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5D7" w:rsidRDefault="008E25D7" w:rsidP="008E25D7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E25D7" w:rsidRDefault="008E25D7" w:rsidP="008E25D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E25D7" w:rsidRDefault="008E25D7" w:rsidP="008E25D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E25D7" w:rsidRDefault="008E25D7" w:rsidP="008E25D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E25D7" w:rsidRDefault="008E25D7" w:rsidP="008E25D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E25D7" w:rsidRDefault="008E25D7" w:rsidP="008E25D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E25D7" w:rsidRDefault="008E25D7" w:rsidP="008E25D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E25D7" w:rsidRDefault="008E25D7" w:rsidP="008E25D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E25D7" w:rsidRDefault="008E25D7" w:rsidP="008E25D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E25D7" w:rsidRDefault="008E25D7" w:rsidP="008E25D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E25D7" w:rsidRDefault="008E25D7" w:rsidP="008E25D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20894" w:rsidRPr="008E25D7" w:rsidRDefault="008E25D7" w:rsidP="008E25D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E25D7">
        <w:rPr>
          <w:rFonts w:ascii="Times New Roman" w:hAnsi="Times New Roman" w:cs="Times New Roman"/>
          <w:b/>
          <w:sz w:val="32"/>
          <w:szCs w:val="32"/>
        </w:rPr>
        <w:t xml:space="preserve">Budapest Főváros VII. kerület Erzsébetváros </w:t>
      </w:r>
      <w:r w:rsidR="006B526C">
        <w:rPr>
          <w:rFonts w:ascii="Times New Roman" w:hAnsi="Times New Roman" w:cs="Times New Roman"/>
          <w:b/>
          <w:sz w:val="32"/>
          <w:szCs w:val="32"/>
        </w:rPr>
        <w:t>Önkormányzatának</w:t>
      </w:r>
      <w:r w:rsidRPr="008E25D7">
        <w:rPr>
          <w:rFonts w:ascii="Times New Roman" w:hAnsi="Times New Roman" w:cs="Times New Roman"/>
          <w:b/>
          <w:sz w:val="32"/>
          <w:szCs w:val="32"/>
        </w:rPr>
        <w:t xml:space="preserve"> gazdasági programja </w:t>
      </w:r>
    </w:p>
    <w:p w:rsidR="008E25D7" w:rsidRPr="008E25D7" w:rsidRDefault="008E25D7" w:rsidP="008E25D7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E25D7" w:rsidRPr="008E25D7" w:rsidRDefault="008E25D7" w:rsidP="008E25D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E25D7">
        <w:rPr>
          <w:rFonts w:ascii="Times New Roman" w:hAnsi="Times New Roman" w:cs="Times New Roman"/>
          <w:b/>
          <w:sz w:val="32"/>
          <w:szCs w:val="32"/>
        </w:rPr>
        <w:t xml:space="preserve">Mellékletek </w:t>
      </w:r>
    </w:p>
    <w:p w:rsidR="006B526C" w:rsidRDefault="006B526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8E25D7" w:rsidRDefault="008E25D7" w:rsidP="008E25D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E25D7" w:rsidRPr="008E25D7" w:rsidRDefault="008E25D7" w:rsidP="008758D4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8E25D7">
        <w:rPr>
          <w:rFonts w:ascii="Times New Roman" w:hAnsi="Times New Roman" w:cs="Times New Roman"/>
          <w:b/>
          <w:sz w:val="24"/>
          <w:szCs w:val="24"/>
        </w:rPr>
        <w:t>számú melléklet:</w:t>
      </w:r>
    </w:p>
    <w:p w:rsidR="008E25D7" w:rsidRDefault="008E25D7" w:rsidP="008E25D7">
      <w:pPr>
        <w:pStyle w:val="Listaszerbekezds"/>
        <w:jc w:val="center"/>
        <w:rPr>
          <w:rFonts w:ascii="Times New Roman" w:hAnsi="Times New Roman" w:cs="Times New Roman"/>
          <w:sz w:val="24"/>
          <w:szCs w:val="24"/>
        </w:rPr>
      </w:pPr>
    </w:p>
    <w:p w:rsidR="008E25D7" w:rsidRDefault="008E25D7" w:rsidP="008E25D7">
      <w:pPr>
        <w:pStyle w:val="Listaszerbekezds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25D7">
        <w:rPr>
          <w:rFonts w:ascii="Times New Roman" w:hAnsi="Times New Roman" w:cs="Times New Roman"/>
          <w:b/>
          <w:sz w:val="24"/>
          <w:szCs w:val="24"/>
        </w:rPr>
        <w:t>Az önkormányzati ingatlangazdálkodást szabályozó főbb- az önkormányzati rendeletné</w:t>
      </w:r>
      <w:r>
        <w:rPr>
          <w:rFonts w:ascii="Times New Roman" w:hAnsi="Times New Roman" w:cs="Times New Roman"/>
          <w:b/>
          <w:sz w:val="24"/>
          <w:szCs w:val="24"/>
        </w:rPr>
        <w:t>l- magasabb szintű jogszabályok</w:t>
      </w:r>
    </w:p>
    <w:p w:rsidR="008E25D7" w:rsidRDefault="008E25D7" w:rsidP="008E25D7">
      <w:pPr>
        <w:pStyle w:val="Listaszerbekezds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E25D7" w:rsidRPr="008E25D7" w:rsidRDefault="008E25D7" w:rsidP="008E25D7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:rsidR="008E25D7" w:rsidRDefault="008E25D7" w:rsidP="008E25D7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E25D7">
        <w:rPr>
          <w:rFonts w:ascii="Times New Roman" w:eastAsia="Times New Roman" w:hAnsi="Times New Roman" w:cs="Times New Roman"/>
          <w:sz w:val="24"/>
          <w:szCs w:val="24"/>
          <w:lang w:eastAsia="hu-HU"/>
        </w:rPr>
        <w:t>A helyi önkormányzatokról szóló 1990. évi LXV. törvény (ezen belül különösen "Az önkormányzatok gazdasági alapjai" című IX. fejezet);</w:t>
      </w:r>
    </w:p>
    <w:p w:rsidR="008E25D7" w:rsidRDefault="008E25D7" w:rsidP="008E25D7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E25D7">
        <w:rPr>
          <w:rFonts w:ascii="Times New Roman" w:eastAsia="Times New Roman" w:hAnsi="Times New Roman" w:cs="Times New Roman"/>
          <w:sz w:val="24"/>
          <w:szCs w:val="24"/>
          <w:lang w:eastAsia="hu-HU"/>
        </w:rPr>
        <w:t>A Polgári törvénykönyvről szóló 1959. évi IV. törvény;</w:t>
      </w:r>
    </w:p>
    <w:p w:rsidR="008E25D7" w:rsidRDefault="008E25D7" w:rsidP="008E25D7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E25D7">
        <w:rPr>
          <w:rFonts w:ascii="Times New Roman" w:eastAsia="Times New Roman" w:hAnsi="Times New Roman" w:cs="Times New Roman"/>
          <w:sz w:val="24"/>
          <w:szCs w:val="24"/>
          <w:lang w:eastAsia="hu-HU"/>
        </w:rPr>
        <w:t>A helyi önkormányzatok és szerveik, a köztársasági megbízottak, valamint egyes centrális alárendeltségű szervek feladat- és hatásköreiről szóló 1991. évi XX. törvény (ezen belül különösen a "Pénzügyi igazgatás" című X. fejezet);</w:t>
      </w:r>
    </w:p>
    <w:p w:rsidR="008E25D7" w:rsidRDefault="008E25D7" w:rsidP="008E25D7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E25D7">
        <w:rPr>
          <w:rFonts w:ascii="Times New Roman" w:eastAsia="Times New Roman" w:hAnsi="Times New Roman" w:cs="Times New Roman"/>
          <w:sz w:val="24"/>
          <w:szCs w:val="24"/>
          <w:lang w:eastAsia="hu-HU"/>
        </w:rPr>
        <w:t>Az államháztartásról szóló 1992. évi XXXVIII. törvény (különösen a "Gazdálkodás a vagyonnal" című IX. fejezet);</w:t>
      </w:r>
    </w:p>
    <w:p w:rsidR="008E25D7" w:rsidRDefault="008E25D7" w:rsidP="008E25D7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E25D7">
        <w:rPr>
          <w:rFonts w:ascii="Times New Roman" w:eastAsia="Times New Roman" w:hAnsi="Times New Roman" w:cs="Times New Roman"/>
          <w:sz w:val="24"/>
          <w:szCs w:val="24"/>
          <w:lang w:eastAsia="hu-HU"/>
        </w:rPr>
        <w:t>A lakások és helyiségek és helyiségek bérletére, valamint az elidegenítésükre vonatkozó egyes szabályokról szóló 1993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. évi LXXVIII. törvény;</w:t>
      </w:r>
    </w:p>
    <w:p w:rsidR="008E25D7" w:rsidRDefault="008E25D7" w:rsidP="008E25D7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E25D7">
        <w:rPr>
          <w:rFonts w:ascii="Times New Roman" w:eastAsia="Times New Roman" w:hAnsi="Times New Roman" w:cs="Times New Roman"/>
          <w:sz w:val="24"/>
          <w:szCs w:val="24"/>
          <w:lang w:eastAsia="hu-HU"/>
        </w:rPr>
        <w:t>Az önkormányzatok tulajdonában lévő ingatlanvagyon nyilvántartási és adatszolgáltatási rendjéről szóló 147/1992. (XI. 6.) számú kormányrendelet rendelet.</w:t>
      </w:r>
    </w:p>
    <w:p w:rsidR="006B526C" w:rsidRDefault="006B526C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38449C" w:rsidRDefault="0038449C" w:rsidP="008E25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8449C" w:rsidRPr="0038449C" w:rsidRDefault="0038449C" w:rsidP="008758D4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8449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számú melléklet:</w:t>
      </w:r>
    </w:p>
    <w:p w:rsidR="0038449C" w:rsidRPr="0038449C" w:rsidRDefault="0038449C" w:rsidP="0038449C">
      <w:pPr>
        <w:pStyle w:val="Listaszerbekezds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</w:p>
    <w:p w:rsidR="0038449C" w:rsidRDefault="0038449C" w:rsidP="003844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8449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Erzsébetváros ingatlangazdálkodásának helyi, önkormányzati rendeleti szintű szabályozása</w:t>
      </w:r>
    </w:p>
    <w:p w:rsidR="0038449C" w:rsidRDefault="0038449C" w:rsidP="003844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8449C" w:rsidRDefault="0038449C" w:rsidP="003844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8449C" w:rsidRPr="0038449C" w:rsidRDefault="0038449C" w:rsidP="003844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8449C" w:rsidRPr="0038449C" w:rsidRDefault="0038449C" w:rsidP="003844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44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ingatlangazdálkodás helyi szabályait – a törvényi keretek között - az önkormányzat vagyongazdálkodással kapcsolatos rendeletei szabályozzák. </w:t>
      </w:r>
    </w:p>
    <w:p w:rsidR="0038449C" w:rsidRPr="0038449C" w:rsidRDefault="0038449C" w:rsidP="003844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8449C" w:rsidRPr="0038449C" w:rsidRDefault="0038449C" w:rsidP="003844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44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Képviselő-testület az ingatlangazdálkodást szabályozó, azt alapjaiban befolyásoló rendeleteit megalkotta, illetve később, részben a helyi tapasztalatok alapján, részben magasabb szintű jogszabályi változásokra tekintettel többször módosította. </w:t>
      </w:r>
    </w:p>
    <w:p w:rsidR="0038449C" w:rsidRPr="0038449C" w:rsidRDefault="0038449C" w:rsidP="003844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8449C" w:rsidRPr="0038449C" w:rsidRDefault="0038449C" w:rsidP="003844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449C">
        <w:rPr>
          <w:rFonts w:ascii="Times New Roman" w:eastAsia="Times New Roman" w:hAnsi="Times New Roman" w:cs="Times New Roman"/>
          <w:sz w:val="24"/>
          <w:szCs w:val="24"/>
          <w:lang w:eastAsia="hu-HU"/>
        </w:rPr>
        <w:t>A jelenleg hatályos – a vagyongazdálkodást szabályozó vagy érintő - önkormányzati rendeletek a következők:</w:t>
      </w:r>
    </w:p>
    <w:p w:rsidR="0038449C" w:rsidRPr="0038449C" w:rsidRDefault="0038449C" w:rsidP="003844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8449C" w:rsidRPr="0038449C" w:rsidRDefault="0038449C" w:rsidP="0038449C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38449C">
        <w:rPr>
          <w:rFonts w:ascii="Times New Roman" w:eastAsia="Times New Roman" w:hAnsi="Times New Roman" w:cs="Times New Roman"/>
          <w:sz w:val="24"/>
          <w:szCs w:val="24"/>
          <w:lang w:eastAsia="hu-HU"/>
        </w:rPr>
        <w:t>- 11/1996.(V.2.) számú rendelet</w:t>
      </w:r>
      <w:r w:rsidRPr="0038449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 víz- és csatornadíjnak a lakások és nem lakás céljára szolgáló helyiségek bérlőire való áthárításáról;</w:t>
      </w:r>
    </w:p>
    <w:p w:rsidR="0038449C" w:rsidRPr="0038449C" w:rsidRDefault="0038449C" w:rsidP="003844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38449C" w:rsidRPr="0038449C" w:rsidRDefault="0038449C" w:rsidP="0038449C">
      <w:pPr>
        <w:tabs>
          <w:tab w:val="left" w:pos="1525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mallCaps/>
          <w:color w:val="000000"/>
          <w:sz w:val="24"/>
          <w:szCs w:val="24"/>
          <w:u w:val="single"/>
          <w:lang w:eastAsia="hu-HU"/>
        </w:rPr>
      </w:pPr>
      <w:r w:rsidRPr="0038449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- 34/1996.(1997.I.10.) </w:t>
      </w:r>
      <w:r w:rsidRPr="0038449C">
        <w:rPr>
          <w:rFonts w:ascii="Times New Roman" w:eastAsia="Times New Roman" w:hAnsi="Times New Roman" w:cs="Times New Roman"/>
          <w:sz w:val="24"/>
          <w:szCs w:val="24"/>
          <w:lang w:eastAsia="hu-HU"/>
        </w:rPr>
        <w:t>számú rendelet</w:t>
      </w:r>
      <w:r w:rsidRPr="0038449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az önkormányzati tulajdonban lévő közterületek használatáról és rendjéről;</w:t>
      </w:r>
    </w:p>
    <w:p w:rsidR="0038449C" w:rsidRPr="0038449C" w:rsidRDefault="0038449C" w:rsidP="003844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38449C" w:rsidRPr="0038449C" w:rsidRDefault="0038449C" w:rsidP="0038449C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38449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- 27/2000.(XII.23.) számú rendelet az Önkormányzat tulajdonában lévő lakások és nem lakás céljára szolgáló helyiségek elidegenítésének feltételeiről;</w:t>
      </w:r>
    </w:p>
    <w:p w:rsidR="0038449C" w:rsidRPr="0038449C" w:rsidRDefault="0038449C" w:rsidP="003844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38449C" w:rsidRPr="0038449C" w:rsidRDefault="0038449C" w:rsidP="0038449C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38449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- 28/2000.(XII.23.) számú rendelet az Önkormányzat tulajdonában álló nem lakás céljára szolgáló helyiségek bérbeadásának feltételeiről;</w:t>
      </w:r>
    </w:p>
    <w:p w:rsidR="0038449C" w:rsidRPr="0038449C" w:rsidRDefault="0038449C" w:rsidP="003844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38449C" w:rsidRPr="0038449C" w:rsidRDefault="0038449C" w:rsidP="0038449C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38449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- 30/2000.(XII.23.) számú rendelet az Önkormányzat tulajdonában lévő vagyonnal való rendelkezés szabályairól;</w:t>
      </w:r>
    </w:p>
    <w:p w:rsidR="0038449C" w:rsidRPr="0038449C" w:rsidRDefault="0038449C" w:rsidP="003844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38449C" w:rsidRPr="0038449C" w:rsidRDefault="0038449C" w:rsidP="003844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3844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- 20/2005.(V.23.) számú rendelet </w:t>
      </w:r>
      <w:r w:rsidRPr="0038449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lakásért életjáradék program elindításáról;</w:t>
      </w:r>
    </w:p>
    <w:p w:rsidR="0038449C" w:rsidRPr="0038449C" w:rsidRDefault="0038449C" w:rsidP="003844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38449C" w:rsidRPr="0038449C" w:rsidRDefault="0038449C" w:rsidP="0038449C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38449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- 23/2006.(VI.15.) </w:t>
      </w:r>
      <w:r w:rsidRPr="0038449C">
        <w:rPr>
          <w:rFonts w:ascii="Times New Roman" w:eastAsia="Times New Roman" w:hAnsi="Times New Roman" w:cs="Times New Roman"/>
          <w:sz w:val="24"/>
          <w:szCs w:val="24"/>
          <w:lang w:eastAsia="hu-HU"/>
        </w:rPr>
        <w:t>számú rendelet</w:t>
      </w:r>
      <w:r w:rsidRPr="0038449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az önkormányzat tulajdonában lévő lakások bérletéről és bérbeadásának feltételeiről;</w:t>
      </w:r>
    </w:p>
    <w:p w:rsidR="0038449C" w:rsidRPr="0038449C" w:rsidRDefault="0038449C" w:rsidP="003844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38449C" w:rsidRPr="0038449C" w:rsidRDefault="0038449C" w:rsidP="0038449C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38449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- 45/2006.(XII.20.) számú rendelet a társasházaknak nyújtható visszatérítendő kamatmentes és vissza nem térítendő általános- és gázvezeték-felújítási támogatásról.</w:t>
      </w:r>
    </w:p>
    <w:p w:rsidR="0038449C" w:rsidRPr="0038449C" w:rsidRDefault="0038449C" w:rsidP="003844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8449C" w:rsidRPr="0038449C" w:rsidRDefault="0038449C" w:rsidP="003844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44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ingatlangazdálkodás szempontjából alapvető </w:t>
      </w:r>
      <w:r w:rsidRPr="0038449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30/2000.(XII.23.) számú rendelet </w:t>
      </w:r>
      <w:r w:rsidRPr="0038449C">
        <w:rPr>
          <w:rFonts w:ascii="Times New Roman" w:eastAsia="Times New Roman" w:hAnsi="Times New Roman" w:cs="Times New Roman"/>
          <w:sz w:val="24"/>
          <w:szCs w:val="24"/>
          <w:lang w:eastAsia="hu-HU"/>
        </w:rPr>
        <w:t>minden vagyonelemre tartalmaz hatásköri szabályokat, az egyes hatáskörök gyakorlásának tartalmára vonatkozóan pedig egyértelmű, a hatályos jogi előírásokkal összhangban lévő szabályokat fogalmaz meg.</w:t>
      </w:r>
    </w:p>
    <w:p w:rsidR="0038449C" w:rsidRPr="0038449C" w:rsidRDefault="0038449C" w:rsidP="003844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8449C" w:rsidRPr="0038449C" w:rsidRDefault="0038449C" w:rsidP="003844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449C">
        <w:rPr>
          <w:rFonts w:ascii="Times New Roman" w:eastAsia="Times New Roman" w:hAnsi="Times New Roman" w:cs="Times New Roman"/>
          <w:sz w:val="24"/>
          <w:szCs w:val="24"/>
          <w:lang w:eastAsia="hu-HU"/>
        </w:rPr>
        <w:t>A társasházi pályázatokra irányadó, 2006-ban újra alkotott rendelet a társasházak támogatásán felül a vegyes tulajdonú épületekben lévő önkormányzati tulajdon értékének megőrzésében, illetve gyarapításában is szerepet játszik.</w:t>
      </w:r>
    </w:p>
    <w:p w:rsidR="0038449C" w:rsidRPr="0038449C" w:rsidRDefault="0038449C" w:rsidP="003844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8449C" w:rsidRPr="0038449C" w:rsidRDefault="0038449C" w:rsidP="003844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449C">
        <w:rPr>
          <w:rFonts w:ascii="Times New Roman" w:eastAsia="Times New Roman" w:hAnsi="Times New Roman" w:cs="Times New Roman"/>
          <w:sz w:val="24"/>
          <w:szCs w:val="24"/>
          <w:lang w:eastAsia="hu-HU"/>
        </w:rPr>
        <w:t>Több szempontból is indokolt valamennyi, a vagyongazdálkodással összefüggő önkormányzati rendelet áttekintése és teljes körű átdolgozása.</w:t>
      </w:r>
    </w:p>
    <w:p w:rsidR="0038449C" w:rsidRPr="0038449C" w:rsidRDefault="0038449C" w:rsidP="003844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449C">
        <w:rPr>
          <w:rFonts w:ascii="Times New Roman" w:eastAsia="Times New Roman" w:hAnsi="Times New Roman" w:cs="Times New Roman"/>
          <w:sz w:val="24"/>
          <w:szCs w:val="24"/>
          <w:lang w:eastAsia="hu-HU"/>
        </w:rPr>
        <w:t>Erre a jelen vagyonhasznosítási koncepcióban meghatározott alapelvek, főbb célkitűzések, illetve szempontok alapján kell, hogy sor kerüljön.</w:t>
      </w:r>
    </w:p>
    <w:p w:rsidR="008E25D7" w:rsidRDefault="008E25D7" w:rsidP="0038449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B526C" w:rsidRDefault="006B526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38449C" w:rsidRDefault="0038449C" w:rsidP="0038449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449C" w:rsidRDefault="0038449C" w:rsidP="008758D4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számú melléklet:</w:t>
      </w:r>
    </w:p>
    <w:p w:rsidR="0038449C" w:rsidRDefault="0038449C" w:rsidP="0038449C">
      <w:pPr>
        <w:pStyle w:val="Listaszerbekezds"/>
        <w:spacing w:after="0" w:line="240" w:lineRule="auto"/>
        <w:ind w:left="36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449C" w:rsidRPr="0038449C" w:rsidRDefault="0038449C" w:rsidP="0038449C">
      <w:pPr>
        <w:pStyle w:val="Listaszerbekezds"/>
        <w:spacing w:after="0" w:line="240" w:lineRule="auto"/>
        <w:ind w:left="36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449C">
        <w:rPr>
          <w:rFonts w:ascii="Times New Roman" w:hAnsi="Times New Roman" w:cs="Times New Roman"/>
          <w:b/>
          <w:sz w:val="24"/>
          <w:szCs w:val="24"/>
        </w:rPr>
        <w:t>Az önkormányzati ingatlangazdálkodást szabályozó jogszabályok által</w:t>
      </w:r>
      <w:r w:rsidRPr="0038449C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38449C">
        <w:rPr>
          <w:rFonts w:ascii="Times New Roman" w:hAnsi="Times New Roman" w:cs="Times New Roman"/>
          <w:b/>
          <w:sz w:val="24"/>
          <w:szCs w:val="24"/>
        </w:rPr>
        <w:t>meghatározott keretek</w:t>
      </w:r>
    </w:p>
    <w:p w:rsidR="0038449C" w:rsidRDefault="0038449C" w:rsidP="0038449C">
      <w:pPr>
        <w:pStyle w:val="Listaszerbekezds"/>
        <w:rPr>
          <w:rFonts w:ascii="Times New Roman" w:hAnsi="Times New Roman" w:cs="Times New Roman"/>
          <w:b/>
          <w:sz w:val="24"/>
          <w:szCs w:val="24"/>
        </w:rPr>
      </w:pPr>
    </w:p>
    <w:p w:rsidR="0038449C" w:rsidRDefault="0038449C" w:rsidP="0038449C">
      <w:pPr>
        <w:pStyle w:val="Listaszerbekezds"/>
        <w:rPr>
          <w:rFonts w:ascii="Times New Roman" w:hAnsi="Times New Roman" w:cs="Times New Roman"/>
          <w:b/>
          <w:sz w:val="24"/>
          <w:szCs w:val="24"/>
        </w:rPr>
      </w:pPr>
    </w:p>
    <w:p w:rsidR="0038449C" w:rsidRPr="0038449C" w:rsidRDefault="0038449C" w:rsidP="003844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449C">
        <w:rPr>
          <w:rFonts w:ascii="Times New Roman" w:eastAsia="Times New Roman" w:hAnsi="Times New Roman" w:cs="Times New Roman"/>
          <w:sz w:val="24"/>
          <w:szCs w:val="24"/>
          <w:lang w:eastAsia="hu-HU"/>
        </w:rPr>
        <w:t>A felsorolt jogszabályok rendelkezései alapján az önkormányzatok ingatlangazdálkodásának törvényi keretei az alábbiak szerint vázolhatók, amely alapvető szabályok egyben a vagyongazdálkodási koncepció alapját is képezik:</w:t>
      </w:r>
    </w:p>
    <w:p w:rsidR="0038449C" w:rsidRPr="0038449C" w:rsidRDefault="0038449C" w:rsidP="003844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8449C" w:rsidRPr="0038449C" w:rsidRDefault="0038449C" w:rsidP="0038449C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449C">
        <w:rPr>
          <w:rFonts w:ascii="Times New Roman" w:eastAsia="Times New Roman" w:hAnsi="Times New Roman" w:cs="Times New Roman"/>
          <w:sz w:val="24"/>
          <w:szCs w:val="24"/>
          <w:lang w:eastAsia="hu-HU"/>
        </w:rPr>
        <w:t>Az önkormányzat törvényben előírt és önkéntesen vállalt közszolgáltatásokat nyújt. Közszolgáltatásai nyújtásának biztosítására alanyi jogon saját vagyonnal rendelkezik.</w:t>
      </w:r>
    </w:p>
    <w:p w:rsidR="0038449C" w:rsidRPr="0038449C" w:rsidRDefault="0038449C" w:rsidP="003844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8449C" w:rsidRPr="0038449C" w:rsidRDefault="0038449C" w:rsidP="0038449C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449C">
        <w:rPr>
          <w:rFonts w:ascii="Times New Roman" w:eastAsia="Times New Roman" w:hAnsi="Times New Roman" w:cs="Times New Roman"/>
          <w:sz w:val="24"/>
          <w:szCs w:val="24"/>
          <w:lang w:eastAsia="hu-HU"/>
        </w:rPr>
        <w:t>Saját vagyonával kapcsolatban megilletik - a törvényben meghatározott eltérésekkel - mindazok a jogok és terhelik mindazok a kötelezettségek, amelyek a tulajdonost megilletik, illetőleg terhelik. A tulajdonost megillető jogok gyakorlásáról a Képviselő-testület rendelkezik.</w:t>
      </w:r>
    </w:p>
    <w:p w:rsidR="0038449C" w:rsidRPr="0038449C" w:rsidRDefault="0038449C" w:rsidP="003844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8449C" w:rsidRPr="0038449C" w:rsidRDefault="0038449C" w:rsidP="0038449C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44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helyi önkormányzat vagyona a tulajdonából és a helyi önkormányzatot megillető, olyan vagyoni értékű jogokból áll, amelyek az önkormányzati célok megvalósítását szolgálják.</w:t>
      </w:r>
    </w:p>
    <w:p w:rsidR="0038449C" w:rsidRPr="0038449C" w:rsidRDefault="0038449C" w:rsidP="003844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8449C" w:rsidRPr="0038449C" w:rsidRDefault="0038449C" w:rsidP="0038449C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44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önkormányzati vagyon rendeltetése az említett közszolgálatok nyújtásában megjelenő közérdek szolgálata a vagyon használata, illetve egyéb költségvetési bevételei mellett a vagyon hasznosításából származó saját bevételei által. </w:t>
      </w:r>
    </w:p>
    <w:p w:rsidR="0038449C" w:rsidRPr="0038449C" w:rsidRDefault="0038449C" w:rsidP="003844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8449C" w:rsidRPr="0038449C" w:rsidRDefault="0038449C" w:rsidP="0038449C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449C">
        <w:rPr>
          <w:rFonts w:ascii="Times New Roman" w:eastAsia="Times New Roman" w:hAnsi="Times New Roman" w:cs="Times New Roman"/>
          <w:sz w:val="24"/>
          <w:szCs w:val="24"/>
          <w:lang w:eastAsia="hu-HU"/>
        </w:rPr>
        <w:t>Saját bevételnek minősülnek a vállalkozásba bevitt és az önkormányzati vagyon hozadékából származó nyereség, osztalék, kamat és bérleti díj, továbbá az önkormányzati vagyon elidegenítéséből származó bevétel.</w:t>
      </w:r>
    </w:p>
    <w:p w:rsidR="0038449C" w:rsidRPr="0038449C" w:rsidRDefault="0038449C" w:rsidP="003844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8449C" w:rsidRPr="0038449C" w:rsidRDefault="0038449C" w:rsidP="0038449C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449C">
        <w:rPr>
          <w:rFonts w:ascii="Times New Roman" w:eastAsia="Times New Roman" w:hAnsi="Times New Roman" w:cs="Times New Roman"/>
          <w:sz w:val="24"/>
          <w:szCs w:val="24"/>
          <w:lang w:eastAsia="hu-HU"/>
        </w:rPr>
        <w:t>Az önkormányzat vagyonát az önkormányzat polgármesteri hivatala és intézményei, valamint az önkormányzat tulajdonában, vagy résztulajdonában lévő gazdasági társaságok használják. A vagyon csak a rendeltetésének megfelelő célra és jogszabályban meghatározott módon - a törvényekben és az önkormányzati rendeletekben szabályozottan - használható.</w:t>
      </w:r>
    </w:p>
    <w:p w:rsidR="0038449C" w:rsidRPr="0038449C" w:rsidRDefault="0038449C" w:rsidP="003844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8449C" w:rsidRPr="0038449C" w:rsidRDefault="0038449C" w:rsidP="0038449C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449C">
        <w:rPr>
          <w:rFonts w:ascii="Times New Roman" w:eastAsia="Times New Roman" w:hAnsi="Times New Roman" w:cs="Times New Roman"/>
          <w:sz w:val="24"/>
          <w:szCs w:val="24"/>
          <w:lang w:eastAsia="hu-HU"/>
        </w:rPr>
        <w:t>Az önkormányzat gazdálkodásának eredményessége érdekében meghatározza saját gazdasági programját, ezen belül vagyongazdálkodásának koncepcióját is. Rendeletben szabályozza vagyonának használatát.</w:t>
      </w:r>
    </w:p>
    <w:p w:rsidR="0038449C" w:rsidRPr="0038449C" w:rsidRDefault="0038449C" w:rsidP="0038449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hu-HU"/>
        </w:rPr>
      </w:pPr>
    </w:p>
    <w:p w:rsidR="0038449C" w:rsidRPr="0038449C" w:rsidRDefault="0038449C" w:rsidP="0038449C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44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önkormányzati vagyon külön része a törzsvagyon, amelyet a többi vagyontárgytól elkülönítve kell nyilvántartani. Törzsvagyonnak az az önkormányzati tulajdon nyilvánítható, amely önkormányzati feladat- és hatáskör ellátását, vagy a közhatalom gyakorlását szolgálja. Az önkormányzati vagyon törzsvagyonba nem sorolt része az ún. </w:t>
      </w:r>
      <w:proofErr w:type="gramStart"/>
      <w:r w:rsidRPr="0038449C">
        <w:rPr>
          <w:rFonts w:ascii="Times New Roman" w:eastAsia="Times New Roman" w:hAnsi="Times New Roman" w:cs="Times New Roman"/>
          <w:sz w:val="24"/>
          <w:szCs w:val="24"/>
          <w:lang w:eastAsia="hu-HU"/>
        </w:rPr>
        <w:t>egyéb</w:t>
      </w:r>
      <w:proofErr w:type="gramEnd"/>
      <w:r w:rsidRPr="003844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vagyon. /Erről részletesebben a 2.2. pont alatt./</w:t>
      </w:r>
    </w:p>
    <w:p w:rsidR="0038449C" w:rsidRPr="0038449C" w:rsidRDefault="0038449C" w:rsidP="0038449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hu-HU"/>
        </w:rPr>
      </w:pPr>
    </w:p>
    <w:p w:rsidR="0038449C" w:rsidRPr="0038449C" w:rsidRDefault="0038449C" w:rsidP="0038449C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449C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 A helyi önkormányzat a forgalomképes vagyonát elidegenítheti, a használat illetve a hasznosítás jogát átengedheti. Vagyonát, illetve vagyonának használati, vagy hasznosítási jogát az önkormányzat - ha törvény kivételt nem tesz, a törvényben, illetve saját rendeletében meghatározott értékhatár felett - csak nyilvános versenytárgyalás útján, a legjobb ajánlatot tevő részére idegenítheti el, illetve engedheti át. Nem vonatkozik ez a rendelkezés az értékesítési célt szolgáló dolgokra, illetve a szokásos kereskedelmi kapcsolatokra.</w:t>
      </w:r>
    </w:p>
    <w:p w:rsidR="0038449C" w:rsidRPr="0038449C" w:rsidRDefault="0038449C" w:rsidP="003844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8449C" w:rsidRPr="0038449C" w:rsidRDefault="0038449C" w:rsidP="0038449C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44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helyi önkormányzat forgalomképes vagyonának elemeit vállalkozásba viheti. A helyi önkormányzat vállalkozása a kötelező feladatainak ellátását nem veszélyeztetheti. Az önkormányzat csak olyan vállalkozásban vehet részt, amelyben felelőssége nem haladja meg vagyon hozzájárulásának mértékét. </w:t>
      </w:r>
    </w:p>
    <w:p w:rsidR="0038449C" w:rsidRPr="0038449C" w:rsidRDefault="0038449C" w:rsidP="003844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8449C" w:rsidRPr="0038449C" w:rsidRDefault="0038449C" w:rsidP="0038449C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449C">
        <w:rPr>
          <w:rFonts w:ascii="Times New Roman" w:eastAsia="Times New Roman" w:hAnsi="Times New Roman" w:cs="Times New Roman"/>
          <w:sz w:val="24"/>
          <w:szCs w:val="24"/>
          <w:lang w:eastAsia="hu-HU"/>
        </w:rPr>
        <w:t>Az önkormányzatot vállalkozói vagyona utáni részesedés és osztalék illeti meg. A vállalkozásokba fektetett vagyonnal a legnagyobb jövedelmet, vagyongyarapodást biztosító módon kell gazdálkodni.</w:t>
      </w:r>
    </w:p>
    <w:p w:rsidR="0038449C" w:rsidRPr="0038449C" w:rsidRDefault="0038449C" w:rsidP="003844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8449C" w:rsidRPr="0038449C" w:rsidRDefault="0038449C" w:rsidP="0038449C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449C">
        <w:rPr>
          <w:rFonts w:ascii="Times New Roman" w:eastAsia="Times New Roman" w:hAnsi="Times New Roman" w:cs="Times New Roman"/>
          <w:sz w:val="24"/>
          <w:szCs w:val="24"/>
          <w:lang w:eastAsia="hu-HU"/>
        </w:rPr>
        <w:t>Az önkormányzati vagyont ingyenesen átruházni, továbbá az önkormányzati vagyonhoz kapcsolódó követelésekről lemondani csak a helyi önkormányzat rendeletében meghatározott módon és esetekben lehet.</w:t>
      </w:r>
    </w:p>
    <w:p w:rsidR="0038449C" w:rsidRPr="0038449C" w:rsidRDefault="0038449C" w:rsidP="003844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8449C" w:rsidRPr="0038449C" w:rsidRDefault="0038449C" w:rsidP="0038449C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449C">
        <w:rPr>
          <w:rFonts w:ascii="Times New Roman" w:eastAsia="Times New Roman" w:hAnsi="Times New Roman" w:cs="Times New Roman"/>
          <w:sz w:val="24"/>
          <w:szCs w:val="24"/>
          <w:lang w:eastAsia="hu-HU"/>
        </w:rPr>
        <w:t>A helyi önkormányzat vagyonát önkormányzati társulásba viheti. A társulásba bevitt vagyonát a társuló helyi önkormányzat vagyonaként kell nyilvántartani, a vagyonszaporulat a társult helyi önkormányzatok közös vagyona és arra a Polgári Törvénykönyv közös tulajdonra vonatkozó szabályait kell alkalmazni.</w:t>
      </w:r>
    </w:p>
    <w:p w:rsidR="0038449C" w:rsidRPr="0038449C" w:rsidRDefault="0038449C" w:rsidP="003844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8449C" w:rsidRPr="0038449C" w:rsidRDefault="0038449C" w:rsidP="0038449C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449C">
        <w:rPr>
          <w:rFonts w:ascii="Times New Roman" w:eastAsia="Times New Roman" w:hAnsi="Times New Roman" w:cs="Times New Roman"/>
          <w:sz w:val="24"/>
          <w:szCs w:val="24"/>
          <w:lang w:eastAsia="hu-HU"/>
        </w:rPr>
        <w:t>A vagyont, annak változásait és értékét nyilván kell tartani. Ezek az adatok - a szolgálati titok kivételével - nyilvánosak. A vagyonállapotot az éves zárszámadáshoz csatolt vagyonleltárban kell kimutatni.</w:t>
      </w:r>
    </w:p>
    <w:p w:rsidR="0038449C" w:rsidRDefault="0038449C" w:rsidP="0038449C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:rsidR="006B526C" w:rsidRDefault="006B526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38449C" w:rsidRDefault="0038449C" w:rsidP="0038449C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:rsidR="0038449C" w:rsidRDefault="0038449C" w:rsidP="0038449C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:rsidR="0038449C" w:rsidRDefault="0038449C" w:rsidP="0038449C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számú melléklet:</w:t>
      </w:r>
    </w:p>
    <w:p w:rsidR="0038449C" w:rsidRDefault="0038449C" w:rsidP="0038449C">
      <w:pPr>
        <w:ind w:left="3545"/>
        <w:rPr>
          <w:rFonts w:ascii="Times New Roman" w:hAnsi="Times New Roman" w:cs="Times New Roman"/>
          <w:b/>
          <w:sz w:val="24"/>
          <w:szCs w:val="24"/>
        </w:rPr>
      </w:pPr>
      <w:r w:rsidRPr="0038449C">
        <w:rPr>
          <w:rFonts w:ascii="Times New Roman" w:hAnsi="Times New Roman" w:cs="Times New Roman"/>
          <w:b/>
          <w:sz w:val="24"/>
          <w:szCs w:val="24"/>
        </w:rPr>
        <w:t>Tulajdonosi jogkörök</w:t>
      </w:r>
    </w:p>
    <w:p w:rsidR="0038449C" w:rsidRDefault="0038449C" w:rsidP="0038449C">
      <w:pPr>
        <w:ind w:left="3545"/>
        <w:rPr>
          <w:rFonts w:ascii="Times New Roman" w:hAnsi="Times New Roman" w:cs="Times New Roman"/>
          <w:b/>
          <w:sz w:val="24"/>
          <w:szCs w:val="24"/>
        </w:rPr>
      </w:pPr>
    </w:p>
    <w:p w:rsidR="0038449C" w:rsidRPr="0038449C" w:rsidRDefault="0038449C" w:rsidP="003844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449C">
        <w:rPr>
          <w:rFonts w:ascii="Times New Roman" w:eastAsia="Times New Roman" w:hAnsi="Times New Roman" w:cs="Times New Roman"/>
          <w:sz w:val="24"/>
          <w:szCs w:val="24"/>
          <w:lang w:eastAsia="hu-HU"/>
        </w:rPr>
        <w:t>A vagyonnal kapcsolatos feladat- és hatásköröket a Képviselő-testület, illetve az általa alkotott rendeletek szerint a Pénzügyi és Kerületfejlesztési Bizottság, a polgármester és a jegyző látja el. A következő alpontok – nem teljes körűen – tartalmazzák a felsoroltak legfontosabb, ingatlangazdálkodással kapcsolatos hatásköreit.</w:t>
      </w:r>
    </w:p>
    <w:p w:rsidR="0038449C" w:rsidRPr="0038449C" w:rsidRDefault="0038449C" w:rsidP="0038449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hu-HU"/>
        </w:rPr>
      </w:pPr>
    </w:p>
    <w:p w:rsidR="0038449C" w:rsidRPr="0038449C" w:rsidRDefault="0038449C" w:rsidP="0038449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hu-HU"/>
        </w:rPr>
      </w:pPr>
    </w:p>
    <w:p w:rsidR="0038449C" w:rsidRPr="0038449C" w:rsidRDefault="0038449C" w:rsidP="003844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8449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képviselő-testület</w:t>
      </w:r>
    </w:p>
    <w:p w:rsidR="0038449C" w:rsidRPr="0038449C" w:rsidRDefault="0038449C" w:rsidP="003844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8449C" w:rsidRPr="0038449C" w:rsidRDefault="0038449C" w:rsidP="0038449C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hanging="644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38449C">
        <w:rPr>
          <w:rFonts w:ascii="Times New Roman" w:eastAsia="Times New Roman" w:hAnsi="Times New Roman" w:cs="Times New Roman"/>
          <w:sz w:val="24"/>
          <w:szCs w:val="20"/>
          <w:lang w:eastAsia="hu-HU"/>
        </w:rPr>
        <w:t>Meghatározza a helyi önkormányzat gazdasági programját, ezen belül a vagyongazdálkodási koncepcióját, vagyongazdálkodási irányelveket, elfogadja a vagyonleltárt;</w:t>
      </w:r>
    </w:p>
    <w:p w:rsidR="0038449C" w:rsidRPr="0038449C" w:rsidRDefault="0038449C" w:rsidP="0038449C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hanging="644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38449C">
        <w:rPr>
          <w:rFonts w:ascii="Times New Roman" w:eastAsia="Times New Roman" w:hAnsi="Times New Roman" w:cs="Times New Roman"/>
          <w:sz w:val="24"/>
          <w:szCs w:val="20"/>
          <w:lang w:eastAsia="hu-HU"/>
        </w:rPr>
        <w:t>Megalkotja az önkormányzati vagyonnal történő gazdálkodás szabályait (helyi rendeletek), ugyancsak rendeletben szabályozza a tulajdonában levő lakások bérét, és az önkormányzati tulajdonban lévő lakások elidegenítési feltételeit;</w:t>
      </w:r>
    </w:p>
    <w:p w:rsidR="0038449C" w:rsidRPr="0038449C" w:rsidRDefault="0038449C" w:rsidP="0038449C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hanging="644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38449C">
        <w:rPr>
          <w:rFonts w:ascii="Times New Roman" w:eastAsia="Times New Roman" w:hAnsi="Times New Roman" w:cs="Times New Roman"/>
          <w:sz w:val="24"/>
          <w:szCs w:val="20"/>
          <w:lang w:eastAsia="hu-HU"/>
        </w:rPr>
        <w:t>Dönt az egyes költségvetési szervek alapításáról, azok gazdálkodási jogköréről, a részükre juttatott vagyonról, az alaptevékenység keretében ellátandó feladatokról és a kiegészítő vállalkozási tevékenységekről;</w:t>
      </w:r>
    </w:p>
    <w:p w:rsidR="0038449C" w:rsidRPr="0038449C" w:rsidRDefault="0038449C" w:rsidP="0038449C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hanging="644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38449C">
        <w:rPr>
          <w:rFonts w:ascii="Times New Roman" w:eastAsia="Times New Roman" w:hAnsi="Times New Roman" w:cs="Times New Roman"/>
          <w:sz w:val="24"/>
          <w:szCs w:val="20"/>
          <w:lang w:eastAsia="hu-HU"/>
        </w:rPr>
        <w:t>Dönt az önkormányzat vagyonának vállalkozásba viteléről, társulásba viteléről az önkormányzat vállalkozása, társulása vonatkozásában, továbbá a tulajdonosi döntések át nem átruházható körében meghozza a tulajdonosi döntéseket.</w:t>
      </w:r>
    </w:p>
    <w:p w:rsidR="0038449C" w:rsidRDefault="0038449C" w:rsidP="003844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8449C" w:rsidRPr="0038449C" w:rsidRDefault="0038449C" w:rsidP="003844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449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Pénzügyi és Kerületfejlesztési Bizottság</w:t>
      </w:r>
    </w:p>
    <w:p w:rsidR="0038449C" w:rsidRPr="0038449C" w:rsidRDefault="0038449C" w:rsidP="003844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8449C" w:rsidRPr="0038449C" w:rsidRDefault="0038449C" w:rsidP="0038449C">
      <w:pPr>
        <w:numPr>
          <w:ilvl w:val="0"/>
          <w:numId w:val="7"/>
        </w:num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449C">
        <w:rPr>
          <w:rFonts w:ascii="Times New Roman" w:eastAsia="Times New Roman" w:hAnsi="Times New Roman" w:cs="Times New Roman"/>
          <w:sz w:val="24"/>
          <w:szCs w:val="24"/>
          <w:lang w:eastAsia="hu-HU"/>
        </w:rPr>
        <w:t>Dönt az önkormányzati vagyon hasznosításáról (bérbeadásáról, elidegenítéséről), ha a döntés – a vagyon értékére tekintettel – nem tartozik a Képviselő-testület hatáskörébe,</w:t>
      </w:r>
    </w:p>
    <w:p w:rsidR="0038449C" w:rsidRPr="0038449C" w:rsidRDefault="0038449C" w:rsidP="0038449C">
      <w:pPr>
        <w:numPr>
          <w:ilvl w:val="0"/>
          <w:numId w:val="7"/>
        </w:num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449C">
        <w:rPr>
          <w:rFonts w:ascii="Times New Roman" w:eastAsia="Times New Roman" w:hAnsi="Times New Roman" w:cs="Times New Roman"/>
          <w:sz w:val="24"/>
          <w:szCs w:val="24"/>
          <w:lang w:eastAsia="hu-HU"/>
        </w:rPr>
        <w:t>Gyakorolja az önkormányzat vagyoni részesedésével működő gazdasági társasággal kapcsolatos tulajdonosi jogokat, ha vagyoni részesedés mértéke a 91 %-ot nem haladja meg, vagy az üzletrész értéke kevesebb, mint ötvenmillió forint;</w:t>
      </w:r>
    </w:p>
    <w:p w:rsidR="0038449C" w:rsidRPr="0038449C" w:rsidRDefault="0038449C" w:rsidP="0038449C">
      <w:pPr>
        <w:numPr>
          <w:ilvl w:val="0"/>
          <w:numId w:val="7"/>
        </w:num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449C">
        <w:rPr>
          <w:rFonts w:ascii="Times New Roman" w:eastAsia="Times New Roman" w:hAnsi="Times New Roman" w:cs="Times New Roman"/>
          <w:sz w:val="24"/>
          <w:szCs w:val="24"/>
          <w:lang w:eastAsia="hu-HU"/>
        </w:rPr>
        <w:t>Gyakorolja a tulajdonosi jogokat a társasházakkal (vegyes tulajdonú épületekkel) kapcsolatos lényeges jognyilatkozatok megtételével kapcsolatban;</w:t>
      </w:r>
    </w:p>
    <w:p w:rsidR="0038449C" w:rsidRPr="0038449C" w:rsidRDefault="0038449C" w:rsidP="0038449C">
      <w:pPr>
        <w:numPr>
          <w:ilvl w:val="0"/>
          <w:numId w:val="7"/>
        </w:num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449C">
        <w:rPr>
          <w:rFonts w:ascii="Times New Roman" w:eastAsia="Times New Roman" w:hAnsi="Times New Roman" w:cs="Times New Roman"/>
          <w:sz w:val="24"/>
          <w:szCs w:val="24"/>
          <w:lang w:eastAsia="hu-HU"/>
        </w:rPr>
        <w:t>Dönt az önkormányzati tulajdont érintő építési tevékenységhez történő tulajdonosi hozzájárulásról;</w:t>
      </w:r>
    </w:p>
    <w:p w:rsidR="0038449C" w:rsidRPr="0038449C" w:rsidRDefault="0038449C" w:rsidP="0038449C">
      <w:pPr>
        <w:numPr>
          <w:ilvl w:val="0"/>
          <w:numId w:val="7"/>
        </w:num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44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Dönt az önkormányzat tényleges vagy </w:t>
      </w:r>
      <w:proofErr w:type="spellStart"/>
      <w:r w:rsidRPr="0038449C">
        <w:rPr>
          <w:rFonts w:ascii="Times New Roman" w:eastAsia="Times New Roman" w:hAnsi="Times New Roman" w:cs="Times New Roman"/>
          <w:sz w:val="24"/>
          <w:szCs w:val="24"/>
          <w:lang w:eastAsia="hu-HU"/>
        </w:rPr>
        <w:t>várományi</w:t>
      </w:r>
      <w:proofErr w:type="spellEnd"/>
      <w:r w:rsidRPr="003844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vagyonát érintő perbeli, vagy peren kívüli egyezség megkötéséről;</w:t>
      </w:r>
    </w:p>
    <w:p w:rsidR="0038449C" w:rsidRPr="0038449C" w:rsidRDefault="0038449C" w:rsidP="0038449C">
      <w:pPr>
        <w:numPr>
          <w:ilvl w:val="0"/>
          <w:numId w:val="7"/>
        </w:num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449C">
        <w:rPr>
          <w:rFonts w:ascii="Times New Roman" w:eastAsia="Times New Roman" w:hAnsi="Times New Roman" w:cs="Times New Roman"/>
          <w:sz w:val="24"/>
          <w:szCs w:val="24"/>
          <w:lang w:eastAsia="hu-HU"/>
        </w:rPr>
        <w:t>Dönt az elidegenítésre kijelölt ingatlanok esetében az épületre vonatkozó vételár forgalmi értékéhez viszonyított mértékéről;</w:t>
      </w:r>
    </w:p>
    <w:p w:rsidR="0038449C" w:rsidRDefault="0038449C" w:rsidP="0038449C">
      <w:pPr>
        <w:numPr>
          <w:ilvl w:val="1"/>
          <w:numId w:val="6"/>
        </w:num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449C">
        <w:rPr>
          <w:rFonts w:ascii="Times New Roman" w:eastAsia="Times New Roman" w:hAnsi="Times New Roman" w:cs="Times New Roman"/>
          <w:sz w:val="24"/>
          <w:szCs w:val="24"/>
          <w:lang w:eastAsia="hu-HU"/>
        </w:rPr>
        <w:t>Dönt – az éves költségvetési rendeletben meghatározott keret erejéig – a társasház-felújítási pályázatok kiírásáról és a pályázatok értékeléséről.</w:t>
      </w:r>
    </w:p>
    <w:p w:rsidR="0038449C" w:rsidRPr="0038449C" w:rsidRDefault="0038449C" w:rsidP="003844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B526C" w:rsidRDefault="006B526C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38449C" w:rsidRPr="0038449C" w:rsidRDefault="0038449C" w:rsidP="0038449C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8449C" w:rsidRPr="0038449C" w:rsidRDefault="0038449C" w:rsidP="003844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8449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polgármester </w:t>
      </w:r>
    </w:p>
    <w:p w:rsidR="0038449C" w:rsidRPr="0038449C" w:rsidRDefault="0038449C" w:rsidP="003844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8449C" w:rsidRPr="0038449C" w:rsidRDefault="0038449C" w:rsidP="0038449C">
      <w:pPr>
        <w:numPr>
          <w:ilvl w:val="0"/>
          <w:numId w:val="8"/>
        </w:num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449C">
        <w:rPr>
          <w:rFonts w:ascii="Times New Roman" w:eastAsia="Times New Roman" w:hAnsi="Times New Roman" w:cs="Times New Roman"/>
          <w:sz w:val="24"/>
          <w:szCs w:val="24"/>
          <w:lang w:eastAsia="hu-HU"/>
        </w:rPr>
        <w:t>Kidolgozza és a képviselő-testület elé terjeszti az önkormányzat gazdasági programjának tervezetét, valamint a vagyonhasznosítási koncepciót;</w:t>
      </w:r>
    </w:p>
    <w:p w:rsidR="0038449C" w:rsidRPr="0038449C" w:rsidRDefault="0038449C" w:rsidP="0038449C">
      <w:pPr>
        <w:numPr>
          <w:ilvl w:val="0"/>
          <w:numId w:val="8"/>
        </w:num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449C">
        <w:rPr>
          <w:rFonts w:ascii="Times New Roman" w:eastAsia="Times New Roman" w:hAnsi="Times New Roman" w:cs="Times New Roman"/>
          <w:sz w:val="24"/>
          <w:szCs w:val="24"/>
          <w:lang w:eastAsia="hu-HU"/>
        </w:rPr>
        <w:t>Kidolgozza az éves költségvetés részeként a vagyongazdálkodásra vonatkozó, a költségvetési évben tervezett intézkedéseket tartalmazó javaslatokat (vagyongazdálkodási irányelveket és a képviselő-testület elé terjeszti;</w:t>
      </w:r>
    </w:p>
    <w:p w:rsidR="0038449C" w:rsidRPr="0038449C" w:rsidRDefault="0038449C" w:rsidP="0038449C">
      <w:pPr>
        <w:numPr>
          <w:ilvl w:val="0"/>
          <w:numId w:val="8"/>
        </w:num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449C">
        <w:rPr>
          <w:rFonts w:ascii="Times New Roman" w:eastAsia="Times New Roman" w:hAnsi="Times New Roman" w:cs="Times New Roman"/>
          <w:sz w:val="24"/>
          <w:szCs w:val="24"/>
          <w:lang w:eastAsia="hu-HU"/>
        </w:rPr>
        <w:t>A polgármesteri hivatal és a vagyonkezelő szerv útján végrehajtja a vagyongazdálkodással kapcsolatosan jogszabály által előírt, vagy a tulajdonos önkormányzati Képviselő-testület, vagy felhatalmazása alapján eljáró bizottságok egyedi döntése által meghatározott vagyongazdálkodási feladatokat.</w:t>
      </w:r>
    </w:p>
    <w:p w:rsidR="0038449C" w:rsidRPr="0038449C" w:rsidRDefault="0038449C" w:rsidP="0038449C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8449C" w:rsidRPr="0038449C" w:rsidRDefault="0038449C" w:rsidP="003844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8449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jegyző</w:t>
      </w:r>
    </w:p>
    <w:p w:rsidR="0038449C" w:rsidRPr="0038449C" w:rsidRDefault="0038449C" w:rsidP="003844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8449C" w:rsidRPr="0038449C" w:rsidRDefault="0038449C" w:rsidP="0038449C">
      <w:pPr>
        <w:numPr>
          <w:ilvl w:val="1"/>
          <w:numId w:val="8"/>
        </w:numPr>
        <w:tabs>
          <w:tab w:val="num" w:pos="644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449C">
        <w:rPr>
          <w:rFonts w:ascii="Times New Roman" w:eastAsia="Times New Roman" w:hAnsi="Times New Roman" w:cs="Times New Roman"/>
          <w:sz w:val="24"/>
          <w:szCs w:val="24"/>
          <w:lang w:eastAsia="hu-HU"/>
        </w:rPr>
        <w:t>Előkészíti a helyi önkormányzat gazdasági programtervezeteit;</w:t>
      </w:r>
    </w:p>
    <w:p w:rsidR="0038449C" w:rsidRPr="0038449C" w:rsidRDefault="0038449C" w:rsidP="0038449C">
      <w:pPr>
        <w:numPr>
          <w:ilvl w:val="1"/>
          <w:numId w:val="8"/>
        </w:numPr>
        <w:tabs>
          <w:tab w:val="num" w:pos="644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449C">
        <w:rPr>
          <w:rFonts w:ascii="Times New Roman" w:eastAsia="Times New Roman" w:hAnsi="Times New Roman" w:cs="Times New Roman"/>
          <w:sz w:val="24"/>
          <w:szCs w:val="24"/>
          <w:lang w:eastAsia="hu-HU"/>
        </w:rPr>
        <w:t>Előkészíti az önkormányzati vagyonnal való gazdálkodást szabályozó önkormányzati rendeletek tervezetét;</w:t>
      </w:r>
    </w:p>
    <w:p w:rsidR="0038449C" w:rsidRPr="0038449C" w:rsidRDefault="0038449C" w:rsidP="0038449C">
      <w:pPr>
        <w:numPr>
          <w:ilvl w:val="1"/>
          <w:numId w:val="8"/>
        </w:numPr>
        <w:tabs>
          <w:tab w:val="num" w:pos="644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449C">
        <w:rPr>
          <w:rFonts w:ascii="Times New Roman" w:eastAsia="Times New Roman" w:hAnsi="Times New Roman" w:cs="Times New Roman"/>
          <w:sz w:val="24"/>
          <w:szCs w:val="24"/>
          <w:lang w:eastAsia="hu-HU"/>
        </w:rPr>
        <w:t>Gondoskodik az önkormányzat vagyonát tartalmazó vagyonkataszter elkészítéséről és folyamatos karbantartásáról, valamint a vagyonkataszter és a vagyonleltár alapján különböző adatszolgáltatásokat és tájékoztatásokat készít a megfelelő szervek részére,</w:t>
      </w:r>
    </w:p>
    <w:p w:rsidR="0038449C" w:rsidRPr="0038449C" w:rsidRDefault="0038449C" w:rsidP="0038449C">
      <w:pPr>
        <w:numPr>
          <w:ilvl w:val="1"/>
          <w:numId w:val="8"/>
        </w:numPr>
        <w:tabs>
          <w:tab w:val="num" w:pos="644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449C">
        <w:rPr>
          <w:rFonts w:ascii="Times New Roman" w:eastAsia="Times New Roman" w:hAnsi="Times New Roman" w:cs="Times New Roman"/>
          <w:sz w:val="24"/>
          <w:szCs w:val="24"/>
          <w:lang w:eastAsia="hu-HU"/>
        </w:rPr>
        <w:t>Elkészíti és folyamatosan karbantartja, valamint az éves költségvetési beszámolóhoz csatolja a vagyonleltárt;</w:t>
      </w:r>
    </w:p>
    <w:p w:rsidR="0038449C" w:rsidRPr="0038449C" w:rsidRDefault="0038449C" w:rsidP="0038449C">
      <w:pPr>
        <w:numPr>
          <w:ilvl w:val="1"/>
          <w:numId w:val="8"/>
        </w:numPr>
        <w:tabs>
          <w:tab w:val="num" w:pos="644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449C">
        <w:rPr>
          <w:rFonts w:ascii="Times New Roman" w:eastAsia="Times New Roman" w:hAnsi="Times New Roman" w:cs="Times New Roman"/>
          <w:sz w:val="24"/>
          <w:szCs w:val="24"/>
          <w:lang w:eastAsia="hu-HU"/>
        </w:rPr>
        <w:t>Általános közigazgatási-hatósági feladatai körében eljárva biztosítja, illetve felügyeli a vagyonnal kapcsolatos döntések meghozatala módjának és tartalmának törvényességét;</w:t>
      </w:r>
    </w:p>
    <w:p w:rsidR="0038449C" w:rsidRDefault="0038449C" w:rsidP="0038449C">
      <w:pPr>
        <w:numPr>
          <w:ilvl w:val="1"/>
          <w:numId w:val="8"/>
        </w:numPr>
        <w:tabs>
          <w:tab w:val="num" w:pos="644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8449C">
        <w:rPr>
          <w:rFonts w:ascii="Times New Roman" w:eastAsia="Times New Roman" w:hAnsi="Times New Roman" w:cs="Times New Roman"/>
          <w:sz w:val="24"/>
          <w:szCs w:val="24"/>
          <w:lang w:eastAsia="hu-HU"/>
        </w:rPr>
        <w:t>Részt vesz az önkormányzatot érintő fejlesztési programok megalapozásában, véleményezésében, koordinálja a programok végrehajtásának helyi feladatait, információt szolgáltat azok megvalósításáról.</w:t>
      </w:r>
    </w:p>
    <w:p w:rsidR="008758D4" w:rsidRDefault="008758D4" w:rsidP="008758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8449C" w:rsidRPr="0038449C" w:rsidRDefault="0038449C" w:rsidP="0038449C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38449C" w:rsidRPr="0038449C" w:rsidSect="003243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D9258C"/>
    <w:multiLevelType w:val="hybridMultilevel"/>
    <w:tmpl w:val="E30A979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C24F74"/>
    <w:multiLevelType w:val="multilevel"/>
    <w:tmpl w:val="9880EEA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48826D12"/>
    <w:multiLevelType w:val="hybridMultilevel"/>
    <w:tmpl w:val="2B8603C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52A5860">
      <w:start w:val="1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2F672E"/>
    <w:multiLevelType w:val="hybridMultilevel"/>
    <w:tmpl w:val="A552B6E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23AD3B8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3BE66DC"/>
    <w:multiLevelType w:val="hybridMultilevel"/>
    <w:tmpl w:val="26B41CB6"/>
    <w:lvl w:ilvl="0" w:tplc="040E000F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E85A44"/>
    <w:multiLevelType w:val="hybridMultilevel"/>
    <w:tmpl w:val="0602C8CC"/>
    <w:lvl w:ilvl="0" w:tplc="040E0017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FA2768"/>
    <w:multiLevelType w:val="hybridMultilevel"/>
    <w:tmpl w:val="86E6AD8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320CBD"/>
    <w:multiLevelType w:val="hybridMultilevel"/>
    <w:tmpl w:val="A99AE63E"/>
    <w:lvl w:ilvl="0" w:tplc="040E0017">
      <w:start w:val="1"/>
      <w:numFmt w:val="lowerLetter"/>
      <w:lvlText w:val="%1)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1"/>
  </w:num>
  <w:num w:numId="5">
    <w:abstractNumId w:val="0"/>
  </w:num>
  <w:num w:numId="6">
    <w:abstractNumId w:val="3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72E7C"/>
    <w:rsid w:val="00324334"/>
    <w:rsid w:val="0038449C"/>
    <w:rsid w:val="00572E7C"/>
    <w:rsid w:val="006B526C"/>
    <w:rsid w:val="006C3E69"/>
    <w:rsid w:val="006E354E"/>
    <w:rsid w:val="008758D4"/>
    <w:rsid w:val="008E25D7"/>
    <w:rsid w:val="00901210"/>
    <w:rsid w:val="00F208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24334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E25D7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9012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012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E25D7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9012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012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1447</Words>
  <Characters>9992</Characters>
  <Application>Microsoft Office Word</Application>
  <DocSecurity>0</DocSecurity>
  <Lines>83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Burka Éva</dc:creator>
  <cp:keywords/>
  <dc:description/>
  <cp:lastModifiedBy>Orgoványi Gábor</cp:lastModifiedBy>
  <cp:revision>3</cp:revision>
  <cp:lastPrinted>2011-03-16T07:49:00Z</cp:lastPrinted>
  <dcterms:created xsi:type="dcterms:W3CDTF">2011-04-06T15:11:00Z</dcterms:created>
  <dcterms:modified xsi:type="dcterms:W3CDTF">2011-04-11T11:17:00Z</dcterms:modified>
</cp:coreProperties>
</file>