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383" w:rsidRPr="00D61383" w:rsidRDefault="008F332A" w:rsidP="00D61383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5</w:t>
      </w:r>
      <w:r w:rsidR="00D61383" w:rsidRPr="00D61383">
        <w:rPr>
          <w:b/>
          <w:sz w:val="24"/>
          <w:szCs w:val="24"/>
        </w:rPr>
        <w:t>. számú melléklet</w:t>
      </w:r>
    </w:p>
    <w:p w:rsidR="00B01249" w:rsidRPr="00D61383" w:rsidRDefault="00D61383" w:rsidP="00D61383">
      <w:pPr>
        <w:jc w:val="center"/>
        <w:rPr>
          <w:sz w:val="24"/>
          <w:szCs w:val="24"/>
        </w:rPr>
      </w:pPr>
      <w:bookmarkStart w:id="0" w:name="_GoBack"/>
      <w:bookmarkEnd w:id="0"/>
      <w:r w:rsidRPr="00D61383">
        <w:rPr>
          <w:sz w:val="24"/>
          <w:szCs w:val="24"/>
        </w:rPr>
        <w:t>A Fővárosi Bíróság előtt 15.B.1492/2010. számú büntetőügyben szereplő önkormányzati ingatlanok</w:t>
      </w:r>
    </w:p>
    <w:p w:rsidR="00D61383" w:rsidRDefault="00D61383" w:rsidP="00D61383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26" cy="3456000"/>
            <wp:effectExtent l="0" t="0" r="0" b="0"/>
            <wp:docPr id="1" name="Kép 1" descr="C:\Users\Judit\Desktop\Ment-Dokumentumok\JOGI ÜGYEK\VII.ker.Önkormányzat II\FÉNYKÉPEK\2011.06.13\Dob u. 18\P1030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dit\Desktop\Ment-Dokumentumok\JOGI ÜGYEK\VII.ker.Önkormányzat II\FÉNYKÉPEK\2011.06.13\Dob u. 18\P10306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26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383" w:rsidRDefault="00D61383" w:rsidP="00BD201B">
      <w:pPr>
        <w:jc w:val="center"/>
      </w:pPr>
      <w:r>
        <w:t>VII. Dob utca 18. lakóépület, eladva: 2004. február 13-án (2011. júniusi állapot)</w:t>
      </w:r>
    </w:p>
    <w:p w:rsidR="00D61383" w:rsidRDefault="00D61383" w:rsidP="00D61383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26" cy="3456000"/>
            <wp:effectExtent l="0" t="0" r="0" b="0"/>
            <wp:docPr id="2" name="Kép 2" descr="C:\Users\Judit\Desktop\Ment-Dokumentumok\JOGI ÜGYEK\VII.ker.Önkormányzat II\FÉNYKÉPEK\2011.06.13\Dob u. 34\P1030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udit\Desktop\Ment-Dokumentumok\JOGI ÜGYEK\VII.ker.Önkormányzat II\FÉNYKÉPEK\2011.06.13\Dob u. 34\P10306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26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383" w:rsidRDefault="00D61383" w:rsidP="00BD201B">
      <w:pPr>
        <w:jc w:val="center"/>
      </w:pPr>
      <w:r>
        <w:t>VII. Dob utca 34. építési telek, eladva: 2003. október 17-én (2011. júniusi állapot)</w:t>
      </w:r>
    </w:p>
    <w:p w:rsidR="00D61383" w:rsidRDefault="00D61383"/>
    <w:p w:rsidR="00D61383" w:rsidRDefault="006711D1" w:rsidP="0087607A">
      <w:pPr>
        <w:jc w:val="center"/>
      </w:pPr>
      <w:r>
        <w:rPr>
          <w:noProof/>
          <w:lang w:eastAsia="hu-HU"/>
        </w:rPr>
        <w:drawing>
          <wp:inline distT="0" distB="0" distL="0" distR="0">
            <wp:extent cx="3096817" cy="4644000"/>
            <wp:effectExtent l="0" t="0" r="8890" b="4445"/>
            <wp:docPr id="10" name="Kép 10" descr="C:\Users\Judit\Desktop\Ment-Dokumentumok\JOGI ÜGYEK\VII.ker.Önkormányzat II\FÉNYKÉPEK\2011.06.13\Dob u. 107\P1030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udit\Desktop\Ment-Dokumentumok\JOGI ÜGYEK\VII.ker.Önkormányzat II\FÉNYKÉPEK\2011.06.13\Dob u. 107\P10306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17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7A" w:rsidRDefault="0087607A" w:rsidP="0087607A">
      <w:pPr>
        <w:jc w:val="center"/>
      </w:pPr>
      <w:r>
        <w:t xml:space="preserve">VII. Dob utca 107. lakóépület eladva 2005. augusztus 4-én, lebontás és új épület építése utáni, 2011. júniusi állapot </w:t>
      </w:r>
    </w:p>
    <w:p w:rsidR="0087607A" w:rsidRDefault="0087607A" w:rsidP="00BD201B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31" cy="3456000"/>
            <wp:effectExtent l="0" t="0" r="0" b="0"/>
            <wp:docPr id="3" name="Kép 3" descr="C:\Users\Judit\Desktop\Ment-Dokumentumok\JOGI ÜGYEK\VII.ker.Önkormányzat II\FÉNYKÉPEK\2011.06.13\Dembinszky u. 26\P1030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udit\Desktop\Ment-Dokumentumok\JOGI ÜGYEK\VII.ker.Önkormányzat II\FÉNYKÉPEK\2011.06.13\Dembinszky u. 26\P10305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31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7A" w:rsidRDefault="0087607A" w:rsidP="0087607A">
      <w:pPr>
        <w:jc w:val="center"/>
      </w:pPr>
      <w:r>
        <w:t>VII</w:t>
      </w:r>
      <w:r w:rsidR="001972BD">
        <w:t>. Dembinszky utca 26. munkásszálló</w:t>
      </w:r>
      <w:r>
        <w:t>, eladva: 2004. december 8-án (2011. júniusi állapot)</w:t>
      </w:r>
    </w:p>
    <w:p w:rsidR="0087607A" w:rsidRDefault="0087607A" w:rsidP="00BD201B">
      <w:pPr>
        <w:jc w:val="center"/>
      </w:pPr>
    </w:p>
    <w:p w:rsidR="0087607A" w:rsidRDefault="0087607A" w:rsidP="00BD201B">
      <w:pPr>
        <w:jc w:val="center"/>
      </w:pPr>
    </w:p>
    <w:p w:rsidR="00BD201B" w:rsidRDefault="006358B1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31" cy="3456000"/>
            <wp:effectExtent l="0" t="0" r="0" b="0"/>
            <wp:docPr id="4" name="Kép 4" descr="C:\Users\Judit\Desktop\Ment-Dokumentumok\JOGI ÜGYEK\VII.ker.Önkormányzat II\FÉNYKÉPEK\2011.06.13\Dembinszky u. 32\P1030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udit\Desktop\Ment-Dokumentumok\JOGI ÜGYEK\VII.ker.Önkormányzat II\FÉNYKÉPEK\2011.06.13\Dembinszky u. 32\P103058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31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B1" w:rsidRDefault="006358B1" w:rsidP="006358B1">
      <w:pPr>
        <w:jc w:val="center"/>
      </w:pPr>
      <w:r>
        <w:t>VII. Dembinszky utca 32. lakóépület, eladva: 2003. november 28-án (2011. júniusi állapot)</w:t>
      </w:r>
    </w:p>
    <w:p w:rsidR="006358B1" w:rsidRDefault="006358B1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31" cy="3456000"/>
            <wp:effectExtent l="0" t="0" r="0" b="0"/>
            <wp:docPr id="5" name="Kép 5" descr="C:\Users\Judit\Desktop\Ment-Dokumentumok\JOGI ÜGYEK\VII.ker.Önkormányzat II\FÉNYKÉPEK\2011.06.13\Károly krt. 3A\P1030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udit\Desktop\Ment-Dokumentumok\JOGI ÜGYEK\VII.ker.Önkormányzat II\FÉNYKÉPEK\2011.06.13\Károly krt. 3A\P10306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31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397" w:rsidRDefault="006358B1" w:rsidP="006358B1">
      <w:pPr>
        <w:jc w:val="center"/>
      </w:pPr>
      <w:r>
        <w:t xml:space="preserve">VII. Károly krt. 3/A. lakóépület </w:t>
      </w:r>
      <w:r w:rsidR="00667397">
        <w:t>1250 m</w:t>
      </w:r>
      <w:r w:rsidR="00667397" w:rsidRPr="00667397">
        <w:rPr>
          <w:vertAlign w:val="superscript"/>
        </w:rPr>
        <w:t>2</w:t>
      </w:r>
      <w:r w:rsidR="00667397">
        <w:t xml:space="preserve"> alapterületű</w:t>
      </w:r>
      <w:r>
        <w:t xml:space="preserve"> tetőtere, eladva : 200</w:t>
      </w:r>
      <w:r w:rsidR="00667397">
        <w:t>4</w:t>
      </w:r>
      <w:r>
        <w:t xml:space="preserve">. </w:t>
      </w:r>
      <w:r w:rsidR="00667397">
        <w:t>június</w:t>
      </w:r>
      <w:r>
        <w:t xml:space="preserve"> </w:t>
      </w:r>
      <w:r w:rsidR="00667397">
        <w:t>30</w:t>
      </w:r>
      <w:r>
        <w:t xml:space="preserve">-án </w:t>
      </w:r>
    </w:p>
    <w:p w:rsidR="006358B1" w:rsidRDefault="006358B1" w:rsidP="006358B1">
      <w:pPr>
        <w:jc w:val="center"/>
      </w:pPr>
      <w:r>
        <w:t>(2011. júniusi állapot)</w:t>
      </w:r>
    </w:p>
    <w:p w:rsidR="006358B1" w:rsidRDefault="005C1803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30" cy="3456000"/>
            <wp:effectExtent l="0" t="0" r="0" b="0"/>
            <wp:docPr id="6" name="Kép 6" descr="C:\Users\Judit\Desktop\Ment-Dokumentumok\JOGI ÜGYEK\VII.ker.Önkormányzat II\FÉNYKÉPEK\2011.06.13\Klauzál u. 8\P1030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udit\Desktop\Ment-Dokumentumok\JOGI ÜGYEK\VII.ker.Önkormányzat II\FÉNYKÉPEK\2011.06.13\Klauzál u. 8\P103066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30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803" w:rsidRDefault="005C1803" w:rsidP="005C1803">
      <w:pPr>
        <w:jc w:val="center"/>
      </w:pPr>
      <w:r>
        <w:t>VII. Klauzál utca 8. lakóépület, eladva: 2004. február 13-án (2011. júniusi állapot)</w:t>
      </w:r>
    </w:p>
    <w:p w:rsidR="005C1803" w:rsidRDefault="006957DE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31" cy="3456000"/>
            <wp:effectExtent l="0" t="0" r="0" b="0"/>
            <wp:docPr id="8" name="Kép 8" descr="C:\Users\Judit\Desktop\Ment-Dokumentumok\JOGI ÜGYEK\VII.ker.Önkormányzat II\FÉNYKÉPEK\2011.06.13\Klauzál u. 10\P102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udit\Desktop\Ment-Dokumentumok\JOGI ÜGYEK\VII.ker.Önkormányzat II\FÉNYKÉPEK\2011.06.13\Klauzál u. 10\P10200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31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7DE" w:rsidRDefault="006957DE" w:rsidP="006957DE">
      <w:pPr>
        <w:jc w:val="center"/>
      </w:pPr>
      <w:r>
        <w:t>VII. Klauzál utca 10. lakóépület, eladva: 2004. február 13-án (2011. júniusi állapot)</w:t>
      </w:r>
    </w:p>
    <w:p w:rsidR="005C1803" w:rsidRDefault="00EA4094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182631" cy="3456000"/>
            <wp:effectExtent l="0" t="0" r="0" b="0"/>
            <wp:docPr id="9" name="Kép 9" descr="C:\Users\Judit\Desktop\Ment-Dokumentumok\JOGI ÜGYEK\VII.ker.Önkormányzat II\FÉNYKÉPEK\2011.06.13\Rózsa u. 18A\P1030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udit\Desktop\Ment-Dokumentumok\JOGI ÜGYEK\VII.ker.Önkormányzat II\FÉNYKÉPEK\2011.06.13\Rózsa u. 18A\P10306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631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094" w:rsidRDefault="00EA4094" w:rsidP="00EA4094">
      <w:pPr>
        <w:jc w:val="center"/>
      </w:pPr>
      <w:r>
        <w:t>VII. Rózsa utca 18/A. lakóépület, előszerződés: 2004. december  9-én, adásvételi szerződés 2008. január 31. (2011. júniusi állapot)</w:t>
      </w:r>
    </w:p>
    <w:p w:rsidR="0087607A" w:rsidRDefault="0087607A">
      <w:r>
        <w:br w:type="page"/>
      </w:r>
    </w:p>
    <w:p w:rsidR="006957DE" w:rsidRDefault="0087607A" w:rsidP="006358B1">
      <w:pPr>
        <w:jc w:val="center"/>
      </w:pPr>
      <w:r>
        <w:t>Meghiúsult adásvételi szerződések tárgyát képező ingatlanok, amelyektől az Önkormányzat korábbi vezetése a büntetőeljárás megindítását követően elállt</w:t>
      </w:r>
    </w:p>
    <w:p w:rsidR="00EA4094" w:rsidRDefault="0087607A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1" cy="3481200"/>
            <wp:effectExtent l="0" t="0" r="0" b="5080"/>
            <wp:docPr id="11" name="Kép 11" descr="C:\Users\Judit\Desktop\Ment-Dokumentumok\JOGI ÜGYEK\VII.ker.Önkormányzat II\FÉNYKÉPEK\2011.06.13\Király u. 15\P103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udit\Desktop\Ment-Dokumentumok\JOGI ÜGYEK\VII.ker.Önkormányzat II\FÉNYKÉPEK\2011.06.13\Király u. 15\P103064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1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7A" w:rsidRDefault="0087607A" w:rsidP="006358B1">
      <w:pPr>
        <w:jc w:val="center"/>
      </w:pPr>
      <w:r>
        <w:t>VII. Király utca 15. lakóépület, 2011. júniusi állapot</w:t>
      </w:r>
    </w:p>
    <w:p w:rsidR="0087607A" w:rsidRDefault="0087607A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1" cy="3481200"/>
            <wp:effectExtent l="0" t="0" r="0" b="5080"/>
            <wp:docPr id="12" name="Kép 12" descr="C:\Users\Judit\Desktop\Ment-Dokumentumok\JOGI ÜGYEK\VII.ker.Önkormányzat II\FÉNYKÉPEK\2011.06.13\Király u. 21\P1030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udit\Desktop\Ment-Dokumentumok\JOGI ÜGYEK\VII.ker.Önkormányzat II\FÉNYKÉPEK\2011.06.13\Király u. 21\P10306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1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7A" w:rsidRDefault="0087607A" w:rsidP="0087607A">
      <w:pPr>
        <w:jc w:val="center"/>
      </w:pPr>
      <w:r>
        <w:t>VII. Király utca 21. lakóépület, 2011. júniusi állapot</w:t>
      </w:r>
    </w:p>
    <w:p w:rsidR="0087607A" w:rsidRDefault="0087607A" w:rsidP="006358B1">
      <w:pPr>
        <w:jc w:val="center"/>
      </w:pPr>
    </w:p>
    <w:p w:rsidR="0087607A" w:rsidRDefault="0087607A" w:rsidP="006358B1">
      <w:pPr>
        <w:jc w:val="center"/>
      </w:pPr>
    </w:p>
    <w:p w:rsidR="0087607A" w:rsidRDefault="0087607A" w:rsidP="006358B1">
      <w:pPr>
        <w:jc w:val="center"/>
      </w:pPr>
    </w:p>
    <w:p w:rsidR="0087607A" w:rsidRDefault="0087607A" w:rsidP="006358B1">
      <w:pPr>
        <w:jc w:val="center"/>
      </w:pPr>
    </w:p>
    <w:p w:rsidR="00EA4094" w:rsidRDefault="0087607A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1" cy="3481200"/>
            <wp:effectExtent l="0" t="0" r="0" b="5080"/>
            <wp:docPr id="13" name="Kép 13" descr="C:\Users\Judit\Desktop\Ment-Dokumentumok\JOGI ÜGYEK\VII.ker.Önkormányzat II\FÉNYKÉPEK\2011.06.13\Király u. 23\P1030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udit\Desktop\Ment-Dokumentumok\JOGI ÜGYEK\VII.ker.Önkormányzat II\FÉNYKÉPEK\2011.06.13\Király u. 23\P103063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1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07A" w:rsidRDefault="0087607A" w:rsidP="0087607A">
      <w:pPr>
        <w:jc w:val="center"/>
      </w:pPr>
      <w:r>
        <w:t>VII. Király utca 2</w:t>
      </w:r>
      <w:r w:rsidR="00B30D1C">
        <w:t>3</w:t>
      </w:r>
      <w:r>
        <w:t xml:space="preserve">. </w:t>
      </w:r>
      <w:r w:rsidR="00B30D1C">
        <w:t>játszótér</w:t>
      </w:r>
      <w:r>
        <w:t>, 2011. júniusi állapot</w:t>
      </w:r>
    </w:p>
    <w:p w:rsidR="006957DE" w:rsidRDefault="000300AC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1" cy="3481200"/>
            <wp:effectExtent l="0" t="0" r="0" b="5080"/>
            <wp:docPr id="14" name="Kép 14" descr="C:\Users\Judit\Desktop\Ment-Dokumentumok\JOGI ÜGYEK\VII.ker.Önkormányzat II\FÉNYKÉPEK\2011.06.13\Király u. 25\P1030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udit\Desktop\Ment-Dokumentumok\JOGI ÜGYEK\VII.ker.Önkormányzat II\FÉNYKÉPEK\2011.06.13\Király u. 25\P103062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1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AC" w:rsidRDefault="000300AC" w:rsidP="000300AC">
      <w:pPr>
        <w:jc w:val="center"/>
      </w:pPr>
      <w:r>
        <w:t>VII. Király utca 25. lakóépület, 2011. júniusi állapot</w:t>
      </w:r>
    </w:p>
    <w:p w:rsidR="006957DE" w:rsidRDefault="000300AC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1" cy="3481200"/>
            <wp:effectExtent l="0" t="0" r="0" b="5080"/>
            <wp:docPr id="15" name="Kép 15" descr="C:\Users\Judit\Desktop\Ment-Dokumentumok\JOGI ÜGYEK\VII.ker.Önkormányzat II\FÉNYKÉPEK\2011.06.13\Király u. 27\P1030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udit\Desktop\Ment-Dokumentumok\JOGI ÜGYEK\VII.ker.Önkormányzat II\FÉNYKÉPEK\2011.06.13\Király u. 27\P103062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1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AC" w:rsidRDefault="000300AC" w:rsidP="000300AC">
      <w:pPr>
        <w:jc w:val="center"/>
      </w:pPr>
      <w:r>
        <w:t>VII. Király utca 27. lakóépület, 2011. júniusi állapot</w:t>
      </w:r>
    </w:p>
    <w:p w:rsidR="000300AC" w:rsidRDefault="000300AC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1" cy="3481200"/>
            <wp:effectExtent l="0" t="0" r="0" b="5080"/>
            <wp:docPr id="16" name="Kép 16" descr="C:\Users\Judit\Desktop\Ment-Dokumentumok\JOGI ÜGYEK\VII.ker.Önkormányzat II\FÉNYKÉPEK\2011.06.13\Király u. 29\P1030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Judit\Desktop\Ment-Dokumentumok\JOGI ÜGYEK\VII.ker.Önkormányzat II\FÉNYKÉPEK\2011.06.13\Király u. 29\P10306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1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AC" w:rsidRDefault="000300AC" w:rsidP="000300AC">
      <w:pPr>
        <w:jc w:val="center"/>
      </w:pPr>
      <w:r>
        <w:t>VII. Király utca 29. lakóépület, 2011. júniusi állapot</w:t>
      </w:r>
    </w:p>
    <w:p w:rsidR="000300AC" w:rsidRDefault="000300AC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2" cy="3481200"/>
            <wp:effectExtent l="0" t="0" r="0" b="5080"/>
            <wp:docPr id="17" name="Kép 17" descr="C:\Users\Judit\Desktop\Ment-Dokumentumok\JOGI ÜGYEK\VII.ker.Önkormányzat II\FÉNYKÉPEK\2011.06.13\Garay u. 48\P1030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udit\Desktop\Ment-Dokumentumok\JOGI ÜGYEK\VII.ker.Önkormányzat II\FÉNYKÉPEK\2011.06.13\Garay u. 48\P103059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2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AC" w:rsidRDefault="000300AC" w:rsidP="000300AC">
      <w:pPr>
        <w:jc w:val="center"/>
      </w:pPr>
      <w:r>
        <w:t>VII. Garay utca 48. lakóépület, 2011. júniusi állapot</w:t>
      </w:r>
    </w:p>
    <w:p w:rsidR="000300AC" w:rsidRDefault="000300AC" w:rsidP="006358B1">
      <w:pPr>
        <w:jc w:val="center"/>
      </w:pPr>
      <w:r>
        <w:rPr>
          <w:noProof/>
          <w:lang w:eastAsia="hu-HU"/>
        </w:rPr>
        <w:drawing>
          <wp:inline distT="0" distB="0" distL="0" distR="0">
            <wp:extent cx="5220422" cy="3481200"/>
            <wp:effectExtent l="0" t="0" r="0" b="5080"/>
            <wp:docPr id="18" name="Kép 18" descr="C:\Users\Judit\Desktop\Ment-Dokumentumok\JOGI ÜGYEK\VII.ker.Önkormányzat II\FÉNYKÉPEK\2011.06.13\Dob u. 14\P1030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udit\Desktop\Ment-Dokumentumok\JOGI ÜGYEK\VII.ker.Önkormányzat II\FÉNYKÉPEK\2011.06.13\Dob u. 14\P10306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422" cy="34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0AC" w:rsidRDefault="000300AC" w:rsidP="000300AC">
      <w:pPr>
        <w:jc w:val="center"/>
      </w:pPr>
      <w:r>
        <w:t>VII. Dob utca 14. lakóépület, 2011. júniusi állapot</w:t>
      </w:r>
    </w:p>
    <w:p w:rsidR="000300AC" w:rsidRDefault="000300AC" w:rsidP="006358B1">
      <w:pPr>
        <w:jc w:val="center"/>
      </w:pPr>
    </w:p>
    <w:p w:rsidR="000300AC" w:rsidRDefault="000300AC" w:rsidP="006358B1">
      <w:pPr>
        <w:jc w:val="center"/>
      </w:pPr>
    </w:p>
    <w:p w:rsidR="000300AC" w:rsidRDefault="000300AC" w:rsidP="006358B1">
      <w:pPr>
        <w:jc w:val="center"/>
      </w:pPr>
    </w:p>
    <w:p w:rsidR="000300AC" w:rsidRDefault="000300AC" w:rsidP="006358B1">
      <w:pPr>
        <w:jc w:val="center"/>
      </w:pPr>
    </w:p>
    <w:p w:rsidR="006957DE" w:rsidRDefault="006957DE" w:rsidP="006358B1">
      <w:pPr>
        <w:jc w:val="center"/>
      </w:pPr>
    </w:p>
    <w:p w:rsidR="006957DE" w:rsidRDefault="006957DE" w:rsidP="006358B1">
      <w:pPr>
        <w:jc w:val="center"/>
      </w:pPr>
    </w:p>
    <w:p w:rsidR="006957DE" w:rsidRDefault="006957DE" w:rsidP="006358B1">
      <w:pPr>
        <w:jc w:val="center"/>
      </w:pPr>
    </w:p>
    <w:p w:rsidR="005C1803" w:rsidRDefault="005C1803" w:rsidP="006358B1">
      <w:pPr>
        <w:jc w:val="center"/>
      </w:pPr>
    </w:p>
    <w:p w:rsidR="005C1803" w:rsidRDefault="005C1803" w:rsidP="006358B1">
      <w:pPr>
        <w:jc w:val="center"/>
      </w:pPr>
    </w:p>
    <w:p w:rsidR="005C1803" w:rsidRDefault="005C1803" w:rsidP="006358B1">
      <w:pPr>
        <w:jc w:val="center"/>
      </w:pPr>
    </w:p>
    <w:p w:rsidR="006358B1" w:rsidRDefault="006358B1" w:rsidP="006358B1">
      <w:pPr>
        <w:jc w:val="center"/>
      </w:pPr>
    </w:p>
    <w:p w:rsidR="006358B1" w:rsidRDefault="006358B1" w:rsidP="006358B1">
      <w:pPr>
        <w:jc w:val="center"/>
      </w:pPr>
    </w:p>
    <w:sectPr w:rsidR="006358B1" w:rsidSect="00823A93"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0AAB" w:rsidRDefault="00590AAB" w:rsidP="00590AAB">
      <w:pPr>
        <w:spacing w:after="0" w:line="240" w:lineRule="auto"/>
      </w:pPr>
      <w:r>
        <w:separator/>
      </w:r>
    </w:p>
  </w:endnote>
  <w:endnote w:type="continuationSeparator" w:id="1">
    <w:p w:rsidR="00590AAB" w:rsidRDefault="00590AAB" w:rsidP="00590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52211924"/>
      <w:docPartObj>
        <w:docPartGallery w:val="Page Numbers (Bottom of Page)"/>
        <w:docPartUnique/>
      </w:docPartObj>
    </w:sdtPr>
    <w:sdtContent>
      <w:p w:rsidR="00590AAB" w:rsidRDefault="00CD1A35" w:rsidP="00590AAB">
        <w:pPr>
          <w:pStyle w:val="llb"/>
          <w:jc w:val="right"/>
        </w:pPr>
        <w:r>
          <w:fldChar w:fldCharType="begin"/>
        </w:r>
        <w:r w:rsidR="00590AAB">
          <w:instrText>PAGE   \* MERGEFORMAT</w:instrText>
        </w:r>
        <w:r>
          <w:fldChar w:fldCharType="separate"/>
        </w:r>
        <w:r w:rsidR="009412E7">
          <w:rPr>
            <w:noProof/>
          </w:rPr>
          <w:t>10</w:t>
        </w:r>
        <w: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0AAB" w:rsidRDefault="00590AAB" w:rsidP="00590AAB">
      <w:pPr>
        <w:spacing w:after="0" w:line="240" w:lineRule="auto"/>
      </w:pPr>
      <w:r>
        <w:separator/>
      </w:r>
    </w:p>
  </w:footnote>
  <w:footnote w:type="continuationSeparator" w:id="1">
    <w:p w:rsidR="00590AAB" w:rsidRDefault="00590AAB" w:rsidP="00590AA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1383"/>
    <w:rsid w:val="000300AC"/>
    <w:rsid w:val="001972BD"/>
    <w:rsid w:val="00590AAB"/>
    <w:rsid w:val="005C1803"/>
    <w:rsid w:val="006358B1"/>
    <w:rsid w:val="00667397"/>
    <w:rsid w:val="006711D1"/>
    <w:rsid w:val="006957DE"/>
    <w:rsid w:val="00823A93"/>
    <w:rsid w:val="0087607A"/>
    <w:rsid w:val="008F332A"/>
    <w:rsid w:val="009412E7"/>
    <w:rsid w:val="00B01249"/>
    <w:rsid w:val="00B30D1C"/>
    <w:rsid w:val="00BC5880"/>
    <w:rsid w:val="00BD201B"/>
    <w:rsid w:val="00CD0EF2"/>
    <w:rsid w:val="00CD1A35"/>
    <w:rsid w:val="00CD543B"/>
    <w:rsid w:val="00D61383"/>
    <w:rsid w:val="00EA4094"/>
    <w:rsid w:val="00F422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23A93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61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61383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590A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90AAB"/>
  </w:style>
  <w:style w:type="paragraph" w:styleId="llb">
    <w:name w:val="footer"/>
    <w:basedOn w:val="Norml"/>
    <w:link w:val="llbChar"/>
    <w:uiPriority w:val="99"/>
    <w:unhideWhenUsed/>
    <w:rsid w:val="00590A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590A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61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61383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590A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90AAB"/>
  </w:style>
  <w:style w:type="paragraph" w:styleId="llb">
    <w:name w:val="footer"/>
    <w:basedOn w:val="Norml"/>
    <w:link w:val="llbChar"/>
    <w:uiPriority w:val="99"/>
    <w:unhideWhenUsed/>
    <w:rsid w:val="00590A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590AA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2E3FD2-5CC5-4B99-AE66-5B41735D6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207</Words>
  <Characters>1435</Characters>
  <Application>Microsoft Office Word</Application>
  <DocSecurity>0</DocSecurity>
  <Lines>11</Lines>
  <Paragraphs>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Judit</dc:creator>
  <cp:lastModifiedBy>grozazs</cp:lastModifiedBy>
  <cp:revision>2</cp:revision>
  <cp:lastPrinted>2011-06-13T19:01:00Z</cp:lastPrinted>
  <dcterms:created xsi:type="dcterms:W3CDTF">2011-06-24T06:08:00Z</dcterms:created>
  <dcterms:modified xsi:type="dcterms:W3CDTF">2011-06-24T06:08:00Z</dcterms:modified>
</cp:coreProperties>
</file>