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6DD" w:rsidRDefault="00C416DD" w:rsidP="00C416DD">
      <w:pPr>
        <w:pStyle w:val="Cm"/>
        <w:rPr>
          <w:rFonts w:ascii="Garamond" w:hAnsi="Garamond"/>
          <w:sz w:val="40"/>
          <w:szCs w:val="40"/>
          <w:u w:val="none"/>
        </w:rPr>
      </w:pPr>
      <w:bookmarkStart w:id="0" w:name="_GoBack"/>
      <w:bookmarkEnd w:id="0"/>
    </w:p>
    <w:p w:rsidR="00C416DD" w:rsidRDefault="00C416DD" w:rsidP="00C416DD">
      <w:pPr>
        <w:pStyle w:val="Cm"/>
        <w:rPr>
          <w:rFonts w:ascii="Garamond" w:hAnsi="Garamond"/>
          <w:sz w:val="40"/>
          <w:szCs w:val="40"/>
          <w:u w:val="none"/>
        </w:rPr>
      </w:pPr>
    </w:p>
    <w:p w:rsidR="00C416DD" w:rsidRDefault="00C416DD" w:rsidP="00C416DD">
      <w:pPr>
        <w:pStyle w:val="Cm"/>
        <w:rPr>
          <w:rFonts w:ascii="Garamond" w:hAnsi="Garamond"/>
          <w:sz w:val="40"/>
          <w:szCs w:val="40"/>
          <w:u w:val="none"/>
        </w:rPr>
      </w:pPr>
    </w:p>
    <w:p w:rsidR="00C416DD" w:rsidRPr="00CC608F" w:rsidRDefault="00C416DD" w:rsidP="00C416DD">
      <w:pPr>
        <w:pStyle w:val="Cm"/>
        <w:rPr>
          <w:rFonts w:ascii="Garamond" w:hAnsi="Garamond"/>
          <w:sz w:val="40"/>
          <w:szCs w:val="40"/>
          <w:u w:val="none"/>
        </w:rPr>
      </w:pPr>
      <w:r w:rsidRPr="00CC608F">
        <w:rPr>
          <w:rFonts w:ascii="Garamond" w:hAnsi="Garamond"/>
          <w:sz w:val="40"/>
          <w:szCs w:val="40"/>
          <w:u w:val="none"/>
        </w:rPr>
        <w:t xml:space="preserve">ALAPÍTÓ OKIRAT </w:t>
      </w:r>
    </w:p>
    <w:p w:rsidR="00C416DD" w:rsidRPr="00CC608F" w:rsidRDefault="00C416DD" w:rsidP="00C416DD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C416DD" w:rsidRPr="00CC608F" w:rsidRDefault="00C416DD" w:rsidP="00C416DD"/>
    <w:p w:rsidR="00C416DD" w:rsidRPr="00CC608F" w:rsidRDefault="00C416DD" w:rsidP="00C416DD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C416DD" w:rsidRPr="00C416DD" w:rsidRDefault="00C416DD" w:rsidP="00C416D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40"/>
          <w:szCs w:val="40"/>
        </w:rPr>
      </w:pPr>
      <w:r w:rsidRPr="00C416DD">
        <w:rPr>
          <w:rFonts w:ascii="Bookman Old Style" w:hAnsi="Bookman Old Style"/>
          <w:b/>
          <w:sz w:val="40"/>
          <w:szCs w:val="40"/>
        </w:rPr>
        <w:t>EVIKLAK</w:t>
      </w:r>
    </w:p>
    <w:p w:rsidR="00C416DD" w:rsidRDefault="00C416DD" w:rsidP="00C416D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40"/>
          <w:szCs w:val="40"/>
        </w:rPr>
      </w:pPr>
      <w:r w:rsidRPr="00C416DD">
        <w:rPr>
          <w:rFonts w:ascii="Bookman Old Style" w:hAnsi="Bookman Old Style"/>
          <w:b/>
          <w:sz w:val="40"/>
          <w:szCs w:val="40"/>
        </w:rPr>
        <w:t xml:space="preserve">Erzsébetvárosi Önkormányzati </w:t>
      </w:r>
    </w:p>
    <w:p w:rsidR="00C416DD" w:rsidRPr="00C416DD" w:rsidRDefault="00C416DD" w:rsidP="00C416D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40"/>
          <w:szCs w:val="40"/>
        </w:rPr>
      </w:pPr>
      <w:r w:rsidRPr="00C416DD">
        <w:rPr>
          <w:rFonts w:ascii="Bookman Old Style" w:hAnsi="Bookman Old Style"/>
          <w:b/>
          <w:sz w:val="40"/>
          <w:szCs w:val="40"/>
        </w:rPr>
        <w:t>Lakás- és Helyiséggondnoksági</w:t>
      </w:r>
    </w:p>
    <w:p w:rsidR="00C416DD" w:rsidRPr="00C416DD" w:rsidRDefault="00C416DD" w:rsidP="00C416D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b/>
          <w:sz w:val="40"/>
          <w:szCs w:val="40"/>
        </w:rPr>
      </w:pPr>
      <w:r w:rsidRPr="00C416DD">
        <w:rPr>
          <w:rFonts w:ascii="Bookman Old Style" w:hAnsi="Bookman Old Style"/>
          <w:b/>
          <w:sz w:val="40"/>
          <w:szCs w:val="40"/>
        </w:rPr>
        <w:t>Korlátolt Felelősségű Társaság</w:t>
      </w:r>
    </w:p>
    <w:p w:rsidR="00C416DD" w:rsidRDefault="00C416DD" w:rsidP="00C416DD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C416DD" w:rsidRDefault="00C416DD" w:rsidP="00C416DD">
      <w:pPr>
        <w:pStyle w:val="Cm"/>
        <w:rPr>
          <w:rFonts w:ascii="Garamond" w:hAnsi="Garamond"/>
          <w:sz w:val="48"/>
          <w:szCs w:val="48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Cm"/>
        <w:rPr>
          <w:rFonts w:ascii="Garamond" w:hAnsi="Garamond"/>
          <w:sz w:val="22"/>
          <w:szCs w:val="22"/>
        </w:rPr>
      </w:pPr>
    </w:p>
    <w:p w:rsidR="00C416DD" w:rsidRDefault="00C416DD" w:rsidP="00C416DD">
      <w:pPr>
        <w:pStyle w:val="Nincstrkz"/>
        <w:jc w:val="center"/>
        <w:rPr>
          <w:rFonts w:ascii="Bookman Old Style" w:hAnsi="Bookman Old Style"/>
        </w:rPr>
      </w:pPr>
      <w:r w:rsidRPr="006D5163">
        <w:rPr>
          <w:rFonts w:ascii="Bookman Old Style" w:hAnsi="Bookman Old Style"/>
        </w:rPr>
        <w:t xml:space="preserve">Jelen </w:t>
      </w:r>
      <w:r>
        <w:rPr>
          <w:rFonts w:ascii="Bookman Old Style" w:hAnsi="Bookman Old Style"/>
        </w:rPr>
        <w:t>……</w:t>
      </w:r>
      <w:r w:rsidRPr="006D5163">
        <w:rPr>
          <w:rFonts w:ascii="Bookman Old Style" w:hAnsi="Bookman Old Style"/>
        </w:rPr>
        <w:t xml:space="preserve"> oldalból álló módosításokkal egységes szerkezetbe foglalt </w:t>
      </w:r>
    </w:p>
    <w:p w:rsidR="00C416DD" w:rsidRPr="006D5163" w:rsidRDefault="00C416DD" w:rsidP="00C416DD">
      <w:pPr>
        <w:pStyle w:val="Nincstrkz"/>
        <w:jc w:val="center"/>
        <w:rPr>
          <w:rFonts w:ascii="Bookman Old Style" w:hAnsi="Bookman Old Style"/>
        </w:rPr>
      </w:pPr>
      <w:r w:rsidRPr="006D5163">
        <w:rPr>
          <w:rFonts w:ascii="Bookman Old Style" w:hAnsi="Bookman Old Style"/>
        </w:rPr>
        <w:t>Alapító Okiratot készítette és ellenjegyezte</w:t>
      </w:r>
    </w:p>
    <w:p w:rsidR="00C416DD" w:rsidRPr="006D5163" w:rsidRDefault="00C416DD" w:rsidP="00C416DD">
      <w:pPr>
        <w:pStyle w:val="Nincstrkz"/>
        <w:jc w:val="center"/>
        <w:rPr>
          <w:rFonts w:ascii="Bookman Old Style" w:hAnsi="Bookman Old Style"/>
        </w:rPr>
      </w:pPr>
      <w:r w:rsidRPr="006D5163">
        <w:rPr>
          <w:rFonts w:ascii="Bookman Old Style" w:hAnsi="Bookman Old Style"/>
        </w:rPr>
        <w:t>dr. …………………….ügyvéd</w:t>
      </w:r>
    </w:p>
    <w:p w:rsidR="00C416DD" w:rsidRPr="00283FA5" w:rsidRDefault="00C416DD" w:rsidP="00C416DD">
      <w:pPr>
        <w:pageBreakBefore/>
        <w:autoSpaceDE w:val="0"/>
        <w:spacing w:before="240" w:after="240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lastRenderedPageBreak/>
        <w:t>Alapító Okirat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  <w:i/>
        </w:rPr>
      </w:pPr>
      <w:r w:rsidRPr="00283FA5">
        <w:rPr>
          <w:rFonts w:ascii="Bookman Old Style" w:hAnsi="Bookman Old Style"/>
          <w:i/>
        </w:rPr>
        <w:t xml:space="preserve">amelyben alulírott Alapító a gazdasági társaságokról szóló 2006. évi IV. törvény (Gt.) rendelkezéseinek és Budapest Főváros VII. kerület Erzsébetváros Önkormányzata Képviselő-testületének ……/2012. (….) számú határozata alapján a korlátolt felelősségű társaság formájában gazdasági társaságot hoz létre az alábbiak szerint: </w:t>
      </w:r>
    </w:p>
    <w:p w:rsidR="00C416DD" w:rsidRPr="00283FA5" w:rsidRDefault="00C416DD" w:rsidP="00C416DD">
      <w:pPr>
        <w:pStyle w:val="Nincstrkz"/>
        <w:rPr>
          <w:rFonts w:ascii="Garamond" w:hAnsi="Garamond"/>
          <w:b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I. fejezet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 társaság cégneve, székhelye, telephelye(i), e-mail elérhetősége</w:t>
      </w:r>
    </w:p>
    <w:p w:rsidR="00C416DD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</w:rPr>
        <w:t xml:space="preserve">1.1. A társaság cégneve: </w:t>
      </w:r>
      <w:r w:rsidRPr="00C416DD">
        <w:rPr>
          <w:rFonts w:ascii="Bookman Old Style" w:hAnsi="Bookman Old Style"/>
          <w:b/>
        </w:rPr>
        <w:t>EVIKLAK Erzsébetvárosi Önkormányzati Lakás- és Helyiséggondnoksági Korlátolt Felelősségű Társaság</w:t>
      </w:r>
    </w:p>
    <w:p w:rsidR="00C416DD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  <w:i/>
        </w:rPr>
      </w:pPr>
      <w:r w:rsidRPr="00283FA5">
        <w:rPr>
          <w:rFonts w:ascii="Bookman Old Style" w:hAnsi="Bookman Old Style"/>
        </w:rPr>
        <w:t>A társaság rövidített cégneve</w:t>
      </w:r>
      <w:r>
        <w:rPr>
          <w:rFonts w:ascii="Bookman Old Style" w:hAnsi="Bookman Old Style"/>
        </w:rPr>
        <w:t xml:space="preserve">: EVIKLAK Kft. </w:t>
      </w:r>
      <w:r w:rsidRPr="00283FA5">
        <w:rPr>
          <w:rFonts w:ascii="Bookman Old Style" w:hAnsi="Bookman Old Style"/>
          <w:position w:val="10"/>
        </w:rPr>
        <w:t xml:space="preserve"> </w:t>
      </w:r>
    </w:p>
    <w:p w:rsidR="00C416DD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1.2. A társaság székhelye: </w:t>
      </w:r>
      <w:r w:rsidRPr="001A54F1">
        <w:rPr>
          <w:rFonts w:ascii="Bookman Old Style" w:hAnsi="Bookman Old Style"/>
          <w:b/>
        </w:rPr>
        <w:t>1071 Budapest, Damjanich u. 12.</w:t>
      </w:r>
      <w:r w:rsidRPr="00283FA5">
        <w:rPr>
          <w:rFonts w:ascii="Bookman Old Style" w:hAnsi="Bookman Old Style"/>
        </w:rPr>
        <w:t xml:space="preserve">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 társaság székhelye egyben a központi ügyintézés helye is. </w:t>
      </w:r>
    </w:p>
    <w:p w:rsidR="00C416DD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1.</w:t>
      </w:r>
      <w:r>
        <w:rPr>
          <w:rFonts w:ascii="Bookman Old Style" w:hAnsi="Bookman Old Style"/>
        </w:rPr>
        <w:t>3</w:t>
      </w:r>
      <w:r w:rsidRPr="00283FA5">
        <w:rPr>
          <w:rFonts w:ascii="Bookman Old Style" w:hAnsi="Bookman Old Style"/>
        </w:rPr>
        <w:t>. A cég e-mail elérhetősége: info@evikkft.hu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  <w:b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II. fejezet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 társaság alapítója (tagja)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Cégnév: EVIKVÁR Erzsébetvárosi Vagyon- és Ingatlankezelő Városgondnoksági Korlátolt Felelősségű Társaság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Cégjegyzékszáma: 01-09-974169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Székhely: 1073 Budapest, Erzsébet krt. 6.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Képviseletre jogosult neve: Bencze György ügyvezető 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Anyja születési neve: Tóth Zsuzsanna 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Lakcím: 1133 Budapest, Ipoly u. 8. 4. em. 7.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  <w:b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III. fejezet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 xml:space="preserve">A társaság tevékenységi köre(i) </w:t>
      </w:r>
    </w:p>
    <w:p w:rsidR="00C416DD" w:rsidRPr="001A54F1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1A54F1" w:rsidRDefault="00C416DD" w:rsidP="00C416DD">
      <w:pPr>
        <w:pStyle w:val="Nincstrkz"/>
        <w:jc w:val="both"/>
        <w:rPr>
          <w:rFonts w:ascii="Bookman Old Style" w:hAnsi="Bookman Old Style"/>
        </w:rPr>
      </w:pPr>
      <w:r w:rsidRPr="001A54F1">
        <w:rPr>
          <w:rFonts w:ascii="Bookman Old Style" w:hAnsi="Bookman Old Style"/>
        </w:rPr>
        <w:t>3.1. Főtevékenység:</w:t>
      </w:r>
      <w:r w:rsidRPr="001A54F1">
        <w:rPr>
          <w:rFonts w:ascii="Bookman Old Style" w:hAnsi="Bookman Old Style"/>
        </w:rPr>
        <w:tab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1702"/>
        <w:gridCol w:w="1700"/>
        <w:gridCol w:w="3970"/>
      </w:tblGrid>
      <w:tr w:rsid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b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b/>
                <w:sz w:val="20"/>
                <w:szCs w:val="20"/>
                <w:lang w:eastAsia="hu-HU"/>
              </w:rPr>
              <w:t xml:space="preserve"> 68.32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b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b/>
                <w:sz w:val="20"/>
                <w:szCs w:val="20"/>
                <w:lang w:eastAsia="hu-HU"/>
              </w:rPr>
              <w:t xml:space="preserve"> Ingatlankezelés</w:t>
            </w:r>
          </w:p>
        </w:tc>
      </w:tr>
      <w:tr w:rsidR="00C416DD" w:rsidRPr="001A54F1" w:rsidT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1A54F1" w:rsidRDefault="00C416DD" w:rsidP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1A54F1" w:rsidRDefault="00C416DD" w:rsidP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1A54F1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1A54F1" w:rsidRDefault="00C416DD" w:rsidP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1A54F1" w:rsidRDefault="00C416DD" w:rsidP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b/>
                <w:sz w:val="20"/>
                <w:szCs w:val="20"/>
                <w:lang w:eastAsia="hu-HU"/>
              </w:rPr>
            </w:pPr>
          </w:p>
        </w:tc>
      </w:tr>
    </w:tbl>
    <w:p w:rsidR="00C416DD" w:rsidRPr="001A54F1" w:rsidRDefault="00C416DD" w:rsidP="00C416DD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sz w:val="20"/>
          <w:szCs w:val="20"/>
          <w:lang w:eastAsia="hu-HU"/>
        </w:rPr>
      </w:pPr>
    </w:p>
    <w:p w:rsidR="00C416DD" w:rsidRDefault="00C416DD" w:rsidP="00C416DD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3</w:t>
      </w:r>
      <w:r w:rsidRPr="001A54F1">
        <w:rPr>
          <w:rFonts w:ascii="Bookman Old Style" w:hAnsi="Bookman Old Style"/>
        </w:rPr>
        <w:t xml:space="preserve">.2. Egyéb tevékenységi kör(ök):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1702"/>
        <w:gridCol w:w="1700"/>
        <w:gridCol w:w="3970"/>
      </w:tblGrid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41.10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Épületépítési projekt szervezése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41.20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Lakó- és nem lakó épület építése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42.99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Egyéb m.n.s. építés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43.11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Bontás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43.12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Építési terület előkészítése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43.13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Talajmintavétel, próbafúrás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43.21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Villanyszerelés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43.22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Víz-, gáz-, fűtés-, légkondicionáló-szerelés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43.29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Egyéb épületgépészeti szerelés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43.31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Vakolás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43.32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Épületasztalos-szerkezet szerelése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43.33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Padló-, falburkolás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43.34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Festés, üvegezés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lastRenderedPageBreak/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43.39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Egyéb befejező építés m.n.s.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43.91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Tetőfedés, tetőszerkezet-építés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43.99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Egyéb speciális szaképítés m.n.s.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71.11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Építészmérnöki tevékenység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71.12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Mérnöki tevékenység, műszaki tanácsadás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71.20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Műszaki vizsgálat, elemzés</w:t>
            </w:r>
          </w:p>
        </w:tc>
      </w:tr>
      <w:tr w:rsidR="00C416DD" w:rsidRPr="00C41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81.10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C416DD" w:rsidRPr="00C416DD" w:rsidRDefault="00C416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</w:pPr>
            <w:r w:rsidRPr="00C416DD">
              <w:rPr>
                <w:rFonts w:ascii="Bookman Old Style" w:hAnsi="Bookman Old Style" w:cs="Times New Roman"/>
                <w:sz w:val="20"/>
                <w:szCs w:val="20"/>
                <w:lang w:eastAsia="hu-HU"/>
              </w:rPr>
              <w:t xml:space="preserve"> Építményüzemeltetés</w:t>
            </w:r>
          </w:p>
        </w:tc>
      </w:tr>
    </w:tbl>
    <w:p w:rsidR="00C416DD" w:rsidRDefault="00C416DD" w:rsidP="00C416D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hu-HU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3.3. A társaság ügyvezetése nem jogosult a tevékenységi körök módosítására. </w:t>
      </w:r>
    </w:p>
    <w:p w:rsidR="00C416DD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IV. fejezet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 társaság működésének időtartama, üzleti éve</w:t>
      </w:r>
    </w:p>
    <w:p w:rsidR="00C416DD" w:rsidRPr="00283FA5" w:rsidRDefault="00C416DD" w:rsidP="00C416DD">
      <w:pPr>
        <w:pStyle w:val="Nincstrkz"/>
        <w:rPr>
          <w:rFonts w:ascii="Times New Roman" w:hAnsi="Times New Roman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4.1. A társaság határozatlan időtartamra alakul.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4.2. A társaság üzleti éve azonos a naptári évvel.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V. fejezet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 társaság törzstőkéje, rendelkezésre bocsátás ideje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5. A társaság törzstőkéje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 társaság törzstőkéje 500.000.-Ft, azaz Ötszázezer forint, amely teljes egészében készpénzbetétből áll, amely a törzstőke 100 százaléka (100%). 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Az alapító a társaság törzstőkéjét alapításakor a törzstőke teljes összegét a társaság rendelkezésére bocsátotta a társaság pénztárába való befizetés útján, azzal, hogy a cégbejegyzést követő 8 napon belül a törzstőke társaság számlájára befizetésre kerül. 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VI. fejezet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Az alapító (tag) törzsbetétje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Név: EVIKVÁR Erzsébetvárosi Vagyon- és Ingatlankezelő Városgondnoksági Korlátolt Felelősségű Társaság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Törzsbetét összege: 500.000.-Ft, azaz Ötszázezer forint, amely a törzstőke 100 százaléka (100%).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Törzsbetét összetétele: teljes egészében pénzbeli hozzájárulás</w:t>
      </w:r>
    </w:p>
    <w:p w:rsidR="00C416DD" w:rsidRPr="00283FA5" w:rsidRDefault="00C416DD" w:rsidP="00C416DD">
      <w:pPr>
        <w:pStyle w:val="Nincstrkz"/>
        <w:jc w:val="both"/>
        <w:rPr>
          <w:rFonts w:ascii="Garamond" w:hAnsi="Garamond"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VII. fejezet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Üzletrész, átruházása, felosztása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7.1. A társaság bejegyzését követően a tag jogait és a társaság vagyonából a tagot megillető hányadot az üzletrész testesíti meg. A tagnak csak egyetlen üzletrésze lehet.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7.2. Az egyszemélyes társaság a saját üzletrészét nem szerezheti meg. 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VIII. fejezet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 nyereség felosztása</w:t>
      </w:r>
    </w:p>
    <w:p w:rsidR="00C416DD" w:rsidRPr="00283FA5" w:rsidRDefault="00C416DD" w:rsidP="00C416DD">
      <w:pPr>
        <w:autoSpaceDE w:val="0"/>
        <w:spacing w:after="0" w:line="240" w:lineRule="auto"/>
        <w:rPr>
          <w:rFonts w:ascii="Times New Roman" w:hAnsi="Times New Roman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8. A tagot a társaságnak a 131. § (1) bekezdése szerint felosztható és felosztani rendelt, a számviteli törvény szerint meghatározott tárgyévi adózott eredményéből, illetve a szabad eredménytartalékkal kiegészített tárgyévi adózott eredményéből osztalék illeti meg.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 tag dönt az éves mérleg és beszámoló elfogadása után - a Gt. 131.§ (1)  bekezdésére figyelemmel – a nyereség felhasználásának módjáról és összegéről. Az </w:t>
      </w:r>
      <w:r w:rsidRPr="00283FA5">
        <w:rPr>
          <w:rFonts w:ascii="Bookman Old Style" w:hAnsi="Bookman Old Style"/>
        </w:rPr>
        <w:lastRenderedPageBreak/>
        <w:t>osztalék az alapítót illeti meg. Osztalékra az az alapító (tag) jogosult, aki az osztalékfizetésre vonatkozó döntés időpontjában a tagjegyzékben szerepel.</w:t>
      </w:r>
    </w:p>
    <w:p w:rsidR="00C416DD" w:rsidRPr="00283FA5" w:rsidRDefault="00C416DD" w:rsidP="00C416DD">
      <w:pPr>
        <w:pStyle w:val="Nincstrkz"/>
        <w:rPr>
          <w:rFonts w:ascii="Garamond" w:hAnsi="Garamond"/>
          <w:b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IX.  fejezet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Az alapítói határozat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9.1.</w:t>
      </w:r>
      <w:r w:rsidRPr="00283FA5">
        <w:rPr>
          <w:rFonts w:ascii="Bookman Old Style" w:hAnsi="Bookman Old Style"/>
          <w:b/>
        </w:rPr>
        <w:t xml:space="preserve"> </w:t>
      </w:r>
      <w:r w:rsidRPr="00283FA5">
        <w:rPr>
          <w:rFonts w:ascii="Bookman Old Style" w:hAnsi="Bookman Old Style"/>
        </w:rPr>
        <w:t>A társaságnál taggyűlés nem működik, a taggyűlés jogait az alapító gyakorolja.</w:t>
      </w:r>
      <w:r w:rsidRPr="00283FA5">
        <w:rPr>
          <w:rFonts w:ascii="Bookman Old Style" w:hAnsi="Bookman Old Style"/>
          <w:b/>
        </w:rPr>
        <w:t xml:space="preserve"> </w:t>
      </w:r>
      <w:r w:rsidRPr="00283FA5">
        <w:rPr>
          <w:rFonts w:ascii="Bookman Old Style" w:hAnsi="Bookman Old Style"/>
        </w:rPr>
        <w:t>A taggyűlés hatáskörébe tartozó ügyekben az alapító határozattal dönt, amelyről az ügyvezetőt írásban értesíteni köteles.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Az alapító bármikor elvonhatja az ügyvezetőtől hatáskörét és írásban is utasíthatja.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  <w:u w:val="sing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9.2. Az alapító kizárólagos hatáskörébe tartoznak a Gt. 141. § (2) bekezdésében foglalt kérdéseken túl az alábbi döntések meghozatala: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a) éves üzleti terv elfogadása, amelyet a társaság ügyvezetése a tárgyévet megelőző év november 30. napjáig köteles az alapító elé beterjeszteni;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b) előzetes jóváhagyás megadása olyan szerződéshez, kötelezettségvállaláshoz, amelyeket a társaság a tevékenységi körébe tartozóan kíván olyan gazdálkodó szervezettel kötni, amely gazdálkodó szervezet nem az alapító vagy az alapító egyszemélyi (kizárólagos) tulajdonában álló gazdasági társaság egyszemélyi (kizárólagos) tulajdonában áll;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c) előzetes jóváhagyás megadása a társaság hitelfelvételéhez, lízingszerződés megkötéséhez, vagy minden 2 évnél hosszabb időtartamú pénzügyi vagy egyéb kötelezettségvállalását illetően;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  <w:iCs/>
        </w:rPr>
      </w:pPr>
      <w:r w:rsidRPr="00283FA5">
        <w:rPr>
          <w:rFonts w:ascii="Bookman Old Style" w:hAnsi="Bookman Old Style"/>
        </w:rPr>
        <w:t xml:space="preserve">d) </w:t>
      </w:r>
      <w:r w:rsidRPr="00283FA5">
        <w:rPr>
          <w:rFonts w:ascii="Bookman Old Style" w:hAnsi="Bookman Old Style"/>
          <w:iCs/>
        </w:rPr>
        <w:t xml:space="preserve">előzetes hozzájárulás megadása a legalább bruttó 1.000.000.-Ft összegű követelés elengedéséhez vagy tartozásátvállaláshoz, amennyiben az üzleti tervben nem szerepelt;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e) előzetes </w:t>
      </w:r>
      <w:r w:rsidRPr="00283FA5">
        <w:rPr>
          <w:rFonts w:ascii="Bookman Old Style" w:hAnsi="Bookman Old Style"/>
          <w:iCs/>
        </w:rPr>
        <w:t xml:space="preserve">hozzájárulás megadása </w:t>
      </w:r>
      <w:r w:rsidRPr="00283FA5">
        <w:rPr>
          <w:rFonts w:ascii="Bookman Old Style" w:hAnsi="Bookman Old Style"/>
        </w:rPr>
        <w:t>a legalább bruttó 1.000.000.-Ft összegű eszközbeszerzéshez, amennyiben az üzleti tervben nem szerepelt;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f) a társaság szervezeti és működési szabályzatának – és annak módosítása – jóváhagyása;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g) a vezető tisztségviselő(k)re vonatkozó javadalmazási szabályzat jóváhagyása illetve módosítása (ideértve prémium, céljutalom meghatározását is);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h) a társaság munkavállalóira vonatkozó premizálási rendszer jóváhagyása.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9.3. A vezető tisztségviselő(k) köteles(ek) a 9.2. a)-h) alpontokban foglalt esetekben előzetesen írásban az alapítót tájékoztatni és hozzájárulását kérni. Az alapító a határozatát és döntését (előzetes hozzájárulását vagy annak megtagadását) írásba foglalva köteles átadni az társaság ügyvezetése részére.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  <w:i/>
          <w:u w:val="sing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9.4. Az alapító jogosult a társaság vezető tisztségviselőjétől a társaság ügyeiről felvilágosítást kérni, a társaság üzleti könyveibe betekinteni.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Az alapító jogosult a társaság felügyelőbizottságánál – a szokásos ellenőrzési tevékenységen felül- célellenőrzést kezdeményezni, és arra vonatkozóan jelentéstételi kötelezettséget előírni.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Az alapító a társaság vonatkozásában jogosult a társaság ügyvezetőjét írásban utasítani, tőle intézkedést igényelni. A társaság ügyvezetése az utasításnak köteles eleget tenni, a szükséges intézkedéseket foganatosítani. Ezen esetben a társaság ügyvezetője mentesül a Gt. 30.§-ában meghatározott felelősség alól. </w:t>
      </w:r>
    </w:p>
    <w:p w:rsidR="00C416DD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X. fejezet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Az ügyvezető, a cégvezető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10.1. A társaságnak egy ügyvezetője van, akinek megbízatása határozott időre szól.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lastRenderedPageBreak/>
        <w:t xml:space="preserve">A társaság ügyvezetője: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Név: ………………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Születési helye és ideje: ………..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Anyja születési neve: ……………..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Lakcíme: ………….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kezdő időpontja: …………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lejárta: ……………..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Az ügyvezető fizetőképességi nyilatkozat tételére köteles.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10.2. A társaságnál cégvezető kinevezésére nem kerül sor. </w:t>
      </w:r>
    </w:p>
    <w:p w:rsidR="00C416DD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XI. fejezet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Cégjegyzés</w:t>
      </w:r>
    </w:p>
    <w:p w:rsidR="00C416DD" w:rsidRPr="00283FA5" w:rsidRDefault="00C416DD" w:rsidP="00C416DD">
      <w:pPr>
        <w:pStyle w:val="Nincstrkz"/>
        <w:rPr>
          <w:rFonts w:ascii="Garamond" w:hAnsi="Garamond"/>
          <w:b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11.1.</w:t>
      </w:r>
      <w:r w:rsidRPr="00283FA5">
        <w:rPr>
          <w:rFonts w:ascii="Garamond" w:hAnsi="Garamond"/>
          <w:b/>
        </w:rPr>
        <w:t xml:space="preserve"> </w:t>
      </w:r>
      <w:r w:rsidRPr="00283FA5">
        <w:rPr>
          <w:rFonts w:ascii="Bookman Old Style" w:hAnsi="Bookman Old Style"/>
        </w:rPr>
        <w:t xml:space="preserve">A cégjegyzés a társaság írásbeli képviselete, amelyre </w:t>
      </w:r>
      <w:r w:rsidRPr="00283FA5">
        <w:rPr>
          <w:rFonts w:ascii="Bookman Old Style" w:hAnsi="Bookman Old Style"/>
          <w:b/>
        </w:rPr>
        <w:t>önállóan</w:t>
      </w:r>
      <w:r w:rsidRPr="00283FA5">
        <w:rPr>
          <w:rFonts w:ascii="Bookman Old Style" w:hAnsi="Bookman Old Style"/>
        </w:rPr>
        <w:t xml:space="preserve"> az ügyvezető és a cégvezető jogosult.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11.2. A társaság cégjegyzése akként történik, hogy a társaság géppel vagy kézzel előírt, előnyomott, vagy nyomtatott cégelnevezése alá az </w:t>
      </w:r>
      <w:r w:rsidRPr="00283FA5">
        <w:rPr>
          <w:rFonts w:ascii="Bookman Old Style" w:hAnsi="Bookman Old Style"/>
          <w:b/>
        </w:rPr>
        <w:t>ügyvezető</w:t>
      </w:r>
      <w:r w:rsidRPr="00283FA5">
        <w:rPr>
          <w:rFonts w:ascii="Bookman Old Style" w:hAnsi="Bookman Old Style"/>
        </w:rPr>
        <w:t xml:space="preserve"> vagy a </w:t>
      </w:r>
      <w:r w:rsidRPr="00283FA5">
        <w:rPr>
          <w:rFonts w:ascii="Bookman Old Style" w:hAnsi="Bookman Old Style"/>
          <w:b/>
        </w:rPr>
        <w:t>cégvezető</w:t>
      </w:r>
      <w:r w:rsidRPr="00283FA5">
        <w:rPr>
          <w:rFonts w:ascii="Bookman Old Style" w:hAnsi="Bookman Old Style"/>
        </w:rPr>
        <w:t xml:space="preserve"> önállóan írja alá a nevét az ügyvédi ellenjegyzéssel ellátott aláírás-minta vagy közjegyző által készített aláírási címpéldány szerint.  </w:t>
      </w:r>
    </w:p>
    <w:p w:rsidR="00C416DD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XII. fejezet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 Felügyelőbizottság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12.1. A társaság a </w:t>
      </w:r>
      <w:r w:rsidRPr="00283FA5">
        <w:rPr>
          <w:rFonts w:ascii="Bookman Old Style" w:hAnsi="Bookman Old Style"/>
          <w:lang w:eastAsia="hu-HU"/>
        </w:rPr>
        <w:t xml:space="preserve">köztulajdonban álló gazdasági társaságok takarékosabb működéséről szóló 2009. évi CXXII. törvény szerint köztulajdonban álló gazdasági társaságnak minősül, erre tekintettel a társaságnál </w:t>
      </w:r>
      <w:r w:rsidRPr="00283FA5">
        <w:rPr>
          <w:rFonts w:ascii="Bookman Old Style" w:hAnsi="Bookman Old Style"/>
        </w:rPr>
        <w:t xml:space="preserve">Felügyelőbizottság működik.  </w:t>
      </w:r>
    </w:p>
    <w:p w:rsidR="00C416DD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12.2. A felügyelőbizottság elnöke: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Név: 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Anyja születési neve: ……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Lakcíme: ……..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határozott időre szól.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kezdő időpontja: ……….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  <w:position w:val="10"/>
        </w:rPr>
      </w:pPr>
      <w:r w:rsidRPr="00283FA5">
        <w:rPr>
          <w:rFonts w:ascii="Bookman Old Style" w:hAnsi="Bookman Old Style"/>
        </w:rPr>
        <w:t>A megbízatás lejárta: ………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12.3. A felügyelőbizottság tagjai: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Név: …….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Anyja születési neve: ……..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Lakcíme: ……..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határozott időre szól.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kezdő időpontja: ……..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lejárta: ……….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</w:rPr>
        <w:t>Név: ………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Anyja születési neve: ……..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Lakcíme: ………….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határozott időre szól.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 megbízatás kezdő időpontja: ……..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  <w:position w:val="10"/>
        </w:rPr>
      </w:pPr>
      <w:r w:rsidRPr="00283FA5">
        <w:rPr>
          <w:rFonts w:ascii="Bookman Old Style" w:hAnsi="Bookman Old Style"/>
        </w:rPr>
        <w:t>A megbízatás lejárta: ………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lastRenderedPageBreak/>
        <w:t xml:space="preserve">12.4. A Felügyelőbizottság tagjait és elnökét az alapító határozott időre választja meg.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A Felügyelőbizottság ügyrendjét maga állapítja meg, és az alapító hagyja jóvá, egyebekben működésére a Gt. szabályai az irányadók. 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 </w:t>
      </w:r>
    </w:p>
    <w:p w:rsidR="00C416DD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XIII. fejezet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A társaság megszűnése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13. 1. A társaság jogutód nélküli megszűnése esetében a hitelezők kielégítése után fennmaradó vagyon az alapítót illeti meg.  A Társaság a cégjegyzékből való törléssel szűnik meg.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13.2. Jogutód nélkül szűnik meg a társaság: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– az alapító határozata alapján,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–  amennyiben a Cégíróság a Ctv.-ben meghatározott ok miatt megszünteti,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– ha jogszabály így rendelkezik.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13.3. Jogutódlással szűnik meg a társaság: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társasági formaváltás, egyesülés és szétválás (együttesen: átalakulás) esetén.</w:t>
      </w:r>
    </w:p>
    <w:p w:rsidR="00C416DD" w:rsidRDefault="00C416DD" w:rsidP="00C416DD">
      <w:pPr>
        <w:pStyle w:val="Nincstrkz"/>
        <w:jc w:val="center"/>
        <w:rPr>
          <w:rFonts w:ascii="Bookman Old Style" w:hAnsi="Bookman Old Style"/>
          <w:b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XIV. fejezet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Egyéb rendelkezések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14.1. Azokban az esetekben, amikor a Gt. a társaságot kötelezi arra, hogy közleményt tegyen közzé, a társaság e kötelezettségének a Cégközlönyben tesz eleget.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14.2. A jelen alapító okiratban nem szabályozott kérdésekben a gazdasági társaságokról szóló 2006. évi IV. törvény, a társaságnak és tagjának az ott nem szabályozott vagyoni és személyi viszonyaira a Polgári Törvénykönyvről szóló 1959. évi IV. törvény rendelkezéseit kell alkalmazni.</w:t>
      </w:r>
    </w:p>
    <w:p w:rsidR="00C416DD" w:rsidRPr="00283FA5" w:rsidRDefault="00C416DD" w:rsidP="00C416DD">
      <w:pPr>
        <w:pStyle w:val="Nincstrkz"/>
        <w:rPr>
          <w:rFonts w:ascii="Garamond" w:hAnsi="Garamond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Alapító a jelen alapító okiratot - annak elolvasása és értelmezése után - mint akaratával mindenben megegyezőt, jóváhagyólag írta alá.</w:t>
      </w: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Kelt: Budapesten, 2012 …………….. (hó)......  napján  </w:t>
      </w:r>
    </w:p>
    <w:p w:rsidR="00C416DD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both"/>
        <w:rPr>
          <w:rFonts w:ascii="Bookman Old Style" w:hAnsi="Bookman Old Style"/>
        </w:rPr>
      </w:pP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____________________________________________________________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 xml:space="preserve">EVIKVÁR Erzsébetvárosi Vagyon- és Ingatlankezelő 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  <w:b/>
        </w:rPr>
      </w:pPr>
      <w:r w:rsidRPr="00283FA5">
        <w:rPr>
          <w:rFonts w:ascii="Bookman Old Style" w:hAnsi="Bookman Old Style"/>
          <w:b/>
        </w:rPr>
        <w:t>Városgondnoksági Korlátolt Felelősségű Társaság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 xml:space="preserve">képviseli: Bencze György ügyvezető </w:t>
      </w:r>
    </w:p>
    <w:p w:rsidR="00C416DD" w:rsidRPr="00283FA5" w:rsidRDefault="00C416DD" w:rsidP="00C416DD">
      <w:pPr>
        <w:pStyle w:val="Nincstrkz"/>
        <w:jc w:val="center"/>
        <w:rPr>
          <w:rFonts w:ascii="Bookman Old Style" w:hAnsi="Bookman Old Style"/>
        </w:rPr>
      </w:pPr>
      <w:r w:rsidRPr="00283FA5">
        <w:rPr>
          <w:rFonts w:ascii="Bookman Old Style" w:hAnsi="Bookman Old Style"/>
        </w:rPr>
        <w:t>alapító</w:t>
      </w:r>
    </w:p>
    <w:p w:rsidR="00C416DD" w:rsidRPr="006D5163" w:rsidRDefault="00C416DD" w:rsidP="00C416D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C416DD" w:rsidRDefault="00C416DD" w:rsidP="00C416DD">
      <w:pPr>
        <w:pStyle w:val="Nincstrkz"/>
        <w:jc w:val="center"/>
        <w:rPr>
          <w:rFonts w:ascii="Bookman Old Style" w:hAnsi="Bookman Old Style"/>
          <w:sz w:val="24"/>
          <w:szCs w:val="24"/>
        </w:rPr>
      </w:pPr>
    </w:p>
    <w:p w:rsidR="00C416DD" w:rsidRPr="0038116C" w:rsidRDefault="00C416DD" w:rsidP="00C416DD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 w:rsidRPr="0038116C">
        <w:rPr>
          <w:rFonts w:ascii="Bookman Old Style" w:hAnsi="Bookman Old Style"/>
          <w:sz w:val="18"/>
          <w:szCs w:val="18"/>
        </w:rPr>
        <w:t>Alulírott dr. …………. ügyvéd igazolom, hogy a jelen Alapító Okirat szö</w:t>
      </w:r>
      <w:r>
        <w:rPr>
          <w:rFonts w:ascii="Bookman Old Style" w:hAnsi="Bookman Old Style"/>
          <w:sz w:val="18"/>
          <w:szCs w:val="18"/>
        </w:rPr>
        <w:t>vege megfelel az alapító okirat</w:t>
      </w:r>
      <w:r w:rsidRPr="0038116C">
        <w:rPr>
          <w:rFonts w:ascii="Bookman Old Style" w:hAnsi="Bookman Old Style"/>
          <w:sz w:val="18"/>
          <w:szCs w:val="18"/>
        </w:rPr>
        <w:t xml:space="preserve"> szerinti hatályos tartalomnak.</w:t>
      </w:r>
    </w:p>
    <w:p w:rsidR="00C416DD" w:rsidRPr="0038116C" w:rsidRDefault="00C416DD" w:rsidP="00C416DD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 w:rsidRPr="0038116C">
        <w:rPr>
          <w:rFonts w:ascii="Bookman Old Style" w:hAnsi="Bookman Old Style"/>
          <w:b/>
          <w:sz w:val="18"/>
          <w:szCs w:val="18"/>
        </w:rPr>
        <w:t>Ellenjegyzem</w:t>
      </w:r>
      <w:r w:rsidRPr="0038116C">
        <w:rPr>
          <w:rFonts w:ascii="Bookman Old Style" w:hAnsi="Bookman Old Style"/>
          <w:sz w:val="18"/>
          <w:szCs w:val="18"/>
        </w:rPr>
        <w:t xml:space="preserve">:  </w:t>
      </w:r>
      <w:r w:rsidRPr="0038116C">
        <w:rPr>
          <w:rFonts w:ascii="Bookman Old Style" w:hAnsi="Bookman Old Style"/>
          <w:sz w:val="18"/>
          <w:szCs w:val="18"/>
        </w:rPr>
        <w:tab/>
        <w:t>_____________________________</w:t>
      </w:r>
    </w:p>
    <w:p w:rsidR="00C416DD" w:rsidRPr="0038116C" w:rsidRDefault="00C416DD" w:rsidP="00C416DD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  <w:t>dr. …………….., ügyvéd</w:t>
      </w:r>
    </w:p>
    <w:p w:rsidR="00C416DD" w:rsidRPr="0038116C" w:rsidRDefault="00C416DD" w:rsidP="00C416DD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  <w:t>Dr. …………….Ügyvédi Iroda</w:t>
      </w:r>
    </w:p>
    <w:p w:rsidR="00C416DD" w:rsidRPr="0038116C" w:rsidRDefault="00C416DD" w:rsidP="00C416DD">
      <w:pPr>
        <w:pStyle w:val="Nincstrkz"/>
        <w:jc w:val="both"/>
        <w:rPr>
          <w:rFonts w:ascii="Bookman Old Style" w:hAnsi="Bookman Old Style"/>
          <w:sz w:val="16"/>
          <w:szCs w:val="16"/>
        </w:rPr>
      </w:pP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6"/>
          <w:szCs w:val="16"/>
        </w:rPr>
        <w:t>Iroda székhelye: ………………</w:t>
      </w:r>
    </w:p>
    <w:p w:rsidR="00C416DD" w:rsidRPr="0038116C" w:rsidRDefault="00C416DD" w:rsidP="00C416DD">
      <w:pPr>
        <w:pStyle w:val="Nincstrkz"/>
        <w:jc w:val="both"/>
        <w:rPr>
          <w:sz w:val="16"/>
          <w:szCs w:val="16"/>
        </w:rPr>
      </w:pPr>
      <w:r w:rsidRPr="0038116C">
        <w:rPr>
          <w:rFonts w:ascii="Bookman Old Style" w:hAnsi="Bookman Old Style"/>
          <w:sz w:val="16"/>
          <w:szCs w:val="16"/>
        </w:rPr>
        <w:tab/>
      </w:r>
      <w:r w:rsidRPr="0038116C">
        <w:rPr>
          <w:rFonts w:ascii="Bookman Old Style" w:hAnsi="Bookman Old Style"/>
          <w:sz w:val="16"/>
          <w:szCs w:val="16"/>
        </w:rPr>
        <w:tab/>
        <w:t xml:space="preserve"> </w:t>
      </w:r>
      <w:r w:rsidRPr="0038116C">
        <w:rPr>
          <w:rFonts w:ascii="Bookman Old Style" w:hAnsi="Bookman Old Style"/>
          <w:sz w:val="16"/>
          <w:szCs w:val="16"/>
        </w:rPr>
        <w:tab/>
        <w:t xml:space="preserve">Kelt: Budapesten, 2012. ……………    </w:t>
      </w:r>
    </w:p>
    <w:p w:rsidR="005F530E" w:rsidRDefault="005F530E"/>
    <w:sectPr w:rsidR="005F530E" w:rsidSect="005F53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B89" w:rsidRDefault="00D65B89">
      <w:pPr>
        <w:spacing w:after="0" w:line="240" w:lineRule="auto"/>
      </w:pPr>
      <w:r>
        <w:separator/>
      </w:r>
    </w:p>
  </w:endnote>
  <w:endnote w:type="continuationSeparator" w:id="0">
    <w:p w:rsidR="00D65B89" w:rsidRDefault="00D6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6DD" w:rsidRDefault="00C416DD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21C7F">
      <w:rPr>
        <w:noProof/>
      </w:rPr>
      <w:t>1</w:t>
    </w:r>
    <w:r>
      <w:fldChar w:fldCharType="end"/>
    </w:r>
  </w:p>
  <w:p w:rsidR="00C416DD" w:rsidRDefault="00C416D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B89" w:rsidRDefault="00D65B89">
      <w:pPr>
        <w:spacing w:after="0" w:line="240" w:lineRule="auto"/>
      </w:pPr>
      <w:r>
        <w:separator/>
      </w:r>
    </w:p>
  </w:footnote>
  <w:footnote w:type="continuationSeparator" w:id="0">
    <w:p w:rsidR="00D65B89" w:rsidRDefault="00D65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A14"/>
    <w:rsid w:val="0008435A"/>
    <w:rsid w:val="00174858"/>
    <w:rsid w:val="0033017C"/>
    <w:rsid w:val="005323F3"/>
    <w:rsid w:val="00566A14"/>
    <w:rsid w:val="005F530E"/>
    <w:rsid w:val="007C2A2D"/>
    <w:rsid w:val="00873D72"/>
    <w:rsid w:val="00921C7F"/>
    <w:rsid w:val="009354FB"/>
    <w:rsid w:val="00C416DD"/>
    <w:rsid w:val="00C57582"/>
    <w:rsid w:val="00CF3577"/>
    <w:rsid w:val="00D65B89"/>
    <w:rsid w:val="00E6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6A14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566A14"/>
    <w:pPr>
      <w:suppressAutoHyphens/>
    </w:pPr>
    <w:rPr>
      <w:rFonts w:cs="Calibri"/>
      <w:sz w:val="22"/>
      <w:szCs w:val="22"/>
      <w:lang w:eastAsia="ar-SA"/>
    </w:rPr>
  </w:style>
  <w:style w:type="paragraph" w:styleId="Cm">
    <w:name w:val="Title"/>
    <w:basedOn w:val="Norml"/>
    <w:next w:val="Norml"/>
    <w:link w:val="CmChar"/>
    <w:qFormat/>
    <w:rsid w:val="00566A14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pacing w:val="48"/>
      <w:sz w:val="24"/>
      <w:szCs w:val="24"/>
      <w:u w:val="single"/>
    </w:rPr>
  </w:style>
  <w:style w:type="character" w:customStyle="1" w:styleId="CmChar">
    <w:name w:val="Cím Char"/>
    <w:basedOn w:val="Bekezdsalapbettpusa"/>
    <w:link w:val="Cm"/>
    <w:rsid w:val="00566A14"/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paragraph" w:styleId="llb">
    <w:name w:val="footer"/>
    <w:basedOn w:val="Norml"/>
    <w:link w:val="llbChar"/>
    <w:uiPriority w:val="99"/>
    <w:unhideWhenUsed/>
    <w:rsid w:val="00566A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66A14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6A14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566A14"/>
    <w:pPr>
      <w:suppressAutoHyphens/>
    </w:pPr>
    <w:rPr>
      <w:rFonts w:cs="Calibri"/>
      <w:sz w:val="22"/>
      <w:szCs w:val="22"/>
      <w:lang w:eastAsia="ar-SA"/>
    </w:rPr>
  </w:style>
  <w:style w:type="paragraph" w:styleId="Cm">
    <w:name w:val="Title"/>
    <w:basedOn w:val="Norml"/>
    <w:next w:val="Norml"/>
    <w:link w:val="CmChar"/>
    <w:qFormat/>
    <w:rsid w:val="00566A14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pacing w:val="48"/>
      <w:sz w:val="24"/>
      <w:szCs w:val="24"/>
      <w:u w:val="single"/>
    </w:rPr>
  </w:style>
  <w:style w:type="character" w:customStyle="1" w:styleId="CmChar">
    <w:name w:val="Cím Char"/>
    <w:basedOn w:val="Bekezdsalapbettpusa"/>
    <w:link w:val="Cm"/>
    <w:rsid w:val="00566A14"/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paragraph" w:styleId="llb">
    <w:name w:val="footer"/>
    <w:basedOn w:val="Norml"/>
    <w:link w:val="llbChar"/>
    <w:uiPriority w:val="99"/>
    <w:unhideWhenUsed/>
    <w:rsid w:val="00566A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66A14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1335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Mészáros Zoltán</cp:lastModifiedBy>
  <cp:revision>2</cp:revision>
  <dcterms:created xsi:type="dcterms:W3CDTF">2012-04-21T10:15:00Z</dcterms:created>
  <dcterms:modified xsi:type="dcterms:W3CDTF">2012-04-21T10:15:00Z</dcterms:modified>
</cp:coreProperties>
</file>