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A95AAC" w:rsidP="00B1034E">
      <w:pPr>
        <w:pBdr>
          <w:top w:val="threeDEmboss" w:sz="24" w:space="1" w:color="auto"/>
          <w:left w:val="threeDEmboss" w:sz="24" w:space="4" w:color="auto"/>
          <w:bottom w:val="threeDEmboss" w:sz="24" w:space="1" w:color="auto"/>
          <w:right w:val="threeDEmboss" w:sz="24" w:space="4" w:color="auto"/>
        </w:pBdr>
        <w:spacing w:before="120" w:after="60"/>
        <w:jc w:val="center"/>
        <w:rPr>
          <w:b/>
          <w:smallCaps/>
          <w:shadow/>
          <w:sz w:val="40"/>
          <w:szCs w:val="40"/>
        </w:rPr>
      </w:pPr>
      <w:r>
        <w:rPr>
          <w:b/>
          <w:smallCaps/>
          <w:shadow/>
          <w:sz w:val="40"/>
          <w:szCs w:val="40"/>
        </w:rPr>
        <w:t>II</w:t>
      </w:r>
      <w:r w:rsidR="00B1034E" w:rsidRPr="0051652D">
        <w:rPr>
          <w:b/>
          <w:smallCaps/>
          <w:shadow/>
          <w:sz w:val="40"/>
          <w:szCs w:val="40"/>
        </w:rPr>
        <w:t>. Szociális Szakosított Ellátások</w:t>
      </w:r>
    </w:p>
    <w:p w:rsidR="00B1034E" w:rsidRPr="0051652D" w:rsidRDefault="00A95AAC" w:rsidP="00B1034E">
      <w:pPr>
        <w:pBdr>
          <w:top w:val="threeDEmboss" w:sz="24" w:space="1" w:color="auto"/>
          <w:left w:val="threeDEmboss" w:sz="24" w:space="4" w:color="auto"/>
          <w:bottom w:val="threeDEmboss" w:sz="24" w:space="1" w:color="auto"/>
          <w:right w:val="threeDEmboss" w:sz="24" w:space="4" w:color="auto"/>
        </w:pBdr>
        <w:spacing w:before="120" w:after="60"/>
        <w:jc w:val="center"/>
        <w:rPr>
          <w:shadow/>
        </w:rPr>
      </w:pPr>
      <w:r>
        <w:rPr>
          <w:b/>
          <w:smallCaps/>
          <w:shadow/>
          <w:sz w:val="40"/>
          <w:szCs w:val="40"/>
        </w:rPr>
        <w:t xml:space="preserve"> </w:t>
      </w:r>
      <w:r w:rsidR="00B81317" w:rsidRPr="0051652D">
        <w:rPr>
          <w:b/>
          <w:smallCaps/>
          <w:shadow/>
          <w:sz w:val="40"/>
          <w:szCs w:val="40"/>
        </w:rPr>
        <w:t>Bentlakásos Intézmények</w:t>
      </w: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bCs/>
          <w:smallCaps/>
          <w:shadow/>
          <w:sz w:val="40"/>
          <w:szCs w:val="40"/>
        </w:rPr>
      </w:pPr>
      <w:r w:rsidRPr="0051652D">
        <w:rPr>
          <w:b/>
          <w:bCs/>
          <w:smallCaps/>
          <w:shadow/>
          <w:sz w:val="40"/>
          <w:szCs w:val="40"/>
        </w:rPr>
        <w:t>Szakmai Programja</w:t>
      </w: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rPr>
          <w:bCs/>
          <w:caps/>
          <w:shadow/>
          <w:sz w:val="32"/>
          <w:szCs w:val="32"/>
        </w:rPr>
      </w:pPr>
    </w:p>
    <w:p w:rsidR="00B1034E" w:rsidRPr="0051652D" w:rsidRDefault="00174F17" w:rsidP="00B1034E">
      <w:pPr>
        <w:pBdr>
          <w:top w:val="threeDEmboss" w:sz="24" w:space="1" w:color="auto"/>
          <w:left w:val="threeDEmboss" w:sz="24" w:space="4" w:color="auto"/>
          <w:bottom w:val="threeDEmboss" w:sz="24" w:space="1" w:color="auto"/>
          <w:right w:val="threeDEmboss" w:sz="24" w:space="4" w:color="auto"/>
        </w:pBdr>
        <w:spacing w:before="120" w:after="60"/>
        <w:jc w:val="center"/>
        <w:rPr>
          <w:b/>
          <w:bCs/>
          <w:shadow/>
          <w:sz w:val="36"/>
          <w:szCs w:val="36"/>
        </w:rPr>
      </w:pPr>
      <w:r>
        <w:rPr>
          <w:b/>
          <w:bCs/>
          <w:shadow/>
          <w:sz w:val="36"/>
          <w:szCs w:val="36"/>
        </w:rPr>
        <w:t>2012</w:t>
      </w: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rPr>
          <w:shadow/>
        </w:rP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B81317" w:rsidRPr="0051652D" w:rsidRDefault="00B81317" w:rsidP="00B1034E">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81317" w:rsidRPr="0051652D" w:rsidRDefault="00B81317" w:rsidP="00B1034E">
      <w:pPr>
        <w:pBdr>
          <w:top w:val="threeDEmboss" w:sz="24" w:space="1" w:color="auto"/>
          <w:left w:val="threeDEmboss" w:sz="24" w:space="4" w:color="auto"/>
          <w:bottom w:val="threeDEmboss" w:sz="24" w:space="1" w:color="auto"/>
          <w:right w:val="threeDEmboss" w:sz="24" w:space="4" w:color="auto"/>
        </w:pBdr>
        <w:spacing w:before="120" w:after="60"/>
        <w:jc w:val="center"/>
      </w:pPr>
    </w:p>
    <w:p w:rsidR="00B81317" w:rsidRDefault="00B81317" w:rsidP="00B1034E">
      <w:pPr>
        <w:pBdr>
          <w:top w:val="threeDEmboss" w:sz="24" w:space="1" w:color="auto"/>
          <w:left w:val="threeDEmboss" w:sz="24" w:space="4" w:color="auto"/>
          <w:bottom w:val="threeDEmboss" w:sz="24" w:space="1" w:color="auto"/>
          <w:right w:val="threeDEmboss" w:sz="24" w:space="4" w:color="auto"/>
        </w:pBdr>
        <w:spacing w:before="120" w:after="60"/>
      </w:pPr>
    </w:p>
    <w:p w:rsidR="00C62DEF" w:rsidRPr="0051652D" w:rsidRDefault="00C62DEF" w:rsidP="00B1034E">
      <w:pPr>
        <w:pBdr>
          <w:top w:val="threeDEmboss" w:sz="24" w:space="1" w:color="auto"/>
          <w:left w:val="threeDEmboss" w:sz="24" w:space="4" w:color="auto"/>
          <w:bottom w:val="threeDEmboss" w:sz="24" w:space="1" w:color="auto"/>
          <w:right w:val="threeDEmboss" w:sz="24" w:space="4" w:color="auto"/>
        </w:pBdr>
        <w:spacing w:before="120" w:after="60"/>
      </w:pPr>
    </w:p>
    <w:p w:rsidR="00B1034E" w:rsidRPr="0051652D" w:rsidRDefault="00B1034E" w:rsidP="00B1034E">
      <w:pPr>
        <w:pBdr>
          <w:top w:val="threeDEmboss" w:sz="24" w:space="1" w:color="auto"/>
          <w:left w:val="threeDEmboss" w:sz="24" w:space="4" w:color="auto"/>
          <w:bottom w:val="threeDEmboss" w:sz="24" w:space="1" w:color="auto"/>
          <w:right w:val="threeDEmboss" w:sz="24" w:space="4" w:color="auto"/>
        </w:pBdr>
        <w:spacing w:before="120" w:after="60"/>
        <w:rPr>
          <w:b/>
          <w:sz w:val="22"/>
          <w:szCs w:val="22"/>
        </w:rPr>
      </w:pPr>
    </w:p>
    <w:p w:rsidR="00B1034E" w:rsidRPr="0051652D" w:rsidRDefault="00B1034E" w:rsidP="00B1034E">
      <w:pPr>
        <w:rPr>
          <w:sz w:val="20"/>
          <w:szCs w:val="20"/>
        </w:rPr>
      </w:pPr>
    </w:p>
    <w:p w:rsidR="00B1034E" w:rsidRPr="0051652D" w:rsidRDefault="00B81317" w:rsidP="00B81317">
      <w:pPr>
        <w:spacing w:before="360" w:after="60"/>
        <w:jc w:val="center"/>
        <w:rPr>
          <w:smallCaps/>
        </w:rPr>
      </w:pPr>
      <w:proofErr w:type="gramStart"/>
      <w:r w:rsidRPr="0051652D">
        <w:rPr>
          <w:b/>
          <w:bCs/>
          <w:smallCaps/>
        </w:rPr>
        <w:lastRenderedPageBreak/>
        <w:t>bentlakásos</w:t>
      </w:r>
      <w:proofErr w:type="gramEnd"/>
      <w:r w:rsidRPr="0051652D">
        <w:rPr>
          <w:b/>
          <w:bCs/>
          <w:smallCaps/>
        </w:rPr>
        <w:t xml:space="preserve"> I</w:t>
      </w:r>
      <w:r w:rsidR="00B1034E" w:rsidRPr="0051652D">
        <w:rPr>
          <w:b/>
          <w:bCs/>
          <w:smallCaps/>
        </w:rPr>
        <w:t>ntézmények</w:t>
      </w:r>
      <w:r w:rsidRPr="0051652D">
        <w:rPr>
          <w:b/>
          <w:bCs/>
          <w:smallCaps/>
        </w:rPr>
        <w:t xml:space="preserve"> Szakmai programja</w:t>
      </w:r>
    </w:p>
    <w:p w:rsidR="005D2679" w:rsidRPr="0051652D" w:rsidRDefault="005D2679" w:rsidP="00B81317">
      <w:pPr>
        <w:jc w:val="center"/>
        <w:rPr>
          <w:b/>
          <w:smallCaps/>
        </w:rPr>
      </w:pPr>
    </w:p>
    <w:p w:rsidR="008B0A3C" w:rsidRPr="0051652D" w:rsidRDefault="00A445C3" w:rsidP="008B0A3C">
      <w:pPr>
        <w:spacing w:line="320" w:lineRule="atLeast"/>
        <w:jc w:val="both"/>
      </w:pPr>
      <w:r w:rsidRPr="0051652D">
        <w:t xml:space="preserve">Az életkoruk, egészségi állapotuk, valamint szociális helyzetük miatt rászorult személyekről az alapszolgáltatások </w:t>
      </w:r>
      <w:r w:rsidR="00430BFA" w:rsidRPr="0051652D">
        <w:t>formájában</w:t>
      </w:r>
      <w:r w:rsidR="008B0A3C" w:rsidRPr="0051652D">
        <w:t>,</w:t>
      </w:r>
      <w:r w:rsidRPr="0051652D">
        <w:t xml:space="preserve"> </w:t>
      </w:r>
      <w:r w:rsidR="00430BFA" w:rsidRPr="0051652D">
        <w:t xml:space="preserve">ha </w:t>
      </w:r>
      <w:r w:rsidRPr="0051652D">
        <w:t xml:space="preserve">már nem lehet gondoskodni, </w:t>
      </w:r>
      <w:r w:rsidR="00430BFA" w:rsidRPr="0051652D">
        <w:t xml:space="preserve">és a gondozási szükségletük meghaladja a törvényben előírt 4 órát, akkor a szociális szolgáltatások szakosított ellátási formájában tartozó bentlakásos intézményi elhelyezés keretében </w:t>
      </w:r>
      <w:r w:rsidR="008B0A3C" w:rsidRPr="0051652D">
        <w:t xml:space="preserve">kell segítséget nyújtanunk az arra egészségügyi </w:t>
      </w:r>
      <w:r w:rsidRPr="0051652D">
        <w:t xml:space="preserve">állapotuk és </w:t>
      </w:r>
      <w:r w:rsidR="008B0A3C" w:rsidRPr="0051652D">
        <w:t xml:space="preserve">szociális </w:t>
      </w:r>
      <w:r w:rsidRPr="0051652D">
        <w:t xml:space="preserve">helyzetük </w:t>
      </w:r>
      <w:r w:rsidR="008B0A3C" w:rsidRPr="0051652D">
        <w:t>miatt rászorultaknak.</w:t>
      </w:r>
      <w:r w:rsidR="00373553" w:rsidRPr="0051652D">
        <w:t xml:space="preserve"> </w:t>
      </w:r>
      <w:proofErr w:type="spellStart"/>
      <w:r w:rsidR="00373553" w:rsidRPr="006D15BC">
        <w:rPr>
          <w:b/>
          <w:i/>
        </w:rPr>
        <w:t>Demens</w:t>
      </w:r>
      <w:proofErr w:type="spellEnd"/>
      <w:r w:rsidR="00373553" w:rsidRPr="006D15BC">
        <w:rPr>
          <w:b/>
          <w:i/>
        </w:rPr>
        <w:t xml:space="preserve"> ellátás </w:t>
      </w:r>
      <w:r w:rsidR="002F35D8" w:rsidRPr="006D15BC">
        <w:rPr>
          <w:b/>
          <w:i/>
        </w:rPr>
        <w:t>holisztikus szemléletben, komplex gondozás keretében, ahol a személyközpontúság ér</w:t>
      </w:r>
      <w:r w:rsidR="00373553" w:rsidRPr="006D15BC">
        <w:rPr>
          <w:b/>
          <w:i/>
        </w:rPr>
        <w:t>t</w:t>
      </w:r>
      <w:r w:rsidR="002F35D8" w:rsidRPr="006D15BC">
        <w:rPr>
          <w:b/>
          <w:i/>
        </w:rPr>
        <w:t>ékrendjének és szemléletének megfelelően</w:t>
      </w:r>
      <w:r w:rsidR="00373553" w:rsidRPr="006D15BC">
        <w:rPr>
          <w:b/>
          <w:i/>
        </w:rPr>
        <w:t xml:space="preserve"> a mentális képességek és a fizikai aktivitás megőrzése kap hangsúlyos szerepet.</w:t>
      </w:r>
      <w:r w:rsidR="00373553" w:rsidRPr="0051652D">
        <w:t xml:space="preserve">  </w:t>
      </w:r>
    </w:p>
    <w:p w:rsidR="00830B69" w:rsidRPr="0051652D" w:rsidRDefault="00830B69" w:rsidP="00830B69">
      <w:pPr>
        <w:spacing w:before="120" w:line="320" w:lineRule="atLeast"/>
        <w:jc w:val="both"/>
      </w:pPr>
      <w:r w:rsidRPr="0051652D">
        <w:t>A bentlakásos intézmény az ellátást igénybe vevő teljes körű ellátását, ápolását-gondozását tartja elsődleges célnak. A gondozási tevékenység során az ellátottak részére olyan fizikai, mentális, és életvezetési segítséget kell biztosítani, amelynek során szociális, testi és szellemi állapotuknak megfelelő egyéni bánásmód keretében a hiányzó, vagy csak korlátozottan meglevő testi-szellemi funkciók helyreállítása kerül előtérbe.</w:t>
      </w:r>
    </w:p>
    <w:p w:rsidR="003A575E" w:rsidRPr="0051652D" w:rsidRDefault="003A575E" w:rsidP="003A575E">
      <w:pPr>
        <w:spacing w:before="240" w:line="320" w:lineRule="atLeast"/>
        <w:jc w:val="both"/>
        <w:rPr>
          <w:b/>
          <w:bCs/>
        </w:rPr>
      </w:pPr>
      <w:r w:rsidRPr="0051652D">
        <w:rPr>
          <w:b/>
          <w:bCs/>
        </w:rPr>
        <w:t>A szolgáltatás működésének jogi keretei:</w:t>
      </w:r>
    </w:p>
    <w:p w:rsidR="003A575E" w:rsidRPr="0051652D" w:rsidRDefault="003A575E" w:rsidP="003A575E">
      <w:pPr>
        <w:numPr>
          <w:ilvl w:val="0"/>
          <w:numId w:val="1"/>
        </w:numPr>
        <w:spacing w:before="120" w:line="320" w:lineRule="atLeast"/>
        <w:ind w:left="714" w:hanging="357"/>
        <w:jc w:val="both"/>
      </w:pPr>
      <w:r w:rsidRPr="0051652D">
        <w:t>A szociális igazgatásról és ellátásokról szóló 1993. évi III. törvény (</w:t>
      </w:r>
      <w:r w:rsidR="00DB2756">
        <w:t>továbbiakban: Szt.</w:t>
      </w:r>
      <w:r w:rsidRPr="0051652D">
        <w:t>)</w:t>
      </w:r>
    </w:p>
    <w:p w:rsidR="003A575E" w:rsidRPr="0051652D" w:rsidRDefault="003A575E" w:rsidP="003A575E">
      <w:pPr>
        <w:numPr>
          <w:ilvl w:val="0"/>
          <w:numId w:val="1"/>
        </w:numPr>
        <w:spacing w:line="320" w:lineRule="atLeast"/>
        <w:jc w:val="both"/>
      </w:pPr>
      <w:r w:rsidRPr="0051652D">
        <w:t>A személyes gondoskodást nyújtó szociális ellátások igénybevételéről szóló 9/1999. (XI. 24.) S</w:t>
      </w:r>
      <w:r w:rsidR="00DB2756">
        <w:t>ZCS</w:t>
      </w:r>
      <w:r w:rsidRPr="0051652D">
        <w:t>M rendelet,</w:t>
      </w:r>
    </w:p>
    <w:p w:rsidR="003A575E" w:rsidRPr="0051652D" w:rsidRDefault="003A575E" w:rsidP="003A575E">
      <w:pPr>
        <w:numPr>
          <w:ilvl w:val="0"/>
          <w:numId w:val="1"/>
        </w:numPr>
        <w:spacing w:line="320" w:lineRule="atLeast"/>
        <w:jc w:val="both"/>
      </w:pPr>
      <w:r w:rsidRPr="0051652D">
        <w:t>A 29/1993. (II. 17.) Korm. Rendelet a személyes gondoskodást nyújtó szociális ellátások térítési díjáról</w:t>
      </w:r>
    </w:p>
    <w:p w:rsidR="003A575E" w:rsidRPr="0051652D" w:rsidRDefault="003A575E" w:rsidP="003A575E">
      <w:pPr>
        <w:numPr>
          <w:ilvl w:val="0"/>
          <w:numId w:val="1"/>
        </w:numPr>
        <w:spacing w:line="320" w:lineRule="atLeast"/>
        <w:jc w:val="both"/>
      </w:pPr>
      <w:r w:rsidRPr="0051652D">
        <w:t>A személyes gondoskodást nyújtó szociális intézmények szakmai feladatairól és működésük feltét</w:t>
      </w:r>
      <w:r w:rsidR="00DB2756">
        <w:t>eleiről szóló 1/2000. (I. 7.) SZCS</w:t>
      </w:r>
      <w:r w:rsidRPr="0051652D">
        <w:t>M rendelet</w:t>
      </w:r>
      <w:r w:rsidR="00DB2756">
        <w:t xml:space="preserve"> (továbbiakban: SZCSM rendelet)</w:t>
      </w:r>
    </w:p>
    <w:p w:rsidR="003A575E" w:rsidRDefault="003A575E" w:rsidP="003A575E">
      <w:pPr>
        <w:numPr>
          <w:ilvl w:val="0"/>
          <w:numId w:val="1"/>
        </w:numPr>
        <w:spacing w:line="320" w:lineRule="atLeast"/>
        <w:jc w:val="both"/>
        <w:rPr>
          <w:bCs/>
        </w:rPr>
      </w:pPr>
      <w:r w:rsidRPr="0051652D">
        <w:t xml:space="preserve">A </w:t>
      </w:r>
      <w:r w:rsidRPr="0051652D">
        <w:rPr>
          <w:bCs/>
        </w:rPr>
        <w:t>36/2007. (XII.22.) SZMM rendelet a gondozási szükséglet, valamint az egészségi állapoton alapuló szociális rászorultság vizsgálatának és igazolásának részletes szabályairól</w:t>
      </w:r>
      <w:r w:rsidR="00E70C43">
        <w:rPr>
          <w:bCs/>
        </w:rPr>
        <w:t xml:space="preserve"> (továbbiakban: SZM</w:t>
      </w:r>
      <w:r w:rsidR="006F7856">
        <w:rPr>
          <w:bCs/>
        </w:rPr>
        <w:t>M rendelet)</w:t>
      </w:r>
    </w:p>
    <w:p w:rsidR="00CD4304" w:rsidRDefault="00CD4304" w:rsidP="00CD4304">
      <w:pPr>
        <w:numPr>
          <w:ilvl w:val="0"/>
          <w:numId w:val="1"/>
        </w:numPr>
        <w:spacing w:before="120" w:after="60"/>
        <w:jc w:val="both"/>
      </w:pPr>
      <w:r>
        <w:t xml:space="preserve">Budapest Főváros VII. kerület </w:t>
      </w:r>
      <w:r w:rsidRPr="00035AF8">
        <w:t>Erzsébetváros Önkormányzata Képviselő-testületének mindenkor hatályos szociális</w:t>
      </w:r>
      <w:r w:rsidR="00DB2756">
        <w:t xml:space="preserve"> rendelete (továbbiakban: </w:t>
      </w:r>
      <w:proofErr w:type="spellStart"/>
      <w:r w:rsidR="00DB2756">
        <w:t>Ör</w:t>
      </w:r>
      <w:proofErr w:type="spellEnd"/>
      <w:r w:rsidR="00DB2756">
        <w:t>.)</w:t>
      </w:r>
    </w:p>
    <w:p w:rsidR="00CD4304" w:rsidRPr="0051652D" w:rsidRDefault="00CD4304" w:rsidP="00CD4304">
      <w:pPr>
        <w:spacing w:line="320" w:lineRule="atLeast"/>
        <w:ind w:left="720"/>
        <w:jc w:val="both"/>
        <w:rPr>
          <w:bCs/>
        </w:rPr>
      </w:pPr>
    </w:p>
    <w:p w:rsidR="003A575E" w:rsidRPr="0051652D" w:rsidRDefault="001E2BD8" w:rsidP="003A575E">
      <w:pPr>
        <w:spacing w:before="120" w:line="320" w:lineRule="atLeast"/>
        <w:jc w:val="both"/>
        <w:rPr>
          <w:b/>
        </w:rPr>
      </w:pPr>
      <w:r w:rsidRPr="0051652D">
        <w:rPr>
          <w:b/>
          <w:u w:val="single"/>
        </w:rPr>
        <w:t>Bentlakásos intézmény</w:t>
      </w:r>
      <w:r w:rsidRPr="0051652D">
        <w:rPr>
          <w:b/>
        </w:rPr>
        <w:t>:</w:t>
      </w:r>
    </w:p>
    <w:p w:rsidR="001E2BD8" w:rsidRPr="0051652D" w:rsidRDefault="001E2BD8" w:rsidP="001E2BD8">
      <w:pPr>
        <w:spacing w:before="120" w:line="320" w:lineRule="atLeast"/>
        <w:jc w:val="both"/>
      </w:pPr>
      <w:r w:rsidRPr="0051652D">
        <w:t xml:space="preserve">A munkakör betöltéséhez az SZCSM rendelet szerinti szakképesítés szükséges. </w:t>
      </w:r>
      <w:r w:rsidR="008B0A3C" w:rsidRPr="0051652D">
        <w:t>Az intézmény megfelel a jogszabályban meghatározott személyi és tárgyi feltételeknek.</w:t>
      </w:r>
    </w:p>
    <w:p w:rsidR="008B0A3C" w:rsidRPr="0051652D" w:rsidRDefault="001E2BD8" w:rsidP="00830B69">
      <w:pPr>
        <w:spacing w:before="240" w:line="320" w:lineRule="atLeast"/>
        <w:jc w:val="both"/>
        <w:rPr>
          <w:b/>
        </w:rPr>
      </w:pPr>
      <w:r w:rsidRPr="0051652D">
        <w:rPr>
          <w:b/>
        </w:rPr>
        <w:t>Bentlakásos intézmény feladata és célja:</w:t>
      </w:r>
    </w:p>
    <w:p w:rsidR="00830B69" w:rsidRPr="0051652D" w:rsidRDefault="00830B69" w:rsidP="00830B69">
      <w:pPr>
        <w:spacing w:before="120" w:line="320" w:lineRule="atLeast"/>
        <w:jc w:val="both"/>
      </w:pPr>
      <w:r w:rsidRPr="0051652D">
        <w:t>Az idősek otthonában az</w:t>
      </w:r>
      <w:r w:rsidRPr="0051652D">
        <w:rPr>
          <w:color w:val="000000"/>
        </w:rPr>
        <w:t xml:space="preserve"> önmaguk ellátására nem vagy csak folyamatos segítséggel képes, </w:t>
      </w:r>
      <w:r w:rsidRPr="0051652D">
        <w:t xml:space="preserve">gondozási szükséglettel rendelkező személyek láthatóak el, akik rendszeres fekvőbeteg-gyógyintézeti kezelést nem igényelnek. </w:t>
      </w:r>
    </w:p>
    <w:p w:rsidR="00830B69" w:rsidRPr="0051652D" w:rsidRDefault="00830B69" w:rsidP="00830B69">
      <w:pPr>
        <w:spacing w:before="240" w:after="60" w:line="320" w:lineRule="atLeast"/>
        <w:jc w:val="both"/>
        <w:rPr>
          <w:b/>
          <w:color w:val="000000"/>
        </w:rPr>
      </w:pPr>
      <w:r w:rsidRPr="0051652D">
        <w:t xml:space="preserve">Az átmeneti bentlakásos ellátás keretében azokról az időskorúakról gondoskodunk az intézmény telephelyein (Dózsa </w:t>
      </w:r>
      <w:proofErr w:type="spellStart"/>
      <w:r w:rsidR="00F93988">
        <w:t>Gy</w:t>
      </w:r>
      <w:proofErr w:type="spellEnd"/>
      <w:r w:rsidR="00F93988">
        <w:t xml:space="preserve">. </w:t>
      </w:r>
      <w:proofErr w:type="gramStart"/>
      <w:r w:rsidR="00F93988">
        <w:t>út</w:t>
      </w:r>
      <w:proofErr w:type="gramEnd"/>
      <w:r w:rsidRPr="0051652D">
        <w:t>. 46.</w:t>
      </w:r>
      <w:r w:rsidR="003C5733">
        <w:t>,</w:t>
      </w:r>
      <w:r w:rsidRPr="0051652D">
        <w:t xml:space="preserve"> </w:t>
      </w:r>
      <w:proofErr w:type="spellStart"/>
      <w:r w:rsidRPr="0051652D">
        <w:t>Peterdy</w:t>
      </w:r>
      <w:proofErr w:type="spellEnd"/>
      <w:r w:rsidRPr="0051652D">
        <w:t xml:space="preserve"> u.16.), akik önmagukról betegségük miatt vagy más egyéb okból otthonukban időlegesen nem képesek gondoskodni, családi ellátást </w:t>
      </w:r>
      <w:r w:rsidRPr="0051652D">
        <w:lastRenderedPageBreak/>
        <w:t>teljesen, vagy átmenetileg nélkülözik. Ellátjuk az igénybevevők ápolási, gondozási feladatait, fizikai, egészségügyi, mentális gondozását, kulturális szükségleteik kielégítését.</w:t>
      </w:r>
      <w:r w:rsidRPr="0051652D">
        <w:rPr>
          <w:b/>
          <w:color w:val="000000"/>
        </w:rPr>
        <w:t xml:space="preserve"> </w:t>
      </w:r>
    </w:p>
    <w:p w:rsidR="003C5733" w:rsidRPr="003C5733" w:rsidRDefault="008F407E" w:rsidP="008B7AFD">
      <w:pPr>
        <w:spacing w:before="120" w:after="60" w:line="320" w:lineRule="atLeast"/>
        <w:jc w:val="both"/>
        <w:rPr>
          <w:b/>
          <w:i/>
          <w:color w:val="000000"/>
        </w:rPr>
      </w:pPr>
      <w:r w:rsidRPr="003C5733">
        <w:rPr>
          <w:b/>
          <w:i/>
          <w:color w:val="000000"/>
        </w:rPr>
        <w:t>Min</w:t>
      </w:r>
      <w:r w:rsidR="00B115BE" w:rsidRPr="003C5733">
        <w:rPr>
          <w:b/>
          <w:i/>
          <w:color w:val="000000"/>
        </w:rPr>
        <w:t>d az átmeneti</w:t>
      </w:r>
      <w:r w:rsidRPr="003C5733">
        <w:rPr>
          <w:b/>
          <w:i/>
          <w:color w:val="000000"/>
        </w:rPr>
        <w:t>, mind a</w:t>
      </w:r>
      <w:r w:rsidR="002F35D8" w:rsidRPr="003C5733">
        <w:rPr>
          <w:b/>
          <w:i/>
          <w:color w:val="000000"/>
        </w:rPr>
        <w:t xml:space="preserve"> tartós</w:t>
      </w:r>
      <w:r w:rsidRPr="003C5733">
        <w:rPr>
          <w:b/>
          <w:i/>
          <w:color w:val="000000"/>
        </w:rPr>
        <w:t xml:space="preserve"> ben</w:t>
      </w:r>
      <w:r w:rsidR="00EE0109" w:rsidRPr="003C5733">
        <w:rPr>
          <w:b/>
          <w:i/>
          <w:color w:val="000000"/>
        </w:rPr>
        <w:t xml:space="preserve">tlakásban a </w:t>
      </w:r>
      <w:proofErr w:type="spellStart"/>
      <w:r w:rsidR="00EE0109" w:rsidRPr="003C5733">
        <w:rPr>
          <w:b/>
          <w:i/>
          <w:color w:val="000000"/>
        </w:rPr>
        <w:t>demenciával</w:t>
      </w:r>
      <w:proofErr w:type="spellEnd"/>
      <w:r w:rsidR="00EE0109" w:rsidRPr="003C5733">
        <w:rPr>
          <w:b/>
          <w:i/>
          <w:color w:val="000000"/>
        </w:rPr>
        <w:t xml:space="preserve"> küzdő</w:t>
      </w:r>
      <w:r w:rsidR="002F35D8" w:rsidRPr="003C5733">
        <w:rPr>
          <w:b/>
          <w:i/>
          <w:color w:val="000000"/>
        </w:rPr>
        <w:t xml:space="preserve"> idősek ellátása speciális ápolási és gond</w:t>
      </w:r>
      <w:r w:rsidRPr="003C5733">
        <w:rPr>
          <w:b/>
          <w:i/>
          <w:color w:val="000000"/>
        </w:rPr>
        <w:t>ozási feladatok ellátását teszik szükségessé</w:t>
      </w:r>
      <w:r w:rsidR="002F35D8" w:rsidRPr="003C5733">
        <w:rPr>
          <w:b/>
          <w:i/>
          <w:color w:val="000000"/>
        </w:rPr>
        <w:t>.</w:t>
      </w:r>
      <w:r w:rsidRPr="003C5733">
        <w:rPr>
          <w:b/>
          <w:i/>
          <w:color w:val="000000"/>
        </w:rPr>
        <w:t xml:space="preserve"> </w:t>
      </w:r>
    </w:p>
    <w:p w:rsidR="002F35D8" w:rsidRPr="003C5733" w:rsidRDefault="002F35D8" w:rsidP="008B7AFD">
      <w:pPr>
        <w:spacing w:before="120" w:after="60" w:line="320" w:lineRule="atLeast"/>
        <w:jc w:val="both"/>
        <w:rPr>
          <w:color w:val="000000"/>
        </w:rPr>
      </w:pPr>
      <w:r w:rsidRPr="003C5733">
        <w:rPr>
          <w:color w:val="000000"/>
        </w:rPr>
        <w:t>Ezen belül:</w:t>
      </w:r>
    </w:p>
    <w:p w:rsidR="002F35D8" w:rsidRPr="003C5733" w:rsidRDefault="008F407E" w:rsidP="008B7AFD">
      <w:pPr>
        <w:spacing w:before="120" w:after="60" w:line="320" w:lineRule="atLeast"/>
        <w:jc w:val="both"/>
      </w:pPr>
      <w:r w:rsidRPr="003C5733">
        <w:rPr>
          <w:color w:val="000000"/>
        </w:rPr>
        <w:t xml:space="preserve">- </w:t>
      </w:r>
      <w:r w:rsidR="002F35D8" w:rsidRPr="003C5733">
        <w:rPr>
          <w:color w:val="000000"/>
        </w:rPr>
        <w:t>Az ápolás és gondozás középpontjában a betegek egyénileg meghatározott szükségletei állnak</w:t>
      </w:r>
      <w:r w:rsidR="003C5733">
        <w:rPr>
          <w:color w:val="000000"/>
        </w:rPr>
        <w:t>.</w:t>
      </w:r>
      <w:r w:rsidR="003C5733" w:rsidRPr="003C5733">
        <w:rPr>
          <w:color w:val="000000"/>
        </w:rPr>
        <w:t xml:space="preserve"> </w:t>
      </w:r>
      <w:r w:rsidR="003C5733">
        <w:rPr>
          <w:color w:val="000000"/>
        </w:rPr>
        <w:t>A g</w:t>
      </w:r>
      <w:r w:rsidR="003C5733" w:rsidRPr="003C5733">
        <w:rPr>
          <w:color w:val="000000"/>
        </w:rPr>
        <w:t>ondozó személyzet állandó jelenléte szükséges.</w:t>
      </w:r>
    </w:p>
    <w:p w:rsidR="002F35D8" w:rsidRPr="003C5733" w:rsidRDefault="008F407E" w:rsidP="008B7AFD">
      <w:pPr>
        <w:spacing w:before="120" w:after="60" w:line="320" w:lineRule="atLeast"/>
        <w:jc w:val="both"/>
        <w:rPr>
          <w:color w:val="000000"/>
        </w:rPr>
      </w:pPr>
      <w:r w:rsidRPr="003C5733">
        <w:rPr>
          <w:color w:val="000000"/>
        </w:rPr>
        <w:t xml:space="preserve">- </w:t>
      </w:r>
      <w:r w:rsidR="002F35D8" w:rsidRPr="003C5733">
        <w:rPr>
          <w:color w:val="000000"/>
        </w:rPr>
        <w:t>Gondozásuk (</w:t>
      </w:r>
      <w:r w:rsidRPr="003C5733">
        <w:rPr>
          <w:color w:val="000000"/>
        </w:rPr>
        <w:t>fizikai, mentális) során törekesz</w:t>
      </w:r>
      <w:r w:rsidR="002F35D8" w:rsidRPr="003C5733">
        <w:rPr>
          <w:color w:val="000000"/>
        </w:rPr>
        <w:t>ünk a „jól-létük” fokozására, így életminőségük maximalizálására</w:t>
      </w:r>
    </w:p>
    <w:p w:rsidR="002F35D8" w:rsidRPr="003C5733" w:rsidRDefault="008F407E" w:rsidP="008B7AFD">
      <w:pPr>
        <w:spacing w:before="120" w:after="60" w:line="320" w:lineRule="atLeast"/>
        <w:jc w:val="both"/>
        <w:rPr>
          <w:color w:val="000000"/>
        </w:rPr>
      </w:pPr>
      <w:r w:rsidRPr="003C5733">
        <w:rPr>
          <w:color w:val="000000"/>
        </w:rPr>
        <w:t>- Különös hangsú</w:t>
      </w:r>
      <w:r w:rsidR="002F35D8" w:rsidRPr="003C5733">
        <w:rPr>
          <w:color w:val="000000"/>
        </w:rPr>
        <w:t>lyt kap az ellátás során egyéniségük, az egyének tisztelete, emberi méltóságuknak a megőrzése</w:t>
      </w:r>
    </w:p>
    <w:p w:rsidR="008534D4" w:rsidRPr="003C5733" w:rsidRDefault="008F407E" w:rsidP="008B7AFD">
      <w:pPr>
        <w:spacing w:before="120" w:after="60" w:line="320" w:lineRule="atLeast"/>
        <w:jc w:val="both"/>
        <w:rPr>
          <w:color w:val="000000"/>
        </w:rPr>
      </w:pPr>
      <w:r w:rsidRPr="003C5733">
        <w:rPr>
          <w:color w:val="000000"/>
        </w:rPr>
        <w:t xml:space="preserve">- </w:t>
      </w:r>
      <w:r w:rsidR="008534D4" w:rsidRPr="003C5733">
        <w:rPr>
          <w:color w:val="000000"/>
        </w:rPr>
        <w:t>Önellá</w:t>
      </w:r>
      <w:r w:rsidR="00FD452A" w:rsidRPr="003C5733">
        <w:rPr>
          <w:color w:val="000000"/>
        </w:rPr>
        <w:t>tási igényei</w:t>
      </w:r>
      <w:r w:rsidR="00F93988">
        <w:rPr>
          <w:color w:val="000000"/>
        </w:rPr>
        <w:t>k a kielégítése</w:t>
      </w:r>
      <w:r w:rsidRPr="003C5733">
        <w:rPr>
          <w:color w:val="000000"/>
        </w:rPr>
        <w:t xml:space="preserve"> -</w:t>
      </w:r>
      <w:r w:rsidR="00FD452A" w:rsidRPr="003C5733">
        <w:rPr>
          <w:color w:val="000000"/>
        </w:rPr>
        <w:t xml:space="preserve"> állapotuk</w:t>
      </w:r>
      <w:r w:rsidRPr="003C5733">
        <w:rPr>
          <w:color w:val="000000"/>
        </w:rPr>
        <w:t>tól függő mértékben vegyen</w:t>
      </w:r>
      <w:r w:rsidR="00EE0109" w:rsidRPr="003C5733">
        <w:rPr>
          <w:color w:val="000000"/>
        </w:rPr>
        <w:t>ek</w:t>
      </w:r>
      <w:r w:rsidRPr="003C5733">
        <w:rPr>
          <w:color w:val="000000"/>
        </w:rPr>
        <w:t xml:space="preserve"> részt szükségletei</w:t>
      </w:r>
      <w:r w:rsidR="00FD452A" w:rsidRPr="003C5733">
        <w:rPr>
          <w:color w:val="000000"/>
        </w:rPr>
        <w:t>k</w:t>
      </w:r>
      <w:r w:rsidR="00F93988">
        <w:rPr>
          <w:color w:val="000000"/>
        </w:rPr>
        <w:t xml:space="preserve"> kielégítésében </w:t>
      </w:r>
      <w:r w:rsidRPr="003C5733">
        <w:rPr>
          <w:color w:val="000000"/>
        </w:rPr>
        <w:t xml:space="preserve">- </w:t>
      </w:r>
      <w:r w:rsidR="008534D4" w:rsidRPr="003C5733">
        <w:rPr>
          <w:color w:val="000000"/>
        </w:rPr>
        <w:t>a meglévő képességeik megtartására, szokásaik kialakítására, fejlesztésére és rögzítésére</w:t>
      </w:r>
      <w:r w:rsidRPr="003C5733">
        <w:rPr>
          <w:color w:val="000000"/>
        </w:rPr>
        <w:t xml:space="preserve"> törekszünk.</w:t>
      </w:r>
    </w:p>
    <w:p w:rsidR="008534D4" w:rsidRPr="003C5733" w:rsidRDefault="008F407E" w:rsidP="008B7AFD">
      <w:pPr>
        <w:spacing w:before="120" w:after="60" w:line="320" w:lineRule="atLeast"/>
        <w:jc w:val="both"/>
        <w:rPr>
          <w:color w:val="000000"/>
        </w:rPr>
      </w:pPr>
      <w:r w:rsidRPr="003C5733">
        <w:rPr>
          <w:color w:val="000000"/>
        </w:rPr>
        <w:t xml:space="preserve">- Biztosítjuk a strukturált napirend kialakítását, a </w:t>
      </w:r>
      <w:r w:rsidR="008534D4" w:rsidRPr="003C5733">
        <w:rPr>
          <w:color w:val="000000"/>
        </w:rPr>
        <w:t>sikerélmény</w:t>
      </w:r>
      <w:r w:rsidRPr="003C5733">
        <w:rPr>
          <w:color w:val="000000"/>
        </w:rPr>
        <w:t>t a</w:t>
      </w:r>
      <w:r w:rsidR="008534D4" w:rsidRPr="003C5733">
        <w:rPr>
          <w:color w:val="000000"/>
        </w:rPr>
        <w:t xml:space="preserve"> foglalk</w:t>
      </w:r>
      <w:r w:rsidRPr="003C5733">
        <w:rPr>
          <w:color w:val="000000"/>
        </w:rPr>
        <w:t>oztatások megszervezésével</w:t>
      </w:r>
    </w:p>
    <w:p w:rsidR="00FD452A" w:rsidRPr="003C5733" w:rsidRDefault="00FD452A" w:rsidP="008B7AFD">
      <w:pPr>
        <w:spacing w:before="120" w:after="60" w:line="320" w:lineRule="atLeast"/>
        <w:jc w:val="both"/>
        <w:rPr>
          <w:color w:val="000000"/>
        </w:rPr>
      </w:pPr>
      <w:r w:rsidRPr="003C5733">
        <w:rPr>
          <w:color w:val="000000"/>
        </w:rPr>
        <w:t>- Önbizalmuk, aktivitásuk fokozását segítjük elő a foglalkozásokon való részvétel lehetőségével</w:t>
      </w:r>
    </w:p>
    <w:p w:rsidR="008534D4" w:rsidRPr="003C5733" w:rsidRDefault="008534D4" w:rsidP="008B7AFD">
      <w:pPr>
        <w:spacing w:before="120" w:after="60" w:line="320" w:lineRule="atLeast"/>
        <w:jc w:val="both"/>
        <w:rPr>
          <w:color w:val="000000"/>
        </w:rPr>
      </w:pPr>
      <w:r w:rsidRPr="003C5733">
        <w:rPr>
          <w:color w:val="000000"/>
        </w:rPr>
        <w:t>Gondozó team: szociális mu</w:t>
      </w:r>
      <w:r w:rsidR="00FD452A" w:rsidRPr="003C5733">
        <w:rPr>
          <w:color w:val="000000"/>
        </w:rPr>
        <w:t>nkás, ápoló-gondozó, mentálhigiéné</w:t>
      </w:r>
      <w:r w:rsidRPr="003C5733">
        <w:rPr>
          <w:color w:val="000000"/>
        </w:rPr>
        <w:t>s munkatárs, foglalkoztatás</w:t>
      </w:r>
      <w:r w:rsidR="00FD452A" w:rsidRPr="003C5733">
        <w:rPr>
          <w:color w:val="000000"/>
        </w:rPr>
        <w:t xml:space="preserve"> szervező, szakorvos, mozgástera</w:t>
      </w:r>
      <w:r w:rsidRPr="003C5733">
        <w:rPr>
          <w:color w:val="000000"/>
        </w:rPr>
        <w:t>peuta, illetve az idős emberrel napi kapcsolatba kerülő ellátó személyzet</w:t>
      </w:r>
      <w:r w:rsidR="00FD452A" w:rsidRPr="003C5733">
        <w:rPr>
          <w:color w:val="000000"/>
        </w:rPr>
        <w:t xml:space="preserve"> </w:t>
      </w:r>
      <w:r w:rsidRPr="003C5733">
        <w:rPr>
          <w:color w:val="000000"/>
        </w:rPr>
        <w:t>(</w:t>
      </w:r>
      <w:r w:rsidR="00FD452A" w:rsidRPr="003C5733">
        <w:rPr>
          <w:color w:val="000000"/>
        </w:rPr>
        <w:t xml:space="preserve">konyhai dolgozó, </w:t>
      </w:r>
      <w:r w:rsidRPr="003C5733">
        <w:rPr>
          <w:color w:val="000000"/>
        </w:rPr>
        <w:t>takarító, portás</w:t>
      </w:r>
      <w:r w:rsidR="00F93988">
        <w:rPr>
          <w:color w:val="000000"/>
        </w:rPr>
        <w:t xml:space="preserve">) </w:t>
      </w:r>
      <w:r w:rsidR="00FD452A" w:rsidRPr="003C5733">
        <w:rPr>
          <w:color w:val="000000"/>
        </w:rPr>
        <w:t xml:space="preserve">lehetőség szerinti állandóságát biztosítjuk. </w:t>
      </w:r>
      <w:r w:rsidRPr="003C5733">
        <w:rPr>
          <w:color w:val="000000"/>
        </w:rPr>
        <w:t>Így könnyebb a kommunikáció a tapasztalatok megosztása az ellátottak szeret</w:t>
      </w:r>
      <w:r w:rsidR="00FD452A" w:rsidRPr="003C5733">
        <w:rPr>
          <w:color w:val="000000"/>
        </w:rPr>
        <w:t>ik és igénylik az állandóságot.</w:t>
      </w:r>
    </w:p>
    <w:p w:rsidR="00470650" w:rsidRPr="0051652D" w:rsidRDefault="00470650" w:rsidP="00470650">
      <w:pPr>
        <w:spacing w:before="120" w:line="320" w:lineRule="atLeast"/>
        <w:jc w:val="both"/>
        <w:rPr>
          <w:b/>
        </w:rPr>
      </w:pPr>
      <w:r w:rsidRPr="0051652D">
        <w:rPr>
          <w:b/>
        </w:rPr>
        <w:t>Bentlakásos intézmény formái:</w:t>
      </w:r>
    </w:p>
    <w:p w:rsidR="001E2BD8" w:rsidRPr="0051652D" w:rsidRDefault="001E2BD8" w:rsidP="007732AE">
      <w:pPr>
        <w:pStyle w:val="Szvegtrzs2"/>
        <w:spacing w:before="120" w:after="60" w:line="240" w:lineRule="auto"/>
        <w:ind w:left="708"/>
        <w:jc w:val="both"/>
        <w:rPr>
          <w:bCs/>
        </w:rPr>
      </w:pPr>
      <w:r w:rsidRPr="0051652D">
        <w:rPr>
          <w:b/>
          <w:bCs/>
        </w:rPr>
        <w:sym w:font="Wingdings" w:char="F09F"/>
      </w:r>
      <w:r w:rsidRPr="0051652D">
        <w:rPr>
          <w:b/>
          <w:bCs/>
        </w:rPr>
        <w:t xml:space="preserve"> </w:t>
      </w:r>
      <w:r w:rsidR="00470650" w:rsidRPr="0051652D">
        <w:rPr>
          <w:bCs/>
        </w:rPr>
        <w:t>Átmeneti Gondozóházi ellátás</w:t>
      </w:r>
      <w:r w:rsidR="00830B69" w:rsidRPr="0051652D">
        <w:rPr>
          <w:bCs/>
        </w:rPr>
        <w:t xml:space="preserve"> (Dózsa</w:t>
      </w:r>
      <w:r w:rsidR="007732AE">
        <w:rPr>
          <w:bCs/>
        </w:rPr>
        <w:t xml:space="preserve"> </w:t>
      </w:r>
      <w:proofErr w:type="spellStart"/>
      <w:r w:rsidR="007732AE">
        <w:rPr>
          <w:bCs/>
        </w:rPr>
        <w:t>Gy</w:t>
      </w:r>
      <w:proofErr w:type="gramStart"/>
      <w:r w:rsidR="007732AE">
        <w:rPr>
          <w:bCs/>
        </w:rPr>
        <w:t>.út</w:t>
      </w:r>
      <w:proofErr w:type="spellEnd"/>
      <w:proofErr w:type="gramEnd"/>
      <w:r w:rsidR="007732AE">
        <w:rPr>
          <w:bCs/>
        </w:rPr>
        <w:t xml:space="preserve"> 46.</w:t>
      </w:r>
      <w:r w:rsidR="00830B69" w:rsidRPr="0051652D">
        <w:rPr>
          <w:bCs/>
        </w:rPr>
        <w:t xml:space="preserve">, </w:t>
      </w:r>
      <w:proofErr w:type="spellStart"/>
      <w:r w:rsidR="00830B69" w:rsidRPr="0051652D">
        <w:rPr>
          <w:bCs/>
        </w:rPr>
        <w:t>Peterdy</w:t>
      </w:r>
      <w:proofErr w:type="spellEnd"/>
      <w:r w:rsidR="007732AE">
        <w:rPr>
          <w:bCs/>
        </w:rPr>
        <w:t xml:space="preserve"> u. 16.</w:t>
      </w:r>
      <w:r w:rsidR="00830B69" w:rsidRPr="0051652D">
        <w:rPr>
          <w:bCs/>
        </w:rPr>
        <w:t>)</w:t>
      </w:r>
      <w:r w:rsidR="003C5733">
        <w:rPr>
          <w:bCs/>
        </w:rPr>
        <w:t>,</w:t>
      </w:r>
      <w:r w:rsidR="00C319E9" w:rsidRPr="0051652D">
        <w:rPr>
          <w:bCs/>
        </w:rPr>
        <w:t xml:space="preserve">  </w:t>
      </w:r>
      <w:r w:rsidR="003C5733">
        <w:rPr>
          <w:bCs/>
        </w:rPr>
        <w:t xml:space="preserve">ezen belül </w:t>
      </w:r>
      <w:proofErr w:type="spellStart"/>
      <w:r w:rsidR="003C5733">
        <w:rPr>
          <w:bCs/>
        </w:rPr>
        <w:t>demens</w:t>
      </w:r>
      <w:proofErr w:type="spellEnd"/>
      <w:r w:rsidR="003C5733">
        <w:rPr>
          <w:bCs/>
        </w:rPr>
        <w:t xml:space="preserve"> ellátás </w:t>
      </w:r>
    </w:p>
    <w:p w:rsidR="001E2BD8" w:rsidRPr="0051652D" w:rsidRDefault="001E2BD8" w:rsidP="001E2BD8">
      <w:pPr>
        <w:spacing w:before="120" w:line="320" w:lineRule="atLeast"/>
        <w:jc w:val="both"/>
        <w:rPr>
          <w:bCs/>
        </w:rPr>
      </w:pPr>
      <w:r w:rsidRPr="0051652D">
        <w:rPr>
          <w:b/>
          <w:bCs/>
        </w:rPr>
        <w:tab/>
      </w:r>
      <w:r w:rsidRPr="0051652D">
        <w:rPr>
          <w:b/>
          <w:bCs/>
        </w:rPr>
        <w:sym w:font="Wingdings" w:char="F09F"/>
      </w:r>
      <w:r w:rsidRPr="0051652D">
        <w:rPr>
          <w:b/>
          <w:bCs/>
        </w:rPr>
        <w:t xml:space="preserve"> </w:t>
      </w:r>
      <w:r w:rsidR="00470650" w:rsidRPr="0051652D">
        <w:rPr>
          <w:bCs/>
        </w:rPr>
        <w:t>Végleges</w:t>
      </w:r>
      <w:r w:rsidR="00470650" w:rsidRPr="0051652D">
        <w:rPr>
          <w:b/>
          <w:bCs/>
        </w:rPr>
        <w:t xml:space="preserve"> </w:t>
      </w:r>
      <w:r w:rsidR="00470650" w:rsidRPr="0051652D">
        <w:rPr>
          <w:bCs/>
        </w:rPr>
        <w:t>elhelyezés bentlakással:</w:t>
      </w:r>
      <w:r w:rsidR="00C319E9" w:rsidRPr="0051652D">
        <w:rPr>
          <w:bCs/>
        </w:rPr>
        <w:t xml:space="preserve"> </w:t>
      </w:r>
      <w:r w:rsidR="003C2FA4" w:rsidRPr="0051652D">
        <w:rPr>
          <w:bCs/>
        </w:rPr>
        <w:t xml:space="preserve">Idősek Otthona </w:t>
      </w:r>
    </w:p>
    <w:p w:rsidR="00470650" w:rsidRPr="0051652D" w:rsidRDefault="00470650" w:rsidP="007732AE">
      <w:pPr>
        <w:spacing w:line="320" w:lineRule="atLeast"/>
        <w:ind w:left="1410"/>
        <w:jc w:val="both"/>
        <w:rPr>
          <w:bCs/>
        </w:rPr>
      </w:pPr>
      <w:r w:rsidRPr="0051652D">
        <w:rPr>
          <w:bCs/>
        </w:rPr>
        <w:t>– Tartós átlagos elhelyezés</w:t>
      </w:r>
      <w:r w:rsidR="003C5733">
        <w:rPr>
          <w:bCs/>
        </w:rPr>
        <w:t>,</w:t>
      </w:r>
      <w:r w:rsidR="00830B69" w:rsidRPr="0051652D">
        <w:rPr>
          <w:bCs/>
        </w:rPr>
        <w:t xml:space="preserve"> </w:t>
      </w:r>
      <w:r w:rsidR="00E70C43">
        <w:rPr>
          <w:bCs/>
        </w:rPr>
        <w:t xml:space="preserve">valamint az emelt szintű férőhelyen átminősített ellátottak részére a megállapodás megszűnéséig emelt szintű ellátás, </w:t>
      </w:r>
      <w:r w:rsidR="003C5733">
        <w:rPr>
          <w:bCs/>
        </w:rPr>
        <w:t xml:space="preserve">ezen belül </w:t>
      </w:r>
      <w:proofErr w:type="spellStart"/>
      <w:r w:rsidR="003C5733">
        <w:rPr>
          <w:bCs/>
        </w:rPr>
        <w:t>demens</w:t>
      </w:r>
      <w:proofErr w:type="spellEnd"/>
      <w:r w:rsidR="003C5733">
        <w:rPr>
          <w:bCs/>
        </w:rPr>
        <w:t xml:space="preserve"> ellátás </w:t>
      </w:r>
      <w:r w:rsidR="00830B69" w:rsidRPr="0051652D">
        <w:rPr>
          <w:bCs/>
        </w:rPr>
        <w:t>(Dózsa</w:t>
      </w:r>
      <w:r w:rsidR="007732AE">
        <w:rPr>
          <w:bCs/>
        </w:rPr>
        <w:t xml:space="preserve"> </w:t>
      </w:r>
      <w:proofErr w:type="spellStart"/>
      <w:r w:rsidR="007732AE">
        <w:rPr>
          <w:bCs/>
        </w:rPr>
        <w:t>Gy</w:t>
      </w:r>
      <w:proofErr w:type="spellEnd"/>
      <w:r w:rsidR="007732AE">
        <w:rPr>
          <w:bCs/>
        </w:rPr>
        <w:t xml:space="preserve">. </w:t>
      </w:r>
      <w:proofErr w:type="gramStart"/>
      <w:r w:rsidR="007732AE">
        <w:rPr>
          <w:bCs/>
        </w:rPr>
        <w:t>út</w:t>
      </w:r>
      <w:proofErr w:type="gramEnd"/>
      <w:r w:rsidR="007732AE">
        <w:rPr>
          <w:bCs/>
        </w:rPr>
        <w:t xml:space="preserve"> 46</w:t>
      </w:r>
      <w:r w:rsidR="00830B69" w:rsidRPr="0051652D">
        <w:rPr>
          <w:bCs/>
        </w:rPr>
        <w:t xml:space="preserve">, </w:t>
      </w:r>
      <w:proofErr w:type="spellStart"/>
      <w:r w:rsidR="00830B69" w:rsidRPr="0051652D">
        <w:rPr>
          <w:bCs/>
        </w:rPr>
        <w:t>Peterdy</w:t>
      </w:r>
      <w:proofErr w:type="spellEnd"/>
      <w:r w:rsidR="007732AE">
        <w:rPr>
          <w:bCs/>
        </w:rPr>
        <w:t xml:space="preserve"> u. 16.</w:t>
      </w:r>
      <w:r w:rsidR="00EE0109" w:rsidRPr="0051652D">
        <w:rPr>
          <w:bCs/>
        </w:rPr>
        <w:t>)</w:t>
      </w:r>
    </w:p>
    <w:p w:rsidR="00470650" w:rsidRPr="0051652D" w:rsidRDefault="00470650" w:rsidP="00470650">
      <w:pPr>
        <w:spacing w:line="320" w:lineRule="atLeast"/>
        <w:jc w:val="both"/>
      </w:pPr>
      <w:r w:rsidRPr="0051652D">
        <w:rPr>
          <w:bCs/>
        </w:rPr>
        <w:tab/>
      </w:r>
      <w:r w:rsidRPr="0051652D">
        <w:rPr>
          <w:bCs/>
        </w:rPr>
        <w:tab/>
      </w:r>
    </w:p>
    <w:p w:rsidR="00470650" w:rsidRPr="0051652D" w:rsidRDefault="00E621A5" w:rsidP="00470650">
      <w:pPr>
        <w:rPr>
          <w:b/>
          <w:color w:val="000000"/>
        </w:rPr>
      </w:pPr>
      <w:r w:rsidRPr="0051652D">
        <w:rPr>
          <w:b/>
          <w:color w:val="000000"/>
        </w:rPr>
        <w:t>B</w:t>
      </w:r>
      <w:r w:rsidR="00470650" w:rsidRPr="0051652D">
        <w:rPr>
          <w:b/>
          <w:color w:val="000000"/>
        </w:rPr>
        <w:t>entlakás</w:t>
      </w:r>
      <w:r w:rsidRPr="0051652D">
        <w:rPr>
          <w:b/>
          <w:color w:val="000000"/>
        </w:rPr>
        <w:t xml:space="preserve">os </w:t>
      </w:r>
      <w:r w:rsidR="00470650" w:rsidRPr="0051652D">
        <w:rPr>
          <w:b/>
          <w:color w:val="000000"/>
        </w:rPr>
        <w:t>intézmény tevékenységi köre:</w:t>
      </w:r>
    </w:p>
    <w:p w:rsidR="00E621A5" w:rsidRPr="0051652D" w:rsidRDefault="00E621A5" w:rsidP="00A87370">
      <w:pPr>
        <w:pStyle w:val="lfej"/>
        <w:spacing w:before="120" w:line="320" w:lineRule="atLeast"/>
        <w:jc w:val="both"/>
        <w:rPr>
          <w:color w:val="000000"/>
        </w:rPr>
      </w:pPr>
      <w:r w:rsidRPr="0051652D">
        <w:t>Az ellátási terület elsődlegesen Budapest VII. kerülete, illetve férőhely kapacitás esetén Budapest –</w:t>
      </w:r>
      <w:r w:rsidR="007732AE">
        <w:t xml:space="preserve"> Főváros közigazgatási területe, illetve országos ellátási terület.</w:t>
      </w:r>
      <w:r w:rsidRPr="0051652D">
        <w:t xml:space="preserve"> Az időskorúak átmeneti és végleges bentlakásos</w:t>
      </w:r>
      <w:r w:rsidRPr="0051652D">
        <w:rPr>
          <w:color w:val="000000"/>
        </w:rPr>
        <w:t xml:space="preserve"> ellátása az</w:t>
      </w:r>
      <w:r w:rsidR="00DB2756">
        <w:rPr>
          <w:color w:val="000000"/>
        </w:rPr>
        <w:t xml:space="preserve"> </w:t>
      </w:r>
      <w:proofErr w:type="spellStart"/>
      <w:r w:rsidR="00DB2756">
        <w:rPr>
          <w:color w:val="000000"/>
        </w:rPr>
        <w:t>Szt-ben</w:t>
      </w:r>
      <w:proofErr w:type="spellEnd"/>
      <w:r w:rsidRPr="0051652D">
        <w:rPr>
          <w:color w:val="000000"/>
        </w:rPr>
        <w:t xml:space="preserve"> előírtak, valamint az SZCSM rendelet szerint történik. Ezen belül biztosítja és gondoskodik a szolgáltatást igénylők </w:t>
      </w:r>
      <w:r w:rsidR="00A87370" w:rsidRPr="0051652D">
        <w:rPr>
          <w:color w:val="000000"/>
        </w:rPr>
        <w:t xml:space="preserve">és az </w:t>
      </w:r>
      <w:r w:rsidRPr="0051652D">
        <w:rPr>
          <w:color w:val="000000"/>
        </w:rPr>
        <w:t>intézmény lakóinak koruk, egészségi állapotuk, fizikai, egészségügyi, pszichés ellátás</w:t>
      </w:r>
      <w:r w:rsidR="00A87370" w:rsidRPr="0051652D">
        <w:rPr>
          <w:color w:val="000000"/>
        </w:rPr>
        <w:t>uk</w:t>
      </w:r>
      <w:r w:rsidRPr="0051652D">
        <w:rPr>
          <w:color w:val="000000"/>
        </w:rPr>
        <w:t>ról, gondozás</w:t>
      </w:r>
      <w:r w:rsidR="00A87370" w:rsidRPr="0051652D">
        <w:rPr>
          <w:color w:val="000000"/>
        </w:rPr>
        <w:t>ukról</w:t>
      </w:r>
      <w:r w:rsidRPr="0051652D">
        <w:rPr>
          <w:color w:val="000000"/>
        </w:rPr>
        <w:t xml:space="preserve">, valamint célszerű és hasznos tevékenységük megszervezéséről, ezen túlmenően képviseli </w:t>
      </w:r>
      <w:r w:rsidR="00A87370" w:rsidRPr="0051652D">
        <w:rPr>
          <w:color w:val="000000"/>
        </w:rPr>
        <w:t xml:space="preserve">az </w:t>
      </w:r>
      <w:r w:rsidRPr="0051652D">
        <w:rPr>
          <w:color w:val="000000"/>
        </w:rPr>
        <w:t>érdekeiket, eljár ügyeikben.</w:t>
      </w:r>
    </w:p>
    <w:p w:rsidR="008B7AFD" w:rsidRDefault="008B7AFD" w:rsidP="00470650">
      <w:pPr>
        <w:rPr>
          <w:b/>
        </w:rPr>
      </w:pPr>
    </w:p>
    <w:p w:rsidR="008B7AFD" w:rsidRPr="0051652D" w:rsidRDefault="008B7AFD" w:rsidP="00470650">
      <w:pPr>
        <w:rPr>
          <w:b/>
        </w:rPr>
      </w:pPr>
    </w:p>
    <w:p w:rsidR="005D2679" w:rsidRPr="0051652D" w:rsidRDefault="00CD4304" w:rsidP="00A87370">
      <w:pPr>
        <w:rPr>
          <w:b/>
        </w:rPr>
      </w:pPr>
      <w:r>
        <w:rPr>
          <w:b/>
          <w:smallCaps/>
        </w:rPr>
        <w:lastRenderedPageBreak/>
        <w:t>1.</w:t>
      </w:r>
      <w:r w:rsidR="00B81317" w:rsidRPr="0051652D">
        <w:rPr>
          <w:b/>
          <w:smallCaps/>
        </w:rPr>
        <w:t xml:space="preserve"> </w:t>
      </w:r>
      <w:r w:rsidR="00470650" w:rsidRPr="0051652D">
        <w:rPr>
          <w:b/>
          <w:color w:val="000000"/>
        </w:rPr>
        <w:t>Átmeneti elhelyezés</w:t>
      </w:r>
      <w:r w:rsidR="00A87370" w:rsidRPr="0051652D">
        <w:rPr>
          <w:b/>
          <w:color w:val="000000"/>
        </w:rPr>
        <w:t xml:space="preserve"> (</w:t>
      </w:r>
      <w:r w:rsidR="005D2679" w:rsidRPr="0051652D">
        <w:rPr>
          <w:b/>
        </w:rPr>
        <w:t>Időskorúak Átmeneti Gondozóháza</w:t>
      </w:r>
      <w:r w:rsidR="00A87370" w:rsidRPr="0051652D">
        <w:rPr>
          <w:b/>
        </w:rPr>
        <w:t>)</w:t>
      </w:r>
    </w:p>
    <w:p w:rsidR="00812743" w:rsidRPr="0051652D" w:rsidRDefault="00A544FC" w:rsidP="00812743">
      <w:pPr>
        <w:spacing w:before="120" w:after="60" w:line="320" w:lineRule="atLeast"/>
        <w:jc w:val="both"/>
      </w:pPr>
      <w:r>
        <w:t>Az Egyesített Szociális Szolgáltató</w:t>
      </w:r>
      <w:r w:rsidR="00812743" w:rsidRPr="0051652D">
        <w:t xml:space="preserve"> szervezeti egysége a</w:t>
      </w:r>
      <w:r w:rsidR="00830B69" w:rsidRPr="0051652D">
        <w:t xml:space="preserve">z Időskorúak Átmeneti </w:t>
      </w:r>
      <w:r w:rsidR="00812743" w:rsidRPr="0051652D">
        <w:t>Gondozóház</w:t>
      </w:r>
      <w:r w:rsidR="00830B69" w:rsidRPr="0051652D">
        <w:t>a</w:t>
      </w:r>
      <w:r w:rsidR="00812743" w:rsidRPr="0051652D">
        <w:t>. Különböző szolgáltatások biztosításával lehetőséget nyújt a kórházi ápolásra nem szoruló, családi ellátást részben vagy teljesen nélkülözők intézményi keretek között történő átmeneti ellátására, valamint mindazok szociális és egészségügyi rehabilitációjára, akiknek az életminőségében (szociális, fizikai, mentális, végleges elhelyezésre várakozás, stb.) valamilyen változás állt be. Érdekképviselet, érdekvédelem, folyamatos tájékoztatás - kiemelt feladatok.</w:t>
      </w:r>
    </w:p>
    <w:p w:rsidR="004661DF" w:rsidRDefault="00812743" w:rsidP="00812743">
      <w:pPr>
        <w:tabs>
          <w:tab w:val="left" w:pos="1980"/>
        </w:tabs>
        <w:spacing w:before="120" w:line="320" w:lineRule="atLeast"/>
        <w:jc w:val="both"/>
      </w:pPr>
      <w:r w:rsidRPr="0051652D">
        <w:rPr>
          <w:b/>
          <w:bCs/>
        </w:rPr>
        <w:t>Feladatmutató:</w:t>
      </w:r>
      <w:r w:rsidRPr="0051652D">
        <w:tab/>
        <w:t xml:space="preserve">Engedélyezett férőhely szám: </w:t>
      </w:r>
      <w:r w:rsidR="00D31EE4" w:rsidRPr="0051652D">
        <w:tab/>
      </w:r>
      <w:r w:rsidRPr="0051652D">
        <w:t>4</w:t>
      </w:r>
      <w:r w:rsidR="007732AE">
        <w:t xml:space="preserve">8 </w:t>
      </w:r>
      <w:r w:rsidRPr="0051652D">
        <w:t>f</w:t>
      </w:r>
      <w:r w:rsidR="004661DF">
        <w:t>ő</w:t>
      </w:r>
    </w:p>
    <w:p w:rsidR="00A544FC" w:rsidRDefault="00A544FC" w:rsidP="00A544FC">
      <w:pPr>
        <w:tabs>
          <w:tab w:val="left" w:pos="1980"/>
        </w:tabs>
        <w:spacing w:before="120" w:line="320" w:lineRule="atLeast"/>
        <w:jc w:val="both"/>
      </w:pPr>
      <w:r>
        <w:tab/>
      </w:r>
      <w:r w:rsidR="00080620" w:rsidRPr="0051652D">
        <w:t>Összesen</w:t>
      </w:r>
      <w:proofErr w:type="gramStart"/>
      <w:r w:rsidR="00080620" w:rsidRPr="0051652D">
        <w:t>:  48</w:t>
      </w:r>
      <w:proofErr w:type="gramEnd"/>
      <w:r w:rsidR="00080620" w:rsidRPr="0051652D">
        <w:t xml:space="preserve"> fő </w:t>
      </w:r>
      <w:r w:rsidR="00812743" w:rsidRPr="0051652D">
        <w:t xml:space="preserve"> </w:t>
      </w:r>
      <w:r w:rsidR="00C201B0" w:rsidRPr="0051652D">
        <w:t>e</w:t>
      </w:r>
      <w:r w:rsidR="004661DF">
        <w:t xml:space="preserve">bből </w:t>
      </w:r>
      <w:proofErr w:type="spellStart"/>
      <w:r w:rsidR="004661DF">
        <w:t>demens</w:t>
      </w:r>
      <w:proofErr w:type="spellEnd"/>
      <w:r w:rsidR="004661DF">
        <w:t>:</w:t>
      </w:r>
      <w:r>
        <w:t xml:space="preserve"> </w:t>
      </w:r>
    </w:p>
    <w:p w:rsidR="00812743" w:rsidRPr="0051652D" w:rsidRDefault="00A544FC" w:rsidP="00A544FC">
      <w:pPr>
        <w:tabs>
          <w:tab w:val="left" w:pos="1980"/>
        </w:tabs>
        <w:spacing w:before="120" w:line="320" w:lineRule="atLeast"/>
        <w:jc w:val="both"/>
      </w:pPr>
      <w:r>
        <w:tab/>
      </w:r>
      <w:r>
        <w:tab/>
      </w:r>
      <w:proofErr w:type="gramStart"/>
      <w:r>
        <w:t>az</w:t>
      </w:r>
      <w:proofErr w:type="gramEnd"/>
      <w:r>
        <w:t xml:space="preserve"> </w:t>
      </w:r>
      <w:r w:rsidR="00D31EE4" w:rsidRPr="0051652D">
        <w:t xml:space="preserve">előzetes </w:t>
      </w:r>
      <w:proofErr w:type="spellStart"/>
      <w:r w:rsidR="00D31EE4" w:rsidRPr="0051652D">
        <w:t>demens</w:t>
      </w:r>
      <w:proofErr w:type="spellEnd"/>
      <w:r w:rsidR="00D31EE4" w:rsidRPr="0051652D">
        <w:t xml:space="preserve"> szakvélemény </w:t>
      </w:r>
      <w:r w:rsidR="00C201B0" w:rsidRPr="0051652D">
        <w:t>alapján nyújtott szolgáltatások</w:t>
      </w:r>
      <w:r w:rsidR="00D31EE4" w:rsidRPr="0051652D">
        <w:t>.</w:t>
      </w:r>
    </w:p>
    <w:p w:rsidR="00555D74" w:rsidRPr="0051652D" w:rsidRDefault="00555D74" w:rsidP="00555D74">
      <w:pPr>
        <w:spacing w:before="240" w:after="60" w:line="320" w:lineRule="atLeast"/>
        <w:jc w:val="both"/>
        <w:rPr>
          <w:color w:val="000000"/>
        </w:rPr>
      </w:pPr>
      <w:r w:rsidRPr="0051652D">
        <w:rPr>
          <w:b/>
          <w:color w:val="000000"/>
        </w:rPr>
        <w:t>Jogosultsági feltételek</w:t>
      </w:r>
      <w:r w:rsidR="00FE44B1" w:rsidRPr="0051652D">
        <w:rPr>
          <w:b/>
          <w:color w:val="000000"/>
        </w:rPr>
        <w:t>:</w:t>
      </w:r>
    </w:p>
    <w:p w:rsidR="00CD4304" w:rsidRDefault="00555D74" w:rsidP="00CD4304">
      <w:pPr>
        <w:spacing w:before="120" w:after="60"/>
        <w:jc w:val="both"/>
      </w:pPr>
      <w:r w:rsidRPr="0051652D">
        <w:t>A szociális ellátások igénybevétele önkéntes, az ellátást igénylő, illetve törvényes képviselője kérelmére, indítványára történik az</w:t>
      </w:r>
      <w:r w:rsidR="006F7856">
        <w:t xml:space="preserve"> </w:t>
      </w:r>
      <w:r w:rsidR="006F7856">
        <w:rPr>
          <w:bCs/>
          <w:color w:val="000000"/>
        </w:rPr>
        <w:t>Szt.</w:t>
      </w:r>
      <w:r w:rsidRPr="0051652D">
        <w:rPr>
          <w:bCs/>
          <w:color w:val="000000"/>
        </w:rPr>
        <w:t xml:space="preserve">, az </w:t>
      </w:r>
      <w:r w:rsidR="006F7856">
        <w:rPr>
          <w:color w:val="000000"/>
        </w:rPr>
        <w:t>SZCS</w:t>
      </w:r>
      <w:r w:rsidRPr="0051652D">
        <w:rPr>
          <w:color w:val="000000"/>
        </w:rPr>
        <w:t>M rendelete, a</w:t>
      </w:r>
      <w:r w:rsidRPr="0051652D">
        <w:t xml:space="preserve"> </w:t>
      </w:r>
      <w:r w:rsidR="006D4B5A">
        <w:rPr>
          <w:bCs/>
        </w:rPr>
        <w:t>SZMM rendelet</w:t>
      </w:r>
      <w:r w:rsidRPr="0051652D">
        <w:rPr>
          <w:bCs/>
        </w:rPr>
        <w:t xml:space="preserve"> gondozási szükséglet</w:t>
      </w:r>
      <w:r w:rsidR="006D4B5A">
        <w:rPr>
          <w:bCs/>
        </w:rPr>
        <w:t xml:space="preserve"> vizsgálata</w:t>
      </w:r>
      <w:r w:rsidRPr="0051652D">
        <w:rPr>
          <w:bCs/>
        </w:rPr>
        <w:t xml:space="preserve">, és </w:t>
      </w:r>
      <w:r w:rsidR="006D4B5A">
        <w:rPr>
          <w:bCs/>
        </w:rPr>
        <w:t xml:space="preserve">a </w:t>
      </w:r>
      <w:r w:rsidR="006F7856">
        <w:rPr>
          <w:color w:val="000000"/>
        </w:rPr>
        <w:t>Kormány</w:t>
      </w:r>
      <w:r w:rsidRPr="0051652D">
        <w:rPr>
          <w:color w:val="000000"/>
        </w:rPr>
        <w:t>rendelet</w:t>
      </w:r>
      <w:r w:rsidRPr="0051652D">
        <w:rPr>
          <w:bCs/>
          <w:color w:val="000000"/>
        </w:rPr>
        <w:t>, valamint a</w:t>
      </w:r>
      <w:r w:rsidR="006F7856">
        <w:rPr>
          <w:color w:val="000000"/>
        </w:rPr>
        <w:t xml:space="preserve">z </w:t>
      </w:r>
      <w:proofErr w:type="spellStart"/>
      <w:r w:rsidR="006F7856">
        <w:rPr>
          <w:color w:val="000000"/>
        </w:rPr>
        <w:t>Ör</w:t>
      </w:r>
      <w:proofErr w:type="spellEnd"/>
      <w:r w:rsidR="006F7856">
        <w:rPr>
          <w:color w:val="000000"/>
        </w:rPr>
        <w:t>.</w:t>
      </w:r>
      <w:r w:rsidR="006D4B5A">
        <w:rPr>
          <w:color w:val="000000"/>
        </w:rPr>
        <w:t xml:space="preserve"> szabályai alapján</w:t>
      </w:r>
      <w:r w:rsidR="006F7856">
        <w:rPr>
          <w:color w:val="000000"/>
        </w:rPr>
        <w:t>.</w:t>
      </w:r>
    </w:p>
    <w:p w:rsidR="00006474" w:rsidRPr="0051652D" w:rsidRDefault="00555D74" w:rsidP="00B65246">
      <w:pPr>
        <w:jc w:val="both"/>
      </w:pPr>
      <w:r w:rsidRPr="0051652D">
        <w:t>A kérelem alapján a szolgáltatás vezetője előkészíti a szolgáltatás igénybevételéhez szükséges dokumentációt, időpont egyeztetésével előgondozást</w:t>
      </w:r>
      <w:r w:rsidR="003C5733">
        <w:t xml:space="preserve"> </w:t>
      </w:r>
      <w:r w:rsidRPr="0051652D">
        <w:t>végez. Az előgondozás alatt tájékoztatást nyújt a szolgáltatás igénybevételi lehetőségének a módjáról, a szükséges intézkedésekről és a várható térítési díjakról. Megszervezi az ellátott szükséglete szerinti gondozási feladatokat, ügyintézéseket</w:t>
      </w:r>
      <w:r w:rsidR="00325335" w:rsidRPr="0051652D">
        <w:t>, elindítja a gondozási szükséglet és a jövedelem igazolás vizsgálatát.</w:t>
      </w:r>
    </w:p>
    <w:p w:rsidR="00555D74" w:rsidRPr="0051652D" w:rsidRDefault="00555D74" w:rsidP="00B65246">
      <w:pPr>
        <w:jc w:val="both"/>
      </w:pPr>
      <w:r w:rsidRPr="0051652D">
        <w:t xml:space="preserve">A személyes szociális gondoskodásban részesülő személyről az ellátó szociális intézmény vezetője nyilvántartást vezet, mely tartalmazza az előírt személyi adatokat; az ellátás igénybevételének és megszűnésének időpontját, a térítési díj fizetési kötelezettség teljesítésére, annak elmaradására és a követelés behajtására, valamint elévülésére vonatkozó adatokat. A szolgáltatás igénybevételéről értesítést kap </w:t>
      </w:r>
      <w:r w:rsidR="00B83654" w:rsidRPr="0051652D">
        <w:t xml:space="preserve">a felvétel elutasításáról, a felvételről, annak időpontjáról és a megállapított személyi térítési díjról </w:t>
      </w:r>
      <w:r w:rsidR="00CD4304">
        <w:t>(Lásd 4. függelék</w:t>
      </w:r>
      <w:r w:rsidRPr="0051652D">
        <w:t>).</w:t>
      </w:r>
      <w:r w:rsidR="00B83654" w:rsidRPr="0051652D">
        <w:t xml:space="preserve"> </w:t>
      </w:r>
    </w:p>
    <w:p w:rsidR="00555D74" w:rsidRPr="0051652D" w:rsidRDefault="00555D74" w:rsidP="00B65246">
      <w:pPr>
        <w:jc w:val="both"/>
      </w:pPr>
      <w:r w:rsidRPr="0051652D">
        <w:t>A jogosult, illetve törvényes képviselője nem ért egyet, az értesítés kézhezvételétől számított nyolc napon belül az intézmény fenntartójához fordulhat. Ilyen esetben az ellátást változatlan feltételek mellett mindaddig biztosítani kell, amíg a fenntartó, illetve a bíróság jogerős és végrehajtható határozatot nem hoz.</w:t>
      </w:r>
    </w:p>
    <w:p w:rsidR="00555D74" w:rsidRPr="0051652D" w:rsidRDefault="00430BFA" w:rsidP="00B65246">
      <w:pPr>
        <w:pStyle w:val="Szvegtrzs"/>
        <w:spacing w:after="0"/>
        <w:jc w:val="both"/>
      </w:pPr>
      <w:r w:rsidRPr="0051652D">
        <w:t xml:space="preserve">A szakosított ellátási formákat igénybe vevő személyek ellátásáról, az állapotuk változásáról, valamint a részükre biztosított </w:t>
      </w:r>
      <w:r w:rsidR="00B83654" w:rsidRPr="0051652D">
        <w:t xml:space="preserve">ápolási, </w:t>
      </w:r>
      <w:r w:rsidRPr="0051652D">
        <w:t>gondozási, terápiás,</w:t>
      </w:r>
      <w:r w:rsidR="00B83654" w:rsidRPr="0051652D">
        <w:t xml:space="preserve"> dokumentációt készítünk.</w:t>
      </w:r>
    </w:p>
    <w:p w:rsidR="004E2657" w:rsidRPr="0051652D" w:rsidRDefault="004E2657" w:rsidP="004E2657">
      <w:pPr>
        <w:spacing w:line="320" w:lineRule="atLeast"/>
        <w:jc w:val="both"/>
        <w:rPr>
          <w:bCs/>
        </w:rPr>
      </w:pPr>
      <w:r w:rsidRPr="0051652D">
        <w:t>A nyugdíjasházi lakások átalakítása folyamatos az apartmanok alkalmasak átmeneti</w:t>
      </w:r>
      <w:r w:rsidR="00555D74" w:rsidRPr="0051652D">
        <w:t>, tartós, átlagos</w:t>
      </w:r>
      <w:r w:rsidRPr="0051652D">
        <w:t xml:space="preserve"> gondo</w:t>
      </w:r>
      <w:r w:rsidR="00555D74" w:rsidRPr="0051652D">
        <w:t>zóházi férőhelyek kialakítására.</w:t>
      </w:r>
      <w:r w:rsidRPr="0051652D">
        <w:t xml:space="preserve"> </w:t>
      </w:r>
      <w:r w:rsidR="00555D74" w:rsidRPr="0051652D">
        <w:t>M</w:t>
      </w:r>
      <w:r w:rsidRPr="0051652D">
        <w:t>inden apartmanhoz külön vizesblokk tartozik. A szükséges közösségi helységek biztosítottak az intézményben.</w:t>
      </w:r>
    </w:p>
    <w:p w:rsidR="005D2679" w:rsidRPr="0051652D" w:rsidRDefault="005D2679" w:rsidP="00B83654">
      <w:pPr>
        <w:pStyle w:val="Szvegtrzs"/>
        <w:spacing w:before="240" w:after="60" w:line="320" w:lineRule="atLeast"/>
        <w:jc w:val="both"/>
        <w:rPr>
          <w:b/>
          <w:bCs/>
        </w:rPr>
      </w:pPr>
      <w:r w:rsidRPr="0051652D">
        <w:rPr>
          <w:b/>
          <w:bCs/>
        </w:rPr>
        <w:t xml:space="preserve">Átmeneti és tartós bentlakás biztosítja:  </w:t>
      </w:r>
    </w:p>
    <w:p w:rsidR="005D2679" w:rsidRPr="0051652D" w:rsidRDefault="005D2679" w:rsidP="00E22DD1">
      <w:pPr>
        <w:pStyle w:val="Szvegtrzs"/>
        <w:numPr>
          <w:ilvl w:val="0"/>
          <w:numId w:val="4"/>
        </w:numPr>
        <w:spacing w:after="0" w:line="320" w:lineRule="atLeast"/>
        <w:jc w:val="both"/>
      </w:pPr>
      <w:r w:rsidRPr="0051652D">
        <w:t>az éjszakai és nappali tartózkodás, nyugodt pihenés feltételeit; személyi tisztálkodás feltételeit;</w:t>
      </w:r>
    </w:p>
    <w:p w:rsidR="005D2679" w:rsidRPr="0051652D" w:rsidRDefault="005D2679" w:rsidP="00E22DD1">
      <w:pPr>
        <w:pStyle w:val="Szvegtrzs"/>
        <w:numPr>
          <w:ilvl w:val="0"/>
          <w:numId w:val="4"/>
        </w:numPr>
        <w:spacing w:after="0" w:line="320" w:lineRule="atLeast"/>
        <w:jc w:val="both"/>
      </w:pPr>
      <w:r w:rsidRPr="0051652D">
        <w:t xml:space="preserve">a napi háromszori étkezést; </w:t>
      </w:r>
    </w:p>
    <w:p w:rsidR="005D2679" w:rsidRPr="0051652D" w:rsidRDefault="005D2679" w:rsidP="00E22DD1">
      <w:pPr>
        <w:pStyle w:val="Szvegtrzs"/>
        <w:numPr>
          <w:ilvl w:val="0"/>
          <w:numId w:val="4"/>
        </w:numPr>
        <w:spacing w:after="0" w:line="320" w:lineRule="atLeast"/>
        <w:jc w:val="both"/>
      </w:pPr>
      <w:r w:rsidRPr="0051652D">
        <w:t>a közösségi együttlét, közös szabadidő eltöltés, alapvető kulturális szórakozás lehetőségeit;</w:t>
      </w:r>
    </w:p>
    <w:p w:rsidR="005D2679" w:rsidRPr="0051652D" w:rsidRDefault="005D2679" w:rsidP="00E22DD1">
      <w:pPr>
        <w:pStyle w:val="Szvegtrzs"/>
        <w:numPr>
          <w:ilvl w:val="0"/>
          <w:numId w:val="4"/>
        </w:numPr>
        <w:spacing w:after="0" w:line="320" w:lineRule="atLeast"/>
        <w:jc w:val="both"/>
      </w:pPr>
      <w:r w:rsidRPr="0051652D">
        <w:t>az egészségügyi felügyeletet, egészségügyi alap- és szükség szerinti szakellátását;</w:t>
      </w:r>
    </w:p>
    <w:p w:rsidR="005D2679" w:rsidRPr="0051652D" w:rsidRDefault="005D2679" w:rsidP="00E22DD1">
      <w:pPr>
        <w:pStyle w:val="Szvegtrzs"/>
        <w:numPr>
          <w:ilvl w:val="0"/>
          <w:numId w:val="4"/>
        </w:numPr>
        <w:spacing w:after="0" w:line="320" w:lineRule="atLeast"/>
        <w:jc w:val="both"/>
      </w:pPr>
      <w:r w:rsidRPr="0051652D">
        <w:lastRenderedPageBreak/>
        <w:t>a textíliát (ágynemű, törölköző), azok cseréjét, mosatását; tiszta, rendes környezetet;</w:t>
      </w:r>
    </w:p>
    <w:p w:rsidR="005D2679" w:rsidRPr="0051652D" w:rsidRDefault="005D2679" w:rsidP="00E22DD1">
      <w:pPr>
        <w:pStyle w:val="Szvegtrzs"/>
        <w:numPr>
          <w:ilvl w:val="0"/>
          <w:numId w:val="4"/>
        </w:numPr>
        <w:spacing w:after="0" w:line="320" w:lineRule="atLeast"/>
        <w:jc w:val="both"/>
      </w:pPr>
      <w:r w:rsidRPr="0051652D">
        <w:t xml:space="preserve">az orvos által előírt gyógyszerezést; gyógytornát, </w:t>
      </w:r>
      <w:proofErr w:type="spellStart"/>
      <w:r w:rsidRPr="0051652D">
        <w:t>gyógymasszázst</w:t>
      </w:r>
      <w:proofErr w:type="spellEnd"/>
      <w:r w:rsidRPr="0051652D">
        <w:t>;</w:t>
      </w:r>
    </w:p>
    <w:p w:rsidR="005D2679" w:rsidRPr="00B65246" w:rsidRDefault="005D2679" w:rsidP="00E22DD1">
      <w:pPr>
        <w:pStyle w:val="Szvegtrzs"/>
        <w:numPr>
          <w:ilvl w:val="0"/>
          <w:numId w:val="4"/>
        </w:numPr>
        <w:spacing w:after="0" w:line="320" w:lineRule="atLeast"/>
        <w:jc w:val="both"/>
        <w:rPr>
          <w:bCs/>
        </w:rPr>
      </w:pPr>
      <w:r w:rsidRPr="0051652D">
        <w:t xml:space="preserve">a 24 órás gondozást, mentálhigiénés ellátást, személyre szóló bánásmódot, családi és társadalmi kapcsolattartás feltételeit.  </w:t>
      </w:r>
    </w:p>
    <w:p w:rsidR="00B65246" w:rsidRPr="0051652D" w:rsidRDefault="00B65246" w:rsidP="00B65246">
      <w:pPr>
        <w:pStyle w:val="Szvegtrzs"/>
        <w:spacing w:after="0" w:line="320" w:lineRule="atLeast"/>
        <w:ind w:left="1701"/>
        <w:jc w:val="both"/>
        <w:rPr>
          <w:bCs/>
        </w:rPr>
      </w:pPr>
    </w:p>
    <w:p w:rsidR="00006474" w:rsidRPr="0051652D" w:rsidRDefault="00006474" w:rsidP="00B65246">
      <w:pPr>
        <w:spacing w:line="360" w:lineRule="auto"/>
        <w:jc w:val="both"/>
      </w:pPr>
      <w:r w:rsidRPr="0051652D">
        <w:rPr>
          <w:b/>
          <w:bCs/>
          <w:iCs/>
        </w:rPr>
        <w:t>Célja</w:t>
      </w:r>
      <w:r w:rsidRPr="0051652D">
        <w:rPr>
          <w:bCs/>
          <w:iCs/>
        </w:rPr>
        <w:t xml:space="preserve">: </w:t>
      </w:r>
      <w:r w:rsidRPr="0051652D">
        <w:t>a megmaradt képesség</w:t>
      </w:r>
      <w:r w:rsidR="001347AF">
        <w:t>ek fejlesztése, szinten tartása,</w:t>
      </w:r>
      <w:r w:rsidR="00956A3C" w:rsidRPr="0051652D">
        <w:t xml:space="preserve"> </w:t>
      </w:r>
      <w:r w:rsidRPr="0051652D">
        <w:t>konfliktushelyzetek kialakulásának megelőzése érdekében egyéni, csoportos megbeszélést,</w:t>
      </w:r>
    </w:p>
    <w:p w:rsidR="00006474" w:rsidRPr="0051652D" w:rsidRDefault="00006474" w:rsidP="00E22DD1">
      <w:pPr>
        <w:numPr>
          <w:ilvl w:val="0"/>
          <w:numId w:val="6"/>
        </w:numPr>
        <w:spacing w:line="320" w:lineRule="atLeast"/>
        <w:ind w:left="1423" w:hanging="357"/>
        <w:jc w:val="both"/>
      </w:pPr>
      <w:r w:rsidRPr="0051652D">
        <w:t xml:space="preserve">szabadidő </w:t>
      </w:r>
      <w:proofErr w:type="spellStart"/>
      <w:r w:rsidRPr="0051652D">
        <w:t>kultúrált</w:t>
      </w:r>
      <w:proofErr w:type="spellEnd"/>
      <w:r w:rsidRPr="0051652D">
        <w:t xml:space="preserve"> eltöltésének feltételeit,</w:t>
      </w:r>
    </w:p>
    <w:p w:rsidR="00006474" w:rsidRPr="0051652D" w:rsidRDefault="00006474" w:rsidP="00E22DD1">
      <w:pPr>
        <w:numPr>
          <w:ilvl w:val="0"/>
          <w:numId w:val="6"/>
        </w:numPr>
        <w:spacing w:line="320" w:lineRule="atLeast"/>
        <w:ind w:left="1423" w:hanging="357"/>
        <w:jc w:val="both"/>
      </w:pPr>
      <w:r w:rsidRPr="0051652D">
        <w:t>szükség szerint pszichoterápiás foglalkozást,</w:t>
      </w:r>
    </w:p>
    <w:p w:rsidR="00006474" w:rsidRPr="0051652D" w:rsidRDefault="00006474" w:rsidP="00E22DD1">
      <w:pPr>
        <w:numPr>
          <w:ilvl w:val="0"/>
          <w:numId w:val="6"/>
        </w:numPr>
        <w:spacing w:line="320" w:lineRule="atLeast"/>
        <w:ind w:left="1423" w:hanging="357"/>
        <w:jc w:val="both"/>
      </w:pPr>
      <w:r w:rsidRPr="0051652D">
        <w:t>az ellátást igénybevevők családi és társadalmi kapcsolatai fenntartásának feltételeit,</w:t>
      </w:r>
    </w:p>
    <w:p w:rsidR="00006474" w:rsidRPr="0051652D" w:rsidRDefault="00006474" w:rsidP="00E22DD1">
      <w:pPr>
        <w:numPr>
          <w:ilvl w:val="0"/>
          <w:numId w:val="6"/>
        </w:numPr>
        <w:spacing w:line="320" w:lineRule="atLeast"/>
        <w:ind w:left="1423" w:hanging="357"/>
        <w:jc w:val="both"/>
      </w:pPr>
      <w:r w:rsidRPr="0051652D">
        <w:t>gondozási, rehabilitációs tervek megvalósítását,</w:t>
      </w:r>
    </w:p>
    <w:p w:rsidR="00006474" w:rsidRPr="0051652D" w:rsidRDefault="00006474" w:rsidP="00E22DD1">
      <w:pPr>
        <w:numPr>
          <w:ilvl w:val="0"/>
          <w:numId w:val="6"/>
        </w:numPr>
        <w:spacing w:line="320" w:lineRule="atLeast"/>
        <w:ind w:left="1423" w:hanging="357"/>
        <w:jc w:val="both"/>
      </w:pPr>
      <w:r w:rsidRPr="0051652D">
        <w:t>a hitélet gyakorlásának feltételeit,</w:t>
      </w:r>
    </w:p>
    <w:p w:rsidR="00006474" w:rsidRPr="0051652D" w:rsidRDefault="00006474" w:rsidP="00E22DD1">
      <w:pPr>
        <w:numPr>
          <w:ilvl w:val="0"/>
          <w:numId w:val="6"/>
        </w:numPr>
        <w:spacing w:line="320" w:lineRule="atLeast"/>
        <w:ind w:left="1423" w:hanging="357"/>
        <w:jc w:val="both"/>
      </w:pPr>
      <w:r w:rsidRPr="0051652D">
        <w:t>segítjük, támogatjuk az intézményen belüli kis közösségek, társas kapcsolatok kialakítását, működését.</w:t>
      </w:r>
    </w:p>
    <w:p w:rsidR="00006474" w:rsidRPr="0051652D" w:rsidRDefault="00006474" w:rsidP="00B65246">
      <w:pPr>
        <w:spacing w:line="360" w:lineRule="auto"/>
        <w:jc w:val="both"/>
        <w:rPr>
          <w:b/>
        </w:rPr>
      </w:pPr>
      <w:r w:rsidRPr="0051652D">
        <w:rPr>
          <w:b/>
        </w:rPr>
        <w:t>Étkeztetés:</w:t>
      </w:r>
    </w:p>
    <w:p w:rsidR="00006474" w:rsidRPr="0051652D" w:rsidRDefault="00006474" w:rsidP="00E22DD1">
      <w:pPr>
        <w:numPr>
          <w:ilvl w:val="0"/>
          <w:numId w:val="5"/>
        </w:numPr>
        <w:spacing w:line="320" w:lineRule="atLeast"/>
        <w:ind w:left="1139" w:hanging="357"/>
        <w:jc w:val="both"/>
      </w:pPr>
      <w:r w:rsidRPr="0051652D">
        <w:t>Az ellátást igénybe vevők élettani sajátosságainak,</w:t>
      </w:r>
    </w:p>
    <w:p w:rsidR="00006474" w:rsidRPr="0051652D" w:rsidRDefault="00006474" w:rsidP="00E22DD1">
      <w:pPr>
        <w:numPr>
          <w:ilvl w:val="0"/>
          <w:numId w:val="5"/>
        </w:numPr>
        <w:spacing w:line="320" w:lineRule="atLeast"/>
        <w:ind w:left="1139" w:hanging="357"/>
        <w:jc w:val="both"/>
      </w:pPr>
      <w:r w:rsidRPr="0051652D">
        <w:t>az egészséges táplálkozás követelményeinek megfelelően,</w:t>
      </w:r>
    </w:p>
    <w:p w:rsidR="00006474" w:rsidRPr="0051652D" w:rsidRDefault="00006474" w:rsidP="00E22DD1">
      <w:pPr>
        <w:numPr>
          <w:ilvl w:val="0"/>
          <w:numId w:val="5"/>
        </w:numPr>
        <w:spacing w:line="320" w:lineRule="atLeast"/>
        <w:ind w:left="1139" w:hanging="357"/>
        <w:jc w:val="both"/>
      </w:pPr>
      <w:r w:rsidRPr="0051652D">
        <w:t xml:space="preserve">a szociális étkeztetésre vonatkozó szabályok figyelembevételével nyújtjuk. </w:t>
      </w:r>
    </w:p>
    <w:p w:rsidR="00775DC5" w:rsidRPr="0051652D" w:rsidRDefault="00775DC5" w:rsidP="00775DC5">
      <w:pPr>
        <w:pStyle w:val="Szvegtrzs2"/>
        <w:spacing w:after="0" w:line="320" w:lineRule="atLeast"/>
        <w:jc w:val="both"/>
      </w:pPr>
    </w:p>
    <w:p w:rsidR="005D2679" w:rsidRPr="0051652D" w:rsidRDefault="005D2679" w:rsidP="005D2679">
      <w:pPr>
        <w:spacing w:line="320" w:lineRule="atLeast"/>
        <w:jc w:val="center"/>
        <w:rPr>
          <w:b/>
          <w:smallCaps/>
        </w:rPr>
      </w:pPr>
    </w:p>
    <w:p w:rsidR="00B81317" w:rsidRPr="0051652D" w:rsidRDefault="00B81317" w:rsidP="005D2679">
      <w:pPr>
        <w:spacing w:before="120" w:after="60" w:line="320" w:lineRule="atLeast"/>
        <w:ind w:right="567"/>
        <w:jc w:val="both"/>
      </w:pPr>
      <w:r w:rsidRPr="0051652D">
        <w:rPr>
          <w:b/>
          <w:bCs/>
        </w:rPr>
        <w:t>Tárgyi feltételek</w:t>
      </w:r>
      <w:r w:rsidRPr="0051652D">
        <w:t>:</w:t>
      </w:r>
    </w:p>
    <w:p w:rsidR="008770BB" w:rsidRPr="0051652D" w:rsidRDefault="00C36387" w:rsidP="00B65246">
      <w:pPr>
        <w:jc w:val="both"/>
      </w:pPr>
      <w:r w:rsidRPr="0051652D">
        <w:t xml:space="preserve">Az apartmanok </w:t>
      </w:r>
      <w:proofErr w:type="gramStart"/>
      <w:r w:rsidRPr="0051652D">
        <w:t>2-3</w:t>
      </w:r>
      <w:proofErr w:type="gramEnd"/>
      <w:r w:rsidRPr="0051652D">
        <w:t xml:space="preserve"> ill. 5 fő </w:t>
      </w:r>
      <w:r w:rsidR="00B81317" w:rsidRPr="0051652D">
        <w:t xml:space="preserve">ellátására alkalmas </w:t>
      </w:r>
      <w:r w:rsidR="00846FDB">
        <w:t>25 -</w:t>
      </w:r>
      <w:r w:rsidR="00204CCB" w:rsidRPr="0051652D">
        <w:t xml:space="preserve"> </w:t>
      </w:r>
      <w:r w:rsidR="00B81317" w:rsidRPr="0051652D">
        <w:t>50 m</w:t>
      </w:r>
      <w:r w:rsidR="00B81317" w:rsidRPr="0051652D">
        <w:rPr>
          <w:vertAlign w:val="superscript"/>
        </w:rPr>
        <w:t>2</w:t>
      </w:r>
      <w:r w:rsidR="00B81317" w:rsidRPr="0051652D">
        <w:t xml:space="preserve">-es, </w:t>
      </w:r>
      <w:r w:rsidR="00204CCB" w:rsidRPr="0051652D">
        <w:t xml:space="preserve">egy és </w:t>
      </w:r>
      <w:r w:rsidR="00B81317" w:rsidRPr="0051652D">
        <w:t>kétszobás átalakított, felújított és felszerelt lakás</w:t>
      </w:r>
      <w:r w:rsidR="00204CCB" w:rsidRPr="0051652D">
        <w:t>ok</w:t>
      </w:r>
      <w:r w:rsidR="00B81317" w:rsidRPr="0051652D">
        <w:t>, melye</w:t>
      </w:r>
      <w:r w:rsidR="00204CCB" w:rsidRPr="0051652D">
        <w:t>ke</w:t>
      </w:r>
      <w:r w:rsidR="00B81317" w:rsidRPr="0051652D">
        <w:t>t kiegészítenek a közösségi e</w:t>
      </w:r>
      <w:r w:rsidR="0000002D">
        <w:t>gyüttlétre szolgáló helyiségek.</w:t>
      </w:r>
      <w:r w:rsidR="00B81317" w:rsidRPr="0051652D">
        <w:t xml:space="preserve"> </w:t>
      </w:r>
      <w:r w:rsidR="00846FDB">
        <w:t>Az egyszobás apartmanokban 2</w:t>
      </w:r>
      <w:r w:rsidR="00806AD8" w:rsidRPr="0051652D">
        <w:t xml:space="preserve">-3 fő, </w:t>
      </w:r>
      <w:r w:rsidR="00846FDB">
        <w:t xml:space="preserve">a kétszobás apartmanokban </w:t>
      </w:r>
      <w:r w:rsidR="00806AD8" w:rsidRPr="0051652D">
        <w:t xml:space="preserve">5 fő helyezhető el. </w:t>
      </w:r>
      <w:r w:rsidR="00B81317" w:rsidRPr="0051652D">
        <w:t>A meglévő és kiegészítendő berendezés és felszerelés a jelenlegi előírásoknak me</w:t>
      </w:r>
      <w:r w:rsidR="0004446D">
        <w:t>gfelelően. N</w:t>
      </w:r>
      <w:r w:rsidR="00B81317" w:rsidRPr="0051652D">
        <w:t>ővérhívó, tűzjelző berendezés, házi telefonos szolgáltatás. Érték és vagyontárgyak megőrzésének biztonságos kialakítása</w:t>
      </w:r>
    </w:p>
    <w:p w:rsidR="00527C24" w:rsidRPr="0051652D" w:rsidRDefault="00527C24" w:rsidP="00B65246">
      <w:pPr>
        <w:jc w:val="both"/>
      </w:pPr>
    </w:p>
    <w:p w:rsidR="00B81317" w:rsidRPr="0051652D" w:rsidRDefault="00B81317" w:rsidP="005D2679">
      <w:pPr>
        <w:pStyle w:val="Szvegtrzs"/>
        <w:spacing w:before="240" w:after="60" w:line="320" w:lineRule="atLeast"/>
      </w:pPr>
      <w:r w:rsidRPr="0051652D">
        <w:rPr>
          <w:b/>
          <w:bCs/>
          <w:u w:val="single"/>
        </w:rPr>
        <w:t>2. Idősek Otthona</w:t>
      </w:r>
      <w:r w:rsidR="00815686" w:rsidRPr="0051652D">
        <w:rPr>
          <w:b/>
          <w:bCs/>
          <w:u w:val="single"/>
        </w:rPr>
        <w:t xml:space="preserve"> </w:t>
      </w:r>
      <w:r w:rsidR="00FA183D" w:rsidRPr="0051652D">
        <w:rPr>
          <w:b/>
          <w:bCs/>
          <w:u w:val="single"/>
        </w:rPr>
        <w:t>célja feladata</w:t>
      </w:r>
    </w:p>
    <w:p w:rsidR="00B81317" w:rsidRPr="0051652D" w:rsidRDefault="00B81317" w:rsidP="003C2FA4">
      <w:pPr>
        <w:pStyle w:val="Szvegtrzs"/>
        <w:spacing w:before="240" w:after="60" w:line="320" w:lineRule="atLeast"/>
      </w:pPr>
      <w:r w:rsidRPr="0051652D">
        <w:rPr>
          <w:b/>
          <w:bCs/>
        </w:rPr>
        <w:t>Célja:</w:t>
      </w:r>
    </w:p>
    <w:p w:rsidR="00B81317" w:rsidRPr="0051652D" w:rsidRDefault="00B81317" w:rsidP="00B969A1">
      <w:pPr>
        <w:pStyle w:val="Szvegtrzs"/>
        <w:spacing w:after="0" w:line="320" w:lineRule="atLeast"/>
        <w:jc w:val="both"/>
      </w:pPr>
      <w:r w:rsidRPr="0051652D">
        <w:rPr>
          <w:color w:val="000000"/>
        </w:rPr>
        <w:t>A bentlakók részére, folyamatos munkarendben, biztosítja a biztonságos életfeltételeket, a személyre szóló</w:t>
      </w:r>
      <w:r w:rsidRPr="0051652D">
        <w:t xml:space="preserve"> ápolást és gondozást, valamint az ehhez szükséges szolgáltatásokat.</w:t>
      </w:r>
    </w:p>
    <w:p w:rsidR="00B81317" w:rsidRPr="0051652D" w:rsidRDefault="00B81317" w:rsidP="00B969A1">
      <w:pPr>
        <w:pStyle w:val="Szvegtrzs"/>
        <w:spacing w:after="0" w:line="320" w:lineRule="atLeast"/>
        <w:jc w:val="both"/>
      </w:pPr>
      <w:r w:rsidRPr="0051652D">
        <w:t xml:space="preserve">A szolgáltatás </w:t>
      </w:r>
      <w:r w:rsidRPr="0051652D">
        <w:rPr>
          <w:b/>
          <w:bCs/>
        </w:rPr>
        <w:t xml:space="preserve">átlagos, </w:t>
      </w:r>
      <w:r w:rsidR="00B16D5A">
        <w:t xml:space="preserve">valamint a 2011. október 31-ig megkötésre került emelt szintű ellátást igénybevevők részére a megállapodás megszűnéséig biztosítja az </w:t>
      </w:r>
      <w:r w:rsidR="00B16D5A" w:rsidRPr="00B16D5A">
        <w:rPr>
          <w:b/>
        </w:rPr>
        <w:t>átlagon felüli</w:t>
      </w:r>
      <w:r w:rsidR="00B16D5A">
        <w:t xml:space="preserve"> minőségű elhelyezési körülményeket</w:t>
      </w:r>
      <w:r w:rsidRPr="0051652D">
        <w:t xml:space="preserve">, kellemes, nyugodt és biztonságos életkörülményre ad lehetőséget. Tartós bentlakással, </w:t>
      </w:r>
      <w:r w:rsidRPr="0051652D">
        <w:rPr>
          <w:b/>
          <w:bCs/>
        </w:rPr>
        <w:t>végleges</w:t>
      </w:r>
      <w:r w:rsidRPr="0051652D">
        <w:t xml:space="preserve"> </w:t>
      </w:r>
      <w:r w:rsidRPr="0051652D">
        <w:rPr>
          <w:b/>
          <w:bCs/>
        </w:rPr>
        <w:t>elhelyezés</w:t>
      </w:r>
      <w:r w:rsidRPr="0051652D">
        <w:t>t nyújtó intézmény biztosítja és gondoskodik a lakóinak koruk, egészségi állapotuk, fizikai, egészségügyi, pszichés ellátásáról, gondozásáról, valamint célszerű és hasznos tevékenységük megszervezéséről, képviseli az érdekeiket, eljár ügyeikben.</w:t>
      </w:r>
    </w:p>
    <w:p w:rsidR="00B81317" w:rsidRPr="0051652D" w:rsidRDefault="00B81317" w:rsidP="005D2679">
      <w:pPr>
        <w:pStyle w:val="Szvegtrzs"/>
        <w:spacing w:before="120" w:after="60" w:line="320" w:lineRule="atLeast"/>
        <w:rPr>
          <w:b/>
          <w:bCs/>
        </w:rPr>
      </w:pPr>
      <w:r w:rsidRPr="0051652D">
        <w:rPr>
          <w:b/>
          <w:bCs/>
        </w:rPr>
        <w:t>Feladata:</w:t>
      </w:r>
    </w:p>
    <w:p w:rsidR="00B81317" w:rsidRPr="0051652D" w:rsidRDefault="00B81317" w:rsidP="00B969A1">
      <w:pPr>
        <w:pStyle w:val="Szvegtrzs"/>
        <w:spacing w:after="0" w:line="320" w:lineRule="atLeast"/>
        <w:jc w:val="both"/>
      </w:pPr>
      <w:r w:rsidRPr="0051652D">
        <w:lastRenderedPageBreak/>
        <w:t>A Szociális Szolgáltató integrált szervezeti egységei az átlagos, és átlagon felüli szolgáltatások biztosításával lehetőséget nyújtanak a kórházi ápolásra nem szoruló, családi ellátást részben vagy teljesen nélkülözők intézményi keretek között történő tartós ellátására, valamint mindazok szociális és egészségügyi rehabilitációjára, akiknek az életminőségében (szociális, fizikai, mentális) valamilyen változás állt be. Érdekképviselet, érdekvédelem, folyamatos tájékoztatás, rendkívüli jelentőséggel bírnak a végleges elhelyezést igénybe vevő lakók jogképességének, szellemi aktivitásának megőrzésében. A bentlakásos intézmény feladatát és szolgáltatásait az SZCSM rendelet 44</w:t>
      </w:r>
      <w:r w:rsidR="00C514A0">
        <w:t xml:space="preserve">.§ </w:t>
      </w:r>
      <w:r w:rsidRPr="0051652D">
        <w:t>-</w:t>
      </w:r>
      <w:r w:rsidR="00C514A0">
        <w:t xml:space="preserve"> </w:t>
      </w:r>
      <w:r w:rsidRPr="0051652D">
        <w:t>56. § írja elő.</w:t>
      </w:r>
    </w:p>
    <w:p w:rsidR="00B81317" w:rsidRPr="0051652D" w:rsidRDefault="00B81317" w:rsidP="000C6AFD">
      <w:pPr>
        <w:spacing w:before="240" w:line="320" w:lineRule="atLeast"/>
        <w:jc w:val="both"/>
      </w:pPr>
      <w:r w:rsidRPr="0051652D">
        <w:rPr>
          <w:b/>
          <w:bCs/>
        </w:rPr>
        <w:t>Feladatmutató:</w:t>
      </w:r>
      <w:r w:rsidR="000C6AFD">
        <w:rPr>
          <w:b/>
          <w:bCs/>
        </w:rPr>
        <w:t xml:space="preserve"> </w:t>
      </w:r>
      <w:r w:rsidRPr="0051652D">
        <w:t>Engedélyezett férőhe</w:t>
      </w:r>
      <w:r w:rsidR="0004446D">
        <w:t xml:space="preserve">ly szám: </w:t>
      </w:r>
      <w:r w:rsidR="00EA1D0F" w:rsidRPr="0051652D">
        <w:t xml:space="preserve">70 </w:t>
      </w:r>
      <w:r w:rsidR="00080620" w:rsidRPr="0051652D">
        <w:t>férőhely</w:t>
      </w:r>
      <w:r w:rsidR="000C6AFD">
        <w:t xml:space="preserve"> idősek otthona tartós bentlakásos ellátás </w:t>
      </w:r>
    </w:p>
    <w:p w:rsidR="00B16D5A" w:rsidRPr="0051652D" w:rsidRDefault="00B16D5A" w:rsidP="00B16D5A">
      <w:pPr>
        <w:spacing w:before="120" w:after="60" w:line="320" w:lineRule="atLeast"/>
        <w:jc w:val="both"/>
      </w:pPr>
      <w:r w:rsidRPr="0051652D">
        <w:t xml:space="preserve">A </w:t>
      </w:r>
      <w:proofErr w:type="spellStart"/>
      <w:r w:rsidRPr="0051652D">
        <w:t>demens</w:t>
      </w:r>
      <w:proofErr w:type="spellEnd"/>
      <w:r w:rsidRPr="0051652D">
        <w:t xml:space="preserve"> ellátás megkívánja a fokozott felügyeletet ezért a középsúlyos - súlyos </w:t>
      </w:r>
      <w:proofErr w:type="spellStart"/>
      <w:r w:rsidRPr="0051652D">
        <w:t>demens</w:t>
      </w:r>
      <w:proofErr w:type="spellEnd"/>
      <w:r w:rsidRPr="0051652D">
        <w:t xml:space="preserve"> betegeket mindkét házban a nővérszoba közelében helyezzük el. A tartós, f</w:t>
      </w:r>
      <w:r>
        <w:t xml:space="preserve">érőhelybővítés lehetőséget ad </w:t>
      </w:r>
      <w:proofErr w:type="gramStart"/>
      <w:r w:rsidRPr="00D9793C">
        <w:rPr>
          <w:i/>
        </w:rPr>
        <w:t>súlyos</w:t>
      </w:r>
      <w:proofErr w:type="gramEnd"/>
      <w:r>
        <w:t xml:space="preserve"> ill.</w:t>
      </w:r>
      <w:r w:rsidRPr="0051652D">
        <w:t xml:space="preserve"> </w:t>
      </w:r>
      <w:r w:rsidRPr="0051652D">
        <w:rPr>
          <w:i/>
        </w:rPr>
        <w:t>középsúlyos</w:t>
      </w:r>
      <w:r w:rsidRPr="0051652D">
        <w:t xml:space="preserve"> </w:t>
      </w:r>
      <w:proofErr w:type="spellStart"/>
      <w:r w:rsidRPr="0051652D">
        <w:t>demenciában</w:t>
      </w:r>
      <w:proofErr w:type="spellEnd"/>
      <w:r w:rsidRPr="0051652D">
        <w:t xml:space="preserve"> szenvedő idősödő ellátott</w:t>
      </w:r>
      <w:r>
        <w:t>ak</w:t>
      </w:r>
      <w:r w:rsidRPr="0051652D">
        <w:t xml:space="preserve"> elhelyezésére </w:t>
      </w:r>
      <w:r>
        <w:t xml:space="preserve">a </w:t>
      </w:r>
      <w:proofErr w:type="spellStart"/>
      <w:r>
        <w:t>Peterdy</w:t>
      </w:r>
      <w:proofErr w:type="spellEnd"/>
      <w:r>
        <w:t xml:space="preserve"> utcai telephelyünkön, valamint az átmeneti jelleggel</w:t>
      </w:r>
      <w:r w:rsidRPr="0051652D">
        <w:t xml:space="preserve"> határozott idejű elhelyezés</w:t>
      </w:r>
      <w:r>
        <w:t>sel</w:t>
      </w:r>
      <w:r w:rsidRPr="0051652D">
        <w:t xml:space="preserve"> a családban élők családtagjainak teher</w:t>
      </w:r>
      <w:r>
        <w:t>mentesítésére alkalmas apartmanok is rendelkezésre állnak.</w:t>
      </w:r>
    </w:p>
    <w:p w:rsidR="00080620" w:rsidRPr="0051652D" w:rsidRDefault="00080620" w:rsidP="00080620">
      <w:pPr>
        <w:spacing w:before="120" w:after="60" w:line="320" w:lineRule="atLeast"/>
        <w:jc w:val="both"/>
      </w:pPr>
      <w:r w:rsidRPr="0051652D">
        <w:t xml:space="preserve">Jelenlegi lehetőségeinkkel élve a </w:t>
      </w:r>
      <w:proofErr w:type="spellStart"/>
      <w:r w:rsidRPr="0051652D">
        <w:t>Peterdy</w:t>
      </w:r>
      <w:proofErr w:type="spellEnd"/>
      <w:r w:rsidRPr="0051652D">
        <w:t xml:space="preserve"> utcai telephelyünkön az első emelet apartmanjai a középsúlyos </w:t>
      </w:r>
      <w:r w:rsidR="00470C53">
        <w:t xml:space="preserve">és súlyos </w:t>
      </w:r>
      <w:proofErr w:type="spellStart"/>
      <w:r w:rsidRPr="0051652D">
        <w:t>demenciában</w:t>
      </w:r>
      <w:proofErr w:type="spellEnd"/>
      <w:r w:rsidRPr="0051652D">
        <w:t xml:space="preserve"> szenvedők elhelyezésére ad</w:t>
      </w:r>
      <w:r w:rsidR="00EA1D0F" w:rsidRPr="0051652D">
        <w:t>nak</w:t>
      </w:r>
      <w:r w:rsidRPr="0051652D">
        <w:t xml:space="preserve"> lehetőséget, míg a Dózsa György úton az ötödik emelet betegszobái adják a súlyos </w:t>
      </w:r>
      <w:proofErr w:type="spellStart"/>
      <w:r w:rsidRPr="0051652D">
        <w:t>demens</w:t>
      </w:r>
      <w:proofErr w:type="spellEnd"/>
      <w:r w:rsidRPr="0051652D">
        <w:t xml:space="preserve"> ellátottak biztonságos elhelyezését. </w:t>
      </w:r>
    </w:p>
    <w:p w:rsidR="00080620" w:rsidRPr="0051652D" w:rsidRDefault="0004446D" w:rsidP="008B7AFD">
      <w:pPr>
        <w:spacing w:before="120" w:after="60" w:line="240" w:lineRule="atLeast"/>
        <w:jc w:val="both"/>
      </w:pPr>
      <w:r>
        <w:t>Az utóbbi telephelyen</w:t>
      </w:r>
      <w:r w:rsidR="00080620" w:rsidRPr="0051652D">
        <w:t xml:space="preserve"> 2-szer 4 </w:t>
      </w:r>
      <w:r w:rsidR="00E729B6" w:rsidRPr="0051652D">
        <w:t xml:space="preserve">(6) </w:t>
      </w:r>
      <w:r w:rsidR="00080620" w:rsidRPr="0051652D">
        <w:t xml:space="preserve">ágy áll rendelkezésünkre különálló vizesblokkal és étkeztetés előkészítésére használt helyiséggel. Az ötödik emelet apartmanjai közül kettő jól elkülöníthetően enyhe </w:t>
      </w:r>
      <w:proofErr w:type="spellStart"/>
      <w:r w:rsidR="00080620" w:rsidRPr="0051652D">
        <w:t>demenciában</w:t>
      </w:r>
      <w:proofErr w:type="spellEnd"/>
      <w:r w:rsidR="00080620" w:rsidRPr="0051652D">
        <w:t xml:space="preserve"> szenvedő </w:t>
      </w:r>
      <w:r w:rsidR="00E729B6" w:rsidRPr="0051652D">
        <w:t xml:space="preserve">idős </w:t>
      </w:r>
      <w:r w:rsidR="00080620" w:rsidRPr="0051652D">
        <w:t>beteg átmeneti elhelyezését teszi lehetővé olyan esetekben</w:t>
      </w:r>
      <w:r>
        <w:t>,</w:t>
      </w:r>
      <w:r w:rsidR="00080620" w:rsidRPr="0051652D">
        <w:t xml:space="preserve"> amikor az otthoni ápolást végző családtag tehermentesítésének érdekében rövid időre támogató hátteret biztosítunk az arra igényt tartó családok számára.  Különálló társalgó, vizesblokk itt is adott.</w:t>
      </w:r>
    </w:p>
    <w:p w:rsidR="00080620" w:rsidRPr="0051652D" w:rsidRDefault="00080620" w:rsidP="008B7AFD">
      <w:pPr>
        <w:spacing w:before="120" w:after="60" w:line="240" w:lineRule="atLeast"/>
        <w:jc w:val="both"/>
      </w:pPr>
      <w:r w:rsidRPr="0051652D">
        <w:t xml:space="preserve">A </w:t>
      </w:r>
      <w:proofErr w:type="spellStart"/>
      <w:r w:rsidRPr="0051652D">
        <w:t>demens</w:t>
      </w:r>
      <w:proofErr w:type="spellEnd"/>
      <w:r w:rsidRPr="0051652D">
        <w:t xml:space="preserve"> lakószobák bútorzatainak élei lekerekítettek, Az épületen belüli tájékozódást éjszakai világítással a biztonságosabb tájékozódást a színdinamika alkalmazásával biztosítjuk. Az emeletek lejáratainál térelválasztó elemeket alkalmazunk a balesetek elkerülése megelőzéseként.</w:t>
      </w:r>
    </w:p>
    <w:p w:rsidR="00EA1D0F" w:rsidRPr="0051652D" w:rsidRDefault="00E729B6" w:rsidP="008B7AFD">
      <w:pPr>
        <w:spacing w:before="120" w:after="60" w:line="240" w:lineRule="atLeast"/>
        <w:jc w:val="both"/>
      </w:pPr>
      <w:r w:rsidRPr="0051652D">
        <w:t xml:space="preserve">A </w:t>
      </w:r>
      <w:proofErr w:type="spellStart"/>
      <w:r w:rsidRPr="0051652D">
        <w:t>demenciában</w:t>
      </w:r>
      <w:proofErr w:type="spellEnd"/>
      <w:r w:rsidRPr="0051652D">
        <w:t xml:space="preserve"> szenvedő idős</w:t>
      </w:r>
      <w:r w:rsidR="00EA1D0F" w:rsidRPr="0051652D">
        <w:t xml:space="preserve"> betegek ellátása által kiteljesedő szakmai programunk gyakorlati megvalósítását a kerület határain túlmutató felvételi lehetőségét ajánljuk tágabb környezetünkben az élet adta szükségletekkel és igényekkel rendelkező családok számára. </w:t>
      </w:r>
    </w:p>
    <w:p w:rsidR="00D13828" w:rsidRPr="0051652D" w:rsidRDefault="00D13828" w:rsidP="008B7AFD">
      <w:pPr>
        <w:spacing w:before="240" w:line="240" w:lineRule="atLeast"/>
        <w:jc w:val="both"/>
        <w:rPr>
          <w:b/>
        </w:rPr>
      </w:pPr>
      <w:r w:rsidRPr="0051652D">
        <w:rPr>
          <w:b/>
        </w:rPr>
        <w:t xml:space="preserve">Speciális </w:t>
      </w:r>
      <w:proofErr w:type="spellStart"/>
      <w:r w:rsidRPr="0051652D">
        <w:rPr>
          <w:b/>
        </w:rPr>
        <w:t>demens</w:t>
      </w:r>
      <w:proofErr w:type="spellEnd"/>
      <w:r w:rsidRPr="0051652D">
        <w:rPr>
          <w:b/>
        </w:rPr>
        <w:t xml:space="preserve"> ellátás célja, feladata:</w:t>
      </w:r>
    </w:p>
    <w:p w:rsidR="0000002D" w:rsidRDefault="00D13828" w:rsidP="0000002D">
      <w:pPr>
        <w:spacing w:before="240" w:line="240" w:lineRule="atLeast"/>
        <w:jc w:val="both"/>
      </w:pPr>
      <w:r w:rsidRPr="0051652D">
        <w:t xml:space="preserve">A </w:t>
      </w:r>
      <w:proofErr w:type="spellStart"/>
      <w:r w:rsidRPr="0051652D">
        <w:t>demens</w:t>
      </w:r>
      <w:proofErr w:type="spellEnd"/>
      <w:r w:rsidRPr="0051652D">
        <w:t xml:space="preserve"> betegek speciális szükséglet kielégítésének során fontos a betegek általános egészségi állapotának figyelemmel kísérése, védelme, biztonsága, családi kapcsolatainak ápolása,</w:t>
      </w:r>
      <w:r w:rsidR="00216012" w:rsidRPr="0051652D">
        <w:t xml:space="preserve"> </w:t>
      </w:r>
      <w:r w:rsidRPr="0051652D">
        <w:t>emberi méltóságuk</w:t>
      </w:r>
      <w:r w:rsidR="00216012" w:rsidRPr="0051652D">
        <w:t xml:space="preserve">, </w:t>
      </w:r>
      <w:r w:rsidRPr="0051652D">
        <w:t>személyes autonómiájuk megtartása szeretetteljes gondoskodással</w:t>
      </w:r>
      <w:r w:rsidR="0000002D">
        <w:t>.</w:t>
      </w:r>
    </w:p>
    <w:p w:rsidR="00D13828" w:rsidRPr="0051652D" w:rsidRDefault="00D13828" w:rsidP="0000002D">
      <w:pPr>
        <w:spacing w:before="240" w:line="240" w:lineRule="atLeast"/>
        <w:jc w:val="both"/>
      </w:pPr>
      <w:r w:rsidRPr="0051652D">
        <w:t xml:space="preserve">Feladatunk az idősek önkifejezésének közlési vágyainak érdekében mentális programokkal csoportos beszélgetések kezdeményezése, életritmusuk mindennapi tevékenységük megszervezése, </w:t>
      </w:r>
      <w:r w:rsidRPr="0051652D">
        <w:rPr>
          <w:b/>
        </w:rPr>
        <w:t xml:space="preserve">a </w:t>
      </w:r>
      <w:proofErr w:type="spellStart"/>
      <w:r w:rsidRPr="0051652D">
        <w:rPr>
          <w:b/>
        </w:rPr>
        <w:t>struktúrált</w:t>
      </w:r>
      <w:proofErr w:type="spellEnd"/>
      <w:r w:rsidRPr="0051652D">
        <w:rPr>
          <w:b/>
        </w:rPr>
        <w:t xml:space="preserve"> napirend</w:t>
      </w:r>
      <w:r w:rsidRPr="0051652D">
        <w:t xml:space="preserve"> kialakítása, az aktív és a </w:t>
      </w:r>
      <w:r w:rsidR="00E729B6" w:rsidRPr="0051652D">
        <w:t>passzí</w:t>
      </w:r>
      <w:r w:rsidRPr="0051652D">
        <w:t xml:space="preserve">v cselekvések segítése az önállóság és a fejlesztés, ill. szinten tartás érdekében. </w:t>
      </w:r>
    </w:p>
    <w:p w:rsidR="00B81317" w:rsidRDefault="00D13828" w:rsidP="0000002D">
      <w:pPr>
        <w:spacing w:before="240" w:line="240" w:lineRule="atLeast"/>
        <w:jc w:val="both"/>
      </w:pPr>
      <w:r w:rsidRPr="0051652D">
        <w:lastRenderedPageBreak/>
        <w:t xml:space="preserve">A </w:t>
      </w:r>
      <w:proofErr w:type="spellStart"/>
      <w:r w:rsidRPr="0051652D">
        <w:t>demens</w:t>
      </w:r>
      <w:proofErr w:type="spellEnd"/>
      <w:r w:rsidRPr="0051652D">
        <w:t xml:space="preserve"> ellátás minőségének javítása érdekében fontos, hogy a </w:t>
      </w:r>
      <w:proofErr w:type="spellStart"/>
      <w:r w:rsidRPr="0051652D">
        <w:t>demens</w:t>
      </w:r>
      <w:proofErr w:type="spellEnd"/>
      <w:r w:rsidRPr="0051652D">
        <w:t xml:space="preserve"> gondozási egység szakmai vezetője/koordinátora az ellátás során a monitorozást elvégezze, az alkalmazott módszereket</w:t>
      </w:r>
      <w:r w:rsidR="00E729B6" w:rsidRPr="0051652D">
        <w:t>,</w:t>
      </w:r>
      <w:r w:rsidRPr="0051652D">
        <w:t xml:space="preserve"> azok </w:t>
      </w:r>
      <w:proofErr w:type="gramStart"/>
      <w:r w:rsidRPr="0051652D">
        <w:t>hatásait eredményeit</w:t>
      </w:r>
      <w:proofErr w:type="gramEnd"/>
      <w:r w:rsidRPr="0051652D">
        <w:t xml:space="preserve"> leírja, az ellátás folyamatának jó gyakorlatát minél szélesebb körben hozzáférhetővé t</w:t>
      </w:r>
      <w:r w:rsidR="00E729B6" w:rsidRPr="0051652D">
        <w:t>egye.</w:t>
      </w:r>
    </w:p>
    <w:p w:rsidR="008B7AFD" w:rsidRPr="008B7AFD" w:rsidRDefault="008B7AFD" w:rsidP="008B7AFD">
      <w:pPr>
        <w:spacing w:before="240" w:line="360" w:lineRule="auto"/>
        <w:jc w:val="both"/>
      </w:pPr>
    </w:p>
    <w:p w:rsidR="00D13828" w:rsidRPr="0051652D" w:rsidRDefault="00D13828" w:rsidP="00D13828">
      <w:pPr>
        <w:spacing w:line="360" w:lineRule="auto"/>
        <w:jc w:val="both"/>
        <w:rPr>
          <w:b/>
        </w:rPr>
      </w:pPr>
      <w:r w:rsidRPr="0051652D">
        <w:rPr>
          <w:rStyle w:val="grame"/>
          <w:b/>
          <w:bCs/>
        </w:rPr>
        <w:t>Bentlakás</w:t>
      </w:r>
      <w:r w:rsidRPr="0051652D">
        <w:rPr>
          <w:b/>
        </w:rPr>
        <w:t xml:space="preserve">os otthonok személyi feltétele: </w:t>
      </w:r>
    </w:p>
    <w:p w:rsidR="00D13828" w:rsidRPr="0051652D" w:rsidRDefault="00D13828" w:rsidP="00D13828">
      <w:pPr>
        <w:pStyle w:val="Szvegtrzs2"/>
        <w:tabs>
          <w:tab w:val="left" w:pos="3402"/>
        </w:tabs>
        <w:spacing w:before="60" w:after="60" w:line="320" w:lineRule="atLeast"/>
        <w:ind w:left="567"/>
        <w:jc w:val="both"/>
      </w:pPr>
      <w:r w:rsidRPr="0051652D">
        <w:t>Átmeneti ellátás Dózsa 46.</w:t>
      </w:r>
      <w:r w:rsidR="006F7856">
        <w:t>:</w:t>
      </w:r>
      <w:r w:rsidRPr="0051652D">
        <w:tab/>
        <w:t>10 álláshely (8 szakmai 2technikai áll.)</w:t>
      </w:r>
    </w:p>
    <w:p w:rsidR="00D13828" w:rsidRPr="0051652D" w:rsidRDefault="00D13828" w:rsidP="00D13828">
      <w:pPr>
        <w:pStyle w:val="Szvegtrzs2"/>
        <w:tabs>
          <w:tab w:val="left" w:pos="3402"/>
        </w:tabs>
        <w:spacing w:before="60" w:after="60" w:line="320" w:lineRule="atLeast"/>
        <w:ind w:left="567"/>
        <w:jc w:val="both"/>
      </w:pPr>
      <w:r w:rsidRPr="0051652D">
        <w:t xml:space="preserve">Átmeneti ellátás </w:t>
      </w:r>
      <w:proofErr w:type="spellStart"/>
      <w:r w:rsidRPr="0051652D">
        <w:t>Peterdy</w:t>
      </w:r>
      <w:proofErr w:type="spellEnd"/>
      <w:r w:rsidRPr="0051652D">
        <w:t xml:space="preserve"> 16</w:t>
      </w:r>
      <w:proofErr w:type="gramStart"/>
      <w:r w:rsidRPr="0051652D">
        <w:t>.</w:t>
      </w:r>
      <w:r w:rsidR="006F7856">
        <w:t>:</w:t>
      </w:r>
      <w:proofErr w:type="gramEnd"/>
      <w:r w:rsidRPr="0051652D">
        <w:tab/>
        <w:t xml:space="preserve"> 6 álláshely (4 szakmai 2 technikai áll.)</w:t>
      </w:r>
    </w:p>
    <w:p w:rsidR="00D13828" w:rsidRPr="0051652D" w:rsidRDefault="00D13828" w:rsidP="00D13828">
      <w:pPr>
        <w:pStyle w:val="Szvegtrzs2"/>
        <w:tabs>
          <w:tab w:val="left" w:pos="3402"/>
        </w:tabs>
        <w:spacing w:before="60" w:after="60" w:line="320" w:lineRule="atLeast"/>
        <w:ind w:left="567"/>
        <w:jc w:val="both"/>
      </w:pPr>
      <w:r w:rsidRPr="0051652D">
        <w:t>Tartós ellátás Dózsa 46.</w:t>
      </w:r>
      <w:r w:rsidR="006F7856">
        <w:t>:</w:t>
      </w:r>
      <w:r w:rsidR="00B16D5A">
        <w:tab/>
        <w:t>18,75 álláshely (13</w:t>
      </w:r>
      <w:r w:rsidRPr="0051652D">
        <w:t xml:space="preserve"> szakmai</w:t>
      </w:r>
      <w:r w:rsidR="006F7856">
        <w:t xml:space="preserve"> </w:t>
      </w:r>
      <w:r w:rsidRPr="0051652D">
        <w:t>5,75 technikai áll.)</w:t>
      </w:r>
    </w:p>
    <w:p w:rsidR="00D13828" w:rsidRPr="0051652D" w:rsidRDefault="00D13828" w:rsidP="00B74836">
      <w:pPr>
        <w:pStyle w:val="Szvegtrzs2"/>
        <w:tabs>
          <w:tab w:val="left" w:pos="3402"/>
        </w:tabs>
        <w:spacing w:before="60" w:after="60" w:line="320" w:lineRule="atLeast"/>
        <w:ind w:left="567"/>
        <w:jc w:val="both"/>
      </w:pPr>
      <w:r w:rsidRPr="0051652D">
        <w:rPr>
          <w:rStyle w:val="grame"/>
        </w:rPr>
        <w:t xml:space="preserve">Tartós ellátás </w:t>
      </w:r>
      <w:proofErr w:type="spellStart"/>
      <w:r w:rsidRPr="0051652D">
        <w:rPr>
          <w:rStyle w:val="grame"/>
        </w:rPr>
        <w:t>Peterdy</w:t>
      </w:r>
      <w:proofErr w:type="spellEnd"/>
      <w:r w:rsidRPr="0051652D">
        <w:rPr>
          <w:rStyle w:val="grame"/>
        </w:rPr>
        <w:t xml:space="preserve"> 16</w:t>
      </w:r>
      <w:proofErr w:type="gramStart"/>
      <w:r w:rsidRPr="0051652D">
        <w:rPr>
          <w:rStyle w:val="grame"/>
        </w:rPr>
        <w:t>.</w:t>
      </w:r>
      <w:r w:rsidRPr="0051652D">
        <w:t>:</w:t>
      </w:r>
      <w:proofErr w:type="gramEnd"/>
      <w:r w:rsidRPr="0051652D">
        <w:tab/>
        <w:t xml:space="preserve"> 10</w:t>
      </w:r>
      <w:r w:rsidR="00B74836">
        <w:t xml:space="preserve"> </w:t>
      </w:r>
      <w:r w:rsidRPr="0051652D">
        <w:t>álláshely (9 szakmai 1 technikai áll.-)</w:t>
      </w:r>
    </w:p>
    <w:p w:rsidR="00D13828" w:rsidRPr="0051652D" w:rsidRDefault="006F7856" w:rsidP="00D13828">
      <w:pPr>
        <w:pStyle w:val="Szvegtrzs2"/>
        <w:tabs>
          <w:tab w:val="left" w:pos="3402"/>
        </w:tabs>
        <w:spacing w:before="60" w:after="60" w:line="320" w:lineRule="atLeast"/>
        <w:ind w:left="567"/>
        <w:jc w:val="both"/>
      </w:pPr>
      <w:r>
        <w:t>Otthoni szakápolás D. 46</w:t>
      </w:r>
      <w:proofErr w:type="gramStart"/>
      <w:r>
        <w:t>,:</w:t>
      </w:r>
      <w:proofErr w:type="gramEnd"/>
      <w:r w:rsidR="00D13828" w:rsidRPr="0051652D">
        <w:t xml:space="preserve">       9 szakmai álláshely</w:t>
      </w:r>
      <w:r>
        <w:t>,</w:t>
      </w:r>
      <w:r w:rsidR="00D13828" w:rsidRPr="0051652D">
        <w:t xml:space="preserve"> </w:t>
      </w:r>
    </w:p>
    <w:p w:rsidR="00D13828" w:rsidRPr="0051652D" w:rsidRDefault="00D13828" w:rsidP="00D13828">
      <w:pPr>
        <w:pStyle w:val="Szvegtrzs2"/>
        <w:tabs>
          <w:tab w:val="left" w:pos="3402"/>
        </w:tabs>
        <w:spacing w:before="60" w:after="60" w:line="320" w:lineRule="atLeast"/>
        <w:ind w:left="567"/>
        <w:jc w:val="both"/>
      </w:pPr>
      <w:proofErr w:type="gramStart"/>
      <w:r w:rsidRPr="0051652D">
        <w:t>amely</w:t>
      </w:r>
      <w:proofErr w:type="gramEnd"/>
      <w:r w:rsidRPr="0051652D">
        <w:t xml:space="preserve"> biztosítja a terápiás hátteret az egyéb speciális ellátások tekintetében (gyógytornászok, </w:t>
      </w:r>
      <w:proofErr w:type="spellStart"/>
      <w:r w:rsidRPr="0051652D">
        <w:t>gyógymasszőrök</w:t>
      </w:r>
      <w:proofErr w:type="spellEnd"/>
      <w:r w:rsidRPr="0051652D">
        <w:t xml:space="preserve">, fizikoterápiás szakasszisztens és diplomás ápolók közreműködésével, akik a területi koordináción túl a szabad kapacitásukat a bentlakásos ellátások szervezésére és az előgondozási feladatok ellátására fordítják. Kiemelten fontos szerepet kap a </w:t>
      </w:r>
      <w:proofErr w:type="spellStart"/>
      <w:r w:rsidRPr="0051652D">
        <w:t>demenciában</w:t>
      </w:r>
      <w:proofErr w:type="spellEnd"/>
      <w:r w:rsidRPr="0051652D">
        <w:t xml:space="preserve"> szenvedők bentlakásos ellátásának előkészítése és szervezése, valamint a hozzáta</w:t>
      </w:r>
      <w:r w:rsidR="009C557A">
        <w:t>rtozói csoport kialakítása és mű</w:t>
      </w:r>
      <w:r w:rsidRPr="0051652D">
        <w:t>ködtetése.</w:t>
      </w:r>
    </w:p>
    <w:p w:rsidR="00D13828" w:rsidRPr="0051652D" w:rsidRDefault="009C557A" w:rsidP="00D13828">
      <w:pPr>
        <w:pStyle w:val="Szvegtrzs2"/>
        <w:tabs>
          <w:tab w:val="left" w:pos="3402"/>
        </w:tabs>
        <w:spacing w:before="60" w:after="60" w:line="320" w:lineRule="atLeast"/>
        <w:ind w:left="567"/>
        <w:jc w:val="both"/>
      </w:pPr>
      <w:r>
        <w:t>(</w:t>
      </w:r>
      <w:proofErr w:type="spellStart"/>
      <w:r>
        <w:t>részfogl</w:t>
      </w:r>
      <w:proofErr w:type="spellEnd"/>
      <w:r>
        <w:t xml:space="preserve">. </w:t>
      </w:r>
      <w:proofErr w:type="gramStart"/>
      <w:r>
        <w:t>orvos</w:t>
      </w:r>
      <w:proofErr w:type="gramEnd"/>
      <w:r>
        <w:t xml:space="preserve">, </w:t>
      </w:r>
      <w:proofErr w:type="spellStart"/>
      <w:r>
        <w:t>geriáter</w:t>
      </w:r>
      <w:proofErr w:type="spellEnd"/>
      <w:r>
        <w:t xml:space="preserve"> p</w:t>
      </w:r>
      <w:r w:rsidR="00D13828" w:rsidRPr="0051652D">
        <w:t>szic</w:t>
      </w:r>
      <w:r>
        <w:t>hiáter, p</w:t>
      </w:r>
      <w:r w:rsidR="00D13828" w:rsidRPr="0051652D">
        <w:t>szichológus szakértő)</w:t>
      </w:r>
    </w:p>
    <w:p w:rsidR="00D13828" w:rsidRPr="0051652D" w:rsidRDefault="00D13828" w:rsidP="00D13828">
      <w:pPr>
        <w:pStyle w:val="Szvegtrzs2"/>
        <w:spacing w:before="120" w:after="60" w:line="320" w:lineRule="atLeast"/>
        <w:ind w:left="540"/>
        <w:jc w:val="both"/>
      </w:pPr>
      <w:r w:rsidRPr="0051652D">
        <w:rPr>
          <w:b/>
          <w:bCs/>
        </w:rPr>
        <w:t xml:space="preserve">Összesen: 44,75 </w:t>
      </w:r>
      <w:r w:rsidR="0059159B">
        <w:rPr>
          <w:b/>
          <w:bCs/>
        </w:rPr>
        <w:t xml:space="preserve">szakképzettséggel rendelkező </w:t>
      </w:r>
      <w:r w:rsidRPr="0051652D">
        <w:rPr>
          <w:b/>
          <w:bCs/>
        </w:rPr>
        <w:t>álláshely</w:t>
      </w:r>
      <w:r w:rsidR="008913D3">
        <w:t xml:space="preserve">, plusz 9 fő otthoni szakápolás </w:t>
      </w:r>
      <w:r w:rsidRPr="0051652D">
        <w:t xml:space="preserve">- melyből szociális gondozó-ápoló szakápoló 31 fő, mentálhigiénés feladatot ellátó szakirányú képzettségű munkatárs 3 fő, és 2 fő foglalkoztatás-szervező </w:t>
      </w:r>
    </w:p>
    <w:p w:rsidR="00D13828" w:rsidRPr="0051652D" w:rsidRDefault="00D13828" w:rsidP="00D13828">
      <w:pPr>
        <w:pStyle w:val="Szvegtrzs2"/>
        <w:spacing w:after="0" w:line="320" w:lineRule="atLeast"/>
        <w:ind w:left="1701"/>
        <w:jc w:val="both"/>
      </w:pPr>
      <w:r w:rsidRPr="0051652D">
        <w:t>Feladatmutató: 118 fő ellátása</w:t>
      </w:r>
    </w:p>
    <w:p w:rsidR="00D13828" w:rsidRPr="0051652D" w:rsidRDefault="00D13828" w:rsidP="00D13828">
      <w:pPr>
        <w:pStyle w:val="Szvegtrzs2"/>
        <w:spacing w:after="0" w:line="320" w:lineRule="atLeast"/>
        <w:ind w:left="1701"/>
        <w:jc w:val="both"/>
      </w:pPr>
      <w:r w:rsidRPr="0051652D">
        <w:t>Szakképzettség: 100%</w:t>
      </w:r>
    </w:p>
    <w:p w:rsidR="00D13828" w:rsidRPr="0051652D" w:rsidRDefault="00D13828" w:rsidP="00D13828">
      <w:pPr>
        <w:pStyle w:val="Szvegtrzs2"/>
        <w:spacing w:after="0" w:line="320" w:lineRule="atLeast"/>
        <w:jc w:val="both"/>
      </w:pPr>
    </w:p>
    <w:p w:rsidR="00B81317" w:rsidRPr="0051652D" w:rsidRDefault="00B81317" w:rsidP="00B969A1">
      <w:pPr>
        <w:spacing w:before="240" w:after="60" w:line="320" w:lineRule="atLeast"/>
        <w:ind w:right="567"/>
        <w:jc w:val="both"/>
      </w:pPr>
      <w:r w:rsidRPr="0051652D">
        <w:rPr>
          <w:b/>
          <w:bCs/>
        </w:rPr>
        <w:t>Tárgyi feltételek</w:t>
      </w:r>
      <w:r w:rsidRPr="0051652D">
        <w:t>:</w:t>
      </w:r>
    </w:p>
    <w:p w:rsidR="00B115BE" w:rsidRDefault="00B81317" w:rsidP="005D2679">
      <w:pPr>
        <w:spacing w:before="120" w:after="60" w:line="320" w:lineRule="atLeast"/>
        <w:jc w:val="both"/>
        <w:rPr>
          <w:b/>
          <w:bCs/>
        </w:rPr>
      </w:pPr>
      <w:r w:rsidRPr="0051652D">
        <w:rPr>
          <w:b/>
          <w:bCs/>
        </w:rPr>
        <w:t xml:space="preserve">Dózsa György út 46. </w:t>
      </w:r>
    </w:p>
    <w:p w:rsidR="00B81317" w:rsidRDefault="00647CC3" w:rsidP="005D2679">
      <w:pPr>
        <w:spacing w:before="120" w:after="60" w:line="320" w:lineRule="atLeast"/>
        <w:jc w:val="both"/>
      </w:pPr>
      <w:r>
        <w:t xml:space="preserve">A </w:t>
      </w:r>
      <w:r w:rsidRPr="00647CC3">
        <w:rPr>
          <w:b/>
          <w:i/>
        </w:rPr>
        <w:t>16 fő</w:t>
      </w:r>
      <w:r>
        <w:t xml:space="preserve"> részére emelt szintű férőhelyből átminősített apartman</w:t>
      </w:r>
      <w:r w:rsidR="00B81317" w:rsidRPr="0051652D">
        <w:t>, egy apartmanban egy</w:t>
      </w:r>
      <w:r w:rsidR="00895A9A">
        <w:t xml:space="preserve"> </w:t>
      </w:r>
      <w:r w:rsidR="00B81317" w:rsidRPr="0051652D">
        <w:t xml:space="preserve">fő ellátására alkalmas átalakított, felújított és felszerelt lakások, melyeket kiegészítenek a közösségi együttlétre szolgáló helyiségek. A tartós, átlagos ellátásra, egy apartmanban két fő számára kialakított lakások </w:t>
      </w:r>
      <w:r w:rsidR="00B81317" w:rsidRPr="0051652D">
        <w:rPr>
          <w:b/>
          <w:bCs/>
          <w:i/>
          <w:iCs/>
        </w:rPr>
        <w:t xml:space="preserve">28 fő </w:t>
      </w:r>
      <w:r w:rsidR="00B81317" w:rsidRPr="0051652D">
        <w:rPr>
          <w:bCs/>
          <w:i/>
          <w:iCs/>
        </w:rPr>
        <w:t>részére biztosítottak</w:t>
      </w:r>
      <w:r w:rsidR="00B81317" w:rsidRPr="0051652D">
        <w:t xml:space="preserve">. </w:t>
      </w:r>
      <w:r w:rsidR="00B74836">
        <w:t>A lakások 25 – 29</w:t>
      </w:r>
      <w:r w:rsidR="00CC78A3">
        <w:t xml:space="preserve"> </w:t>
      </w:r>
      <w:r w:rsidR="00B74836">
        <w:t>m2-esek. Minden lakáshoz tartozik erkély, vizesblokk, gardrób és teakonyha.</w:t>
      </w:r>
    </w:p>
    <w:p w:rsidR="00B115BE" w:rsidRDefault="00B81317" w:rsidP="00D13828">
      <w:pPr>
        <w:spacing w:before="120" w:after="60" w:line="320" w:lineRule="atLeast"/>
        <w:jc w:val="both"/>
        <w:rPr>
          <w:b/>
          <w:bCs/>
        </w:rPr>
      </w:pPr>
      <w:proofErr w:type="spellStart"/>
      <w:r w:rsidRPr="0051652D">
        <w:rPr>
          <w:b/>
          <w:bCs/>
        </w:rPr>
        <w:t>Peterdy</w:t>
      </w:r>
      <w:proofErr w:type="spellEnd"/>
      <w:r w:rsidRPr="0051652D">
        <w:rPr>
          <w:b/>
          <w:bCs/>
        </w:rPr>
        <w:t xml:space="preserve"> utca 16. </w:t>
      </w:r>
    </w:p>
    <w:p w:rsidR="00080620" w:rsidRDefault="00B74836" w:rsidP="00D13828">
      <w:pPr>
        <w:spacing w:before="120" w:after="60" w:line="320" w:lineRule="atLeast"/>
        <w:jc w:val="both"/>
      </w:pPr>
      <w:r>
        <w:t xml:space="preserve">A </w:t>
      </w:r>
      <w:r w:rsidRPr="00B74836">
        <w:rPr>
          <w:b/>
          <w:i/>
        </w:rPr>
        <w:t>26 fő</w:t>
      </w:r>
      <w:r w:rsidR="00B81317" w:rsidRPr="0051652D">
        <w:t xml:space="preserve"> ellátás</w:t>
      </w:r>
      <w:r>
        <w:t>á</w:t>
      </w:r>
      <w:r w:rsidR="00B81317" w:rsidRPr="0051652D">
        <w:t xml:space="preserve">ra alkalmas </w:t>
      </w:r>
      <w:r w:rsidR="0078148E" w:rsidRPr="0051652D">
        <w:t xml:space="preserve">34 - </w:t>
      </w:r>
      <w:r w:rsidR="00B81317" w:rsidRPr="0051652D">
        <w:t>50 m</w:t>
      </w:r>
      <w:r w:rsidR="00B81317" w:rsidRPr="0051652D">
        <w:rPr>
          <w:vertAlign w:val="superscript"/>
        </w:rPr>
        <w:t>2</w:t>
      </w:r>
      <w:r w:rsidR="00B81317" w:rsidRPr="0051652D">
        <w:t xml:space="preserve">-es, </w:t>
      </w:r>
      <w:r w:rsidR="00B115BE">
        <w:t xml:space="preserve">egy és </w:t>
      </w:r>
      <w:r w:rsidR="00B81317" w:rsidRPr="0051652D">
        <w:t xml:space="preserve">kétszobás átalakított, felújított és felszerelt lakás, melyet kiegészítenek a közösségi együttlétre szolgáló helyiségek. A meglévő és kiegészítendő berendezés és felszerelés a jelenlegi előírásoknak megfelelően. Nyugdíjasházi nővérhívó, tűzjelző berendezés, házi telefonos szolgáltatás. Érték és vagyontárgyak megőrzésének biztonságos kialakítása. Érték és vagyontárgyak megőrzése, az intézményben elhunytak elkülönítése, szükség szerint, ill. előzetes megállapodásban rögzítetten </w:t>
      </w:r>
      <w:r w:rsidR="00D13828" w:rsidRPr="0051652D">
        <w:t>eltemettetésének megszervezése.</w:t>
      </w:r>
    </w:p>
    <w:p w:rsidR="00895A9A" w:rsidRPr="00895A9A" w:rsidRDefault="00895A9A" w:rsidP="00D13828">
      <w:pPr>
        <w:spacing w:before="120" w:after="60" w:line="320" w:lineRule="atLeast"/>
        <w:jc w:val="both"/>
      </w:pPr>
      <w:r w:rsidRPr="00895A9A">
        <w:rPr>
          <w:bCs/>
        </w:rPr>
        <w:t>Mindösszesen 70 (44 és 26)</w:t>
      </w:r>
      <w:r>
        <w:rPr>
          <w:bCs/>
        </w:rPr>
        <w:t xml:space="preserve"> fő</w:t>
      </w:r>
      <w:r w:rsidRPr="00895A9A">
        <w:rPr>
          <w:bCs/>
        </w:rPr>
        <w:t xml:space="preserve"> tartós elhelyezése biztosított telephelyeinken.</w:t>
      </w:r>
    </w:p>
    <w:p w:rsidR="00B81317" w:rsidRPr="0051652D" w:rsidRDefault="00B81317" w:rsidP="00B969A1">
      <w:pPr>
        <w:spacing w:before="240" w:after="60" w:line="320" w:lineRule="atLeast"/>
        <w:jc w:val="both"/>
      </w:pPr>
      <w:r w:rsidRPr="0051652D">
        <w:rPr>
          <w:b/>
          <w:bCs/>
        </w:rPr>
        <w:lastRenderedPageBreak/>
        <w:t>Térítési díj:</w:t>
      </w:r>
    </w:p>
    <w:p w:rsidR="00F4262A" w:rsidRPr="00522999" w:rsidRDefault="00F4262A" w:rsidP="005224DB">
      <w:pPr>
        <w:pStyle w:val="Szvegblokk"/>
        <w:spacing w:before="0" w:beforeAutospacing="0" w:after="60" w:afterAutospacing="0"/>
        <w:ind w:right="17"/>
        <w:jc w:val="both"/>
      </w:pPr>
      <w:r w:rsidRPr="00522999">
        <w:t>Az intézményi és személyi térítési díj megállapítására vonatkozó szabályokat az Szt. 114</w:t>
      </w:r>
      <w:r w:rsidR="00C514A0">
        <w:t>.§-119.</w:t>
      </w:r>
      <w:r w:rsidRPr="00522999">
        <w:t>§</w:t>
      </w:r>
      <w:proofErr w:type="spellStart"/>
      <w:r w:rsidRPr="00522999">
        <w:t>-ai</w:t>
      </w:r>
      <w:proofErr w:type="spellEnd"/>
      <w:r w:rsidRPr="00522999">
        <w:t xml:space="preserve">, valamint a Kormányrendelete, illetve az </w:t>
      </w:r>
      <w:proofErr w:type="spellStart"/>
      <w:r w:rsidR="006F7856">
        <w:t>Ör</w:t>
      </w:r>
      <w:proofErr w:type="spellEnd"/>
      <w:r w:rsidR="006F7856">
        <w:t xml:space="preserve">. </w:t>
      </w:r>
      <w:r w:rsidRPr="00522999">
        <w:t>határozza meg.</w:t>
      </w:r>
    </w:p>
    <w:p w:rsidR="00F4262A" w:rsidRPr="00522999" w:rsidRDefault="00F4262A" w:rsidP="005224DB">
      <w:pPr>
        <w:pStyle w:val="Szvegtrzs2"/>
        <w:spacing w:line="240" w:lineRule="auto"/>
        <w:jc w:val="both"/>
      </w:pPr>
      <w:r w:rsidRPr="00522999">
        <w:t xml:space="preserve">Az </w:t>
      </w:r>
      <w:r w:rsidRPr="00522999">
        <w:rPr>
          <w:b/>
          <w:bCs/>
        </w:rPr>
        <w:t>ellátást igénybe vevő</w:t>
      </w:r>
      <w:r w:rsidRPr="00522999">
        <w:t xml:space="preserve"> (kötelezett) </w:t>
      </w:r>
      <w:r w:rsidRPr="00522999">
        <w:rPr>
          <w:b/>
          <w:bCs/>
        </w:rPr>
        <w:t>a személyes gondoskodást nyújtó ellátásokért</w:t>
      </w:r>
      <w:r w:rsidRPr="00522999">
        <w:t xml:space="preserve">, (a rendszeres havi jövedelme, illetve a jövedelem számítás alapján,) a tárgyhónapot </w:t>
      </w:r>
      <w:r w:rsidRPr="00522999">
        <w:rPr>
          <w:b/>
          <w:bCs/>
        </w:rPr>
        <w:t>követő hónap</w:t>
      </w:r>
      <w:r w:rsidRPr="00522999">
        <w:t xml:space="preserve"> 10. napjáig</w:t>
      </w:r>
      <w:r w:rsidRPr="00522999">
        <w:rPr>
          <w:b/>
          <w:bCs/>
        </w:rPr>
        <w:t xml:space="preserve"> személyi térítési díjat köteles fizetni (</w:t>
      </w:r>
      <w:r w:rsidRPr="00522999">
        <w:t>„Tájékoztató a személyi térítési díj megállapításáról a Bentlakásos Intézményekben).</w:t>
      </w:r>
    </w:p>
    <w:p w:rsidR="00C514A0" w:rsidRPr="008A5E59" w:rsidRDefault="00C514A0" w:rsidP="00C514A0">
      <w:pPr>
        <w:pStyle w:val="Szvegblokk"/>
        <w:spacing w:before="120" w:beforeAutospacing="0" w:after="60" w:afterAutospacing="0"/>
        <w:ind w:right="17"/>
        <w:jc w:val="both"/>
      </w:pPr>
      <w:r w:rsidRPr="008A5E59">
        <w:t>A személyi térítési díjat a szolgáltatás igénybe vételét követő hónapban</w:t>
      </w:r>
      <w:r w:rsidR="001E346A">
        <w:t xml:space="preserve"> </w:t>
      </w:r>
      <w:r w:rsidR="00823F49">
        <w:t>utólag kell megfizetni a Humán Szolgáltató</w:t>
      </w:r>
      <w:r w:rsidRPr="008A5E59">
        <w:t xml:space="preserve"> Bentlakást nyújtó Otth</w:t>
      </w:r>
      <w:r>
        <w:t xml:space="preserve">onok 1076 Budapest, Dózsa </w:t>
      </w:r>
      <w:proofErr w:type="spellStart"/>
      <w:r>
        <w:t>Gy</w:t>
      </w:r>
      <w:proofErr w:type="spellEnd"/>
      <w:r>
        <w:t>. út</w:t>
      </w:r>
      <w:r w:rsidRPr="008A5E59">
        <w:t xml:space="preserve"> 46. sz. telephelyén, </w:t>
      </w:r>
      <w:r w:rsidRPr="005224DB">
        <w:t xml:space="preserve">de </w:t>
      </w:r>
      <w:r w:rsidRPr="005224DB">
        <w:rPr>
          <w:rStyle w:val="szoveg1"/>
          <w:rFonts w:ascii="Times New Roman" w:hAnsi="Times New Roman" w:cs="Times New Roman"/>
          <w:b w:val="0"/>
          <w:bCs w:val="0"/>
          <w:sz w:val="24"/>
          <w:szCs w:val="24"/>
        </w:rPr>
        <w:t xml:space="preserve">az </w:t>
      </w:r>
      <w:r w:rsidRPr="00C514A0">
        <w:rPr>
          <w:rStyle w:val="szoveg1"/>
          <w:rFonts w:ascii="Times New Roman" w:hAnsi="Times New Roman" w:cs="Times New Roman"/>
          <w:bCs w:val="0"/>
          <w:sz w:val="24"/>
          <w:szCs w:val="24"/>
        </w:rPr>
        <w:t>átmeneti elhelyezést</w:t>
      </w:r>
      <w:r w:rsidRPr="005224DB">
        <w:rPr>
          <w:rStyle w:val="szoveg1"/>
          <w:rFonts w:ascii="Times New Roman" w:hAnsi="Times New Roman" w:cs="Times New Roman"/>
          <w:b w:val="0"/>
          <w:bCs w:val="0"/>
          <w:sz w:val="24"/>
          <w:szCs w:val="24"/>
        </w:rPr>
        <w:t xml:space="preserve"> nyújtó intézményeknél bizonyos esetekben legfeljebb egy hónapi időtartamra előre is kérhető </w:t>
      </w:r>
      <w:r w:rsidRPr="005224DB">
        <w:rPr>
          <w:b/>
          <w:bCs/>
        </w:rPr>
        <w:t xml:space="preserve">Nyilatkozatot tehet az </w:t>
      </w:r>
      <w:proofErr w:type="gramStart"/>
      <w:r w:rsidRPr="005224DB">
        <w:rPr>
          <w:b/>
          <w:bCs/>
        </w:rPr>
        <w:t>ellátott</w:t>
      </w:r>
      <w:proofErr w:type="gramEnd"/>
      <w:r w:rsidRPr="008A5E59">
        <w:rPr>
          <w:b/>
          <w:bCs/>
        </w:rPr>
        <w:t xml:space="preserve"> ill. hozzátartozója, törvényes képviselője az Intézményi térítési díj megfizetéséről</w:t>
      </w:r>
      <w:r w:rsidRPr="008A5E59">
        <w:t xml:space="preserve">.    </w:t>
      </w:r>
    </w:p>
    <w:p w:rsidR="00B81317" w:rsidRPr="0051652D" w:rsidRDefault="00F4262A" w:rsidP="00647CC3">
      <w:pPr>
        <w:pStyle w:val="Szvegblokk"/>
        <w:spacing w:before="0" w:beforeAutospacing="0" w:after="60" w:afterAutospacing="0"/>
        <w:ind w:right="17"/>
        <w:jc w:val="both"/>
      </w:pPr>
      <w:r w:rsidRPr="00522999">
        <w:t xml:space="preserve">A személyi térítési díj összege </w:t>
      </w:r>
      <w:r w:rsidRPr="00522999">
        <w:rPr>
          <w:b/>
          <w:bCs/>
        </w:rPr>
        <w:t>évente</w:t>
      </w:r>
      <w:r w:rsidRPr="00522999">
        <w:t xml:space="preserve"> </w:t>
      </w:r>
      <w:r w:rsidRPr="00522999">
        <w:rPr>
          <w:b/>
          <w:bCs/>
        </w:rPr>
        <w:t xml:space="preserve">két alkalommal vizsgálható felül és változtatható meg. </w:t>
      </w:r>
      <w:r w:rsidR="00E41A4F">
        <w:t>(részletesen a mellékelt „Tájékoztató személyi térítési díj megállapításáról bentlakásos intézményekben”)</w:t>
      </w:r>
    </w:p>
    <w:p w:rsidR="00B81317" w:rsidRPr="0051652D" w:rsidRDefault="00B81317" w:rsidP="00B65246">
      <w:pPr>
        <w:jc w:val="both"/>
      </w:pPr>
      <w:r w:rsidRPr="0051652D">
        <w:t>Az esetleges változásról az ellátást igénybe vevőt tájékoztatni kell szóban és írásban. A személyi térítési díjat havonta, utólag kell kifizetni a tárgyhót követő hónap 10. napjáig</w:t>
      </w:r>
      <w:r w:rsidRPr="0051652D">
        <w:rPr>
          <w:b/>
          <w:bCs/>
        </w:rPr>
        <w:t xml:space="preserve">. </w:t>
      </w:r>
      <w:r w:rsidRPr="0051652D">
        <w:t xml:space="preserve">A bentlakásos intézmény alap gyógyszerkészletet biztosít. Az intézmény orvosa által felírt gyógyszerek a TB által finanszírozott formában történnek. A gyógyszerelésért az ellátott bent tartózkodása idején a betegápoló </w:t>
      </w:r>
      <w:r w:rsidRPr="0051652D">
        <w:rPr>
          <w:rStyle w:val="grame"/>
        </w:rPr>
        <w:t>nővérek</w:t>
      </w:r>
      <w:r w:rsidRPr="0051652D">
        <w:t xml:space="preserve"> és az őket irányító orvos felel. </w:t>
      </w:r>
    </w:p>
    <w:p w:rsidR="00B81317" w:rsidRPr="0051652D" w:rsidRDefault="00B81317" w:rsidP="005D2679">
      <w:pPr>
        <w:pStyle w:val="Szvegtrzs"/>
        <w:spacing w:before="120" w:after="60" w:line="320" w:lineRule="atLeast"/>
      </w:pPr>
      <w:r w:rsidRPr="0051652D">
        <w:rPr>
          <w:b/>
          <w:bCs/>
        </w:rPr>
        <w:t>A fenti átmeneti és tartós bentlakás biztosítja:</w:t>
      </w:r>
    </w:p>
    <w:p w:rsidR="00B81317" w:rsidRPr="0051652D" w:rsidRDefault="00B81317" w:rsidP="00E22DD1">
      <w:pPr>
        <w:pStyle w:val="Szvegtrzs"/>
        <w:numPr>
          <w:ilvl w:val="0"/>
          <w:numId w:val="2"/>
        </w:numPr>
        <w:spacing w:after="0" w:line="320" w:lineRule="atLeast"/>
        <w:ind w:left="714" w:hanging="357"/>
        <w:jc w:val="both"/>
      </w:pPr>
      <w:r w:rsidRPr="0051652D">
        <w:t>az éjszakai és nappali tartózkodás, nyugodt pihenés feltételeit; személyi tisztálkodás feltételeit;</w:t>
      </w:r>
    </w:p>
    <w:p w:rsidR="00B81317" w:rsidRPr="0051652D" w:rsidRDefault="00B81317" w:rsidP="00E22DD1">
      <w:pPr>
        <w:pStyle w:val="Szvegtrzs"/>
        <w:numPr>
          <w:ilvl w:val="0"/>
          <w:numId w:val="2"/>
        </w:numPr>
        <w:spacing w:after="0" w:line="320" w:lineRule="atLeast"/>
        <w:ind w:left="714" w:hanging="357"/>
        <w:jc w:val="both"/>
      </w:pPr>
      <w:r w:rsidRPr="0051652D">
        <w:t>a napi háromszo</w:t>
      </w:r>
      <w:r w:rsidR="00B74836">
        <w:t>ri (ötszöri) étkezést -</w:t>
      </w:r>
      <w:r w:rsidRPr="0051652D">
        <w:t xml:space="preserve"> választási lehetőséggel; </w:t>
      </w:r>
    </w:p>
    <w:p w:rsidR="00B81317" w:rsidRPr="0051652D" w:rsidRDefault="00B81317" w:rsidP="00E22DD1">
      <w:pPr>
        <w:pStyle w:val="Szvegtrzs"/>
        <w:numPr>
          <w:ilvl w:val="0"/>
          <w:numId w:val="2"/>
        </w:numPr>
        <w:spacing w:after="0" w:line="320" w:lineRule="atLeast"/>
        <w:ind w:left="714" w:hanging="357"/>
        <w:jc w:val="both"/>
      </w:pPr>
      <w:r w:rsidRPr="0051652D">
        <w:t>a közösségi együttlét, közös szabadidő eltöltés, alapvető kulturális szórakozás lehetőségeit;</w:t>
      </w:r>
    </w:p>
    <w:p w:rsidR="00B81317" w:rsidRPr="0051652D" w:rsidRDefault="00B81317" w:rsidP="00E22DD1">
      <w:pPr>
        <w:pStyle w:val="Szvegtrzs"/>
        <w:numPr>
          <w:ilvl w:val="0"/>
          <w:numId w:val="2"/>
        </w:numPr>
        <w:spacing w:after="0" w:line="320" w:lineRule="atLeast"/>
        <w:ind w:left="714" w:hanging="357"/>
        <w:jc w:val="both"/>
      </w:pPr>
      <w:r w:rsidRPr="0051652D">
        <w:t>az egészségügyi felügyeletet, egészségügyi alap- és szükség szerinti szakellátását;</w:t>
      </w:r>
    </w:p>
    <w:p w:rsidR="00B81317" w:rsidRPr="0051652D" w:rsidRDefault="00B81317" w:rsidP="00E22DD1">
      <w:pPr>
        <w:pStyle w:val="Szvegtrzs"/>
        <w:numPr>
          <w:ilvl w:val="0"/>
          <w:numId w:val="2"/>
        </w:numPr>
        <w:spacing w:after="0" w:line="320" w:lineRule="atLeast"/>
        <w:ind w:left="714" w:hanging="357"/>
        <w:jc w:val="both"/>
      </w:pPr>
      <w:r w:rsidRPr="0051652D">
        <w:t>a textíliát (ágynemű, törölköző), azok cseréjét, mosatását; tiszta, rendes környezetet;</w:t>
      </w:r>
    </w:p>
    <w:p w:rsidR="00B81317" w:rsidRPr="0051652D" w:rsidRDefault="00B81317" w:rsidP="00E22DD1">
      <w:pPr>
        <w:pStyle w:val="Szvegtrzs"/>
        <w:numPr>
          <w:ilvl w:val="0"/>
          <w:numId w:val="2"/>
        </w:numPr>
        <w:spacing w:after="0" w:line="320" w:lineRule="atLeast"/>
        <w:ind w:left="714" w:hanging="357"/>
        <w:jc w:val="both"/>
      </w:pPr>
      <w:r w:rsidRPr="0051652D">
        <w:t xml:space="preserve">az orvos által előírt gyógyszerezést; gyógytornát, </w:t>
      </w:r>
      <w:proofErr w:type="spellStart"/>
      <w:r w:rsidRPr="0051652D">
        <w:rPr>
          <w:rStyle w:val="spelle"/>
        </w:rPr>
        <w:t>gyógymasszázst</w:t>
      </w:r>
      <w:proofErr w:type="spellEnd"/>
      <w:r w:rsidRPr="0051652D">
        <w:t>;</w:t>
      </w:r>
    </w:p>
    <w:p w:rsidR="00B81317" w:rsidRPr="0051652D" w:rsidRDefault="00B81317" w:rsidP="00E22DD1">
      <w:pPr>
        <w:pStyle w:val="Szvegtrzs"/>
        <w:numPr>
          <w:ilvl w:val="0"/>
          <w:numId w:val="2"/>
        </w:numPr>
        <w:spacing w:after="0" w:line="320" w:lineRule="atLeast"/>
        <w:ind w:left="714" w:hanging="357"/>
        <w:jc w:val="both"/>
      </w:pPr>
      <w:r w:rsidRPr="0051652D">
        <w:t>a 24 órás gondozást, mentálhigiénés ellátást, személyre szóló bánásmódot, családi és társadalmi kapcsolattartás feltételeit.</w:t>
      </w:r>
    </w:p>
    <w:p w:rsidR="00B81317" w:rsidRPr="0051652D" w:rsidRDefault="00B81317" w:rsidP="005D2679">
      <w:pPr>
        <w:pStyle w:val="Cmsor9"/>
        <w:spacing w:before="120" w:line="320" w:lineRule="atLeast"/>
        <w:jc w:val="both"/>
        <w:rPr>
          <w:rFonts w:ascii="Times New Roman" w:hAnsi="Times New Roman" w:cs="Times New Roman"/>
          <w:sz w:val="24"/>
          <w:szCs w:val="24"/>
        </w:rPr>
      </w:pPr>
      <w:r w:rsidRPr="0051652D">
        <w:rPr>
          <w:rFonts w:ascii="Times New Roman" w:hAnsi="Times New Roman" w:cs="Times New Roman"/>
          <w:b/>
          <w:bCs/>
          <w:sz w:val="24"/>
          <w:szCs w:val="24"/>
        </w:rPr>
        <w:t>Egyéb szolgáltatások térítés ellenében:</w:t>
      </w:r>
    </w:p>
    <w:p w:rsidR="00B81317" w:rsidRPr="0051652D" w:rsidRDefault="00B81317" w:rsidP="00E22DD1">
      <w:pPr>
        <w:numPr>
          <w:ilvl w:val="0"/>
          <w:numId w:val="3"/>
        </w:numPr>
        <w:spacing w:line="320" w:lineRule="atLeast"/>
        <w:jc w:val="both"/>
      </w:pPr>
      <w:r w:rsidRPr="0051652D">
        <w:t>egyéni igények szerint behívásra manikűr, pedikűr,</w:t>
      </w:r>
    </w:p>
    <w:p w:rsidR="00B81317" w:rsidRPr="0051652D" w:rsidRDefault="00B81317" w:rsidP="00E22DD1">
      <w:pPr>
        <w:numPr>
          <w:ilvl w:val="0"/>
          <w:numId w:val="3"/>
        </w:numPr>
        <w:spacing w:line="320" w:lineRule="atLeast"/>
        <w:jc w:val="both"/>
      </w:pPr>
      <w:r w:rsidRPr="0051652D">
        <w:t>fodrászat,</w:t>
      </w:r>
    </w:p>
    <w:p w:rsidR="00B81317" w:rsidRPr="0051652D" w:rsidRDefault="00B81317" w:rsidP="00E22DD1">
      <w:pPr>
        <w:numPr>
          <w:ilvl w:val="0"/>
          <w:numId w:val="3"/>
        </w:numPr>
        <w:spacing w:line="320" w:lineRule="atLeast"/>
        <w:jc w:val="both"/>
      </w:pPr>
      <w:r w:rsidRPr="0051652D">
        <w:t>telefon használat</w:t>
      </w:r>
      <w:r w:rsidRPr="0051652D">
        <w:rPr>
          <w:color w:val="FF00FF"/>
        </w:rPr>
        <w:t xml:space="preserve"> </w:t>
      </w:r>
    </w:p>
    <w:p w:rsidR="00B81317" w:rsidRPr="0051652D" w:rsidRDefault="00B81317" w:rsidP="00E22DD1">
      <w:pPr>
        <w:numPr>
          <w:ilvl w:val="0"/>
          <w:numId w:val="3"/>
        </w:numPr>
        <w:spacing w:line="320" w:lineRule="atLeast"/>
        <w:jc w:val="both"/>
      </w:pPr>
      <w:r w:rsidRPr="0051652D">
        <w:t>piperemosás és vasalás, (há</w:t>
      </w:r>
      <w:r w:rsidR="00522631" w:rsidRPr="0051652D">
        <w:t>lóruha, fehérnemű, tréningruha</w:t>
      </w:r>
      <w:r w:rsidRPr="0051652D">
        <w:t>)</w:t>
      </w:r>
    </w:p>
    <w:p w:rsidR="00B81317" w:rsidRPr="0051652D" w:rsidRDefault="00B81317" w:rsidP="00E22DD1">
      <w:pPr>
        <w:numPr>
          <w:ilvl w:val="0"/>
          <w:numId w:val="3"/>
        </w:numPr>
        <w:spacing w:line="320" w:lineRule="atLeast"/>
        <w:jc w:val="both"/>
      </w:pPr>
      <w:r w:rsidRPr="0051652D">
        <w:t>egyedi igények szerinti szállítás, (mentő, taxi)</w:t>
      </w:r>
    </w:p>
    <w:p w:rsidR="00B81317" w:rsidRPr="0051652D" w:rsidRDefault="00B81317" w:rsidP="00E22DD1">
      <w:pPr>
        <w:numPr>
          <w:ilvl w:val="0"/>
          <w:numId w:val="3"/>
        </w:numPr>
        <w:spacing w:line="320" w:lineRule="atLeast"/>
        <w:jc w:val="both"/>
      </w:pPr>
      <w:r w:rsidRPr="0051652D">
        <w:t xml:space="preserve">az intézmény orvosa által felírt gyógyszerek, </w:t>
      </w:r>
    </w:p>
    <w:p w:rsidR="00B81317" w:rsidRDefault="00B81317" w:rsidP="00E22DD1">
      <w:pPr>
        <w:numPr>
          <w:ilvl w:val="0"/>
          <w:numId w:val="3"/>
        </w:numPr>
        <w:spacing w:line="320" w:lineRule="atLeast"/>
        <w:jc w:val="both"/>
      </w:pPr>
      <w:r w:rsidRPr="0051652D">
        <w:t xml:space="preserve">Egyéni kérésre történő szakorvos által előírt kezelések (mint gyógytorna, </w:t>
      </w:r>
      <w:r w:rsidRPr="0051652D">
        <w:rPr>
          <w:rStyle w:val="spelle"/>
        </w:rPr>
        <w:t>fizi</w:t>
      </w:r>
      <w:r w:rsidR="005C14E6" w:rsidRPr="0051652D">
        <w:rPr>
          <w:rStyle w:val="spelle"/>
        </w:rPr>
        <w:t>k</w:t>
      </w:r>
      <w:r w:rsidRPr="0051652D">
        <w:rPr>
          <w:rStyle w:val="spelle"/>
        </w:rPr>
        <w:t>oterápia</w:t>
      </w:r>
      <w:r w:rsidRPr="0051652D">
        <w:t xml:space="preserve">. </w:t>
      </w:r>
      <w:proofErr w:type="spellStart"/>
      <w:r w:rsidRPr="0051652D">
        <w:rPr>
          <w:rStyle w:val="spelle"/>
        </w:rPr>
        <w:t>gyógymasszázs</w:t>
      </w:r>
      <w:proofErr w:type="spellEnd"/>
      <w:r w:rsidRPr="0051652D">
        <w:t>),</w:t>
      </w:r>
      <w:r w:rsidR="00522631" w:rsidRPr="0051652D">
        <w:t xml:space="preserve"> melyek</w:t>
      </w:r>
      <w:r w:rsidRPr="0051652D">
        <w:t xml:space="preserve"> </w:t>
      </w:r>
      <w:r w:rsidR="00522631" w:rsidRPr="0051652D">
        <w:t xml:space="preserve">díjtételének </w:t>
      </w:r>
      <w:r w:rsidRPr="0051652D">
        <w:t>összeghatárát a mindenkori helyi szociális rendelet határoz</w:t>
      </w:r>
      <w:r w:rsidR="00B969A1" w:rsidRPr="0051652D">
        <w:t xml:space="preserve">za </w:t>
      </w:r>
      <w:r w:rsidRPr="0051652D">
        <w:t>meg.</w:t>
      </w:r>
    </w:p>
    <w:p w:rsidR="00B74836" w:rsidRPr="0051652D" w:rsidRDefault="00B74836" w:rsidP="00B74836">
      <w:pPr>
        <w:pStyle w:val="TJ1"/>
        <w:spacing w:before="240" w:beforeAutospacing="0" w:after="60" w:afterAutospacing="0" w:line="320" w:lineRule="atLeast"/>
      </w:pPr>
      <w:r w:rsidRPr="0051652D">
        <w:rPr>
          <w:b/>
          <w:bCs/>
        </w:rPr>
        <w:t>Bentlakásos intézményen belül működő Klubok feladata:</w:t>
      </w:r>
    </w:p>
    <w:p w:rsidR="00B74836" w:rsidRPr="0051652D" w:rsidRDefault="00B74836" w:rsidP="00B74836">
      <w:pPr>
        <w:spacing w:before="120" w:after="60" w:line="320" w:lineRule="atLeast"/>
        <w:jc w:val="both"/>
      </w:pPr>
      <w:r w:rsidRPr="0051652D">
        <w:lastRenderedPageBreak/>
        <w:t>A bentlakásos intézményen belül működő klubok személyzete ellátja a bentlakásos részlegek étkeztetését, gondoskodik a hasznos foglalkoztatásokról, szabadidős programok szervezéséről.</w:t>
      </w:r>
    </w:p>
    <w:p w:rsidR="00B1034E" w:rsidRPr="0051652D" w:rsidRDefault="00B1034E" w:rsidP="00B969A1">
      <w:pPr>
        <w:spacing w:before="120" w:after="60" w:line="320" w:lineRule="atLeast"/>
        <w:jc w:val="both"/>
      </w:pPr>
      <w:r w:rsidRPr="0051652D">
        <w:rPr>
          <w:b/>
          <w:bCs/>
        </w:rPr>
        <w:t>Átmeneti, illetve tartós elhelyezést nyújtó szolgáltatások telephelyei</w:t>
      </w:r>
      <w:r w:rsidR="005C14E6" w:rsidRPr="0051652D">
        <w:rPr>
          <w:b/>
          <w:bCs/>
        </w:rPr>
        <w:t>:</w:t>
      </w:r>
    </w:p>
    <w:p w:rsidR="00522631" w:rsidRPr="0051652D" w:rsidRDefault="00522631" w:rsidP="005D2679">
      <w:pPr>
        <w:spacing w:line="320" w:lineRule="atLeast"/>
        <w:ind w:left="540"/>
        <w:jc w:val="both"/>
        <w:rPr>
          <w:b/>
        </w:rPr>
      </w:pPr>
    </w:p>
    <w:p w:rsidR="00B969A1" w:rsidRPr="0051652D" w:rsidRDefault="00B969A1" w:rsidP="005D2679">
      <w:pPr>
        <w:spacing w:line="320" w:lineRule="atLeast"/>
        <w:ind w:left="540"/>
        <w:jc w:val="both"/>
        <w:rPr>
          <w:b/>
        </w:rPr>
      </w:pPr>
      <w:r w:rsidRPr="0051652D">
        <w:rPr>
          <w:b/>
        </w:rPr>
        <w:t>A szolgáltatás központi helye:</w:t>
      </w:r>
      <w:r w:rsidRPr="0051652D">
        <w:rPr>
          <w:b/>
        </w:rPr>
        <w:tab/>
      </w:r>
      <w:r w:rsidR="005C14E6" w:rsidRPr="0051652D">
        <w:rPr>
          <w:b/>
        </w:rPr>
        <w:tab/>
      </w:r>
      <w:proofErr w:type="spellStart"/>
      <w:r w:rsidR="00DF293E">
        <w:rPr>
          <w:b/>
        </w:rPr>
        <w:t>Bischitz</w:t>
      </w:r>
      <w:proofErr w:type="spellEnd"/>
      <w:r w:rsidR="00DF293E">
        <w:rPr>
          <w:b/>
        </w:rPr>
        <w:t xml:space="preserve"> Johanna Integrált </w:t>
      </w:r>
      <w:r w:rsidR="00823F49">
        <w:rPr>
          <w:b/>
        </w:rPr>
        <w:t>Humán Szolgáltató</w:t>
      </w:r>
      <w:r w:rsidR="00DF293E">
        <w:rPr>
          <w:b/>
        </w:rPr>
        <w:t xml:space="preserve"> Központ</w:t>
      </w:r>
      <w:r w:rsidRPr="0051652D">
        <w:rPr>
          <w:b/>
        </w:rPr>
        <w:t>, Budapest, 1072. Nyár u. 7</w:t>
      </w:r>
    </w:p>
    <w:p w:rsidR="00B74836" w:rsidRPr="0051652D" w:rsidRDefault="00B969A1" w:rsidP="00B74836">
      <w:pPr>
        <w:spacing w:line="320" w:lineRule="atLeast"/>
        <w:ind w:left="540"/>
        <w:jc w:val="both"/>
        <w:rPr>
          <w:b/>
        </w:rPr>
      </w:pPr>
      <w:r w:rsidRPr="0051652D">
        <w:tab/>
      </w:r>
      <w:r w:rsidRPr="0051652D">
        <w:tab/>
      </w:r>
      <w:r w:rsidRPr="0051652D">
        <w:tab/>
      </w:r>
      <w:r w:rsidRPr="0051652D">
        <w:tab/>
      </w:r>
      <w:r w:rsidRPr="0051652D">
        <w:tab/>
      </w:r>
      <w:r w:rsidRPr="0051652D">
        <w:tab/>
      </w:r>
      <w:r w:rsidR="005C14E6" w:rsidRPr="0051652D">
        <w:tab/>
      </w:r>
      <w:r w:rsidRPr="0051652D">
        <w:rPr>
          <w:b/>
        </w:rPr>
        <w:t>Tel:</w:t>
      </w:r>
      <w:r w:rsidR="00EA0048" w:rsidRPr="0051652D">
        <w:rPr>
          <w:b/>
        </w:rPr>
        <w:t xml:space="preserve"> </w:t>
      </w:r>
      <w:r w:rsidR="005C14E6" w:rsidRPr="0051652D">
        <w:rPr>
          <w:b/>
        </w:rPr>
        <w:t>413-36-31</w:t>
      </w:r>
      <w:r w:rsidR="00522631" w:rsidRPr="0051652D">
        <w:rPr>
          <w:b/>
        </w:rPr>
        <w:t>/413</w:t>
      </w:r>
      <w:r w:rsidR="001347AF">
        <w:rPr>
          <w:b/>
        </w:rPr>
        <w:t>-36</w:t>
      </w:r>
      <w:r w:rsidR="00522631" w:rsidRPr="0051652D">
        <w:rPr>
          <w:b/>
        </w:rPr>
        <w:t>36</w:t>
      </w:r>
    </w:p>
    <w:p w:rsidR="00B969A1" w:rsidRPr="0051652D" w:rsidRDefault="00B969A1" w:rsidP="00B969A1">
      <w:pPr>
        <w:spacing w:before="120" w:line="320" w:lineRule="atLeast"/>
        <w:ind w:left="539"/>
        <w:jc w:val="both"/>
        <w:rPr>
          <w:b/>
        </w:rPr>
      </w:pPr>
      <w:r w:rsidRPr="0051652D">
        <w:rPr>
          <w:b/>
        </w:rPr>
        <w:t xml:space="preserve">Bentlakásos otthonok </w:t>
      </w:r>
      <w:r w:rsidR="005C14E6" w:rsidRPr="0051652D">
        <w:rPr>
          <w:b/>
        </w:rPr>
        <w:t xml:space="preserve">szakmai </w:t>
      </w:r>
      <w:r w:rsidRPr="0051652D">
        <w:rPr>
          <w:b/>
        </w:rPr>
        <w:t>vezetője</w:t>
      </w:r>
      <w:r w:rsidRPr="0051652D">
        <w:t>:</w:t>
      </w:r>
      <w:r w:rsidRPr="0051652D">
        <w:tab/>
      </w:r>
      <w:proofErr w:type="spellStart"/>
      <w:r w:rsidRPr="0051652D">
        <w:rPr>
          <w:b/>
        </w:rPr>
        <w:t>Frantz</w:t>
      </w:r>
      <w:proofErr w:type="spellEnd"/>
      <w:r w:rsidRPr="0051652D">
        <w:rPr>
          <w:b/>
        </w:rPr>
        <w:t xml:space="preserve"> Terézia</w:t>
      </w:r>
    </w:p>
    <w:p w:rsidR="005C14E6" w:rsidRPr="0051652D" w:rsidRDefault="005C14E6" w:rsidP="00B969A1">
      <w:pPr>
        <w:spacing w:before="120" w:line="320" w:lineRule="atLeast"/>
        <w:ind w:left="539"/>
        <w:jc w:val="both"/>
        <w:rPr>
          <w:b/>
        </w:rPr>
      </w:pPr>
      <w:proofErr w:type="gramStart"/>
      <w:r w:rsidRPr="0051652D">
        <w:rPr>
          <w:b/>
        </w:rPr>
        <w:t>Helyettese :</w:t>
      </w:r>
      <w:proofErr w:type="gramEnd"/>
      <w:r w:rsidRPr="0051652D">
        <w:rPr>
          <w:b/>
        </w:rPr>
        <w:tab/>
      </w:r>
      <w:r w:rsidRPr="0051652D">
        <w:rPr>
          <w:b/>
        </w:rPr>
        <w:tab/>
      </w:r>
      <w:r w:rsidRPr="0051652D">
        <w:rPr>
          <w:b/>
        </w:rPr>
        <w:tab/>
      </w:r>
      <w:r w:rsidRPr="0051652D">
        <w:rPr>
          <w:b/>
        </w:rPr>
        <w:tab/>
      </w:r>
      <w:r w:rsidRPr="0051652D">
        <w:rPr>
          <w:b/>
        </w:rPr>
        <w:tab/>
        <w:t xml:space="preserve">Vermes Mária </w:t>
      </w:r>
    </w:p>
    <w:p w:rsidR="005C14E6" w:rsidRPr="0051652D" w:rsidRDefault="005C14E6" w:rsidP="00B969A1">
      <w:pPr>
        <w:spacing w:before="120" w:line="320" w:lineRule="atLeast"/>
        <w:ind w:left="539"/>
        <w:jc w:val="both"/>
      </w:pPr>
      <w:r w:rsidRPr="0051652D">
        <w:rPr>
          <w:b/>
        </w:rPr>
        <w:tab/>
      </w:r>
      <w:r w:rsidRPr="0051652D">
        <w:rPr>
          <w:b/>
        </w:rPr>
        <w:tab/>
      </w:r>
      <w:r w:rsidRPr="0051652D">
        <w:rPr>
          <w:b/>
        </w:rPr>
        <w:tab/>
      </w:r>
      <w:r w:rsidRPr="0051652D">
        <w:rPr>
          <w:b/>
        </w:rPr>
        <w:tab/>
      </w:r>
      <w:r w:rsidRPr="0051652D">
        <w:rPr>
          <w:b/>
        </w:rPr>
        <w:tab/>
      </w:r>
      <w:r w:rsidRPr="0051652D">
        <w:rPr>
          <w:b/>
        </w:rPr>
        <w:tab/>
      </w:r>
      <w:r w:rsidRPr="0051652D">
        <w:rPr>
          <w:b/>
        </w:rPr>
        <w:tab/>
        <w:t>- otthoni szakápolás</w:t>
      </w:r>
    </w:p>
    <w:p w:rsidR="00592BC6" w:rsidRDefault="00592BC6" w:rsidP="00592BC6">
      <w:pPr>
        <w:spacing w:before="60" w:line="320" w:lineRule="atLeast"/>
        <w:jc w:val="both"/>
      </w:pPr>
      <w:r>
        <w:rPr>
          <w:b/>
        </w:rPr>
        <w:t xml:space="preserve">         </w:t>
      </w:r>
      <w:r w:rsidR="00B969A1" w:rsidRPr="0051652D">
        <w:rPr>
          <w:b/>
        </w:rPr>
        <w:t>Elérhetősége:</w:t>
      </w:r>
      <w:r w:rsidR="00B969A1" w:rsidRPr="0051652D">
        <w:rPr>
          <w:b/>
        </w:rPr>
        <w:tab/>
      </w:r>
      <w:r w:rsidR="00B969A1" w:rsidRPr="0051652D">
        <w:rPr>
          <w:b/>
        </w:rPr>
        <w:tab/>
      </w:r>
      <w:r w:rsidR="001347AF">
        <w:t>1076</w:t>
      </w:r>
      <w:r w:rsidR="00B969A1" w:rsidRPr="0051652D">
        <w:t xml:space="preserve"> Budapest, Dózsa György út 46.</w:t>
      </w:r>
      <w:r w:rsidRPr="00592BC6">
        <w:t xml:space="preserve"> </w:t>
      </w:r>
      <w:r>
        <w:t xml:space="preserve"> </w:t>
      </w:r>
      <w:r w:rsidRPr="0051652D">
        <w:t>Tel: 341-55-33</w:t>
      </w:r>
    </w:p>
    <w:p w:rsidR="00042365" w:rsidRDefault="00592BC6" w:rsidP="00DD62D3">
      <w:pPr>
        <w:spacing w:before="120" w:line="320" w:lineRule="atLeast"/>
        <w:jc w:val="both"/>
      </w:pPr>
      <w:r>
        <w:t xml:space="preserve">         </w:t>
      </w:r>
      <w:r w:rsidR="00EA0048" w:rsidRPr="0051652D">
        <w:rPr>
          <w:b/>
        </w:rPr>
        <w:t>Kontaktszemély:</w:t>
      </w:r>
      <w:r w:rsidR="00EA0048" w:rsidRPr="0051652D">
        <w:rPr>
          <w:b/>
        </w:rPr>
        <w:tab/>
      </w:r>
      <w:r w:rsidR="00EA0048" w:rsidRPr="0051652D">
        <w:rPr>
          <w:b/>
        </w:rPr>
        <w:tab/>
      </w:r>
      <w:r w:rsidR="00EA0048" w:rsidRPr="0051652D">
        <w:rPr>
          <w:b/>
        </w:rPr>
        <w:tab/>
      </w:r>
      <w:r w:rsidR="005C14E6" w:rsidRPr="0051652D">
        <w:t xml:space="preserve">/ </w:t>
      </w:r>
      <w:r w:rsidR="005C14E6" w:rsidRPr="0051652D">
        <w:rPr>
          <w:b/>
        </w:rPr>
        <w:t xml:space="preserve">Dr. </w:t>
      </w:r>
      <w:proofErr w:type="spellStart"/>
      <w:r w:rsidR="005C14E6" w:rsidRPr="0051652D">
        <w:rPr>
          <w:b/>
        </w:rPr>
        <w:t>Fajtháné</w:t>
      </w:r>
      <w:proofErr w:type="spellEnd"/>
      <w:r w:rsidR="005C14E6" w:rsidRPr="0051652D">
        <w:rPr>
          <w:b/>
        </w:rPr>
        <w:t xml:space="preserve"> </w:t>
      </w:r>
      <w:proofErr w:type="spellStart"/>
      <w:r w:rsidR="005C14E6" w:rsidRPr="0051652D">
        <w:rPr>
          <w:b/>
        </w:rPr>
        <w:t>Tantos</w:t>
      </w:r>
      <w:proofErr w:type="spellEnd"/>
      <w:r w:rsidR="005C14E6" w:rsidRPr="0051652D">
        <w:rPr>
          <w:b/>
        </w:rPr>
        <w:t xml:space="preserve"> Ágnes </w:t>
      </w:r>
      <w:r w:rsidR="005C14E6" w:rsidRPr="0051652D">
        <w:t xml:space="preserve">– </w:t>
      </w:r>
      <w:proofErr w:type="spellStart"/>
      <w:r w:rsidR="005C14E6" w:rsidRPr="008B7AFD">
        <w:rPr>
          <w:b/>
          <w:i/>
        </w:rPr>
        <w:t>demens</w:t>
      </w:r>
      <w:proofErr w:type="spellEnd"/>
      <w:r w:rsidR="005C14E6" w:rsidRPr="008B7AFD">
        <w:rPr>
          <w:b/>
          <w:i/>
        </w:rPr>
        <w:t xml:space="preserve"> ellátás</w:t>
      </w:r>
      <w:r w:rsidR="005C14E6" w:rsidRPr="0051652D">
        <w:t xml:space="preserve">  </w:t>
      </w:r>
    </w:p>
    <w:p w:rsidR="00042365" w:rsidRPr="0051652D" w:rsidRDefault="00042365" w:rsidP="00042365">
      <w:pPr>
        <w:spacing w:before="120" w:line="320" w:lineRule="atLeast"/>
        <w:ind w:left="539"/>
        <w:jc w:val="both"/>
      </w:pPr>
      <w:proofErr w:type="spellStart"/>
      <w:r w:rsidRPr="0051652D">
        <w:rPr>
          <w:b/>
        </w:rPr>
        <w:t>Peterdy</w:t>
      </w:r>
      <w:proofErr w:type="spellEnd"/>
      <w:r w:rsidRPr="0051652D">
        <w:rPr>
          <w:b/>
        </w:rPr>
        <w:t xml:space="preserve"> u. telephely</w:t>
      </w:r>
      <w:r w:rsidRPr="0051652D">
        <w:t>:</w:t>
      </w:r>
      <w:r w:rsidRPr="0051652D">
        <w:tab/>
      </w:r>
      <w:r w:rsidRPr="0051652D">
        <w:tab/>
      </w:r>
      <w:r w:rsidRPr="0051652D">
        <w:tab/>
        <w:t xml:space="preserve">1071 Budapest, </w:t>
      </w:r>
      <w:proofErr w:type="spellStart"/>
      <w:r w:rsidRPr="0051652D">
        <w:rPr>
          <w:rStyle w:val="spelle"/>
        </w:rPr>
        <w:t>Peterdy</w:t>
      </w:r>
      <w:proofErr w:type="spellEnd"/>
      <w:r w:rsidRPr="0051652D">
        <w:t xml:space="preserve"> u. 16.</w:t>
      </w:r>
    </w:p>
    <w:p w:rsidR="00042365" w:rsidRPr="0051652D" w:rsidRDefault="00042365" w:rsidP="00042365">
      <w:pPr>
        <w:spacing w:before="60" w:line="320" w:lineRule="atLeast"/>
        <w:ind w:left="540"/>
        <w:jc w:val="both"/>
      </w:pPr>
      <w:proofErr w:type="gramStart"/>
      <w:r w:rsidRPr="0051652D">
        <w:rPr>
          <w:b/>
        </w:rPr>
        <w:t>Kontakt személy</w:t>
      </w:r>
      <w:proofErr w:type="gramEnd"/>
      <w:r w:rsidRPr="0051652D">
        <w:t xml:space="preserve">: </w:t>
      </w:r>
      <w:r w:rsidRPr="0051652D">
        <w:tab/>
      </w:r>
      <w:r w:rsidRPr="0051652D">
        <w:tab/>
      </w:r>
      <w:r w:rsidRPr="0051652D">
        <w:tab/>
      </w:r>
      <w:r w:rsidRPr="0051652D">
        <w:rPr>
          <w:b/>
        </w:rPr>
        <w:t>Nagy Istvánné</w:t>
      </w:r>
      <w:r w:rsidRPr="0051652D">
        <w:t xml:space="preserve"> megbízott részlegvezető</w:t>
      </w:r>
    </w:p>
    <w:p w:rsidR="00042365" w:rsidRPr="008B7AFD" w:rsidRDefault="00042365" w:rsidP="00042365">
      <w:pPr>
        <w:spacing w:before="60" w:line="320" w:lineRule="atLeast"/>
        <w:ind w:left="540"/>
        <w:jc w:val="both"/>
        <w:rPr>
          <w:b/>
          <w:i/>
        </w:rPr>
      </w:pPr>
      <w:r w:rsidRPr="0051652D">
        <w:rPr>
          <w:b/>
        </w:rPr>
        <w:tab/>
      </w:r>
      <w:r w:rsidRPr="0051652D">
        <w:rPr>
          <w:b/>
        </w:rPr>
        <w:tab/>
      </w:r>
      <w:r w:rsidRPr="0051652D">
        <w:rPr>
          <w:b/>
        </w:rPr>
        <w:tab/>
      </w:r>
      <w:r w:rsidRPr="0051652D">
        <w:rPr>
          <w:b/>
        </w:rPr>
        <w:tab/>
      </w:r>
      <w:r w:rsidRPr="0051652D">
        <w:rPr>
          <w:b/>
        </w:rPr>
        <w:tab/>
      </w:r>
      <w:r w:rsidRPr="0051652D">
        <w:rPr>
          <w:b/>
        </w:rPr>
        <w:tab/>
      </w:r>
      <w:r w:rsidRPr="0051652D">
        <w:t xml:space="preserve">- </w:t>
      </w:r>
      <w:proofErr w:type="spellStart"/>
      <w:r w:rsidRPr="008B7AFD">
        <w:rPr>
          <w:b/>
          <w:i/>
        </w:rPr>
        <w:t>demens</w:t>
      </w:r>
      <w:proofErr w:type="spellEnd"/>
      <w:r w:rsidRPr="008B7AFD">
        <w:rPr>
          <w:b/>
          <w:i/>
        </w:rPr>
        <w:t xml:space="preserve"> ellátás</w:t>
      </w:r>
    </w:p>
    <w:p w:rsidR="00042365" w:rsidRPr="0051652D" w:rsidRDefault="00042365" w:rsidP="00042365">
      <w:pPr>
        <w:spacing w:before="60" w:line="320" w:lineRule="atLeast"/>
        <w:ind w:left="4080" w:firstLine="168"/>
        <w:jc w:val="both"/>
      </w:pPr>
      <w:r w:rsidRPr="0051652D">
        <w:t>Tel: 322-44-89</w:t>
      </w:r>
    </w:p>
    <w:p w:rsidR="00B74836" w:rsidRDefault="00B74836" w:rsidP="005D2679">
      <w:pPr>
        <w:pStyle w:val="TJ1"/>
        <w:spacing w:before="240" w:beforeAutospacing="0" w:after="60" w:afterAutospacing="0" w:line="320" w:lineRule="atLeast"/>
        <w:rPr>
          <w:b/>
          <w:bCs/>
        </w:rPr>
      </w:pPr>
    </w:p>
    <w:p w:rsidR="00F4262A" w:rsidRDefault="00F4262A" w:rsidP="005D2679">
      <w:pPr>
        <w:pStyle w:val="TJ1"/>
        <w:spacing w:before="240" w:beforeAutospacing="0" w:after="60" w:afterAutospacing="0" w:line="320" w:lineRule="atLeast"/>
        <w:rPr>
          <w:b/>
          <w:bCs/>
        </w:rPr>
      </w:pPr>
    </w:p>
    <w:p w:rsidR="008967DB" w:rsidRDefault="008967DB"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47CC3" w:rsidRDefault="00647CC3" w:rsidP="005D2679">
      <w:pPr>
        <w:pStyle w:val="TJ1"/>
        <w:spacing w:before="240" w:beforeAutospacing="0" w:after="60" w:afterAutospacing="0" w:line="320" w:lineRule="atLeast"/>
        <w:rPr>
          <w:b/>
          <w:bCs/>
        </w:rPr>
      </w:pPr>
    </w:p>
    <w:p w:rsidR="006D4B5A" w:rsidRDefault="006D4B5A" w:rsidP="005D2679">
      <w:pPr>
        <w:pStyle w:val="TJ1"/>
        <w:spacing w:before="240" w:beforeAutospacing="0" w:after="60" w:afterAutospacing="0" w:line="320" w:lineRule="atLeast"/>
        <w:rPr>
          <w:b/>
          <w:bCs/>
        </w:rPr>
      </w:pPr>
    </w:p>
    <w:p w:rsidR="00C319E9" w:rsidRPr="0051652D" w:rsidRDefault="00C319E9" w:rsidP="0052381F">
      <w:pPr>
        <w:jc w:val="right"/>
      </w:pPr>
      <w:r w:rsidRPr="0051652D">
        <w:t>Bentlakásos Intézmények</w:t>
      </w:r>
    </w:p>
    <w:p w:rsidR="00C319E9" w:rsidRPr="0051652D" w:rsidRDefault="00C319E9" w:rsidP="005D2679">
      <w:pPr>
        <w:spacing w:before="120" w:after="60" w:line="320" w:lineRule="atLeast"/>
        <w:ind w:left="540"/>
        <w:jc w:val="both"/>
      </w:pPr>
    </w:p>
    <w:p w:rsidR="00C319E9" w:rsidRPr="0051652D" w:rsidRDefault="00C319E9" w:rsidP="005D2679">
      <w:pPr>
        <w:spacing w:before="120" w:after="60" w:line="320" w:lineRule="atLeast"/>
        <w:ind w:left="540"/>
        <w:jc w:val="both"/>
      </w:pPr>
    </w:p>
    <w:p w:rsidR="00EA0048" w:rsidRPr="0051652D" w:rsidRDefault="00EA0048" w:rsidP="00EA0048">
      <w:pPr>
        <w:pStyle w:val="Szvegtrzsbehzssal"/>
        <w:ind w:left="0"/>
        <w:jc w:val="center"/>
        <w:rPr>
          <w:b/>
          <w:bCs/>
          <w:sz w:val="28"/>
          <w:szCs w:val="28"/>
        </w:rPr>
      </w:pPr>
      <w:r w:rsidRPr="0051652D">
        <w:rPr>
          <w:b/>
          <w:bCs/>
          <w:sz w:val="28"/>
          <w:szCs w:val="28"/>
        </w:rPr>
        <w:t>Függelék</w:t>
      </w:r>
    </w:p>
    <w:p w:rsidR="00EA0048" w:rsidRPr="0051652D" w:rsidRDefault="00EA0048" w:rsidP="00EA0048">
      <w:pPr>
        <w:rPr>
          <w:b/>
          <w:bCs/>
          <w:i/>
        </w:rPr>
      </w:pPr>
    </w:p>
    <w:p w:rsidR="00EA0048" w:rsidRPr="0051652D" w:rsidRDefault="00EA0048" w:rsidP="00EA0048">
      <w:pPr>
        <w:rPr>
          <w:b/>
          <w:bCs/>
          <w:i/>
        </w:rPr>
      </w:pPr>
    </w:p>
    <w:p w:rsidR="00EA0048" w:rsidRPr="0051652D" w:rsidRDefault="00EA0048" w:rsidP="00EA0048">
      <w:pPr>
        <w:rPr>
          <w:b/>
          <w:bCs/>
          <w:i/>
        </w:rPr>
      </w:pPr>
    </w:p>
    <w:p w:rsidR="00EA0048" w:rsidRPr="0051652D" w:rsidRDefault="00EA0048" w:rsidP="00945DE5">
      <w:pPr>
        <w:ind w:left="2832"/>
        <w:rPr>
          <w:b/>
          <w:bCs/>
          <w:i/>
        </w:rPr>
      </w:pPr>
      <w:r w:rsidRPr="0051652D">
        <w:rPr>
          <w:b/>
          <w:bCs/>
          <w:i/>
        </w:rPr>
        <w:t>1. Kérelem</w:t>
      </w:r>
    </w:p>
    <w:p w:rsidR="00EA0048" w:rsidRPr="0051652D" w:rsidRDefault="00EA0048" w:rsidP="00EA0048">
      <w:pPr>
        <w:ind w:left="2832"/>
        <w:rPr>
          <w:b/>
          <w:bCs/>
          <w:i/>
        </w:rPr>
      </w:pPr>
    </w:p>
    <w:p w:rsidR="00945DE5" w:rsidRDefault="00945DE5" w:rsidP="00945DE5">
      <w:pPr>
        <w:ind w:left="2832"/>
        <w:rPr>
          <w:b/>
          <w:bCs/>
          <w:i/>
        </w:rPr>
      </w:pPr>
      <w:r>
        <w:rPr>
          <w:b/>
          <w:bCs/>
          <w:i/>
        </w:rPr>
        <w:t>2</w:t>
      </w:r>
      <w:r w:rsidR="00EA0048" w:rsidRPr="0051652D">
        <w:rPr>
          <w:b/>
          <w:bCs/>
          <w:i/>
        </w:rPr>
        <w:t>. Előgondozás I-II</w:t>
      </w:r>
    </w:p>
    <w:p w:rsidR="00EA0048" w:rsidRPr="0051652D" w:rsidRDefault="00945DE5" w:rsidP="00945DE5">
      <w:pPr>
        <w:ind w:left="2832"/>
        <w:rPr>
          <w:b/>
          <w:bCs/>
          <w:i/>
        </w:rPr>
      </w:pPr>
      <w:proofErr w:type="gramStart"/>
      <w:r>
        <w:rPr>
          <w:b/>
          <w:bCs/>
          <w:i/>
        </w:rPr>
        <w:t>( orvosi</w:t>
      </w:r>
      <w:proofErr w:type="gramEnd"/>
      <w:r>
        <w:rPr>
          <w:b/>
          <w:bCs/>
          <w:i/>
        </w:rPr>
        <w:t xml:space="preserve"> igazolás, gondozási szükséglet,</w:t>
      </w:r>
      <w:r w:rsidR="009C557A">
        <w:rPr>
          <w:b/>
          <w:bCs/>
          <w:i/>
        </w:rPr>
        <w:t xml:space="preserve"> </w:t>
      </w:r>
      <w:r w:rsidR="00B65246">
        <w:rPr>
          <w:b/>
          <w:bCs/>
          <w:i/>
        </w:rPr>
        <w:t>jövedelem</w:t>
      </w:r>
      <w:r>
        <w:rPr>
          <w:b/>
          <w:bCs/>
          <w:i/>
        </w:rPr>
        <w:t>igazolás</w:t>
      </w:r>
      <w:r w:rsidR="009C557A">
        <w:rPr>
          <w:b/>
          <w:bCs/>
          <w:i/>
        </w:rPr>
        <w:t xml:space="preserve"> </w:t>
      </w:r>
      <w:proofErr w:type="spellStart"/>
      <w:r w:rsidR="009C557A">
        <w:rPr>
          <w:b/>
          <w:bCs/>
          <w:i/>
        </w:rPr>
        <w:t>stb</w:t>
      </w:r>
      <w:proofErr w:type="spellEnd"/>
      <w:r>
        <w:rPr>
          <w:b/>
          <w:bCs/>
          <w:i/>
        </w:rPr>
        <w:t>)</w:t>
      </w:r>
    </w:p>
    <w:p w:rsidR="00EA0048" w:rsidRPr="0051652D" w:rsidRDefault="00EA0048" w:rsidP="00EA0048">
      <w:pPr>
        <w:ind w:left="2832"/>
        <w:rPr>
          <w:b/>
          <w:bCs/>
          <w:i/>
        </w:rPr>
      </w:pPr>
    </w:p>
    <w:p w:rsidR="00EA0048" w:rsidRPr="0051652D" w:rsidRDefault="006D15BC" w:rsidP="00EA0048">
      <w:pPr>
        <w:ind w:left="2832"/>
        <w:rPr>
          <w:b/>
          <w:bCs/>
          <w:i/>
        </w:rPr>
      </w:pPr>
      <w:r>
        <w:rPr>
          <w:b/>
          <w:bCs/>
          <w:i/>
        </w:rPr>
        <w:t>3</w:t>
      </w:r>
      <w:r w:rsidR="00945DE5">
        <w:rPr>
          <w:b/>
          <w:bCs/>
          <w:i/>
        </w:rPr>
        <w:t>.Tájékoztatá</w:t>
      </w:r>
      <w:r w:rsidR="00EA0048" w:rsidRPr="0051652D">
        <w:rPr>
          <w:b/>
          <w:bCs/>
          <w:i/>
        </w:rPr>
        <w:t>s</w:t>
      </w:r>
      <w:r>
        <w:rPr>
          <w:b/>
          <w:bCs/>
          <w:i/>
        </w:rPr>
        <w:t xml:space="preserve">ok </w:t>
      </w:r>
    </w:p>
    <w:p w:rsidR="00EA0048" w:rsidRPr="0051652D" w:rsidRDefault="00EA0048" w:rsidP="00EA0048">
      <w:pPr>
        <w:ind w:left="2832"/>
        <w:rPr>
          <w:b/>
          <w:bCs/>
          <w:i/>
        </w:rPr>
      </w:pPr>
    </w:p>
    <w:p w:rsidR="00EA0048" w:rsidRPr="0051652D" w:rsidRDefault="006D15BC" w:rsidP="00EA0048">
      <w:pPr>
        <w:ind w:left="2832"/>
        <w:rPr>
          <w:b/>
          <w:bCs/>
          <w:i/>
        </w:rPr>
      </w:pPr>
      <w:r>
        <w:rPr>
          <w:b/>
          <w:bCs/>
          <w:i/>
        </w:rPr>
        <w:t>4</w:t>
      </w:r>
      <w:r w:rsidR="00EA0048" w:rsidRPr="0051652D">
        <w:rPr>
          <w:b/>
          <w:bCs/>
          <w:i/>
        </w:rPr>
        <w:t>. Megállapodás</w:t>
      </w:r>
      <w:r>
        <w:rPr>
          <w:b/>
          <w:bCs/>
          <w:i/>
        </w:rPr>
        <w:t>ok</w:t>
      </w:r>
      <w:r w:rsidR="00B65246">
        <w:rPr>
          <w:b/>
          <w:bCs/>
          <w:i/>
        </w:rPr>
        <w:t xml:space="preserve"> </w:t>
      </w:r>
    </w:p>
    <w:p w:rsidR="004D5555" w:rsidRPr="0051652D" w:rsidRDefault="004D5555" w:rsidP="00EA0048">
      <w:pPr>
        <w:ind w:left="2832"/>
        <w:rPr>
          <w:b/>
          <w:bCs/>
          <w:i/>
        </w:rPr>
      </w:pPr>
    </w:p>
    <w:p w:rsidR="00945DE5" w:rsidRDefault="006D15BC" w:rsidP="00567B32">
      <w:pPr>
        <w:ind w:left="2832"/>
        <w:rPr>
          <w:b/>
          <w:bCs/>
          <w:i/>
        </w:rPr>
      </w:pPr>
      <w:r>
        <w:rPr>
          <w:b/>
          <w:bCs/>
          <w:i/>
        </w:rPr>
        <w:t xml:space="preserve">5 </w:t>
      </w:r>
      <w:r w:rsidR="00567B32">
        <w:rPr>
          <w:b/>
          <w:bCs/>
          <w:i/>
        </w:rPr>
        <w:t>.</w:t>
      </w:r>
      <w:r w:rsidR="00945DE5">
        <w:rPr>
          <w:b/>
          <w:bCs/>
          <w:i/>
        </w:rPr>
        <w:t>Ápolási dokumentáció</w:t>
      </w:r>
      <w:r w:rsidR="00AF7884">
        <w:rPr>
          <w:b/>
          <w:bCs/>
          <w:i/>
        </w:rPr>
        <w:t xml:space="preserve">, mentálhigiénés </w:t>
      </w:r>
      <w:proofErr w:type="spellStart"/>
      <w:r w:rsidR="00AF7884">
        <w:rPr>
          <w:b/>
          <w:bCs/>
          <w:i/>
        </w:rPr>
        <w:t>dok</w:t>
      </w:r>
      <w:proofErr w:type="spellEnd"/>
      <w:proofErr w:type="gramStart"/>
      <w:r w:rsidR="00AF7884">
        <w:rPr>
          <w:b/>
          <w:bCs/>
          <w:i/>
        </w:rPr>
        <w:t>.,</w:t>
      </w:r>
      <w:proofErr w:type="gramEnd"/>
      <w:r w:rsidR="00AF7884">
        <w:rPr>
          <w:b/>
          <w:bCs/>
          <w:i/>
        </w:rPr>
        <w:t xml:space="preserve"> mini </w:t>
      </w:r>
      <w:proofErr w:type="spellStart"/>
      <w:r w:rsidR="00AF7884">
        <w:rPr>
          <w:b/>
          <w:bCs/>
          <w:i/>
        </w:rPr>
        <w:t>mentál</w:t>
      </w:r>
      <w:proofErr w:type="spellEnd"/>
      <w:r w:rsidR="00AF7884">
        <w:rPr>
          <w:b/>
          <w:bCs/>
          <w:i/>
        </w:rPr>
        <w:t xml:space="preserve"> teszt, szociális készségszintmérő rendszer mentális hanyatlást mutató idősek vizsgálata </w:t>
      </w:r>
    </w:p>
    <w:p w:rsidR="00AF7884" w:rsidRDefault="00AF7884" w:rsidP="00567B32">
      <w:pPr>
        <w:ind w:left="2832"/>
        <w:rPr>
          <w:b/>
          <w:bCs/>
          <w:i/>
        </w:rPr>
      </w:pPr>
    </w:p>
    <w:p w:rsidR="006D15BC" w:rsidRDefault="006D15BC" w:rsidP="00522631">
      <w:pPr>
        <w:spacing w:before="120" w:after="60" w:line="320" w:lineRule="atLeast"/>
        <w:jc w:val="both"/>
        <w:rPr>
          <w:b/>
          <w:bCs/>
          <w:i/>
        </w:rPr>
      </w:pPr>
    </w:p>
    <w:p w:rsidR="006D15BC" w:rsidRDefault="00B65246" w:rsidP="00522631">
      <w:pPr>
        <w:spacing w:before="120" w:after="60" w:line="320" w:lineRule="atLeast"/>
        <w:jc w:val="both"/>
        <w:rPr>
          <w:b/>
          <w:bCs/>
          <w:i/>
        </w:rPr>
      </w:pPr>
      <w:r>
        <w:rPr>
          <w:b/>
          <w:bCs/>
          <w:i/>
        </w:rPr>
        <w:t>A függelékben felsorolt dokumentumok a személyi dokumentáció alapja, a szakmai program mellé a megállapodás tartozik</w:t>
      </w:r>
    </w:p>
    <w:p w:rsidR="006D15BC" w:rsidRDefault="006D15BC" w:rsidP="00522631">
      <w:pPr>
        <w:spacing w:before="120" w:after="60" w:line="320" w:lineRule="atLeast"/>
        <w:jc w:val="both"/>
        <w:rPr>
          <w:b/>
          <w:bCs/>
          <w:i/>
        </w:rPr>
      </w:pPr>
    </w:p>
    <w:p w:rsidR="00C319E9" w:rsidRPr="0051652D" w:rsidRDefault="00C319E9" w:rsidP="005D2679">
      <w:pPr>
        <w:spacing w:before="120" w:after="60" w:line="320" w:lineRule="atLeast"/>
        <w:ind w:left="540"/>
        <w:jc w:val="both"/>
      </w:pPr>
    </w:p>
    <w:p w:rsidR="00C319E9" w:rsidRDefault="00C319E9" w:rsidP="005D2679">
      <w:pPr>
        <w:spacing w:before="120" w:after="60" w:line="320" w:lineRule="atLeast"/>
        <w:ind w:left="540"/>
        <w:jc w:val="both"/>
      </w:pPr>
    </w:p>
    <w:p w:rsidR="00CD4304" w:rsidRDefault="00CD4304" w:rsidP="005D2679">
      <w:pPr>
        <w:spacing w:before="120" w:after="60" w:line="320" w:lineRule="atLeast"/>
        <w:ind w:left="540"/>
        <w:jc w:val="both"/>
      </w:pPr>
    </w:p>
    <w:p w:rsidR="00CD4304" w:rsidRDefault="00CD4304" w:rsidP="005D2679">
      <w:pPr>
        <w:spacing w:before="120" w:after="60" w:line="320" w:lineRule="atLeast"/>
        <w:ind w:left="540"/>
        <w:jc w:val="both"/>
      </w:pPr>
    </w:p>
    <w:p w:rsidR="00CD4304" w:rsidRDefault="00CD4304" w:rsidP="005D2679">
      <w:pPr>
        <w:spacing w:before="120" w:after="60" w:line="320" w:lineRule="atLeast"/>
        <w:ind w:left="540"/>
        <w:jc w:val="both"/>
      </w:pPr>
    </w:p>
    <w:p w:rsidR="00CD4304" w:rsidRDefault="00CD4304" w:rsidP="005D2679">
      <w:pPr>
        <w:spacing w:before="120" w:after="60" w:line="320" w:lineRule="atLeast"/>
        <w:ind w:left="540"/>
        <w:jc w:val="both"/>
      </w:pPr>
    </w:p>
    <w:p w:rsidR="00CD4304" w:rsidRDefault="00CD4304" w:rsidP="005D2679">
      <w:pPr>
        <w:spacing w:before="120" w:after="60" w:line="320" w:lineRule="atLeast"/>
        <w:ind w:left="540"/>
        <w:jc w:val="both"/>
      </w:pPr>
    </w:p>
    <w:p w:rsidR="00CD4304" w:rsidRDefault="00CD4304" w:rsidP="005D2679">
      <w:pPr>
        <w:spacing w:before="120" w:after="60" w:line="320" w:lineRule="atLeast"/>
        <w:ind w:left="540"/>
        <w:jc w:val="both"/>
      </w:pPr>
    </w:p>
    <w:p w:rsidR="00647CC3" w:rsidRDefault="00647CC3" w:rsidP="005D2679">
      <w:pPr>
        <w:spacing w:before="120" w:after="60" w:line="320" w:lineRule="atLeast"/>
        <w:ind w:left="540"/>
        <w:jc w:val="both"/>
      </w:pPr>
    </w:p>
    <w:p w:rsidR="00647CC3" w:rsidRDefault="00647CC3" w:rsidP="005D2679">
      <w:pPr>
        <w:spacing w:before="120" w:after="60" w:line="320" w:lineRule="atLeast"/>
        <w:ind w:left="540"/>
        <w:jc w:val="both"/>
      </w:pPr>
    </w:p>
    <w:p w:rsidR="00647CC3" w:rsidRDefault="00647CC3" w:rsidP="005D2679">
      <w:pPr>
        <w:spacing w:before="120" w:after="60" w:line="320" w:lineRule="atLeast"/>
        <w:ind w:left="540"/>
        <w:jc w:val="both"/>
      </w:pPr>
    </w:p>
    <w:p w:rsidR="00647CC3" w:rsidRDefault="00647CC3" w:rsidP="005D2679">
      <w:pPr>
        <w:spacing w:before="120" w:after="60" w:line="320" w:lineRule="atLeast"/>
        <w:ind w:left="540"/>
        <w:jc w:val="both"/>
      </w:pPr>
    </w:p>
    <w:p w:rsidR="00647CC3" w:rsidRDefault="00647CC3" w:rsidP="005D2679">
      <w:pPr>
        <w:spacing w:before="120" w:after="60" w:line="320" w:lineRule="atLeast"/>
        <w:ind w:left="540"/>
        <w:jc w:val="both"/>
      </w:pPr>
    </w:p>
    <w:p w:rsidR="00647CC3" w:rsidRDefault="00647CC3" w:rsidP="005D2679">
      <w:pPr>
        <w:spacing w:before="120" w:after="60" w:line="320" w:lineRule="atLeast"/>
        <w:ind w:left="540"/>
        <w:jc w:val="both"/>
      </w:pPr>
    </w:p>
    <w:p w:rsidR="00CD4304" w:rsidRPr="00CD4304" w:rsidRDefault="00CD4304" w:rsidP="00CD4304">
      <w:pPr>
        <w:spacing w:before="120" w:after="60" w:line="320" w:lineRule="atLeast"/>
        <w:ind w:left="540"/>
        <w:jc w:val="right"/>
        <w:rPr>
          <w:sz w:val="20"/>
          <w:szCs w:val="20"/>
          <w:u w:val="single"/>
        </w:rPr>
      </w:pPr>
      <w:r w:rsidRPr="00CD4304">
        <w:rPr>
          <w:sz w:val="20"/>
          <w:szCs w:val="20"/>
          <w:u w:val="single"/>
        </w:rPr>
        <w:lastRenderedPageBreak/>
        <w:t>4.</w:t>
      </w:r>
      <w:r w:rsidR="00F750BE">
        <w:rPr>
          <w:sz w:val="20"/>
          <w:szCs w:val="20"/>
          <w:u w:val="single"/>
        </w:rPr>
        <w:t>/1</w:t>
      </w:r>
      <w:r w:rsidRPr="00CD4304">
        <w:rPr>
          <w:sz w:val="20"/>
          <w:szCs w:val="20"/>
          <w:u w:val="single"/>
        </w:rPr>
        <w:t xml:space="preserve"> számú függelék</w:t>
      </w:r>
    </w:p>
    <w:p w:rsidR="00B1034E" w:rsidRDefault="00B1034E" w:rsidP="005D2679">
      <w:pPr>
        <w:spacing w:before="120" w:after="60" w:line="320" w:lineRule="atLeast"/>
        <w:ind w:left="540"/>
        <w:jc w:val="both"/>
      </w:pPr>
    </w:p>
    <w:p w:rsidR="00B542A0" w:rsidRDefault="00B542A0" w:rsidP="00B542A0">
      <w:pPr>
        <w:pStyle w:val="Cm"/>
        <w:spacing w:before="120" w:line="320" w:lineRule="atLeast"/>
        <w:rPr>
          <w:i/>
          <w:sz w:val="24"/>
        </w:rPr>
      </w:pPr>
    </w:p>
    <w:p w:rsidR="00B542A0" w:rsidRDefault="0040104E" w:rsidP="00B542A0">
      <w:pPr>
        <w:rPr>
          <w:rFonts w:ascii="Arial" w:hAnsi="Arial" w:cs="Arial"/>
          <w:color w:val="000000"/>
        </w:rPr>
      </w:pPr>
      <w:r>
        <w:rPr>
          <w:rFonts w:ascii="Arial" w:hAnsi="Arial" w:cs="Arial"/>
          <w:noProof/>
          <w:color w:val="000000"/>
        </w:rPr>
        <w:pict>
          <v:shapetype id="_x0000_t202" coordsize="21600,21600" o:spt="202" path="m,l,21600r21600,l21600,xe">
            <v:stroke joinstyle="miter"/>
            <v:path gradientshapeok="t" o:connecttype="rect"/>
          </v:shapetype>
          <v:shape id="_x0000_s1054" type="#_x0000_t202" style="position:absolute;margin-left:14.2pt;margin-top:1.95pt;width:315.15pt;height:86.1pt;z-index:251653632" stroked="f">
            <v:textbox style="mso-next-textbox:#_x0000_s1054">
              <w:txbxContent>
                <w:p w:rsidR="00823F49" w:rsidRPr="00823F49" w:rsidRDefault="00823F49" w:rsidP="00823F49">
                  <w:pPr>
                    <w:jc w:val="center"/>
                    <w:rPr>
                      <w:shadow/>
                    </w:rPr>
                  </w:pPr>
                  <w:r>
                    <w:rPr>
                      <w:shadow/>
                    </w:rPr>
                    <w:t>Budapest VII. Erzsébetváros Önkormányzat</w:t>
                  </w:r>
                </w:p>
                <w:p w:rsidR="00823F49" w:rsidRPr="00DD62D3" w:rsidRDefault="00823F49" w:rsidP="00B542A0">
                  <w:pPr>
                    <w:jc w:val="center"/>
                    <w:rPr>
                      <w:b/>
                      <w:i/>
                      <w:shadow/>
                    </w:rPr>
                  </w:pPr>
                  <w:proofErr w:type="spellStart"/>
                  <w:r>
                    <w:rPr>
                      <w:rFonts w:ascii="Monotype Corsiva" w:hAnsi="Monotype Corsiva"/>
                      <w:b/>
                      <w:shadow/>
                      <w:sz w:val="28"/>
                      <w:szCs w:val="28"/>
                    </w:rPr>
                    <w:t>Bischitz</w:t>
                  </w:r>
                  <w:proofErr w:type="spellEnd"/>
                  <w:r>
                    <w:rPr>
                      <w:rFonts w:ascii="Monotype Corsiva" w:hAnsi="Monotype Corsiva"/>
                      <w:b/>
                      <w:shadow/>
                      <w:sz w:val="28"/>
                      <w:szCs w:val="28"/>
                    </w:rPr>
                    <w:t xml:space="preserve"> Johanna Integrált Humán Szolgáltató Központ</w:t>
                  </w:r>
                </w:p>
                <w:p w:rsidR="00823F49" w:rsidRDefault="00823F49" w:rsidP="00B542A0">
                  <w:pPr>
                    <w:jc w:val="center"/>
                    <w:rPr>
                      <w:shadow/>
                    </w:rPr>
                  </w:pPr>
                  <w:r>
                    <w:rPr>
                      <w:shadow/>
                    </w:rPr>
                    <w:t>1072 Budapest, Nyár u. 7.</w:t>
                  </w:r>
                </w:p>
                <w:p w:rsidR="00823F49" w:rsidRDefault="00823F49" w:rsidP="00B542A0">
                  <w:pPr>
                    <w:jc w:val="center"/>
                  </w:pPr>
                  <w:r>
                    <w:t>Tel</w:t>
                  </w:r>
                  <w:proofErr w:type="gramStart"/>
                  <w:r>
                    <w:t>.:</w:t>
                  </w:r>
                  <w:proofErr w:type="gramEnd"/>
                  <w:r>
                    <w:t xml:space="preserve"> 413-3630, Fax.: 413-3656</w:t>
                  </w:r>
                </w:p>
              </w:txbxContent>
            </v:textbox>
          </v:shape>
        </w:pict>
      </w:r>
    </w:p>
    <w:p w:rsidR="00B542A0" w:rsidRDefault="00B542A0" w:rsidP="00B542A0">
      <w:pPr>
        <w:rPr>
          <w:rFonts w:ascii="Arial" w:hAnsi="Arial" w:cs="Arial"/>
          <w:color w:val="000000"/>
        </w:rPr>
      </w:pPr>
    </w:p>
    <w:p w:rsidR="00B542A0" w:rsidRDefault="00B542A0" w:rsidP="00B542A0">
      <w:pPr>
        <w:rPr>
          <w:rFonts w:ascii="Arial" w:hAnsi="Arial" w:cs="Arial"/>
          <w:color w:val="000000"/>
        </w:rPr>
      </w:pPr>
    </w:p>
    <w:p w:rsidR="00B542A0" w:rsidRDefault="00B542A0" w:rsidP="00B542A0">
      <w:pPr>
        <w:pStyle w:val="Cm"/>
        <w:ind w:left="3540" w:firstLine="708"/>
        <w:jc w:val="left"/>
        <w:rPr>
          <w:rFonts w:ascii="Arial" w:hAnsi="Arial" w:cs="Arial"/>
          <w:b w:val="0"/>
          <w:bCs w:val="0"/>
          <w:color w:val="000000"/>
          <w:sz w:val="24"/>
          <w:szCs w:val="24"/>
        </w:rPr>
      </w:pPr>
    </w:p>
    <w:p w:rsidR="00B542A0" w:rsidRDefault="00B542A0" w:rsidP="00B542A0">
      <w:pPr>
        <w:pStyle w:val="Cm"/>
        <w:ind w:left="3540" w:firstLine="708"/>
        <w:jc w:val="left"/>
        <w:rPr>
          <w:rFonts w:ascii="Arial" w:hAnsi="Arial" w:cs="Arial"/>
          <w:b w:val="0"/>
          <w:bCs w:val="0"/>
          <w:color w:val="000000"/>
          <w:sz w:val="24"/>
          <w:szCs w:val="24"/>
        </w:rPr>
      </w:pPr>
    </w:p>
    <w:p w:rsidR="00B542A0" w:rsidRDefault="00B542A0" w:rsidP="00B542A0">
      <w:pPr>
        <w:pStyle w:val="Cm"/>
        <w:ind w:left="3540" w:firstLine="708"/>
        <w:jc w:val="left"/>
        <w:rPr>
          <w:rFonts w:ascii="Arial" w:hAnsi="Arial" w:cs="Arial"/>
          <w:b w:val="0"/>
          <w:bCs w:val="0"/>
          <w:color w:val="000000"/>
          <w:sz w:val="24"/>
          <w:szCs w:val="24"/>
        </w:rPr>
      </w:pPr>
    </w:p>
    <w:p w:rsidR="00B542A0" w:rsidRDefault="00B542A0" w:rsidP="00B542A0">
      <w:pPr>
        <w:pStyle w:val="Cm"/>
        <w:ind w:left="3540" w:firstLine="708"/>
        <w:jc w:val="left"/>
        <w:rPr>
          <w:rFonts w:ascii="Arial" w:hAnsi="Arial" w:cs="Arial"/>
          <w:b w:val="0"/>
          <w:bCs w:val="0"/>
          <w:color w:val="000000"/>
          <w:sz w:val="24"/>
          <w:szCs w:val="24"/>
        </w:rPr>
      </w:pPr>
    </w:p>
    <w:p w:rsidR="00B542A0" w:rsidRDefault="00B542A0" w:rsidP="00B542A0">
      <w:pPr>
        <w:pStyle w:val="Cm"/>
        <w:ind w:left="3540" w:firstLine="708"/>
        <w:jc w:val="left"/>
        <w:rPr>
          <w:rFonts w:ascii="Arial" w:hAnsi="Arial" w:cs="Arial"/>
          <w:b w:val="0"/>
          <w:bCs w:val="0"/>
          <w:color w:val="000000"/>
          <w:sz w:val="24"/>
          <w:szCs w:val="24"/>
        </w:rPr>
      </w:pPr>
    </w:p>
    <w:p w:rsidR="00B542A0" w:rsidRDefault="00B542A0" w:rsidP="00B542A0">
      <w:pPr>
        <w:pStyle w:val="Cm"/>
        <w:ind w:left="3540" w:hanging="3540"/>
        <w:rPr>
          <w:i/>
          <w:spacing w:val="30"/>
          <w:szCs w:val="28"/>
          <w:u w:val="single"/>
        </w:rPr>
      </w:pPr>
      <w:r w:rsidRPr="006D6E0D">
        <w:rPr>
          <w:i/>
          <w:spacing w:val="30"/>
          <w:szCs w:val="28"/>
          <w:u w:val="single"/>
        </w:rPr>
        <w:t>Megállapodás</w:t>
      </w:r>
    </w:p>
    <w:p w:rsidR="00B542A0" w:rsidRPr="006D6E0D" w:rsidRDefault="00B542A0" w:rsidP="00B542A0">
      <w:pPr>
        <w:pStyle w:val="Cm"/>
        <w:ind w:left="3540" w:hanging="3540"/>
        <w:rPr>
          <w:i/>
          <w:sz w:val="24"/>
        </w:rPr>
      </w:pPr>
      <w:r w:rsidRPr="006D6E0D">
        <w:rPr>
          <w:i/>
        </w:rPr>
        <w:t>Átmeneti ápolást, gondozást nyújtó Intézmény, Időskorúak Gondozóháza</w:t>
      </w:r>
    </w:p>
    <w:p w:rsidR="00B542A0" w:rsidRDefault="00B542A0" w:rsidP="00B542A0">
      <w:pPr>
        <w:pStyle w:val="Szvegtrzs"/>
        <w:spacing w:before="60" w:after="60" w:line="320" w:lineRule="atLeast"/>
        <w:jc w:val="both"/>
      </w:pPr>
    </w:p>
    <w:p w:rsidR="00B542A0" w:rsidRDefault="00B542A0" w:rsidP="00B542A0">
      <w:pPr>
        <w:pStyle w:val="Szvegtrzs"/>
        <w:spacing w:before="60" w:after="60" w:line="320" w:lineRule="atLeast"/>
        <w:jc w:val="both"/>
      </w:pPr>
      <w:proofErr w:type="gramStart"/>
      <w:r w:rsidRPr="00E2577E">
        <w:t>mely</w:t>
      </w:r>
      <w:proofErr w:type="gramEnd"/>
      <w:r w:rsidRPr="00E2577E">
        <w:t xml:space="preserve"> létrejött </w:t>
      </w:r>
      <w:r w:rsidRPr="00E2577E">
        <w:rPr>
          <w:b/>
          <w:i/>
        </w:rPr>
        <w:t>egyrészről</w:t>
      </w:r>
      <w:r w:rsidRPr="00E2577E">
        <w:t xml:space="preserve"> a</w:t>
      </w:r>
      <w:r>
        <w:t>z</w:t>
      </w:r>
      <w:r w:rsidRPr="00643304">
        <w:t xml:space="preserve"> </w:t>
      </w:r>
      <w:r>
        <w:t>Erzsébetváros Önkormányzatának Képviselő-testülete megbízá</w:t>
      </w:r>
      <w:r w:rsidR="008967DB">
        <w:t xml:space="preserve">sából az </w:t>
      </w:r>
      <w:proofErr w:type="spellStart"/>
      <w:r w:rsidR="00823F49">
        <w:t>Bischitz</w:t>
      </w:r>
      <w:proofErr w:type="spellEnd"/>
      <w:r w:rsidR="00823F49">
        <w:t xml:space="preserve"> Johanna Integrált Humán Szolgáltató Központ</w:t>
      </w:r>
      <w:r w:rsidR="008967DB">
        <w:t xml:space="preserve">  </w:t>
      </w:r>
      <w:r>
        <w:t xml:space="preserve">(továbbiakban: </w:t>
      </w:r>
      <w:r w:rsidR="00823F49">
        <w:rPr>
          <w:b/>
        </w:rPr>
        <w:t>Humán Szolgáltató</w:t>
      </w:r>
      <w:r>
        <w:t>) k</w:t>
      </w:r>
      <w:r w:rsidRPr="00E2577E">
        <w:t>épviseli:</w:t>
      </w:r>
      <w:r w:rsidR="008967DB">
        <w:t xml:space="preserve"> …………………</w:t>
      </w:r>
      <w:r w:rsidR="00823F49">
        <w:t xml:space="preserve"> Humán Szolgáltató</w:t>
      </w:r>
      <w:r>
        <w:t xml:space="preserve"> igazgató (1072. Bud</w:t>
      </w:r>
      <w:r w:rsidR="008967DB">
        <w:t>apest, Nyár u. 7. Tel: 413-36-31</w:t>
      </w:r>
      <w:r>
        <w:t>), mint szociális szolgáltatást nyújtó</w:t>
      </w:r>
      <w:r w:rsidRPr="00E2577E">
        <w:t xml:space="preserve">, </w:t>
      </w:r>
      <w:r w:rsidRPr="00E2577E">
        <w:rPr>
          <w:b/>
          <w:i/>
        </w:rPr>
        <w:t>másrészről</w:t>
      </w:r>
      <w:proofErr w:type="gramStart"/>
      <w:r w:rsidRPr="00E2577E">
        <w:t>:</w:t>
      </w:r>
      <w:r>
        <w:t>……………………….…………………………</w:t>
      </w:r>
      <w:proofErr w:type="gramEnd"/>
      <w:r>
        <w:t>(név)</w:t>
      </w:r>
    </w:p>
    <w:p w:rsidR="00B542A0" w:rsidRDefault="00B542A0" w:rsidP="00B542A0">
      <w:pPr>
        <w:pStyle w:val="Szvegtrzs"/>
        <w:spacing w:before="60" w:after="60" w:line="320" w:lineRule="atLeast"/>
        <w:jc w:val="both"/>
      </w:pPr>
      <w:r>
        <w:t>…</w:t>
      </w:r>
      <w:proofErr w:type="gramStart"/>
      <w:r>
        <w:t>……………………………………</w:t>
      </w:r>
      <w:proofErr w:type="gramEnd"/>
      <w:r>
        <w:t>(település)……………..………………………(utca)……………</w:t>
      </w:r>
      <w:r w:rsidR="00F750BE">
        <w:t>…</w:t>
      </w:r>
      <w:r>
        <w:t>.............(házszám, emelet) alatti lakos, mint szociális szolgáltatást igénybe vevő között a mai napon az alábbiak szerint:</w:t>
      </w:r>
    </w:p>
    <w:p w:rsidR="00B542A0" w:rsidRDefault="00B542A0" w:rsidP="00B542A0">
      <w:pPr>
        <w:pStyle w:val="Szvegtrzs"/>
        <w:spacing w:before="60" w:after="60" w:line="320" w:lineRule="atLeast"/>
        <w:jc w:val="both"/>
      </w:pPr>
    </w:p>
    <w:p w:rsidR="00B542A0" w:rsidRDefault="00B542A0" w:rsidP="00B542A0">
      <w:pPr>
        <w:pStyle w:val="Szvegtrzs"/>
        <w:spacing w:before="60" w:after="60" w:line="320" w:lineRule="atLeast"/>
        <w:jc w:val="both"/>
      </w:pPr>
      <w:r w:rsidRPr="004651CE">
        <w:rPr>
          <w:b/>
        </w:rPr>
        <w:t xml:space="preserve">1. </w:t>
      </w:r>
      <w:r>
        <w:rPr>
          <w:b/>
        </w:rPr>
        <w:t xml:space="preserve">  </w:t>
      </w:r>
      <w:r w:rsidRPr="004651CE">
        <w:rPr>
          <w:b/>
        </w:rPr>
        <w:t>Az ellátás időtartama</w:t>
      </w:r>
      <w:r>
        <w:t xml:space="preserve">: </w:t>
      </w:r>
      <w:r>
        <w:tab/>
      </w:r>
      <w:r>
        <w:tab/>
      </w:r>
      <w:r w:rsidRPr="004651CE">
        <w:rPr>
          <w:b/>
        </w:rPr>
        <w:sym w:font="Webdings" w:char="F063"/>
      </w:r>
      <w:r w:rsidRPr="004651CE">
        <w:rPr>
          <w:b/>
        </w:rPr>
        <w:t xml:space="preserve"> </w:t>
      </w:r>
      <w:r>
        <w:t>határozatlan időtartamú</w:t>
      </w:r>
      <w:r>
        <w:tab/>
      </w:r>
      <w:r>
        <w:tab/>
      </w:r>
      <w:r w:rsidRPr="004651CE">
        <w:rPr>
          <w:b/>
        </w:rPr>
        <w:sym w:font="Webdings" w:char="F063"/>
      </w:r>
      <w:r>
        <w:t xml:space="preserve"> határozott időtartamú</w:t>
      </w:r>
    </w:p>
    <w:p w:rsidR="00B542A0" w:rsidRDefault="00B542A0" w:rsidP="00B542A0">
      <w:pPr>
        <w:pStyle w:val="Szvegblokk"/>
        <w:spacing w:before="120" w:beforeAutospacing="0" w:after="60" w:afterAutospacing="0"/>
        <w:ind w:right="17" w:firstLine="360"/>
      </w:pPr>
      <w:r>
        <w:t>Az ellátás igénybevételének kezdő időpontja</w:t>
      </w:r>
      <w:proofErr w:type="gramStart"/>
      <w:r>
        <w:t>: …</w:t>
      </w:r>
      <w:proofErr w:type="gramEnd"/>
      <w:r>
        <w:t>…………….év, ……………….hó, ……..nap</w:t>
      </w:r>
    </w:p>
    <w:p w:rsidR="00B542A0" w:rsidRDefault="00B542A0" w:rsidP="00B542A0">
      <w:pPr>
        <w:pStyle w:val="Szvegblokk"/>
        <w:spacing w:before="120" w:beforeAutospacing="0" w:after="60" w:afterAutospacing="0"/>
        <w:ind w:right="17" w:firstLine="360"/>
      </w:pPr>
      <w:r>
        <w:t>Az ellátás igénybevételének záró időpontja</w:t>
      </w:r>
      <w:proofErr w:type="gramStart"/>
      <w:r>
        <w:t>:    …</w:t>
      </w:r>
      <w:proofErr w:type="gramEnd"/>
      <w:r>
        <w:t>…………….év, ………………..hó, ……..nap</w:t>
      </w:r>
    </w:p>
    <w:p w:rsidR="00B542A0" w:rsidRDefault="00B542A0" w:rsidP="00B542A0">
      <w:pPr>
        <w:pStyle w:val="Szvegblokk"/>
        <w:spacing w:before="120" w:beforeAutospacing="0" w:after="60" w:afterAutospacing="0"/>
        <w:ind w:right="17" w:firstLine="360"/>
      </w:pPr>
      <w:r>
        <w:t>Az előző megállapodás időtartama:</w:t>
      </w:r>
      <w:r>
        <w:tab/>
        <w:t xml:space="preserve">        </w:t>
      </w:r>
      <w:r w:rsidR="00F750BE">
        <w:t>…</w:t>
      </w:r>
      <w:proofErr w:type="gramStart"/>
      <w:r>
        <w:t>…………………………………………………</w:t>
      </w:r>
      <w:proofErr w:type="gramEnd"/>
    </w:p>
    <w:p w:rsidR="00B542A0" w:rsidRDefault="00B542A0" w:rsidP="00B542A0">
      <w:pPr>
        <w:pStyle w:val="Szvegblokk"/>
        <w:spacing w:before="120" w:beforeAutospacing="0" w:after="60" w:afterAutospacing="0"/>
        <w:ind w:right="17"/>
        <w:rPr>
          <w:b/>
        </w:rPr>
      </w:pPr>
    </w:p>
    <w:p w:rsidR="00B542A0" w:rsidRPr="00F618ED" w:rsidRDefault="00B542A0" w:rsidP="00B542A0">
      <w:pPr>
        <w:pStyle w:val="Szvegblokk"/>
        <w:spacing w:before="120" w:beforeAutospacing="0" w:after="60" w:afterAutospacing="0"/>
        <w:ind w:right="17"/>
      </w:pPr>
      <w:r>
        <w:rPr>
          <w:b/>
        </w:rPr>
        <w:t>2.</w:t>
      </w:r>
      <w:r w:rsidRPr="005E48DE">
        <w:rPr>
          <w:b/>
        </w:rPr>
        <w:t xml:space="preserve"> </w:t>
      </w:r>
      <w:r>
        <w:rPr>
          <w:b/>
        </w:rPr>
        <w:t xml:space="preserve">  </w:t>
      </w:r>
      <w:r w:rsidRPr="00F618ED">
        <w:rPr>
          <w:rStyle w:val="grame"/>
          <w:b/>
        </w:rPr>
        <w:t>A</w:t>
      </w:r>
      <w:r w:rsidRPr="00F618ED">
        <w:rPr>
          <w:b/>
        </w:rPr>
        <w:t xml:space="preserve"> s</w:t>
      </w:r>
      <w:r>
        <w:rPr>
          <w:b/>
        </w:rPr>
        <w:t>zolgáltatás formája, módja és köre:</w:t>
      </w:r>
    </w:p>
    <w:p w:rsidR="00B542A0" w:rsidRDefault="00B542A0" w:rsidP="00B542A0">
      <w:pPr>
        <w:pStyle w:val="Szvegblokk"/>
        <w:spacing w:before="120" w:beforeAutospacing="0" w:after="60" w:afterAutospacing="0"/>
        <w:ind w:left="360" w:right="17"/>
        <w:jc w:val="both"/>
      </w:pPr>
      <w:r>
        <w:t>A szoci</w:t>
      </w:r>
      <w:r w:rsidR="00823F49">
        <w:t>ális szakosított ellátást az Humán Szolgáltató</w:t>
      </w:r>
      <w:r>
        <w:t xml:space="preserve"> két telephelyen működteti:</w:t>
      </w:r>
    </w:p>
    <w:p w:rsidR="00B542A0" w:rsidRDefault="00B542A0" w:rsidP="00B542A0">
      <w:pPr>
        <w:spacing w:before="120"/>
        <w:ind w:firstLine="360"/>
      </w:pPr>
      <w:r w:rsidRPr="00FA5B41">
        <w:rPr>
          <w:b/>
        </w:rPr>
        <w:t>2/a</w:t>
      </w:r>
      <w:r>
        <w:t xml:space="preserve"> </w:t>
      </w:r>
      <w:r w:rsidR="004F6D14" w:rsidRPr="004651CE">
        <w:rPr>
          <w:b/>
        </w:rPr>
        <w:sym w:font="Webdings" w:char="F063"/>
      </w:r>
      <w:r>
        <w:tab/>
      </w:r>
      <w:r>
        <w:rPr>
          <w:b/>
        </w:rPr>
        <w:t>1076</w:t>
      </w:r>
      <w:r w:rsidRPr="00FA5B41">
        <w:rPr>
          <w:b/>
        </w:rPr>
        <w:t xml:space="preserve"> Budapest, Dózsa György út </w:t>
      </w:r>
      <w:proofErr w:type="gramStart"/>
      <w:r w:rsidRPr="00FA5B41">
        <w:rPr>
          <w:b/>
        </w:rPr>
        <w:t>46.  (</w:t>
      </w:r>
      <w:proofErr w:type="gramEnd"/>
      <w:r w:rsidRPr="00FA5B41">
        <w:rPr>
          <w:b/>
        </w:rPr>
        <w:t xml:space="preserve">Tel: </w:t>
      </w:r>
      <w:r w:rsidRPr="00FA5B41">
        <w:rPr>
          <w:b/>
          <w:color w:val="000000"/>
        </w:rPr>
        <w:t>351–96–58</w:t>
      </w:r>
      <w:r w:rsidRPr="00FA5B41">
        <w:rPr>
          <w:b/>
        </w:rPr>
        <w:t xml:space="preserve">) </w:t>
      </w:r>
      <w:r>
        <w:rPr>
          <w:b/>
        </w:rPr>
        <w:tab/>
      </w:r>
      <w:r>
        <w:rPr>
          <w:b/>
        </w:rPr>
        <w:tab/>
      </w:r>
      <w:r>
        <w:rPr>
          <w:b/>
        </w:rPr>
        <w:tab/>
      </w:r>
      <w:r>
        <w:rPr>
          <w:b/>
        </w:rPr>
        <w:tab/>
      </w:r>
    </w:p>
    <w:p w:rsidR="00B542A0" w:rsidRDefault="00B542A0" w:rsidP="00B542A0">
      <w:pPr>
        <w:pStyle w:val="Szvegblokk"/>
        <w:spacing w:before="0" w:beforeAutospacing="0" w:after="0" w:afterAutospacing="0"/>
        <w:ind w:left="708" w:right="17" w:firstLine="708"/>
        <w:jc w:val="both"/>
      </w:pPr>
    </w:p>
    <w:p w:rsidR="00DD62D3" w:rsidRDefault="00B542A0" w:rsidP="00B542A0">
      <w:pPr>
        <w:pStyle w:val="Szvegblokk"/>
        <w:spacing w:before="0" w:beforeAutospacing="0" w:after="0" w:afterAutospacing="0"/>
        <w:ind w:left="360" w:right="17"/>
        <w:jc w:val="both"/>
      </w:pPr>
      <w:r w:rsidRPr="00FA5B41">
        <w:rPr>
          <w:b/>
        </w:rPr>
        <w:t>2/b</w:t>
      </w:r>
      <w:r>
        <w:t xml:space="preserve"> </w:t>
      </w:r>
      <w:r w:rsidR="004F6D14" w:rsidRPr="004651CE">
        <w:rPr>
          <w:b/>
        </w:rPr>
        <w:sym w:font="Webdings" w:char="F063"/>
      </w:r>
      <w:r>
        <w:tab/>
      </w:r>
      <w:r w:rsidRPr="00FA5B41">
        <w:rPr>
          <w:b/>
        </w:rPr>
        <w:t xml:space="preserve">1071 Budapest, </w:t>
      </w:r>
      <w:proofErr w:type="spellStart"/>
      <w:r w:rsidRPr="00FA5B41">
        <w:rPr>
          <w:b/>
        </w:rPr>
        <w:t>Peterdy</w:t>
      </w:r>
      <w:proofErr w:type="spellEnd"/>
      <w:r w:rsidRPr="00FA5B41">
        <w:rPr>
          <w:b/>
        </w:rPr>
        <w:t xml:space="preserve"> u. 16.  (Tel: 322-44-89)</w:t>
      </w:r>
      <w:r>
        <w:t xml:space="preserve"> </w:t>
      </w:r>
      <w:r>
        <w:tab/>
      </w:r>
    </w:p>
    <w:p w:rsidR="00DD62D3" w:rsidRDefault="00DD62D3" w:rsidP="00B542A0">
      <w:pPr>
        <w:pStyle w:val="Szvegblokk"/>
        <w:spacing w:before="0" w:beforeAutospacing="0" w:after="0" w:afterAutospacing="0"/>
        <w:ind w:left="360" w:right="17"/>
        <w:jc w:val="both"/>
      </w:pPr>
    </w:p>
    <w:p w:rsidR="008967DB" w:rsidRDefault="008967DB" w:rsidP="008967DB">
      <w:pPr>
        <w:pStyle w:val="Szvegblokk"/>
        <w:spacing w:before="0" w:beforeAutospacing="0" w:after="0" w:afterAutospacing="0"/>
        <w:ind w:left="360" w:right="17"/>
        <w:jc w:val="both"/>
      </w:pPr>
      <w:r>
        <w:tab/>
      </w:r>
      <w:r>
        <w:tab/>
      </w:r>
      <w:r>
        <w:tab/>
      </w:r>
    </w:p>
    <w:p w:rsidR="00B542A0" w:rsidRPr="00E2577E" w:rsidRDefault="00B542A0" w:rsidP="00B542A0">
      <w:pPr>
        <w:tabs>
          <w:tab w:val="left" w:pos="900"/>
        </w:tabs>
        <w:spacing w:before="120"/>
        <w:ind w:firstLine="360"/>
        <w:jc w:val="both"/>
        <w:rPr>
          <w:b/>
        </w:rPr>
      </w:pPr>
      <w:r w:rsidRPr="00165903">
        <w:rPr>
          <w:b/>
        </w:rPr>
        <w:t>2/c.</w:t>
      </w:r>
      <w:r>
        <w:rPr>
          <w:b/>
        </w:rPr>
        <w:t xml:space="preserve">   </w:t>
      </w:r>
      <w:r w:rsidRPr="00E2577E">
        <w:rPr>
          <w:b/>
        </w:rPr>
        <w:t>Az intézmény, a következő szolgáltatásokat nyújtja:</w:t>
      </w:r>
    </w:p>
    <w:p w:rsidR="00B542A0" w:rsidRPr="00E2577E" w:rsidRDefault="00B542A0" w:rsidP="00E22DD1">
      <w:pPr>
        <w:numPr>
          <w:ilvl w:val="0"/>
          <w:numId w:val="8"/>
        </w:numPr>
        <w:spacing w:before="120"/>
        <w:jc w:val="both"/>
      </w:pPr>
      <w:r w:rsidRPr="00E2577E">
        <w:t xml:space="preserve">biztosítja a </w:t>
      </w:r>
      <w:r w:rsidRPr="00544A9F">
        <w:rPr>
          <w:b/>
        </w:rPr>
        <w:t>lakhatást,</w:t>
      </w:r>
      <w:r w:rsidRPr="00E2577E">
        <w:t xml:space="preserve"> a folyamatos fűtést, világítást, </w:t>
      </w:r>
      <w:proofErr w:type="spellStart"/>
      <w:r w:rsidRPr="00E2577E">
        <w:t>melegvíz</w:t>
      </w:r>
      <w:proofErr w:type="spellEnd"/>
      <w:r w:rsidRPr="00E2577E">
        <w:t xml:space="preserve"> ellátást;</w:t>
      </w:r>
    </w:p>
    <w:p w:rsidR="00B542A0" w:rsidRPr="00E2577E" w:rsidRDefault="00B542A0" w:rsidP="00E22DD1">
      <w:pPr>
        <w:numPr>
          <w:ilvl w:val="0"/>
          <w:numId w:val="8"/>
        </w:numPr>
        <w:spacing w:before="60"/>
        <w:jc w:val="both"/>
      </w:pPr>
      <w:r w:rsidRPr="00E2577E">
        <w:lastRenderedPageBreak/>
        <w:t xml:space="preserve">napi legalább </w:t>
      </w:r>
      <w:r w:rsidRPr="00544A9F">
        <w:rPr>
          <w:b/>
        </w:rPr>
        <w:t>háromszori étkeztetést –</w:t>
      </w:r>
      <w:r w:rsidRPr="00E2577E">
        <w:t xml:space="preserve"> melyből legalább egy alkalommal főtt ételt biztosít;</w:t>
      </w:r>
    </w:p>
    <w:p w:rsidR="00B542A0" w:rsidRPr="00E2577E" w:rsidRDefault="00B542A0" w:rsidP="00E22DD1">
      <w:pPr>
        <w:numPr>
          <w:ilvl w:val="0"/>
          <w:numId w:val="8"/>
        </w:numPr>
        <w:spacing w:before="60"/>
        <w:jc w:val="both"/>
      </w:pPr>
      <w:r w:rsidRPr="00E2577E">
        <w:t>az ellátást igénybevevők az intézményben saját ruhájukat viselik, az intézmény szükség szerint ruházattal, illetve textíliával való ellátást és a textíliák, ruházat mosását, javítását, a házirendben meghatározott módon</w:t>
      </w:r>
    </w:p>
    <w:p w:rsidR="00B542A0" w:rsidRPr="00E2577E" w:rsidRDefault="00B542A0" w:rsidP="00E22DD1">
      <w:pPr>
        <w:numPr>
          <w:ilvl w:val="0"/>
          <w:numId w:val="8"/>
        </w:numPr>
        <w:spacing w:before="60"/>
        <w:jc w:val="both"/>
      </w:pPr>
      <w:r w:rsidRPr="0027486E">
        <w:rPr>
          <w:b/>
        </w:rPr>
        <w:t xml:space="preserve">gondoskodik </w:t>
      </w:r>
      <w:r w:rsidRPr="00E2577E">
        <w:rPr>
          <w:b/>
        </w:rPr>
        <w:t>az ellátást igénybe vevő</w:t>
      </w:r>
      <w:r w:rsidRPr="00E2577E">
        <w:t xml:space="preserve"> </w:t>
      </w:r>
      <w:r w:rsidRPr="0027486E">
        <w:rPr>
          <w:b/>
        </w:rPr>
        <w:t>mentális gondozásáról, egészségügyi ellátásáról</w:t>
      </w:r>
      <w:r w:rsidRPr="00E2577E">
        <w:t xml:space="preserve">, </w:t>
      </w:r>
      <w:r w:rsidRPr="00E2577E">
        <w:rPr>
          <w:b/>
        </w:rPr>
        <w:t>gyógyszereinek</w:t>
      </w:r>
      <w:r w:rsidRPr="00E2577E">
        <w:t xml:space="preserve"> </w:t>
      </w:r>
      <w:r w:rsidRPr="00E2577E">
        <w:rPr>
          <w:b/>
        </w:rPr>
        <w:t>beszerzéséről</w:t>
      </w:r>
      <w:r w:rsidRPr="00E2577E">
        <w:t xml:space="preserve">; </w:t>
      </w:r>
    </w:p>
    <w:p w:rsidR="00B542A0" w:rsidRPr="00E2577E" w:rsidRDefault="00B542A0" w:rsidP="00E22DD1">
      <w:pPr>
        <w:numPr>
          <w:ilvl w:val="0"/>
          <w:numId w:val="8"/>
        </w:numPr>
        <w:spacing w:before="60"/>
        <w:jc w:val="both"/>
      </w:pPr>
      <w:r w:rsidRPr="00E2577E">
        <w:t xml:space="preserve">egyeztetett módon gondoskodik a </w:t>
      </w:r>
      <w:r w:rsidRPr="00544A9F">
        <w:rPr>
          <w:b/>
        </w:rPr>
        <w:t>szabadidő kulturált eltöltéséről</w:t>
      </w:r>
      <w:r w:rsidRPr="00E2577E">
        <w:t>;</w:t>
      </w:r>
    </w:p>
    <w:p w:rsidR="00B542A0" w:rsidRDefault="00B542A0" w:rsidP="00E22DD1">
      <w:pPr>
        <w:numPr>
          <w:ilvl w:val="0"/>
          <w:numId w:val="8"/>
        </w:numPr>
        <w:spacing w:before="60"/>
        <w:jc w:val="both"/>
      </w:pPr>
      <w:r w:rsidRPr="00E2577E">
        <w:t xml:space="preserve">a bentlakásos intézmény gondoskodik az ellátást igénybe vevők </w:t>
      </w:r>
      <w:r w:rsidRPr="00544A9F">
        <w:rPr>
          <w:b/>
        </w:rPr>
        <w:t>érték</w:t>
      </w:r>
      <w:r w:rsidRPr="00E2577E">
        <w:t xml:space="preserve">einek és </w:t>
      </w:r>
      <w:r w:rsidRPr="00544A9F">
        <w:rPr>
          <w:b/>
        </w:rPr>
        <w:t>vagyontárgy</w:t>
      </w:r>
      <w:r w:rsidRPr="00E2577E">
        <w:t xml:space="preserve">ainak </w:t>
      </w:r>
      <w:r w:rsidRPr="00544A9F">
        <w:rPr>
          <w:b/>
        </w:rPr>
        <w:t>megőrzés</w:t>
      </w:r>
      <w:r w:rsidRPr="00E2577E">
        <w:t>éről, melynek módját, az abból kizárt tárgyak körét a házirendben szabályoztuk.</w:t>
      </w:r>
    </w:p>
    <w:p w:rsidR="00B542A0" w:rsidRPr="00E2577E" w:rsidRDefault="00B542A0" w:rsidP="00E22DD1">
      <w:pPr>
        <w:numPr>
          <w:ilvl w:val="0"/>
          <w:numId w:val="8"/>
        </w:numPr>
        <w:spacing w:before="60"/>
        <w:jc w:val="both"/>
      </w:pPr>
      <w:r w:rsidRPr="00E2577E">
        <w:t>alapfeladatot meghaladóan is szervez az intézmény programokat, szolgáltatásokat (pl. pedikűr, fodrászat, kozmetika, masszőr) melyért – esetenként – a rendezvény önköltségét meg nem haladó mértékű térítési díj is kérhető.</w:t>
      </w:r>
    </w:p>
    <w:p w:rsidR="00B542A0" w:rsidRDefault="00B542A0" w:rsidP="00E22DD1">
      <w:pPr>
        <w:pStyle w:val="Szvegtrzs"/>
        <w:numPr>
          <w:ilvl w:val="0"/>
          <w:numId w:val="8"/>
        </w:numPr>
        <w:spacing w:before="60" w:after="0"/>
        <w:jc w:val="both"/>
      </w:pPr>
      <w:r w:rsidRPr="00E2577E">
        <w:t xml:space="preserve">az intézmény vezetője köteles gondoskodni: a jogosult és hozzátartozói közötti személyes kapcsolattartás kulturált és zavartalan körülményeiről, az intézményben megfelelő helyiség biztosításával; illetve az intézményi dolgozók foglalkozásbeli titoktartási kötelezettségének érvényesítéséről és a jogosult </w:t>
      </w:r>
      <w:r w:rsidRPr="00E2577E">
        <w:rPr>
          <w:b/>
        </w:rPr>
        <w:t xml:space="preserve">személyiségi </w:t>
      </w:r>
      <w:r w:rsidRPr="0027486E">
        <w:rPr>
          <w:b/>
        </w:rPr>
        <w:t>jogainak tiszteletben tartásáról</w:t>
      </w:r>
      <w:r w:rsidRPr="00E2577E">
        <w:t>.</w:t>
      </w:r>
    </w:p>
    <w:p w:rsidR="00B542A0" w:rsidRDefault="00B542A0" w:rsidP="00B542A0">
      <w:pPr>
        <w:pStyle w:val="Szvegblokk"/>
        <w:spacing w:before="240" w:beforeAutospacing="0" w:after="60" w:afterAutospacing="0"/>
        <w:ind w:right="17"/>
        <w:rPr>
          <w:b/>
        </w:rPr>
      </w:pPr>
      <w:r>
        <w:rPr>
          <w:b/>
        </w:rPr>
        <w:t xml:space="preserve">3.  </w:t>
      </w:r>
      <w:r w:rsidRPr="00315283">
        <w:rPr>
          <w:b/>
        </w:rPr>
        <w:t xml:space="preserve"> </w:t>
      </w:r>
      <w:r>
        <w:rPr>
          <w:b/>
        </w:rPr>
        <w:t>Térítési díj:</w:t>
      </w:r>
    </w:p>
    <w:p w:rsidR="00B542A0" w:rsidRDefault="00B542A0" w:rsidP="00B542A0">
      <w:pPr>
        <w:spacing w:before="120" w:after="60"/>
        <w:jc w:val="both"/>
      </w:pPr>
      <w:r w:rsidRPr="00BA6272">
        <w:t>Az intézményi és személyi térítési díj megállapítására vonatkozó szabályokat a szociális igazgatásról és a szociális ellátásokról szóló 1993 évi III. tv. 132. §. (1) e) pontja, 114-119 §</w:t>
      </w:r>
      <w:proofErr w:type="spellStart"/>
      <w:r w:rsidRPr="00BA6272">
        <w:t>-ai</w:t>
      </w:r>
      <w:proofErr w:type="spellEnd"/>
      <w:r w:rsidRPr="00BA6272">
        <w:t>,</w:t>
      </w:r>
      <w:r>
        <w:t xml:space="preserve"> valamint a személyes gondoskodást nyújtó szociális ellátások térítési díjáról szóló 29/ 1993. (II. 17.) Kormány rendelete, illetve az Budapest Főváros VII. kerület </w:t>
      </w:r>
      <w:r w:rsidRPr="00035AF8">
        <w:t>Erzsébetváros Önkormányzata Képviselő-testületének mindenkor hatályos szociális</w:t>
      </w:r>
      <w:r>
        <w:t xml:space="preserve"> rendelete határozza meg.</w:t>
      </w:r>
    </w:p>
    <w:p w:rsidR="00B542A0" w:rsidRDefault="00B542A0" w:rsidP="006D4B5A">
      <w:pPr>
        <w:pStyle w:val="Szvegtrzs2"/>
        <w:spacing w:before="120" w:line="240" w:lineRule="auto"/>
        <w:jc w:val="both"/>
      </w:pPr>
      <w:r w:rsidRPr="00E2577E">
        <w:t xml:space="preserve">Az </w:t>
      </w:r>
      <w:r w:rsidRPr="00E2577E">
        <w:rPr>
          <w:b/>
        </w:rPr>
        <w:t>ellátást igénybe vevő</w:t>
      </w:r>
      <w:r w:rsidRPr="00E2577E">
        <w:t xml:space="preserve"> (kötelezett) </w:t>
      </w:r>
      <w:r w:rsidRPr="00E2577E">
        <w:rPr>
          <w:b/>
        </w:rPr>
        <w:t>a személyes gondoskodást nyújtó ellátásokért</w:t>
      </w:r>
      <w:r w:rsidRPr="00E2577E">
        <w:t>, (a rendszeres havi jövedelme</w:t>
      </w:r>
      <w:r>
        <w:t>, illetve a jövedelem számítás</w:t>
      </w:r>
      <w:r w:rsidRPr="00E2577E">
        <w:t xml:space="preserve"> alapján,) a tárgyhónapot </w:t>
      </w:r>
      <w:r w:rsidRPr="00E2577E">
        <w:rPr>
          <w:b/>
        </w:rPr>
        <w:t>követő hónap</w:t>
      </w:r>
      <w:r w:rsidRPr="00E2577E">
        <w:t xml:space="preserve"> 10. napjáig</w:t>
      </w:r>
      <w:r w:rsidRPr="00E2577E">
        <w:rPr>
          <w:b/>
        </w:rPr>
        <w:t xml:space="preserve"> személyi térítési díjat köteles fizetni</w:t>
      </w:r>
      <w:r>
        <w:rPr>
          <w:b/>
        </w:rPr>
        <w:t xml:space="preserve"> (</w:t>
      </w:r>
      <w:r>
        <w:t xml:space="preserve">„Tájékoztató a </w:t>
      </w:r>
      <w:r w:rsidRPr="005205D1">
        <w:t>személyi térítési díj megállapításáról a Bentlakásos Intézményekben</w:t>
      </w:r>
      <w:r>
        <w:t>)</w:t>
      </w:r>
      <w:r w:rsidRPr="00E2577E">
        <w:t>.</w:t>
      </w:r>
    </w:p>
    <w:p w:rsidR="00B542A0" w:rsidRPr="00B542A0" w:rsidRDefault="00B542A0" w:rsidP="006D4B5A">
      <w:pPr>
        <w:pStyle w:val="Szvegblokk"/>
        <w:spacing w:before="120" w:beforeAutospacing="0" w:after="60" w:afterAutospacing="0"/>
        <w:ind w:right="17"/>
        <w:jc w:val="both"/>
        <w:rPr>
          <w:rStyle w:val="szoveg1"/>
          <w:rFonts w:ascii="Times New Roman" w:hAnsi="Times New Roman" w:cs="Times New Roman"/>
          <w:b w:val="0"/>
        </w:rPr>
      </w:pPr>
      <w:r>
        <w:t xml:space="preserve">A személyi térítési díjat a szolgáltatás igénybe vételét követő hónapban utólag kell megfizetni az </w:t>
      </w:r>
      <w:r w:rsidR="00823F49">
        <w:t>Humán Szolgáltató</w:t>
      </w:r>
      <w:r>
        <w:t xml:space="preserve"> Bentlakást nyújtó Otthonok 1076 Budapest, Dózsa </w:t>
      </w:r>
      <w:proofErr w:type="spellStart"/>
      <w:r>
        <w:t>Gy</w:t>
      </w:r>
      <w:proofErr w:type="spellEnd"/>
      <w:r>
        <w:t xml:space="preserve">. </w:t>
      </w:r>
      <w:proofErr w:type="gramStart"/>
      <w:r>
        <w:t>út</w:t>
      </w:r>
      <w:proofErr w:type="gramEnd"/>
      <w:r w:rsidRPr="00B542A0">
        <w:t xml:space="preserve"> 46. sz. telephelyén, de </w:t>
      </w:r>
      <w:r w:rsidRPr="00B542A0">
        <w:rPr>
          <w:rStyle w:val="szoveg1"/>
          <w:rFonts w:ascii="Times New Roman" w:hAnsi="Times New Roman" w:cs="Times New Roman"/>
          <w:b w:val="0"/>
        </w:rPr>
        <w:t xml:space="preserve">az </w:t>
      </w:r>
      <w:r w:rsidRPr="006D4B5A">
        <w:rPr>
          <w:rStyle w:val="szoveg1"/>
          <w:rFonts w:ascii="Times New Roman" w:hAnsi="Times New Roman" w:cs="Times New Roman"/>
        </w:rPr>
        <w:t>átmeneti elhelyezést</w:t>
      </w:r>
      <w:r w:rsidRPr="00B542A0">
        <w:rPr>
          <w:rStyle w:val="szoveg1"/>
          <w:rFonts w:ascii="Times New Roman" w:hAnsi="Times New Roman" w:cs="Times New Roman"/>
          <w:b w:val="0"/>
        </w:rPr>
        <w:t xml:space="preserve"> nyújtó intézményeknél bizonyos esetekben legfeljebb egy hónapi időtartamra előre is kérhető</w:t>
      </w:r>
      <w:r w:rsidR="006D4B5A">
        <w:rPr>
          <w:rStyle w:val="szoveg1"/>
          <w:rFonts w:ascii="Times New Roman" w:hAnsi="Times New Roman" w:cs="Times New Roman"/>
          <w:b w:val="0"/>
        </w:rPr>
        <w:t>.</w:t>
      </w:r>
    </w:p>
    <w:p w:rsidR="00B542A0" w:rsidRDefault="00B542A0" w:rsidP="00B542A0">
      <w:pPr>
        <w:pStyle w:val="Szvegblokk"/>
        <w:spacing w:before="120" w:beforeAutospacing="0" w:after="60" w:afterAutospacing="0"/>
        <w:ind w:left="360" w:right="17"/>
        <w:jc w:val="both"/>
        <w:rPr>
          <w:b/>
        </w:rPr>
      </w:pPr>
      <w:r w:rsidRPr="005205D1">
        <w:rPr>
          <w:b/>
        </w:rPr>
        <w:t>Nyilatkozatot tett az Intézményi térítési díj megfizetéséről</w:t>
      </w:r>
      <w:proofErr w:type="gramStart"/>
      <w:r>
        <w:t xml:space="preserve">:     </w:t>
      </w:r>
      <w:r w:rsidRPr="005205D1">
        <w:rPr>
          <w:b/>
        </w:rPr>
        <w:sym w:font="Webdings" w:char="F063"/>
      </w:r>
      <w:r w:rsidRPr="005205D1">
        <w:rPr>
          <w:b/>
        </w:rPr>
        <w:t xml:space="preserve"> </w:t>
      </w:r>
      <w:r>
        <w:t>igen</w:t>
      </w:r>
      <w:proofErr w:type="gramEnd"/>
      <w:r>
        <w:tab/>
      </w:r>
      <w:r w:rsidRPr="005205D1">
        <w:rPr>
          <w:b/>
        </w:rPr>
        <w:sym w:font="Webdings" w:char="F063"/>
      </w:r>
      <w:r w:rsidRPr="005205D1">
        <w:rPr>
          <w:b/>
        </w:rPr>
        <w:t xml:space="preserve"> </w:t>
      </w:r>
      <w:r>
        <w:t xml:space="preserve"> nem</w:t>
      </w:r>
    </w:p>
    <w:p w:rsidR="00B542A0" w:rsidRPr="00D02531" w:rsidRDefault="00B542A0" w:rsidP="00B542A0">
      <w:pPr>
        <w:pStyle w:val="Szvegblokk"/>
        <w:spacing w:before="120" w:beforeAutospacing="0" w:after="60" w:afterAutospacing="0"/>
        <w:ind w:left="360" w:right="17"/>
        <w:jc w:val="both"/>
        <w:rPr>
          <w:b/>
        </w:rPr>
      </w:pPr>
      <w:r w:rsidRPr="00D02531">
        <w:t xml:space="preserve">A személyi térítési díj összege </w:t>
      </w:r>
      <w:r w:rsidRPr="00D02531">
        <w:rPr>
          <w:b/>
        </w:rPr>
        <w:t>évente</w:t>
      </w:r>
      <w:r>
        <w:t xml:space="preserve"> – a fenntartó által- </w:t>
      </w:r>
      <w:r w:rsidRPr="00D02531">
        <w:rPr>
          <w:b/>
        </w:rPr>
        <w:t>két alkalommal vizsgálható felül és változtatható meg.</w:t>
      </w:r>
    </w:p>
    <w:p w:rsidR="00B542A0" w:rsidRDefault="00B542A0" w:rsidP="00B542A0">
      <w:pPr>
        <w:pStyle w:val="Szvegblokk"/>
        <w:spacing w:before="240" w:beforeAutospacing="0" w:after="60" w:afterAutospacing="0"/>
        <w:ind w:right="17"/>
        <w:jc w:val="both"/>
      </w:pPr>
      <w:r>
        <w:rPr>
          <w:b/>
        </w:rPr>
        <w:t xml:space="preserve">4. </w:t>
      </w:r>
      <w:r>
        <w:t xml:space="preserve">  </w:t>
      </w:r>
      <w:r w:rsidRPr="005205D1">
        <w:rPr>
          <w:b/>
        </w:rPr>
        <w:t>A felek tájékoztatási kötelezettsége</w:t>
      </w:r>
    </w:p>
    <w:p w:rsidR="00B542A0" w:rsidRPr="00E2577E" w:rsidRDefault="00B542A0" w:rsidP="00B542A0">
      <w:pPr>
        <w:spacing w:before="120"/>
        <w:ind w:left="539" w:hanging="179"/>
        <w:jc w:val="both"/>
      </w:pPr>
      <w:r>
        <w:rPr>
          <w:b/>
        </w:rPr>
        <w:t>4</w:t>
      </w:r>
      <w:r w:rsidRPr="00E2577E">
        <w:rPr>
          <w:b/>
        </w:rPr>
        <w:t xml:space="preserve">.1. </w:t>
      </w:r>
      <w:r w:rsidRPr="00B73897">
        <w:rPr>
          <w:b/>
        </w:rPr>
        <w:t xml:space="preserve">Az </w:t>
      </w:r>
      <w:proofErr w:type="gramStart"/>
      <w:r w:rsidRPr="00B73897">
        <w:rPr>
          <w:b/>
        </w:rPr>
        <w:t>intézmény</w:t>
      </w:r>
      <w:r w:rsidRPr="00E2577E">
        <w:rPr>
          <w:b/>
        </w:rPr>
        <w:t xml:space="preserve"> tájékoztat</w:t>
      </w:r>
      <w:r>
        <w:rPr>
          <w:b/>
        </w:rPr>
        <w:t>ási</w:t>
      </w:r>
      <w:proofErr w:type="gramEnd"/>
      <w:r>
        <w:rPr>
          <w:b/>
        </w:rPr>
        <w:t xml:space="preserve"> kötelezettsége:</w:t>
      </w:r>
      <w:r>
        <w:t xml:space="preserve"> </w:t>
      </w:r>
    </w:p>
    <w:p w:rsidR="00B542A0" w:rsidRPr="00E2577E" w:rsidRDefault="00B542A0" w:rsidP="00E22DD1">
      <w:pPr>
        <w:numPr>
          <w:ilvl w:val="0"/>
          <w:numId w:val="9"/>
        </w:numPr>
        <w:spacing w:before="120"/>
        <w:jc w:val="both"/>
      </w:pPr>
      <w:r w:rsidRPr="00E2577E">
        <w:t xml:space="preserve">az intézményben </w:t>
      </w:r>
      <w:r w:rsidRPr="00E2577E">
        <w:rPr>
          <w:b/>
        </w:rPr>
        <w:t>biztosított ellátás, szolgáltatások</w:t>
      </w:r>
      <w:r w:rsidRPr="00E2577E">
        <w:t xml:space="preserve"> tartamáról és feltételeiről;</w:t>
      </w:r>
    </w:p>
    <w:p w:rsidR="00B542A0" w:rsidRPr="00E2577E" w:rsidRDefault="00B542A0" w:rsidP="00E22DD1">
      <w:pPr>
        <w:numPr>
          <w:ilvl w:val="0"/>
          <w:numId w:val="9"/>
        </w:numPr>
        <w:jc w:val="both"/>
      </w:pPr>
      <w:r w:rsidRPr="00E2577E">
        <w:t xml:space="preserve">az intézmény által vezetett, az </w:t>
      </w:r>
      <w:r w:rsidRPr="00E2577E">
        <w:rPr>
          <w:b/>
        </w:rPr>
        <w:t>ellátást igénybevevőt érintő nyilvántartásokról</w:t>
      </w:r>
      <w:r w:rsidRPr="00E2577E">
        <w:t>;</w:t>
      </w:r>
    </w:p>
    <w:p w:rsidR="00B542A0" w:rsidRPr="00E2577E" w:rsidRDefault="00B542A0" w:rsidP="00E22DD1">
      <w:pPr>
        <w:numPr>
          <w:ilvl w:val="0"/>
          <w:numId w:val="9"/>
        </w:numPr>
        <w:jc w:val="both"/>
      </w:pPr>
      <w:r w:rsidRPr="00E2577E">
        <w:t xml:space="preserve">a jogosult és hozzátartozó közötti </w:t>
      </w:r>
      <w:r w:rsidRPr="00E2577E">
        <w:rPr>
          <w:b/>
        </w:rPr>
        <w:t>kapcsolattartás</w:t>
      </w:r>
      <w:r w:rsidRPr="00E2577E">
        <w:t xml:space="preserve">, különösen a látogatás, a távozás rendjéről, </w:t>
      </w:r>
    </w:p>
    <w:p w:rsidR="00B542A0" w:rsidRPr="00E2577E" w:rsidRDefault="00B542A0" w:rsidP="00E22DD1">
      <w:pPr>
        <w:numPr>
          <w:ilvl w:val="0"/>
          <w:numId w:val="9"/>
        </w:numPr>
        <w:jc w:val="both"/>
      </w:pPr>
      <w:r w:rsidRPr="00E2577E">
        <w:lastRenderedPageBreak/>
        <w:t xml:space="preserve">az </w:t>
      </w:r>
      <w:r w:rsidRPr="00E2577E">
        <w:rPr>
          <w:b/>
        </w:rPr>
        <w:t>érdekképviseleti fórum</w:t>
      </w:r>
      <w:r w:rsidRPr="00E2577E">
        <w:t xml:space="preserve"> működéséről, panaszjoguk gyakorlásának módjáról; az </w:t>
      </w:r>
      <w:proofErr w:type="spellStart"/>
      <w:r w:rsidRPr="00E2577E">
        <w:t>ellátottjogi</w:t>
      </w:r>
      <w:proofErr w:type="spellEnd"/>
      <w:r w:rsidRPr="00E2577E">
        <w:t xml:space="preserve"> képviselő fogadóórájáról,</w:t>
      </w:r>
    </w:p>
    <w:p w:rsidR="00B542A0" w:rsidRDefault="00B542A0" w:rsidP="00E22DD1">
      <w:pPr>
        <w:pStyle w:val="Szvegtrzsbehzssal"/>
        <w:numPr>
          <w:ilvl w:val="0"/>
          <w:numId w:val="9"/>
        </w:numPr>
        <w:spacing w:after="0"/>
        <w:jc w:val="both"/>
      </w:pPr>
      <w:r w:rsidRPr="00116BAE">
        <w:rPr>
          <w:b/>
        </w:rPr>
        <w:t>az intézményi</w:t>
      </w:r>
      <w:r w:rsidRPr="00E2577E">
        <w:t xml:space="preserve"> </w:t>
      </w:r>
      <w:r w:rsidRPr="00E2577E">
        <w:rPr>
          <w:b/>
        </w:rPr>
        <w:t>házirendről</w:t>
      </w:r>
      <w:r w:rsidRPr="00E2577E">
        <w:t xml:space="preserve">, (mely tartalmazza az intézmény belső rendjét és az együttélés szabályait);   </w:t>
      </w:r>
    </w:p>
    <w:p w:rsidR="00B542A0" w:rsidRPr="00E2577E" w:rsidRDefault="00B542A0" w:rsidP="00E22DD1">
      <w:pPr>
        <w:numPr>
          <w:ilvl w:val="0"/>
          <w:numId w:val="9"/>
        </w:numPr>
        <w:jc w:val="both"/>
      </w:pPr>
      <w:r w:rsidRPr="00116BAE">
        <w:rPr>
          <w:b/>
        </w:rPr>
        <w:t>az intézménybe való felvételhez</w:t>
      </w:r>
      <w:r w:rsidRPr="00E2577E">
        <w:t xml:space="preserve">, az intézményi jogviszony létesítéséhez </w:t>
      </w:r>
      <w:r w:rsidRPr="00116BAE">
        <w:rPr>
          <w:b/>
        </w:rPr>
        <w:t>szükséges</w:t>
      </w:r>
    </w:p>
    <w:p w:rsidR="00B542A0" w:rsidRDefault="00B542A0" w:rsidP="00B542A0">
      <w:pPr>
        <w:ind w:left="1416"/>
        <w:jc w:val="both"/>
      </w:pPr>
      <w:proofErr w:type="gramStart"/>
      <w:r w:rsidRPr="00E2577E">
        <w:rPr>
          <w:b/>
        </w:rPr>
        <w:t>okiratokról</w:t>
      </w:r>
      <w:proofErr w:type="gramEnd"/>
      <w:r w:rsidRPr="00E2577E">
        <w:rPr>
          <w:b/>
        </w:rPr>
        <w:t>, személyes használati tárgyakról</w:t>
      </w:r>
      <w:r w:rsidRPr="00E2577E">
        <w:t xml:space="preserve">, hozzátartozói </w:t>
      </w:r>
      <w:r w:rsidRPr="00E2577E">
        <w:rPr>
          <w:b/>
        </w:rPr>
        <w:t>nyilatkozatokról</w:t>
      </w:r>
      <w:r w:rsidRPr="00E2577E">
        <w:t>, a személyes megjelenésre vonatkozó szabályokról és</w:t>
      </w:r>
      <w:r>
        <w:t xml:space="preserve"> </w:t>
      </w:r>
      <w:r w:rsidRPr="00E2577E">
        <w:t xml:space="preserve">más, jogszabályban meghatározott </w:t>
      </w:r>
      <w:r w:rsidRPr="00E2577E">
        <w:rPr>
          <w:b/>
        </w:rPr>
        <w:t>feltételekről</w:t>
      </w:r>
      <w:r w:rsidRPr="00E2577E">
        <w:t>.</w:t>
      </w:r>
    </w:p>
    <w:p w:rsidR="00B542A0" w:rsidRPr="00E2577E" w:rsidRDefault="00B542A0" w:rsidP="00E22DD1">
      <w:pPr>
        <w:pStyle w:val="Szvegtrzsbehzssal"/>
        <w:numPr>
          <w:ilvl w:val="0"/>
          <w:numId w:val="9"/>
        </w:numPr>
        <w:spacing w:after="0"/>
        <w:jc w:val="both"/>
      </w:pPr>
      <w:r w:rsidRPr="00E2577E">
        <w:rPr>
          <w:b/>
        </w:rPr>
        <w:t>köteles értesíteni</w:t>
      </w:r>
      <w:r w:rsidRPr="00E2577E">
        <w:t xml:space="preserve">, </w:t>
      </w:r>
      <w:r w:rsidRPr="00AA4F89">
        <w:rPr>
          <w:b/>
        </w:rPr>
        <w:t>illetve tájékoztatni</w:t>
      </w:r>
      <w:r w:rsidRPr="00E2577E">
        <w:t xml:space="preserve"> a jogosultat és az általa megjelölt hozzátartozóját</w:t>
      </w:r>
    </w:p>
    <w:p w:rsidR="00B542A0" w:rsidRPr="00E2577E" w:rsidRDefault="00B542A0" w:rsidP="00B542A0">
      <w:pPr>
        <w:ind w:left="540" w:firstLine="900"/>
        <w:jc w:val="both"/>
      </w:pPr>
      <w:proofErr w:type="gramStart"/>
      <w:r w:rsidRPr="00E2577E">
        <w:rPr>
          <w:i/>
        </w:rPr>
        <w:t>a</w:t>
      </w:r>
      <w:proofErr w:type="gramEnd"/>
      <w:r w:rsidRPr="00E2577E">
        <w:rPr>
          <w:i/>
        </w:rPr>
        <w:t>)</w:t>
      </w:r>
      <w:r w:rsidRPr="00E2577E">
        <w:t xml:space="preserve"> </w:t>
      </w:r>
      <w:r>
        <w:t xml:space="preserve"> </w:t>
      </w:r>
      <w:r w:rsidRPr="00E2577E">
        <w:t>a jogosult állapotáról, annak lényeges változásáról;</w:t>
      </w:r>
    </w:p>
    <w:p w:rsidR="00B542A0" w:rsidRPr="00E2577E" w:rsidRDefault="00B542A0" w:rsidP="00B542A0">
      <w:pPr>
        <w:ind w:left="540" w:firstLine="900"/>
        <w:jc w:val="both"/>
      </w:pPr>
      <w:r w:rsidRPr="00E2577E">
        <w:rPr>
          <w:i/>
        </w:rPr>
        <w:t>b</w:t>
      </w:r>
      <w:proofErr w:type="gramStart"/>
      <w:r w:rsidRPr="00E2577E">
        <w:rPr>
          <w:i/>
        </w:rPr>
        <w:t>)</w:t>
      </w:r>
      <w:r w:rsidRPr="00E2577E">
        <w:t xml:space="preserve"> </w:t>
      </w:r>
      <w:r>
        <w:t xml:space="preserve"> </w:t>
      </w:r>
      <w:r w:rsidRPr="00E2577E">
        <w:t>az</w:t>
      </w:r>
      <w:proofErr w:type="gramEnd"/>
      <w:r w:rsidRPr="00E2577E">
        <w:t xml:space="preserve"> egészségügyi intézménybe való beutalásáról;</w:t>
      </w:r>
    </w:p>
    <w:p w:rsidR="00B542A0" w:rsidRPr="00E2577E" w:rsidRDefault="00B542A0" w:rsidP="00B542A0">
      <w:pPr>
        <w:ind w:left="1800" w:hanging="384"/>
        <w:jc w:val="both"/>
      </w:pPr>
      <w:r w:rsidRPr="00E2577E">
        <w:rPr>
          <w:i/>
        </w:rPr>
        <w:t>c)</w:t>
      </w:r>
      <w:r w:rsidRPr="00E2577E">
        <w:t xml:space="preserve"> az ellátás biztosításában felmerült akadályoztatásról, az ellátás ideiglenes szüneteltetéséről;</w:t>
      </w:r>
    </w:p>
    <w:p w:rsidR="00B542A0" w:rsidRPr="00E2577E" w:rsidRDefault="00B542A0" w:rsidP="00B542A0">
      <w:pPr>
        <w:ind w:left="540" w:firstLine="900"/>
        <w:jc w:val="both"/>
      </w:pPr>
      <w:r w:rsidRPr="00E2577E">
        <w:rPr>
          <w:i/>
        </w:rPr>
        <w:t>d</w:t>
      </w:r>
      <w:proofErr w:type="gramStart"/>
      <w:r w:rsidRPr="00E2577E">
        <w:rPr>
          <w:i/>
        </w:rPr>
        <w:t>)</w:t>
      </w:r>
      <w:r w:rsidRPr="00E2577E">
        <w:t xml:space="preserve"> </w:t>
      </w:r>
      <w:r>
        <w:t xml:space="preserve"> </w:t>
      </w:r>
      <w:r w:rsidRPr="00E2577E">
        <w:t>az</w:t>
      </w:r>
      <w:proofErr w:type="gramEnd"/>
      <w:r w:rsidRPr="00E2577E">
        <w:t xml:space="preserve"> áthelyezés kezdeményezéséről, illetőleg kérelmezéséről;</w:t>
      </w:r>
    </w:p>
    <w:p w:rsidR="00B542A0" w:rsidRPr="00B542A0" w:rsidRDefault="00B542A0" w:rsidP="00B542A0">
      <w:pPr>
        <w:pStyle w:val="Szvegtrzsbehzssal"/>
        <w:spacing w:after="0"/>
        <w:ind w:left="1800" w:hanging="384"/>
        <w:jc w:val="both"/>
      </w:pPr>
      <w:proofErr w:type="gramStart"/>
      <w:r w:rsidRPr="00E2577E">
        <w:rPr>
          <w:i/>
        </w:rPr>
        <w:t>e</w:t>
      </w:r>
      <w:proofErr w:type="gramEnd"/>
      <w:r w:rsidRPr="00E2577E">
        <w:rPr>
          <w:i/>
        </w:rPr>
        <w:t>)</w:t>
      </w:r>
      <w:r>
        <w:rPr>
          <w:i/>
        </w:rPr>
        <w:t xml:space="preserve"> </w:t>
      </w:r>
      <w:r w:rsidRPr="00E2577E">
        <w:t>a díjfizetési hátralék következményeiről, valamint a behajtás érdekében kezdeményezett intézkedéséről</w:t>
      </w:r>
    </w:p>
    <w:p w:rsidR="00B542A0" w:rsidRPr="00E2577E" w:rsidRDefault="00B542A0" w:rsidP="00B542A0">
      <w:pPr>
        <w:spacing w:before="120"/>
        <w:ind w:left="567" w:hanging="207"/>
        <w:jc w:val="both"/>
      </w:pPr>
      <w:r>
        <w:rPr>
          <w:b/>
        </w:rPr>
        <w:t xml:space="preserve">4.2. </w:t>
      </w:r>
      <w:r w:rsidRPr="00B73897">
        <w:rPr>
          <w:b/>
        </w:rPr>
        <w:t xml:space="preserve">A szolgáltatást igénybevevő és a hozzátartozó </w:t>
      </w:r>
      <w:r>
        <w:rPr>
          <w:b/>
        </w:rPr>
        <w:t xml:space="preserve">tájékoztatási </w:t>
      </w:r>
      <w:r w:rsidRPr="00B73897">
        <w:rPr>
          <w:b/>
        </w:rPr>
        <w:t>kötelezettsége</w:t>
      </w:r>
      <w:r>
        <w:t>:</w:t>
      </w:r>
    </w:p>
    <w:p w:rsidR="00B542A0" w:rsidRDefault="00B542A0" w:rsidP="00E22DD1">
      <w:pPr>
        <w:numPr>
          <w:ilvl w:val="0"/>
          <w:numId w:val="10"/>
        </w:numPr>
        <w:spacing w:before="60"/>
        <w:jc w:val="both"/>
      </w:pPr>
      <w:r w:rsidRPr="00E2577E">
        <w:t xml:space="preserve">a tájékoztatásban foglaltak tudomásulvételéről, és annak </w:t>
      </w:r>
      <w:r w:rsidRPr="00E2577E">
        <w:rPr>
          <w:b/>
        </w:rPr>
        <w:t>tiszteletben tartásáról</w:t>
      </w:r>
      <w:r w:rsidRPr="00E2577E">
        <w:t>;</w:t>
      </w:r>
    </w:p>
    <w:p w:rsidR="00B542A0" w:rsidRDefault="00B542A0" w:rsidP="00E22DD1">
      <w:pPr>
        <w:numPr>
          <w:ilvl w:val="0"/>
          <w:numId w:val="10"/>
        </w:numPr>
        <w:spacing w:before="60"/>
        <w:jc w:val="both"/>
      </w:pPr>
      <w:r w:rsidRPr="00E2577E">
        <w:t xml:space="preserve">arról, hogy a szociális ellátásra való jogosultság feltételeiben és a jogosult, továbbá a közeli hozzátartozója személyazonosító adataiban beállott </w:t>
      </w:r>
      <w:r w:rsidRPr="00E2577E">
        <w:rPr>
          <w:b/>
        </w:rPr>
        <w:t xml:space="preserve">változásokról tájékoztatni </w:t>
      </w:r>
      <w:r w:rsidRPr="00E2577E">
        <w:t>fogja az intézmény vezetőjét;</w:t>
      </w:r>
    </w:p>
    <w:p w:rsidR="00B542A0" w:rsidRPr="00E2577E" w:rsidRDefault="00B542A0" w:rsidP="00E22DD1">
      <w:pPr>
        <w:pStyle w:val="Szvegtrzsbehzssal"/>
        <w:numPr>
          <w:ilvl w:val="0"/>
          <w:numId w:val="10"/>
        </w:numPr>
        <w:spacing w:before="60" w:after="0"/>
        <w:jc w:val="both"/>
        <w:rPr>
          <w:b/>
        </w:rPr>
      </w:pPr>
      <w:r w:rsidRPr="00E2577E">
        <w:t xml:space="preserve">minden olyan körülményről, amely </w:t>
      </w:r>
      <w:r w:rsidRPr="00E2577E">
        <w:rPr>
          <w:b/>
        </w:rPr>
        <w:t>a személyi térítési díj megállapításához szükséges;</w:t>
      </w:r>
    </w:p>
    <w:p w:rsidR="00B542A0" w:rsidRPr="00E2577E" w:rsidRDefault="00B542A0" w:rsidP="00E22DD1">
      <w:pPr>
        <w:numPr>
          <w:ilvl w:val="0"/>
          <w:numId w:val="10"/>
        </w:numPr>
        <w:spacing w:before="60"/>
        <w:jc w:val="both"/>
      </w:pPr>
      <w:r w:rsidRPr="00E2577E">
        <w:t xml:space="preserve">arról, hogy nem szenved </w:t>
      </w:r>
      <w:r w:rsidRPr="00E2577E">
        <w:rPr>
          <w:b/>
        </w:rPr>
        <w:t>közösségre veszélyes</w:t>
      </w:r>
      <w:r w:rsidRPr="00E2577E">
        <w:t xml:space="preserve"> fertőző betegségben, és alkalmazkodik a közösségi életvitelhez;</w:t>
      </w:r>
    </w:p>
    <w:p w:rsidR="00B542A0" w:rsidRPr="00E2577E" w:rsidRDefault="00B542A0" w:rsidP="00E22DD1">
      <w:pPr>
        <w:numPr>
          <w:ilvl w:val="0"/>
          <w:numId w:val="10"/>
        </w:numPr>
        <w:spacing w:before="60"/>
        <w:jc w:val="both"/>
      </w:pPr>
      <w:r w:rsidRPr="00E2577E">
        <w:t xml:space="preserve">az ellátást igénybevevő – halála esetére – írásos </w:t>
      </w:r>
      <w:r w:rsidRPr="003D702E">
        <w:rPr>
          <w:b/>
        </w:rPr>
        <w:t>végintézkedést tett-</w:t>
      </w:r>
      <w:r w:rsidRPr="00E2577E">
        <w:rPr>
          <w:b/>
        </w:rPr>
        <w:t xml:space="preserve">e </w:t>
      </w:r>
      <w:r w:rsidRPr="005205D1">
        <w:rPr>
          <w:b/>
        </w:rPr>
        <w:sym w:font="Webdings" w:char="F063"/>
      </w:r>
      <w:r w:rsidRPr="005205D1">
        <w:rPr>
          <w:b/>
        </w:rPr>
        <w:t xml:space="preserve"> </w:t>
      </w:r>
      <w:r>
        <w:t>igen</w:t>
      </w:r>
      <w:r w:rsidRPr="00E2577E">
        <w:rPr>
          <w:b/>
        </w:rPr>
        <w:t xml:space="preserve"> vagy </w:t>
      </w:r>
      <w:r w:rsidRPr="005205D1">
        <w:rPr>
          <w:b/>
        </w:rPr>
        <w:sym w:font="Webdings" w:char="F063"/>
      </w:r>
      <w:r w:rsidRPr="005205D1">
        <w:rPr>
          <w:b/>
        </w:rPr>
        <w:t xml:space="preserve"> </w:t>
      </w:r>
      <w:r>
        <w:rPr>
          <w:b/>
        </w:rPr>
        <w:t>nem</w:t>
      </w:r>
      <w:r w:rsidRPr="00E2577E">
        <w:t>; annak módjáról és költségviselőjéről</w:t>
      </w:r>
      <w:r>
        <w:t>;</w:t>
      </w:r>
    </w:p>
    <w:p w:rsidR="00B542A0" w:rsidRPr="00E2577E" w:rsidRDefault="00B542A0" w:rsidP="00E22DD1">
      <w:pPr>
        <w:pStyle w:val="Szvegtrzs"/>
        <w:numPr>
          <w:ilvl w:val="0"/>
          <w:numId w:val="10"/>
        </w:numPr>
        <w:spacing w:before="60" w:after="0"/>
        <w:jc w:val="both"/>
      </w:pPr>
      <w:r w:rsidRPr="00E2577E">
        <w:rPr>
          <w:b/>
        </w:rPr>
        <w:t>minden olyan dologról</w:t>
      </w:r>
      <w:r w:rsidRPr="00E2577E">
        <w:t>, ami az intézményi jogviszony létesítését, fenntartását illetve megszüntetését befolyásolhatja, vagy azt más okból fontosnak tartja,</w:t>
      </w:r>
    </w:p>
    <w:p w:rsidR="00B542A0" w:rsidRDefault="00B542A0" w:rsidP="00E22DD1">
      <w:pPr>
        <w:pStyle w:val="Szvegtrzs"/>
        <w:numPr>
          <w:ilvl w:val="0"/>
          <w:numId w:val="10"/>
        </w:numPr>
        <w:spacing w:before="60" w:after="0"/>
        <w:jc w:val="both"/>
      </w:pPr>
      <w:r w:rsidRPr="00E2577E">
        <w:t xml:space="preserve">a </w:t>
      </w:r>
      <w:r w:rsidRPr="00E2577E">
        <w:rPr>
          <w:b/>
        </w:rPr>
        <w:t>Házirend</w:t>
      </w:r>
      <w:r w:rsidRPr="00E2577E">
        <w:t xml:space="preserve"> megismeréséről és tudomásul vételéről.</w:t>
      </w:r>
    </w:p>
    <w:p w:rsidR="00B542A0" w:rsidRDefault="00B542A0" w:rsidP="00B542A0">
      <w:pPr>
        <w:pStyle w:val="Szvegtrzs"/>
        <w:spacing w:before="240" w:after="0"/>
        <w:jc w:val="both"/>
        <w:rPr>
          <w:b/>
        </w:rPr>
      </w:pPr>
      <w:r w:rsidRPr="00AA4F89">
        <w:rPr>
          <w:b/>
        </w:rPr>
        <w:t xml:space="preserve">5. </w:t>
      </w:r>
      <w:r>
        <w:rPr>
          <w:b/>
        </w:rPr>
        <w:t xml:space="preserve">  A megállapodás módosítása:</w:t>
      </w:r>
    </w:p>
    <w:p w:rsidR="00B542A0" w:rsidRDefault="00B542A0" w:rsidP="00B542A0">
      <w:pPr>
        <w:pStyle w:val="Szvegtrzs"/>
        <w:spacing w:before="60" w:after="0"/>
        <w:ind w:left="360"/>
        <w:jc w:val="both"/>
        <w:rPr>
          <w:bCs/>
        </w:rPr>
      </w:pPr>
      <w:r w:rsidRPr="00AA4F89">
        <w:t>A megállapodás módosítását bármelyik fél kezdeményezheti. A módosítás</w:t>
      </w:r>
      <w:r>
        <w:t xml:space="preserve"> közös megegyezéssel történik. A megállapodásban kötött időpont lejárta előtt az ellátott, illetve a hozzátartozó kérelmezheti indokolt esetben a szolgáltatás további folytatását (</w:t>
      </w:r>
      <w:r w:rsidR="006D4B5A" w:rsidRPr="00BA6272">
        <w:t>a szociális igazgatásról és a szociális ellátásokról szóló</w:t>
      </w:r>
      <w:r w:rsidR="006D4B5A">
        <w:rPr>
          <w:bCs/>
        </w:rPr>
        <w:t xml:space="preserve"> 1993. évi III. törvény</w:t>
      </w:r>
      <w:r>
        <w:rPr>
          <w:bCs/>
        </w:rPr>
        <w:t xml:space="preserve"> 80. § </w:t>
      </w:r>
      <w:proofErr w:type="spellStart"/>
      <w:r>
        <w:rPr>
          <w:bCs/>
        </w:rPr>
        <w:t>-</w:t>
      </w:r>
      <w:proofErr w:type="gramStart"/>
      <w:r>
        <w:rPr>
          <w:bCs/>
        </w:rPr>
        <w:t>a</w:t>
      </w:r>
      <w:proofErr w:type="spellEnd"/>
      <w:proofErr w:type="gramEnd"/>
      <w:r>
        <w:rPr>
          <w:bCs/>
        </w:rPr>
        <w:t xml:space="preserve"> alapján) ideiglenes jelleggel egyévi időtartamra, illetve méltányolást érdemlő esetben az intézményi orvos szakvéleménye szerint egy alkalommal egy évvel történő meghosszabbítását.</w:t>
      </w:r>
    </w:p>
    <w:p w:rsidR="00B542A0" w:rsidRPr="00644620" w:rsidRDefault="00B542A0" w:rsidP="00B542A0">
      <w:pPr>
        <w:pStyle w:val="Szvegtrzs"/>
        <w:spacing w:before="240" w:after="0"/>
        <w:jc w:val="both"/>
        <w:rPr>
          <w:b/>
        </w:rPr>
      </w:pPr>
      <w:r w:rsidRPr="00644620">
        <w:rPr>
          <w:b/>
        </w:rPr>
        <w:t>6.   A megállapodás megszűnése, oka, módja</w:t>
      </w:r>
    </w:p>
    <w:p w:rsidR="00B542A0" w:rsidRPr="00E2577E" w:rsidRDefault="00B542A0" w:rsidP="00E22DD1">
      <w:pPr>
        <w:numPr>
          <w:ilvl w:val="0"/>
          <w:numId w:val="11"/>
        </w:numPr>
        <w:jc w:val="both"/>
      </w:pPr>
      <w:r w:rsidRPr="00E2577E">
        <w:t>az intézmény jogutód nélküli megszűnésével, mely esetben az intézmény fenntartóját elhelyezési kötelezettség terheli.</w:t>
      </w:r>
    </w:p>
    <w:p w:rsidR="00B542A0" w:rsidRPr="00E2577E" w:rsidRDefault="00B542A0" w:rsidP="00E22DD1">
      <w:pPr>
        <w:numPr>
          <w:ilvl w:val="0"/>
          <w:numId w:val="11"/>
        </w:numPr>
        <w:jc w:val="both"/>
      </w:pPr>
      <w:r w:rsidRPr="00C40B7F">
        <w:rPr>
          <w:b/>
        </w:rPr>
        <w:t>a határozott idejű intézeti elhelyezés esetén a megjelölt időtartam lejártával</w:t>
      </w:r>
      <w:r w:rsidRPr="00E2577E">
        <w:t>,</w:t>
      </w:r>
    </w:p>
    <w:p w:rsidR="00B542A0" w:rsidRPr="00E2577E" w:rsidRDefault="00B542A0" w:rsidP="00E22DD1">
      <w:pPr>
        <w:numPr>
          <w:ilvl w:val="0"/>
          <w:numId w:val="11"/>
        </w:numPr>
        <w:jc w:val="both"/>
      </w:pPr>
      <w:r w:rsidRPr="00E2577E">
        <w:t>a</w:t>
      </w:r>
      <w:r>
        <w:t>z ellátottnak</w:t>
      </w:r>
      <w:r w:rsidRPr="00E2577E">
        <w:t>, illetve hozzátartozójának a jogviszony megszüntetésére vonatkozó bejelentését követő – a házirendben meghatározott – idő elteltével;</w:t>
      </w:r>
    </w:p>
    <w:p w:rsidR="00B542A0" w:rsidRDefault="00B542A0" w:rsidP="00E22DD1">
      <w:pPr>
        <w:numPr>
          <w:ilvl w:val="0"/>
          <w:numId w:val="11"/>
        </w:numPr>
        <w:jc w:val="both"/>
      </w:pPr>
      <w:r w:rsidRPr="00E2577E">
        <w:lastRenderedPageBreak/>
        <w:t>a</w:t>
      </w:r>
      <w:r>
        <w:t>z ellátott</w:t>
      </w:r>
      <w:r w:rsidRPr="00E2577E">
        <w:t xml:space="preserve"> halálával.</w:t>
      </w:r>
    </w:p>
    <w:p w:rsidR="00B542A0" w:rsidRPr="00E2577E" w:rsidRDefault="00B542A0" w:rsidP="00E22DD1">
      <w:pPr>
        <w:numPr>
          <w:ilvl w:val="0"/>
          <w:numId w:val="11"/>
        </w:numPr>
        <w:jc w:val="both"/>
      </w:pPr>
      <w:r w:rsidRPr="00E2577E">
        <w:t>ha az intézményi elhelyezés feltételei már nem állnak fenn, vagy</w:t>
      </w:r>
    </w:p>
    <w:p w:rsidR="00B542A0" w:rsidRPr="00E2577E" w:rsidRDefault="00B542A0" w:rsidP="00E22DD1">
      <w:pPr>
        <w:numPr>
          <w:ilvl w:val="0"/>
          <w:numId w:val="11"/>
        </w:numPr>
        <w:jc w:val="both"/>
      </w:pPr>
      <w:r w:rsidRPr="00E2577E">
        <w:t>a</w:t>
      </w:r>
      <w:r>
        <w:t>z ellátott</w:t>
      </w:r>
      <w:r w:rsidRPr="00E2577E">
        <w:t>at másik intézménybe kell elhelyezni, illetve intézményi elhelyezése nem indokolt; és végül</w:t>
      </w:r>
    </w:p>
    <w:p w:rsidR="00B542A0" w:rsidRPr="00E2577E" w:rsidRDefault="00B542A0" w:rsidP="00E22DD1">
      <w:pPr>
        <w:numPr>
          <w:ilvl w:val="0"/>
          <w:numId w:val="11"/>
        </w:numPr>
        <w:jc w:val="both"/>
      </w:pPr>
      <w:r w:rsidRPr="00E2577E">
        <w:t>ha a</w:t>
      </w:r>
      <w:r>
        <w:t>z</w:t>
      </w:r>
      <w:r w:rsidRPr="00E2577E">
        <w:t xml:space="preserve"> </w:t>
      </w:r>
      <w:r>
        <w:t>ellátott</w:t>
      </w:r>
      <w:r w:rsidRPr="00E2577E">
        <w:t xml:space="preserve"> </w:t>
      </w:r>
      <w:r>
        <w:t>nem együttműködő, vagy a</w:t>
      </w:r>
      <w:r w:rsidRPr="00E2577E">
        <w:t xml:space="preserve"> házirendet súlyosan megsérti</w:t>
      </w:r>
      <w:proofErr w:type="gramStart"/>
      <w:r>
        <w:t xml:space="preserve">, </w:t>
      </w:r>
      <w:r w:rsidRPr="00E2577E">
        <w:t>.</w:t>
      </w:r>
      <w:proofErr w:type="gramEnd"/>
    </w:p>
    <w:p w:rsidR="00B542A0" w:rsidRDefault="00B542A0" w:rsidP="00E22DD1">
      <w:pPr>
        <w:numPr>
          <w:ilvl w:val="0"/>
          <w:numId w:val="11"/>
        </w:numPr>
        <w:jc w:val="both"/>
      </w:pPr>
      <w:r w:rsidRPr="00E2577E">
        <w:t>az intézményi jogviszony megszüntetésére 30 napos felmondási idő figyelembe vételével is sor kerülhet.</w:t>
      </w:r>
    </w:p>
    <w:p w:rsidR="00B542A0" w:rsidRPr="00E2577E" w:rsidRDefault="00B542A0" w:rsidP="00E22DD1">
      <w:pPr>
        <w:numPr>
          <w:ilvl w:val="0"/>
          <w:numId w:val="11"/>
        </w:numPr>
        <w:jc w:val="both"/>
      </w:pPr>
      <w:r w:rsidRPr="00E2577E">
        <w:t xml:space="preserve">Az intézményi jogviszony megszűnése esetén az intézmény vezetője értesíti a jogosultat, illetve törvényes képviselőjét a személyes használati tárgyak és a </w:t>
      </w:r>
      <w:r w:rsidRPr="00E2577E">
        <w:rPr>
          <w:b/>
        </w:rPr>
        <w:t>megőrzésre átvett értékek, vagyontárgyak</w:t>
      </w:r>
      <w:r w:rsidRPr="00E2577E">
        <w:t xml:space="preserve"> </w:t>
      </w:r>
      <w:r w:rsidRPr="00644620">
        <w:rPr>
          <w:b/>
        </w:rPr>
        <w:t>elvitelének határidejéről</w:t>
      </w:r>
      <w:r w:rsidRPr="00E2577E">
        <w:t>, rendjéről és feltételeiről.</w:t>
      </w:r>
      <w:r>
        <w:t xml:space="preserve"> A</w:t>
      </w:r>
      <w:r w:rsidRPr="00E2577E">
        <w:rPr>
          <w:b/>
        </w:rPr>
        <w:t xml:space="preserve"> felek</w:t>
      </w:r>
      <w:r w:rsidRPr="00E2577E">
        <w:t xml:space="preserve"> egymással </w:t>
      </w:r>
      <w:r w:rsidRPr="00E2577E">
        <w:rPr>
          <w:b/>
        </w:rPr>
        <w:t>elszámolnak</w:t>
      </w:r>
      <w:r w:rsidRPr="00E2577E">
        <w:t>, mely ügylet kiterjed:</w:t>
      </w:r>
    </w:p>
    <w:p w:rsidR="00B542A0" w:rsidRPr="00E2577E" w:rsidRDefault="00B542A0" w:rsidP="00E22DD1">
      <w:pPr>
        <w:numPr>
          <w:ilvl w:val="0"/>
          <w:numId w:val="7"/>
        </w:numPr>
        <w:tabs>
          <w:tab w:val="clear" w:pos="360"/>
          <w:tab w:val="num" w:pos="1800"/>
        </w:tabs>
        <w:ind w:left="1440" w:firstLine="0"/>
        <w:jc w:val="both"/>
      </w:pPr>
      <w:r w:rsidRPr="00E2577E">
        <w:t>a fizetendő személyi térítési díjakra, ezek esetleges hátralékaira;</w:t>
      </w:r>
    </w:p>
    <w:p w:rsidR="00B542A0" w:rsidRPr="00E2577E" w:rsidRDefault="00B542A0" w:rsidP="00E22DD1">
      <w:pPr>
        <w:numPr>
          <w:ilvl w:val="0"/>
          <w:numId w:val="7"/>
        </w:numPr>
        <w:tabs>
          <w:tab w:val="clear" w:pos="360"/>
          <w:tab w:val="num" w:pos="1800"/>
        </w:tabs>
        <w:ind w:left="1800"/>
        <w:jc w:val="both"/>
      </w:pPr>
      <w:r w:rsidRPr="00E2577E">
        <w:t>az intézmény tárgyi eszközeiben – szándékosan – okozott károkra, vagy elszámolási kötelezettséggel átvett eszközök hiányaira;</w:t>
      </w:r>
    </w:p>
    <w:p w:rsidR="00B542A0" w:rsidRPr="00E2577E" w:rsidRDefault="00B542A0" w:rsidP="00E22DD1">
      <w:pPr>
        <w:numPr>
          <w:ilvl w:val="0"/>
          <w:numId w:val="7"/>
        </w:numPr>
        <w:tabs>
          <w:tab w:val="num" w:pos="1800"/>
        </w:tabs>
        <w:ind w:firstLine="1080"/>
        <w:jc w:val="both"/>
      </w:pPr>
      <w:r w:rsidRPr="00E2577E">
        <w:t xml:space="preserve">a </w:t>
      </w:r>
      <w:r w:rsidRPr="00E2577E">
        <w:rPr>
          <w:b/>
        </w:rPr>
        <w:t>visszafizetendő egyszeri hozzájárulásokra</w:t>
      </w:r>
      <w:r w:rsidRPr="00E2577E">
        <w:t xml:space="preserve">, és </w:t>
      </w:r>
    </w:p>
    <w:p w:rsidR="00B542A0" w:rsidRPr="00E2577E" w:rsidRDefault="00B542A0" w:rsidP="00E22DD1">
      <w:pPr>
        <w:pStyle w:val="Szvegtrzsbehzssal"/>
        <w:numPr>
          <w:ilvl w:val="0"/>
          <w:numId w:val="7"/>
        </w:numPr>
        <w:tabs>
          <w:tab w:val="clear" w:pos="360"/>
          <w:tab w:val="num" w:pos="1800"/>
        </w:tabs>
        <w:spacing w:after="0"/>
        <w:ind w:left="1800"/>
        <w:jc w:val="both"/>
      </w:pPr>
      <w:r w:rsidRPr="00E2577E">
        <w:t xml:space="preserve">minden olyan dologra, melyek – az intézmény </w:t>
      </w:r>
      <w:r w:rsidRPr="00E2577E">
        <w:rPr>
          <w:b/>
        </w:rPr>
        <w:t>humán jellegével összeegyeztethetően</w:t>
      </w:r>
      <w:r w:rsidRPr="00E2577E">
        <w:t xml:space="preserve"> – az intézményi jogviszony megszűntetéséhez okszerűen kapcsolódik.</w:t>
      </w:r>
    </w:p>
    <w:p w:rsidR="00B542A0" w:rsidRPr="004553FE" w:rsidRDefault="00B542A0" w:rsidP="00B542A0">
      <w:pPr>
        <w:pStyle w:val="Szvegtrzs"/>
        <w:spacing w:before="240" w:after="0"/>
        <w:jc w:val="both"/>
        <w:rPr>
          <w:b/>
        </w:rPr>
      </w:pPr>
      <w:r w:rsidRPr="004553FE">
        <w:rPr>
          <w:b/>
        </w:rPr>
        <w:t>7.   Panasztétel, lehetősége, kivizsgálása, módja, érdekképviselet:</w:t>
      </w:r>
    </w:p>
    <w:p w:rsidR="00B542A0" w:rsidRDefault="00B542A0" w:rsidP="00B542A0">
      <w:pPr>
        <w:pStyle w:val="Szvegtrzs"/>
        <w:spacing w:before="120" w:after="0"/>
        <w:ind w:left="360"/>
        <w:jc w:val="both"/>
      </w:pPr>
      <w:r w:rsidRPr="00B84338">
        <w:t xml:space="preserve">A szolgáltatást igénylő és hozzátartozója, valamint a jogosult jogait és érdekeit képviselő társadalmi szervezet a házirendben foglaltak szerint panasszal élhet az intézmény vezetőjénél, az </w:t>
      </w:r>
      <w:proofErr w:type="spellStart"/>
      <w:r w:rsidRPr="00B84338">
        <w:t>ellátottjogi</w:t>
      </w:r>
      <w:proofErr w:type="spellEnd"/>
      <w:r w:rsidRPr="00B84338">
        <w:t xml:space="preserve"> képviselőnél, vagy az érdekképviseleti fórumnál.</w:t>
      </w:r>
    </w:p>
    <w:p w:rsidR="00B542A0" w:rsidRDefault="00B542A0" w:rsidP="00B542A0">
      <w:pPr>
        <w:pStyle w:val="Szvegtrzs"/>
        <w:spacing w:before="120" w:after="0"/>
        <w:ind w:left="360"/>
        <w:jc w:val="both"/>
      </w:pPr>
    </w:p>
    <w:p w:rsidR="00B542A0" w:rsidRPr="004553FE" w:rsidRDefault="00DF293E" w:rsidP="00B542A0">
      <w:pPr>
        <w:pStyle w:val="Szvegtrzs"/>
        <w:spacing w:before="120" w:after="0"/>
        <w:ind w:left="360"/>
        <w:jc w:val="both"/>
        <w:rPr>
          <w:b/>
        </w:rPr>
      </w:pPr>
      <w:r>
        <w:t>Panaszával fordulhat a Humán Szolgáltató</w:t>
      </w:r>
      <w:r w:rsidR="00B542A0" w:rsidRPr="004553FE">
        <w:t xml:space="preserve"> igazgatójához vagy az Erzsébetváros Polgármesteréhez, aki a panaszt kivizsgálva írásban tájékoztatja. Az ellátott igénybe veheti az </w:t>
      </w:r>
      <w:proofErr w:type="spellStart"/>
      <w:r w:rsidR="00B542A0" w:rsidRPr="004553FE">
        <w:t>ellátottjogi</w:t>
      </w:r>
      <w:proofErr w:type="spellEnd"/>
      <w:r w:rsidR="00B542A0" w:rsidRPr="004553FE">
        <w:t xml:space="preserve"> /betegjogi képviselő segítségét.</w:t>
      </w:r>
      <w:r w:rsidR="006D4B5A">
        <w:t xml:space="preserve"> </w:t>
      </w:r>
      <w:r w:rsidR="00B542A0" w:rsidRPr="004553FE">
        <w:t xml:space="preserve">Az </w:t>
      </w:r>
      <w:proofErr w:type="spellStart"/>
      <w:r w:rsidR="00B542A0" w:rsidRPr="004553FE">
        <w:t>ellátottjogi</w:t>
      </w:r>
      <w:proofErr w:type="spellEnd"/>
      <w:r w:rsidR="00B542A0" w:rsidRPr="004553FE">
        <w:t xml:space="preserve"> képviselő vonatkozásában a szociális igazgatásról és a szociális ellátásokról szóló 1993. évi III. t</w:t>
      </w:r>
      <w:r w:rsidR="006D4B5A">
        <w:t>örvény</w:t>
      </w:r>
      <w:r w:rsidR="00B542A0" w:rsidRPr="004553FE">
        <w:t xml:space="preserve"> 94/K §.</w:t>
      </w:r>
      <w:proofErr w:type="spellStart"/>
      <w:r w:rsidR="00B542A0" w:rsidRPr="004553FE">
        <w:t>-</w:t>
      </w:r>
      <w:proofErr w:type="gramStart"/>
      <w:r w:rsidR="00B542A0" w:rsidRPr="004553FE">
        <w:t>a</w:t>
      </w:r>
      <w:proofErr w:type="spellEnd"/>
      <w:proofErr w:type="gramEnd"/>
      <w:r w:rsidR="00B542A0" w:rsidRPr="004553FE">
        <w:t xml:space="preserve"> az irányadó</w:t>
      </w:r>
      <w:r w:rsidR="00B542A0">
        <w:rPr>
          <w:b/>
          <w:i/>
        </w:rPr>
        <w:t xml:space="preserve">. </w:t>
      </w:r>
    </w:p>
    <w:p w:rsidR="00B542A0" w:rsidRDefault="00B542A0" w:rsidP="00B542A0">
      <w:pPr>
        <w:pStyle w:val="Szvegtrzs2"/>
        <w:spacing w:before="120" w:line="240" w:lineRule="auto"/>
        <w:ind w:firstLine="708"/>
        <w:rPr>
          <w:b/>
          <w:bCs/>
          <w:szCs w:val="23"/>
        </w:rPr>
      </w:pPr>
      <w:proofErr w:type="spellStart"/>
      <w:r>
        <w:rPr>
          <w:b/>
          <w:bCs/>
          <w:szCs w:val="23"/>
        </w:rPr>
        <w:t>Ellátottjogi</w:t>
      </w:r>
      <w:proofErr w:type="spellEnd"/>
      <w:r>
        <w:rPr>
          <w:b/>
          <w:bCs/>
          <w:szCs w:val="23"/>
        </w:rPr>
        <w:t xml:space="preserve"> képviselő: </w:t>
      </w:r>
      <w:r>
        <w:rPr>
          <w:b/>
          <w:bCs/>
          <w:szCs w:val="23"/>
        </w:rPr>
        <w:tab/>
      </w:r>
      <w:proofErr w:type="spellStart"/>
      <w:r>
        <w:rPr>
          <w:b/>
          <w:bCs/>
          <w:szCs w:val="23"/>
        </w:rPr>
        <w:t>Babolcsai</w:t>
      </w:r>
      <w:proofErr w:type="spellEnd"/>
      <w:r>
        <w:rPr>
          <w:b/>
          <w:bCs/>
          <w:szCs w:val="23"/>
        </w:rPr>
        <w:t xml:space="preserve"> Sándorné</w:t>
      </w:r>
      <w:r>
        <w:rPr>
          <w:b/>
          <w:bCs/>
          <w:szCs w:val="23"/>
        </w:rPr>
        <w:tab/>
      </w:r>
      <w:hyperlink r:id="rId7" w:history="1">
        <w:r w:rsidR="00F750BE" w:rsidRPr="001B26CD">
          <w:rPr>
            <w:rStyle w:val="Hiperhivatkozs"/>
            <w:b/>
            <w:bCs/>
            <w:szCs w:val="23"/>
          </w:rPr>
          <w:t>Tel:06-20-489-9596</w:t>
        </w:r>
      </w:hyperlink>
    </w:p>
    <w:p w:rsidR="00B542A0" w:rsidRDefault="00B542A0" w:rsidP="00B542A0">
      <w:pPr>
        <w:ind w:firstLine="708"/>
        <w:rPr>
          <w:b/>
        </w:rPr>
      </w:pPr>
      <w:r>
        <w:rPr>
          <w:b/>
          <w:bCs/>
          <w:szCs w:val="23"/>
        </w:rPr>
        <w:t>Betegjogi képviselő:</w:t>
      </w:r>
      <w:r>
        <w:t xml:space="preserve"> </w:t>
      </w:r>
      <w:r>
        <w:tab/>
      </w:r>
      <w:r>
        <w:tab/>
      </w:r>
      <w:r w:rsidRPr="00D9457A">
        <w:rPr>
          <w:b/>
        </w:rPr>
        <w:t>Dr. Simon Zsuzsa</w:t>
      </w:r>
      <w:r>
        <w:rPr>
          <w:b/>
        </w:rPr>
        <w:t xml:space="preserve"> </w:t>
      </w:r>
    </w:p>
    <w:p w:rsidR="00B542A0" w:rsidRDefault="00B542A0" w:rsidP="00B542A0">
      <w:pPr>
        <w:ind w:firstLine="708"/>
        <w:rPr>
          <w:b/>
          <w:bCs/>
          <w:szCs w:val="23"/>
        </w:rPr>
      </w:pPr>
      <w:r>
        <w:rPr>
          <w:b/>
        </w:rPr>
        <w:tab/>
      </w:r>
      <w:r>
        <w:rPr>
          <w:b/>
        </w:rPr>
        <w:tab/>
      </w:r>
      <w:r>
        <w:rPr>
          <w:b/>
        </w:rPr>
        <w:tab/>
      </w:r>
      <w:r>
        <w:rPr>
          <w:b/>
        </w:rPr>
        <w:tab/>
      </w:r>
      <w:r>
        <w:rPr>
          <w:b/>
          <w:bCs/>
          <w:szCs w:val="23"/>
        </w:rPr>
        <w:t xml:space="preserve">1076 Bp. Péterffy </w:t>
      </w:r>
      <w:proofErr w:type="spellStart"/>
      <w:r>
        <w:rPr>
          <w:b/>
          <w:bCs/>
          <w:szCs w:val="23"/>
        </w:rPr>
        <w:t>S.u</w:t>
      </w:r>
      <w:proofErr w:type="spellEnd"/>
      <w:r>
        <w:rPr>
          <w:b/>
          <w:bCs/>
          <w:szCs w:val="23"/>
        </w:rPr>
        <w:t xml:space="preserve"> 8-12. </w:t>
      </w:r>
    </w:p>
    <w:p w:rsidR="00B542A0" w:rsidRDefault="00B542A0" w:rsidP="00B542A0">
      <w:pPr>
        <w:ind w:left="3540"/>
      </w:pPr>
      <w:r>
        <w:rPr>
          <w:rStyle w:val="Kiemels2"/>
        </w:rPr>
        <w:t>Félfogadási ideje:</w:t>
      </w:r>
      <w:r>
        <w:t xml:space="preserve"> Kedd, 9</w:t>
      </w:r>
      <w:r>
        <w:rPr>
          <w:vertAlign w:val="superscript"/>
        </w:rPr>
        <w:t>00</w:t>
      </w:r>
      <w:r>
        <w:t>-12</w:t>
      </w:r>
      <w:r>
        <w:rPr>
          <w:vertAlign w:val="superscript"/>
        </w:rPr>
        <w:t>00</w:t>
      </w:r>
      <w:r>
        <w:br/>
      </w:r>
      <w:r>
        <w:rPr>
          <w:rStyle w:val="Kiemels2"/>
        </w:rPr>
        <w:t>Telefonszám:</w:t>
      </w:r>
      <w:r>
        <w:t xml:space="preserve"> 461-4707; 06/20-489-9521</w:t>
      </w:r>
    </w:p>
    <w:p w:rsidR="00B542A0" w:rsidRDefault="00B542A0" w:rsidP="00B542A0">
      <w:pPr>
        <w:ind w:left="2832" w:firstLine="708"/>
      </w:pPr>
      <w:r>
        <w:rPr>
          <w:rStyle w:val="Kiemels2"/>
        </w:rPr>
        <w:t>E-mail:</w:t>
      </w:r>
      <w:r>
        <w:t xml:space="preserve"> </w:t>
      </w:r>
      <w:hyperlink r:id="rId8" w:history="1">
        <w:r>
          <w:rPr>
            <w:rStyle w:val="Hiperhivatkozs"/>
          </w:rPr>
          <w:t>zsuzsa.simon@t-online.hu</w:t>
        </w:r>
      </w:hyperlink>
    </w:p>
    <w:p w:rsidR="00B542A0" w:rsidRDefault="00B542A0" w:rsidP="00B542A0">
      <w:pPr>
        <w:rPr>
          <w:rStyle w:val="Kiemels2"/>
        </w:rPr>
      </w:pPr>
    </w:p>
    <w:p w:rsidR="00B542A0" w:rsidRPr="00DB73B7" w:rsidRDefault="00B542A0" w:rsidP="00B542A0">
      <w:pPr>
        <w:rPr>
          <w:b/>
        </w:rPr>
      </w:pPr>
      <w:r w:rsidRPr="00DB73B7">
        <w:rPr>
          <w:b/>
        </w:rPr>
        <w:t>8.   Megjegyzés</w:t>
      </w:r>
    </w:p>
    <w:p w:rsidR="00B542A0" w:rsidRPr="00E2577E" w:rsidRDefault="00B542A0" w:rsidP="00B542A0">
      <w:pPr>
        <w:spacing w:before="120"/>
        <w:ind w:left="360"/>
        <w:jc w:val="both"/>
      </w:pPr>
      <w:r>
        <w:rPr>
          <w:b/>
        </w:rPr>
        <w:t xml:space="preserve">A </w:t>
      </w:r>
      <w:r w:rsidRPr="00E2577E">
        <w:rPr>
          <w:b/>
        </w:rPr>
        <w:t>szociális intézmény</w:t>
      </w:r>
      <w:r w:rsidRPr="00E2577E">
        <w:t xml:space="preserve"> – tekintettel arra, hogy terhére a szerződés hosszú, és em</w:t>
      </w:r>
      <w:r>
        <w:t xml:space="preserve">berileg </w:t>
      </w:r>
      <w:r w:rsidRPr="00E2577E">
        <w:t xml:space="preserve">belátható időre szóló kötelezettséget tartalmaz – kijelenti, hogy előre nem látható rendkívüli helyzetekben is minden </w:t>
      </w:r>
      <w:r w:rsidRPr="00E2577E">
        <w:rPr>
          <w:b/>
        </w:rPr>
        <w:t>elvárhatót</w:t>
      </w:r>
      <w:r w:rsidRPr="00E2577E">
        <w:t xml:space="preserve"> megtesz, hogy az e szerződésből következő </w:t>
      </w:r>
      <w:r w:rsidRPr="00E2577E">
        <w:rPr>
          <w:b/>
        </w:rPr>
        <w:t>kötelezettségeit</w:t>
      </w:r>
      <w:r w:rsidRPr="00E2577E">
        <w:t xml:space="preserve"> a lehető </w:t>
      </w:r>
      <w:r w:rsidRPr="00E2577E">
        <w:rPr>
          <w:b/>
        </w:rPr>
        <w:t xml:space="preserve">legjobban teljesítse. </w:t>
      </w:r>
      <w:r w:rsidRPr="00E2577E">
        <w:t xml:space="preserve">A megállapodást aláíró felek kijelentik, hogy vitás kérdéseiket </w:t>
      </w:r>
      <w:r w:rsidRPr="00E2577E">
        <w:rPr>
          <w:b/>
        </w:rPr>
        <w:t>elsődlegesen tárgyalás</w:t>
      </w:r>
      <w:r w:rsidRPr="00E2577E">
        <w:t xml:space="preserve"> útján kívánják meg rendezni. </w:t>
      </w:r>
    </w:p>
    <w:p w:rsidR="00B542A0" w:rsidRDefault="00B542A0" w:rsidP="00B542A0">
      <w:pPr>
        <w:spacing w:before="120"/>
        <w:ind w:left="360"/>
        <w:jc w:val="both"/>
      </w:pPr>
      <w:r w:rsidRPr="00E2577E">
        <w:t>Jelen megállapodásban nem szabályozott kérdésekben a Pol</w:t>
      </w:r>
      <w:r>
        <w:t xml:space="preserve">gári Törvény, továbbá az idősek </w:t>
      </w:r>
      <w:r w:rsidRPr="00E2577E">
        <w:t>ellátására vonatkozó mindenkori jogszabályok rendelkezései az irányadóak.</w:t>
      </w:r>
    </w:p>
    <w:p w:rsidR="00B542A0" w:rsidRDefault="00B542A0" w:rsidP="00B542A0">
      <w:pPr>
        <w:spacing w:before="120"/>
        <w:jc w:val="both"/>
      </w:pPr>
    </w:p>
    <w:p w:rsidR="00B542A0" w:rsidRDefault="00B542A0" w:rsidP="00B542A0">
      <w:pPr>
        <w:spacing w:before="120"/>
        <w:jc w:val="both"/>
      </w:pPr>
    </w:p>
    <w:p w:rsidR="00B542A0" w:rsidRDefault="00B542A0" w:rsidP="00B542A0">
      <w:pPr>
        <w:spacing w:before="120"/>
        <w:jc w:val="both"/>
      </w:pPr>
    </w:p>
    <w:p w:rsidR="00B542A0" w:rsidRDefault="00B542A0" w:rsidP="00B542A0">
      <w:pPr>
        <w:spacing w:before="120"/>
        <w:jc w:val="both"/>
      </w:pPr>
    </w:p>
    <w:p w:rsidR="00B542A0" w:rsidRDefault="00B542A0" w:rsidP="00B542A0">
      <w:pPr>
        <w:spacing w:before="120"/>
        <w:jc w:val="both"/>
        <w:rPr>
          <w:b/>
        </w:rPr>
      </w:pPr>
      <w:r w:rsidRPr="00DB73B7">
        <w:rPr>
          <w:b/>
        </w:rPr>
        <w:t xml:space="preserve">Ezen megállapodást, mint akaratunkkal mindenben megegyezőt, </w:t>
      </w:r>
      <w:proofErr w:type="spellStart"/>
      <w:r w:rsidRPr="00DB73B7">
        <w:rPr>
          <w:b/>
        </w:rPr>
        <w:t>helybenhagyólag</w:t>
      </w:r>
      <w:proofErr w:type="spellEnd"/>
      <w:r w:rsidRPr="00DB73B7">
        <w:rPr>
          <w:b/>
        </w:rPr>
        <w:t xml:space="preserve"> aláírtuk:</w:t>
      </w:r>
    </w:p>
    <w:p w:rsidR="00B542A0" w:rsidRPr="00DB73B7" w:rsidRDefault="00B542A0" w:rsidP="00B542A0">
      <w:pPr>
        <w:spacing w:before="120"/>
        <w:jc w:val="both"/>
        <w:rPr>
          <w:b/>
        </w:rPr>
      </w:pPr>
    </w:p>
    <w:p w:rsidR="00B542A0" w:rsidRPr="00E2577E" w:rsidRDefault="00B542A0" w:rsidP="00B542A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1"/>
        <w:gridCol w:w="1805"/>
        <w:gridCol w:w="1859"/>
        <w:gridCol w:w="1885"/>
        <w:gridCol w:w="1928"/>
      </w:tblGrid>
      <w:tr w:rsidR="00B542A0">
        <w:tc>
          <w:tcPr>
            <w:tcW w:w="1955" w:type="dxa"/>
            <w:vAlign w:val="center"/>
          </w:tcPr>
          <w:p w:rsidR="00B542A0" w:rsidRDefault="00B542A0" w:rsidP="00EB5BAD">
            <w:pPr>
              <w:pStyle w:val="Szvegblokk"/>
              <w:spacing w:before="120" w:beforeAutospacing="0" w:after="60" w:afterAutospacing="0"/>
              <w:ind w:right="17"/>
            </w:pPr>
            <w:r>
              <w:t>1.</w:t>
            </w:r>
          </w:p>
          <w:p w:rsidR="00B542A0" w:rsidRDefault="00B542A0" w:rsidP="00EB5BAD">
            <w:pPr>
              <w:pStyle w:val="Szvegblokk"/>
              <w:spacing w:before="120" w:beforeAutospacing="0" w:after="60" w:afterAutospacing="0"/>
              <w:ind w:right="17"/>
              <w:jc w:val="center"/>
            </w:pPr>
          </w:p>
          <w:p w:rsidR="00B542A0" w:rsidRDefault="00B542A0" w:rsidP="00EB5BAD">
            <w:pPr>
              <w:pStyle w:val="Szvegblokk"/>
              <w:spacing w:before="120" w:beforeAutospacing="0" w:after="60" w:afterAutospacing="0"/>
              <w:ind w:right="17"/>
              <w:jc w:val="center"/>
            </w:pPr>
          </w:p>
          <w:p w:rsidR="00B542A0" w:rsidRDefault="00B542A0" w:rsidP="00EB5BAD">
            <w:pPr>
              <w:pStyle w:val="Szvegblokk"/>
              <w:spacing w:before="120" w:beforeAutospacing="0" w:after="60" w:afterAutospacing="0"/>
              <w:ind w:right="17"/>
              <w:jc w:val="center"/>
            </w:pPr>
            <w:r>
              <w:t>----------------------</w:t>
            </w:r>
            <w:proofErr w:type="spellStart"/>
            <w:r>
              <w:t>tól</w:t>
            </w:r>
            <w:proofErr w:type="spellEnd"/>
          </w:p>
          <w:p w:rsidR="00B542A0" w:rsidRDefault="00B542A0" w:rsidP="00EB5BAD">
            <w:pPr>
              <w:pStyle w:val="Szvegblokk"/>
              <w:spacing w:before="120" w:beforeAutospacing="0" w:after="60" w:afterAutospacing="0"/>
              <w:ind w:right="17"/>
              <w:jc w:val="center"/>
            </w:pPr>
          </w:p>
          <w:p w:rsidR="00B542A0" w:rsidRDefault="00B542A0" w:rsidP="00EB5BAD">
            <w:pPr>
              <w:pStyle w:val="Szvegblokk"/>
              <w:spacing w:before="120" w:beforeAutospacing="0" w:after="60" w:afterAutospacing="0"/>
              <w:ind w:right="17"/>
              <w:jc w:val="center"/>
            </w:pPr>
          </w:p>
        </w:tc>
        <w:tc>
          <w:tcPr>
            <w:tcW w:w="1955" w:type="dxa"/>
            <w:vAlign w:val="center"/>
          </w:tcPr>
          <w:p w:rsidR="00B542A0" w:rsidRDefault="00B542A0" w:rsidP="00EB5BAD">
            <w:pPr>
              <w:pStyle w:val="Szvegblokk"/>
              <w:spacing w:before="120" w:beforeAutospacing="0" w:after="60" w:afterAutospacing="0"/>
              <w:ind w:right="17"/>
            </w:pPr>
            <w:r>
              <w:t>2.</w:t>
            </w: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jc w:val="center"/>
            </w:pPr>
            <w:r>
              <w:t>----------------------</w:t>
            </w:r>
            <w:proofErr w:type="spellStart"/>
            <w:r>
              <w:t>ig</w:t>
            </w:r>
            <w:proofErr w:type="spellEnd"/>
          </w:p>
          <w:p w:rsidR="00B542A0" w:rsidRDefault="00B542A0" w:rsidP="00EB5BAD">
            <w:pPr>
              <w:pStyle w:val="Szvegblokk"/>
              <w:spacing w:before="120" w:beforeAutospacing="0" w:after="60" w:afterAutospacing="0"/>
              <w:ind w:right="17"/>
              <w:jc w:val="center"/>
            </w:pPr>
          </w:p>
          <w:p w:rsidR="00B542A0" w:rsidRDefault="00B542A0" w:rsidP="00EB5BAD">
            <w:pPr>
              <w:pStyle w:val="Szvegblokk"/>
              <w:spacing w:before="120" w:beforeAutospacing="0" w:after="60" w:afterAutospacing="0"/>
              <w:ind w:right="17"/>
              <w:jc w:val="center"/>
            </w:pPr>
          </w:p>
        </w:tc>
        <w:tc>
          <w:tcPr>
            <w:tcW w:w="1956" w:type="dxa"/>
          </w:tcPr>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r>
              <w:t>-------------------- ellátott aláírása</w:t>
            </w:r>
          </w:p>
        </w:tc>
        <w:tc>
          <w:tcPr>
            <w:tcW w:w="1956" w:type="dxa"/>
          </w:tcPr>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jc w:val="center"/>
            </w:pPr>
            <w:r>
              <w:t>-------------------- tartásra kötelezett, vagy azt vállaló személy aláírása</w:t>
            </w:r>
          </w:p>
        </w:tc>
        <w:tc>
          <w:tcPr>
            <w:tcW w:w="1956" w:type="dxa"/>
          </w:tcPr>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pPr>
          </w:p>
          <w:p w:rsidR="00B542A0" w:rsidRDefault="00B542A0" w:rsidP="00EB5BAD">
            <w:pPr>
              <w:pStyle w:val="Szvegblokk"/>
              <w:spacing w:before="120" w:beforeAutospacing="0" w:after="60" w:afterAutospacing="0"/>
              <w:ind w:right="17"/>
              <w:jc w:val="center"/>
            </w:pPr>
            <w:r>
              <w:t>--------------------</w:t>
            </w:r>
            <w:proofErr w:type="spellStart"/>
            <w:r>
              <w:t>-ellátást</w:t>
            </w:r>
            <w:proofErr w:type="spellEnd"/>
            <w:r>
              <w:t xml:space="preserve"> igénybevevő törvényes képviselőjének az aláírása</w:t>
            </w:r>
          </w:p>
        </w:tc>
      </w:tr>
    </w:tbl>
    <w:p w:rsidR="00B542A0" w:rsidRDefault="00B542A0" w:rsidP="00B542A0"/>
    <w:p w:rsidR="00B542A0" w:rsidRDefault="00B542A0" w:rsidP="00B542A0"/>
    <w:p w:rsidR="00B542A0" w:rsidRDefault="00B542A0" w:rsidP="00B542A0">
      <w:r>
        <w:t xml:space="preserve">Budapest, </w:t>
      </w:r>
    </w:p>
    <w:p w:rsidR="00B542A0" w:rsidRDefault="00B542A0" w:rsidP="00B542A0">
      <w:pPr>
        <w:pStyle w:val="Szvegblokk"/>
        <w:spacing w:before="120" w:beforeAutospacing="0" w:after="60" w:afterAutospacing="0"/>
        <w:ind w:right="17"/>
      </w:pPr>
    </w:p>
    <w:p w:rsidR="00B542A0" w:rsidRDefault="00B542A0" w:rsidP="00B542A0">
      <w:pPr>
        <w:pStyle w:val="Szvegblokk"/>
        <w:spacing w:before="120" w:beforeAutospacing="0" w:after="60" w:afterAutospacing="0"/>
        <w:ind w:right="17"/>
      </w:pPr>
    </w:p>
    <w:p w:rsidR="00B542A0" w:rsidRDefault="00B542A0" w:rsidP="00B542A0">
      <w:pPr>
        <w:pStyle w:val="Szvegblokk"/>
        <w:spacing w:before="120" w:beforeAutospacing="0" w:after="60" w:afterAutospacing="0"/>
        <w:ind w:right="17"/>
      </w:pPr>
    </w:p>
    <w:p w:rsidR="00B542A0" w:rsidRDefault="0040104E" w:rsidP="00B542A0">
      <w:pPr>
        <w:pStyle w:val="Szvegblokk"/>
        <w:spacing w:before="120" w:beforeAutospacing="0" w:after="60" w:afterAutospacing="0"/>
        <w:ind w:right="17"/>
      </w:pPr>
      <w:r>
        <w:rPr>
          <w:noProof/>
        </w:rPr>
        <w:pict>
          <v:line id="_x0000_s1056" style="position:absolute;z-index:251655680" from="300.6pt,3.2pt" to="471.6pt,3.2pt"/>
        </w:pict>
      </w:r>
      <w:r>
        <w:rPr>
          <w:noProof/>
        </w:rPr>
        <w:pict>
          <v:line id="_x0000_s1055" style="position:absolute;z-index:251654656" from="3.6pt,3.2pt" to="183.6pt,3.2pt"/>
        </w:pict>
      </w:r>
      <w:proofErr w:type="gramStart"/>
      <w:r w:rsidR="00B542A0">
        <w:rPr>
          <w:rStyle w:val="grame"/>
        </w:rPr>
        <w:t>az</w:t>
      </w:r>
      <w:proofErr w:type="gramEnd"/>
      <w:r w:rsidR="00B542A0">
        <w:t xml:space="preserve"> ellátást nyújtó intézmény igazgatója</w:t>
      </w:r>
      <w:r w:rsidR="00B542A0">
        <w:tab/>
      </w:r>
      <w:r w:rsidR="00B542A0">
        <w:tab/>
        <w:t xml:space="preserve">               a bentlakásos részleg szakmai vezetője </w:t>
      </w:r>
    </w:p>
    <w:p w:rsidR="00B542A0" w:rsidRDefault="00B542A0" w:rsidP="00B542A0"/>
    <w:p w:rsidR="00B542A0" w:rsidRDefault="00B542A0" w:rsidP="004F6D14">
      <w:pPr>
        <w:ind w:left="4248" w:firstLine="708"/>
      </w:pPr>
      <w:proofErr w:type="spellStart"/>
      <w:r>
        <w:t>Ph</w:t>
      </w:r>
      <w:proofErr w:type="spellEnd"/>
      <w:proofErr w:type="gramStart"/>
      <w:r>
        <w:t>.:</w:t>
      </w:r>
      <w:proofErr w:type="gramEnd"/>
    </w:p>
    <w:p w:rsidR="004A75DA" w:rsidRDefault="004A75DA" w:rsidP="005D2679">
      <w:pPr>
        <w:spacing w:before="120" w:after="60" w:line="320" w:lineRule="atLeast"/>
        <w:ind w:left="540"/>
        <w:jc w:val="both"/>
      </w:pPr>
    </w:p>
    <w:p w:rsidR="004A75DA" w:rsidRDefault="004A75DA" w:rsidP="005D2679">
      <w:pPr>
        <w:spacing w:before="120" w:after="60" w:line="320" w:lineRule="atLeast"/>
        <w:ind w:left="540"/>
        <w:jc w:val="both"/>
      </w:pPr>
    </w:p>
    <w:p w:rsidR="004A75DA" w:rsidRDefault="004A75DA" w:rsidP="005D2679">
      <w:pPr>
        <w:spacing w:before="120" w:after="60" w:line="320" w:lineRule="atLeast"/>
        <w:ind w:left="540"/>
        <w:jc w:val="both"/>
      </w:pPr>
    </w:p>
    <w:p w:rsidR="004A75DA" w:rsidRDefault="004A75DA" w:rsidP="005D2679">
      <w:pPr>
        <w:spacing w:before="120" w:after="60" w:line="320" w:lineRule="atLeast"/>
        <w:ind w:left="540"/>
        <w:jc w:val="both"/>
      </w:pPr>
    </w:p>
    <w:p w:rsidR="004A75DA" w:rsidRDefault="004A75DA" w:rsidP="005D2679">
      <w:pPr>
        <w:spacing w:before="120" w:after="60" w:line="320" w:lineRule="atLeast"/>
        <w:ind w:left="540"/>
        <w:jc w:val="both"/>
      </w:pPr>
    </w:p>
    <w:p w:rsidR="004A75DA" w:rsidRDefault="004A75DA" w:rsidP="005D2679">
      <w:pPr>
        <w:spacing w:before="120" w:after="60" w:line="320" w:lineRule="atLeast"/>
        <w:ind w:left="540"/>
        <w:jc w:val="both"/>
      </w:pPr>
    </w:p>
    <w:p w:rsidR="00EB5BAD" w:rsidRDefault="00EB5BAD" w:rsidP="005D2679">
      <w:pPr>
        <w:spacing w:before="120" w:after="60" w:line="320" w:lineRule="atLeast"/>
        <w:ind w:left="540"/>
        <w:jc w:val="both"/>
      </w:pPr>
    </w:p>
    <w:p w:rsidR="00EB5BAD" w:rsidRDefault="00EB5BAD" w:rsidP="005D2679">
      <w:pPr>
        <w:spacing w:before="120" w:after="60" w:line="320" w:lineRule="atLeast"/>
        <w:ind w:left="540"/>
        <w:jc w:val="both"/>
      </w:pPr>
    </w:p>
    <w:p w:rsidR="00EB5BAD" w:rsidRDefault="00EB5BAD" w:rsidP="005D2679">
      <w:pPr>
        <w:spacing w:before="120" w:after="60" w:line="320" w:lineRule="atLeast"/>
        <w:ind w:left="540"/>
        <w:jc w:val="both"/>
      </w:pPr>
    </w:p>
    <w:p w:rsidR="00EB5BAD" w:rsidRDefault="00EB5BAD" w:rsidP="005D2679">
      <w:pPr>
        <w:spacing w:before="120" w:after="60" w:line="320" w:lineRule="atLeast"/>
        <w:ind w:left="540"/>
        <w:jc w:val="both"/>
      </w:pPr>
    </w:p>
    <w:p w:rsidR="00EB5BAD" w:rsidRDefault="00EB5BAD" w:rsidP="005D2679">
      <w:pPr>
        <w:spacing w:before="120" w:after="60" w:line="320" w:lineRule="atLeast"/>
        <w:ind w:left="540"/>
        <w:jc w:val="both"/>
      </w:pPr>
    </w:p>
    <w:p w:rsidR="00EB5BAD" w:rsidRDefault="00EB5BAD" w:rsidP="005D2679">
      <w:pPr>
        <w:spacing w:before="120" w:after="60" w:line="320" w:lineRule="atLeast"/>
        <w:ind w:left="540"/>
        <w:jc w:val="both"/>
      </w:pPr>
    </w:p>
    <w:p w:rsidR="00EB5BAD" w:rsidRDefault="00EB5BAD" w:rsidP="005D2679">
      <w:pPr>
        <w:spacing w:before="120" w:after="60" w:line="320" w:lineRule="atLeast"/>
        <w:ind w:left="540"/>
        <w:jc w:val="both"/>
      </w:pPr>
    </w:p>
    <w:p w:rsidR="00F35A60" w:rsidRDefault="00F35A60" w:rsidP="005D2679">
      <w:pPr>
        <w:spacing w:before="120" w:after="60" w:line="320" w:lineRule="atLeast"/>
        <w:ind w:left="540"/>
        <w:jc w:val="both"/>
      </w:pPr>
    </w:p>
    <w:p w:rsidR="00EB5BAD" w:rsidRDefault="00F750BE" w:rsidP="00F750BE">
      <w:pPr>
        <w:spacing w:before="120" w:after="60" w:line="320" w:lineRule="atLeast"/>
        <w:ind w:left="540"/>
        <w:jc w:val="right"/>
        <w:rPr>
          <w:sz w:val="20"/>
          <w:szCs w:val="20"/>
          <w:u w:val="single"/>
        </w:rPr>
      </w:pPr>
      <w:r w:rsidRPr="00F750BE">
        <w:rPr>
          <w:sz w:val="20"/>
          <w:szCs w:val="20"/>
          <w:u w:val="single"/>
        </w:rPr>
        <w:lastRenderedPageBreak/>
        <w:t>/2</w:t>
      </w:r>
      <w:proofErr w:type="gramStart"/>
      <w:r w:rsidRPr="00F750BE">
        <w:rPr>
          <w:sz w:val="20"/>
          <w:szCs w:val="20"/>
          <w:u w:val="single"/>
        </w:rPr>
        <w:t>.számú</w:t>
      </w:r>
      <w:proofErr w:type="gramEnd"/>
      <w:r w:rsidRPr="00F750BE">
        <w:rPr>
          <w:sz w:val="20"/>
          <w:szCs w:val="20"/>
          <w:u w:val="single"/>
        </w:rPr>
        <w:t xml:space="preserve"> függelék</w:t>
      </w:r>
    </w:p>
    <w:p w:rsidR="00F750BE" w:rsidRDefault="0040104E" w:rsidP="00F750BE">
      <w:pPr>
        <w:pStyle w:val="Cm"/>
        <w:spacing w:before="120" w:line="320" w:lineRule="atLeast"/>
        <w:rPr>
          <w:i/>
          <w:sz w:val="24"/>
        </w:rPr>
      </w:pPr>
      <w:r w:rsidRPr="0040104E">
        <w:rPr>
          <w:rFonts w:ascii="Arial" w:hAnsi="Arial" w:cs="Arial"/>
          <w:noProof/>
          <w:color w:val="000000"/>
        </w:rPr>
        <w:pict>
          <v:shape id="_x0000_s1059" type="#_x0000_t202" style="position:absolute;left:0;text-align:left;margin-left:14.2pt;margin-top:20.95pt;width:315.15pt;height:81pt;z-index:251656704" stroked="f">
            <v:textbox style="mso-next-textbox:#_x0000_s1059">
              <w:txbxContent>
                <w:p w:rsidR="00823F49" w:rsidRDefault="00823F49" w:rsidP="00F750BE">
                  <w:pPr>
                    <w:jc w:val="center"/>
                    <w:rPr>
                      <w:shadow/>
                    </w:rPr>
                  </w:pPr>
                  <w:r>
                    <w:rPr>
                      <w:shadow/>
                    </w:rPr>
                    <w:t>Budapest VII. Erzsébetváros Önkormányzat</w:t>
                  </w:r>
                </w:p>
                <w:p w:rsidR="00823F49" w:rsidRPr="008967DB" w:rsidRDefault="00DF293E" w:rsidP="00F750BE">
                  <w:pPr>
                    <w:jc w:val="center"/>
                    <w:rPr>
                      <w:b/>
                      <w:i/>
                      <w:shadow/>
                    </w:rPr>
                  </w:pPr>
                  <w:proofErr w:type="spellStart"/>
                  <w:r>
                    <w:rPr>
                      <w:rFonts w:ascii="Monotype Corsiva" w:hAnsi="Monotype Corsiva"/>
                      <w:b/>
                      <w:i/>
                      <w:shadow/>
                      <w:sz w:val="28"/>
                      <w:szCs w:val="28"/>
                    </w:rPr>
                    <w:t>Bischitz</w:t>
                  </w:r>
                  <w:proofErr w:type="spellEnd"/>
                  <w:r>
                    <w:rPr>
                      <w:rFonts w:ascii="Monotype Corsiva" w:hAnsi="Monotype Corsiva"/>
                      <w:b/>
                      <w:i/>
                      <w:shadow/>
                      <w:sz w:val="28"/>
                      <w:szCs w:val="28"/>
                    </w:rPr>
                    <w:t xml:space="preserve"> Johanna Integrált Humán Szolgáltató Központ</w:t>
                  </w:r>
                </w:p>
                <w:p w:rsidR="00823F49" w:rsidRDefault="00823F49" w:rsidP="00F750BE">
                  <w:pPr>
                    <w:jc w:val="center"/>
                    <w:rPr>
                      <w:shadow/>
                    </w:rPr>
                  </w:pPr>
                  <w:r>
                    <w:rPr>
                      <w:shadow/>
                    </w:rPr>
                    <w:t>1072 Budapest, Nyár u. 7.</w:t>
                  </w:r>
                </w:p>
                <w:p w:rsidR="00823F49" w:rsidRDefault="00823F49" w:rsidP="00F750BE">
                  <w:pPr>
                    <w:jc w:val="center"/>
                  </w:pPr>
                  <w:r>
                    <w:t>Tel</w:t>
                  </w:r>
                  <w:proofErr w:type="gramStart"/>
                  <w:r>
                    <w:t>.:</w:t>
                  </w:r>
                  <w:proofErr w:type="gramEnd"/>
                  <w:r>
                    <w:t xml:space="preserve"> 413-3630, Fax.: 413-3656</w:t>
                  </w:r>
                </w:p>
              </w:txbxContent>
            </v:textbox>
          </v:shape>
        </w:pict>
      </w:r>
    </w:p>
    <w:p w:rsidR="00F750BE" w:rsidRDefault="00F750BE" w:rsidP="00F750BE">
      <w:pPr>
        <w:rPr>
          <w:rFonts w:ascii="Arial" w:hAnsi="Arial" w:cs="Arial"/>
          <w:color w:val="000000"/>
        </w:rPr>
      </w:pPr>
    </w:p>
    <w:p w:rsidR="00F750BE" w:rsidRDefault="00F750BE" w:rsidP="00F750BE">
      <w:pPr>
        <w:rPr>
          <w:rFonts w:ascii="Arial" w:hAnsi="Arial" w:cs="Arial"/>
          <w:color w:val="000000"/>
        </w:rPr>
      </w:pPr>
    </w:p>
    <w:p w:rsidR="00F750BE" w:rsidRDefault="00F750BE" w:rsidP="00F750BE">
      <w:pPr>
        <w:rPr>
          <w:rFonts w:ascii="Arial" w:hAnsi="Arial" w:cs="Arial"/>
          <w:color w:val="000000"/>
        </w:rPr>
      </w:pPr>
    </w:p>
    <w:p w:rsidR="00F750BE" w:rsidRDefault="00F750BE" w:rsidP="00F750BE">
      <w:pPr>
        <w:pStyle w:val="Cm"/>
        <w:ind w:left="3540" w:firstLine="708"/>
        <w:jc w:val="left"/>
        <w:rPr>
          <w:rFonts w:ascii="Arial" w:hAnsi="Arial" w:cs="Arial"/>
          <w:b w:val="0"/>
          <w:bCs w:val="0"/>
          <w:color w:val="000000"/>
          <w:sz w:val="24"/>
          <w:szCs w:val="24"/>
        </w:rPr>
      </w:pPr>
    </w:p>
    <w:p w:rsidR="00F750BE" w:rsidRDefault="00F750BE" w:rsidP="00F750BE">
      <w:pPr>
        <w:pStyle w:val="Cm"/>
        <w:ind w:left="3540" w:firstLine="708"/>
        <w:jc w:val="left"/>
        <w:rPr>
          <w:rFonts w:ascii="Arial" w:hAnsi="Arial" w:cs="Arial"/>
          <w:b w:val="0"/>
          <w:bCs w:val="0"/>
          <w:color w:val="000000"/>
          <w:sz w:val="24"/>
          <w:szCs w:val="24"/>
        </w:rPr>
      </w:pPr>
    </w:p>
    <w:p w:rsidR="00F750BE" w:rsidRDefault="00F750BE" w:rsidP="00F750BE">
      <w:pPr>
        <w:pStyle w:val="Cm"/>
        <w:ind w:left="3540" w:firstLine="708"/>
        <w:jc w:val="left"/>
        <w:rPr>
          <w:rFonts w:ascii="Arial" w:hAnsi="Arial" w:cs="Arial"/>
          <w:b w:val="0"/>
          <w:bCs w:val="0"/>
          <w:color w:val="000000"/>
          <w:sz w:val="24"/>
          <w:szCs w:val="24"/>
        </w:rPr>
      </w:pPr>
    </w:p>
    <w:p w:rsidR="00F750BE" w:rsidRDefault="00F750BE" w:rsidP="00F750BE">
      <w:pPr>
        <w:pStyle w:val="Cm"/>
        <w:ind w:left="3540" w:firstLine="708"/>
        <w:jc w:val="left"/>
        <w:rPr>
          <w:rFonts w:ascii="Arial" w:hAnsi="Arial" w:cs="Arial"/>
          <w:b w:val="0"/>
          <w:bCs w:val="0"/>
          <w:color w:val="000000"/>
          <w:sz w:val="24"/>
          <w:szCs w:val="24"/>
        </w:rPr>
      </w:pPr>
    </w:p>
    <w:p w:rsidR="00F750BE" w:rsidRDefault="00F750BE" w:rsidP="00F750BE">
      <w:pPr>
        <w:pStyle w:val="Cm"/>
        <w:ind w:left="3540" w:firstLine="708"/>
        <w:jc w:val="left"/>
        <w:rPr>
          <w:rFonts w:ascii="Arial" w:hAnsi="Arial" w:cs="Arial"/>
          <w:b w:val="0"/>
          <w:bCs w:val="0"/>
          <w:color w:val="000000"/>
          <w:sz w:val="24"/>
          <w:szCs w:val="24"/>
        </w:rPr>
      </w:pPr>
    </w:p>
    <w:p w:rsidR="00F750BE" w:rsidRDefault="00F750BE" w:rsidP="00F750BE">
      <w:pPr>
        <w:pStyle w:val="Cm"/>
        <w:ind w:left="3540" w:hanging="3540"/>
        <w:rPr>
          <w:i/>
          <w:spacing w:val="30"/>
          <w:szCs w:val="28"/>
          <w:u w:val="single"/>
        </w:rPr>
      </w:pPr>
      <w:r w:rsidRPr="006D6E0D">
        <w:rPr>
          <w:i/>
          <w:spacing w:val="30"/>
          <w:szCs w:val="28"/>
          <w:u w:val="single"/>
        </w:rPr>
        <w:t>Megállapodás</w:t>
      </w:r>
    </w:p>
    <w:p w:rsidR="00F750BE" w:rsidRPr="00703714" w:rsidRDefault="00F750BE" w:rsidP="00F750BE">
      <w:pPr>
        <w:pStyle w:val="Szvegtrzs"/>
        <w:spacing w:before="60" w:after="60" w:line="320" w:lineRule="atLeast"/>
        <w:jc w:val="center"/>
        <w:rPr>
          <w:b/>
          <w:i/>
          <w:sz w:val="28"/>
          <w:szCs w:val="28"/>
        </w:rPr>
      </w:pPr>
      <w:r>
        <w:rPr>
          <w:b/>
          <w:i/>
          <w:spacing w:val="30"/>
          <w:sz w:val="28"/>
          <w:szCs w:val="28"/>
        </w:rPr>
        <w:t>Á</w:t>
      </w:r>
      <w:r w:rsidRPr="009E184B">
        <w:rPr>
          <w:b/>
          <w:i/>
          <w:spacing w:val="30"/>
          <w:sz w:val="28"/>
          <w:szCs w:val="28"/>
        </w:rPr>
        <w:t>polást, gondozást nyújtó</w:t>
      </w:r>
      <w:r w:rsidRPr="006D6E0D">
        <w:rPr>
          <w:i/>
        </w:rPr>
        <w:t xml:space="preserve"> </w:t>
      </w:r>
      <w:r w:rsidRPr="00703714">
        <w:rPr>
          <w:b/>
          <w:i/>
          <w:sz w:val="28"/>
          <w:szCs w:val="28"/>
        </w:rPr>
        <w:t>Intézmény</w:t>
      </w:r>
    </w:p>
    <w:p w:rsidR="00F750BE" w:rsidRDefault="00F750BE" w:rsidP="00F750BE">
      <w:pPr>
        <w:pStyle w:val="Szvegtrzs"/>
        <w:spacing w:before="60" w:after="60" w:line="320" w:lineRule="atLeast"/>
        <w:jc w:val="center"/>
        <w:rPr>
          <w:b/>
          <w:i/>
          <w:spacing w:val="30"/>
          <w:sz w:val="28"/>
          <w:szCs w:val="28"/>
        </w:rPr>
      </w:pPr>
      <w:r>
        <w:rPr>
          <w:b/>
          <w:i/>
          <w:spacing w:val="30"/>
          <w:sz w:val="28"/>
          <w:szCs w:val="28"/>
        </w:rPr>
        <w:t>Idősek Otthona</w:t>
      </w:r>
    </w:p>
    <w:p w:rsidR="00F750BE" w:rsidRDefault="00F750BE" w:rsidP="00F750BE">
      <w:pPr>
        <w:pStyle w:val="Szvegtrzs"/>
        <w:spacing w:before="60" w:after="60" w:line="320" w:lineRule="atLeast"/>
        <w:jc w:val="both"/>
      </w:pPr>
      <w:proofErr w:type="gramStart"/>
      <w:r w:rsidRPr="00E2577E">
        <w:t>mely</w:t>
      </w:r>
      <w:proofErr w:type="gramEnd"/>
      <w:r w:rsidRPr="00E2577E">
        <w:t xml:space="preserve"> létrejött </w:t>
      </w:r>
      <w:r w:rsidRPr="00E2577E">
        <w:rPr>
          <w:b/>
          <w:i/>
        </w:rPr>
        <w:t>egyrészről</w:t>
      </w:r>
      <w:r w:rsidRPr="00E2577E">
        <w:t xml:space="preserve"> a</w:t>
      </w:r>
      <w:r>
        <w:t>z</w:t>
      </w:r>
      <w:r w:rsidRPr="00643304">
        <w:t xml:space="preserve"> </w:t>
      </w:r>
      <w:r>
        <w:t>Erzsébetváros Önkormányzatának Képviselő-testülete megbízás</w:t>
      </w:r>
      <w:r w:rsidR="008967DB">
        <w:t xml:space="preserve">ából az </w:t>
      </w:r>
      <w:proofErr w:type="spellStart"/>
      <w:r w:rsidR="00823F49">
        <w:t>Bischitz</w:t>
      </w:r>
      <w:proofErr w:type="spellEnd"/>
      <w:r w:rsidR="00823F49">
        <w:t xml:space="preserve"> Johanna Integrált Humán Szolgáltató Központ  </w:t>
      </w:r>
      <w:r>
        <w:t xml:space="preserve">(továbbiakban: </w:t>
      </w:r>
      <w:r w:rsidR="00823F49">
        <w:rPr>
          <w:b/>
        </w:rPr>
        <w:t>Humán Szolgáltató</w:t>
      </w:r>
      <w:r>
        <w:t>) k</w:t>
      </w:r>
      <w:r w:rsidRPr="00E2577E">
        <w:t>épviseli:</w:t>
      </w:r>
      <w:r w:rsidR="00823F49">
        <w:t xml:space="preserve"> ……………………………………… Humán Szolgáltató</w:t>
      </w:r>
      <w:r>
        <w:t xml:space="preserve"> igazgató (1072 Budapest, Nyár u. 7. Tel: 413-36-30), mint szociális szolgáltatást nyújtó</w:t>
      </w:r>
      <w:r w:rsidRPr="00E2577E">
        <w:t xml:space="preserve">, </w:t>
      </w:r>
      <w:r w:rsidRPr="00E2577E">
        <w:rPr>
          <w:b/>
          <w:i/>
        </w:rPr>
        <w:t>másrészről</w:t>
      </w:r>
      <w:proofErr w:type="gramStart"/>
      <w:r w:rsidRPr="00E2577E">
        <w:t>:</w:t>
      </w:r>
      <w:r>
        <w:t>……………………….…………………………</w:t>
      </w:r>
      <w:proofErr w:type="gramEnd"/>
      <w:r>
        <w:t>(név)</w:t>
      </w:r>
    </w:p>
    <w:p w:rsidR="00F750BE" w:rsidRDefault="00F750BE" w:rsidP="00F750BE">
      <w:pPr>
        <w:pStyle w:val="Szvegtrzs"/>
        <w:spacing w:before="60" w:after="60" w:line="320" w:lineRule="atLeast"/>
        <w:jc w:val="both"/>
      </w:pPr>
      <w:r>
        <w:t>…</w:t>
      </w:r>
      <w:proofErr w:type="gramStart"/>
      <w:r>
        <w:t>……………………………………</w:t>
      </w:r>
      <w:proofErr w:type="gramEnd"/>
      <w:r>
        <w:t>(település)……………..………………………(utca)……………................(házszám, emelet) alatti lakos, mint szociális szolgáltatást igénybe vevő között a mai napon az alábbiak szerint:</w:t>
      </w:r>
    </w:p>
    <w:p w:rsidR="00F750BE" w:rsidRDefault="00F750BE" w:rsidP="00F750BE">
      <w:pPr>
        <w:pStyle w:val="Szvegtrzs"/>
        <w:spacing w:before="60" w:after="60" w:line="320" w:lineRule="atLeast"/>
        <w:jc w:val="both"/>
      </w:pPr>
    </w:p>
    <w:p w:rsidR="00F750BE" w:rsidRDefault="00F750BE" w:rsidP="00F750BE">
      <w:pPr>
        <w:pStyle w:val="Szvegtrzs"/>
        <w:spacing w:before="60" w:after="60" w:line="320" w:lineRule="atLeast"/>
        <w:jc w:val="both"/>
      </w:pPr>
      <w:r w:rsidRPr="004651CE">
        <w:rPr>
          <w:b/>
        </w:rPr>
        <w:t xml:space="preserve">1. </w:t>
      </w:r>
      <w:r>
        <w:rPr>
          <w:b/>
        </w:rPr>
        <w:t xml:space="preserve">  </w:t>
      </w:r>
      <w:r w:rsidRPr="004651CE">
        <w:rPr>
          <w:b/>
        </w:rPr>
        <w:t>Az ellátás időtartama</w:t>
      </w:r>
      <w:r>
        <w:t xml:space="preserve">: </w:t>
      </w:r>
      <w:r>
        <w:tab/>
      </w:r>
      <w:r>
        <w:tab/>
      </w:r>
      <w:r w:rsidRPr="004651CE">
        <w:rPr>
          <w:b/>
        </w:rPr>
        <w:sym w:font="Webdings" w:char="F063"/>
      </w:r>
      <w:r w:rsidRPr="004651CE">
        <w:rPr>
          <w:b/>
        </w:rPr>
        <w:t xml:space="preserve"> </w:t>
      </w:r>
      <w:r>
        <w:t>határozatlan időtartamú</w:t>
      </w:r>
      <w:r>
        <w:tab/>
      </w:r>
      <w:r>
        <w:tab/>
      </w:r>
      <w:r w:rsidRPr="004651CE">
        <w:rPr>
          <w:b/>
        </w:rPr>
        <w:sym w:font="Webdings" w:char="F063"/>
      </w:r>
      <w:r>
        <w:t xml:space="preserve"> határozott időtartamú</w:t>
      </w:r>
    </w:p>
    <w:p w:rsidR="00F750BE" w:rsidRDefault="00F750BE" w:rsidP="00F750BE">
      <w:pPr>
        <w:pStyle w:val="Szvegblokk"/>
        <w:spacing w:before="240" w:beforeAutospacing="0" w:after="60" w:afterAutospacing="0"/>
        <w:ind w:right="17" w:firstLine="357"/>
      </w:pPr>
      <w:r>
        <w:t>Az ellátás igénybevételének kezdő időpontja</w:t>
      </w:r>
      <w:proofErr w:type="gramStart"/>
      <w:r>
        <w:t>: …</w:t>
      </w:r>
      <w:proofErr w:type="gramEnd"/>
      <w:r>
        <w:t>…………….év, ……………….hó, ……..nap</w:t>
      </w:r>
    </w:p>
    <w:p w:rsidR="00F750BE" w:rsidRDefault="00F750BE" w:rsidP="00F750BE">
      <w:pPr>
        <w:pStyle w:val="Szvegblokk"/>
        <w:spacing w:before="120" w:beforeAutospacing="0" w:after="60" w:afterAutospacing="0"/>
        <w:ind w:right="17" w:firstLine="360"/>
      </w:pPr>
      <w:r>
        <w:t>Az ellátás igénybevételének záró időpontja</w:t>
      </w:r>
      <w:proofErr w:type="gramStart"/>
      <w:r>
        <w:t>:    …</w:t>
      </w:r>
      <w:proofErr w:type="gramEnd"/>
      <w:r>
        <w:t>…………….év, ………………..hó, ……..nap</w:t>
      </w:r>
    </w:p>
    <w:p w:rsidR="00F750BE" w:rsidRPr="00F618ED" w:rsidRDefault="00F750BE" w:rsidP="00F750BE">
      <w:pPr>
        <w:pStyle w:val="Szvegblokk"/>
        <w:spacing w:before="240" w:beforeAutospacing="0" w:after="60" w:afterAutospacing="0"/>
        <w:ind w:right="17"/>
      </w:pPr>
      <w:r>
        <w:rPr>
          <w:b/>
        </w:rPr>
        <w:t>2.</w:t>
      </w:r>
      <w:r w:rsidRPr="005E48DE">
        <w:rPr>
          <w:b/>
        </w:rPr>
        <w:t xml:space="preserve"> </w:t>
      </w:r>
      <w:r>
        <w:rPr>
          <w:b/>
        </w:rPr>
        <w:t xml:space="preserve">  </w:t>
      </w:r>
      <w:r w:rsidRPr="00F618ED">
        <w:rPr>
          <w:rStyle w:val="grame"/>
          <w:b/>
        </w:rPr>
        <w:t>A</w:t>
      </w:r>
      <w:r w:rsidRPr="00F618ED">
        <w:rPr>
          <w:b/>
        </w:rPr>
        <w:t xml:space="preserve"> s</w:t>
      </w:r>
      <w:r>
        <w:rPr>
          <w:b/>
        </w:rPr>
        <w:t>zolgáltatás formája, módja és köre:</w:t>
      </w:r>
    </w:p>
    <w:p w:rsidR="00F750BE" w:rsidRDefault="00F750BE" w:rsidP="00F750BE">
      <w:pPr>
        <w:pStyle w:val="Szvegblokk"/>
        <w:spacing w:before="120" w:beforeAutospacing="0" w:after="60" w:afterAutospacing="0"/>
        <w:ind w:left="360" w:right="17"/>
        <w:jc w:val="both"/>
      </w:pPr>
      <w:r>
        <w:t>A szoci</w:t>
      </w:r>
      <w:r w:rsidR="00823F49">
        <w:t>ális szakosított ellátást a</w:t>
      </w:r>
      <w:r w:rsidR="008967DB">
        <w:t xml:space="preserve"> </w:t>
      </w:r>
      <w:r w:rsidR="00823F49">
        <w:t>Humán Szolgáltató</w:t>
      </w:r>
      <w:r>
        <w:t xml:space="preserve"> két telephelyen működteti:</w:t>
      </w:r>
    </w:p>
    <w:p w:rsidR="00F750BE" w:rsidRDefault="00F750BE" w:rsidP="00F750BE">
      <w:pPr>
        <w:spacing w:before="120"/>
        <w:ind w:firstLine="360"/>
      </w:pPr>
      <w:r w:rsidRPr="00FA5B41">
        <w:rPr>
          <w:b/>
        </w:rPr>
        <w:t>2/a</w:t>
      </w:r>
      <w:r>
        <w:t xml:space="preserve"> </w:t>
      </w:r>
      <w:r w:rsidR="006D4B5A" w:rsidRPr="004651CE">
        <w:rPr>
          <w:b/>
        </w:rPr>
        <w:sym w:font="Webdings" w:char="F063"/>
      </w:r>
      <w:r>
        <w:tab/>
      </w:r>
      <w:r>
        <w:rPr>
          <w:b/>
        </w:rPr>
        <w:t>1076</w:t>
      </w:r>
      <w:r w:rsidRPr="00FA5B41">
        <w:rPr>
          <w:b/>
        </w:rPr>
        <w:t xml:space="preserve"> Budapest, Dózsa György út 46.  (Tel: </w:t>
      </w:r>
      <w:r w:rsidRPr="00FA5B41">
        <w:rPr>
          <w:b/>
          <w:color w:val="000000"/>
        </w:rPr>
        <w:t>351–96–58</w:t>
      </w:r>
      <w:r w:rsidRPr="00FA5B41">
        <w:rPr>
          <w:b/>
        </w:rPr>
        <w:t xml:space="preserve">) </w:t>
      </w:r>
      <w:r>
        <w:rPr>
          <w:b/>
        </w:rPr>
        <w:tab/>
      </w:r>
      <w:r>
        <w:rPr>
          <w:b/>
        </w:rPr>
        <w:tab/>
      </w:r>
      <w:r>
        <w:rPr>
          <w:b/>
        </w:rPr>
        <w:tab/>
      </w:r>
    </w:p>
    <w:p w:rsidR="00F750BE" w:rsidRDefault="00F750BE" w:rsidP="00F750BE">
      <w:pPr>
        <w:pStyle w:val="Szvegblokk"/>
        <w:spacing w:before="0" w:beforeAutospacing="0" w:after="0" w:afterAutospacing="0"/>
        <w:ind w:left="708" w:right="17" w:firstLine="708"/>
        <w:jc w:val="both"/>
      </w:pPr>
    </w:p>
    <w:p w:rsidR="00F750BE" w:rsidRDefault="00F750BE" w:rsidP="00F750BE">
      <w:pPr>
        <w:pStyle w:val="Szvegblokk"/>
        <w:spacing w:before="0" w:beforeAutospacing="0" w:after="0" w:afterAutospacing="0"/>
        <w:ind w:left="360" w:right="17"/>
        <w:jc w:val="both"/>
      </w:pPr>
      <w:r w:rsidRPr="00FA5B41">
        <w:rPr>
          <w:b/>
        </w:rPr>
        <w:t>2/b</w:t>
      </w:r>
      <w:r>
        <w:t xml:space="preserve"> </w:t>
      </w:r>
      <w:r w:rsidR="006D4B5A" w:rsidRPr="004651CE">
        <w:rPr>
          <w:b/>
        </w:rPr>
        <w:sym w:font="Webdings" w:char="F063"/>
      </w:r>
      <w:r>
        <w:tab/>
      </w:r>
      <w:r>
        <w:rPr>
          <w:b/>
        </w:rPr>
        <w:t>1071</w:t>
      </w:r>
      <w:r w:rsidRPr="00FA5B41">
        <w:rPr>
          <w:b/>
        </w:rPr>
        <w:t xml:space="preserve"> Budapest, </w:t>
      </w:r>
      <w:proofErr w:type="spellStart"/>
      <w:r w:rsidRPr="00FA5B41">
        <w:rPr>
          <w:b/>
        </w:rPr>
        <w:t>Peterdy</w:t>
      </w:r>
      <w:proofErr w:type="spellEnd"/>
      <w:r w:rsidRPr="00FA5B41">
        <w:rPr>
          <w:b/>
        </w:rPr>
        <w:t xml:space="preserve"> u. 16.  (Tel: 322-44-89)</w:t>
      </w:r>
      <w:r>
        <w:t xml:space="preserve"> </w:t>
      </w:r>
      <w:r>
        <w:tab/>
      </w:r>
      <w:r>
        <w:tab/>
      </w:r>
      <w:r>
        <w:tab/>
      </w:r>
      <w:r>
        <w:tab/>
      </w:r>
    </w:p>
    <w:p w:rsidR="00F750BE" w:rsidRDefault="00F750BE" w:rsidP="00F750BE">
      <w:pPr>
        <w:pStyle w:val="Szvegblokk"/>
        <w:spacing w:before="0" w:beforeAutospacing="0" w:after="0" w:afterAutospacing="0"/>
        <w:ind w:left="708" w:right="17" w:firstLine="708"/>
        <w:jc w:val="both"/>
      </w:pPr>
    </w:p>
    <w:p w:rsidR="00F750BE" w:rsidRDefault="00F750BE" w:rsidP="00F750BE">
      <w:pPr>
        <w:pStyle w:val="Szvegblokk"/>
        <w:spacing w:before="120" w:beforeAutospacing="0" w:after="60" w:afterAutospacing="0"/>
        <w:ind w:left="1416" w:right="17"/>
        <w:jc w:val="both"/>
      </w:pPr>
      <w:r w:rsidRPr="00E2577E">
        <w:t>Az ellátást nyújtó intézmény az al</w:t>
      </w:r>
      <w:r>
        <w:t>apbútorzattal ellátott l</w:t>
      </w:r>
      <w:r w:rsidRPr="00E2577E">
        <w:t xml:space="preserve">akrészben helyezi el az </w:t>
      </w:r>
      <w:r w:rsidRPr="00E2577E">
        <w:rPr>
          <w:b/>
        </w:rPr>
        <w:t>ellátást igénybevevőt</w:t>
      </w:r>
      <w:proofErr w:type="gramStart"/>
      <w:r>
        <w:t>.:</w:t>
      </w:r>
      <w:proofErr w:type="gramEnd"/>
      <w:r>
        <w:t xml:space="preserve"> ………………………</w:t>
      </w:r>
    </w:p>
    <w:p w:rsidR="00F750BE" w:rsidRDefault="00F750BE" w:rsidP="00F750BE">
      <w:pPr>
        <w:pStyle w:val="Szvegblokk"/>
        <w:spacing w:before="0" w:beforeAutospacing="0" w:after="0" w:afterAutospacing="0"/>
        <w:ind w:left="708" w:right="17" w:firstLine="708"/>
        <w:jc w:val="both"/>
      </w:pPr>
    </w:p>
    <w:p w:rsidR="00F750BE" w:rsidRPr="00E2577E" w:rsidRDefault="00F750BE" w:rsidP="00F750BE">
      <w:pPr>
        <w:tabs>
          <w:tab w:val="left" w:pos="900"/>
        </w:tabs>
        <w:spacing w:before="120"/>
        <w:ind w:firstLine="360"/>
        <w:jc w:val="both"/>
        <w:rPr>
          <w:b/>
        </w:rPr>
      </w:pPr>
      <w:r w:rsidRPr="00165903">
        <w:rPr>
          <w:b/>
        </w:rPr>
        <w:t>2/c.</w:t>
      </w:r>
      <w:r>
        <w:rPr>
          <w:b/>
        </w:rPr>
        <w:t xml:space="preserve">   </w:t>
      </w:r>
      <w:r w:rsidRPr="00E2577E">
        <w:rPr>
          <w:b/>
        </w:rPr>
        <w:t>Az intézmény, a következő szolgáltatásokat nyújtja:</w:t>
      </w:r>
    </w:p>
    <w:p w:rsidR="00F750BE" w:rsidRPr="00E2577E" w:rsidRDefault="00F750BE" w:rsidP="00E22DD1">
      <w:pPr>
        <w:numPr>
          <w:ilvl w:val="0"/>
          <w:numId w:val="8"/>
        </w:numPr>
        <w:spacing w:before="120"/>
        <w:jc w:val="both"/>
      </w:pPr>
      <w:r w:rsidRPr="00E2577E">
        <w:t xml:space="preserve">biztosítja a </w:t>
      </w:r>
      <w:r w:rsidRPr="00544A9F">
        <w:rPr>
          <w:b/>
        </w:rPr>
        <w:t>lakhatást,</w:t>
      </w:r>
      <w:r w:rsidRPr="00E2577E">
        <w:t xml:space="preserve"> a folyamatos fűtést, világítást, </w:t>
      </w:r>
      <w:proofErr w:type="spellStart"/>
      <w:r w:rsidRPr="00E2577E">
        <w:t>melegvíz</w:t>
      </w:r>
      <w:proofErr w:type="spellEnd"/>
      <w:r w:rsidRPr="00E2577E">
        <w:t xml:space="preserve"> ellátást;</w:t>
      </w:r>
    </w:p>
    <w:p w:rsidR="00F750BE" w:rsidRPr="00E2577E" w:rsidRDefault="00F750BE" w:rsidP="00E22DD1">
      <w:pPr>
        <w:numPr>
          <w:ilvl w:val="0"/>
          <w:numId w:val="8"/>
        </w:numPr>
        <w:spacing w:before="60"/>
        <w:jc w:val="both"/>
      </w:pPr>
      <w:r w:rsidRPr="00E2577E">
        <w:t xml:space="preserve">napi legalább </w:t>
      </w:r>
      <w:r w:rsidRPr="00544A9F">
        <w:rPr>
          <w:b/>
        </w:rPr>
        <w:t xml:space="preserve">háromszori </w:t>
      </w:r>
      <w:r w:rsidR="00647CC3">
        <w:rPr>
          <w:b/>
        </w:rPr>
        <w:t xml:space="preserve">(ötszöri) </w:t>
      </w:r>
      <w:r w:rsidRPr="00544A9F">
        <w:rPr>
          <w:b/>
        </w:rPr>
        <w:t>étkeztetést –</w:t>
      </w:r>
      <w:r w:rsidRPr="00E2577E">
        <w:t xml:space="preserve"> melyből legalább egy alkalommal főtt ételt biztosít;</w:t>
      </w:r>
    </w:p>
    <w:p w:rsidR="00F750BE" w:rsidRPr="00E2577E" w:rsidRDefault="00F750BE" w:rsidP="00E22DD1">
      <w:pPr>
        <w:numPr>
          <w:ilvl w:val="0"/>
          <w:numId w:val="8"/>
        </w:numPr>
        <w:spacing w:before="60"/>
        <w:jc w:val="both"/>
      </w:pPr>
      <w:r w:rsidRPr="00E2577E">
        <w:lastRenderedPageBreak/>
        <w:t>az ellátást igénybevevők az intézményben saját ruhájukat viselik, az intézmény szükség szerint ruházattal, illetve textíliával való ellátást és a textíliák, ruházat mosását, javítását, a házirendben meghatározott módon</w:t>
      </w:r>
    </w:p>
    <w:p w:rsidR="00F750BE" w:rsidRPr="00E2577E" w:rsidRDefault="00F750BE" w:rsidP="00E22DD1">
      <w:pPr>
        <w:numPr>
          <w:ilvl w:val="0"/>
          <w:numId w:val="8"/>
        </w:numPr>
        <w:spacing w:before="60"/>
        <w:jc w:val="both"/>
      </w:pPr>
      <w:r w:rsidRPr="0027486E">
        <w:rPr>
          <w:b/>
        </w:rPr>
        <w:t xml:space="preserve">gondoskodik </w:t>
      </w:r>
      <w:r w:rsidRPr="00E2577E">
        <w:rPr>
          <w:b/>
        </w:rPr>
        <w:t>az ellátást igénybe vevő</w:t>
      </w:r>
      <w:r w:rsidRPr="00E2577E">
        <w:t xml:space="preserve"> </w:t>
      </w:r>
      <w:r w:rsidRPr="0027486E">
        <w:rPr>
          <w:b/>
        </w:rPr>
        <w:t>mentális gondozásáról, egészségügyi ellátásáról</w:t>
      </w:r>
      <w:r w:rsidRPr="00E2577E">
        <w:t xml:space="preserve">, </w:t>
      </w:r>
      <w:r w:rsidRPr="00E2577E">
        <w:rPr>
          <w:b/>
        </w:rPr>
        <w:t>gyógyszereinek</w:t>
      </w:r>
      <w:r w:rsidRPr="00E2577E">
        <w:t xml:space="preserve"> </w:t>
      </w:r>
      <w:r w:rsidRPr="00E2577E">
        <w:rPr>
          <w:b/>
        </w:rPr>
        <w:t>beszerzéséről</w:t>
      </w:r>
      <w:r w:rsidRPr="00E2577E">
        <w:t xml:space="preserve">; </w:t>
      </w:r>
    </w:p>
    <w:p w:rsidR="00F750BE" w:rsidRPr="00E2577E" w:rsidRDefault="00F750BE" w:rsidP="00E22DD1">
      <w:pPr>
        <w:numPr>
          <w:ilvl w:val="0"/>
          <w:numId w:val="8"/>
        </w:numPr>
        <w:spacing w:before="60"/>
        <w:jc w:val="both"/>
      </w:pPr>
      <w:r w:rsidRPr="00E2577E">
        <w:t xml:space="preserve">egyeztetett módon gondoskodik a </w:t>
      </w:r>
      <w:r w:rsidRPr="00544A9F">
        <w:rPr>
          <w:b/>
        </w:rPr>
        <w:t>szabadidő kulturált eltöltéséről</w:t>
      </w:r>
      <w:r w:rsidRPr="00E2577E">
        <w:t>;</w:t>
      </w:r>
    </w:p>
    <w:p w:rsidR="00F750BE" w:rsidRDefault="00F750BE" w:rsidP="00E22DD1">
      <w:pPr>
        <w:numPr>
          <w:ilvl w:val="0"/>
          <w:numId w:val="8"/>
        </w:numPr>
        <w:spacing w:before="60"/>
        <w:jc w:val="both"/>
      </w:pPr>
      <w:r w:rsidRPr="00E2577E">
        <w:t xml:space="preserve">a bentlakásos intézmény gondoskodik az ellátást igénybe vevők </w:t>
      </w:r>
      <w:r w:rsidRPr="00544A9F">
        <w:rPr>
          <w:b/>
        </w:rPr>
        <w:t>érték</w:t>
      </w:r>
      <w:r w:rsidRPr="00E2577E">
        <w:t xml:space="preserve">einek és </w:t>
      </w:r>
      <w:r w:rsidRPr="00544A9F">
        <w:rPr>
          <w:b/>
        </w:rPr>
        <w:t>vagyontárgy</w:t>
      </w:r>
      <w:r w:rsidRPr="00E2577E">
        <w:t xml:space="preserve">ainak </w:t>
      </w:r>
      <w:r w:rsidRPr="00544A9F">
        <w:rPr>
          <w:b/>
        </w:rPr>
        <w:t>megőrzés</w:t>
      </w:r>
      <w:r w:rsidRPr="00E2577E">
        <w:t>éről, melynek módját, az abból kizárt tárgyak körét a házirendben szabályoztuk.</w:t>
      </w:r>
    </w:p>
    <w:p w:rsidR="00F750BE" w:rsidRPr="00E2577E" w:rsidRDefault="00F750BE" w:rsidP="00E22DD1">
      <w:pPr>
        <w:numPr>
          <w:ilvl w:val="0"/>
          <w:numId w:val="8"/>
        </w:numPr>
        <w:spacing w:before="60"/>
        <w:jc w:val="both"/>
      </w:pPr>
      <w:r w:rsidRPr="00E2577E">
        <w:t>alapfeladatot meghaladóan is szervez az intézmény programokat, szolgáltatásokat (pl. pedikűr, fodrászat, kozmetika, masszőr) melyért – esetenként – a rendezvény önköltségét meg nem haladó mértékű térítési díj is kérhető.</w:t>
      </w:r>
    </w:p>
    <w:p w:rsidR="00F750BE" w:rsidRDefault="00F750BE" w:rsidP="00E22DD1">
      <w:pPr>
        <w:pStyle w:val="Szvegtrzs"/>
        <w:numPr>
          <w:ilvl w:val="0"/>
          <w:numId w:val="8"/>
        </w:numPr>
        <w:spacing w:before="60" w:after="0"/>
        <w:jc w:val="both"/>
      </w:pPr>
      <w:r w:rsidRPr="00E2577E">
        <w:t xml:space="preserve">az intézmény vezetője köteles gondoskodni: a jogosult és hozzátartozói közötti személyes kapcsolattartás kulturált és zavartalan körülményeiről, az intézményben megfelelő helyiség biztosításával; illetve az intézményi dolgozók foglalkozásbeli titoktartási kötelezettségének érvényesítéséről és a jogosult </w:t>
      </w:r>
      <w:r w:rsidRPr="00E2577E">
        <w:rPr>
          <w:b/>
        </w:rPr>
        <w:t xml:space="preserve">személyiségi </w:t>
      </w:r>
      <w:r w:rsidRPr="0027486E">
        <w:rPr>
          <w:b/>
        </w:rPr>
        <w:t>jogainak tiszteletben tartásáról</w:t>
      </w:r>
      <w:r w:rsidRPr="00E2577E">
        <w:t>.</w:t>
      </w:r>
    </w:p>
    <w:p w:rsidR="00F750BE" w:rsidRDefault="00F750BE" w:rsidP="00F750BE">
      <w:pPr>
        <w:pStyle w:val="Szvegblokk"/>
        <w:spacing w:before="240" w:beforeAutospacing="0" w:after="60" w:afterAutospacing="0"/>
        <w:ind w:right="17"/>
        <w:rPr>
          <w:b/>
        </w:rPr>
      </w:pPr>
      <w:r>
        <w:rPr>
          <w:b/>
        </w:rPr>
        <w:t xml:space="preserve">3.  </w:t>
      </w:r>
      <w:r w:rsidRPr="00315283">
        <w:rPr>
          <w:b/>
        </w:rPr>
        <w:t xml:space="preserve"> </w:t>
      </w:r>
      <w:r>
        <w:rPr>
          <w:b/>
        </w:rPr>
        <w:t>Térítési díj:</w:t>
      </w:r>
    </w:p>
    <w:p w:rsidR="00F750BE" w:rsidRDefault="00F750BE" w:rsidP="00F750BE">
      <w:pPr>
        <w:spacing w:before="120" w:after="60"/>
        <w:jc w:val="both"/>
      </w:pPr>
      <w:r w:rsidRPr="00BA6272">
        <w:t>Az intézményi és személyi térítési díj megállapítására vonatkozó szabályokat a szociális igazgatásról és a szociális ellátásokról szóló 1993 évi III. tv. 132. §. (1) e) pontja, 114</w:t>
      </w:r>
      <w:r w:rsidR="006D4B5A">
        <w:t>. §</w:t>
      </w:r>
      <w:r w:rsidRPr="00BA6272">
        <w:t>-119 §</w:t>
      </w:r>
      <w:proofErr w:type="spellStart"/>
      <w:r w:rsidRPr="00BA6272">
        <w:t>-ai</w:t>
      </w:r>
      <w:proofErr w:type="spellEnd"/>
      <w:r w:rsidRPr="00BA6272">
        <w:t>,</w:t>
      </w:r>
      <w:r>
        <w:t xml:space="preserve"> valamint a személyes gondoskodást nyújtó szociális ellátások térítési díjáról szóló</w:t>
      </w:r>
      <w:r w:rsidR="006D4B5A">
        <w:t xml:space="preserve"> 29/ 1993. (II. 17.) Kormány</w:t>
      </w:r>
      <w:r>
        <w:t xml:space="preserve">rendelete, illetve az Budapest Főváros VII. kerület </w:t>
      </w:r>
      <w:r w:rsidRPr="00035AF8">
        <w:t>Erzsébetváros Önkormányzata Képviselő-testületének mindenkor hatályos szociális</w:t>
      </w:r>
      <w:r>
        <w:t xml:space="preserve"> rendelete határozza meg.</w:t>
      </w:r>
    </w:p>
    <w:p w:rsidR="00F750BE" w:rsidRDefault="00F750BE" w:rsidP="00F750BE">
      <w:pPr>
        <w:pStyle w:val="Szvegtrzs2"/>
        <w:spacing w:before="120" w:line="240" w:lineRule="auto"/>
        <w:jc w:val="both"/>
      </w:pPr>
      <w:r w:rsidRPr="00E2577E">
        <w:t xml:space="preserve">Az </w:t>
      </w:r>
      <w:r w:rsidRPr="00E2577E">
        <w:rPr>
          <w:b/>
        </w:rPr>
        <w:t>ellátást igénybe vevő</w:t>
      </w:r>
      <w:r w:rsidRPr="00E2577E">
        <w:t xml:space="preserve"> (kötelezett) </w:t>
      </w:r>
      <w:r w:rsidRPr="00E2577E">
        <w:rPr>
          <w:b/>
        </w:rPr>
        <w:t>a személyes gondoskodást nyújtó ellátásokért</w:t>
      </w:r>
      <w:r w:rsidRPr="00E2577E">
        <w:t>, (a rendszeres havi jövedelme</w:t>
      </w:r>
      <w:r>
        <w:t>, illetve a jövedelem számítás</w:t>
      </w:r>
      <w:r w:rsidRPr="00E2577E">
        <w:t xml:space="preserve"> alapján,) a tárgyhónapot </w:t>
      </w:r>
      <w:r w:rsidRPr="00E2577E">
        <w:rPr>
          <w:b/>
        </w:rPr>
        <w:t>követő hónap</w:t>
      </w:r>
      <w:r w:rsidRPr="00E2577E">
        <w:t xml:space="preserve"> 10. napjáig</w:t>
      </w:r>
      <w:r w:rsidRPr="00E2577E">
        <w:rPr>
          <w:b/>
        </w:rPr>
        <w:t xml:space="preserve"> személyi térítési díjat köteles fizetni</w:t>
      </w:r>
      <w:r>
        <w:rPr>
          <w:b/>
        </w:rPr>
        <w:t xml:space="preserve"> (</w:t>
      </w:r>
      <w:r>
        <w:t xml:space="preserve">„Tájékoztató a </w:t>
      </w:r>
      <w:r w:rsidRPr="005205D1">
        <w:t>személyi térítési díj megállapításáról a Bentlakásos Intézményekben</w:t>
      </w:r>
      <w:r>
        <w:t>)</w:t>
      </w:r>
      <w:r w:rsidRPr="00E2577E">
        <w:t>.</w:t>
      </w:r>
    </w:p>
    <w:p w:rsidR="00F750BE" w:rsidRDefault="00F750BE" w:rsidP="00F750BE">
      <w:pPr>
        <w:pStyle w:val="Szvegblokk"/>
        <w:spacing w:before="120" w:beforeAutospacing="0" w:after="60" w:afterAutospacing="0"/>
        <w:ind w:right="17"/>
        <w:jc w:val="both"/>
        <w:rPr>
          <w:b/>
        </w:rPr>
      </w:pPr>
      <w:r>
        <w:t>A személyi térítési díjat a szolgáltatás igénybe vételét követő hónapb</w:t>
      </w:r>
      <w:r w:rsidR="00823F49">
        <w:t>an utólag kell megfizetni a Humán Szolgáltató</w:t>
      </w:r>
      <w:r>
        <w:t xml:space="preserve"> Bentlakást nyújtó Otthonok 1076 Budapest, Dózsa </w:t>
      </w:r>
      <w:proofErr w:type="spellStart"/>
      <w:r>
        <w:t>Gy</w:t>
      </w:r>
      <w:proofErr w:type="spellEnd"/>
      <w:r>
        <w:t xml:space="preserve">. </w:t>
      </w:r>
      <w:proofErr w:type="gramStart"/>
      <w:r>
        <w:t>út</w:t>
      </w:r>
      <w:proofErr w:type="gramEnd"/>
      <w:r>
        <w:t xml:space="preserve"> 46. sz. telephelyén.</w:t>
      </w:r>
      <w:r w:rsidRPr="00D02531">
        <w:t xml:space="preserve"> A személyi térítési díj összege </w:t>
      </w:r>
      <w:r w:rsidRPr="00D02531">
        <w:rPr>
          <w:b/>
        </w:rPr>
        <w:t>évente</w:t>
      </w:r>
      <w:r>
        <w:t xml:space="preserve"> </w:t>
      </w:r>
      <w:r w:rsidRPr="00D02531">
        <w:rPr>
          <w:b/>
        </w:rPr>
        <w:t>két alkalommal vizsgálható felül és változtatható meg.</w:t>
      </w:r>
    </w:p>
    <w:p w:rsidR="00F750BE" w:rsidRDefault="00F750BE" w:rsidP="00F750BE">
      <w:pPr>
        <w:pStyle w:val="Szvegblokk"/>
        <w:spacing w:before="240" w:beforeAutospacing="0" w:after="60" w:afterAutospacing="0"/>
        <w:ind w:right="17"/>
        <w:jc w:val="both"/>
      </w:pPr>
      <w:r>
        <w:rPr>
          <w:b/>
        </w:rPr>
        <w:t xml:space="preserve">4. </w:t>
      </w:r>
      <w:r>
        <w:t xml:space="preserve">  </w:t>
      </w:r>
      <w:r w:rsidRPr="005205D1">
        <w:rPr>
          <w:b/>
        </w:rPr>
        <w:t>A felek tájékoztatási kötelezettsége</w:t>
      </w:r>
    </w:p>
    <w:p w:rsidR="00F750BE" w:rsidRPr="00E2577E" w:rsidRDefault="00F750BE" w:rsidP="00F750BE">
      <w:pPr>
        <w:spacing w:before="120"/>
        <w:ind w:left="539" w:hanging="179"/>
        <w:jc w:val="both"/>
      </w:pPr>
      <w:r>
        <w:rPr>
          <w:b/>
        </w:rPr>
        <w:t>4</w:t>
      </w:r>
      <w:r w:rsidRPr="00E2577E">
        <w:rPr>
          <w:b/>
        </w:rPr>
        <w:t xml:space="preserve">.1. </w:t>
      </w:r>
      <w:r w:rsidRPr="00B73897">
        <w:rPr>
          <w:b/>
        </w:rPr>
        <w:t xml:space="preserve">Az </w:t>
      </w:r>
      <w:proofErr w:type="gramStart"/>
      <w:r w:rsidRPr="00B73897">
        <w:rPr>
          <w:b/>
        </w:rPr>
        <w:t>intézmény</w:t>
      </w:r>
      <w:r w:rsidRPr="00E2577E">
        <w:rPr>
          <w:b/>
        </w:rPr>
        <w:t xml:space="preserve"> tájékoztat</w:t>
      </w:r>
      <w:r>
        <w:rPr>
          <w:b/>
        </w:rPr>
        <w:t>ási</w:t>
      </w:r>
      <w:proofErr w:type="gramEnd"/>
      <w:r>
        <w:rPr>
          <w:b/>
        </w:rPr>
        <w:t xml:space="preserve"> kötelezettsége:</w:t>
      </w:r>
      <w:r>
        <w:t xml:space="preserve"> </w:t>
      </w:r>
    </w:p>
    <w:p w:rsidR="00F750BE" w:rsidRPr="00E2577E" w:rsidRDefault="00F750BE" w:rsidP="00E22DD1">
      <w:pPr>
        <w:numPr>
          <w:ilvl w:val="0"/>
          <w:numId w:val="9"/>
        </w:numPr>
        <w:spacing w:before="120"/>
        <w:jc w:val="both"/>
      </w:pPr>
      <w:r w:rsidRPr="00E2577E">
        <w:t xml:space="preserve">az intézményben </w:t>
      </w:r>
      <w:r w:rsidRPr="00E2577E">
        <w:rPr>
          <w:b/>
        </w:rPr>
        <w:t>biztosított ellátás, szolgáltatások</w:t>
      </w:r>
      <w:r w:rsidRPr="00E2577E">
        <w:t xml:space="preserve"> tartamáról és feltételeiről;</w:t>
      </w:r>
    </w:p>
    <w:p w:rsidR="00F750BE" w:rsidRPr="00E2577E" w:rsidRDefault="00F750BE" w:rsidP="00E22DD1">
      <w:pPr>
        <w:numPr>
          <w:ilvl w:val="0"/>
          <w:numId w:val="9"/>
        </w:numPr>
        <w:jc w:val="both"/>
      </w:pPr>
      <w:r w:rsidRPr="00E2577E">
        <w:t xml:space="preserve">az intézmény által vezetett, az </w:t>
      </w:r>
      <w:r w:rsidRPr="00E2577E">
        <w:rPr>
          <w:b/>
        </w:rPr>
        <w:t>ellátást igénybevevőt érintő nyilvántartásokról</w:t>
      </w:r>
      <w:r w:rsidRPr="00E2577E">
        <w:t>;</w:t>
      </w:r>
    </w:p>
    <w:p w:rsidR="00F750BE" w:rsidRPr="00E2577E" w:rsidRDefault="00F750BE" w:rsidP="00E22DD1">
      <w:pPr>
        <w:numPr>
          <w:ilvl w:val="0"/>
          <w:numId w:val="9"/>
        </w:numPr>
        <w:jc w:val="both"/>
      </w:pPr>
      <w:r w:rsidRPr="00E2577E">
        <w:t xml:space="preserve">a jogosult és hozzátartozó közötti </w:t>
      </w:r>
      <w:r w:rsidRPr="00E2577E">
        <w:rPr>
          <w:b/>
        </w:rPr>
        <w:t>kapcsolattartás</w:t>
      </w:r>
      <w:r w:rsidRPr="00E2577E">
        <w:t xml:space="preserve">, különösen a látogatás, a távozás rendjéről, </w:t>
      </w:r>
    </w:p>
    <w:p w:rsidR="00F750BE" w:rsidRPr="00E2577E" w:rsidRDefault="00F750BE" w:rsidP="00E22DD1">
      <w:pPr>
        <w:numPr>
          <w:ilvl w:val="0"/>
          <w:numId w:val="9"/>
        </w:numPr>
        <w:jc w:val="both"/>
      </w:pPr>
      <w:r w:rsidRPr="00E2577E">
        <w:t xml:space="preserve">az </w:t>
      </w:r>
      <w:r w:rsidRPr="00E2577E">
        <w:rPr>
          <w:b/>
        </w:rPr>
        <w:t>érdekképviseleti fórum</w:t>
      </w:r>
      <w:r w:rsidRPr="00E2577E">
        <w:t xml:space="preserve"> működéséről, panaszjoguk gyakorlásának módjáról; az </w:t>
      </w:r>
      <w:proofErr w:type="spellStart"/>
      <w:r w:rsidRPr="00E2577E">
        <w:t>ellátottjogi</w:t>
      </w:r>
      <w:proofErr w:type="spellEnd"/>
      <w:r w:rsidRPr="00E2577E">
        <w:t xml:space="preserve"> képviselő fogadóórájáról,</w:t>
      </w:r>
    </w:p>
    <w:p w:rsidR="00F750BE" w:rsidRDefault="00F750BE" w:rsidP="00E22DD1">
      <w:pPr>
        <w:pStyle w:val="Szvegtrzsbehzssal"/>
        <w:numPr>
          <w:ilvl w:val="0"/>
          <w:numId w:val="9"/>
        </w:numPr>
        <w:spacing w:after="0"/>
        <w:jc w:val="both"/>
      </w:pPr>
      <w:r w:rsidRPr="00116BAE">
        <w:rPr>
          <w:b/>
        </w:rPr>
        <w:t>az intézményi</w:t>
      </w:r>
      <w:r w:rsidRPr="00E2577E">
        <w:t xml:space="preserve"> </w:t>
      </w:r>
      <w:r w:rsidRPr="00E2577E">
        <w:rPr>
          <w:b/>
        </w:rPr>
        <w:t>házirendről</w:t>
      </w:r>
      <w:r w:rsidRPr="00E2577E">
        <w:t xml:space="preserve">, (mely tartalmazza az intézmény belső rendjét és az együttélés szabályait);   </w:t>
      </w:r>
    </w:p>
    <w:p w:rsidR="00F750BE" w:rsidRDefault="00F750BE" w:rsidP="00E22DD1">
      <w:pPr>
        <w:numPr>
          <w:ilvl w:val="0"/>
          <w:numId w:val="9"/>
        </w:numPr>
        <w:ind w:left="1416"/>
        <w:jc w:val="both"/>
      </w:pPr>
      <w:r w:rsidRPr="00F750BE">
        <w:rPr>
          <w:b/>
        </w:rPr>
        <w:t>az intézménybe való felvételhez</w:t>
      </w:r>
      <w:r w:rsidRPr="00E2577E">
        <w:t xml:space="preserve">, az intézményi jogviszony létesítéséhez </w:t>
      </w:r>
      <w:r w:rsidRPr="00F750BE">
        <w:rPr>
          <w:b/>
        </w:rPr>
        <w:t>szükséges</w:t>
      </w:r>
      <w:r>
        <w:rPr>
          <w:b/>
        </w:rPr>
        <w:t xml:space="preserve"> </w:t>
      </w:r>
      <w:r w:rsidRPr="00F750BE">
        <w:rPr>
          <w:b/>
        </w:rPr>
        <w:t>okiratokról, személyes használati tárgyakról</w:t>
      </w:r>
      <w:r w:rsidRPr="00E2577E">
        <w:t xml:space="preserve">, hozzátartozói </w:t>
      </w:r>
      <w:r w:rsidRPr="00F750BE">
        <w:rPr>
          <w:b/>
        </w:rPr>
        <w:lastRenderedPageBreak/>
        <w:t>nyilatkozatokról</w:t>
      </w:r>
      <w:r w:rsidRPr="00E2577E">
        <w:t>, a személyes megjelenésre vonatkozó szabályokról és</w:t>
      </w:r>
      <w:r>
        <w:t xml:space="preserve"> </w:t>
      </w:r>
      <w:r w:rsidRPr="00E2577E">
        <w:t xml:space="preserve">más, jogszabályban meghatározott </w:t>
      </w:r>
      <w:r w:rsidRPr="00F750BE">
        <w:rPr>
          <w:b/>
        </w:rPr>
        <w:t>feltételekről</w:t>
      </w:r>
      <w:r w:rsidRPr="00E2577E">
        <w:t>.</w:t>
      </w:r>
    </w:p>
    <w:p w:rsidR="00F750BE" w:rsidRPr="00E2577E" w:rsidRDefault="00F750BE" w:rsidP="00E22DD1">
      <w:pPr>
        <w:pStyle w:val="Szvegtrzsbehzssal"/>
        <w:numPr>
          <w:ilvl w:val="0"/>
          <w:numId w:val="9"/>
        </w:numPr>
        <w:spacing w:after="0"/>
        <w:jc w:val="both"/>
      </w:pPr>
      <w:r w:rsidRPr="00E2577E">
        <w:rPr>
          <w:b/>
        </w:rPr>
        <w:t>köteles értesíteni</w:t>
      </w:r>
      <w:r w:rsidRPr="00E2577E">
        <w:t xml:space="preserve">, </w:t>
      </w:r>
      <w:r w:rsidRPr="00AA4F89">
        <w:rPr>
          <w:b/>
        </w:rPr>
        <w:t>illetve tájékoztatni</w:t>
      </w:r>
      <w:r w:rsidRPr="00E2577E">
        <w:t xml:space="preserve"> a jogosultat és az általa megjelölt hozzátartozóját</w:t>
      </w:r>
    </w:p>
    <w:p w:rsidR="00F750BE" w:rsidRPr="00E2577E" w:rsidRDefault="00F750BE" w:rsidP="00F750BE">
      <w:pPr>
        <w:ind w:left="540" w:firstLine="900"/>
        <w:jc w:val="both"/>
      </w:pPr>
      <w:proofErr w:type="gramStart"/>
      <w:r w:rsidRPr="00E2577E">
        <w:rPr>
          <w:i/>
        </w:rPr>
        <w:t>a</w:t>
      </w:r>
      <w:proofErr w:type="gramEnd"/>
      <w:r w:rsidRPr="00E2577E">
        <w:rPr>
          <w:i/>
        </w:rPr>
        <w:t>)</w:t>
      </w:r>
      <w:r w:rsidRPr="00E2577E">
        <w:t xml:space="preserve"> </w:t>
      </w:r>
      <w:r>
        <w:t xml:space="preserve"> </w:t>
      </w:r>
      <w:r w:rsidRPr="00E2577E">
        <w:t>a jogosult állapotáról, annak lényeges változásáról;</w:t>
      </w:r>
    </w:p>
    <w:p w:rsidR="00F750BE" w:rsidRPr="00E2577E" w:rsidRDefault="00F750BE" w:rsidP="00F750BE">
      <w:pPr>
        <w:ind w:left="540" w:firstLine="900"/>
        <w:jc w:val="both"/>
      </w:pPr>
      <w:r w:rsidRPr="00E2577E">
        <w:rPr>
          <w:i/>
        </w:rPr>
        <w:t>b</w:t>
      </w:r>
      <w:proofErr w:type="gramStart"/>
      <w:r w:rsidRPr="00E2577E">
        <w:rPr>
          <w:i/>
        </w:rPr>
        <w:t>)</w:t>
      </w:r>
      <w:r w:rsidRPr="00E2577E">
        <w:t xml:space="preserve"> </w:t>
      </w:r>
      <w:r>
        <w:t xml:space="preserve"> </w:t>
      </w:r>
      <w:r w:rsidRPr="00E2577E">
        <w:t>az</w:t>
      </w:r>
      <w:proofErr w:type="gramEnd"/>
      <w:r w:rsidRPr="00E2577E">
        <w:t xml:space="preserve"> egészségügyi intézménybe való beutalásáról;</w:t>
      </w:r>
    </w:p>
    <w:p w:rsidR="00F750BE" w:rsidRPr="00E2577E" w:rsidRDefault="00F750BE" w:rsidP="00F750BE">
      <w:pPr>
        <w:ind w:left="1800" w:hanging="384"/>
        <w:jc w:val="both"/>
      </w:pPr>
      <w:r w:rsidRPr="00E2577E">
        <w:rPr>
          <w:i/>
        </w:rPr>
        <w:t>c)</w:t>
      </w:r>
      <w:r w:rsidRPr="00E2577E">
        <w:t xml:space="preserve"> az ellátás biztosításában felmerült akadályoztatásról, az ellátás ideiglenes szüneteltetéséről;</w:t>
      </w:r>
    </w:p>
    <w:p w:rsidR="00F750BE" w:rsidRPr="00E2577E" w:rsidRDefault="00F750BE" w:rsidP="00F750BE">
      <w:pPr>
        <w:ind w:left="540" w:firstLine="900"/>
        <w:jc w:val="both"/>
      </w:pPr>
      <w:r w:rsidRPr="00E2577E">
        <w:rPr>
          <w:i/>
        </w:rPr>
        <w:t>d</w:t>
      </w:r>
      <w:proofErr w:type="gramStart"/>
      <w:r w:rsidRPr="00E2577E">
        <w:rPr>
          <w:i/>
        </w:rPr>
        <w:t>)</w:t>
      </w:r>
      <w:r w:rsidRPr="00E2577E">
        <w:t xml:space="preserve"> </w:t>
      </w:r>
      <w:r>
        <w:t xml:space="preserve"> </w:t>
      </w:r>
      <w:r w:rsidRPr="00E2577E">
        <w:t>az</w:t>
      </w:r>
      <w:proofErr w:type="gramEnd"/>
      <w:r w:rsidRPr="00E2577E">
        <w:t xml:space="preserve"> áthelyezés kezdeményezéséről, illetőleg kérelmezéséről;</w:t>
      </w:r>
    </w:p>
    <w:p w:rsidR="00F750BE" w:rsidRPr="000E31E1" w:rsidRDefault="00F750BE" w:rsidP="00F750BE">
      <w:pPr>
        <w:pStyle w:val="Szvegtrzsbehzssal"/>
        <w:spacing w:after="0"/>
        <w:ind w:left="1800" w:hanging="384"/>
        <w:jc w:val="both"/>
      </w:pPr>
      <w:proofErr w:type="gramStart"/>
      <w:r w:rsidRPr="00E2577E">
        <w:rPr>
          <w:i/>
        </w:rPr>
        <w:t>e</w:t>
      </w:r>
      <w:proofErr w:type="gramEnd"/>
      <w:r w:rsidRPr="00E2577E">
        <w:rPr>
          <w:i/>
        </w:rPr>
        <w:t>)</w:t>
      </w:r>
      <w:r>
        <w:rPr>
          <w:i/>
        </w:rPr>
        <w:t xml:space="preserve"> </w:t>
      </w:r>
      <w:r w:rsidRPr="00E2577E">
        <w:t>a díjfizetési hátralék következményeiről, valamint a behajtás érdekében kezdeményezett intézkedéséről</w:t>
      </w:r>
    </w:p>
    <w:p w:rsidR="00F750BE" w:rsidRDefault="00F750BE" w:rsidP="00F750BE">
      <w:pPr>
        <w:spacing w:before="120"/>
        <w:ind w:left="567" w:hanging="207"/>
        <w:jc w:val="both"/>
      </w:pPr>
      <w:r>
        <w:rPr>
          <w:b/>
        </w:rPr>
        <w:t xml:space="preserve">4.2. </w:t>
      </w:r>
      <w:r w:rsidRPr="00B73897">
        <w:rPr>
          <w:b/>
        </w:rPr>
        <w:t xml:space="preserve">A szolgáltatást igénybevevő és a hozzátartozó </w:t>
      </w:r>
      <w:r>
        <w:rPr>
          <w:b/>
        </w:rPr>
        <w:t xml:space="preserve">tájékoztatási </w:t>
      </w:r>
      <w:r w:rsidRPr="00B73897">
        <w:rPr>
          <w:b/>
        </w:rPr>
        <w:t>kötelezettsége</w:t>
      </w:r>
      <w:r>
        <w:t>:</w:t>
      </w:r>
    </w:p>
    <w:p w:rsidR="00F750BE" w:rsidRDefault="00F750BE" w:rsidP="00E22DD1">
      <w:pPr>
        <w:numPr>
          <w:ilvl w:val="0"/>
          <w:numId w:val="10"/>
        </w:numPr>
        <w:spacing w:before="60"/>
        <w:jc w:val="both"/>
      </w:pPr>
      <w:r w:rsidRPr="00E2577E">
        <w:t xml:space="preserve">a tájékoztatásban foglaltak tudomásulvételéről, és annak </w:t>
      </w:r>
      <w:r w:rsidRPr="00E2577E">
        <w:rPr>
          <w:b/>
        </w:rPr>
        <w:t>tiszteletben tartásáról</w:t>
      </w:r>
      <w:r w:rsidRPr="00E2577E">
        <w:t>;</w:t>
      </w:r>
    </w:p>
    <w:p w:rsidR="00F750BE" w:rsidRDefault="00F750BE" w:rsidP="00E22DD1">
      <w:pPr>
        <w:numPr>
          <w:ilvl w:val="0"/>
          <w:numId w:val="10"/>
        </w:numPr>
        <w:spacing w:before="60"/>
        <w:jc w:val="both"/>
      </w:pPr>
      <w:r w:rsidRPr="00E2577E">
        <w:t xml:space="preserve">arról, hogy a szociális ellátásra való jogosultság feltételeiben és a jogosult, továbbá a közeli hozzátartozója személyazonosító adataiban beállott </w:t>
      </w:r>
      <w:r w:rsidRPr="00E2577E">
        <w:rPr>
          <w:b/>
        </w:rPr>
        <w:t xml:space="preserve">változásokról tájékoztatni </w:t>
      </w:r>
      <w:r w:rsidRPr="00E2577E">
        <w:t>fogja az intézmény vezetőjét;</w:t>
      </w:r>
    </w:p>
    <w:p w:rsidR="00F750BE" w:rsidRPr="00E2577E" w:rsidRDefault="00F750BE" w:rsidP="00E22DD1">
      <w:pPr>
        <w:pStyle w:val="Szvegtrzsbehzssal"/>
        <w:numPr>
          <w:ilvl w:val="0"/>
          <w:numId w:val="10"/>
        </w:numPr>
        <w:spacing w:before="60" w:after="0"/>
        <w:jc w:val="both"/>
        <w:rPr>
          <w:b/>
        </w:rPr>
      </w:pPr>
      <w:r w:rsidRPr="00E2577E">
        <w:t xml:space="preserve">minden olyan körülményről, amely </w:t>
      </w:r>
      <w:r w:rsidRPr="00E2577E">
        <w:rPr>
          <w:b/>
        </w:rPr>
        <w:t>a személyi térítési díj megállapításához szükséges;</w:t>
      </w:r>
    </w:p>
    <w:p w:rsidR="00F750BE" w:rsidRPr="00E2577E" w:rsidRDefault="00F750BE" w:rsidP="00E22DD1">
      <w:pPr>
        <w:numPr>
          <w:ilvl w:val="0"/>
          <w:numId w:val="10"/>
        </w:numPr>
        <w:spacing w:before="60"/>
        <w:jc w:val="both"/>
      </w:pPr>
      <w:r w:rsidRPr="00E2577E">
        <w:t xml:space="preserve">arról, hogy nem szenved </w:t>
      </w:r>
      <w:r w:rsidRPr="00E2577E">
        <w:rPr>
          <w:b/>
        </w:rPr>
        <w:t>közösségre veszélyes</w:t>
      </w:r>
      <w:r w:rsidRPr="00E2577E">
        <w:t xml:space="preserve"> fertőző betegségben, és alkalmazkodik a közösségi életvitelhez;</w:t>
      </w:r>
    </w:p>
    <w:p w:rsidR="00F750BE" w:rsidRPr="00E2577E" w:rsidRDefault="00F750BE" w:rsidP="00E22DD1">
      <w:pPr>
        <w:numPr>
          <w:ilvl w:val="0"/>
          <w:numId w:val="10"/>
        </w:numPr>
        <w:spacing w:before="60"/>
        <w:jc w:val="both"/>
      </w:pPr>
      <w:r w:rsidRPr="00E2577E">
        <w:t xml:space="preserve">az ellátást igénybevevő – halála esetére – írásos </w:t>
      </w:r>
      <w:r w:rsidRPr="003D702E">
        <w:rPr>
          <w:b/>
        </w:rPr>
        <w:t>végintézkedést tett-</w:t>
      </w:r>
      <w:r w:rsidRPr="00E2577E">
        <w:rPr>
          <w:b/>
        </w:rPr>
        <w:t xml:space="preserve">e </w:t>
      </w:r>
      <w:r w:rsidRPr="005205D1">
        <w:rPr>
          <w:b/>
        </w:rPr>
        <w:sym w:font="Webdings" w:char="F063"/>
      </w:r>
      <w:r w:rsidRPr="005205D1">
        <w:rPr>
          <w:b/>
        </w:rPr>
        <w:t xml:space="preserve"> </w:t>
      </w:r>
      <w:r>
        <w:t>igen</w:t>
      </w:r>
      <w:r w:rsidRPr="00E2577E">
        <w:rPr>
          <w:b/>
        </w:rPr>
        <w:t xml:space="preserve"> vagy </w:t>
      </w:r>
      <w:r w:rsidRPr="005205D1">
        <w:rPr>
          <w:b/>
        </w:rPr>
        <w:sym w:font="Webdings" w:char="F063"/>
      </w:r>
      <w:r w:rsidRPr="005205D1">
        <w:rPr>
          <w:b/>
        </w:rPr>
        <w:t xml:space="preserve"> </w:t>
      </w:r>
      <w:r>
        <w:rPr>
          <w:b/>
        </w:rPr>
        <w:t>nem</w:t>
      </w:r>
      <w:r w:rsidRPr="00E2577E">
        <w:t>; annak módjáról és költségviselőjéről</w:t>
      </w:r>
      <w:r>
        <w:t>;</w:t>
      </w:r>
    </w:p>
    <w:p w:rsidR="00F750BE" w:rsidRPr="00E2577E" w:rsidRDefault="00F750BE" w:rsidP="00E22DD1">
      <w:pPr>
        <w:pStyle w:val="Szvegtrzs"/>
        <w:numPr>
          <w:ilvl w:val="0"/>
          <w:numId w:val="10"/>
        </w:numPr>
        <w:spacing w:before="60" w:after="0"/>
        <w:jc w:val="both"/>
      </w:pPr>
      <w:r w:rsidRPr="00E2577E">
        <w:rPr>
          <w:b/>
        </w:rPr>
        <w:t>minden olyan dologról</w:t>
      </w:r>
      <w:r w:rsidRPr="00E2577E">
        <w:t>, ami az intézményi jogviszony létesítését, fenntartását illetve megszüntetését befolyásolhatja, vagy azt más okból fontosnak tartja,</w:t>
      </w:r>
    </w:p>
    <w:p w:rsidR="00F750BE" w:rsidRDefault="00F750BE" w:rsidP="00E22DD1">
      <w:pPr>
        <w:pStyle w:val="Szvegtrzs"/>
        <w:numPr>
          <w:ilvl w:val="0"/>
          <w:numId w:val="10"/>
        </w:numPr>
        <w:spacing w:before="60" w:after="0"/>
        <w:jc w:val="both"/>
      </w:pPr>
      <w:r w:rsidRPr="00E2577E">
        <w:t xml:space="preserve">a </w:t>
      </w:r>
      <w:r w:rsidRPr="00E2577E">
        <w:rPr>
          <w:b/>
        </w:rPr>
        <w:t>Házirend</w:t>
      </w:r>
      <w:r w:rsidRPr="00E2577E">
        <w:t xml:space="preserve"> megismeréséről és tudomásul vételéről.</w:t>
      </w:r>
    </w:p>
    <w:p w:rsidR="00F750BE" w:rsidRDefault="00F750BE" w:rsidP="00F750BE">
      <w:pPr>
        <w:pStyle w:val="Szvegtrzs"/>
        <w:spacing w:before="240" w:after="0"/>
        <w:jc w:val="both"/>
        <w:rPr>
          <w:b/>
        </w:rPr>
      </w:pPr>
      <w:r w:rsidRPr="00AA4F89">
        <w:rPr>
          <w:b/>
        </w:rPr>
        <w:t xml:space="preserve">5. </w:t>
      </w:r>
      <w:r>
        <w:rPr>
          <w:b/>
        </w:rPr>
        <w:t xml:space="preserve">  A megállapodás módosítása:</w:t>
      </w:r>
    </w:p>
    <w:p w:rsidR="00F750BE" w:rsidRDefault="00F750BE" w:rsidP="00F750BE">
      <w:pPr>
        <w:pStyle w:val="Szvegtrzs"/>
        <w:spacing w:before="60" w:after="0"/>
        <w:ind w:left="360"/>
        <w:jc w:val="both"/>
        <w:rPr>
          <w:bCs/>
        </w:rPr>
      </w:pPr>
      <w:r w:rsidRPr="00AA4F89">
        <w:t>A megállapodás módosítását bármelyik fél kezdeményezheti. A módosítás</w:t>
      </w:r>
      <w:r>
        <w:t xml:space="preserve"> közös megegyezéssel történik. </w:t>
      </w:r>
    </w:p>
    <w:p w:rsidR="00F750BE" w:rsidRPr="00644620" w:rsidRDefault="00F750BE" w:rsidP="00F750BE">
      <w:pPr>
        <w:pStyle w:val="Szvegtrzs"/>
        <w:spacing w:before="240" w:after="0"/>
        <w:jc w:val="both"/>
        <w:rPr>
          <w:b/>
        </w:rPr>
      </w:pPr>
      <w:r w:rsidRPr="00644620">
        <w:rPr>
          <w:b/>
        </w:rPr>
        <w:t>6.   A megállapodás megszűnése, oka, módja</w:t>
      </w:r>
    </w:p>
    <w:p w:rsidR="00F750BE" w:rsidRPr="00E2577E" w:rsidRDefault="00F750BE" w:rsidP="00E22DD1">
      <w:pPr>
        <w:numPr>
          <w:ilvl w:val="0"/>
          <w:numId w:val="11"/>
        </w:numPr>
        <w:jc w:val="both"/>
      </w:pPr>
      <w:r w:rsidRPr="00E2577E">
        <w:t>az intézmény jogutód nélküli megszűnésével, mely esetben az intézmény fenntartóját elhelyezési kötelezettség terheli.</w:t>
      </w:r>
    </w:p>
    <w:p w:rsidR="00F750BE" w:rsidRPr="00E2577E" w:rsidRDefault="00F750BE" w:rsidP="00E22DD1">
      <w:pPr>
        <w:numPr>
          <w:ilvl w:val="0"/>
          <w:numId w:val="11"/>
        </w:numPr>
        <w:jc w:val="both"/>
      </w:pPr>
      <w:r w:rsidRPr="00C40B7F">
        <w:rPr>
          <w:b/>
        </w:rPr>
        <w:t>a határozott idejű intézeti elhelyezés esetén a megjelölt időtartam lejártával</w:t>
      </w:r>
      <w:r w:rsidRPr="00E2577E">
        <w:t>,</w:t>
      </w:r>
    </w:p>
    <w:p w:rsidR="00F750BE" w:rsidRPr="00E2577E" w:rsidRDefault="00F750BE" w:rsidP="00E22DD1">
      <w:pPr>
        <w:numPr>
          <w:ilvl w:val="0"/>
          <w:numId w:val="11"/>
        </w:numPr>
        <w:jc w:val="both"/>
      </w:pPr>
      <w:r w:rsidRPr="00E2577E">
        <w:t>a</w:t>
      </w:r>
      <w:r>
        <w:t>z ellátottnak</w:t>
      </w:r>
      <w:r w:rsidRPr="00E2577E">
        <w:t>, illetve hozzátartozójának a jogviszony megszüntetésére vonatkozó bejelentését követő – a házirendben meghatározott – idő elteltével;</w:t>
      </w:r>
    </w:p>
    <w:p w:rsidR="00F750BE" w:rsidRDefault="00F750BE" w:rsidP="00E22DD1">
      <w:pPr>
        <w:numPr>
          <w:ilvl w:val="0"/>
          <w:numId w:val="11"/>
        </w:numPr>
        <w:jc w:val="both"/>
      </w:pPr>
      <w:r w:rsidRPr="00E2577E">
        <w:t>a</w:t>
      </w:r>
      <w:r>
        <w:t>z ellátott</w:t>
      </w:r>
      <w:r w:rsidRPr="00E2577E">
        <w:t xml:space="preserve"> halálával.</w:t>
      </w:r>
    </w:p>
    <w:p w:rsidR="00F750BE" w:rsidRPr="00E2577E" w:rsidRDefault="00F750BE" w:rsidP="00E22DD1">
      <w:pPr>
        <w:numPr>
          <w:ilvl w:val="0"/>
          <w:numId w:val="11"/>
        </w:numPr>
        <w:jc w:val="both"/>
      </w:pPr>
      <w:r w:rsidRPr="00E2577E">
        <w:t>ha az intézményi elhelyezés feltételei már nem állnak fenn, vagy</w:t>
      </w:r>
    </w:p>
    <w:p w:rsidR="00F750BE" w:rsidRPr="00E2577E" w:rsidRDefault="00F750BE" w:rsidP="00E22DD1">
      <w:pPr>
        <w:numPr>
          <w:ilvl w:val="0"/>
          <w:numId w:val="11"/>
        </w:numPr>
        <w:jc w:val="both"/>
      </w:pPr>
      <w:r w:rsidRPr="00E2577E">
        <w:t>a</w:t>
      </w:r>
      <w:r>
        <w:t>z ellátott</w:t>
      </w:r>
      <w:r w:rsidRPr="00E2577E">
        <w:t>at másik intézménybe kell elhelyezni, illetve intézményi elhelyezése nem indokolt; és végül</w:t>
      </w:r>
    </w:p>
    <w:p w:rsidR="00F750BE" w:rsidRPr="00E2577E" w:rsidRDefault="00F750BE" w:rsidP="00E22DD1">
      <w:pPr>
        <w:numPr>
          <w:ilvl w:val="0"/>
          <w:numId w:val="11"/>
        </w:numPr>
        <w:jc w:val="both"/>
      </w:pPr>
      <w:r w:rsidRPr="00E2577E">
        <w:t>ha a</w:t>
      </w:r>
      <w:r>
        <w:t>z</w:t>
      </w:r>
      <w:r w:rsidRPr="00E2577E">
        <w:t xml:space="preserve"> </w:t>
      </w:r>
      <w:r>
        <w:t>ellátott</w:t>
      </w:r>
      <w:r w:rsidRPr="00E2577E">
        <w:t xml:space="preserve"> </w:t>
      </w:r>
      <w:r>
        <w:t>nem együttműködő, vagy a</w:t>
      </w:r>
      <w:r w:rsidRPr="00E2577E">
        <w:t xml:space="preserve"> házirendet súlyosan megsérti</w:t>
      </w:r>
      <w:proofErr w:type="gramStart"/>
      <w:r>
        <w:t xml:space="preserve">, </w:t>
      </w:r>
      <w:r w:rsidRPr="00E2577E">
        <w:t>.</w:t>
      </w:r>
      <w:proofErr w:type="gramEnd"/>
    </w:p>
    <w:p w:rsidR="00F750BE" w:rsidRDefault="00F750BE" w:rsidP="00E22DD1">
      <w:pPr>
        <w:numPr>
          <w:ilvl w:val="0"/>
          <w:numId w:val="11"/>
        </w:numPr>
        <w:jc w:val="both"/>
      </w:pPr>
      <w:r w:rsidRPr="00E2577E">
        <w:t>az intézményi jogviszony megszüntetésére 30 napos felmondási idő figyelembe vételével is sor kerülhet.</w:t>
      </w:r>
    </w:p>
    <w:p w:rsidR="00F750BE" w:rsidRPr="00E2577E" w:rsidRDefault="00F750BE" w:rsidP="00E22DD1">
      <w:pPr>
        <w:numPr>
          <w:ilvl w:val="0"/>
          <w:numId w:val="11"/>
        </w:numPr>
        <w:jc w:val="both"/>
      </w:pPr>
      <w:r w:rsidRPr="00E2577E">
        <w:t xml:space="preserve">Az intézményi jogviszony megszűnése esetén az intézmény vezetője értesíti a jogosultat, illetve törvényes képviselőjét a személyes használati tárgyak és a </w:t>
      </w:r>
      <w:r w:rsidRPr="00E2577E">
        <w:rPr>
          <w:b/>
        </w:rPr>
        <w:t>megőrzésre átvett értékek, vagyontárgyak</w:t>
      </w:r>
      <w:r w:rsidRPr="00E2577E">
        <w:t xml:space="preserve"> </w:t>
      </w:r>
      <w:r w:rsidRPr="00644620">
        <w:rPr>
          <w:b/>
        </w:rPr>
        <w:t>elvitelének határidejéről</w:t>
      </w:r>
      <w:r w:rsidRPr="00E2577E">
        <w:t>, rendjéről és feltételeiről.</w:t>
      </w:r>
      <w:r>
        <w:t xml:space="preserve"> A</w:t>
      </w:r>
      <w:r w:rsidRPr="00E2577E">
        <w:rPr>
          <w:b/>
        </w:rPr>
        <w:t xml:space="preserve"> felek</w:t>
      </w:r>
      <w:r w:rsidRPr="00E2577E">
        <w:t xml:space="preserve"> egymással </w:t>
      </w:r>
      <w:r w:rsidRPr="00E2577E">
        <w:rPr>
          <w:b/>
        </w:rPr>
        <w:t>elszámolnak</w:t>
      </w:r>
      <w:r w:rsidRPr="00E2577E">
        <w:t>, mely ügylet kiterjed:</w:t>
      </w:r>
    </w:p>
    <w:p w:rsidR="00F750BE" w:rsidRPr="00E2577E" w:rsidRDefault="00F750BE" w:rsidP="00E22DD1">
      <w:pPr>
        <w:numPr>
          <w:ilvl w:val="0"/>
          <w:numId w:val="7"/>
        </w:numPr>
        <w:tabs>
          <w:tab w:val="clear" w:pos="360"/>
          <w:tab w:val="num" w:pos="1800"/>
        </w:tabs>
        <w:ind w:left="1440" w:firstLine="0"/>
        <w:jc w:val="both"/>
      </w:pPr>
      <w:r w:rsidRPr="00E2577E">
        <w:t>a fizetendő személyi térítési díjakra, ezek esetleges hátralékaira;</w:t>
      </w:r>
    </w:p>
    <w:p w:rsidR="00F750BE" w:rsidRPr="00E2577E" w:rsidRDefault="00F750BE" w:rsidP="00E22DD1">
      <w:pPr>
        <w:numPr>
          <w:ilvl w:val="0"/>
          <w:numId w:val="7"/>
        </w:numPr>
        <w:tabs>
          <w:tab w:val="clear" w:pos="360"/>
          <w:tab w:val="num" w:pos="1800"/>
        </w:tabs>
        <w:ind w:left="1800"/>
        <w:jc w:val="both"/>
      </w:pPr>
      <w:r w:rsidRPr="00E2577E">
        <w:lastRenderedPageBreak/>
        <w:t>az intézmény tárgyi eszközeiben – szándékosan – okozott károkra, vagy elszámolási kötelezettséggel átvett eszközök hiányaira;</w:t>
      </w:r>
    </w:p>
    <w:p w:rsidR="00F750BE" w:rsidRPr="00E2577E" w:rsidRDefault="00F750BE" w:rsidP="00E22DD1">
      <w:pPr>
        <w:numPr>
          <w:ilvl w:val="0"/>
          <w:numId w:val="7"/>
        </w:numPr>
        <w:tabs>
          <w:tab w:val="num" w:pos="1800"/>
        </w:tabs>
        <w:ind w:firstLine="1080"/>
        <w:jc w:val="both"/>
      </w:pPr>
      <w:r w:rsidRPr="00E2577E">
        <w:t xml:space="preserve">a </w:t>
      </w:r>
      <w:r w:rsidRPr="00E2577E">
        <w:rPr>
          <w:b/>
        </w:rPr>
        <w:t>visszafizetendő egyszeri hozzájárulásokra</w:t>
      </w:r>
      <w:r w:rsidRPr="00E2577E">
        <w:t xml:space="preserve">, és </w:t>
      </w:r>
    </w:p>
    <w:p w:rsidR="00F750BE" w:rsidRPr="00E2577E" w:rsidRDefault="00F750BE" w:rsidP="00E22DD1">
      <w:pPr>
        <w:pStyle w:val="Szvegtrzsbehzssal"/>
        <w:numPr>
          <w:ilvl w:val="0"/>
          <w:numId w:val="7"/>
        </w:numPr>
        <w:tabs>
          <w:tab w:val="clear" w:pos="360"/>
          <w:tab w:val="num" w:pos="1800"/>
        </w:tabs>
        <w:spacing w:after="0"/>
        <w:ind w:left="1800"/>
        <w:jc w:val="both"/>
      </w:pPr>
      <w:r w:rsidRPr="00E2577E">
        <w:t xml:space="preserve">minden olyan dologra, melyek – az intézmény </w:t>
      </w:r>
      <w:r w:rsidRPr="00E2577E">
        <w:rPr>
          <w:b/>
        </w:rPr>
        <w:t>humán jellegével összeegyeztethetően</w:t>
      </w:r>
      <w:r w:rsidRPr="00E2577E">
        <w:t xml:space="preserve"> – az intézményi jogviszony megszűntetéséhez okszerűen kapcsolódik.</w:t>
      </w:r>
    </w:p>
    <w:p w:rsidR="00F750BE" w:rsidRDefault="00F750BE" w:rsidP="00E22DD1">
      <w:pPr>
        <w:pStyle w:val="Szvegtrzs"/>
        <w:numPr>
          <w:ilvl w:val="0"/>
          <w:numId w:val="10"/>
        </w:numPr>
        <w:spacing w:before="60" w:after="0"/>
        <w:jc w:val="both"/>
      </w:pPr>
      <w:r w:rsidRPr="00E2577E">
        <w:t>Nem lehet bevonni az elszámolásba a lakrész újrafestéséhez, az intézményi jogviszony megszűnéséhez kapcsolódó jogi és adminisztratív költségeket.</w:t>
      </w:r>
    </w:p>
    <w:p w:rsidR="00F750BE" w:rsidRPr="004553FE" w:rsidRDefault="00F750BE" w:rsidP="00F750BE">
      <w:pPr>
        <w:pStyle w:val="Szvegtrzs"/>
        <w:spacing w:before="240" w:after="0"/>
        <w:jc w:val="both"/>
        <w:rPr>
          <w:b/>
        </w:rPr>
      </w:pPr>
      <w:r w:rsidRPr="004553FE">
        <w:rPr>
          <w:b/>
        </w:rPr>
        <w:t>7.   Panasztétel, lehetősége, kivizsgálása, módja, érdekképviselet:</w:t>
      </w:r>
    </w:p>
    <w:p w:rsidR="00F750BE" w:rsidRDefault="00F750BE" w:rsidP="00F750BE">
      <w:pPr>
        <w:pStyle w:val="Szvegtrzs"/>
        <w:spacing w:before="120" w:after="0"/>
        <w:ind w:left="360"/>
        <w:jc w:val="both"/>
      </w:pPr>
      <w:r w:rsidRPr="00B84338">
        <w:t xml:space="preserve">A szolgáltatást igénylő és hozzátartozója, valamint a jogosult jogait és érdekeit képviselő társadalmi szervezet a házirendben foglaltak szerint panasszal élhet az intézmény vezetőjénél, az </w:t>
      </w:r>
      <w:proofErr w:type="spellStart"/>
      <w:r w:rsidRPr="00B84338">
        <w:t>ellátottjogi</w:t>
      </w:r>
      <w:proofErr w:type="spellEnd"/>
      <w:r w:rsidRPr="00B84338">
        <w:t xml:space="preserve"> képviselőnél, vagy az érdekképviseleti fórumnál.</w:t>
      </w:r>
    </w:p>
    <w:p w:rsidR="00F750BE" w:rsidRPr="004553FE" w:rsidRDefault="00F750BE" w:rsidP="00F750BE">
      <w:pPr>
        <w:pStyle w:val="Szvegtrzs"/>
        <w:spacing w:before="120" w:after="0"/>
        <w:ind w:left="360"/>
        <w:jc w:val="both"/>
        <w:rPr>
          <w:b/>
        </w:rPr>
      </w:pPr>
      <w:r w:rsidRPr="004553FE">
        <w:t>Pana</w:t>
      </w:r>
      <w:r w:rsidR="00823F49">
        <w:t>szával fordulhat a</w:t>
      </w:r>
      <w:r w:rsidRPr="004553FE">
        <w:t xml:space="preserve"> </w:t>
      </w:r>
      <w:r w:rsidR="00823F49">
        <w:t xml:space="preserve">Humán Szolgáltató </w:t>
      </w:r>
      <w:r w:rsidRPr="004553FE">
        <w:t xml:space="preserve">igazgatójához vagy az Erzsébetváros Polgármesteréhez, aki a panaszt kivizsgálva írásban tájékoztatja. Az ellátott igénybe veheti az </w:t>
      </w:r>
      <w:proofErr w:type="spellStart"/>
      <w:r w:rsidRPr="004553FE">
        <w:t>ellátottjogi</w:t>
      </w:r>
      <w:proofErr w:type="spellEnd"/>
      <w:r w:rsidRPr="004553FE">
        <w:t xml:space="preserve"> /betegjogi képviselő segítségét.</w:t>
      </w:r>
      <w:r>
        <w:t xml:space="preserve"> </w:t>
      </w:r>
      <w:r w:rsidRPr="004553FE">
        <w:t xml:space="preserve">Az </w:t>
      </w:r>
      <w:proofErr w:type="spellStart"/>
      <w:r w:rsidRPr="004553FE">
        <w:t>ellátottjogi</w:t>
      </w:r>
      <w:proofErr w:type="spellEnd"/>
      <w:r w:rsidRPr="004553FE">
        <w:t xml:space="preserve"> képviselő vonatkozásában a szociális igazgatásról és a szociális ellátásokról szóló 1993. évi III. tv. </w:t>
      </w:r>
      <w:r>
        <w:t>(</w:t>
      </w:r>
      <w:proofErr w:type="spellStart"/>
      <w:r w:rsidRPr="004553FE">
        <w:t>Szt</w:t>
      </w:r>
      <w:proofErr w:type="spellEnd"/>
      <w:r w:rsidRPr="004553FE">
        <w:t>) 94/K §.</w:t>
      </w:r>
      <w:proofErr w:type="spellStart"/>
      <w:r w:rsidRPr="004553FE">
        <w:t>-</w:t>
      </w:r>
      <w:proofErr w:type="gramStart"/>
      <w:r w:rsidRPr="004553FE">
        <w:t>a</w:t>
      </w:r>
      <w:proofErr w:type="spellEnd"/>
      <w:proofErr w:type="gramEnd"/>
      <w:r w:rsidRPr="004553FE">
        <w:t xml:space="preserve"> az irányadó</w:t>
      </w:r>
      <w:r>
        <w:rPr>
          <w:b/>
          <w:i/>
        </w:rPr>
        <w:t xml:space="preserve">. </w:t>
      </w:r>
    </w:p>
    <w:p w:rsidR="00F750BE" w:rsidRDefault="00F750BE" w:rsidP="00F750BE">
      <w:pPr>
        <w:pStyle w:val="Szvegtrzs2"/>
        <w:spacing w:before="120" w:line="240" w:lineRule="auto"/>
        <w:ind w:firstLine="708"/>
        <w:rPr>
          <w:b/>
          <w:bCs/>
          <w:szCs w:val="23"/>
        </w:rPr>
      </w:pPr>
      <w:proofErr w:type="spellStart"/>
      <w:r>
        <w:rPr>
          <w:b/>
          <w:bCs/>
          <w:szCs w:val="23"/>
        </w:rPr>
        <w:t>Ellátottjogi</w:t>
      </w:r>
      <w:proofErr w:type="spellEnd"/>
      <w:r>
        <w:rPr>
          <w:b/>
          <w:bCs/>
          <w:szCs w:val="23"/>
        </w:rPr>
        <w:t xml:space="preserve"> képviselő: </w:t>
      </w:r>
      <w:r>
        <w:rPr>
          <w:b/>
          <w:bCs/>
          <w:szCs w:val="23"/>
        </w:rPr>
        <w:tab/>
      </w:r>
      <w:proofErr w:type="spellStart"/>
      <w:r>
        <w:rPr>
          <w:b/>
          <w:bCs/>
          <w:szCs w:val="23"/>
        </w:rPr>
        <w:t>Babolcsai</w:t>
      </w:r>
      <w:proofErr w:type="spellEnd"/>
      <w:r>
        <w:rPr>
          <w:b/>
          <w:bCs/>
          <w:szCs w:val="23"/>
        </w:rPr>
        <w:t xml:space="preserve"> Sándorné</w:t>
      </w:r>
      <w:r>
        <w:rPr>
          <w:b/>
          <w:bCs/>
          <w:szCs w:val="23"/>
        </w:rPr>
        <w:tab/>
        <w:t>Tel:06-20-489-9596</w:t>
      </w:r>
    </w:p>
    <w:p w:rsidR="00F750BE" w:rsidRDefault="00F750BE" w:rsidP="00F750BE">
      <w:pPr>
        <w:ind w:firstLine="708"/>
        <w:rPr>
          <w:b/>
        </w:rPr>
      </w:pPr>
      <w:r>
        <w:rPr>
          <w:b/>
          <w:bCs/>
          <w:szCs w:val="23"/>
        </w:rPr>
        <w:t>Betegjogi képviselő:</w:t>
      </w:r>
      <w:r>
        <w:t xml:space="preserve"> </w:t>
      </w:r>
      <w:r>
        <w:tab/>
      </w:r>
      <w:r>
        <w:tab/>
      </w:r>
      <w:r w:rsidRPr="00D9457A">
        <w:rPr>
          <w:b/>
        </w:rPr>
        <w:t>Dr. Simon Zsuzsa</w:t>
      </w:r>
      <w:r>
        <w:rPr>
          <w:b/>
        </w:rPr>
        <w:t xml:space="preserve"> </w:t>
      </w:r>
    </w:p>
    <w:p w:rsidR="00F750BE" w:rsidRDefault="00F750BE" w:rsidP="00F750BE">
      <w:pPr>
        <w:ind w:firstLine="708"/>
        <w:rPr>
          <w:b/>
          <w:bCs/>
          <w:szCs w:val="23"/>
        </w:rPr>
      </w:pPr>
      <w:r>
        <w:rPr>
          <w:b/>
        </w:rPr>
        <w:tab/>
      </w:r>
      <w:r>
        <w:rPr>
          <w:b/>
        </w:rPr>
        <w:tab/>
      </w:r>
      <w:r>
        <w:rPr>
          <w:b/>
        </w:rPr>
        <w:tab/>
      </w:r>
      <w:r>
        <w:rPr>
          <w:b/>
        </w:rPr>
        <w:tab/>
      </w:r>
      <w:r>
        <w:rPr>
          <w:b/>
          <w:bCs/>
          <w:szCs w:val="23"/>
        </w:rPr>
        <w:t xml:space="preserve">1076 Bp. Péterffy </w:t>
      </w:r>
      <w:proofErr w:type="spellStart"/>
      <w:r>
        <w:rPr>
          <w:b/>
          <w:bCs/>
          <w:szCs w:val="23"/>
        </w:rPr>
        <w:t>S.u</w:t>
      </w:r>
      <w:proofErr w:type="spellEnd"/>
      <w:r>
        <w:rPr>
          <w:b/>
          <w:bCs/>
          <w:szCs w:val="23"/>
        </w:rPr>
        <w:t xml:space="preserve"> 8-12. </w:t>
      </w:r>
    </w:p>
    <w:p w:rsidR="00F750BE" w:rsidRDefault="00F750BE" w:rsidP="00F750BE">
      <w:pPr>
        <w:ind w:left="3540"/>
      </w:pPr>
      <w:r>
        <w:rPr>
          <w:rStyle w:val="Kiemels2"/>
        </w:rPr>
        <w:t>Félfogadási ideje:</w:t>
      </w:r>
      <w:r>
        <w:t xml:space="preserve"> Kedd, 9</w:t>
      </w:r>
      <w:r>
        <w:rPr>
          <w:vertAlign w:val="superscript"/>
        </w:rPr>
        <w:t>00</w:t>
      </w:r>
      <w:r>
        <w:t>-12</w:t>
      </w:r>
      <w:r>
        <w:rPr>
          <w:vertAlign w:val="superscript"/>
        </w:rPr>
        <w:t>00</w:t>
      </w:r>
      <w:r>
        <w:br/>
      </w:r>
      <w:r>
        <w:rPr>
          <w:rStyle w:val="Kiemels2"/>
        </w:rPr>
        <w:t>Telefonszám:</w:t>
      </w:r>
      <w:r>
        <w:t xml:space="preserve"> 461-4707; 06/20-489-9521</w:t>
      </w:r>
    </w:p>
    <w:p w:rsidR="00F750BE" w:rsidRDefault="00F750BE" w:rsidP="00F750BE">
      <w:pPr>
        <w:ind w:left="2832" w:firstLine="708"/>
      </w:pPr>
      <w:r>
        <w:rPr>
          <w:rStyle w:val="Kiemels2"/>
        </w:rPr>
        <w:t>E-mail:</w:t>
      </w:r>
      <w:r>
        <w:t xml:space="preserve"> </w:t>
      </w:r>
      <w:hyperlink r:id="rId9" w:history="1">
        <w:r>
          <w:rPr>
            <w:rStyle w:val="Hiperhivatkozs"/>
          </w:rPr>
          <w:t>zsuzsa.simon@t-online.hu</w:t>
        </w:r>
      </w:hyperlink>
    </w:p>
    <w:p w:rsidR="00F750BE" w:rsidRDefault="00F750BE" w:rsidP="00F750BE">
      <w:pPr>
        <w:rPr>
          <w:rStyle w:val="Kiemels2"/>
        </w:rPr>
      </w:pPr>
    </w:p>
    <w:p w:rsidR="00F750BE" w:rsidRPr="00DB73B7" w:rsidRDefault="00F750BE" w:rsidP="00F750BE">
      <w:pPr>
        <w:rPr>
          <w:b/>
        </w:rPr>
      </w:pPr>
      <w:r w:rsidRPr="00DB73B7">
        <w:rPr>
          <w:b/>
        </w:rPr>
        <w:t>8.   Megjegyzés</w:t>
      </w:r>
    </w:p>
    <w:p w:rsidR="00F750BE" w:rsidRPr="00E2577E" w:rsidRDefault="00F750BE" w:rsidP="00F750BE">
      <w:pPr>
        <w:spacing w:before="120"/>
        <w:ind w:left="360"/>
        <w:jc w:val="both"/>
      </w:pPr>
      <w:r>
        <w:rPr>
          <w:b/>
        </w:rPr>
        <w:t xml:space="preserve">A </w:t>
      </w:r>
      <w:r w:rsidRPr="00E2577E">
        <w:rPr>
          <w:b/>
        </w:rPr>
        <w:t>szociális intézmény</w:t>
      </w:r>
      <w:r w:rsidRPr="00E2577E">
        <w:t xml:space="preserve"> – tekintettel arra, hogy terhére a szerződés hosszú, és em</w:t>
      </w:r>
      <w:r>
        <w:t xml:space="preserve">berileg </w:t>
      </w:r>
      <w:r w:rsidRPr="00E2577E">
        <w:t xml:space="preserve">belátható időre szóló kötelezettséget tartalmaz – kijelenti, hogy előre nem látható rendkívüli helyzetekben is minden </w:t>
      </w:r>
      <w:r w:rsidRPr="00E2577E">
        <w:rPr>
          <w:b/>
        </w:rPr>
        <w:t>elvárhatót</w:t>
      </w:r>
      <w:r w:rsidRPr="00E2577E">
        <w:t xml:space="preserve"> megtesz, hogy az e szerződésből következő </w:t>
      </w:r>
      <w:r w:rsidRPr="00E2577E">
        <w:rPr>
          <w:b/>
        </w:rPr>
        <w:t>kötelezettségeit</w:t>
      </w:r>
      <w:r w:rsidRPr="00E2577E">
        <w:t xml:space="preserve"> a lehető </w:t>
      </w:r>
      <w:r w:rsidRPr="00E2577E">
        <w:rPr>
          <w:b/>
        </w:rPr>
        <w:t xml:space="preserve">legjobban teljesítse. </w:t>
      </w:r>
      <w:r w:rsidRPr="00E2577E">
        <w:t xml:space="preserve">A megállapodást aláíró felek kijelentik, hogy vitás kérdéseiket </w:t>
      </w:r>
      <w:r w:rsidRPr="00E2577E">
        <w:rPr>
          <w:b/>
        </w:rPr>
        <w:t>elsődlegesen tárgyalás</w:t>
      </w:r>
      <w:r w:rsidRPr="00E2577E">
        <w:t xml:space="preserve"> útján kívánják meg rendezni. </w:t>
      </w:r>
    </w:p>
    <w:p w:rsidR="00F750BE" w:rsidRDefault="00F750BE" w:rsidP="00F750BE">
      <w:pPr>
        <w:spacing w:before="120"/>
        <w:ind w:left="360"/>
        <w:jc w:val="both"/>
      </w:pPr>
      <w:r w:rsidRPr="00E2577E">
        <w:t>Jelen megállapodásban nem szabályozott kérdésekben a Pol</w:t>
      </w:r>
      <w:r>
        <w:t xml:space="preserve">gári Törvény, továbbá az idősek </w:t>
      </w:r>
      <w:r w:rsidRPr="00E2577E">
        <w:t>ellátására vonatkozó mindenkori jogszabályok rendelkezései az irányadóak.</w:t>
      </w:r>
    </w:p>
    <w:p w:rsidR="00F750BE" w:rsidRDefault="00F750BE" w:rsidP="00F750BE">
      <w:pPr>
        <w:pStyle w:val="Szvegblokk"/>
        <w:spacing w:before="120" w:beforeAutospacing="0" w:after="60" w:afterAutospacing="0"/>
        <w:ind w:right="17"/>
        <w:jc w:val="both"/>
        <w:rPr>
          <w:b/>
        </w:rPr>
      </w:pPr>
      <w:r w:rsidRPr="009E184B">
        <w:rPr>
          <w:b/>
        </w:rPr>
        <w:t>9.</w:t>
      </w:r>
      <w:r>
        <w:t xml:space="preserve">   </w:t>
      </w:r>
      <w:r w:rsidRPr="005205D1">
        <w:rPr>
          <w:b/>
        </w:rPr>
        <w:t>Nyilatkozatot tett az Intézményi térítési díj megfizetéséről</w:t>
      </w:r>
      <w:proofErr w:type="gramStart"/>
      <w:r>
        <w:t xml:space="preserve">:     </w:t>
      </w:r>
      <w:r w:rsidRPr="005205D1">
        <w:rPr>
          <w:b/>
        </w:rPr>
        <w:sym w:font="Webdings" w:char="F063"/>
      </w:r>
      <w:r w:rsidRPr="005205D1">
        <w:rPr>
          <w:b/>
        </w:rPr>
        <w:t xml:space="preserve"> </w:t>
      </w:r>
      <w:r>
        <w:t>igen</w:t>
      </w:r>
      <w:proofErr w:type="gramEnd"/>
      <w:r>
        <w:tab/>
      </w:r>
      <w:r>
        <w:tab/>
      </w:r>
      <w:r w:rsidRPr="005205D1">
        <w:rPr>
          <w:b/>
        </w:rPr>
        <w:sym w:font="Webdings" w:char="F063"/>
      </w:r>
      <w:r w:rsidRPr="005205D1">
        <w:rPr>
          <w:b/>
        </w:rPr>
        <w:t xml:space="preserve"> </w:t>
      </w:r>
      <w:r>
        <w:t xml:space="preserve"> nem</w:t>
      </w:r>
    </w:p>
    <w:p w:rsidR="00F750BE" w:rsidRPr="00DB73B7" w:rsidRDefault="00F750BE" w:rsidP="00F750BE">
      <w:pPr>
        <w:spacing w:before="120"/>
        <w:jc w:val="both"/>
        <w:rPr>
          <w:b/>
        </w:rPr>
      </w:pPr>
      <w:r w:rsidRPr="00DB73B7">
        <w:rPr>
          <w:b/>
        </w:rPr>
        <w:t xml:space="preserve">Ezen megállapodást, mint akaratunkkal mindenben megegyezőt, </w:t>
      </w:r>
      <w:proofErr w:type="spellStart"/>
      <w:r w:rsidRPr="00DB73B7">
        <w:rPr>
          <w:b/>
        </w:rPr>
        <w:t>helybenhagyólag</w:t>
      </w:r>
      <w:proofErr w:type="spellEnd"/>
      <w:r w:rsidRPr="00DB73B7">
        <w:rPr>
          <w:b/>
        </w:rPr>
        <w:t xml:space="preserve"> aláírtuk:</w:t>
      </w:r>
    </w:p>
    <w:p w:rsidR="00F750BE" w:rsidRDefault="00F750BE" w:rsidP="00F750BE">
      <w:r>
        <w:t xml:space="preserve">Budapest, </w:t>
      </w:r>
    </w:p>
    <w:p w:rsidR="00F750BE" w:rsidRDefault="00F750BE" w:rsidP="00F750BE">
      <w:pPr>
        <w:pStyle w:val="Szvegblokk"/>
        <w:spacing w:before="120" w:beforeAutospacing="0" w:after="60" w:afterAutospacing="0"/>
        <w:ind w:right="17"/>
      </w:pPr>
    </w:p>
    <w:p w:rsidR="00F750BE" w:rsidRDefault="0040104E" w:rsidP="00F750BE">
      <w:pPr>
        <w:pStyle w:val="Szvegblokk"/>
        <w:spacing w:before="120" w:beforeAutospacing="0" w:after="60" w:afterAutospacing="0"/>
        <w:ind w:right="17"/>
        <w:jc w:val="both"/>
      </w:pPr>
      <w:r>
        <w:rPr>
          <w:noProof/>
        </w:rPr>
        <w:pict>
          <v:line id="_x0000_s1063" style="position:absolute;left:0;text-align:left;z-index:251660800" from="3.6pt,14.75pt" to="156.6pt,14.75pt"/>
        </w:pict>
      </w:r>
      <w:r>
        <w:rPr>
          <w:noProof/>
        </w:rPr>
        <w:pict>
          <v:line id="_x0000_s1064" style="position:absolute;left:0;text-align:left;z-index:251661824" from="174.6pt,14.75pt" to="327.6pt,14.75pt"/>
        </w:pict>
      </w:r>
      <w:r>
        <w:rPr>
          <w:noProof/>
        </w:rPr>
        <w:pict>
          <v:line id="_x0000_s1062" style="position:absolute;left:0;text-align:left;z-index:251659776" from="345.6pt,14.75pt" to="498.6pt,14.75pt"/>
        </w:pict>
      </w:r>
    </w:p>
    <w:p w:rsidR="00F750BE" w:rsidRDefault="00F750BE" w:rsidP="00F750BE">
      <w:pPr>
        <w:spacing w:before="60"/>
        <w:jc w:val="both"/>
      </w:pPr>
      <w:r>
        <w:rPr>
          <w:rStyle w:val="grame"/>
        </w:rPr>
        <w:t xml:space="preserve">        </w:t>
      </w:r>
      <w:proofErr w:type="gramStart"/>
      <w:r>
        <w:rPr>
          <w:rStyle w:val="grame"/>
        </w:rPr>
        <w:t>az</w:t>
      </w:r>
      <w:proofErr w:type="gramEnd"/>
      <w:r>
        <w:t xml:space="preserve"> ellátást igénybe vevő                        tartásra kötelezett </w:t>
      </w:r>
      <w:r>
        <w:tab/>
      </w:r>
      <w:r>
        <w:tab/>
        <w:t xml:space="preserve">   </w:t>
      </w:r>
      <w:r w:rsidRPr="00E2577E">
        <w:t>ellátást igénybevevő</w:t>
      </w:r>
      <w:r>
        <w:tab/>
      </w:r>
      <w:r>
        <w:tab/>
      </w:r>
      <w:r>
        <w:tab/>
      </w:r>
      <w:r>
        <w:tab/>
        <w:t xml:space="preserve">     (vagy azt vállaló személy)          </w:t>
      </w:r>
      <w:r w:rsidRPr="00E2577E">
        <w:t>törvényes képviselője</w:t>
      </w:r>
    </w:p>
    <w:p w:rsidR="00F750BE" w:rsidRDefault="00F750BE" w:rsidP="00F750BE">
      <w:pPr>
        <w:spacing w:before="60"/>
        <w:jc w:val="both"/>
      </w:pPr>
    </w:p>
    <w:p w:rsidR="00F750BE" w:rsidRDefault="0040104E" w:rsidP="00F750BE">
      <w:pPr>
        <w:pStyle w:val="Szvegblokk"/>
        <w:spacing w:before="120" w:beforeAutospacing="0" w:after="60" w:afterAutospacing="0"/>
        <w:ind w:right="17"/>
      </w:pPr>
      <w:r>
        <w:rPr>
          <w:noProof/>
        </w:rPr>
        <w:pict>
          <v:line id="_x0000_s1061" style="position:absolute;z-index:251658752" from="300.6pt,3.2pt" to="471.6pt,3.2pt"/>
        </w:pict>
      </w:r>
      <w:r>
        <w:rPr>
          <w:noProof/>
        </w:rPr>
        <w:pict>
          <v:line id="_x0000_s1060" style="position:absolute;z-index:251657728" from="3.6pt,3.2pt" to="183.6pt,3.2pt"/>
        </w:pict>
      </w:r>
      <w:proofErr w:type="gramStart"/>
      <w:r w:rsidR="00F750BE">
        <w:rPr>
          <w:rStyle w:val="grame"/>
        </w:rPr>
        <w:t>az</w:t>
      </w:r>
      <w:proofErr w:type="gramEnd"/>
      <w:r w:rsidR="00F750BE">
        <w:t xml:space="preserve"> ellátást nyújtó intézmény igazgatója</w:t>
      </w:r>
      <w:r w:rsidR="00F750BE">
        <w:tab/>
      </w:r>
      <w:r w:rsidR="00F750BE">
        <w:tab/>
        <w:t xml:space="preserve">               a bentlakásos részleg szakmai vezetője </w:t>
      </w:r>
    </w:p>
    <w:p w:rsidR="00F750BE" w:rsidRDefault="00F750BE" w:rsidP="00F750BE">
      <w:pPr>
        <w:pStyle w:val="Szvegblokk"/>
        <w:spacing w:before="120" w:beforeAutospacing="0" w:after="60" w:afterAutospacing="0"/>
        <w:ind w:left="3540" w:right="17" w:firstLine="708"/>
      </w:pPr>
      <w:proofErr w:type="spellStart"/>
      <w:r>
        <w:t>Ph</w:t>
      </w:r>
      <w:proofErr w:type="spellEnd"/>
      <w:proofErr w:type="gramStart"/>
      <w:r>
        <w:t>.:</w:t>
      </w:r>
      <w:proofErr w:type="gramEnd"/>
    </w:p>
    <w:p w:rsidR="006D4B5A" w:rsidRDefault="006D4B5A" w:rsidP="00F750BE">
      <w:pPr>
        <w:pStyle w:val="Szvegblokk"/>
        <w:spacing w:before="120" w:beforeAutospacing="0" w:after="60" w:afterAutospacing="0"/>
        <w:ind w:left="3540" w:right="17" w:firstLine="708"/>
        <w:jc w:val="right"/>
        <w:rPr>
          <w:sz w:val="20"/>
          <w:szCs w:val="20"/>
          <w:u w:val="single"/>
        </w:rPr>
      </w:pPr>
    </w:p>
    <w:p w:rsidR="006D4B5A" w:rsidRDefault="006D4B5A" w:rsidP="00F750BE">
      <w:pPr>
        <w:pStyle w:val="Szvegblokk"/>
        <w:spacing w:before="120" w:beforeAutospacing="0" w:after="60" w:afterAutospacing="0"/>
        <w:ind w:left="3540" w:right="17" w:firstLine="708"/>
        <w:jc w:val="right"/>
        <w:rPr>
          <w:sz w:val="20"/>
          <w:szCs w:val="20"/>
          <w:u w:val="single"/>
        </w:rPr>
      </w:pPr>
    </w:p>
    <w:p w:rsidR="006D4B5A" w:rsidRDefault="006D4B5A" w:rsidP="00F750BE">
      <w:pPr>
        <w:pStyle w:val="Szvegblokk"/>
        <w:spacing w:before="120" w:beforeAutospacing="0" w:after="60" w:afterAutospacing="0"/>
        <w:ind w:left="3540" w:right="17" w:firstLine="708"/>
        <w:jc w:val="right"/>
        <w:rPr>
          <w:sz w:val="20"/>
          <w:szCs w:val="20"/>
          <w:u w:val="single"/>
        </w:rPr>
      </w:pPr>
    </w:p>
    <w:sectPr w:rsidR="006D4B5A" w:rsidSect="004A1068">
      <w:pgSz w:w="11906" w:h="16838"/>
      <w:pgMar w:top="899"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3F49" w:rsidRDefault="00823F49">
      <w:r>
        <w:separator/>
      </w:r>
    </w:p>
  </w:endnote>
  <w:endnote w:type="continuationSeparator" w:id="0">
    <w:p w:rsidR="00823F49" w:rsidRDefault="00823F4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20000287" w:usb1="00000000" w:usb2="00000000" w:usb3="00000000" w:csb0="0000019F" w:csb1="00000000"/>
  </w:font>
  <w:font w:name="Monotype Corsiva">
    <w:panose1 w:val="03010101010201010101"/>
    <w:charset w:val="EE"/>
    <w:family w:val="script"/>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3F49" w:rsidRDefault="00823F49">
      <w:r>
        <w:separator/>
      </w:r>
    </w:p>
  </w:footnote>
  <w:footnote w:type="continuationSeparator" w:id="0">
    <w:p w:rsidR="00823F49" w:rsidRDefault="00823F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067E6"/>
    <w:multiLevelType w:val="hybridMultilevel"/>
    <w:tmpl w:val="723AB616"/>
    <w:lvl w:ilvl="0" w:tplc="12FA6930">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0A36667D"/>
    <w:multiLevelType w:val="hybridMultilevel"/>
    <w:tmpl w:val="0EEA7D88"/>
    <w:lvl w:ilvl="0" w:tplc="F664FDDC">
      <w:start w:val="1"/>
      <w:numFmt w:val="bullet"/>
      <w:lvlText w:val=""/>
      <w:lvlJc w:val="left"/>
      <w:pPr>
        <w:tabs>
          <w:tab w:val="num" w:pos="1701"/>
        </w:tabs>
        <w:ind w:left="1701" w:hanging="567"/>
      </w:pPr>
      <w:rPr>
        <w:rFonts w:ascii="Symbol" w:hAnsi="Symbol" w:hint="default"/>
        <w:b/>
        <w:i w:val="0"/>
        <w:sz w:val="28"/>
      </w:rPr>
    </w:lvl>
    <w:lvl w:ilvl="1" w:tplc="459AA2D6">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279A6748"/>
    <w:multiLevelType w:val="hybridMultilevel"/>
    <w:tmpl w:val="0ACA41C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nsid w:val="28520849"/>
    <w:multiLevelType w:val="singleLevel"/>
    <w:tmpl w:val="B3B817D0"/>
    <w:lvl w:ilvl="0">
      <w:start w:val="1078"/>
      <w:numFmt w:val="bullet"/>
      <w:lvlText w:val="-"/>
      <w:lvlJc w:val="left"/>
      <w:pPr>
        <w:tabs>
          <w:tab w:val="num" w:pos="1140"/>
        </w:tabs>
        <w:ind w:left="1140" w:hanging="360"/>
      </w:pPr>
      <w:rPr>
        <w:rFonts w:hint="default"/>
      </w:rPr>
    </w:lvl>
  </w:abstractNum>
  <w:abstractNum w:abstractNumId="4">
    <w:nsid w:val="2D4E39A5"/>
    <w:multiLevelType w:val="singleLevel"/>
    <w:tmpl w:val="B3B817D0"/>
    <w:lvl w:ilvl="0">
      <w:start w:val="1078"/>
      <w:numFmt w:val="bullet"/>
      <w:lvlText w:val="-"/>
      <w:lvlJc w:val="left"/>
      <w:pPr>
        <w:tabs>
          <w:tab w:val="num" w:pos="1140"/>
        </w:tabs>
        <w:ind w:left="1140" w:hanging="360"/>
      </w:pPr>
      <w:rPr>
        <w:rFonts w:hint="default"/>
      </w:rPr>
    </w:lvl>
  </w:abstractNum>
  <w:abstractNum w:abstractNumId="5">
    <w:nsid w:val="341547D1"/>
    <w:multiLevelType w:val="hybridMultilevel"/>
    <w:tmpl w:val="A77E1BE8"/>
    <w:lvl w:ilvl="0" w:tplc="312E196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
    <w:nsid w:val="3E6B468E"/>
    <w:multiLevelType w:val="hybridMultilevel"/>
    <w:tmpl w:val="EB885810"/>
    <w:lvl w:ilvl="0" w:tplc="041AD492">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639750CB"/>
    <w:multiLevelType w:val="hybridMultilevel"/>
    <w:tmpl w:val="9A206D06"/>
    <w:lvl w:ilvl="0" w:tplc="33521756">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nsid w:val="68FB21F9"/>
    <w:multiLevelType w:val="hybridMultilevel"/>
    <w:tmpl w:val="F2B46AB0"/>
    <w:lvl w:ilvl="0" w:tplc="312E1960">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71C14993"/>
    <w:multiLevelType w:val="hybridMultilevel"/>
    <w:tmpl w:val="C602F86C"/>
    <w:lvl w:ilvl="0" w:tplc="CB28731E">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745F33C4"/>
    <w:multiLevelType w:val="hybridMultilevel"/>
    <w:tmpl w:val="29202032"/>
    <w:lvl w:ilvl="0" w:tplc="62E66A98">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79661C10"/>
    <w:multiLevelType w:val="hybridMultilevel"/>
    <w:tmpl w:val="98660728"/>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8"/>
  </w:num>
  <w:num w:numId="3">
    <w:abstractNumId w:val="5"/>
  </w:num>
  <w:num w:numId="4">
    <w:abstractNumId w:val="1"/>
  </w:num>
  <w:num w:numId="5">
    <w:abstractNumId w:val="4"/>
  </w:num>
  <w:num w:numId="6">
    <w:abstractNumId w:val="3"/>
  </w:num>
  <w:num w:numId="7">
    <w:abstractNumId w:val="9"/>
  </w:num>
  <w:num w:numId="8">
    <w:abstractNumId w:val="0"/>
  </w:num>
  <w:num w:numId="9">
    <w:abstractNumId w:val="10"/>
  </w:num>
  <w:num w:numId="10">
    <w:abstractNumId w:val="7"/>
  </w:num>
  <w:num w:numId="11">
    <w:abstractNumId w:val="6"/>
  </w:num>
  <w:num w:numId="12">
    <w:abstractNumId w:val="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B1034E"/>
    <w:rsid w:val="0000002D"/>
    <w:rsid w:val="00006474"/>
    <w:rsid w:val="00017D16"/>
    <w:rsid w:val="00042365"/>
    <w:rsid w:val="0004446D"/>
    <w:rsid w:val="00055298"/>
    <w:rsid w:val="00080620"/>
    <w:rsid w:val="000C6AFD"/>
    <w:rsid w:val="000F73B4"/>
    <w:rsid w:val="000F77C2"/>
    <w:rsid w:val="0010182D"/>
    <w:rsid w:val="001061ED"/>
    <w:rsid w:val="001112EF"/>
    <w:rsid w:val="001347AF"/>
    <w:rsid w:val="00167CB6"/>
    <w:rsid w:val="00174F17"/>
    <w:rsid w:val="00183068"/>
    <w:rsid w:val="001B7850"/>
    <w:rsid w:val="001D634E"/>
    <w:rsid w:val="001E2BD8"/>
    <w:rsid w:val="001E346A"/>
    <w:rsid w:val="00201FD5"/>
    <w:rsid w:val="00204CCB"/>
    <w:rsid w:val="00216012"/>
    <w:rsid w:val="002201FE"/>
    <w:rsid w:val="0022347A"/>
    <w:rsid w:val="00240F64"/>
    <w:rsid w:val="00241469"/>
    <w:rsid w:val="002B1AE0"/>
    <w:rsid w:val="002F35D8"/>
    <w:rsid w:val="00325335"/>
    <w:rsid w:val="00341308"/>
    <w:rsid w:val="00373553"/>
    <w:rsid w:val="003A2E8D"/>
    <w:rsid w:val="003A575E"/>
    <w:rsid w:val="003B1A85"/>
    <w:rsid w:val="003C2FA4"/>
    <w:rsid w:val="003C3E24"/>
    <w:rsid w:val="003C5733"/>
    <w:rsid w:val="003D5111"/>
    <w:rsid w:val="003F769B"/>
    <w:rsid w:val="0040104E"/>
    <w:rsid w:val="00407529"/>
    <w:rsid w:val="00425F1B"/>
    <w:rsid w:val="00430BFA"/>
    <w:rsid w:val="004661DF"/>
    <w:rsid w:val="00470650"/>
    <w:rsid w:val="00470C53"/>
    <w:rsid w:val="00485B53"/>
    <w:rsid w:val="004943D9"/>
    <w:rsid w:val="004A1068"/>
    <w:rsid w:val="004A75DA"/>
    <w:rsid w:val="004D5555"/>
    <w:rsid w:val="004E114E"/>
    <w:rsid w:val="004E2657"/>
    <w:rsid w:val="004F6D14"/>
    <w:rsid w:val="0051652D"/>
    <w:rsid w:val="005224DB"/>
    <w:rsid w:val="00522631"/>
    <w:rsid w:val="005229DB"/>
    <w:rsid w:val="0052381F"/>
    <w:rsid w:val="00527C24"/>
    <w:rsid w:val="00535727"/>
    <w:rsid w:val="005551C0"/>
    <w:rsid w:val="00555D74"/>
    <w:rsid w:val="00567B32"/>
    <w:rsid w:val="0058150D"/>
    <w:rsid w:val="0059159B"/>
    <w:rsid w:val="00592BC6"/>
    <w:rsid w:val="005A7CB5"/>
    <w:rsid w:val="005C14E6"/>
    <w:rsid w:val="005D2679"/>
    <w:rsid w:val="005D5ABD"/>
    <w:rsid w:val="005E48DE"/>
    <w:rsid w:val="005F4CCA"/>
    <w:rsid w:val="00607D63"/>
    <w:rsid w:val="00612EA6"/>
    <w:rsid w:val="006438FC"/>
    <w:rsid w:val="006450FF"/>
    <w:rsid w:val="00647CC3"/>
    <w:rsid w:val="0069571B"/>
    <w:rsid w:val="006A14E1"/>
    <w:rsid w:val="006B29CF"/>
    <w:rsid w:val="006C4326"/>
    <w:rsid w:val="006D15BC"/>
    <w:rsid w:val="006D4B5A"/>
    <w:rsid w:val="006D7997"/>
    <w:rsid w:val="006F7856"/>
    <w:rsid w:val="0072697B"/>
    <w:rsid w:val="00750BB5"/>
    <w:rsid w:val="007732AE"/>
    <w:rsid w:val="00775DC5"/>
    <w:rsid w:val="0078148E"/>
    <w:rsid w:val="0079428B"/>
    <w:rsid w:val="00796102"/>
    <w:rsid w:val="007B0263"/>
    <w:rsid w:val="007E28B3"/>
    <w:rsid w:val="00806AD8"/>
    <w:rsid w:val="00812743"/>
    <w:rsid w:val="00815093"/>
    <w:rsid w:val="00815686"/>
    <w:rsid w:val="008213DC"/>
    <w:rsid w:val="00823F49"/>
    <w:rsid w:val="00830B69"/>
    <w:rsid w:val="00846FDB"/>
    <w:rsid w:val="008534D4"/>
    <w:rsid w:val="00855C34"/>
    <w:rsid w:val="008770BB"/>
    <w:rsid w:val="008913D3"/>
    <w:rsid w:val="00895A9A"/>
    <w:rsid w:val="008967DB"/>
    <w:rsid w:val="008B0A3C"/>
    <w:rsid w:val="008B7AFD"/>
    <w:rsid w:val="008F407E"/>
    <w:rsid w:val="00902BAF"/>
    <w:rsid w:val="00945DE5"/>
    <w:rsid w:val="0095001F"/>
    <w:rsid w:val="00956A3C"/>
    <w:rsid w:val="00976E0C"/>
    <w:rsid w:val="00977F48"/>
    <w:rsid w:val="009C557A"/>
    <w:rsid w:val="009F1665"/>
    <w:rsid w:val="00A01262"/>
    <w:rsid w:val="00A27075"/>
    <w:rsid w:val="00A445C3"/>
    <w:rsid w:val="00A544FC"/>
    <w:rsid w:val="00A64E1D"/>
    <w:rsid w:val="00A87370"/>
    <w:rsid w:val="00A95AAC"/>
    <w:rsid w:val="00AA0219"/>
    <w:rsid w:val="00AA5923"/>
    <w:rsid w:val="00AC4D38"/>
    <w:rsid w:val="00AC7DA6"/>
    <w:rsid w:val="00AD0927"/>
    <w:rsid w:val="00AD5C57"/>
    <w:rsid w:val="00AF7884"/>
    <w:rsid w:val="00B1034E"/>
    <w:rsid w:val="00B115BE"/>
    <w:rsid w:val="00B16D5A"/>
    <w:rsid w:val="00B42228"/>
    <w:rsid w:val="00B43426"/>
    <w:rsid w:val="00B542A0"/>
    <w:rsid w:val="00B56AE7"/>
    <w:rsid w:val="00B65246"/>
    <w:rsid w:val="00B74830"/>
    <w:rsid w:val="00B74836"/>
    <w:rsid w:val="00B81317"/>
    <w:rsid w:val="00B83654"/>
    <w:rsid w:val="00B969A1"/>
    <w:rsid w:val="00BD6F07"/>
    <w:rsid w:val="00BE23C2"/>
    <w:rsid w:val="00BF33C7"/>
    <w:rsid w:val="00BF6E2D"/>
    <w:rsid w:val="00C111BB"/>
    <w:rsid w:val="00C201B0"/>
    <w:rsid w:val="00C319E9"/>
    <w:rsid w:val="00C36387"/>
    <w:rsid w:val="00C40442"/>
    <w:rsid w:val="00C514A0"/>
    <w:rsid w:val="00C54259"/>
    <w:rsid w:val="00C62DEF"/>
    <w:rsid w:val="00CC78A3"/>
    <w:rsid w:val="00CD4304"/>
    <w:rsid w:val="00CF6B30"/>
    <w:rsid w:val="00D05FE7"/>
    <w:rsid w:val="00D13828"/>
    <w:rsid w:val="00D21331"/>
    <w:rsid w:val="00D31EE4"/>
    <w:rsid w:val="00D464A9"/>
    <w:rsid w:val="00D66089"/>
    <w:rsid w:val="00D94E7E"/>
    <w:rsid w:val="00DB17BC"/>
    <w:rsid w:val="00DB2756"/>
    <w:rsid w:val="00DD23CF"/>
    <w:rsid w:val="00DD62D3"/>
    <w:rsid w:val="00DF293E"/>
    <w:rsid w:val="00E22DD1"/>
    <w:rsid w:val="00E41A4F"/>
    <w:rsid w:val="00E41AB5"/>
    <w:rsid w:val="00E621A5"/>
    <w:rsid w:val="00E62A50"/>
    <w:rsid w:val="00E70C43"/>
    <w:rsid w:val="00E729B6"/>
    <w:rsid w:val="00E77736"/>
    <w:rsid w:val="00E91771"/>
    <w:rsid w:val="00E93433"/>
    <w:rsid w:val="00EA0048"/>
    <w:rsid w:val="00EA1D0F"/>
    <w:rsid w:val="00EB17E8"/>
    <w:rsid w:val="00EB5BAD"/>
    <w:rsid w:val="00EB681F"/>
    <w:rsid w:val="00EE0109"/>
    <w:rsid w:val="00F24BC1"/>
    <w:rsid w:val="00F35A60"/>
    <w:rsid w:val="00F36E81"/>
    <w:rsid w:val="00F4262A"/>
    <w:rsid w:val="00F5497E"/>
    <w:rsid w:val="00F750BE"/>
    <w:rsid w:val="00F85C9B"/>
    <w:rsid w:val="00F93988"/>
    <w:rsid w:val="00F95401"/>
    <w:rsid w:val="00FA183D"/>
    <w:rsid w:val="00FD452A"/>
    <w:rsid w:val="00FE44B1"/>
    <w:rsid w:val="00FE6001"/>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B1034E"/>
    <w:rPr>
      <w:sz w:val="24"/>
      <w:szCs w:val="24"/>
    </w:rPr>
  </w:style>
  <w:style w:type="paragraph" w:styleId="Cmsor1">
    <w:name w:val="heading 1"/>
    <w:basedOn w:val="Norml"/>
    <w:next w:val="Norml"/>
    <w:qFormat/>
    <w:rsid w:val="00B1034E"/>
    <w:pPr>
      <w:keepNext/>
      <w:outlineLvl w:val="0"/>
    </w:pPr>
    <w:rPr>
      <w:szCs w:val="20"/>
    </w:rPr>
  </w:style>
  <w:style w:type="paragraph" w:styleId="Cmsor2">
    <w:name w:val="heading 2"/>
    <w:basedOn w:val="Norml"/>
    <w:next w:val="Norml"/>
    <w:qFormat/>
    <w:rsid w:val="00B1034E"/>
    <w:pPr>
      <w:keepNext/>
      <w:spacing w:before="240" w:after="60"/>
      <w:outlineLvl w:val="1"/>
    </w:pPr>
    <w:rPr>
      <w:rFonts w:ascii="Arial" w:eastAsia="Arial Unicode MS" w:hAnsi="Arial" w:cs="Arial"/>
      <w:b/>
      <w:bCs/>
      <w:i/>
      <w:iCs/>
      <w:sz w:val="28"/>
      <w:szCs w:val="28"/>
    </w:rPr>
  </w:style>
  <w:style w:type="paragraph" w:styleId="Cmsor3">
    <w:name w:val="heading 3"/>
    <w:basedOn w:val="Norml"/>
    <w:next w:val="Norml"/>
    <w:qFormat/>
    <w:rsid w:val="00006474"/>
    <w:pPr>
      <w:keepNext/>
      <w:spacing w:before="240" w:after="60"/>
      <w:outlineLvl w:val="2"/>
    </w:pPr>
    <w:rPr>
      <w:rFonts w:ascii="Arial" w:hAnsi="Arial" w:cs="Arial"/>
      <w:b/>
      <w:bCs/>
      <w:sz w:val="26"/>
      <w:szCs w:val="26"/>
    </w:rPr>
  </w:style>
  <w:style w:type="paragraph" w:styleId="Cmsor4">
    <w:name w:val="heading 4"/>
    <w:basedOn w:val="Norml"/>
    <w:next w:val="Norml"/>
    <w:qFormat/>
    <w:rsid w:val="00B1034E"/>
    <w:pPr>
      <w:keepNext/>
      <w:spacing w:before="120" w:after="60"/>
      <w:jc w:val="both"/>
      <w:outlineLvl w:val="3"/>
    </w:pPr>
    <w:rPr>
      <w:b/>
      <w:sz w:val="28"/>
      <w:szCs w:val="20"/>
    </w:rPr>
  </w:style>
  <w:style w:type="paragraph" w:styleId="Cmsor9">
    <w:name w:val="heading 9"/>
    <w:basedOn w:val="Norml"/>
    <w:next w:val="Norml"/>
    <w:qFormat/>
    <w:rsid w:val="00B81317"/>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rsid w:val="00B1034E"/>
    <w:pPr>
      <w:tabs>
        <w:tab w:val="center" w:pos="4536"/>
        <w:tab w:val="right" w:pos="9072"/>
      </w:tabs>
    </w:pPr>
  </w:style>
  <w:style w:type="paragraph" w:styleId="llb">
    <w:name w:val="footer"/>
    <w:basedOn w:val="Norml"/>
    <w:rsid w:val="00B1034E"/>
    <w:pPr>
      <w:tabs>
        <w:tab w:val="center" w:pos="4536"/>
        <w:tab w:val="right" w:pos="9072"/>
      </w:tabs>
    </w:pPr>
  </w:style>
  <w:style w:type="paragraph" w:styleId="Szvegtrzs">
    <w:name w:val="Body Text"/>
    <w:basedOn w:val="Norml"/>
    <w:rsid w:val="00B1034E"/>
    <w:pPr>
      <w:spacing w:after="120"/>
    </w:pPr>
  </w:style>
  <w:style w:type="paragraph" w:styleId="Szvegtrzs2">
    <w:name w:val="Body Text 2"/>
    <w:basedOn w:val="Norml"/>
    <w:rsid w:val="00B1034E"/>
    <w:pPr>
      <w:spacing w:after="120" w:line="480" w:lineRule="auto"/>
    </w:pPr>
  </w:style>
  <w:style w:type="paragraph" w:styleId="Szvegtrzsbehzssal3">
    <w:name w:val="Body Text Indent 3"/>
    <w:basedOn w:val="Norml"/>
    <w:rsid w:val="00B1034E"/>
    <w:pPr>
      <w:spacing w:after="120"/>
      <w:ind w:left="283"/>
    </w:pPr>
    <w:rPr>
      <w:sz w:val="16"/>
      <w:szCs w:val="16"/>
    </w:rPr>
  </w:style>
  <w:style w:type="character" w:customStyle="1" w:styleId="spelle">
    <w:name w:val="spelle"/>
    <w:basedOn w:val="Bekezdsalapbettpusa"/>
    <w:rsid w:val="00B1034E"/>
  </w:style>
  <w:style w:type="paragraph" w:styleId="NormlWeb">
    <w:name w:val="Normal (Web)"/>
    <w:basedOn w:val="Norml"/>
    <w:rsid w:val="00B1034E"/>
    <w:pPr>
      <w:spacing w:before="100" w:beforeAutospacing="1" w:after="100" w:afterAutospacing="1"/>
    </w:pPr>
  </w:style>
  <w:style w:type="paragraph" w:customStyle="1" w:styleId="Zsombor">
    <w:name w:val="Zsombor"/>
    <w:basedOn w:val="Szvegtrzs"/>
    <w:rsid w:val="00B1034E"/>
    <w:pPr>
      <w:spacing w:after="0"/>
      <w:jc w:val="both"/>
    </w:pPr>
    <w:rPr>
      <w:b/>
      <w:i/>
      <w:spacing w:val="20"/>
    </w:rPr>
  </w:style>
  <w:style w:type="paragraph" w:styleId="Szvegtrzsbehzssal">
    <w:name w:val="Body Text Indent"/>
    <w:basedOn w:val="Norml"/>
    <w:rsid w:val="00B1034E"/>
    <w:pPr>
      <w:spacing w:after="120"/>
      <w:ind w:left="283"/>
    </w:pPr>
  </w:style>
  <w:style w:type="paragraph" w:styleId="Lbjegyzetszveg">
    <w:name w:val="footnote text"/>
    <w:basedOn w:val="Norml"/>
    <w:semiHidden/>
    <w:rsid w:val="00B1034E"/>
    <w:rPr>
      <w:sz w:val="20"/>
      <w:szCs w:val="20"/>
    </w:rPr>
  </w:style>
  <w:style w:type="character" w:styleId="Lbjegyzet-hivatkozs">
    <w:name w:val="footnote reference"/>
    <w:basedOn w:val="Bekezdsalapbettpusa"/>
    <w:semiHidden/>
    <w:rsid w:val="00B1034E"/>
    <w:rPr>
      <w:vertAlign w:val="superscript"/>
    </w:rPr>
  </w:style>
  <w:style w:type="paragraph" w:styleId="Szvegtrzsbehzssal2">
    <w:name w:val="Body Text Indent 2"/>
    <w:basedOn w:val="Norml"/>
    <w:rsid w:val="00B1034E"/>
    <w:pPr>
      <w:spacing w:after="120" w:line="480" w:lineRule="auto"/>
      <w:ind w:left="283"/>
    </w:pPr>
  </w:style>
  <w:style w:type="character" w:customStyle="1" w:styleId="grame">
    <w:name w:val="grame"/>
    <w:basedOn w:val="Bekezdsalapbettpusa"/>
    <w:rsid w:val="00B1034E"/>
  </w:style>
  <w:style w:type="table" w:styleId="Rcsostblzat">
    <w:name w:val="Table Grid"/>
    <w:basedOn w:val="Normltblzat"/>
    <w:rsid w:val="00B103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J1">
    <w:name w:val="toc 1"/>
    <w:basedOn w:val="Norml"/>
    <w:semiHidden/>
    <w:rsid w:val="00B1034E"/>
    <w:pPr>
      <w:spacing w:before="100" w:beforeAutospacing="1" w:after="100" w:afterAutospacing="1"/>
    </w:pPr>
  </w:style>
  <w:style w:type="paragraph" w:styleId="Szvegtrzs3">
    <w:name w:val="Body Text 3"/>
    <w:basedOn w:val="Norml"/>
    <w:rsid w:val="00B81317"/>
    <w:pPr>
      <w:spacing w:after="120"/>
    </w:pPr>
    <w:rPr>
      <w:sz w:val="16"/>
      <w:szCs w:val="16"/>
    </w:rPr>
  </w:style>
  <w:style w:type="character" w:styleId="Kiemels2">
    <w:name w:val="Strong"/>
    <w:basedOn w:val="Bekezdsalapbettpusa"/>
    <w:qFormat/>
    <w:rsid w:val="007B0263"/>
    <w:rPr>
      <w:b/>
      <w:bCs/>
    </w:rPr>
  </w:style>
  <w:style w:type="paragraph" w:styleId="Cm">
    <w:name w:val="Title"/>
    <w:basedOn w:val="Norml"/>
    <w:link w:val="CmChar"/>
    <w:qFormat/>
    <w:rsid w:val="004A1068"/>
    <w:pPr>
      <w:jc w:val="center"/>
    </w:pPr>
    <w:rPr>
      <w:b/>
      <w:bCs/>
      <w:sz w:val="28"/>
      <w:szCs w:val="20"/>
    </w:rPr>
  </w:style>
  <w:style w:type="paragraph" w:styleId="Szvegblokk">
    <w:name w:val="Block Text"/>
    <w:basedOn w:val="Norml"/>
    <w:rsid w:val="005E48DE"/>
    <w:pPr>
      <w:spacing w:before="100" w:beforeAutospacing="1" w:after="100" w:afterAutospacing="1"/>
    </w:pPr>
  </w:style>
  <w:style w:type="character" w:customStyle="1" w:styleId="szoveg1">
    <w:name w:val="szoveg1"/>
    <w:basedOn w:val="Bekezdsalapbettpusa"/>
    <w:rsid w:val="00F4262A"/>
    <w:rPr>
      <w:rFonts w:ascii="Verdana" w:hAnsi="Verdana" w:cs="Verdana"/>
      <w:b/>
      <w:bCs/>
      <w:color w:val="000000"/>
      <w:sz w:val="23"/>
      <w:szCs w:val="23"/>
    </w:rPr>
  </w:style>
  <w:style w:type="character" w:styleId="Hiperhivatkozs">
    <w:name w:val="Hyperlink"/>
    <w:basedOn w:val="Bekezdsalapbettpusa"/>
    <w:rsid w:val="00B542A0"/>
    <w:rPr>
      <w:color w:val="0000FF"/>
      <w:u w:val="single"/>
    </w:rPr>
  </w:style>
  <w:style w:type="character" w:customStyle="1" w:styleId="CmChar">
    <w:name w:val="Cím Char"/>
    <w:basedOn w:val="Bekezdsalapbettpusa"/>
    <w:link w:val="Cm"/>
    <w:rsid w:val="001E346A"/>
    <w:rPr>
      <w:b/>
      <w:bCs/>
      <w:sz w:val="28"/>
    </w:rPr>
  </w:style>
  <w:style w:type="paragraph" w:styleId="Listaszerbekezds">
    <w:name w:val="List Paragraph"/>
    <w:basedOn w:val="Norml"/>
    <w:qFormat/>
    <w:rsid w:val="001E346A"/>
    <w:pPr>
      <w:ind w:left="720"/>
      <w:contextualSpacing/>
    </w:pPr>
    <w:rPr>
      <w:sz w:val="20"/>
      <w:szCs w:val="20"/>
    </w:rPr>
  </w:style>
</w:styles>
</file>

<file path=word/webSettings.xml><?xml version="1.0" encoding="utf-8"?>
<w:webSettings xmlns:r="http://schemas.openxmlformats.org/officeDocument/2006/relationships" xmlns:w="http://schemas.openxmlformats.org/wordprocessingml/2006/main">
  <w:divs>
    <w:div w:id="201287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suzsa.simon@t-online.hu" TargetMode="External"/><Relationship Id="rId3" Type="http://schemas.openxmlformats.org/officeDocument/2006/relationships/settings" Target="settings.xml"/><Relationship Id="rId7" Type="http://schemas.openxmlformats.org/officeDocument/2006/relationships/hyperlink" Target="Tel:06-20-489-95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zsuzsa.simon@t-online.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20</Pages>
  <Words>4775</Words>
  <Characters>35770</Characters>
  <Application>Microsoft Office Word</Application>
  <DocSecurity>0</DocSecurity>
  <Lines>298</Lines>
  <Paragraphs>80</Paragraphs>
  <ScaleCrop>false</ScaleCrop>
  <HeadingPairs>
    <vt:vector size="2" baseType="variant">
      <vt:variant>
        <vt:lpstr>Cím</vt:lpstr>
      </vt:variant>
      <vt:variant>
        <vt:i4>1</vt:i4>
      </vt:variant>
    </vt:vector>
  </HeadingPairs>
  <TitlesOfParts>
    <vt:vector size="1" baseType="lpstr">
      <vt:lpstr>3</vt:lpstr>
    </vt:vector>
  </TitlesOfParts>
  <Company>_</Company>
  <LinksUpToDate>false</LinksUpToDate>
  <CharactersWithSpaces>40465</CharactersWithSpaces>
  <SharedDoc>false</SharedDoc>
  <HLinks>
    <vt:vector size="18" baseType="variant">
      <vt:variant>
        <vt:i4>5308517</vt:i4>
      </vt:variant>
      <vt:variant>
        <vt:i4>6</vt:i4>
      </vt:variant>
      <vt:variant>
        <vt:i4>0</vt:i4>
      </vt:variant>
      <vt:variant>
        <vt:i4>5</vt:i4>
      </vt:variant>
      <vt:variant>
        <vt:lpwstr>mailto:zsuzsa.simon@t-online.hu</vt:lpwstr>
      </vt:variant>
      <vt:variant>
        <vt:lpwstr/>
      </vt:variant>
      <vt:variant>
        <vt:i4>5308517</vt:i4>
      </vt:variant>
      <vt:variant>
        <vt:i4>3</vt:i4>
      </vt:variant>
      <vt:variant>
        <vt:i4>0</vt:i4>
      </vt:variant>
      <vt:variant>
        <vt:i4>5</vt:i4>
      </vt:variant>
      <vt:variant>
        <vt:lpwstr>mailto:zsuzsa.simon@t-online.hu</vt:lpwstr>
      </vt:variant>
      <vt:variant>
        <vt:lpwstr/>
      </vt:variant>
      <vt:variant>
        <vt:i4>6291512</vt:i4>
      </vt:variant>
      <vt:variant>
        <vt:i4>0</vt:i4>
      </vt:variant>
      <vt:variant>
        <vt:i4>0</vt:i4>
      </vt:variant>
      <vt:variant>
        <vt:i4>5</vt:i4>
      </vt:variant>
      <vt:variant>
        <vt:lpwstr>Tel:06-20-489-9596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Teri</dc:creator>
  <cp:keywords/>
  <dc:description/>
  <cp:lastModifiedBy>horvathv</cp:lastModifiedBy>
  <cp:revision>3</cp:revision>
  <cp:lastPrinted>2011-06-14T16:38:00Z</cp:lastPrinted>
  <dcterms:created xsi:type="dcterms:W3CDTF">2012-02-13T10:46:00Z</dcterms:created>
  <dcterms:modified xsi:type="dcterms:W3CDTF">2012-02-13T11:09:00Z</dcterms:modified>
</cp:coreProperties>
</file>