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6DD" w:rsidRDefault="00C416DD" w:rsidP="00C416DD">
      <w:pPr>
        <w:pStyle w:val="Cm"/>
        <w:rPr>
          <w:rFonts w:ascii="Garamond" w:hAnsi="Garamond"/>
          <w:sz w:val="40"/>
          <w:szCs w:val="40"/>
          <w:u w:val="none"/>
        </w:rPr>
      </w:pPr>
    </w:p>
    <w:p w:rsidR="00C416DD" w:rsidRDefault="00C416DD" w:rsidP="00C416DD">
      <w:pPr>
        <w:pStyle w:val="Cm"/>
        <w:rPr>
          <w:rFonts w:ascii="Garamond" w:hAnsi="Garamond"/>
          <w:sz w:val="40"/>
          <w:szCs w:val="40"/>
          <w:u w:val="none"/>
        </w:rPr>
      </w:pPr>
    </w:p>
    <w:p w:rsidR="00C416DD" w:rsidRDefault="00C416DD" w:rsidP="00C416DD">
      <w:pPr>
        <w:pStyle w:val="Cm"/>
        <w:rPr>
          <w:rFonts w:ascii="Garamond" w:hAnsi="Garamond"/>
          <w:sz w:val="40"/>
          <w:szCs w:val="40"/>
          <w:u w:val="none"/>
        </w:rPr>
      </w:pPr>
    </w:p>
    <w:p w:rsidR="00C416DD" w:rsidRPr="00CC608F" w:rsidRDefault="00C416DD" w:rsidP="00C416DD">
      <w:pPr>
        <w:pStyle w:val="Cm"/>
        <w:rPr>
          <w:rFonts w:ascii="Garamond" w:hAnsi="Garamond"/>
          <w:sz w:val="40"/>
          <w:szCs w:val="40"/>
          <w:u w:val="none"/>
        </w:rPr>
      </w:pPr>
      <w:r w:rsidRPr="00CC608F">
        <w:rPr>
          <w:rFonts w:ascii="Garamond" w:hAnsi="Garamond"/>
          <w:sz w:val="40"/>
          <w:szCs w:val="40"/>
          <w:u w:val="none"/>
        </w:rPr>
        <w:t xml:space="preserve">ALAPÍTÓ OKIRAT </w:t>
      </w:r>
    </w:p>
    <w:p w:rsidR="00C416DD" w:rsidRPr="00CC608F" w:rsidRDefault="00F744A9" w:rsidP="00C416DD">
      <w:pPr>
        <w:pStyle w:val="Cm"/>
        <w:rPr>
          <w:rFonts w:ascii="Garamond" w:hAnsi="Garamond"/>
          <w:b w:val="0"/>
          <w:sz w:val="48"/>
          <w:szCs w:val="48"/>
          <w:u w:val="none"/>
        </w:rPr>
      </w:pPr>
      <w:r>
        <w:rPr>
          <w:rFonts w:ascii="Garamond" w:hAnsi="Garamond"/>
          <w:b w:val="0"/>
          <w:sz w:val="48"/>
          <w:szCs w:val="48"/>
          <w:u w:val="none"/>
        </w:rPr>
        <w:t>(tervezet)</w:t>
      </w:r>
    </w:p>
    <w:p w:rsidR="00C416DD" w:rsidRPr="00CC608F" w:rsidRDefault="00C416DD" w:rsidP="00C416DD"/>
    <w:p w:rsidR="00C416DD" w:rsidRPr="00CC608F" w:rsidRDefault="00C416DD" w:rsidP="00C416DD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C416DD" w:rsidRPr="00C416DD" w:rsidRDefault="00C416DD" w:rsidP="00C416D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40"/>
          <w:szCs w:val="40"/>
        </w:rPr>
      </w:pPr>
      <w:proofErr w:type="spellStart"/>
      <w:r w:rsidRPr="00C416DD">
        <w:rPr>
          <w:rFonts w:ascii="Bookman Old Style" w:hAnsi="Bookman Old Style"/>
          <w:b/>
          <w:sz w:val="40"/>
          <w:szCs w:val="40"/>
        </w:rPr>
        <w:t>E</w:t>
      </w:r>
      <w:r w:rsidR="000E3ECF">
        <w:rPr>
          <w:rFonts w:ascii="Bookman Old Style" w:hAnsi="Bookman Old Style"/>
          <w:b/>
          <w:sz w:val="40"/>
          <w:szCs w:val="40"/>
        </w:rPr>
        <w:t>RöMŰ</w:t>
      </w:r>
      <w:proofErr w:type="spellEnd"/>
    </w:p>
    <w:p w:rsidR="00C416DD" w:rsidRDefault="000E3ECF" w:rsidP="00C416D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Erzsébetvárosi Összevont</w:t>
      </w:r>
    </w:p>
    <w:p w:rsidR="00C416DD" w:rsidRPr="00C416DD" w:rsidRDefault="000E3ECF" w:rsidP="00C416D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Művelődési Központ Nonprofit</w:t>
      </w:r>
    </w:p>
    <w:p w:rsidR="00C416DD" w:rsidRPr="00C416DD" w:rsidRDefault="00C416DD" w:rsidP="00C416D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40"/>
          <w:szCs w:val="40"/>
        </w:rPr>
      </w:pPr>
      <w:r w:rsidRPr="00C416DD">
        <w:rPr>
          <w:rFonts w:ascii="Bookman Old Style" w:hAnsi="Bookman Old Style"/>
          <w:b/>
          <w:sz w:val="40"/>
          <w:szCs w:val="40"/>
        </w:rPr>
        <w:t>Korlátolt Felelősségű Társaság</w:t>
      </w:r>
    </w:p>
    <w:p w:rsidR="00C416DD" w:rsidRDefault="00C416DD" w:rsidP="00C416DD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C416DD" w:rsidRDefault="00C416DD" w:rsidP="00C416DD">
      <w:pPr>
        <w:pStyle w:val="Cm"/>
        <w:rPr>
          <w:rFonts w:ascii="Garamond" w:hAnsi="Garamond"/>
          <w:sz w:val="48"/>
          <w:szCs w:val="48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Nincstrkz"/>
        <w:jc w:val="center"/>
        <w:rPr>
          <w:rFonts w:ascii="Bookman Old Style" w:hAnsi="Bookman Old Style"/>
        </w:rPr>
      </w:pPr>
      <w:r w:rsidRPr="006D5163">
        <w:rPr>
          <w:rFonts w:ascii="Bookman Old Style" w:hAnsi="Bookman Old Style"/>
        </w:rPr>
        <w:t xml:space="preserve">Jelen </w:t>
      </w:r>
      <w:r>
        <w:rPr>
          <w:rFonts w:ascii="Bookman Old Style" w:hAnsi="Bookman Old Style"/>
        </w:rPr>
        <w:t>……</w:t>
      </w:r>
      <w:r w:rsidRPr="006D5163">
        <w:rPr>
          <w:rFonts w:ascii="Bookman Old Style" w:hAnsi="Bookman Old Style"/>
        </w:rPr>
        <w:t xml:space="preserve"> oldalból álló módosításokkal egységes szerkezetbe foglalt </w:t>
      </w:r>
    </w:p>
    <w:p w:rsidR="00C416DD" w:rsidRPr="006D5163" w:rsidRDefault="00C416DD" w:rsidP="00C416DD">
      <w:pPr>
        <w:pStyle w:val="Nincstrkz"/>
        <w:jc w:val="center"/>
        <w:rPr>
          <w:rFonts w:ascii="Bookman Old Style" w:hAnsi="Bookman Old Style"/>
        </w:rPr>
      </w:pPr>
      <w:r w:rsidRPr="006D5163">
        <w:rPr>
          <w:rFonts w:ascii="Bookman Old Style" w:hAnsi="Bookman Old Style"/>
        </w:rPr>
        <w:t>Alapító Okiratot készítette és ellenjegyezte</w:t>
      </w:r>
    </w:p>
    <w:p w:rsidR="00C416DD" w:rsidRPr="006D5163" w:rsidRDefault="00C416DD" w:rsidP="00C416DD">
      <w:pPr>
        <w:pStyle w:val="Nincstrkz"/>
        <w:jc w:val="center"/>
        <w:rPr>
          <w:rFonts w:ascii="Bookman Old Style" w:hAnsi="Bookman Old Style"/>
        </w:rPr>
      </w:pPr>
      <w:r w:rsidRPr="006D5163">
        <w:rPr>
          <w:rFonts w:ascii="Bookman Old Style" w:hAnsi="Bookman Old Style"/>
        </w:rPr>
        <w:t>dr. …………………….ügyvéd</w:t>
      </w:r>
    </w:p>
    <w:p w:rsidR="00C416DD" w:rsidRPr="00283FA5" w:rsidRDefault="00C416DD" w:rsidP="00C416DD">
      <w:pPr>
        <w:pageBreakBefore/>
        <w:autoSpaceDE w:val="0"/>
        <w:spacing w:before="240" w:after="240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lastRenderedPageBreak/>
        <w:t>Alapító Okirat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i/>
        </w:rPr>
      </w:pPr>
      <w:r w:rsidRPr="00283FA5">
        <w:rPr>
          <w:rFonts w:ascii="Bookman Old Style" w:hAnsi="Bookman Old Style"/>
          <w:i/>
        </w:rPr>
        <w:t xml:space="preserve">amelyben alulírott Alapító a gazdasági társaságokról szóló 2006. évi IV. törvény (Gt.) rendelkezéseinek és Budapest Főváros VII. kerület Erzsébetváros Önkormányzata Képviselő-testületének ……/2012. (….) számú határozata alapján </w:t>
      </w:r>
      <w:r w:rsidR="000E3ECF">
        <w:rPr>
          <w:rFonts w:ascii="Bookman Old Style" w:hAnsi="Bookman Old Style"/>
          <w:i/>
        </w:rPr>
        <w:t xml:space="preserve">abból a célból került elfogadásra, hogy a 2. pontban megjelölt Alapító nem jövedelemszerzésre irányuló közös gazdasági tevékenység folytatására egyszemélyes nonprofit </w:t>
      </w:r>
      <w:r w:rsidRPr="00283FA5">
        <w:rPr>
          <w:rFonts w:ascii="Bookman Old Style" w:hAnsi="Bookman Old Style"/>
          <w:i/>
        </w:rPr>
        <w:t xml:space="preserve"> korlátolt felelősségű társaság formájában gazdasági társaságot hoz létre az alábbiak szerint: </w:t>
      </w:r>
    </w:p>
    <w:p w:rsidR="00C416DD" w:rsidRPr="00283FA5" w:rsidRDefault="00C416DD" w:rsidP="00C416DD">
      <w:pPr>
        <w:pStyle w:val="Nincstrkz"/>
        <w:rPr>
          <w:rFonts w:ascii="Garamond" w:hAnsi="Garamond"/>
          <w:b/>
        </w:rPr>
      </w:pPr>
    </w:p>
    <w:p w:rsidR="00D71383" w:rsidRDefault="00D71383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5C53BB" w:rsidRDefault="00D71383" w:rsidP="00C416DD">
      <w:pPr>
        <w:pStyle w:val="Nincstrkz"/>
        <w:jc w:val="center"/>
        <w:rPr>
          <w:rFonts w:ascii="Bookman Old Style" w:hAnsi="Bookman Old Style"/>
          <w:b/>
        </w:rPr>
      </w:pPr>
      <w:smartTag w:uri="urn:schemas-microsoft-com:office:smarttags" w:element="metricconverter">
        <w:smartTagPr>
          <w:attr w:name="ProductID" w:val="1. A"/>
        </w:smartTagPr>
        <w:r w:rsidRPr="005C53BB">
          <w:rPr>
            <w:rFonts w:ascii="Bookman Old Style" w:hAnsi="Bookman Old Style"/>
            <w:b/>
          </w:rPr>
          <w:t xml:space="preserve">1. </w:t>
        </w:r>
        <w:r w:rsidR="00C416DD" w:rsidRPr="005C53BB">
          <w:rPr>
            <w:rFonts w:ascii="Bookman Old Style" w:hAnsi="Bookman Old Style"/>
            <w:b/>
          </w:rPr>
          <w:t>A</w:t>
        </w:r>
      </w:smartTag>
      <w:r w:rsidR="00C416DD" w:rsidRPr="005C53BB">
        <w:rPr>
          <w:rFonts w:ascii="Bookman Old Style" w:hAnsi="Bookman Old Style"/>
          <w:b/>
        </w:rPr>
        <w:t xml:space="preserve"> társaság cégneve, székhelye, telephelye(i), e-mail elérhetősége</w:t>
      </w:r>
    </w:p>
    <w:p w:rsidR="00C416DD" w:rsidRPr="005C53BB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5C53BB" w:rsidRDefault="00C416DD" w:rsidP="00C416DD">
      <w:pPr>
        <w:pStyle w:val="Nincstrkz"/>
        <w:jc w:val="both"/>
        <w:rPr>
          <w:rFonts w:ascii="Bookman Old Style" w:hAnsi="Bookman Old Style"/>
          <w:b/>
        </w:rPr>
      </w:pPr>
      <w:r w:rsidRPr="005C53BB">
        <w:rPr>
          <w:rFonts w:ascii="Bookman Old Style" w:hAnsi="Bookman Old Style"/>
        </w:rPr>
        <w:t xml:space="preserve">1.1. A társaság cégneve: </w:t>
      </w:r>
      <w:proofErr w:type="spellStart"/>
      <w:r w:rsidRPr="005C53BB">
        <w:rPr>
          <w:rFonts w:ascii="Bookman Old Style" w:hAnsi="Bookman Old Style"/>
          <w:b/>
        </w:rPr>
        <w:t>E</w:t>
      </w:r>
      <w:r w:rsidR="000E3ECF" w:rsidRPr="005C53BB">
        <w:rPr>
          <w:rFonts w:ascii="Bookman Old Style" w:hAnsi="Bookman Old Style"/>
          <w:b/>
        </w:rPr>
        <w:t>RöMŰ</w:t>
      </w:r>
      <w:proofErr w:type="spellEnd"/>
      <w:r w:rsidR="000E3ECF" w:rsidRPr="005C53BB">
        <w:rPr>
          <w:rFonts w:ascii="Bookman Old Style" w:hAnsi="Bookman Old Style"/>
          <w:b/>
        </w:rPr>
        <w:t xml:space="preserve"> </w:t>
      </w:r>
      <w:r w:rsidRPr="005C53BB">
        <w:rPr>
          <w:rFonts w:ascii="Bookman Old Style" w:hAnsi="Bookman Old Style"/>
          <w:b/>
        </w:rPr>
        <w:t xml:space="preserve">Erzsébetvárosi </w:t>
      </w:r>
      <w:r w:rsidR="000E3ECF" w:rsidRPr="005C53BB">
        <w:rPr>
          <w:rFonts w:ascii="Bookman Old Style" w:hAnsi="Bookman Old Style"/>
          <w:b/>
        </w:rPr>
        <w:t>Összevont Művelődési Központ Nonprofit</w:t>
      </w:r>
      <w:r w:rsidRPr="005C53BB">
        <w:rPr>
          <w:rFonts w:ascii="Bookman Old Style" w:hAnsi="Bookman Old Style"/>
          <w:b/>
        </w:rPr>
        <w:t xml:space="preserve"> </w:t>
      </w:r>
      <w:r w:rsidR="00417460">
        <w:rPr>
          <w:rFonts w:ascii="Bookman Old Style" w:hAnsi="Bookman Old Style"/>
          <w:b/>
        </w:rPr>
        <w:t xml:space="preserve">Korlátolt </w:t>
      </w:r>
      <w:r w:rsidRPr="005C53BB">
        <w:rPr>
          <w:rFonts w:ascii="Bookman Old Style" w:hAnsi="Bookman Old Style"/>
          <w:b/>
        </w:rPr>
        <w:t>Felelősségű Társaság</w:t>
      </w:r>
    </w:p>
    <w:p w:rsidR="00C416DD" w:rsidRPr="005C53BB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5C53BB" w:rsidRDefault="00C416DD" w:rsidP="00C416DD">
      <w:pPr>
        <w:pStyle w:val="Nincstrkz"/>
        <w:jc w:val="both"/>
        <w:rPr>
          <w:rFonts w:ascii="Bookman Old Style" w:hAnsi="Bookman Old Style"/>
          <w:i/>
        </w:rPr>
      </w:pPr>
      <w:r w:rsidRPr="005C53BB">
        <w:rPr>
          <w:rFonts w:ascii="Bookman Old Style" w:hAnsi="Bookman Old Style"/>
        </w:rPr>
        <w:t xml:space="preserve">A társaság rövidített cégneve: </w:t>
      </w:r>
      <w:r w:rsidR="000E3ECF" w:rsidRPr="005C53BB">
        <w:rPr>
          <w:rFonts w:ascii="Bookman Old Style" w:hAnsi="Bookman Old Style"/>
        </w:rPr>
        <w:t xml:space="preserve"> </w:t>
      </w:r>
      <w:proofErr w:type="spellStart"/>
      <w:r w:rsidRPr="005C53BB">
        <w:rPr>
          <w:rFonts w:ascii="Bookman Old Style" w:hAnsi="Bookman Old Style"/>
        </w:rPr>
        <w:t>E</w:t>
      </w:r>
      <w:r w:rsidR="000E3ECF" w:rsidRPr="005C53BB">
        <w:rPr>
          <w:rFonts w:ascii="Bookman Old Style" w:hAnsi="Bookman Old Style"/>
        </w:rPr>
        <w:t>RöMŰ</w:t>
      </w:r>
      <w:proofErr w:type="spellEnd"/>
      <w:r w:rsidRPr="005C53BB">
        <w:rPr>
          <w:rFonts w:ascii="Bookman Old Style" w:hAnsi="Bookman Old Style"/>
        </w:rPr>
        <w:t xml:space="preserve"> </w:t>
      </w:r>
      <w:r w:rsidR="000E3ECF" w:rsidRPr="005C53BB">
        <w:rPr>
          <w:rFonts w:ascii="Bookman Old Style" w:hAnsi="Bookman Old Style"/>
        </w:rPr>
        <w:t xml:space="preserve"> N</w:t>
      </w:r>
      <w:r w:rsidR="00182F2B" w:rsidRPr="005C53BB">
        <w:rPr>
          <w:rFonts w:ascii="Bookman Old Style" w:hAnsi="Bookman Old Style"/>
        </w:rPr>
        <w:t xml:space="preserve">onprofit </w:t>
      </w:r>
      <w:r w:rsidR="000E3ECF" w:rsidRPr="005C53BB">
        <w:rPr>
          <w:rFonts w:ascii="Bookman Old Style" w:hAnsi="Bookman Old Style"/>
        </w:rPr>
        <w:t>Kf</w:t>
      </w:r>
      <w:r w:rsidRPr="005C53BB">
        <w:rPr>
          <w:rFonts w:ascii="Bookman Old Style" w:hAnsi="Bookman Old Style"/>
        </w:rPr>
        <w:t xml:space="preserve">t. </w:t>
      </w:r>
      <w:r w:rsidRPr="005C53BB">
        <w:rPr>
          <w:rFonts w:ascii="Bookman Old Style" w:hAnsi="Bookman Old Style"/>
          <w:position w:val="10"/>
        </w:rPr>
        <w:t xml:space="preserve"> </w:t>
      </w:r>
    </w:p>
    <w:p w:rsidR="00C416DD" w:rsidRPr="005C53BB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5C53BB" w:rsidRDefault="00C416DD" w:rsidP="00C416DD">
      <w:pPr>
        <w:pStyle w:val="Nincstrkz"/>
        <w:jc w:val="both"/>
        <w:rPr>
          <w:rFonts w:ascii="Bookman Old Style" w:hAnsi="Bookman Old Style"/>
        </w:rPr>
      </w:pPr>
      <w:r w:rsidRPr="005C53BB">
        <w:rPr>
          <w:rFonts w:ascii="Bookman Old Style" w:hAnsi="Bookman Old Style"/>
        </w:rPr>
        <w:t xml:space="preserve">1.2. A társaság székhelye: </w:t>
      </w:r>
      <w:r w:rsidRPr="005C53BB">
        <w:rPr>
          <w:rFonts w:ascii="Bookman Old Style" w:hAnsi="Bookman Old Style"/>
          <w:b/>
        </w:rPr>
        <w:t>107</w:t>
      </w:r>
      <w:r w:rsidR="000E3ECF" w:rsidRPr="005C53BB">
        <w:rPr>
          <w:rFonts w:ascii="Bookman Old Style" w:hAnsi="Bookman Old Style"/>
          <w:b/>
        </w:rPr>
        <w:t>3</w:t>
      </w:r>
      <w:r w:rsidRPr="005C53BB">
        <w:rPr>
          <w:rFonts w:ascii="Bookman Old Style" w:hAnsi="Bookman Old Style"/>
          <w:b/>
        </w:rPr>
        <w:t xml:space="preserve"> Budapest, </w:t>
      </w:r>
      <w:r w:rsidR="000E3ECF" w:rsidRPr="005C53BB">
        <w:rPr>
          <w:rFonts w:ascii="Bookman Old Style" w:hAnsi="Bookman Old Style"/>
          <w:b/>
        </w:rPr>
        <w:t>Wesselényi u. 17.</w:t>
      </w:r>
    </w:p>
    <w:p w:rsidR="00C416DD" w:rsidRPr="005C53BB" w:rsidRDefault="00C416DD" w:rsidP="00C416DD">
      <w:pPr>
        <w:pStyle w:val="Nincstrkz"/>
        <w:jc w:val="both"/>
        <w:rPr>
          <w:rFonts w:ascii="Bookman Old Style" w:hAnsi="Bookman Old Style"/>
        </w:rPr>
      </w:pPr>
      <w:r w:rsidRPr="005C53BB">
        <w:rPr>
          <w:rFonts w:ascii="Bookman Old Style" w:hAnsi="Bookman Old Style"/>
        </w:rPr>
        <w:t xml:space="preserve">A társaság székhelye egyben a központi ügyintézés helye is. </w:t>
      </w:r>
    </w:p>
    <w:p w:rsidR="00897BE8" w:rsidRPr="005C53BB" w:rsidRDefault="00897BE8" w:rsidP="000E3ECF">
      <w:pPr>
        <w:pStyle w:val="Nincstrkz"/>
        <w:jc w:val="both"/>
        <w:rPr>
          <w:rFonts w:ascii="Bookman Old Style" w:hAnsi="Bookman Old Style"/>
        </w:rPr>
      </w:pPr>
    </w:p>
    <w:p w:rsidR="00897BE8" w:rsidRPr="005C53BB" w:rsidRDefault="000E3ECF" w:rsidP="000E3ECF">
      <w:pPr>
        <w:pStyle w:val="Nincstrkz"/>
        <w:jc w:val="both"/>
        <w:rPr>
          <w:rFonts w:ascii="Bookman Old Style" w:hAnsi="Bookman Old Style"/>
        </w:rPr>
      </w:pPr>
      <w:r w:rsidRPr="005C53BB">
        <w:rPr>
          <w:rFonts w:ascii="Bookman Old Style" w:hAnsi="Bookman Old Style"/>
        </w:rPr>
        <w:t>1.</w:t>
      </w:r>
      <w:r w:rsidR="00BB6145" w:rsidRPr="005C53BB">
        <w:rPr>
          <w:rFonts w:ascii="Bookman Old Style" w:hAnsi="Bookman Old Style"/>
        </w:rPr>
        <w:t>3</w:t>
      </w:r>
      <w:r w:rsidRPr="005C53BB">
        <w:rPr>
          <w:rFonts w:ascii="Bookman Old Style" w:hAnsi="Bookman Old Style"/>
        </w:rPr>
        <w:t xml:space="preserve">. A társaság telephelye: </w:t>
      </w:r>
      <w:r w:rsidR="00897BE8" w:rsidRPr="005C53BB">
        <w:rPr>
          <w:rFonts w:ascii="Bookman Old Style" w:hAnsi="Bookman Old Style"/>
        </w:rPr>
        <w:t xml:space="preserve"> </w:t>
      </w:r>
      <w:r w:rsidR="00897BE8" w:rsidRPr="005C53BB">
        <w:rPr>
          <w:rFonts w:ascii="Bookman Old Style" w:hAnsi="Bookman Old Style"/>
          <w:b/>
        </w:rPr>
        <w:t>Róth Miksa Emlékház és Gyűjtemény</w:t>
      </w:r>
      <w:r w:rsidR="00897BE8" w:rsidRPr="005C53BB">
        <w:rPr>
          <w:rFonts w:ascii="Bookman Old Style" w:hAnsi="Bookman Old Style"/>
        </w:rPr>
        <w:t xml:space="preserve"> </w:t>
      </w:r>
    </w:p>
    <w:p w:rsidR="000E3ECF" w:rsidRPr="005C53BB" w:rsidRDefault="00897BE8" w:rsidP="00897BE8">
      <w:pPr>
        <w:pStyle w:val="Nincstrkz"/>
        <w:ind w:left="2124" w:firstLine="708"/>
        <w:jc w:val="both"/>
        <w:rPr>
          <w:rFonts w:ascii="Bookman Old Style" w:hAnsi="Bookman Old Style"/>
        </w:rPr>
      </w:pPr>
      <w:r w:rsidRPr="005C53BB">
        <w:rPr>
          <w:rFonts w:ascii="Bookman Old Style" w:hAnsi="Bookman Old Style"/>
        </w:rPr>
        <w:t xml:space="preserve">  </w:t>
      </w:r>
      <w:r w:rsidR="000E3ECF" w:rsidRPr="005C53BB">
        <w:rPr>
          <w:rFonts w:ascii="Bookman Old Style" w:hAnsi="Bookman Old Style"/>
          <w:b/>
        </w:rPr>
        <w:t>107</w:t>
      </w:r>
      <w:r w:rsidR="00CD3DF6" w:rsidRPr="005C53BB">
        <w:rPr>
          <w:rFonts w:ascii="Bookman Old Style" w:hAnsi="Bookman Old Style"/>
          <w:b/>
        </w:rPr>
        <w:t>8</w:t>
      </w:r>
      <w:r w:rsidR="000E3ECF" w:rsidRPr="005C53BB">
        <w:rPr>
          <w:rFonts w:ascii="Bookman Old Style" w:hAnsi="Bookman Old Style"/>
          <w:b/>
        </w:rPr>
        <w:t xml:space="preserve"> Budapest, </w:t>
      </w:r>
      <w:r w:rsidR="00CD3DF6" w:rsidRPr="005C53BB">
        <w:rPr>
          <w:rFonts w:ascii="Bookman Old Style" w:hAnsi="Bookman Old Style"/>
          <w:b/>
        </w:rPr>
        <w:t>Nefelejcs u. 26.</w:t>
      </w:r>
    </w:p>
    <w:p w:rsidR="00C416DD" w:rsidRPr="005C53BB" w:rsidRDefault="00C416DD" w:rsidP="00C416DD">
      <w:pPr>
        <w:pStyle w:val="Nincstrkz"/>
        <w:jc w:val="both"/>
        <w:rPr>
          <w:rFonts w:ascii="Bookman Old Style" w:hAnsi="Bookman Old Style"/>
        </w:rPr>
      </w:pPr>
      <w:r w:rsidRPr="005C53BB">
        <w:rPr>
          <w:rFonts w:ascii="Bookman Old Style" w:hAnsi="Bookman Old Style"/>
        </w:rPr>
        <w:t>1.</w:t>
      </w:r>
      <w:r w:rsidR="00BB6145" w:rsidRPr="005C53BB">
        <w:rPr>
          <w:rFonts w:ascii="Bookman Old Style" w:hAnsi="Bookman Old Style"/>
        </w:rPr>
        <w:t>4</w:t>
      </w:r>
      <w:r w:rsidRPr="005C53BB">
        <w:rPr>
          <w:rFonts w:ascii="Bookman Old Style" w:hAnsi="Bookman Old Style"/>
        </w:rPr>
        <w:t xml:space="preserve">. A cég e-mail elérhetősége: </w:t>
      </w:r>
    </w:p>
    <w:p w:rsidR="00C416DD" w:rsidRPr="005C53BB" w:rsidRDefault="00C416DD" w:rsidP="00C416DD">
      <w:pPr>
        <w:pStyle w:val="Nincstrkz"/>
        <w:jc w:val="both"/>
        <w:rPr>
          <w:rFonts w:ascii="Bookman Old Style" w:hAnsi="Bookman Old Style"/>
          <w:b/>
        </w:rPr>
      </w:pPr>
    </w:p>
    <w:p w:rsidR="00C416DD" w:rsidRPr="005C53BB" w:rsidRDefault="00D71383" w:rsidP="00C416DD">
      <w:pPr>
        <w:pStyle w:val="Nincstrkz"/>
        <w:jc w:val="center"/>
        <w:rPr>
          <w:rFonts w:ascii="Bookman Old Style" w:hAnsi="Bookman Old Style"/>
          <w:b/>
        </w:rPr>
      </w:pPr>
      <w:smartTag w:uri="urn:schemas-microsoft-com:office:smarttags" w:element="metricconverter">
        <w:smartTagPr>
          <w:attr w:name="ProductID" w:val="2. A"/>
        </w:smartTagPr>
        <w:r w:rsidRPr="005C53BB">
          <w:rPr>
            <w:rFonts w:ascii="Bookman Old Style" w:hAnsi="Bookman Old Style"/>
            <w:b/>
          </w:rPr>
          <w:t xml:space="preserve">2. </w:t>
        </w:r>
        <w:r w:rsidR="00C416DD" w:rsidRPr="005C53BB">
          <w:rPr>
            <w:rFonts w:ascii="Bookman Old Style" w:hAnsi="Bookman Old Style"/>
            <w:b/>
          </w:rPr>
          <w:t>A</w:t>
        </w:r>
      </w:smartTag>
      <w:r w:rsidR="00C416DD" w:rsidRPr="005C53BB">
        <w:rPr>
          <w:rFonts w:ascii="Bookman Old Style" w:hAnsi="Bookman Old Style"/>
          <w:b/>
        </w:rPr>
        <w:t xml:space="preserve"> társaság alapítója (tagja)</w:t>
      </w:r>
    </w:p>
    <w:p w:rsidR="00C416DD" w:rsidRPr="005C53BB" w:rsidRDefault="00C416DD" w:rsidP="00C416DD">
      <w:pPr>
        <w:pStyle w:val="Nincstrkz"/>
        <w:jc w:val="center"/>
        <w:rPr>
          <w:rFonts w:ascii="Bookman Old Style" w:hAnsi="Bookman Old Style"/>
        </w:rPr>
      </w:pPr>
    </w:p>
    <w:p w:rsidR="00C416DD" w:rsidRPr="005C53BB" w:rsidRDefault="00182F2B" w:rsidP="00BB6145">
      <w:pPr>
        <w:spacing w:after="0" w:line="240" w:lineRule="auto"/>
        <w:rPr>
          <w:rFonts w:ascii="Bookman Old Style" w:hAnsi="Bookman Old Style" w:cs="Times New Roman"/>
        </w:rPr>
      </w:pPr>
      <w:r w:rsidRPr="005C53BB">
        <w:rPr>
          <w:rFonts w:ascii="Bookman Old Style" w:hAnsi="Bookman Old Style" w:cs="Times New Roman"/>
        </w:rPr>
        <w:t xml:space="preserve">2.1. </w:t>
      </w:r>
      <w:r w:rsidR="00C416DD" w:rsidRPr="005C53BB">
        <w:rPr>
          <w:rFonts w:ascii="Bookman Old Style" w:hAnsi="Bookman Old Style" w:cs="Times New Roman"/>
        </w:rPr>
        <w:t xml:space="preserve">Cégnév: </w:t>
      </w:r>
      <w:r w:rsidR="00BB6145" w:rsidRPr="005C53BB">
        <w:rPr>
          <w:rFonts w:ascii="Bookman Old Style" w:hAnsi="Bookman Old Style" w:cs="Times New Roman"/>
        </w:rPr>
        <w:t xml:space="preserve">Budapest Főváros </w:t>
      </w:r>
      <w:r w:rsidR="00B30AA9">
        <w:rPr>
          <w:rFonts w:ascii="Bookman Old Style" w:hAnsi="Bookman Old Style" w:cs="Times New Roman"/>
        </w:rPr>
        <w:t xml:space="preserve">VII. kerület </w:t>
      </w:r>
      <w:r w:rsidR="00BB6145" w:rsidRPr="005C53BB">
        <w:rPr>
          <w:rFonts w:ascii="Bookman Old Style" w:hAnsi="Bookman Old Style" w:cs="Times New Roman"/>
        </w:rPr>
        <w:t xml:space="preserve">Erzsébetváros Önkormányzata </w:t>
      </w:r>
      <w:r w:rsidR="00C416DD" w:rsidRPr="005C53BB">
        <w:rPr>
          <w:rFonts w:ascii="Bookman Old Style" w:hAnsi="Bookman Old Style" w:cs="Times New Roman"/>
        </w:rPr>
        <w:t xml:space="preserve"> </w:t>
      </w:r>
    </w:p>
    <w:p w:rsidR="00BB6145" w:rsidRPr="005C53BB" w:rsidRDefault="00BB6145" w:rsidP="00BB6145">
      <w:pPr>
        <w:spacing w:after="0" w:line="240" w:lineRule="auto"/>
        <w:rPr>
          <w:rFonts w:ascii="Bookman Old Style" w:hAnsi="Bookman Old Style" w:cs="Times New Roman"/>
        </w:rPr>
      </w:pPr>
      <w:r w:rsidRPr="005C53BB">
        <w:rPr>
          <w:rFonts w:ascii="Bookman Old Style" w:hAnsi="Bookman Old Style" w:cs="Times New Roman"/>
        </w:rPr>
        <w:t>Cégjegyzékszám ( nyilvántartási szám)</w:t>
      </w:r>
      <w:r w:rsidR="00C416DD" w:rsidRPr="005C53BB">
        <w:rPr>
          <w:rFonts w:ascii="Bookman Old Style" w:hAnsi="Bookman Old Style" w:cs="Times New Roman"/>
        </w:rPr>
        <w:t xml:space="preserve">: </w:t>
      </w:r>
      <w:r w:rsidRPr="005C53BB">
        <w:rPr>
          <w:rFonts w:ascii="Bookman Old Style" w:hAnsi="Bookman Old Style" w:cs="Times New Roman"/>
        </w:rPr>
        <w:t>735704</w:t>
      </w:r>
    </w:p>
    <w:p w:rsidR="00C416DD" w:rsidRPr="005C53BB" w:rsidRDefault="00C416DD" w:rsidP="00BB6145">
      <w:pPr>
        <w:spacing w:after="0" w:line="240" w:lineRule="auto"/>
        <w:rPr>
          <w:rFonts w:ascii="Bookman Old Style" w:hAnsi="Bookman Old Style" w:cs="Times New Roman"/>
        </w:rPr>
      </w:pPr>
      <w:r w:rsidRPr="005C53BB">
        <w:rPr>
          <w:rFonts w:ascii="Bookman Old Style" w:hAnsi="Bookman Old Style" w:cs="Times New Roman"/>
        </w:rPr>
        <w:t xml:space="preserve">Székhely: 1073 Budapest, Erzsébet krt. 6. </w:t>
      </w:r>
    </w:p>
    <w:p w:rsidR="00C416DD" w:rsidRPr="005C53BB" w:rsidRDefault="00C416DD" w:rsidP="00BB6145">
      <w:pPr>
        <w:spacing w:after="0" w:line="240" w:lineRule="auto"/>
        <w:rPr>
          <w:rFonts w:ascii="Bookman Old Style" w:hAnsi="Bookman Old Style" w:cs="Times New Roman"/>
        </w:rPr>
      </w:pPr>
      <w:r w:rsidRPr="005C53BB">
        <w:rPr>
          <w:rFonts w:ascii="Bookman Old Style" w:hAnsi="Bookman Old Style" w:cs="Times New Roman"/>
        </w:rPr>
        <w:t xml:space="preserve">Képviseletre jogosult neve: </w:t>
      </w:r>
      <w:r w:rsidR="00BB6145" w:rsidRPr="005C53BB">
        <w:rPr>
          <w:rFonts w:ascii="Bookman Old Style" w:hAnsi="Bookman Old Style" w:cs="Times New Roman"/>
        </w:rPr>
        <w:t>Vattamány Zsolt polgármester</w:t>
      </w:r>
      <w:r w:rsidRPr="005C53BB">
        <w:rPr>
          <w:rFonts w:ascii="Bookman Old Style" w:hAnsi="Bookman Old Style" w:cs="Times New Roman"/>
        </w:rPr>
        <w:t xml:space="preserve">  </w:t>
      </w:r>
    </w:p>
    <w:p w:rsidR="00182F2B" w:rsidRPr="005C53BB" w:rsidRDefault="00182F2B" w:rsidP="00BB6145">
      <w:pPr>
        <w:spacing w:after="0" w:line="240" w:lineRule="auto"/>
        <w:rPr>
          <w:rFonts w:ascii="Bookman Old Style" w:hAnsi="Bookman Old Style" w:cs="Times New Roman"/>
        </w:rPr>
      </w:pPr>
    </w:p>
    <w:p w:rsidR="00182F2B" w:rsidRPr="005C53BB" w:rsidRDefault="00182F2B" w:rsidP="00182F2B">
      <w:pPr>
        <w:spacing w:after="0" w:line="240" w:lineRule="auto"/>
        <w:jc w:val="both"/>
        <w:rPr>
          <w:rFonts w:ascii="Bookman Old Style" w:hAnsi="Bookman Old Style" w:cs="Times New Roman"/>
        </w:rPr>
      </w:pPr>
      <w:r w:rsidRPr="005C53BB">
        <w:rPr>
          <w:rFonts w:ascii="Bookman Old Style" w:hAnsi="Bookman Old Style" w:cs="Times New Roman"/>
        </w:rPr>
        <w:t>2.2. A helyi önkormányzatokról szóló 1990. évi LXV. törvény (Ötv.) 8. § (1) bekezdésében meghatározott közösségi tér biztosítását, közművelődés támogatását a helyi közösség művelődési érdekeinek és kulturális szükségleteinek figyelembevételével a helyi lehetőségeknek és sajátosságoknak megfelelően - figyelemmel a</w:t>
      </w:r>
      <w:r w:rsidRPr="005C53BB">
        <w:rPr>
          <w:rFonts w:ascii="Bookman Old Style" w:hAnsi="Bookman Old Style" w:cs="Times New Roman"/>
          <w:bCs/>
        </w:rPr>
        <w:t xml:space="preserve"> muzeális intézményekről, a nyilvános könyvtári ellátásról és a közművelődésről szóló 1997. évi CXL. törvény és a </w:t>
      </w:r>
      <w:r w:rsidRPr="005C53BB">
        <w:rPr>
          <w:rFonts w:ascii="Bookman Old Style" w:hAnsi="Bookman Old Style" w:cs="Times New Roman"/>
        </w:rPr>
        <w:t>Budapest Főváros VII. kerület Erzsébetváros Önkormányzat Képviselő-testületének 41/2003. (XII. 22.) számú önkormányzati rendeletének szabályaira - az alapító, mint helyi önkormányzat a társaság működésével kívánja megvalósítani</w:t>
      </w:r>
      <w:r w:rsidR="00170F2D" w:rsidRPr="005C53BB">
        <w:rPr>
          <w:rFonts w:ascii="Bookman Old Style" w:hAnsi="Bookman Old Style" w:cs="Times New Roman"/>
        </w:rPr>
        <w:t>.</w:t>
      </w:r>
      <w:r w:rsidRPr="005C53BB">
        <w:rPr>
          <w:rFonts w:ascii="Bookman Old Style" w:hAnsi="Bookman Old Style" w:cs="Times New Roman"/>
        </w:rPr>
        <w:t xml:space="preserve"> </w:t>
      </w:r>
    </w:p>
    <w:p w:rsidR="00182F2B" w:rsidRPr="005C53BB" w:rsidRDefault="00182F2B" w:rsidP="00182F2B">
      <w:pPr>
        <w:spacing w:after="0" w:line="240" w:lineRule="auto"/>
        <w:jc w:val="both"/>
        <w:rPr>
          <w:rFonts w:ascii="Bookman Old Style" w:hAnsi="Bookman Old Style" w:cs="Times New Roman"/>
        </w:rPr>
      </w:pPr>
    </w:p>
    <w:p w:rsidR="00182F2B" w:rsidRPr="005C53BB" w:rsidRDefault="00182F2B" w:rsidP="00182F2B">
      <w:pPr>
        <w:spacing w:after="0" w:line="240" w:lineRule="auto"/>
        <w:jc w:val="both"/>
        <w:rPr>
          <w:rFonts w:ascii="Bookman Old Style" w:hAnsi="Bookman Old Style" w:cs="Times New Roman"/>
        </w:rPr>
      </w:pPr>
      <w:r w:rsidRPr="005C53BB">
        <w:rPr>
          <w:rFonts w:ascii="Bookman Old Style" w:hAnsi="Bookman Old Style" w:cs="Times New Roman"/>
        </w:rPr>
        <w:t xml:space="preserve">Az alapító a társaság működése során a közművelődési feladatok hatékony, és egyben költségtakarékos ellátását helyezi előtérbe, amelyre vonatkozóan a társasággal külön okiratba foglalt </w:t>
      </w:r>
      <w:r w:rsidR="00170F2D" w:rsidRPr="005C53BB">
        <w:rPr>
          <w:rFonts w:ascii="Bookman Old Style" w:hAnsi="Bookman Old Style" w:cs="Times New Roman"/>
        </w:rPr>
        <w:t>közművelődési megállapodást,</w:t>
      </w:r>
      <w:r w:rsidRPr="005C53BB">
        <w:rPr>
          <w:rFonts w:ascii="Bookman Old Style" w:hAnsi="Bookman Old Style" w:cs="Times New Roman"/>
        </w:rPr>
        <w:t xml:space="preserve"> illetve vagyonkezelési szerződést kíván kötni.</w:t>
      </w:r>
    </w:p>
    <w:p w:rsidR="00170F2D" w:rsidRPr="00182F2B" w:rsidRDefault="00170F2D" w:rsidP="00182F2B">
      <w:pPr>
        <w:spacing w:after="0" w:line="240" w:lineRule="auto"/>
        <w:jc w:val="both"/>
        <w:rPr>
          <w:rFonts w:ascii="Bookman Old Style" w:hAnsi="Bookman Old Style" w:cs="Times New Roman"/>
          <w:b/>
          <w:color w:val="FF0000"/>
        </w:rPr>
      </w:pPr>
    </w:p>
    <w:p w:rsidR="00182F2B" w:rsidRPr="00AB4323" w:rsidRDefault="00182F2B" w:rsidP="00BB6145">
      <w:pPr>
        <w:spacing w:after="0" w:line="240" w:lineRule="auto"/>
        <w:rPr>
          <w:rFonts w:ascii="Bookman Old Style" w:hAnsi="Bookman Old Style" w:cs="Times New Roman"/>
        </w:rPr>
      </w:pPr>
    </w:p>
    <w:p w:rsidR="00C416DD" w:rsidRDefault="00C416DD" w:rsidP="00C416DD">
      <w:pPr>
        <w:pStyle w:val="Nincstrkz"/>
        <w:jc w:val="both"/>
        <w:rPr>
          <w:rFonts w:ascii="Bookman Old Style" w:hAnsi="Bookman Old Style"/>
          <w:b/>
        </w:rPr>
      </w:pPr>
    </w:p>
    <w:p w:rsidR="005C53BB" w:rsidRDefault="005C53BB" w:rsidP="00C416DD">
      <w:pPr>
        <w:pStyle w:val="Nincstrkz"/>
        <w:jc w:val="both"/>
        <w:rPr>
          <w:rFonts w:ascii="Bookman Old Style" w:hAnsi="Bookman Old Style"/>
          <w:b/>
        </w:rPr>
      </w:pPr>
    </w:p>
    <w:p w:rsidR="005C53BB" w:rsidRDefault="005C53BB" w:rsidP="00C416DD">
      <w:pPr>
        <w:pStyle w:val="Nincstrkz"/>
        <w:jc w:val="both"/>
        <w:rPr>
          <w:rFonts w:ascii="Bookman Old Style" w:hAnsi="Bookman Old Style"/>
          <w:b/>
        </w:rPr>
      </w:pPr>
    </w:p>
    <w:p w:rsidR="005C53BB" w:rsidRDefault="005C53BB" w:rsidP="00C416DD">
      <w:pPr>
        <w:pStyle w:val="Nincstrkz"/>
        <w:jc w:val="both"/>
        <w:rPr>
          <w:rFonts w:ascii="Bookman Old Style" w:hAnsi="Bookman Old Style"/>
          <w:b/>
        </w:rPr>
      </w:pPr>
    </w:p>
    <w:p w:rsidR="005C53BB" w:rsidRPr="00283FA5" w:rsidRDefault="005C53BB" w:rsidP="00C416DD">
      <w:pPr>
        <w:pStyle w:val="Nincstrkz"/>
        <w:jc w:val="both"/>
        <w:rPr>
          <w:rFonts w:ascii="Bookman Old Style" w:hAnsi="Bookman Old Style"/>
          <w:b/>
        </w:rPr>
      </w:pPr>
    </w:p>
    <w:p w:rsidR="00C416DD" w:rsidRPr="00283FA5" w:rsidRDefault="00BB6145" w:rsidP="00C416DD">
      <w:pPr>
        <w:pStyle w:val="Nincstrkz"/>
        <w:jc w:val="center"/>
        <w:rPr>
          <w:rFonts w:ascii="Bookman Old Style" w:hAnsi="Bookman Old Style"/>
          <w:b/>
        </w:rPr>
      </w:pPr>
      <w:smartTag w:uri="urn:schemas-microsoft-com:office:smarttags" w:element="metricconverter">
        <w:smartTagPr>
          <w:attr w:name="ProductID" w:val="3. A"/>
        </w:smartTagPr>
        <w:r>
          <w:rPr>
            <w:rFonts w:ascii="Bookman Old Style" w:hAnsi="Bookman Old Style"/>
            <w:b/>
          </w:rPr>
          <w:lastRenderedPageBreak/>
          <w:t xml:space="preserve">3. </w:t>
        </w:r>
        <w:r w:rsidR="00C416DD" w:rsidRPr="00283FA5">
          <w:rPr>
            <w:rFonts w:ascii="Bookman Old Style" w:hAnsi="Bookman Old Style"/>
            <w:b/>
          </w:rPr>
          <w:t>A</w:t>
        </w:r>
      </w:smartTag>
      <w:r w:rsidR="00C416DD" w:rsidRPr="00283FA5">
        <w:rPr>
          <w:rFonts w:ascii="Bookman Old Style" w:hAnsi="Bookman Old Style"/>
          <w:b/>
        </w:rPr>
        <w:t xml:space="preserve"> társaság tevékenységi köre(i) </w:t>
      </w:r>
    </w:p>
    <w:p w:rsidR="00C416DD" w:rsidRPr="001A54F1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182F2B" w:rsidRPr="00182F2B" w:rsidRDefault="00182F2B" w:rsidP="00C416DD">
      <w:pPr>
        <w:pStyle w:val="Nincstrkz"/>
        <w:jc w:val="both"/>
        <w:rPr>
          <w:rFonts w:ascii="Bookman Old Style" w:hAnsi="Bookman Old Style"/>
          <w:color w:val="FF0000"/>
        </w:rPr>
      </w:pPr>
    </w:p>
    <w:p w:rsidR="00C416DD" w:rsidRPr="00AB4323" w:rsidRDefault="00C416DD" w:rsidP="00C416DD">
      <w:pPr>
        <w:pStyle w:val="Nincstrkz"/>
        <w:jc w:val="both"/>
        <w:rPr>
          <w:rFonts w:ascii="Bookman Old Style" w:hAnsi="Bookman Old Style"/>
          <w:b/>
        </w:rPr>
      </w:pPr>
      <w:r w:rsidRPr="00AB4323">
        <w:rPr>
          <w:rFonts w:ascii="Bookman Old Style" w:hAnsi="Bookman Old Style"/>
          <w:b/>
        </w:rPr>
        <w:t>3.</w:t>
      </w:r>
      <w:r w:rsidR="00170F2D">
        <w:rPr>
          <w:rFonts w:ascii="Bookman Old Style" w:hAnsi="Bookman Old Style"/>
          <w:b/>
        </w:rPr>
        <w:t>1</w:t>
      </w:r>
      <w:r w:rsidRPr="00AB4323">
        <w:rPr>
          <w:rFonts w:ascii="Bookman Old Style" w:hAnsi="Bookman Old Style"/>
          <w:b/>
        </w:rPr>
        <w:t>. Főtevékenység:</w:t>
      </w:r>
      <w:r w:rsidRPr="00AB4323">
        <w:rPr>
          <w:rFonts w:ascii="Bookman Old Style" w:hAnsi="Bookman Old Style"/>
          <w:b/>
        </w:rPr>
        <w:tab/>
      </w:r>
    </w:p>
    <w:p w:rsidR="00BB6145" w:rsidRPr="00AB4323" w:rsidRDefault="00BB6145" w:rsidP="007547DE">
      <w:pPr>
        <w:pStyle w:val="Nincstrkz"/>
        <w:rPr>
          <w:rFonts w:ascii="Bookman Old Style" w:hAnsi="Bookman Old Style"/>
        </w:rPr>
      </w:pPr>
      <w:r w:rsidRPr="00AB4323">
        <w:rPr>
          <w:rFonts w:ascii="Bookman Old Style" w:hAnsi="Bookman Old Style"/>
        </w:rPr>
        <w:t>9004 ’08 Művészeti létesítmények működtetése</w:t>
      </w:r>
    </w:p>
    <w:p w:rsidR="007547DE" w:rsidRPr="00AB4323" w:rsidRDefault="007547DE" w:rsidP="007547DE">
      <w:pPr>
        <w:pStyle w:val="Nincstrkz"/>
        <w:rPr>
          <w:rFonts w:ascii="Bookman Old Style" w:hAnsi="Bookman Old Style"/>
          <w:lang w:eastAsia="hu-HU"/>
        </w:rPr>
      </w:pPr>
    </w:p>
    <w:p w:rsidR="007547DE" w:rsidRPr="00AB4323" w:rsidRDefault="00AB4323" w:rsidP="007547DE">
      <w:pPr>
        <w:pStyle w:val="Nincstrkz"/>
        <w:rPr>
          <w:rFonts w:ascii="Bookman Old Style" w:hAnsi="Bookman Old Style"/>
          <w:lang w:eastAsia="hu-HU"/>
        </w:rPr>
      </w:pPr>
      <w:r w:rsidRPr="00AB4323">
        <w:rPr>
          <w:rFonts w:ascii="Bookman Old Style" w:hAnsi="Bookman Old Style"/>
          <w:lang w:eastAsia="hu-HU"/>
        </w:rPr>
        <w:t>3.2. Egyéb tevékenység</w:t>
      </w:r>
    </w:p>
    <w:p w:rsidR="00AB4323" w:rsidRPr="00AB4323" w:rsidRDefault="00AB4323" w:rsidP="00AB4323">
      <w:pPr>
        <w:pStyle w:val="Nincstrkz"/>
        <w:rPr>
          <w:rFonts w:ascii="Bookman Old Style" w:hAnsi="Bookman Old Style"/>
        </w:rPr>
      </w:pPr>
      <w:r w:rsidRPr="00AB4323">
        <w:rPr>
          <w:rFonts w:ascii="Bookman Old Style" w:hAnsi="Bookman Old Style"/>
        </w:rPr>
        <w:t>9102 ’08 Múzeumi tevékenység</w:t>
      </w:r>
    </w:p>
    <w:p w:rsidR="00AB4323" w:rsidRPr="00AB4323" w:rsidRDefault="00AB4323" w:rsidP="00AB4323">
      <w:pPr>
        <w:pStyle w:val="Nincstrkz"/>
        <w:rPr>
          <w:rFonts w:ascii="Bookman Old Style" w:hAnsi="Bookman Old Style"/>
        </w:rPr>
      </w:pPr>
      <w:r w:rsidRPr="00AB4323">
        <w:rPr>
          <w:rFonts w:ascii="Bookman Old Style" w:hAnsi="Bookman Old Style"/>
        </w:rPr>
        <w:t>9102 ’08 Történelmi hely, építmény egyéb látványosság működtetése</w:t>
      </w:r>
    </w:p>
    <w:p w:rsidR="00C416DD" w:rsidRPr="001A54F1" w:rsidRDefault="00C416DD" w:rsidP="00C416DD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sz w:val="20"/>
          <w:szCs w:val="20"/>
          <w:lang w:eastAsia="hu-HU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3.3. A társaság ügyvezetése nem jogosult a tevékenységi körök módosítására. 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AB4323" w:rsidP="00C416DD">
      <w:pPr>
        <w:pStyle w:val="Nincstrkz"/>
        <w:jc w:val="center"/>
        <w:rPr>
          <w:rFonts w:ascii="Bookman Old Style" w:hAnsi="Bookman Old Style"/>
          <w:b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Bookman Old Style" w:hAnsi="Bookman Old Style"/>
            <w:b/>
          </w:rPr>
          <w:t xml:space="preserve">4. </w:t>
        </w:r>
        <w:r w:rsidR="00C416DD" w:rsidRPr="00283FA5">
          <w:rPr>
            <w:rFonts w:ascii="Bookman Old Style" w:hAnsi="Bookman Old Style"/>
            <w:b/>
          </w:rPr>
          <w:t>A</w:t>
        </w:r>
      </w:smartTag>
      <w:r w:rsidR="00C416DD" w:rsidRPr="00283FA5">
        <w:rPr>
          <w:rFonts w:ascii="Bookman Old Style" w:hAnsi="Bookman Old Style"/>
          <w:b/>
        </w:rPr>
        <w:t xml:space="preserve"> társaság működésének időtartama, üzleti éve</w:t>
      </w:r>
    </w:p>
    <w:p w:rsidR="00C416DD" w:rsidRPr="00283FA5" w:rsidRDefault="00C416DD" w:rsidP="00C416DD">
      <w:pPr>
        <w:pStyle w:val="Nincstrkz"/>
        <w:rPr>
          <w:rFonts w:ascii="Times New Roman" w:hAnsi="Times New Roman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4.1. A társaság határozatlan időtartamra alakul.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4.2. A társaság üzleti éve azonos a naptári évvel.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AB4323" w:rsidP="00C416DD">
      <w:pPr>
        <w:pStyle w:val="Nincstrkz"/>
        <w:jc w:val="center"/>
        <w:rPr>
          <w:rFonts w:ascii="Bookman Old Style" w:hAnsi="Bookman Old Style"/>
          <w:b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Bookman Old Style" w:hAnsi="Bookman Old Style"/>
            <w:b/>
          </w:rPr>
          <w:t xml:space="preserve">5. </w:t>
        </w:r>
        <w:r w:rsidR="00C416DD" w:rsidRPr="00283FA5">
          <w:rPr>
            <w:rFonts w:ascii="Bookman Old Style" w:hAnsi="Bookman Old Style"/>
            <w:b/>
          </w:rPr>
          <w:t>A</w:t>
        </w:r>
      </w:smartTag>
      <w:r w:rsidR="00C416DD" w:rsidRPr="00283FA5">
        <w:rPr>
          <w:rFonts w:ascii="Bookman Old Style" w:hAnsi="Bookman Old Style"/>
          <w:b/>
        </w:rPr>
        <w:t xml:space="preserve"> társaság törzstőkéje, rendelkezésre bocsátás ideje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5.</w:t>
      </w:r>
      <w:r w:rsidR="00AB4323">
        <w:rPr>
          <w:rFonts w:ascii="Bookman Old Style" w:hAnsi="Bookman Old Style"/>
        </w:rPr>
        <w:t>1.</w:t>
      </w:r>
      <w:r w:rsidRPr="00283FA5">
        <w:rPr>
          <w:rFonts w:ascii="Bookman Old Style" w:hAnsi="Bookman Old Style"/>
        </w:rPr>
        <w:t xml:space="preserve"> A társaság törzstőkéje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 társaság törzstőkéje </w:t>
      </w:r>
      <w:bookmarkStart w:id="0" w:name="_GoBack"/>
      <w:bookmarkEnd w:id="0"/>
      <w:r w:rsidR="001C0FEC">
        <w:rPr>
          <w:rFonts w:ascii="Bookman Old Style" w:hAnsi="Bookman Old Style"/>
        </w:rPr>
        <w:t>1.</w:t>
      </w:r>
      <w:r w:rsidRPr="00283FA5">
        <w:rPr>
          <w:rFonts w:ascii="Bookman Old Style" w:hAnsi="Bookman Old Style"/>
        </w:rPr>
        <w:t xml:space="preserve">500.000.-Ft, azaz </w:t>
      </w:r>
      <w:r w:rsidR="001C0FEC">
        <w:rPr>
          <w:rFonts w:ascii="Bookman Old Style" w:hAnsi="Bookman Old Style"/>
        </w:rPr>
        <w:t>egymillió - öt</w:t>
      </w:r>
      <w:r w:rsidRPr="00283FA5">
        <w:rPr>
          <w:rFonts w:ascii="Bookman Old Style" w:hAnsi="Bookman Old Style"/>
        </w:rPr>
        <w:t xml:space="preserve">százezer forint, amely teljes egészében készpénzbetétből áll, amely a törzstőke 100 százaléka (100%).  </w:t>
      </w:r>
    </w:p>
    <w:p w:rsidR="00AB4323" w:rsidRDefault="00AB4323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5.2. A bejegyzési kérelem cégbírósághoz történő benyújtásáig a pénzbeli hozzájárulás 100%-át be kell fizetni a társaság számlavezető bankjába/pénztárába.</w:t>
      </w:r>
    </w:p>
    <w:p w:rsidR="00AB4323" w:rsidRDefault="00AB4323" w:rsidP="00C416DD">
      <w:pPr>
        <w:pStyle w:val="Nincstrkz"/>
        <w:jc w:val="both"/>
        <w:rPr>
          <w:rFonts w:ascii="Bookman Old Style" w:hAnsi="Bookman Old Style"/>
        </w:rPr>
      </w:pPr>
    </w:p>
    <w:p w:rsidR="00AB4323" w:rsidRDefault="00AB4323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5.3. A törzstőke teljesítésének megtörténtét az ügyvezető köteles a cégbíróságnak bejelenteni.</w:t>
      </w:r>
    </w:p>
    <w:p w:rsidR="00AB4323" w:rsidRDefault="00AB4323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AB4323" w:rsidP="00C416DD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6. </w:t>
      </w:r>
      <w:r w:rsidR="00C416DD" w:rsidRPr="00283FA5">
        <w:rPr>
          <w:rFonts w:ascii="Bookman Old Style" w:hAnsi="Bookman Old Style"/>
          <w:b/>
        </w:rPr>
        <w:t>Az alapító (tag) törzsbetétje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AB4323" w:rsidRDefault="00C416DD" w:rsidP="00C416DD">
      <w:pPr>
        <w:pStyle w:val="Nincstrkz"/>
        <w:jc w:val="both"/>
        <w:rPr>
          <w:rFonts w:ascii="Bookman Old Style" w:hAnsi="Bookman Old Style" w:cs="Times New Roman"/>
        </w:rPr>
      </w:pPr>
      <w:r w:rsidRPr="00283FA5">
        <w:rPr>
          <w:rFonts w:ascii="Bookman Old Style" w:hAnsi="Bookman Old Style"/>
        </w:rPr>
        <w:t xml:space="preserve">Név: </w:t>
      </w:r>
      <w:r w:rsidR="00AB4323" w:rsidRPr="00AB4323">
        <w:rPr>
          <w:rFonts w:ascii="Bookman Old Style" w:hAnsi="Bookman Old Style" w:cs="Times New Roman"/>
        </w:rPr>
        <w:t xml:space="preserve">Budapest Főváros </w:t>
      </w:r>
      <w:r w:rsidR="00170F2D">
        <w:rPr>
          <w:rFonts w:ascii="Bookman Old Style" w:hAnsi="Bookman Old Style" w:cs="Times New Roman"/>
        </w:rPr>
        <w:t xml:space="preserve">VII. kerület </w:t>
      </w:r>
      <w:r w:rsidR="00AB4323" w:rsidRPr="00AB4323">
        <w:rPr>
          <w:rFonts w:ascii="Bookman Old Style" w:hAnsi="Bookman Old Style" w:cs="Times New Roman"/>
        </w:rPr>
        <w:t xml:space="preserve">Erzsébetváros Önkormányzata 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Törzsbetét összege: </w:t>
      </w:r>
      <w:r w:rsidR="001C0FEC">
        <w:rPr>
          <w:rFonts w:ascii="Bookman Old Style" w:hAnsi="Bookman Old Style"/>
        </w:rPr>
        <w:t>1.</w:t>
      </w:r>
      <w:r w:rsidR="001C0FEC" w:rsidRPr="00283FA5">
        <w:rPr>
          <w:rFonts w:ascii="Bookman Old Style" w:hAnsi="Bookman Old Style"/>
        </w:rPr>
        <w:t xml:space="preserve">500.000.-Ft, azaz </w:t>
      </w:r>
      <w:r w:rsidR="001C0FEC">
        <w:rPr>
          <w:rFonts w:ascii="Bookman Old Style" w:hAnsi="Bookman Old Style"/>
        </w:rPr>
        <w:t>egymillió - öt</w:t>
      </w:r>
      <w:r w:rsidR="001C0FEC" w:rsidRPr="00283FA5">
        <w:rPr>
          <w:rFonts w:ascii="Bookman Old Style" w:hAnsi="Bookman Old Style"/>
        </w:rPr>
        <w:t>százezer forint</w:t>
      </w:r>
      <w:r w:rsidRPr="00283FA5">
        <w:rPr>
          <w:rFonts w:ascii="Bookman Old Style" w:hAnsi="Bookman Old Style"/>
        </w:rPr>
        <w:t>, amely a törzstőke 100 százaléka (100%).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Törzsbetét összetétele: teljes egészében pénzbeli hozzájárulás</w:t>
      </w:r>
    </w:p>
    <w:p w:rsidR="00C416DD" w:rsidRPr="00283FA5" w:rsidRDefault="00C416DD" w:rsidP="00C416DD">
      <w:pPr>
        <w:pStyle w:val="Nincstrkz"/>
        <w:jc w:val="both"/>
        <w:rPr>
          <w:rFonts w:ascii="Garamond" w:hAnsi="Garamond"/>
        </w:rPr>
      </w:pPr>
    </w:p>
    <w:p w:rsidR="00C416DD" w:rsidRPr="00283FA5" w:rsidRDefault="0067296B" w:rsidP="00C416DD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7. </w:t>
      </w:r>
      <w:r w:rsidR="00C416DD" w:rsidRPr="00283FA5">
        <w:rPr>
          <w:rFonts w:ascii="Bookman Old Style" w:hAnsi="Bookman Old Style"/>
          <w:b/>
        </w:rPr>
        <w:t>Üzletrész</w:t>
      </w:r>
      <w:r>
        <w:rPr>
          <w:rFonts w:ascii="Bookman Old Style" w:hAnsi="Bookman Old Style"/>
          <w:b/>
        </w:rPr>
        <w:t xml:space="preserve">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társaság bejegyzését követően a tag jogait és a társaság vagyonából a tagot megillető hányadot az üzletrész testesíti meg. A</w:t>
      </w:r>
      <w:r w:rsidR="0067296B">
        <w:rPr>
          <w:rFonts w:ascii="Bookman Old Style" w:hAnsi="Bookman Old Style"/>
        </w:rPr>
        <w:t>z üzletrészhez kapcsolódó vagyoni jogok a társaságot illetik, mivel a társaság működése során képződött nyereség a gazdasági társaság vagyonát gyarapítja. A</w:t>
      </w:r>
      <w:r w:rsidRPr="00283FA5">
        <w:rPr>
          <w:rFonts w:ascii="Bookman Old Style" w:hAnsi="Bookman Old Style"/>
        </w:rPr>
        <w:t xml:space="preserve"> tagnak csak egyetlen üzletrésze lehet.</w:t>
      </w:r>
    </w:p>
    <w:p w:rsidR="00EF7DAD" w:rsidRDefault="00EF7DAD" w:rsidP="00C416DD">
      <w:pPr>
        <w:pStyle w:val="Nincstrkz"/>
        <w:jc w:val="both"/>
        <w:rPr>
          <w:rFonts w:ascii="Bookman Old Style" w:hAnsi="Bookman Old Style"/>
        </w:rPr>
      </w:pPr>
    </w:p>
    <w:p w:rsidR="00EF7DAD" w:rsidRPr="00283FA5" w:rsidRDefault="001016C5" w:rsidP="00EF7DAD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8</w:t>
      </w:r>
      <w:r w:rsidR="00EF7DAD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 xml:space="preserve"> Az ü</w:t>
      </w:r>
      <w:r w:rsidR="00EF7DAD" w:rsidRPr="00283FA5">
        <w:rPr>
          <w:rFonts w:ascii="Bookman Old Style" w:hAnsi="Bookman Old Style"/>
          <w:b/>
        </w:rPr>
        <w:t>zletrész</w:t>
      </w:r>
      <w:r>
        <w:rPr>
          <w:rFonts w:ascii="Bookman Old Style" w:hAnsi="Bookman Old Style"/>
          <w:b/>
        </w:rPr>
        <w:t>ek átruházása, felosztása</w:t>
      </w:r>
      <w:r w:rsidR="00EF7DAD">
        <w:rPr>
          <w:rFonts w:ascii="Bookman Old Style" w:hAnsi="Bookman Old Style"/>
          <w:b/>
        </w:rPr>
        <w:t xml:space="preserve"> </w:t>
      </w:r>
    </w:p>
    <w:p w:rsidR="00643CEB" w:rsidRDefault="00643CEB" w:rsidP="001016C5">
      <w:pPr>
        <w:pStyle w:val="Nincstrkz"/>
        <w:jc w:val="both"/>
        <w:rPr>
          <w:rFonts w:ascii="Bookman Old Style" w:hAnsi="Bookman Old Style"/>
        </w:rPr>
      </w:pPr>
    </w:p>
    <w:p w:rsidR="001016C5" w:rsidRPr="00283FA5" w:rsidRDefault="001016C5" w:rsidP="001016C5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8.1. </w:t>
      </w:r>
      <w:r w:rsidRPr="00283FA5">
        <w:rPr>
          <w:rFonts w:ascii="Bookman Old Style" w:hAnsi="Bookman Old Style"/>
        </w:rPr>
        <w:t xml:space="preserve">Az egyszemélyes társaság a saját üzletrészét nem szerezheti meg. </w:t>
      </w:r>
    </w:p>
    <w:p w:rsidR="001016C5" w:rsidRDefault="001016C5" w:rsidP="00C416DD">
      <w:pPr>
        <w:pStyle w:val="Nincstrkz"/>
        <w:jc w:val="both"/>
        <w:rPr>
          <w:rFonts w:ascii="Bookman Old Style" w:hAnsi="Bookman Old Style"/>
        </w:rPr>
      </w:pPr>
    </w:p>
    <w:p w:rsidR="00EF7DAD" w:rsidRDefault="001016C5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8.2. Az üzletrész csak átruházás, a megszűnt tag jogutódlása és öröklés, valamint a házastársi közös vagyon megosztása esetén osztható fel.</w:t>
      </w:r>
    </w:p>
    <w:p w:rsidR="001016C5" w:rsidRDefault="001016C5" w:rsidP="00C416DD">
      <w:pPr>
        <w:pStyle w:val="Nincstrkz"/>
        <w:jc w:val="both"/>
        <w:rPr>
          <w:rFonts w:ascii="Bookman Old Style" w:hAnsi="Bookman Old Style"/>
        </w:rPr>
      </w:pPr>
    </w:p>
    <w:p w:rsidR="00EF7DAD" w:rsidRDefault="001016C5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8.3. Ha az egyszemélyes társaság az üzletrész felosztása vagy a törzstőke emelése folytán új taggal egészül ki, és így többszemélyes társasággá válik, a tagok kötelesek az alapító okiratot társasági szerződésre módosítani.</w:t>
      </w:r>
    </w:p>
    <w:p w:rsidR="00EF7DAD" w:rsidRDefault="00EF7DA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A97D1B" w:rsidP="00C416DD">
      <w:pPr>
        <w:pStyle w:val="Nincstrkz"/>
        <w:jc w:val="center"/>
        <w:rPr>
          <w:rFonts w:ascii="Bookman Old Style" w:hAnsi="Bookman Old Style"/>
          <w:b/>
        </w:rPr>
      </w:pPr>
      <w:smartTag w:uri="urn:schemas-microsoft-com:office:smarttags" w:element="metricconverter">
        <w:smartTagPr>
          <w:attr w:name="ProductID" w:val="9. A"/>
        </w:smartTagPr>
        <w:r>
          <w:rPr>
            <w:rFonts w:ascii="Bookman Old Style" w:hAnsi="Bookman Old Style"/>
            <w:b/>
          </w:rPr>
          <w:t xml:space="preserve">9. </w:t>
        </w:r>
        <w:r w:rsidR="00C416DD" w:rsidRPr="00283FA5">
          <w:rPr>
            <w:rFonts w:ascii="Bookman Old Style" w:hAnsi="Bookman Old Style"/>
            <w:b/>
          </w:rPr>
          <w:t>A</w:t>
        </w:r>
      </w:smartTag>
      <w:r w:rsidR="00C416DD" w:rsidRPr="00283FA5">
        <w:rPr>
          <w:rFonts w:ascii="Bookman Old Style" w:hAnsi="Bookman Old Style"/>
          <w:b/>
        </w:rPr>
        <w:t xml:space="preserve"> nyereség felosztás</w:t>
      </w:r>
      <w:r w:rsidR="00643CEB">
        <w:rPr>
          <w:rFonts w:ascii="Bookman Old Style" w:hAnsi="Bookman Old Style"/>
          <w:b/>
        </w:rPr>
        <w:t>ának tilalma</w:t>
      </w:r>
    </w:p>
    <w:p w:rsidR="00C416DD" w:rsidRPr="00283FA5" w:rsidRDefault="00C416DD" w:rsidP="00C416DD">
      <w:pPr>
        <w:autoSpaceDE w:val="0"/>
        <w:spacing w:after="0" w:line="240" w:lineRule="auto"/>
        <w:rPr>
          <w:rFonts w:ascii="Times New Roman" w:hAnsi="Times New Roman"/>
        </w:rPr>
      </w:pPr>
    </w:p>
    <w:p w:rsidR="00643CEB" w:rsidRDefault="00C416DD" w:rsidP="00C416DD">
      <w:pPr>
        <w:pStyle w:val="Nincstrkz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8. A"/>
        </w:smartTagPr>
        <w:r w:rsidRPr="00283FA5">
          <w:rPr>
            <w:rFonts w:ascii="Bookman Old Style" w:hAnsi="Bookman Old Style"/>
          </w:rPr>
          <w:t>8. A</w:t>
        </w:r>
      </w:smartTag>
      <w:r w:rsidRPr="00283FA5">
        <w:rPr>
          <w:rFonts w:ascii="Bookman Old Style" w:hAnsi="Bookman Old Style"/>
        </w:rPr>
        <w:t xml:space="preserve"> tagot a társaságnak a </w:t>
      </w:r>
      <w:r w:rsidR="00643CEB">
        <w:rPr>
          <w:rFonts w:ascii="Bookman Old Style" w:hAnsi="Bookman Old Style"/>
        </w:rPr>
        <w:t>Gt. 4.§ (3) bekezdés szerint a gazdasági tevékenységből származó nyereség a tagok ( részvényesek)  között nem osztható fel, az a gazdasági társaság vagyonát gyarapítja. Nonprofit gazdasági társaság üzletszerű gazdasági tevékenységet csak kiegészítő jelleggel folytathat.</w:t>
      </w:r>
    </w:p>
    <w:p w:rsidR="00C416DD" w:rsidRPr="00283FA5" w:rsidRDefault="00C416DD" w:rsidP="00C416DD">
      <w:pPr>
        <w:pStyle w:val="Nincstrkz"/>
        <w:rPr>
          <w:rFonts w:ascii="Garamond" w:hAnsi="Garamond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A97D1B" w:rsidP="00C416DD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10. </w:t>
      </w:r>
      <w:r w:rsidR="00C416DD" w:rsidRPr="00283FA5">
        <w:rPr>
          <w:rFonts w:ascii="Bookman Old Style" w:hAnsi="Bookman Old Style"/>
          <w:b/>
        </w:rPr>
        <w:t>Az alapítói határozat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A97D1B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10.</w:t>
      </w:r>
      <w:r w:rsidR="00C416DD" w:rsidRPr="00283FA5">
        <w:rPr>
          <w:rFonts w:ascii="Bookman Old Style" w:hAnsi="Bookman Old Style"/>
        </w:rPr>
        <w:t>1.</w:t>
      </w:r>
      <w:r w:rsidR="00C416DD" w:rsidRPr="00283FA5">
        <w:rPr>
          <w:rFonts w:ascii="Bookman Old Style" w:hAnsi="Bookman Old Style"/>
          <w:b/>
        </w:rPr>
        <w:t xml:space="preserve"> </w:t>
      </w:r>
      <w:r w:rsidR="00C416DD" w:rsidRPr="00283FA5">
        <w:rPr>
          <w:rFonts w:ascii="Bookman Old Style" w:hAnsi="Bookman Old Style"/>
        </w:rPr>
        <w:t>A társaságnál taggyűlés nem működik, a taggyűlés jogait az alapító gyakorolja.</w:t>
      </w:r>
      <w:r w:rsidR="00C416DD" w:rsidRPr="00283FA5">
        <w:rPr>
          <w:rFonts w:ascii="Bookman Old Style" w:hAnsi="Bookman Old Style"/>
          <w:b/>
        </w:rPr>
        <w:t xml:space="preserve"> </w:t>
      </w:r>
      <w:r w:rsidR="00C416DD" w:rsidRPr="00283FA5">
        <w:rPr>
          <w:rFonts w:ascii="Bookman Old Style" w:hAnsi="Bookman Old Style"/>
        </w:rPr>
        <w:t xml:space="preserve">A taggyűlés hatáskörébe tartozó ügyekben az alapító határozattal dönt, </w:t>
      </w:r>
      <w:r>
        <w:rPr>
          <w:rFonts w:ascii="Bookman Old Style" w:hAnsi="Bookman Old Style"/>
        </w:rPr>
        <w:t xml:space="preserve">és erről az </w:t>
      </w:r>
      <w:r w:rsidR="00C416DD" w:rsidRPr="00283FA5">
        <w:rPr>
          <w:rFonts w:ascii="Bookman Old Style" w:hAnsi="Bookman Old Style"/>
        </w:rPr>
        <w:t xml:space="preserve"> ügyvezetőt írásban értesít</w:t>
      </w:r>
      <w:r>
        <w:rPr>
          <w:rFonts w:ascii="Bookman Old Style" w:hAnsi="Bookman Old Style"/>
        </w:rPr>
        <w:t>i.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Az alapító bármikor elvonhatja az ügyvezetőtől hatáskörét és írásban is utasíthatja.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u w:val="single"/>
        </w:rPr>
      </w:pPr>
    </w:p>
    <w:p w:rsidR="00A97D1B" w:rsidRDefault="00A97D1B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10</w:t>
      </w:r>
      <w:r w:rsidR="00C416DD" w:rsidRPr="00283FA5">
        <w:rPr>
          <w:rFonts w:ascii="Bookman Old Style" w:hAnsi="Bookman Old Style"/>
        </w:rPr>
        <w:t xml:space="preserve">.2. Az alapító kizárólagos hatáskörébe tartoznak </w:t>
      </w:r>
      <w:r>
        <w:rPr>
          <w:rFonts w:ascii="Bookman Old Style" w:hAnsi="Bookman Old Style"/>
        </w:rPr>
        <w:t>mindazon kérdések, amelyeket a Gt. a taggyűlés kizárólagos hatáskörébe utal.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7547DE" w:rsidRDefault="007547DE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06648E" w:rsidP="00C416DD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11. </w:t>
      </w:r>
      <w:r w:rsidR="00C416DD" w:rsidRPr="00283FA5">
        <w:rPr>
          <w:rFonts w:ascii="Bookman Old Style" w:hAnsi="Bookman Old Style"/>
          <w:b/>
        </w:rPr>
        <w:t>Az ügyvezető, a cégvezető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10.1. A társaságnak egy ügyvezetője van, akinek megbízatása határoz</w:t>
      </w:r>
      <w:r w:rsidR="0006648E">
        <w:rPr>
          <w:rFonts w:ascii="Bookman Old Style" w:hAnsi="Bookman Old Style"/>
        </w:rPr>
        <w:t>atlan</w:t>
      </w:r>
      <w:r w:rsidRPr="00283FA5">
        <w:rPr>
          <w:rFonts w:ascii="Bookman Old Style" w:hAnsi="Bookman Old Style"/>
        </w:rPr>
        <w:t xml:space="preserve"> időre szól.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 társaság ügyvezetője: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Név: ………………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Születési helye és ideje: ………..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neve: ……………..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………….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időpontja: …………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lejárta: ……………..</w:t>
      </w:r>
    </w:p>
    <w:p w:rsidR="00C416DD" w:rsidRPr="0006648E" w:rsidRDefault="00C416DD" w:rsidP="00C416DD">
      <w:pPr>
        <w:pStyle w:val="Nincstrkz"/>
        <w:jc w:val="both"/>
        <w:rPr>
          <w:rFonts w:ascii="Bookman Old Style" w:hAnsi="Bookman Old Style"/>
        </w:rPr>
      </w:pPr>
      <w:r w:rsidRPr="0006648E">
        <w:rPr>
          <w:rFonts w:ascii="Bookman Old Style" w:hAnsi="Bookman Old Style"/>
        </w:rPr>
        <w:t xml:space="preserve">Az ügyvezető fizetőképességi nyilatkozat tételére köteles.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10.2. A társaságnál cégvezető kinevezésére nem kerül sor. 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06648E" w:rsidP="00C416DD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12. </w:t>
      </w:r>
      <w:r w:rsidR="00C416DD" w:rsidRPr="00283FA5">
        <w:rPr>
          <w:rFonts w:ascii="Bookman Old Style" w:hAnsi="Bookman Old Style"/>
          <w:b/>
        </w:rPr>
        <w:t>Cégjegyzés</w:t>
      </w:r>
    </w:p>
    <w:p w:rsidR="00C416DD" w:rsidRPr="00283FA5" w:rsidRDefault="00C416DD" w:rsidP="00C416DD">
      <w:pPr>
        <w:pStyle w:val="Nincstrkz"/>
        <w:rPr>
          <w:rFonts w:ascii="Garamond" w:hAnsi="Garamond"/>
          <w:b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06648E">
        <w:rPr>
          <w:rFonts w:ascii="Bookman Old Style" w:hAnsi="Bookman Old Style"/>
        </w:rPr>
        <w:t>2</w:t>
      </w:r>
      <w:r w:rsidRPr="00283FA5">
        <w:rPr>
          <w:rFonts w:ascii="Bookman Old Style" w:hAnsi="Bookman Old Style"/>
        </w:rPr>
        <w:t>.1.</w:t>
      </w:r>
      <w:r w:rsidRPr="00283FA5">
        <w:rPr>
          <w:rFonts w:ascii="Garamond" w:hAnsi="Garamond"/>
          <w:b/>
        </w:rPr>
        <w:t xml:space="preserve"> </w:t>
      </w:r>
      <w:r w:rsidRPr="00283FA5">
        <w:rPr>
          <w:rFonts w:ascii="Bookman Old Style" w:hAnsi="Bookman Old Style"/>
        </w:rPr>
        <w:t xml:space="preserve">A cégjegyzés a társaság írásbeli képviselete, amelyre </w:t>
      </w:r>
      <w:r w:rsidRPr="0006648E">
        <w:rPr>
          <w:rFonts w:ascii="Bookman Old Style" w:hAnsi="Bookman Old Style"/>
          <w:b/>
        </w:rPr>
        <w:t>önállóan</w:t>
      </w:r>
      <w:r w:rsidRPr="00283FA5">
        <w:rPr>
          <w:rFonts w:ascii="Bookman Old Style" w:hAnsi="Bookman Old Style"/>
        </w:rPr>
        <w:t xml:space="preserve"> az </w:t>
      </w:r>
      <w:r w:rsidRPr="0006648E">
        <w:rPr>
          <w:rFonts w:ascii="Bookman Old Style" w:hAnsi="Bookman Old Style"/>
          <w:b/>
        </w:rPr>
        <w:t>ügyvezető</w:t>
      </w:r>
      <w:r w:rsidRPr="00283FA5">
        <w:rPr>
          <w:rFonts w:ascii="Bookman Old Style" w:hAnsi="Bookman Old Style"/>
        </w:rPr>
        <w:t xml:space="preserve"> jogosult.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11.2. A társaság cégjegyzése akként történik, hogy a társaság géppel vagy kézzel előírt, előnyomott, vagy nyomtatott cégelnevezése alá az </w:t>
      </w:r>
      <w:r w:rsidRPr="00283FA5">
        <w:rPr>
          <w:rFonts w:ascii="Bookman Old Style" w:hAnsi="Bookman Old Style"/>
          <w:b/>
        </w:rPr>
        <w:t>ügyvezető</w:t>
      </w:r>
      <w:r w:rsidRPr="00283FA5">
        <w:rPr>
          <w:rFonts w:ascii="Bookman Old Style" w:hAnsi="Bookman Old Style"/>
        </w:rPr>
        <w:t xml:space="preserve"> vagy a </w:t>
      </w:r>
      <w:r w:rsidRPr="00170F2D">
        <w:rPr>
          <w:rFonts w:ascii="Bookman Old Style" w:hAnsi="Bookman Old Style"/>
        </w:rPr>
        <w:t>cégvezető</w:t>
      </w:r>
      <w:r w:rsidRPr="00283FA5">
        <w:rPr>
          <w:rFonts w:ascii="Bookman Old Style" w:hAnsi="Bookman Old Style"/>
        </w:rPr>
        <w:t xml:space="preserve"> önállóan írja alá a nevét az ügyvédi ellenjegyzéssel ellátott aláírás-minta vagy közjegyző által készített aláírási címpéldány szerint.  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06648E" w:rsidRDefault="0006648E" w:rsidP="00C416DD">
      <w:pPr>
        <w:pStyle w:val="Nincstrkz"/>
        <w:jc w:val="center"/>
        <w:rPr>
          <w:rFonts w:ascii="Bookman Old Style" w:hAnsi="Bookman Old Style"/>
          <w:b/>
        </w:rPr>
      </w:pPr>
    </w:p>
    <w:p w:rsidR="00170F2D" w:rsidRDefault="00170F2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170F2D" w:rsidRDefault="00170F2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5C53BB" w:rsidRDefault="005C53BB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06648E" w:rsidP="00C416DD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13. Fe</w:t>
      </w:r>
      <w:r w:rsidR="00C416DD" w:rsidRPr="00283FA5">
        <w:rPr>
          <w:rFonts w:ascii="Bookman Old Style" w:hAnsi="Bookman Old Style"/>
          <w:b/>
        </w:rPr>
        <w:t>lügyelőbizottság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06648E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06648E">
        <w:rPr>
          <w:rFonts w:ascii="Bookman Old Style" w:hAnsi="Bookman Old Style"/>
        </w:rPr>
        <w:t>3</w:t>
      </w:r>
      <w:r w:rsidRPr="00283FA5">
        <w:rPr>
          <w:rFonts w:ascii="Bookman Old Style" w:hAnsi="Bookman Old Style"/>
        </w:rPr>
        <w:t>.1. A társaság</w:t>
      </w:r>
      <w:r w:rsidR="0006648E">
        <w:rPr>
          <w:rFonts w:ascii="Bookman Old Style" w:hAnsi="Bookman Old Style"/>
        </w:rPr>
        <w:t>nál felügyelőbizottság választására sor kerül. A felügyelőbizottság három tagból áll.</w:t>
      </w: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06648E">
        <w:rPr>
          <w:rFonts w:ascii="Bookman Old Style" w:hAnsi="Bookman Old Style"/>
        </w:rPr>
        <w:t>3</w:t>
      </w:r>
      <w:r w:rsidRPr="00283FA5">
        <w:rPr>
          <w:rFonts w:ascii="Bookman Old Style" w:hAnsi="Bookman Old Style"/>
        </w:rPr>
        <w:t>.2. A felügyelőbizottság elnöke: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Név: 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neve: 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határozott időre szól.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időpontja: ……….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position w:val="10"/>
        </w:rPr>
      </w:pPr>
      <w:r w:rsidRPr="00283FA5">
        <w:rPr>
          <w:rFonts w:ascii="Bookman Old Style" w:hAnsi="Bookman Old Style"/>
        </w:rPr>
        <w:t>A megbízatás lejárta: ………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06648E">
        <w:rPr>
          <w:rFonts w:ascii="Bookman Old Style" w:hAnsi="Bookman Old Style"/>
        </w:rPr>
        <w:t>3</w:t>
      </w:r>
      <w:r w:rsidRPr="00283FA5">
        <w:rPr>
          <w:rFonts w:ascii="Bookman Old Style" w:hAnsi="Bookman Old Style"/>
        </w:rPr>
        <w:t>.3. A felügyelőbizottság tagjai: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Név: …….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határozott időre szól.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lejárta: ……….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</w:rPr>
        <w:t>Név: ………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………….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határozott időre szól.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position w:val="10"/>
        </w:rPr>
      </w:pPr>
      <w:r w:rsidRPr="00283FA5">
        <w:rPr>
          <w:rFonts w:ascii="Bookman Old Style" w:hAnsi="Bookman Old Style"/>
        </w:rPr>
        <w:t>A megbízatás lejárta: ………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170F2D" w:rsidRDefault="00C416DD" w:rsidP="00C416DD">
      <w:pPr>
        <w:pStyle w:val="Nincstrkz"/>
        <w:jc w:val="both"/>
        <w:rPr>
          <w:rFonts w:ascii="Bookman Old Style" w:hAnsi="Bookman Old Style"/>
        </w:rPr>
      </w:pPr>
      <w:r w:rsidRPr="00170F2D">
        <w:rPr>
          <w:rFonts w:ascii="Bookman Old Style" w:hAnsi="Bookman Old Style"/>
        </w:rPr>
        <w:t>1</w:t>
      </w:r>
      <w:r w:rsidR="0006648E" w:rsidRPr="00170F2D">
        <w:rPr>
          <w:rFonts w:ascii="Bookman Old Style" w:hAnsi="Bookman Old Style"/>
        </w:rPr>
        <w:t>3</w:t>
      </w:r>
      <w:r w:rsidRPr="00170F2D">
        <w:rPr>
          <w:rFonts w:ascii="Bookman Old Style" w:hAnsi="Bookman Old Style"/>
        </w:rPr>
        <w:t xml:space="preserve">.4. A Felügyelőbizottság tagjait és elnökét az alapító határozott időre választja meg. </w:t>
      </w:r>
    </w:p>
    <w:p w:rsidR="00C416DD" w:rsidRPr="00170F2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Default="002B5F77" w:rsidP="00C416DD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</w:t>
      </w:r>
      <w:r w:rsidR="00F93A0B">
        <w:rPr>
          <w:rFonts w:ascii="Bookman Old Style" w:hAnsi="Bookman Old Style"/>
          <w:b/>
        </w:rPr>
        <w:t>4</w:t>
      </w:r>
      <w:r>
        <w:rPr>
          <w:rFonts w:ascii="Bookman Old Style" w:hAnsi="Bookman Old Style"/>
          <w:b/>
        </w:rPr>
        <w:t>. Könyvvizsgáló</w:t>
      </w:r>
    </w:p>
    <w:p w:rsidR="002B5F77" w:rsidRDefault="002B5F77" w:rsidP="00C416DD">
      <w:pPr>
        <w:pStyle w:val="Nincstrkz"/>
        <w:jc w:val="center"/>
        <w:rPr>
          <w:rFonts w:ascii="Bookman Old Style" w:hAnsi="Bookman Old Style"/>
          <w:b/>
        </w:rPr>
      </w:pPr>
    </w:p>
    <w:p w:rsidR="002B5F77" w:rsidRPr="00F93A0B" w:rsidRDefault="002B5F77" w:rsidP="002B5F77">
      <w:pPr>
        <w:pStyle w:val="Nincstrkz"/>
        <w:rPr>
          <w:rFonts w:ascii="Bookman Old Style" w:hAnsi="Bookman Old Style"/>
        </w:rPr>
      </w:pPr>
      <w:r w:rsidRPr="00F93A0B">
        <w:rPr>
          <w:rFonts w:ascii="Bookman Old Style" w:hAnsi="Bookman Old Style"/>
        </w:rPr>
        <w:t>A társaság könyvvizsgálója:</w:t>
      </w:r>
    </w:p>
    <w:p w:rsidR="002B5F77" w:rsidRPr="00283FA5" w:rsidRDefault="002B5F77" w:rsidP="002B5F77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Név: …..</w:t>
      </w:r>
    </w:p>
    <w:p w:rsidR="002B5F77" w:rsidRPr="00283FA5" w:rsidRDefault="002B5F77" w:rsidP="002B5F77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neve: ……</w:t>
      </w:r>
    </w:p>
    <w:p w:rsidR="002B5F77" w:rsidRDefault="002B5F77" w:rsidP="002B5F77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……..</w:t>
      </w:r>
    </w:p>
    <w:p w:rsidR="002B5F77" w:rsidRDefault="002B5F77" w:rsidP="002B5F77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Kamarai nyilvántartási szám:</w:t>
      </w:r>
    </w:p>
    <w:p w:rsidR="002B5F77" w:rsidRDefault="002B5F77" w:rsidP="002B5F77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Cégnév:</w:t>
      </w:r>
    </w:p>
    <w:p w:rsidR="002B5F77" w:rsidRDefault="002B5F77" w:rsidP="002B5F77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Cégjegyzékszám:</w:t>
      </w:r>
    </w:p>
    <w:p w:rsidR="002B5F77" w:rsidRDefault="002B5F77" w:rsidP="002B5F77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Székhely:</w:t>
      </w:r>
    </w:p>
    <w:p w:rsidR="002B5F77" w:rsidRDefault="002B5F77" w:rsidP="002B5F77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könyvvizsgálat elvégzéséért személyében felelős természetes személy neve: </w:t>
      </w:r>
    </w:p>
    <w:p w:rsidR="002B5F77" w:rsidRPr="00283FA5" w:rsidRDefault="002B5F77" w:rsidP="002B5F77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neve: ……</w:t>
      </w:r>
    </w:p>
    <w:p w:rsidR="002B5F77" w:rsidRDefault="002B5F77" w:rsidP="002B5F77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……..</w:t>
      </w:r>
    </w:p>
    <w:p w:rsidR="002B5F77" w:rsidRDefault="002B5F77" w:rsidP="002B5F77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Kamarai nyilvántartási szám:</w:t>
      </w:r>
    </w:p>
    <w:p w:rsidR="002B5F77" w:rsidRDefault="002B5F77" w:rsidP="002B5F77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Helyettes könyvvizsgáló neve: </w:t>
      </w:r>
    </w:p>
    <w:p w:rsidR="00F93A0B" w:rsidRPr="00283FA5" w:rsidRDefault="00F93A0B" w:rsidP="00F93A0B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neve: ……</w:t>
      </w:r>
    </w:p>
    <w:p w:rsidR="00F93A0B" w:rsidRDefault="00F93A0B" w:rsidP="00F93A0B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……..</w:t>
      </w:r>
    </w:p>
    <w:p w:rsidR="00F93A0B" w:rsidRDefault="00F93A0B" w:rsidP="002B5F77">
      <w:pPr>
        <w:pStyle w:val="Nincstrkz"/>
        <w:jc w:val="both"/>
        <w:rPr>
          <w:rFonts w:ascii="Bookman Old Style" w:hAnsi="Bookman Old Style"/>
        </w:rPr>
      </w:pPr>
    </w:p>
    <w:p w:rsidR="002B5F77" w:rsidRPr="00283FA5" w:rsidRDefault="002B5F77" w:rsidP="002B5F77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határozott időre szól.</w:t>
      </w:r>
    </w:p>
    <w:p w:rsidR="002B5F77" w:rsidRPr="00283FA5" w:rsidRDefault="002B5F77" w:rsidP="002B5F77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időpontja: ……….</w:t>
      </w:r>
    </w:p>
    <w:p w:rsidR="002B5F77" w:rsidRPr="00283FA5" w:rsidRDefault="002B5F77" w:rsidP="002B5F77">
      <w:pPr>
        <w:pStyle w:val="Nincstrkz"/>
        <w:jc w:val="both"/>
        <w:rPr>
          <w:rFonts w:ascii="Bookman Old Style" w:hAnsi="Bookman Old Style"/>
          <w:position w:val="10"/>
        </w:rPr>
      </w:pPr>
      <w:r w:rsidRPr="00283FA5">
        <w:rPr>
          <w:rFonts w:ascii="Bookman Old Style" w:hAnsi="Bookman Old Style"/>
        </w:rPr>
        <w:t>A megbízatás lejárta: ………</w:t>
      </w:r>
    </w:p>
    <w:p w:rsidR="002B5F77" w:rsidRDefault="002B5F77" w:rsidP="002B5F77">
      <w:pPr>
        <w:pStyle w:val="Nincstrkz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06648E" w:rsidP="00C416DD">
      <w:pPr>
        <w:pStyle w:val="Nincstrkz"/>
        <w:jc w:val="center"/>
        <w:rPr>
          <w:rFonts w:ascii="Bookman Old Style" w:hAnsi="Bookman Old Style"/>
          <w:b/>
        </w:rPr>
      </w:pPr>
      <w:smartTag w:uri="urn:schemas-microsoft-com:office:smarttags" w:element="metricconverter">
        <w:smartTagPr>
          <w:attr w:name="ProductID" w:val="15. A"/>
        </w:smartTagPr>
        <w:r>
          <w:rPr>
            <w:rFonts w:ascii="Bookman Old Style" w:hAnsi="Bookman Old Style"/>
            <w:b/>
          </w:rPr>
          <w:t>1</w:t>
        </w:r>
        <w:r w:rsidR="00F93A0B">
          <w:rPr>
            <w:rFonts w:ascii="Bookman Old Style" w:hAnsi="Bookman Old Style"/>
            <w:b/>
          </w:rPr>
          <w:t>5</w:t>
        </w:r>
        <w:r>
          <w:rPr>
            <w:rFonts w:ascii="Bookman Old Style" w:hAnsi="Bookman Old Style"/>
            <w:b/>
          </w:rPr>
          <w:t xml:space="preserve">. </w:t>
        </w:r>
        <w:r w:rsidR="00C416DD" w:rsidRPr="00283FA5">
          <w:rPr>
            <w:rFonts w:ascii="Bookman Old Style" w:hAnsi="Bookman Old Style"/>
            <w:b/>
          </w:rPr>
          <w:t>A</w:t>
        </w:r>
      </w:smartTag>
      <w:r w:rsidR="00C416DD" w:rsidRPr="00283FA5">
        <w:rPr>
          <w:rFonts w:ascii="Bookman Old Style" w:hAnsi="Bookman Old Style"/>
          <w:b/>
        </w:rPr>
        <w:t xml:space="preserve"> társaság megszűnése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06648E">
        <w:rPr>
          <w:rFonts w:ascii="Bookman Old Style" w:hAnsi="Bookman Old Style"/>
        </w:rPr>
        <w:t>4</w:t>
      </w:r>
      <w:r w:rsidRPr="00283FA5">
        <w:rPr>
          <w:rFonts w:ascii="Bookman Old Style" w:hAnsi="Bookman Old Style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283FA5">
          <w:rPr>
            <w:rFonts w:ascii="Bookman Old Style" w:hAnsi="Bookman Old Style"/>
          </w:rPr>
          <w:t>1. A</w:t>
        </w:r>
      </w:smartTag>
      <w:r w:rsidRPr="00283FA5">
        <w:rPr>
          <w:rFonts w:ascii="Bookman Old Style" w:hAnsi="Bookman Old Style"/>
        </w:rPr>
        <w:t xml:space="preserve"> társaság jogutód nélküli megszűnése esetében a hitelezők kielégítése után fennmaradó vagyon az alapítót illeti meg.  A Társaság a cégjegyzékből való törléssel szűnik meg.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06648E">
        <w:rPr>
          <w:rFonts w:ascii="Bookman Old Style" w:hAnsi="Bookman Old Style"/>
        </w:rPr>
        <w:t>4</w:t>
      </w:r>
      <w:r w:rsidRPr="00283FA5">
        <w:rPr>
          <w:rFonts w:ascii="Bookman Old Style" w:hAnsi="Bookman Old Style"/>
        </w:rPr>
        <w:t>.2. Jogutód nélkül szűnik meg a társaság: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– az alapító határozata alapján,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–  amennyiben a Cégíróság a </w:t>
      </w:r>
      <w:proofErr w:type="spellStart"/>
      <w:r w:rsidRPr="00283FA5">
        <w:rPr>
          <w:rFonts w:ascii="Bookman Old Style" w:hAnsi="Bookman Old Style"/>
        </w:rPr>
        <w:t>Ctv.-ben</w:t>
      </w:r>
      <w:proofErr w:type="spellEnd"/>
      <w:r w:rsidRPr="00283FA5">
        <w:rPr>
          <w:rFonts w:ascii="Bookman Old Style" w:hAnsi="Bookman Old Style"/>
        </w:rPr>
        <w:t xml:space="preserve"> meghatározott ok miatt megszünteti,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– ha jogszabály így rendelkezik.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06648E" w:rsidRDefault="0006648E" w:rsidP="00C416DD">
      <w:pPr>
        <w:pStyle w:val="Nincstrkz"/>
        <w:jc w:val="center"/>
        <w:rPr>
          <w:rFonts w:ascii="Bookman Old Style" w:hAnsi="Bookman Old Style"/>
          <w:b/>
        </w:rPr>
      </w:pPr>
    </w:p>
    <w:p w:rsidR="0006648E" w:rsidRDefault="0006648E" w:rsidP="00C416DD">
      <w:pPr>
        <w:pStyle w:val="Nincstrkz"/>
        <w:jc w:val="center"/>
        <w:rPr>
          <w:rFonts w:ascii="Bookman Old Style" w:hAnsi="Bookman Old Style"/>
          <w:b/>
        </w:rPr>
      </w:pPr>
      <w:smartTag w:uri="urn:schemas-microsoft-com:office:smarttags" w:element="metricconverter">
        <w:smartTagPr>
          <w:attr w:name="ProductID" w:val="16. A"/>
        </w:smartTagPr>
        <w:r>
          <w:rPr>
            <w:rFonts w:ascii="Bookman Old Style" w:hAnsi="Bookman Old Style"/>
            <w:b/>
          </w:rPr>
          <w:t>1</w:t>
        </w:r>
        <w:r w:rsidR="00F93A0B">
          <w:rPr>
            <w:rFonts w:ascii="Bookman Old Style" w:hAnsi="Bookman Old Style"/>
            <w:b/>
          </w:rPr>
          <w:t>6</w:t>
        </w:r>
        <w:r>
          <w:rPr>
            <w:rFonts w:ascii="Bookman Old Style" w:hAnsi="Bookman Old Style"/>
            <w:b/>
          </w:rPr>
          <w:t>. A</w:t>
        </w:r>
      </w:smartTag>
      <w:r>
        <w:rPr>
          <w:rFonts w:ascii="Bookman Old Style" w:hAnsi="Bookman Old Style"/>
          <w:b/>
        </w:rPr>
        <w:t xml:space="preserve"> véleményezési jog gyakorlásának részletszabályairól</w:t>
      </w:r>
    </w:p>
    <w:p w:rsidR="0006648E" w:rsidRDefault="0006648E" w:rsidP="00C416DD">
      <w:pPr>
        <w:pStyle w:val="Nincstrkz"/>
        <w:jc w:val="center"/>
        <w:rPr>
          <w:rFonts w:ascii="Bookman Old Style" w:hAnsi="Bookman Old Style"/>
          <w:b/>
        </w:rPr>
      </w:pPr>
    </w:p>
    <w:p w:rsidR="0006648E" w:rsidRDefault="0006648E" w:rsidP="0006648E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6</w:t>
      </w:r>
      <w:r>
        <w:rPr>
          <w:rFonts w:ascii="Bookman Old Style" w:hAnsi="Bookman Old Style"/>
        </w:rPr>
        <w:t>.1. A</w:t>
      </w:r>
      <w:r w:rsidR="00AF1CB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felügyelőbizottság az Alapító elé terjesztett valamennyi határozattervezetet köteles megvizsgálni és arról véleményt készíteni, az alapítótól érkezett felkérés kézhezvételtől számított tizenöt napon belül.</w:t>
      </w:r>
    </w:p>
    <w:p w:rsidR="009A2F6B" w:rsidRDefault="009A2F6B" w:rsidP="0006648E">
      <w:pPr>
        <w:pStyle w:val="Nincstrkz"/>
        <w:jc w:val="both"/>
        <w:rPr>
          <w:rFonts w:ascii="Bookman Old Style" w:hAnsi="Bookman Old Style"/>
        </w:rPr>
      </w:pPr>
    </w:p>
    <w:p w:rsidR="00103A3B" w:rsidRDefault="0006648E" w:rsidP="004501D3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6</w:t>
      </w:r>
      <w:r>
        <w:rPr>
          <w:rFonts w:ascii="Bookman Old Style" w:hAnsi="Bookman Old Style"/>
        </w:rPr>
        <w:t>.2. A felügyelőbizottság ülését az elnök – akadályoztatása esetén az elnök által kijelölt tag – hívja össze írásbeli meghívó kiküldésével. A meghívó</w:t>
      </w:r>
      <w:r w:rsidR="00103A3B">
        <w:rPr>
          <w:rFonts w:ascii="Bookman Old Style" w:hAnsi="Bookman Old Style"/>
        </w:rPr>
        <w:t xml:space="preserve">ban </w:t>
      </w:r>
      <w:r>
        <w:rPr>
          <w:rFonts w:ascii="Bookman Old Style" w:hAnsi="Bookman Old Style"/>
        </w:rPr>
        <w:t>az ülés időpontját, helyét és napirendjét, alapítói felkérést kell közölni</w:t>
      </w:r>
      <w:r w:rsidR="00103A3B">
        <w:rPr>
          <w:rFonts w:ascii="Bookman Old Style" w:hAnsi="Bookman Old Style"/>
        </w:rPr>
        <w:t>, az esetleges írásos előterjesztéseket pedig mellékelni kell.</w:t>
      </w:r>
    </w:p>
    <w:p w:rsidR="009A2F6B" w:rsidRDefault="009A2F6B" w:rsidP="004501D3">
      <w:pPr>
        <w:pStyle w:val="Nincstrkz"/>
        <w:jc w:val="both"/>
        <w:rPr>
          <w:rFonts w:ascii="Bookman Old Style" w:hAnsi="Bookman Old Style"/>
        </w:rPr>
      </w:pPr>
    </w:p>
    <w:p w:rsidR="009E52AB" w:rsidRDefault="009A2F6B" w:rsidP="004501D3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6</w:t>
      </w:r>
      <w:r>
        <w:rPr>
          <w:rFonts w:ascii="Bookman Old Style" w:hAnsi="Bookman Old Style"/>
        </w:rPr>
        <w:t>.3.</w:t>
      </w:r>
      <w:r w:rsidR="009E52AB">
        <w:rPr>
          <w:rFonts w:ascii="Bookman Old Style" w:hAnsi="Bookman Old Style"/>
        </w:rPr>
        <w:t>A meghívókat úgy kell elküldeni, hogy azokat  a címzettek az ülés előtt legalább 5 (öt) nappal korábban megkapják.</w:t>
      </w:r>
    </w:p>
    <w:p w:rsidR="009E52AB" w:rsidRDefault="009E52AB" w:rsidP="004501D3">
      <w:pPr>
        <w:pStyle w:val="Nincstrkz"/>
        <w:jc w:val="both"/>
        <w:rPr>
          <w:rFonts w:ascii="Bookman Old Style" w:hAnsi="Bookman Old Style"/>
        </w:rPr>
      </w:pPr>
    </w:p>
    <w:p w:rsidR="009E52AB" w:rsidRDefault="009E52AB" w:rsidP="004501D3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6</w:t>
      </w:r>
      <w:r>
        <w:rPr>
          <w:rFonts w:ascii="Bookman Old Style" w:hAnsi="Bookman Old Style"/>
        </w:rPr>
        <w:t>.4. Az eredeti napirendben nem szereplő napirendi pontot a felügyelőbizottság csak akkor tárgyalhat és hozhat erről határozatot, ha az ülésen valamennyi tag jelen van, és az adott napirendi pont (ok) megtárgyalásával valamennyi tag egyetért.</w:t>
      </w:r>
    </w:p>
    <w:p w:rsidR="009E52AB" w:rsidRDefault="009E52AB" w:rsidP="004501D3">
      <w:pPr>
        <w:pStyle w:val="Nincstrkz"/>
        <w:jc w:val="both"/>
        <w:rPr>
          <w:rFonts w:ascii="Bookman Old Style" w:hAnsi="Bookman Old Style"/>
        </w:rPr>
      </w:pPr>
    </w:p>
    <w:p w:rsidR="0006648E" w:rsidRDefault="009E52AB" w:rsidP="004501D3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6</w:t>
      </w:r>
      <w:r>
        <w:rPr>
          <w:rFonts w:ascii="Bookman Old Style" w:hAnsi="Bookman Old Style"/>
        </w:rPr>
        <w:t>.5. Szabálys</w:t>
      </w:r>
      <w:r w:rsidR="004501D3">
        <w:rPr>
          <w:rFonts w:ascii="Bookman Old Style" w:hAnsi="Bookman Old Style"/>
        </w:rPr>
        <w:t>z</w:t>
      </w:r>
      <w:r>
        <w:rPr>
          <w:rFonts w:ascii="Bookman Old Style" w:hAnsi="Bookman Old Style"/>
        </w:rPr>
        <w:t xml:space="preserve">erű összehívás hiányában az ülés akkor folytatható le, ha azon valamennyi tag jelen van., és a napirendet egyhangúan elfogadják. Indokolt esetben – az ok megjelölésével – a felügyelőbizottság ülése előtt 3 ( három ) napon belül is összehívható, mely esetben a meghívást telefonon vagy telefaxon és e-mailen is eszközölni lehet. </w:t>
      </w:r>
    </w:p>
    <w:p w:rsidR="0006648E" w:rsidRDefault="0006648E" w:rsidP="004501D3">
      <w:pPr>
        <w:pStyle w:val="Nincstrkz"/>
        <w:jc w:val="both"/>
        <w:rPr>
          <w:rFonts w:ascii="Bookman Old Style" w:hAnsi="Bookman Old Style"/>
        </w:rPr>
      </w:pPr>
    </w:p>
    <w:p w:rsidR="009E52AB" w:rsidRDefault="009E52AB" w:rsidP="004501D3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6</w:t>
      </w:r>
      <w:r>
        <w:rPr>
          <w:rFonts w:ascii="Bookman Old Style" w:hAnsi="Bookman Old Style"/>
        </w:rPr>
        <w:t>.6. A felügyelőbizottság akkor határozatképes, ha az ülésen valamennyi tag jelen van.</w:t>
      </w:r>
    </w:p>
    <w:p w:rsidR="004501D3" w:rsidRDefault="004501D3" w:rsidP="004501D3">
      <w:pPr>
        <w:pStyle w:val="Nincstrkz"/>
        <w:jc w:val="both"/>
        <w:rPr>
          <w:rFonts w:ascii="Bookman Old Style" w:hAnsi="Bookman Old Style"/>
        </w:rPr>
      </w:pPr>
    </w:p>
    <w:p w:rsidR="009E52AB" w:rsidRDefault="009E52AB" w:rsidP="004501D3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6</w:t>
      </w:r>
      <w:r>
        <w:rPr>
          <w:rFonts w:ascii="Bookman Old Style" w:hAnsi="Bookman Old Style"/>
        </w:rPr>
        <w:t>.7. A véleményezés eredményéről a felügyelőbizottság elnöke írásos véleményben tájékoztatja az Alapítót. Az írásos vélemé</w:t>
      </w:r>
      <w:r w:rsidR="004501D3">
        <w:rPr>
          <w:rFonts w:ascii="Bookman Old Style" w:hAnsi="Bookman Old Style"/>
        </w:rPr>
        <w:t>ny</w:t>
      </w:r>
      <w:r>
        <w:rPr>
          <w:rFonts w:ascii="Bookman Old Style" w:hAnsi="Bookman Old Style"/>
        </w:rPr>
        <w:t xml:space="preserve"> nyilván</w:t>
      </w:r>
      <w:r w:rsidR="004501D3">
        <w:rPr>
          <w:rFonts w:ascii="Bookman Old Style" w:hAnsi="Bookman Old Style"/>
        </w:rPr>
        <w:t>o</w:t>
      </w:r>
      <w:r>
        <w:rPr>
          <w:rFonts w:ascii="Bookman Old Style" w:hAnsi="Bookman Old Style"/>
        </w:rPr>
        <w:t>s.</w:t>
      </w:r>
    </w:p>
    <w:p w:rsidR="009E52AB" w:rsidRDefault="009E52AB" w:rsidP="004501D3">
      <w:pPr>
        <w:pStyle w:val="Nincstrkz"/>
        <w:jc w:val="both"/>
        <w:rPr>
          <w:rFonts w:ascii="Bookman Old Style" w:hAnsi="Bookman Old Style"/>
        </w:rPr>
      </w:pPr>
    </w:p>
    <w:p w:rsidR="009E52AB" w:rsidRDefault="009E52AB" w:rsidP="004501D3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6</w:t>
      </w:r>
      <w:r>
        <w:rPr>
          <w:rFonts w:ascii="Bookman Old Style" w:hAnsi="Bookman Old Style"/>
        </w:rPr>
        <w:t>.8. A vezető tisztségviselő (ügyvezető) véleményezésére a fenti eljárást kell alkalmazni a határidő valamint a vélemén</w:t>
      </w:r>
      <w:r w:rsidR="004501D3">
        <w:rPr>
          <w:rFonts w:ascii="Bookman Old Style" w:hAnsi="Bookman Old Style"/>
        </w:rPr>
        <w:t>ynyilvánítás rend</w:t>
      </w:r>
      <w:r>
        <w:rPr>
          <w:rFonts w:ascii="Bookman Old Style" w:hAnsi="Bookman Old Style"/>
        </w:rPr>
        <w:t>je tekintetében.</w:t>
      </w:r>
    </w:p>
    <w:p w:rsidR="009E52AB" w:rsidRDefault="009E52AB" w:rsidP="004501D3">
      <w:pPr>
        <w:pStyle w:val="Nincstrkz"/>
        <w:jc w:val="both"/>
        <w:rPr>
          <w:rFonts w:ascii="Bookman Old Style" w:hAnsi="Bookman Old Style"/>
        </w:rPr>
      </w:pPr>
    </w:p>
    <w:p w:rsidR="009E52AB" w:rsidRDefault="009E52AB" w:rsidP="004501D3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6</w:t>
      </w:r>
      <w:r>
        <w:rPr>
          <w:rFonts w:ascii="Bookman Old Style" w:hAnsi="Bookman Old Style"/>
        </w:rPr>
        <w:t>.9. Az alapító e pont szerint véleményezett határozatát írá</w:t>
      </w:r>
      <w:r w:rsidR="004501D3">
        <w:rPr>
          <w:rFonts w:ascii="Bookman Old Style" w:hAnsi="Bookman Old Style"/>
        </w:rPr>
        <w:t>s</w:t>
      </w:r>
      <w:r>
        <w:rPr>
          <w:rFonts w:ascii="Bookman Old Style" w:hAnsi="Bookman Old Style"/>
        </w:rPr>
        <w:t>ban közli a társas</w:t>
      </w:r>
      <w:r w:rsidR="004501D3">
        <w:rPr>
          <w:rFonts w:ascii="Bookman Old Style" w:hAnsi="Bookman Old Style"/>
        </w:rPr>
        <w:t>á</w:t>
      </w:r>
      <w:r>
        <w:rPr>
          <w:rFonts w:ascii="Bookman Old Style" w:hAnsi="Bookman Old Style"/>
        </w:rPr>
        <w:t>g ügyvezetésével , aki gondoskodik annak cégbíróságon történő letétbe helyezéséről az írásos véleménnyel együtt.</w:t>
      </w:r>
    </w:p>
    <w:p w:rsidR="009E52AB" w:rsidRPr="0006648E" w:rsidRDefault="009E52AB" w:rsidP="0006648E">
      <w:pPr>
        <w:pStyle w:val="Nincstrkz"/>
        <w:rPr>
          <w:rFonts w:ascii="Bookman Old Style" w:hAnsi="Bookman Old Style"/>
        </w:rPr>
      </w:pPr>
    </w:p>
    <w:p w:rsidR="0006648E" w:rsidRDefault="0006648E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5C53BB" w:rsidRDefault="005C53BB" w:rsidP="00C416DD">
      <w:pPr>
        <w:pStyle w:val="Nincstrkz"/>
        <w:jc w:val="center"/>
        <w:rPr>
          <w:rFonts w:ascii="Bookman Old Style" w:hAnsi="Bookman Old Style"/>
          <w:b/>
        </w:rPr>
      </w:pPr>
    </w:p>
    <w:p w:rsidR="005C53BB" w:rsidRPr="00283FA5" w:rsidRDefault="005C53BB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Default="009E52AB" w:rsidP="00C416DD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</w:t>
      </w:r>
      <w:r w:rsidR="00F93A0B">
        <w:rPr>
          <w:rFonts w:ascii="Bookman Old Style" w:hAnsi="Bookman Old Style"/>
          <w:b/>
        </w:rPr>
        <w:t>7</w:t>
      </w:r>
      <w:r>
        <w:rPr>
          <w:rFonts w:ascii="Bookman Old Style" w:hAnsi="Bookman Old Style"/>
          <w:b/>
        </w:rPr>
        <w:t xml:space="preserve">. </w:t>
      </w:r>
      <w:r w:rsidR="00C416DD" w:rsidRPr="00283FA5">
        <w:rPr>
          <w:rFonts w:ascii="Bookman Old Style" w:hAnsi="Bookman Old Style"/>
          <w:b/>
        </w:rPr>
        <w:t>Egyéb rendelkezések</w:t>
      </w:r>
    </w:p>
    <w:p w:rsidR="001C0FEC" w:rsidRPr="00283FA5" w:rsidRDefault="001C0FEC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7</w:t>
      </w:r>
      <w:r w:rsidRPr="00283FA5">
        <w:rPr>
          <w:rFonts w:ascii="Bookman Old Style" w:hAnsi="Bookman Old Style"/>
        </w:rPr>
        <w:t>.1. Azokban az esetekben, amikor a Gt. a társaságot kötelezi arra, hogy közleményt tegyen közzé, a társaság e kötelezettségének a Cégközlönyben tesz eleget.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F93A0B">
        <w:rPr>
          <w:rFonts w:ascii="Bookman Old Style" w:hAnsi="Bookman Old Style"/>
        </w:rPr>
        <w:t>7</w:t>
      </w:r>
      <w:r w:rsidRPr="00283FA5">
        <w:rPr>
          <w:rFonts w:ascii="Bookman Old Style" w:hAnsi="Bookman Old Style"/>
        </w:rPr>
        <w:t>.2. A jelen alapító okiratban nem szabályozott kérdésekben a gazdasági társaságokról szóló 2006. évi IV. törvény, a társaságnak és tagjának az ott nem szabályozott vagyoni és személyi viszonyaira a Polgári Törvénykönyvről szóló 1959. évi IV. törvény rendelkezéseit kell alkalmazni.</w:t>
      </w:r>
    </w:p>
    <w:p w:rsidR="00C416DD" w:rsidRPr="00283FA5" w:rsidRDefault="00C416DD" w:rsidP="00C416DD">
      <w:pPr>
        <w:pStyle w:val="Nincstrkz"/>
        <w:rPr>
          <w:rFonts w:ascii="Garamond" w:hAnsi="Garamond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Alapító a jelen alapító okiratot - annak elolvasása és értelmezése után - mint akaratával mindenben megegyezőt, jóváhagyólag írta alá.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Kelt: Budapesten, 2012 …………….. (hó)......  napján  </w:t>
      </w: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Default="006835A8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Az Alapító aláírása:</w:t>
      </w:r>
    </w:p>
    <w:p w:rsidR="006835A8" w:rsidRDefault="006835A8" w:rsidP="00C416DD">
      <w:pPr>
        <w:pStyle w:val="Nincstrkz"/>
        <w:jc w:val="both"/>
        <w:rPr>
          <w:rFonts w:ascii="Bookman Old Style" w:hAnsi="Bookman Old Style"/>
        </w:rPr>
      </w:pPr>
    </w:p>
    <w:p w:rsidR="006835A8" w:rsidRDefault="006835A8" w:rsidP="00C416DD">
      <w:pPr>
        <w:pStyle w:val="Nincstrkz"/>
        <w:jc w:val="both"/>
        <w:rPr>
          <w:rFonts w:ascii="Bookman Old Style" w:hAnsi="Bookman Old Style"/>
        </w:rPr>
      </w:pPr>
    </w:p>
    <w:p w:rsidR="006835A8" w:rsidRDefault="006835A8" w:rsidP="00C416DD">
      <w:pPr>
        <w:pStyle w:val="Nincstrkz"/>
        <w:jc w:val="both"/>
        <w:rPr>
          <w:rFonts w:ascii="Bookman Old Style" w:hAnsi="Bookman Old Style"/>
        </w:rPr>
      </w:pPr>
    </w:p>
    <w:p w:rsidR="006835A8" w:rsidRDefault="006835A8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…………………………………….</w:t>
      </w:r>
    </w:p>
    <w:p w:rsidR="006835A8" w:rsidRDefault="006835A8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Budapest Főváros VII.</w:t>
      </w:r>
      <w:r w:rsidR="001C0FEC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kerület Erzsébetváros Önkormányzata</w:t>
      </w:r>
    </w:p>
    <w:p w:rsidR="006835A8" w:rsidRPr="00283FA5" w:rsidRDefault="006835A8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Vattamány Zsolt polgármester</w:t>
      </w:r>
    </w:p>
    <w:p w:rsidR="00C416DD" w:rsidRPr="006D5163" w:rsidRDefault="00C416DD" w:rsidP="00C416D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C416DD" w:rsidRDefault="00C416DD" w:rsidP="00C416DD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:rsidR="006835A8" w:rsidRDefault="006835A8" w:rsidP="00C416DD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:rsidR="006835A8" w:rsidRPr="006835A8" w:rsidRDefault="006835A8" w:rsidP="006835A8">
      <w:pPr>
        <w:pStyle w:val="Nincstrkz"/>
        <w:rPr>
          <w:rFonts w:ascii="Bookman Old Style" w:hAnsi="Bookman Old Style"/>
        </w:rPr>
      </w:pPr>
      <w:r w:rsidRPr="006835A8">
        <w:rPr>
          <w:rFonts w:ascii="Bookman Old Style" w:hAnsi="Bookman Old Style"/>
        </w:rPr>
        <w:t xml:space="preserve">Ellenjegyezte: </w:t>
      </w:r>
    </w:p>
    <w:p w:rsidR="006835A8" w:rsidRPr="006835A8" w:rsidRDefault="006835A8" w:rsidP="006835A8">
      <w:pPr>
        <w:pStyle w:val="Nincstrkz"/>
        <w:rPr>
          <w:rFonts w:ascii="Bookman Old Style" w:hAnsi="Bookman Old Style"/>
        </w:rPr>
      </w:pPr>
    </w:p>
    <w:p w:rsidR="006835A8" w:rsidRPr="006835A8" w:rsidRDefault="006835A8" w:rsidP="006835A8">
      <w:pPr>
        <w:pStyle w:val="Nincstrkz"/>
        <w:rPr>
          <w:rFonts w:ascii="Bookman Old Style" w:hAnsi="Bookman Old Style"/>
        </w:rPr>
      </w:pPr>
    </w:p>
    <w:p w:rsidR="006835A8" w:rsidRPr="006835A8" w:rsidRDefault="006835A8" w:rsidP="006835A8">
      <w:pPr>
        <w:pStyle w:val="Nincstrkz"/>
        <w:rPr>
          <w:rFonts w:ascii="Bookman Old Style" w:hAnsi="Bookman Old Style"/>
        </w:rPr>
      </w:pPr>
    </w:p>
    <w:p w:rsidR="006835A8" w:rsidRPr="006835A8" w:rsidRDefault="006835A8" w:rsidP="006835A8">
      <w:pPr>
        <w:pStyle w:val="Nincstrkz"/>
        <w:rPr>
          <w:rFonts w:ascii="Bookman Old Style" w:hAnsi="Bookman Old Style"/>
        </w:rPr>
      </w:pPr>
      <w:r w:rsidRPr="006835A8">
        <w:rPr>
          <w:rFonts w:ascii="Bookman Old Style" w:hAnsi="Bookman Old Style"/>
        </w:rPr>
        <w:t>…………………………………..</w:t>
      </w:r>
    </w:p>
    <w:p w:rsidR="006835A8" w:rsidRPr="006835A8" w:rsidRDefault="006835A8" w:rsidP="006835A8">
      <w:pPr>
        <w:pStyle w:val="Nincstrkz"/>
        <w:rPr>
          <w:rFonts w:ascii="Bookman Old Style" w:hAnsi="Bookman Old Style"/>
        </w:rPr>
      </w:pPr>
      <w:r w:rsidRPr="006835A8">
        <w:rPr>
          <w:rFonts w:ascii="Bookman Old Style" w:hAnsi="Bookman Old Style"/>
        </w:rPr>
        <w:t>Dr. Gotthard Gábor jegyző</w:t>
      </w:r>
    </w:p>
    <w:p w:rsidR="006835A8" w:rsidRDefault="006835A8" w:rsidP="00C416DD">
      <w:pPr>
        <w:pStyle w:val="Nincstrkz"/>
        <w:jc w:val="both"/>
        <w:rPr>
          <w:rFonts w:ascii="Bookman Old Style" w:hAnsi="Bookman Old Style"/>
          <w:sz w:val="18"/>
          <w:szCs w:val="18"/>
        </w:rPr>
      </w:pPr>
    </w:p>
    <w:p w:rsidR="006835A8" w:rsidRDefault="006835A8" w:rsidP="00C416DD">
      <w:pPr>
        <w:pStyle w:val="Nincstrkz"/>
        <w:jc w:val="both"/>
        <w:rPr>
          <w:rFonts w:ascii="Bookman Old Style" w:hAnsi="Bookman Old Style"/>
          <w:sz w:val="18"/>
          <w:szCs w:val="18"/>
        </w:rPr>
      </w:pPr>
    </w:p>
    <w:p w:rsidR="006835A8" w:rsidRDefault="006835A8" w:rsidP="00C416DD">
      <w:pPr>
        <w:pStyle w:val="Nincstrkz"/>
        <w:jc w:val="both"/>
        <w:rPr>
          <w:rFonts w:ascii="Bookman Old Style" w:hAnsi="Bookman Old Style"/>
          <w:sz w:val="18"/>
          <w:szCs w:val="18"/>
        </w:rPr>
      </w:pPr>
    </w:p>
    <w:p w:rsidR="00C416DD" w:rsidRPr="006835A8" w:rsidRDefault="00C416DD" w:rsidP="00C416DD">
      <w:pPr>
        <w:pStyle w:val="Nincstrkz"/>
        <w:jc w:val="both"/>
        <w:rPr>
          <w:rFonts w:ascii="Bookman Old Style" w:hAnsi="Bookman Old Style"/>
          <w:sz w:val="20"/>
          <w:szCs w:val="20"/>
        </w:rPr>
      </w:pPr>
      <w:r w:rsidRPr="006835A8">
        <w:rPr>
          <w:rFonts w:ascii="Bookman Old Style" w:hAnsi="Bookman Old Style"/>
          <w:sz w:val="20"/>
          <w:szCs w:val="20"/>
        </w:rPr>
        <w:t>Alulírott dr. …………. ügyvéd igazolom, hogy a jelen Alapító Okirat szövege megfelel az alapító okirat szerinti hatályos tartalomnak.</w:t>
      </w:r>
    </w:p>
    <w:p w:rsidR="006835A8" w:rsidRDefault="006835A8" w:rsidP="00C416DD">
      <w:pPr>
        <w:pStyle w:val="Nincstrkz"/>
        <w:jc w:val="both"/>
        <w:rPr>
          <w:rFonts w:ascii="Bookman Old Style" w:hAnsi="Bookman Old Style"/>
          <w:b/>
          <w:sz w:val="18"/>
          <w:szCs w:val="18"/>
        </w:rPr>
      </w:pPr>
    </w:p>
    <w:p w:rsidR="006835A8" w:rsidRDefault="006835A8" w:rsidP="00C416DD">
      <w:pPr>
        <w:pStyle w:val="Nincstrkz"/>
        <w:jc w:val="both"/>
        <w:rPr>
          <w:rFonts w:ascii="Bookman Old Style" w:hAnsi="Bookman Old Style"/>
          <w:b/>
          <w:sz w:val="18"/>
          <w:szCs w:val="18"/>
        </w:rPr>
      </w:pPr>
    </w:p>
    <w:p w:rsidR="006835A8" w:rsidRDefault="006835A8" w:rsidP="00C416DD">
      <w:pPr>
        <w:pStyle w:val="Nincstrkz"/>
        <w:jc w:val="both"/>
        <w:rPr>
          <w:rFonts w:ascii="Bookman Old Style" w:hAnsi="Bookman Old Style"/>
          <w:b/>
          <w:sz w:val="18"/>
          <w:szCs w:val="18"/>
        </w:rPr>
      </w:pPr>
    </w:p>
    <w:p w:rsidR="00C416DD" w:rsidRPr="0038116C" w:rsidRDefault="00C416DD" w:rsidP="00C416DD">
      <w:pPr>
        <w:pStyle w:val="Nincstrkz"/>
        <w:jc w:val="both"/>
        <w:rPr>
          <w:rFonts w:ascii="Bookman Old Style" w:hAnsi="Bookman Old Style"/>
          <w:sz w:val="18"/>
          <w:szCs w:val="18"/>
        </w:rPr>
      </w:pPr>
      <w:proofErr w:type="spellStart"/>
      <w:r w:rsidRPr="0038116C">
        <w:rPr>
          <w:rFonts w:ascii="Bookman Old Style" w:hAnsi="Bookman Old Style"/>
          <w:b/>
          <w:sz w:val="18"/>
          <w:szCs w:val="18"/>
        </w:rPr>
        <w:t>Ellenjegyzem</w:t>
      </w:r>
      <w:proofErr w:type="spellEnd"/>
      <w:r w:rsidRPr="0038116C">
        <w:rPr>
          <w:rFonts w:ascii="Bookman Old Style" w:hAnsi="Bookman Old Style"/>
          <w:sz w:val="18"/>
          <w:szCs w:val="18"/>
        </w:rPr>
        <w:t xml:space="preserve">:  </w:t>
      </w:r>
      <w:r w:rsidRPr="0038116C">
        <w:rPr>
          <w:rFonts w:ascii="Bookman Old Style" w:hAnsi="Bookman Old Style"/>
          <w:sz w:val="18"/>
          <w:szCs w:val="18"/>
        </w:rPr>
        <w:tab/>
        <w:t>_____________________________</w:t>
      </w:r>
    </w:p>
    <w:p w:rsidR="00C416DD" w:rsidRPr="0038116C" w:rsidRDefault="00C416DD" w:rsidP="00C416DD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  <w:t>dr. …………….., ügyvéd</w:t>
      </w:r>
    </w:p>
    <w:p w:rsidR="00C416DD" w:rsidRPr="0038116C" w:rsidRDefault="00C416DD" w:rsidP="00C416DD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="004501D3">
        <w:rPr>
          <w:rFonts w:ascii="Bookman Old Style" w:hAnsi="Bookman Old Style"/>
          <w:sz w:val="18"/>
          <w:szCs w:val="18"/>
        </w:rPr>
        <w:t>.</w:t>
      </w:r>
      <w:r w:rsidRPr="0038116C">
        <w:rPr>
          <w:rFonts w:ascii="Bookman Old Style" w:hAnsi="Bookman Old Style"/>
          <w:sz w:val="18"/>
          <w:szCs w:val="18"/>
        </w:rPr>
        <w:t>…………….Ügyvédi Iroda</w:t>
      </w:r>
    </w:p>
    <w:p w:rsidR="00C416DD" w:rsidRPr="0038116C" w:rsidRDefault="00C416DD" w:rsidP="00C416DD">
      <w:pPr>
        <w:pStyle w:val="Nincstrkz"/>
        <w:jc w:val="both"/>
        <w:rPr>
          <w:rFonts w:ascii="Bookman Old Style" w:hAnsi="Bookman Old Style"/>
          <w:sz w:val="16"/>
          <w:szCs w:val="16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6"/>
          <w:szCs w:val="16"/>
        </w:rPr>
        <w:t>Iroda székhelye: ………………</w:t>
      </w:r>
    </w:p>
    <w:p w:rsidR="005F530E" w:rsidRPr="007547DE" w:rsidRDefault="00C416DD" w:rsidP="007547DE">
      <w:pPr>
        <w:pStyle w:val="Nincstrkz"/>
        <w:jc w:val="both"/>
        <w:rPr>
          <w:sz w:val="16"/>
          <w:szCs w:val="16"/>
        </w:rPr>
      </w:pPr>
      <w:r w:rsidRPr="0038116C">
        <w:rPr>
          <w:rFonts w:ascii="Bookman Old Style" w:hAnsi="Bookman Old Style"/>
          <w:sz w:val="16"/>
          <w:szCs w:val="16"/>
        </w:rPr>
        <w:tab/>
      </w:r>
      <w:r w:rsidRPr="0038116C">
        <w:rPr>
          <w:rFonts w:ascii="Bookman Old Style" w:hAnsi="Bookman Old Style"/>
          <w:sz w:val="16"/>
          <w:szCs w:val="16"/>
        </w:rPr>
        <w:tab/>
        <w:t xml:space="preserve"> </w:t>
      </w:r>
      <w:r w:rsidRPr="0038116C">
        <w:rPr>
          <w:rFonts w:ascii="Bookman Old Style" w:hAnsi="Bookman Old Style"/>
          <w:sz w:val="16"/>
          <w:szCs w:val="16"/>
        </w:rPr>
        <w:tab/>
        <w:t xml:space="preserve">Kelt: Budapesten, 2012. ……………    </w:t>
      </w:r>
    </w:p>
    <w:sectPr w:rsidR="005F530E" w:rsidRPr="007547DE" w:rsidSect="005F53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FEC" w:rsidRDefault="001C0FEC">
      <w:pPr>
        <w:spacing w:after="0" w:line="240" w:lineRule="auto"/>
      </w:pPr>
      <w:r>
        <w:separator/>
      </w:r>
    </w:p>
  </w:endnote>
  <w:endnote w:type="continuationSeparator" w:id="0">
    <w:p w:rsidR="001C0FEC" w:rsidRDefault="001C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FEC" w:rsidRDefault="001C0FEC">
    <w:pPr>
      <w:pStyle w:val="llb"/>
      <w:jc w:val="right"/>
    </w:pPr>
    <w:fldSimple w:instr=" PAGE   \* MERGEFORMAT ">
      <w:r w:rsidR="00414A56">
        <w:rPr>
          <w:noProof/>
        </w:rPr>
        <w:t>7</w:t>
      </w:r>
    </w:fldSimple>
  </w:p>
  <w:p w:rsidR="001C0FEC" w:rsidRDefault="001C0FE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FEC" w:rsidRDefault="001C0FEC">
      <w:pPr>
        <w:spacing w:after="0" w:line="240" w:lineRule="auto"/>
      </w:pPr>
      <w:r>
        <w:separator/>
      </w:r>
    </w:p>
  </w:footnote>
  <w:footnote w:type="continuationSeparator" w:id="0">
    <w:p w:rsidR="001C0FEC" w:rsidRDefault="001C0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489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AC7F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ECAC0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AEA6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81262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D8B7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523A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0203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D366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8E860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A14"/>
    <w:rsid w:val="0006648E"/>
    <w:rsid w:val="0008435A"/>
    <w:rsid w:val="000E3ECF"/>
    <w:rsid w:val="001016C5"/>
    <w:rsid w:val="00103A3B"/>
    <w:rsid w:val="00105180"/>
    <w:rsid w:val="00170F2D"/>
    <w:rsid w:val="00174858"/>
    <w:rsid w:val="00182F2B"/>
    <w:rsid w:val="001C0FEC"/>
    <w:rsid w:val="00264991"/>
    <w:rsid w:val="002B5F77"/>
    <w:rsid w:val="002F65EC"/>
    <w:rsid w:val="0033017C"/>
    <w:rsid w:val="00372CD8"/>
    <w:rsid w:val="00414A56"/>
    <w:rsid w:val="00417460"/>
    <w:rsid w:val="004501D3"/>
    <w:rsid w:val="004D668E"/>
    <w:rsid w:val="004E260F"/>
    <w:rsid w:val="004E4A42"/>
    <w:rsid w:val="00503E59"/>
    <w:rsid w:val="00522A9E"/>
    <w:rsid w:val="005323F3"/>
    <w:rsid w:val="00566A14"/>
    <w:rsid w:val="00581C16"/>
    <w:rsid w:val="005C53BB"/>
    <w:rsid w:val="005F530E"/>
    <w:rsid w:val="00643CEB"/>
    <w:rsid w:val="0067296B"/>
    <w:rsid w:val="006835A8"/>
    <w:rsid w:val="007547DE"/>
    <w:rsid w:val="007C2A2D"/>
    <w:rsid w:val="007C7EFE"/>
    <w:rsid w:val="008136A8"/>
    <w:rsid w:val="008540E7"/>
    <w:rsid w:val="00873D72"/>
    <w:rsid w:val="00897BE8"/>
    <w:rsid w:val="00921C7F"/>
    <w:rsid w:val="009354FB"/>
    <w:rsid w:val="009A2F6B"/>
    <w:rsid w:val="009E52AB"/>
    <w:rsid w:val="00A97D1B"/>
    <w:rsid w:val="00AB4323"/>
    <w:rsid w:val="00AF1CB9"/>
    <w:rsid w:val="00B20406"/>
    <w:rsid w:val="00B30AA9"/>
    <w:rsid w:val="00BB6145"/>
    <w:rsid w:val="00BD4B12"/>
    <w:rsid w:val="00C31305"/>
    <w:rsid w:val="00C37BB6"/>
    <w:rsid w:val="00C416DD"/>
    <w:rsid w:val="00C57582"/>
    <w:rsid w:val="00C6206B"/>
    <w:rsid w:val="00C82897"/>
    <w:rsid w:val="00CD3DF6"/>
    <w:rsid w:val="00CF3577"/>
    <w:rsid w:val="00D65B89"/>
    <w:rsid w:val="00D71383"/>
    <w:rsid w:val="00E63030"/>
    <w:rsid w:val="00EF7DAD"/>
    <w:rsid w:val="00F35CA6"/>
    <w:rsid w:val="00F744A9"/>
    <w:rsid w:val="00F82454"/>
    <w:rsid w:val="00F93A0B"/>
    <w:rsid w:val="00FD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6A14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566A14"/>
    <w:pPr>
      <w:suppressAutoHyphens/>
    </w:pPr>
    <w:rPr>
      <w:rFonts w:cs="Calibri"/>
      <w:sz w:val="22"/>
      <w:szCs w:val="22"/>
      <w:lang w:eastAsia="ar-SA"/>
    </w:rPr>
  </w:style>
  <w:style w:type="paragraph" w:styleId="Cm">
    <w:name w:val="Title"/>
    <w:basedOn w:val="Norml"/>
    <w:next w:val="Norml"/>
    <w:link w:val="CmChar"/>
    <w:qFormat/>
    <w:rsid w:val="00566A14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link w:val="Cm"/>
    <w:rsid w:val="00566A14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llb">
    <w:name w:val="footer"/>
    <w:basedOn w:val="Norml"/>
    <w:link w:val="llbChar"/>
    <w:uiPriority w:val="99"/>
    <w:unhideWhenUsed/>
    <w:rsid w:val="00566A1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66A14"/>
    <w:rPr>
      <w:rFonts w:ascii="Calibri" w:eastAsia="Calibri" w:hAnsi="Calibri" w:cs="Calibri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2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C6206B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6A14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566A14"/>
    <w:pPr>
      <w:suppressAutoHyphens/>
    </w:pPr>
    <w:rPr>
      <w:rFonts w:cs="Calibri"/>
      <w:sz w:val="22"/>
      <w:szCs w:val="22"/>
      <w:lang w:eastAsia="ar-SA"/>
    </w:rPr>
  </w:style>
  <w:style w:type="paragraph" w:styleId="Cm">
    <w:name w:val="Title"/>
    <w:basedOn w:val="Norml"/>
    <w:next w:val="Norml"/>
    <w:link w:val="CmChar"/>
    <w:qFormat/>
    <w:rsid w:val="00566A14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link w:val="Cm"/>
    <w:rsid w:val="00566A14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llb">
    <w:name w:val="footer"/>
    <w:basedOn w:val="Norml"/>
    <w:link w:val="llbChar"/>
    <w:uiPriority w:val="99"/>
    <w:unhideWhenUsed/>
    <w:rsid w:val="00566A1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66A14"/>
    <w:rPr>
      <w:rFonts w:ascii="Calibri" w:eastAsia="Calibri" w:hAnsi="Calibri" w:cs="Calibri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2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C6206B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5FFB9-1D64-4DE2-9ADD-16B16B20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1354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Huszkae</cp:lastModifiedBy>
  <cp:revision>3</cp:revision>
  <cp:lastPrinted>2012-05-11T11:48:00Z</cp:lastPrinted>
  <dcterms:created xsi:type="dcterms:W3CDTF">2012-06-07T09:18:00Z</dcterms:created>
  <dcterms:modified xsi:type="dcterms:W3CDTF">2012-06-07T09:23:00Z</dcterms:modified>
</cp:coreProperties>
</file>