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78C" w:rsidRPr="00E743FB" w:rsidRDefault="00E6278C" w:rsidP="00E6278C">
      <w:pPr>
        <w:pStyle w:val="Cmsor3"/>
        <w:rPr>
          <w:sz w:val="36"/>
          <w:szCs w:val="36"/>
        </w:rPr>
      </w:pPr>
      <w:r w:rsidRPr="00E743FB">
        <w:rPr>
          <w:sz w:val="36"/>
          <w:szCs w:val="36"/>
        </w:rPr>
        <w:t>HASZNÁLAti szerződés</w:t>
      </w:r>
    </w:p>
    <w:p w:rsidR="00E6278C" w:rsidRDefault="00E6278C" w:rsidP="00E6278C">
      <w:pPr>
        <w:spacing w:before="480" w:after="600"/>
        <w:jc w:val="both"/>
        <w:rPr>
          <w:sz w:val="28"/>
        </w:rPr>
      </w:pPr>
      <w:r>
        <w:rPr>
          <w:b w:val="0"/>
        </w:rPr>
        <w:t xml:space="preserve">amely létrejött egyrészről </w:t>
      </w:r>
      <w:proofErr w:type="gramStart"/>
      <w:r>
        <w:rPr>
          <w:b w:val="0"/>
        </w:rPr>
        <w:t>a</w:t>
      </w:r>
      <w:proofErr w:type="gramEnd"/>
      <w:r>
        <w:rPr>
          <w:sz w:val="28"/>
        </w:rPr>
        <w:t xml:space="preserve"> </w:t>
      </w:r>
    </w:p>
    <w:p w:rsidR="00E6278C" w:rsidRPr="00E9179E" w:rsidRDefault="00E6278C" w:rsidP="00E6278C">
      <w:pPr>
        <w:jc w:val="both"/>
      </w:pPr>
      <w:r w:rsidRPr="00E9179E">
        <w:t>Budapest Főváros VII. kerület Erzsébetváros Önkormányzata</w:t>
      </w:r>
    </w:p>
    <w:p w:rsidR="00E6278C" w:rsidRPr="00E9179E" w:rsidRDefault="00E6278C" w:rsidP="00E6278C">
      <w:pPr>
        <w:jc w:val="both"/>
        <w:rPr>
          <w:b w:val="0"/>
        </w:rPr>
      </w:pPr>
      <w:proofErr w:type="gramStart"/>
      <w:r w:rsidRPr="00E9179E">
        <w:rPr>
          <w:b w:val="0"/>
        </w:rPr>
        <w:t>székhelye</w:t>
      </w:r>
      <w:proofErr w:type="gramEnd"/>
      <w:r w:rsidRPr="00E9179E">
        <w:rPr>
          <w:b w:val="0"/>
        </w:rPr>
        <w:t>: 1073 Budapest Erzsébet krt. 6.</w:t>
      </w:r>
    </w:p>
    <w:p w:rsidR="00E6278C" w:rsidRPr="00E9179E" w:rsidRDefault="00E6278C" w:rsidP="00E6278C">
      <w:pPr>
        <w:jc w:val="both"/>
        <w:rPr>
          <w:b w:val="0"/>
        </w:rPr>
      </w:pPr>
      <w:proofErr w:type="gramStart"/>
      <w:r w:rsidRPr="00E9179E">
        <w:rPr>
          <w:b w:val="0"/>
        </w:rPr>
        <w:t>képviseli</w:t>
      </w:r>
      <w:proofErr w:type="gramEnd"/>
      <w:r w:rsidRPr="00E9179E">
        <w:rPr>
          <w:b w:val="0"/>
        </w:rPr>
        <w:t xml:space="preserve">: </w:t>
      </w:r>
      <w:proofErr w:type="spellStart"/>
      <w:r w:rsidRPr="00E9179E">
        <w:rPr>
          <w:b w:val="0"/>
        </w:rPr>
        <w:t>Vattamány</w:t>
      </w:r>
      <w:proofErr w:type="spellEnd"/>
      <w:r w:rsidRPr="00E9179E">
        <w:rPr>
          <w:b w:val="0"/>
        </w:rPr>
        <w:t xml:space="preserve"> Zsolt polgármester</w:t>
      </w:r>
    </w:p>
    <w:p w:rsidR="00E6278C" w:rsidRPr="00E9179E" w:rsidRDefault="006A7C66" w:rsidP="00E6278C">
      <w:pPr>
        <w:jc w:val="both"/>
        <w:rPr>
          <w:b w:val="0"/>
        </w:rPr>
      </w:pPr>
      <w:proofErr w:type="gramStart"/>
      <w:r>
        <w:rPr>
          <w:b w:val="0"/>
        </w:rPr>
        <w:t>törzsszáma</w:t>
      </w:r>
      <w:proofErr w:type="gramEnd"/>
      <w:r>
        <w:rPr>
          <w:b w:val="0"/>
        </w:rPr>
        <w:t>: 73570</w:t>
      </w:r>
      <w:r w:rsidR="00E6278C" w:rsidRPr="00E9179E">
        <w:rPr>
          <w:b w:val="0"/>
        </w:rPr>
        <w:t>4</w:t>
      </w:r>
    </w:p>
    <w:p w:rsidR="00E6278C" w:rsidRPr="00E9179E" w:rsidRDefault="00E6278C" w:rsidP="00E6278C">
      <w:pPr>
        <w:jc w:val="both"/>
        <w:rPr>
          <w:b w:val="0"/>
        </w:rPr>
      </w:pPr>
      <w:proofErr w:type="gramStart"/>
      <w:r w:rsidRPr="00E9179E">
        <w:rPr>
          <w:b w:val="0"/>
        </w:rPr>
        <w:t>adóigazgatási</w:t>
      </w:r>
      <w:proofErr w:type="gramEnd"/>
      <w:r w:rsidRPr="00E9179E">
        <w:rPr>
          <w:b w:val="0"/>
        </w:rPr>
        <w:t xml:space="preserve"> azonosító száma: 15735708-2-42</w:t>
      </w:r>
    </w:p>
    <w:p w:rsidR="00E6278C" w:rsidRPr="00E9179E" w:rsidRDefault="00E6278C" w:rsidP="00E6278C">
      <w:pPr>
        <w:jc w:val="both"/>
        <w:rPr>
          <w:b w:val="0"/>
        </w:rPr>
      </w:pPr>
      <w:proofErr w:type="gramStart"/>
      <w:r w:rsidRPr="00E9179E">
        <w:rPr>
          <w:b w:val="0"/>
        </w:rPr>
        <w:t>bankszámlaszáma</w:t>
      </w:r>
      <w:proofErr w:type="gramEnd"/>
      <w:r w:rsidRPr="00E9179E">
        <w:rPr>
          <w:b w:val="0"/>
        </w:rPr>
        <w:t>: 11784009-15507008</w:t>
      </w:r>
    </w:p>
    <w:p w:rsidR="00E6278C" w:rsidRPr="00E9179E" w:rsidRDefault="00E6278C" w:rsidP="00E6278C">
      <w:pPr>
        <w:jc w:val="both"/>
        <w:rPr>
          <w:b w:val="0"/>
        </w:rPr>
      </w:pPr>
      <w:proofErr w:type="gramStart"/>
      <w:r w:rsidRPr="00E9179E">
        <w:rPr>
          <w:b w:val="0"/>
        </w:rPr>
        <w:t>statisztikai</w:t>
      </w:r>
      <w:proofErr w:type="gramEnd"/>
      <w:r w:rsidRPr="00E9179E">
        <w:rPr>
          <w:b w:val="0"/>
        </w:rPr>
        <w:t xml:space="preserve"> számjele: 15735708-8411-321-01</w:t>
      </w:r>
    </w:p>
    <w:p w:rsidR="00E6278C" w:rsidRPr="00F12C8D" w:rsidRDefault="00E6278C" w:rsidP="00E6278C">
      <w:pPr>
        <w:jc w:val="both"/>
        <w:rPr>
          <w:b w:val="0"/>
        </w:rPr>
      </w:pPr>
      <w:r w:rsidRPr="00F12C8D">
        <w:rPr>
          <w:b w:val="0"/>
        </w:rPr>
        <w:t xml:space="preserve">mint átadó (a továbbiakban: </w:t>
      </w:r>
      <w:r>
        <w:rPr>
          <w:b w:val="0"/>
        </w:rPr>
        <w:t>Önkormányzat</w:t>
      </w:r>
      <w:r w:rsidRPr="00F12C8D">
        <w:rPr>
          <w:b w:val="0"/>
        </w:rPr>
        <w:t xml:space="preserve">), valamint </w:t>
      </w:r>
      <w:proofErr w:type="gramStart"/>
      <w:r w:rsidRPr="00F12C8D">
        <w:rPr>
          <w:b w:val="0"/>
        </w:rPr>
        <w:t>a</w:t>
      </w:r>
      <w:proofErr w:type="gramEnd"/>
    </w:p>
    <w:p w:rsidR="00E6278C" w:rsidRDefault="00E6278C" w:rsidP="00E6278C">
      <w:pPr>
        <w:spacing w:before="240"/>
        <w:jc w:val="both"/>
      </w:pPr>
    </w:p>
    <w:p w:rsidR="00E6278C" w:rsidRPr="00F12C8D" w:rsidRDefault="00E6278C" w:rsidP="00E6278C">
      <w:pPr>
        <w:spacing w:before="240"/>
        <w:jc w:val="both"/>
      </w:pPr>
      <w:r w:rsidRPr="00F12C8D">
        <w:t>Klebelsberg Intézményfenntartó Központ</w:t>
      </w:r>
    </w:p>
    <w:p w:rsidR="00E6278C" w:rsidRPr="00F12C8D" w:rsidRDefault="00E6278C" w:rsidP="00E6278C">
      <w:pPr>
        <w:jc w:val="both"/>
        <w:rPr>
          <w:b w:val="0"/>
        </w:rPr>
      </w:pPr>
      <w:proofErr w:type="gramStart"/>
      <w:r w:rsidRPr="00F12C8D">
        <w:rPr>
          <w:b w:val="0"/>
        </w:rPr>
        <w:t>székhelye</w:t>
      </w:r>
      <w:proofErr w:type="gramEnd"/>
      <w:r w:rsidRPr="00F12C8D">
        <w:rPr>
          <w:b w:val="0"/>
        </w:rPr>
        <w:t>: 1055 Budapest, Szalay u. 10-14.</w:t>
      </w:r>
    </w:p>
    <w:p w:rsidR="00E6278C" w:rsidRPr="00F12C8D" w:rsidRDefault="00E6278C" w:rsidP="00E6278C">
      <w:pPr>
        <w:jc w:val="both"/>
        <w:rPr>
          <w:b w:val="0"/>
        </w:rPr>
      </w:pPr>
      <w:proofErr w:type="gramStart"/>
      <w:r w:rsidRPr="00F12C8D">
        <w:rPr>
          <w:b w:val="0"/>
        </w:rPr>
        <w:t>képviseli</w:t>
      </w:r>
      <w:proofErr w:type="gramEnd"/>
      <w:r w:rsidRPr="00F12C8D">
        <w:rPr>
          <w:b w:val="0"/>
        </w:rPr>
        <w:t xml:space="preserve">: </w:t>
      </w:r>
      <w:r w:rsidR="00D42394">
        <w:rPr>
          <w:b w:val="0"/>
        </w:rPr>
        <w:t>Bauer Lilla</w:t>
      </w:r>
      <w:r w:rsidRPr="00F12C8D">
        <w:rPr>
          <w:b w:val="0"/>
        </w:rPr>
        <w:t xml:space="preserve"> tankerületi igazgató</w:t>
      </w:r>
    </w:p>
    <w:p w:rsidR="00E6278C" w:rsidRPr="00F12C8D" w:rsidRDefault="00E6278C" w:rsidP="00E6278C">
      <w:pPr>
        <w:jc w:val="both"/>
        <w:rPr>
          <w:b w:val="0"/>
        </w:rPr>
      </w:pPr>
      <w:proofErr w:type="gramStart"/>
      <w:r w:rsidRPr="00F12C8D">
        <w:rPr>
          <w:b w:val="0"/>
        </w:rPr>
        <w:t>adóigazga</w:t>
      </w:r>
      <w:r>
        <w:rPr>
          <w:b w:val="0"/>
        </w:rPr>
        <w:t>tási</w:t>
      </w:r>
      <w:proofErr w:type="gramEnd"/>
      <w:r>
        <w:rPr>
          <w:b w:val="0"/>
        </w:rPr>
        <w:t xml:space="preserve"> azonosító száma: 15799658-2</w:t>
      </w:r>
      <w:r w:rsidRPr="00F12C8D">
        <w:rPr>
          <w:b w:val="0"/>
        </w:rPr>
        <w:t>-41</w:t>
      </w:r>
    </w:p>
    <w:p w:rsidR="00E6278C" w:rsidRPr="00F12C8D" w:rsidRDefault="00E6278C" w:rsidP="00E6278C">
      <w:pPr>
        <w:jc w:val="both"/>
        <w:rPr>
          <w:b w:val="0"/>
        </w:rPr>
      </w:pPr>
      <w:r w:rsidRPr="00F12C8D">
        <w:rPr>
          <w:b w:val="0"/>
        </w:rPr>
        <w:t>Előirányzat-felhasználási keretszámla száma: 10032000 00329307 00000000</w:t>
      </w:r>
    </w:p>
    <w:p w:rsidR="00E6278C" w:rsidRPr="00F12C8D" w:rsidRDefault="00E6278C" w:rsidP="00E6278C">
      <w:pPr>
        <w:jc w:val="both"/>
        <w:rPr>
          <w:b w:val="0"/>
        </w:rPr>
      </w:pPr>
      <w:r w:rsidRPr="00F12C8D">
        <w:rPr>
          <w:b w:val="0"/>
        </w:rPr>
        <w:t>ÁHT azonosítója: 335262</w:t>
      </w:r>
    </w:p>
    <w:p w:rsidR="00E6278C" w:rsidRPr="00F12C8D" w:rsidRDefault="00E6278C" w:rsidP="00E6278C">
      <w:pPr>
        <w:jc w:val="both"/>
        <w:rPr>
          <w:b w:val="0"/>
        </w:rPr>
      </w:pPr>
      <w:proofErr w:type="gramStart"/>
      <w:r w:rsidRPr="00F12C8D">
        <w:rPr>
          <w:b w:val="0"/>
        </w:rPr>
        <w:t>statisztikai</w:t>
      </w:r>
      <w:proofErr w:type="gramEnd"/>
      <w:r w:rsidRPr="00F12C8D">
        <w:rPr>
          <w:b w:val="0"/>
        </w:rPr>
        <w:t xml:space="preserve"> számjele: 15799658-8412-312-01</w:t>
      </w:r>
    </w:p>
    <w:p w:rsidR="00E6278C" w:rsidRPr="00F12C8D" w:rsidRDefault="00E6278C" w:rsidP="00E6278C">
      <w:pPr>
        <w:jc w:val="both"/>
        <w:rPr>
          <w:b w:val="0"/>
        </w:rPr>
      </w:pPr>
      <w:proofErr w:type="gramStart"/>
      <w:r w:rsidRPr="00F12C8D">
        <w:rPr>
          <w:b w:val="0"/>
        </w:rPr>
        <w:t>mint</w:t>
      </w:r>
      <w:proofErr w:type="gramEnd"/>
      <w:r w:rsidRPr="00F12C8D">
        <w:rPr>
          <w:b w:val="0"/>
        </w:rPr>
        <w:t xml:space="preserve"> átvevő (a továbbiakban: </w:t>
      </w:r>
      <w:r>
        <w:rPr>
          <w:b w:val="0"/>
        </w:rPr>
        <w:t>KIK</w:t>
      </w:r>
      <w:r w:rsidRPr="00F12C8D">
        <w:rPr>
          <w:b w:val="0"/>
        </w:rPr>
        <w:t xml:space="preserve">) </w:t>
      </w:r>
    </w:p>
    <w:p w:rsidR="00E6278C" w:rsidRDefault="00E6278C" w:rsidP="00E6278C">
      <w:pPr>
        <w:pStyle w:val="Szvegtrzs"/>
        <w:spacing w:before="240" w:after="240"/>
      </w:pPr>
      <w:r>
        <w:t xml:space="preserve">(a továbbiakban együtt: </w:t>
      </w:r>
      <w:r w:rsidRPr="00E743FB">
        <w:rPr>
          <w:b/>
        </w:rPr>
        <w:t>Felek</w:t>
      </w:r>
      <w:r>
        <w:t>) között alulírott helyen és napon a következő feltételekkel:</w:t>
      </w:r>
    </w:p>
    <w:p w:rsidR="00E6278C" w:rsidRPr="00823B55" w:rsidRDefault="00E6278C" w:rsidP="00E6278C">
      <w:pPr>
        <w:spacing w:before="240" w:after="240"/>
        <w:jc w:val="center"/>
      </w:pPr>
      <w:r w:rsidRPr="00823B55">
        <w:t>ELŐZMÉNYEK</w:t>
      </w:r>
    </w:p>
    <w:p w:rsidR="00E6278C" w:rsidRDefault="00E6278C" w:rsidP="00E6278C">
      <w:pPr>
        <w:spacing w:before="120" w:after="120"/>
        <w:jc w:val="both"/>
        <w:rPr>
          <w:b w:val="0"/>
        </w:rPr>
      </w:pPr>
      <w:r w:rsidRPr="00F12C8D">
        <w:rPr>
          <w:b w:val="0"/>
        </w:rPr>
        <w:t xml:space="preserve">A nemzeti köznevelésről szóló 2011. évi CXC. törvény </w:t>
      </w:r>
      <w:r>
        <w:rPr>
          <w:b w:val="0"/>
        </w:rPr>
        <w:t xml:space="preserve">(a továbbiakban: </w:t>
      </w:r>
      <w:proofErr w:type="spellStart"/>
      <w:r>
        <w:rPr>
          <w:b w:val="0"/>
        </w:rPr>
        <w:t>Nkt</w:t>
      </w:r>
      <w:proofErr w:type="spellEnd"/>
      <w:r>
        <w:rPr>
          <w:b w:val="0"/>
        </w:rPr>
        <w:t xml:space="preserve">.) </w:t>
      </w:r>
      <w:r w:rsidRPr="00F12C8D">
        <w:rPr>
          <w:b w:val="0"/>
        </w:rPr>
        <w:t xml:space="preserve">74.§ (1) bekezdése alapján 2013. január 1-jétől </w:t>
      </w:r>
      <w:r w:rsidRPr="00F12C8D">
        <w:rPr>
          <w:b w:val="0"/>
          <w:szCs w:val="24"/>
        </w:rPr>
        <w:t>„az állam gondoskodik - az óvodai nevelés, a nemzetiséghez tartozók óvodai nevelése, a többi gyermekkel, tanulóval együtt nevelhető, oktatható sajátos nevelési igényű gyermekek óvodai nevelése kivételével - a köznevelési alapfeladatok ellátásáról</w:t>
      </w:r>
      <w:r w:rsidRPr="00F12C8D">
        <w:rPr>
          <w:b w:val="0"/>
          <w:color w:val="222222"/>
          <w:szCs w:val="24"/>
        </w:rPr>
        <w:t>”.</w:t>
      </w:r>
      <w:r w:rsidRPr="00BB6A4C">
        <w:rPr>
          <w:color w:val="222222"/>
          <w:szCs w:val="24"/>
        </w:rPr>
        <w:t xml:space="preserve"> </w:t>
      </w:r>
      <w:r w:rsidRPr="00F12C8D">
        <w:rPr>
          <w:b w:val="0"/>
        </w:rPr>
        <w:t xml:space="preserve">A Kormány a Klebelsberg Intézményfenntartó Központról szóló 202/2012. (VII.27.) Korm. rendelet 3. § (1) bekezdése c) pontjában az állami köznevelési közfeladat ellátásában fenntartóként részt vevő szervként, ennek keretében az állami fenntartású köznevelési intézmények fenntartói jogai és kötelezettségei gyakorlására 2013. január 1-jei hatállyal </w:t>
      </w:r>
      <w:r>
        <w:rPr>
          <w:b w:val="0"/>
        </w:rPr>
        <w:t xml:space="preserve">a </w:t>
      </w:r>
      <w:proofErr w:type="spellStart"/>
      <w:r>
        <w:rPr>
          <w:b w:val="0"/>
        </w:rPr>
        <w:t>KIK-et</w:t>
      </w:r>
      <w:proofErr w:type="spellEnd"/>
      <w:r w:rsidRPr="00F12C8D">
        <w:rPr>
          <w:b w:val="0"/>
        </w:rPr>
        <w:t xml:space="preserve"> jelölte ki.</w:t>
      </w:r>
    </w:p>
    <w:p w:rsidR="00E6278C" w:rsidRDefault="00E6278C" w:rsidP="00E6278C">
      <w:pPr>
        <w:pStyle w:val="Szvegtrzs"/>
        <w:spacing w:before="120" w:after="120"/>
        <w:jc w:val="both"/>
      </w:pPr>
      <w:r>
        <w:t xml:space="preserve">A köznevelési intézményeket az </w:t>
      </w:r>
      <w:proofErr w:type="spellStart"/>
      <w:r>
        <w:t>Nkt</w:t>
      </w:r>
      <w:proofErr w:type="spellEnd"/>
      <w:r>
        <w:t xml:space="preserve">. </w:t>
      </w:r>
      <w:r w:rsidRPr="006D09CB">
        <w:rPr>
          <w:i/>
        </w:rPr>
        <w:t>74.§ (4</w:t>
      </w:r>
      <w:r>
        <w:rPr>
          <w:i/>
        </w:rPr>
        <w:t xml:space="preserve">) </w:t>
      </w:r>
      <w:r>
        <w:t>alapján az Önkormányzat működteti.</w:t>
      </w:r>
    </w:p>
    <w:p w:rsidR="00E6278C" w:rsidRPr="006D09CB" w:rsidRDefault="00E6278C" w:rsidP="00E6278C">
      <w:pPr>
        <w:pStyle w:val="Szvegtrzs"/>
        <w:spacing w:before="120" w:after="120"/>
        <w:jc w:val="both"/>
      </w:pPr>
      <w:r>
        <w:t xml:space="preserve">Az </w:t>
      </w:r>
      <w:proofErr w:type="spellStart"/>
      <w:r>
        <w:t>Nkt</w:t>
      </w:r>
      <w:proofErr w:type="spellEnd"/>
      <w:r>
        <w:t>. 74.§ (6a) bekezdése alapján a működtetés feltételeit a Felek a feladatokhoz igazodó, egyedi szerződésben állapítják meg.</w:t>
      </w:r>
    </w:p>
    <w:p w:rsidR="00E6278C" w:rsidRDefault="00E6278C" w:rsidP="00E6278C">
      <w:pPr>
        <w:spacing w:before="120" w:after="120"/>
        <w:jc w:val="both"/>
        <w:rPr>
          <w:b w:val="0"/>
        </w:rPr>
      </w:pPr>
      <w:r>
        <w:rPr>
          <w:b w:val="0"/>
        </w:rPr>
        <w:t xml:space="preserve">Az </w:t>
      </w:r>
      <w:proofErr w:type="spellStart"/>
      <w:r>
        <w:rPr>
          <w:b w:val="0"/>
        </w:rPr>
        <w:t>Nkt</w:t>
      </w:r>
      <w:proofErr w:type="spellEnd"/>
      <w:r>
        <w:rPr>
          <w:b w:val="0"/>
        </w:rPr>
        <w:t xml:space="preserve">. </w:t>
      </w:r>
      <w:proofErr w:type="gramStart"/>
      <w:r>
        <w:rPr>
          <w:b w:val="0"/>
        </w:rPr>
        <w:t>76.§ (5) bekezdés b) pontja, valamint</w:t>
      </w:r>
      <w:r w:rsidRPr="006D09CB">
        <w:rPr>
          <w:b w:val="0"/>
        </w:rPr>
        <w:t xml:space="preserve"> köznevelési feladatot ellátó egyes önkormányzati fenntartású intézmények állami fenntartásba vételéről </w:t>
      </w:r>
      <w:r>
        <w:rPr>
          <w:b w:val="0"/>
        </w:rPr>
        <w:t>szóló 2012. évi CLXXXVIII.</w:t>
      </w:r>
      <w:r w:rsidRPr="006D09CB">
        <w:rPr>
          <w:b w:val="0"/>
        </w:rPr>
        <w:t xml:space="preserve"> törvény (a továbbiakban: Törvény)</w:t>
      </w:r>
      <w:r>
        <w:rPr>
          <w:b w:val="0"/>
        </w:rPr>
        <w:t xml:space="preserve"> 8.§ (1) bekezdés a) pontja alapján az Önkormányzat tulajdonában levő, az állami fenntartású köznevelési intézmény(</w:t>
      </w:r>
      <w:proofErr w:type="spellStart"/>
      <w:r>
        <w:rPr>
          <w:b w:val="0"/>
        </w:rPr>
        <w:t>ek</w:t>
      </w:r>
      <w:proofErr w:type="spellEnd"/>
      <w:r>
        <w:rPr>
          <w:b w:val="0"/>
        </w:rPr>
        <w:t>) (a továbbiakban: intézmény(</w:t>
      </w:r>
      <w:proofErr w:type="spellStart"/>
      <w:r>
        <w:rPr>
          <w:b w:val="0"/>
        </w:rPr>
        <w:t>ek</w:t>
      </w:r>
      <w:proofErr w:type="spellEnd"/>
      <w:r>
        <w:rPr>
          <w:b w:val="0"/>
        </w:rPr>
        <w:t>)) feladatainak ellátását szolgáló ingatlan és ingó vagyon – ideértve a taneszközöket, továbbá az intézmény(</w:t>
      </w:r>
      <w:proofErr w:type="spellStart"/>
      <w:r>
        <w:rPr>
          <w:b w:val="0"/>
        </w:rPr>
        <w:t>ek</w:t>
      </w:r>
      <w:proofErr w:type="spellEnd"/>
      <w:r>
        <w:rPr>
          <w:b w:val="0"/>
        </w:rPr>
        <w:t>)</w:t>
      </w:r>
      <w:proofErr w:type="spellStart"/>
      <w:r>
        <w:rPr>
          <w:b w:val="0"/>
        </w:rPr>
        <w:t>ben</w:t>
      </w:r>
      <w:proofErr w:type="spellEnd"/>
      <w:r>
        <w:rPr>
          <w:b w:val="0"/>
        </w:rPr>
        <w:t xml:space="preserve"> levő eszközöket, felszereléseket –, </w:t>
      </w:r>
      <w:r>
        <w:rPr>
          <w:b w:val="0"/>
        </w:rPr>
        <w:lastRenderedPageBreak/>
        <w:t>valamint a 10.§ (1) bekezdése alapján mindazon ingó és ingatlan vagyon, amely az intézmény(</w:t>
      </w:r>
      <w:proofErr w:type="spellStart"/>
      <w:r>
        <w:rPr>
          <w:b w:val="0"/>
        </w:rPr>
        <w:t>ek</w:t>
      </w:r>
      <w:proofErr w:type="spellEnd"/>
      <w:r>
        <w:rPr>
          <w:b w:val="0"/>
        </w:rPr>
        <w:t>) fen</w:t>
      </w:r>
      <w:r w:rsidR="00715169">
        <w:rPr>
          <w:b w:val="0"/>
        </w:rPr>
        <w:t>ntartói</w:t>
      </w:r>
      <w:proofErr w:type="gramEnd"/>
      <w:r w:rsidR="00715169">
        <w:rPr>
          <w:b w:val="0"/>
        </w:rPr>
        <w:t xml:space="preserve"> </w:t>
      </w:r>
      <w:proofErr w:type="gramStart"/>
      <w:r w:rsidR="00715169">
        <w:rPr>
          <w:b w:val="0"/>
        </w:rPr>
        <w:t>feladatainak</w:t>
      </w:r>
      <w:proofErr w:type="gramEnd"/>
      <w:r w:rsidR="00715169">
        <w:rPr>
          <w:b w:val="0"/>
        </w:rPr>
        <w:t xml:space="preserve"> ellátását </w:t>
      </w:r>
      <w:r>
        <w:rPr>
          <w:b w:val="0"/>
        </w:rPr>
        <w:t xml:space="preserve">szolgálja, a KIK ingyenes használatába kerül. </w:t>
      </w:r>
    </w:p>
    <w:p w:rsidR="00E6278C" w:rsidRDefault="00E6278C" w:rsidP="00E6278C">
      <w:pPr>
        <w:spacing w:before="120" w:after="120"/>
        <w:jc w:val="both"/>
        <w:rPr>
          <w:b w:val="0"/>
        </w:rPr>
      </w:pPr>
      <w:r>
        <w:rPr>
          <w:b w:val="0"/>
        </w:rPr>
        <w:t xml:space="preserve">A Felek a Törvény </w:t>
      </w:r>
      <w:r w:rsidRPr="006D09CB">
        <w:rPr>
          <w:b w:val="0"/>
        </w:rPr>
        <w:t xml:space="preserve">13.§ (2) a) pontja alapján </w:t>
      </w:r>
      <w:r>
        <w:rPr>
          <w:b w:val="0"/>
        </w:rPr>
        <w:t>2012. december 13-án átadás-átvételi</w:t>
      </w:r>
      <w:r w:rsidRPr="006D09CB">
        <w:rPr>
          <w:b w:val="0"/>
        </w:rPr>
        <w:t xml:space="preserve"> </w:t>
      </w:r>
      <w:r>
        <w:rPr>
          <w:b w:val="0"/>
        </w:rPr>
        <w:t>megállapodást kötöttek, amelyben meghatározták a KIK ingyenes használatába kerülő ingó és ingatlan vagyonelemek körét.</w:t>
      </w:r>
    </w:p>
    <w:p w:rsidR="00E6278C" w:rsidRDefault="00E6278C" w:rsidP="00E6278C">
      <w:pPr>
        <w:spacing w:before="120" w:after="120"/>
        <w:jc w:val="both"/>
        <w:rPr>
          <w:b w:val="0"/>
        </w:rPr>
      </w:pPr>
      <w:r>
        <w:rPr>
          <w:b w:val="0"/>
        </w:rPr>
        <w:t>A szerződés tárgyát képező vagyonelemek ingyenes használatának és működtetésének részletes szabályait a Felek az alábbiak szerint állapítják meg:</w:t>
      </w:r>
    </w:p>
    <w:p w:rsidR="00E6278C" w:rsidRDefault="00E6278C" w:rsidP="00E6278C">
      <w:pPr>
        <w:spacing w:before="240" w:after="240"/>
        <w:jc w:val="center"/>
      </w:pPr>
      <w:r w:rsidRPr="00D733DC">
        <w:t>A szerződés tárgya</w:t>
      </w:r>
    </w:p>
    <w:p w:rsidR="00E6278C" w:rsidRPr="00D733D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proofErr w:type="gramStart"/>
      <w:r>
        <w:rPr>
          <w:b w:val="0"/>
        </w:rPr>
        <w:t xml:space="preserve">Az Önkormányzat használatba adja, a KIK használatba veszi a 2012. december 13-án kelt Megállapodás  3. számú mellékletében szereplő, a köznevelési intézmények szakmai feladatellátásához kapcsolódó tárgyi eszközöket, az 5. számú mellékletében szereplő köznevelési intézményekkel összefüggő fenntartói feladatok ellátásához kapcsolódó tárgyi eszközöket, </w:t>
      </w:r>
      <w:r w:rsidR="0064372E">
        <w:rPr>
          <w:b w:val="0"/>
        </w:rPr>
        <w:t xml:space="preserve">a </w:t>
      </w:r>
      <w:r>
        <w:rPr>
          <w:b w:val="0"/>
        </w:rPr>
        <w:t xml:space="preserve">9. számú mellékletében szereplő, a köznevelési intézmények szakmai feladatellátásához kapcsolódó átadásra kerülő infokommunikációs eszközöket, szerzői jogvédelem alá eső termékeket, </w:t>
      </w:r>
      <w:r w:rsidR="0064372E">
        <w:rPr>
          <w:b w:val="0"/>
        </w:rPr>
        <w:t xml:space="preserve">a </w:t>
      </w:r>
      <w:r>
        <w:rPr>
          <w:b w:val="0"/>
        </w:rPr>
        <w:t>10.</w:t>
      </w:r>
      <w:r w:rsidRPr="00CF2114">
        <w:rPr>
          <w:b w:val="0"/>
        </w:rPr>
        <w:t xml:space="preserve"> </w:t>
      </w:r>
      <w:r>
        <w:rPr>
          <w:b w:val="0"/>
        </w:rPr>
        <w:t>számú mellékletben szereplő, köznevelési intézményekkel összefüggő</w:t>
      </w:r>
      <w:proofErr w:type="gramEnd"/>
      <w:r>
        <w:rPr>
          <w:b w:val="0"/>
        </w:rPr>
        <w:t xml:space="preserve"> fenntartó feladatok ellátásához kapcsolódó átadásra kerülő infokommunikációs eszközöket, szerzői jogvédelem alá eső</w:t>
      </w:r>
      <w:r w:rsidR="0064372E">
        <w:rPr>
          <w:b w:val="0"/>
        </w:rPr>
        <w:t xml:space="preserve"> </w:t>
      </w:r>
      <w:r w:rsidR="00683810">
        <w:rPr>
          <w:b w:val="0"/>
        </w:rPr>
        <w:t>termékeket</w:t>
      </w:r>
      <w:r>
        <w:rPr>
          <w:b w:val="0"/>
        </w:rPr>
        <w:t>. A 7. számú mellékletben szereplő köznevelési intézmények elhelyezésére szolgáló ingatlanokat, a 8. számú mellékletben szereplő köznevelési intézményekkel összefüggő fenntartói feladatot ellátását biztosító ingatlanokat</w:t>
      </w:r>
      <w:r>
        <w:rPr>
          <w:b w:val="0"/>
          <w:i/>
        </w:rPr>
        <w:t>.</w:t>
      </w:r>
    </w:p>
    <w:p w:rsidR="00E6278C" w:rsidRPr="004749B9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>
        <w:rPr>
          <w:b w:val="0"/>
        </w:rPr>
        <w:t>A KIK az ingatlanra vonatkozó használati jogát az ingatlan-nyilvántartásba bejegyezteti.</w:t>
      </w:r>
    </w:p>
    <w:p w:rsidR="00E6278C" w:rsidRDefault="00E6278C" w:rsidP="00E6278C">
      <w:pPr>
        <w:spacing w:before="240" w:after="240"/>
        <w:jc w:val="center"/>
      </w:pPr>
      <w:r w:rsidRPr="00C2587B">
        <w:t>Felek Jogai és kötelezettségei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9102F2">
        <w:rPr>
          <w:b w:val="0"/>
        </w:rPr>
        <w:t xml:space="preserve">A KIK a használat tárgyát képező vagyonelemeket kizárólag az </w:t>
      </w:r>
      <w:proofErr w:type="gramStart"/>
      <w:r w:rsidRPr="009102F2">
        <w:rPr>
          <w:b w:val="0"/>
        </w:rPr>
        <w:t>intézmény(</w:t>
      </w:r>
      <w:proofErr w:type="spellStart"/>
      <w:proofErr w:type="gramEnd"/>
      <w:r w:rsidRPr="009102F2">
        <w:rPr>
          <w:b w:val="0"/>
        </w:rPr>
        <w:t>ek</w:t>
      </w:r>
      <w:proofErr w:type="spellEnd"/>
      <w:r w:rsidRPr="009102F2">
        <w:rPr>
          <w:b w:val="0"/>
        </w:rPr>
        <w:t xml:space="preserve">) feladatainak ellátására, iskolai rendezvények megtartására/a Tankerület feladatainak ellátására, irodai célokra </w:t>
      </w:r>
      <w:r w:rsidRPr="009102F2">
        <w:rPr>
          <w:b w:val="0"/>
          <w:i/>
        </w:rPr>
        <w:t xml:space="preserve"> </w:t>
      </w:r>
      <w:r w:rsidRPr="009102F2">
        <w:rPr>
          <w:b w:val="0"/>
        </w:rPr>
        <w:t xml:space="preserve">a jelen szerződésben szabályozott módon használhatja. 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086211">
        <w:rPr>
          <w:b w:val="0"/>
        </w:rPr>
        <w:t xml:space="preserve">A Pedagógiai Programban, az </w:t>
      </w:r>
      <w:proofErr w:type="gramStart"/>
      <w:r w:rsidRPr="00086211">
        <w:rPr>
          <w:b w:val="0"/>
        </w:rPr>
        <w:t>intézmény(</w:t>
      </w:r>
      <w:proofErr w:type="spellStart"/>
      <w:proofErr w:type="gramEnd"/>
      <w:r w:rsidRPr="00086211">
        <w:rPr>
          <w:b w:val="0"/>
        </w:rPr>
        <w:t>ek</w:t>
      </w:r>
      <w:proofErr w:type="spellEnd"/>
      <w:r w:rsidRPr="00086211">
        <w:rPr>
          <w:b w:val="0"/>
        </w:rPr>
        <w:t xml:space="preserve">) szervezeti és működési szabályzatában, házirendjében meghatározott </w:t>
      </w:r>
      <w:r>
        <w:rPr>
          <w:b w:val="0"/>
        </w:rPr>
        <w:t>feladatok ellátásának zavarása nélkül, az ott meghatározott tanítási időn</w:t>
      </w:r>
      <w:r w:rsidRPr="00086211">
        <w:rPr>
          <w:b w:val="0"/>
        </w:rPr>
        <w:t xml:space="preserve"> </w:t>
      </w:r>
      <w:r>
        <w:rPr>
          <w:b w:val="0"/>
        </w:rPr>
        <w:t xml:space="preserve">kívül, </w:t>
      </w:r>
      <w:r w:rsidRPr="00086211">
        <w:rPr>
          <w:b w:val="0"/>
        </w:rPr>
        <w:t xml:space="preserve">az Önkormányzat a használat tárgyát képező ingatlant – a </w:t>
      </w:r>
      <w:proofErr w:type="spellStart"/>
      <w:r w:rsidRPr="00086211">
        <w:rPr>
          <w:b w:val="0"/>
        </w:rPr>
        <w:t>KIK-kel</w:t>
      </w:r>
      <w:proofErr w:type="spellEnd"/>
      <w:r w:rsidRPr="00086211">
        <w:rPr>
          <w:b w:val="0"/>
        </w:rPr>
        <w:t xml:space="preserve"> legalább 15 nappal korábban történt egyezte</w:t>
      </w:r>
      <w:r>
        <w:rPr>
          <w:b w:val="0"/>
        </w:rPr>
        <w:t>tést követően</w:t>
      </w:r>
      <w:r w:rsidRPr="00086211">
        <w:rPr>
          <w:b w:val="0"/>
        </w:rPr>
        <w:t xml:space="preserve"> – önkormányzati, egyéb </w:t>
      </w:r>
      <w:r>
        <w:rPr>
          <w:b w:val="0"/>
        </w:rPr>
        <w:t>helyi közösségi, kulturális</w:t>
      </w:r>
      <w:r w:rsidRPr="00086211">
        <w:rPr>
          <w:b w:val="0"/>
        </w:rPr>
        <w:t xml:space="preserve"> rendezvények lebonyolítása céljából térítésmentesen használhatja, azt harmadik személy részére bérbe adhatja.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>
        <w:rPr>
          <w:b w:val="0"/>
        </w:rPr>
        <w:t xml:space="preserve">A </w:t>
      </w:r>
      <w:r w:rsidRPr="0034500E">
        <w:rPr>
          <w:b w:val="0"/>
        </w:rPr>
        <w:t>Felek megállapodnak abban, hogy a KIK a használatba adott ingó vagyont kizárólag az Önkormányzat közigazgatási határain belül használhatja a feladata ellátására. A KIK legalább 15 nappal korábban köteles az Önkormányzatnak bejelenteni, ha az ingó vagyontárgyakat az Önkormányzat közigazgatási területén belül más intézményben kívánja használni.</w:t>
      </w:r>
    </w:p>
    <w:p w:rsidR="00E6278C" w:rsidRPr="00086211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>
        <w:rPr>
          <w:b w:val="0"/>
        </w:rPr>
        <w:t>Az Önkormányzat az intézmény köznevelési feladatainak ellátását szolgáló ingó és ingatlan vagyon a szerződés időtartama alatt nem idegenítheti el, nem terhelheti meg.</w:t>
      </w:r>
    </w:p>
    <w:p w:rsidR="00E6278C" w:rsidRPr="000B63B6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34500E">
        <w:rPr>
          <w:b w:val="0"/>
          <w:szCs w:val="24"/>
        </w:rPr>
        <w:t xml:space="preserve">A KIK a használatába álló ingó és ingatlanvagyont harmadik személy részére használatba </w:t>
      </w:r>
      <w:r>
        <w:rPr>
          <w:b w:val="0"/>
          <w:szCs w:val="24"/>
        </w:rPr>
        <w:t xml:space="preserve">vagy bérbe nem adhatja, </w:t>
      </w:r>
      <w:r w:rsidRPr="0034500E">
        <w:rPr>
          <w:b w:val="0"/>
          <w:szCs w:val="24"/>
        </w:rPr>
        <w:t xml:space="preserve">nem </w:t>
      </w:r>
      <w:proofErr w:type="gramStart"/>
      <w:r w:rsidRPr="0034500E">
        <w:rPr>
          <w:b w:val="0"/>
          <w:szCs w:val="24"/>
        </w:rPr>
        <w:t>terhelheti</w:t>
      </w:r>
      <w:proofErr w:type="gramEnd"/>
      <w:r w:rsidRPr="0034500E">
        <w:rPr>
          <w:b w:val="0"/>
          <w:szCs w:val="24"/>
        </w:rPr>
        <w:t xml:space="preserve"> meg és nem idegenítheti el.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34500E">
        <w:rPr>
          <w:b w:val="0"/>
        </w:rPr>
        <w:lastRenderedPageBreak/>
        <w:t xml:space="preserve">A KIK biztosítja, hogy az Önkormányzat az ingatlan működtetésével kapcsolatos hirdetményeit az ingatlanban a közösen meghatározott helyen és módon, a KIK által meghatározott időtartamban kifüggesztheti. 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E415F6">
        <w:rPr>
          <w:b w:val="0"/>
        </w:rPr>
        <w:t xml:space="preserve">Az Önkormányzat hozzájárul ahhoz, hogy a KIK az </w:t>
      </w:r>
      <w:proofErr w:type="gramStart"/>
      <w:r w:rsidRPr="00E415F6">
        <w:rPr>
          <w:b w:val="0"/>
        </w:rPr>
        <w:t>ingatlan(</w:t>
      </w:r>
      <w:proofErr w:type="gramEnd"/>
      <w:r w:rsidRPr="00E415F6">
        <w:rPr>
          <w:b w:val="0"/>
        </w:rPr>
        <w:t>ok) címét az intézmény(</w:t>
      </w:r>
      <w:proofErr w:type="spellStart"/>
      <w:r w:rsidRPr="00E415F6">
        <w:rPr>
          <w:b w:val="0"/>
        </w:rPr>
        <w:t>ek</w:t>
      </w:r>
      <w:proofErr w:type="spellEnd"/>
      <w:r w:rsidRPr="00E415F6">
        <w:rPr>
          <w:b w:val="0"/>
        </w:rPr>
        <w:t>), illetve a Tankerület székhelyeként</w:t>
      </w:r>
      <w:r>
        <w:t xml:space="preserve"> </w:t>
      </w:r>
      <w:r w:rsidRPr="00E415F6">
        <w:rPr>
          <w:b w:val="0"/>
        </w:rPr>
        <w:t>bejegyeztethesse, azt levelezésében</w:t>
      </w:r>
      <w:r>
        <w:rPr>
          <w:b w:val="0"/>
        </w:rPr>
        <w:t xml:space="preserve"> </w:t>
      </w:r>
      <w:proofErr w:type="spellStart"/>
      <w:r>
        <w:rPr>
          <w:b w:val="0"/>
        </w:rPr>
        <w:t>feltüntetsse</w:t>
      </w:r>
      <w:proofErr w:type="spellEnd"/>
      <w:r>
        <w:rPr>
          <w:b w:val="0"/>
        </w:rPr>
        <w:t>.</w:t>
      </w:r>
    </w:p>
    <w:p w:rsidR="000C3A34" w:rsidRDefault="000C3A34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</w:p>
    <w:p w:rsidR="00E6278C" w:rsidRDefault="00E6278C" w:rsidP="00E6278C">
      <w:pPr>
        <w:pStyle w:val="Listaszerbekezds1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 KIK köteles a</w:t>
      </w:r>
      <w:r w:rsidRPr="004048FF">
        <w:rPr>
          <w:rFonts w:ascii="Times New Roman" w:hAnsi="Times New Roman"/>
          <w:sz w:val="24"/>
          <w:szCs w:val="24"/>
          <w:lang w:eastAsia="hu-HU"/>
        </w:rPr>
        <w:t xml:space="preserve"> használatába</w:t>
      </w:r>
      <w:r>
        <w:rPr>
          <w:rFonts w:ascii="Times New Roman" w:hAnsi="Times New Roman"/>
          <w:sz w:val="24"/>
          <w:szCs w:val="24"/>
          <w:lang w:eastAsia="hu-HU"/>
        </w:rPr>
        <w:t>n</w:t>
      </w:r>
      <w:r w:rsidRPr="004048FF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álló</w:t>
      </w:r>
      <w:r w:rsidRPr="004048FF">
        <w:rPr>
          <w:rFonts w:ascii="Times New Roman" w:hAnsi="Times New Roman"/>
          <w:sz w:val="24"/>
          <w:szCs w:val="24"/>
          <w:lang w:eastAsia="hu-HU"/>
        </w:rPr>
        <w:t xml:space="preserve"> vagyont </w:t>
      </w:r>
      <w:r>
        <w:rPr>
          <w:rFonts w:ascii="Times New Roman" w:hAnsi="Times New Roman"/>
          <w:sz w:val="24"/>
          <w:szCs w:val="24"/>
          <w:lang w:eastAsia="hu-HU"/>
        </w:rPr>
        <w:t xml:space="preserve">a központi berendezésekkel és felszerelésekkel együtt </w:t>
      </w:r>
      <w:r w:rsidRPr="004048FF">
        <w:rPr>
          <w:rFonts w:ascii="Times New Roman" w:hAnsi="Times New Roman"/>
          <w:sz w:val="24"/>
          <w:szCs w:val="24"/>
          <w:lang w:eastAsia="hu-HU"/>
        </w:rPr>
        <w:t>rendeltetésszerűen, a közvagyont használó személytől elvárható gondossággal, hatékonyan, energiatakarékosan és költségtakarékosan</w:t>
      </w:r>
      <w:r w:rsidRPr="0025706E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Pr="0025706E">
        <w:rPr>
          <w:rFonts w:ascii="Times New Roman" w:hAnsi="Times New Roman"/>
          <w:sz w:val="24"/>
          <w:szCs w:val="24"/>
        </w:rPr>
        <w:t xml:space="preserve">az épület házirendjének, </w:t>
      </w:r>
      <w:r>
        <w:rPr>
          <w:rFonts w:ascii="Times New Roman" w:hAnsi="Times New Roman"/>
          <w:sz w:val="24"/>
          <w:szCs w:val="24"/>
        </w:rPr>
        <w:t xml:space="preserve">a vagyonra vonatkozó </w:t>
      </w:r>
      <w:r w:rsidRPr="0025706E">
        <w:rPr>
          <w:rFonts w:ascii="Times New Roman" w:hAnsi="Times New Roman"/>
          <w:sz w:val="24"/>
          <w:szCs w:val="24"/>
        </w:rPr>
        <w:t>biztonsá</w:t>
      </w:r>
      <w:r>
        <w:rPr>
          <w:rFonts w:ascii="Times New Roman" w:hAnsi="Times New Roman"/>
          <w:sz w:val="24"/>
          <w:szCs w:val="24"/>
        </w:rPr>
        <w:t>gi előírások</w:t>
      </w:r>
      <w:r w:rsidRPr="0025706E">
        <w:rPr>
          <w:rFonts w:ascii="Times New Roman" w:hAnsi="Times New Roman"/>
          <w:sz w:val="24"/>
          <w:szCs w:val="24"/>
        </w:rPr>
        <w:t xml:space="preserve"> betartásával, mások jogainak és törvényes érdekeinek sérelme nélkül használni</w:t>
      </w:r>
    </w:p>
    <w:p w:rsidR="00E6278C" w:rsidRPr="0025706E" w:rsidRDefault="00E6278C" w:rsidP="00E6278C">
      <w:pPr>
        <w:pStyle w:val="Listaszerbekezds1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/>
          <w:sz w:val="24"/>
          <w:szCs w:val="24"/>
          <w:lang w:eastAsia="hu-HU"/>
        </w:rPr>
      </w:pPr>
      <w:r w:rsidRPr="0025706E">
        <w:rPr>
          <w:rFonts w:ascii="Times New Roman" w:hAnsi="Times New Roman"/>
          <w:sz w:val="24"/>
          <w:szCs w:val="24"/>
        </w:rPr>
        <w:t xml:space="preserve">A KIK köteles a használatában álló és a közös használatra szolgáló vagyont, a központi berendezésekkel és felszerelésekkel együtt rendeltetésszerűen, </w:t>
      </w:r>
      <w:r w:rsidRPr="0025706E">
        <w:rPr>
          <w:rFonts w:ascii="Times New Roman" w:hAnsi="Times New Roman"/>
          <w:sz w:val="24"/>
          <w:szCs w:val="24"/>
          <w:lang w:eastAsia="hu-HU"/>
        </w:rPr>
        <w:t>a közvagyont használó személytől elvárható gondossággal, hatékonyan, energiatakarékosan és költségtaka</w:t>
      </w:r>
      <w:r w:rsidRPr="0025706E">
        <w:rPr>
          <w:rFonts w:ascii="Times New Roman" w:hAnsi="Times New Roman"/>
          <w:sz w:val="24"/>
          <w:szCs w:val="24"/>
        </w:rPr>
        <w:t xml:space="preserve">rékosan, az épület házirendjének, a vagyonra vonatkozó biztonsági előírások betartásával, mások jogainak és törvényes érdekeinek sérelme nélkül használni. 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4048FF">
        <w:rPr>
          <w:b w:val="0"/>
        </w:rPr>
        <w:t>Amennyiben az Önkormányzat tudomására jut, hogy a KIK a vagyont nem rendeltetésszer</w:t>
      </w:r>
      <w:r>
        <w:rPr>
          <w:b w:val="0"/>
        </w:rPr>
        <w:t>űen használja, vagy rongálja, a</w:t>
      </w:r>
      <w:r w:rsidRPr="004048FF">
        <w:rPr>
          <w:b w:val="0"/>
        </w:rPr>
        <w:t xml:space="preserve"> </w:t>
      </w:r>
      <w:r>
        <w:rPr>
          <w:b w:val="0"/>
        </w:rPr>
        <w:t>KIK kapcsolattartójához</w:t>
      </w:r>
      <w:r w:rsidRPr="004048FF">
        <w:rPr>
          <w:b w:val="0"/>
        </w:rPr>
        <w:t xml:space="preserve"> fordulhat, aki köteles 15 napon belül a vagyon használatával kapcsolatos álláspontját írásban az Önkormányzat részére eljuttatni. Amennyiben az Önkormányzat álláspontja szerint a nem rendeltetésszerű használat a továbbiakban is folytatódik az Önkormányzat a KIK</w:t>
      </w:r>
      <w:r>
        <w:rPr>
          <w:b w:val="0"/>
        </w:rPr>
        <w:t xml:space="preserve"> elnökéhez </w:t>
      </w:r>
      <w:r w:rsidRPr="004048FF">
        <w:rPr>
          <w:b w:val="0"/>
        </w:rPr>
        <w:t>fordulhat intézkedés megtétele érdekében. A</w:t>
      </w:r>
      <w:r w:rsidRPr="004048FF">
        <w:rPr>
          <w:b w:val="0"/>
          <w:i/>
        </w:rPr>
        <w:t xml:space="preserve"> </w:t>
      </w:r>
      <w:r w:rsidRPr="004048FF">
        <w:rPr>
          <w:b w:val="0"/>
        </w:rPr>
        <w:t xml:space="preserve">nem rendeltetésnek megfelelő használat vagy rongálás folytatódása esetén az Önkormányzat </w:t>
      </w:r>
      <w:r>
        <w:rPr>
          <w:b w:val="0"/>
        </w:rPr>
        <w:t>a Ptk.</w:t>
      </w:r>
      <w:r w:rsidRPr="004048FF">
        <w:rPr>
          <w:b w:val="0"/>
        </w:rPr>
        <w:t xml:space="preserve"> 161.§ (2) bekezdése alapján biztosítékot követelhet a </w:t>
      </w:r>
      <w:proofErr w:type="spellStart"/>
      <w:r w:rsidRPr="004048FF">
        <w:rPr>
          <w:b w:val="0"/>
        </w:rPr>
        <w:t>KIK-től</w:t>
      </w:r>
      <w:proofErr w:type="spellEnd"/>
      <w:r w:rsidRPr="004048FF">
        <w:rPr>
          <w:b w:val="0"/>
        </w:rPr>
        <w:t xml:space="preserve">. 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34500E">
        <w:rPr>
          <w:b w:val="0"/>
        </w:rPr>
        <w:t>A szerződés időtartama alatt a KIK felelős az ingatlan</w:t>
      </w:r>
      <w:r>
        <w:rPr>
          <w:b w:val="0"/>
        </w:rPr>
        <w:t>nal kapcsolatos, a</w:t>
      </w:r>
      <w:r w:rsidRPr="0034500E">
        <w:rPr>
          <w:b w:val="0"/>
        </w:rPr>
        <w:t xml:space="preserve"> tűzvédelmi, munkavédelmi és környezetvédelmi törvényekben és egyéb kapcsolódó jogszabályokban foglaltak betartásáért és betartatásáért.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34500E">
        <w:rPr>
          <w:b w:val="0"/>
        </w:rPr>
        <w:t>A KIK jogosult az ingatlant saját berendezéseivel ellátni, e berendezések felett szabadon rendelkezhet, és a szerződés megszűnése esetén ezeket saját tulajdonaként elszállíthatja, köteles azonban az eredeti állapotot saját költségén helyreállítani.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E415F6">
        <w:rPr>
          <w:b w:val="0"/>
        </w:rPr>
        <w:t xml:space="preserve">A KIK az ingatlanban riasztórendszert, telefonos és számítógépes hálózatot építhet ki emeletek összekötésével együtt. A távközlési szolgáltatóval a KIK az Önkormányzattól függetlenül jogosult a saját nevére távközlési vonalat beköttetni és üzemeltetni. Ezekről előzetesen köteles a Használatba adót írásban tájékoztatni. </w:t>
      </w:r>
    </w:p>
    <w:p w:rsidR="00E6278C" w:rsidRPr="00E415F6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E415F6">
        <w:rPr>
          <w:b w:val="0"/>
        </w:rPr>
        <w:t>Az Önkormányzat az ingatlanban lévő, a KIK tulajdonát képező vagyontárgyakért felelősséget nem vállal. A KIK e vagyontárgyakra biztosítást köthet.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34500E">
        <w:rPr>
          <w:b w:val="0"/>
        </w:rPr>
        <w:t xml:space="preserve">A </w:t>
      </w:r>
      <w:r>
        <w:rPr>
          <w:b w:val="0"/>
        </w:rPr>
        <w:t xml:space="preserve">használatba adott vagyont az Önkormányzat működteti. </w:t>
      </w:r>
    </w:p>
    <w:p w:rsidR="00E6278C" w:rsidRPr="00B83CBA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>
        <w:rPr>
          <w:b w:val="0"/>
        </w:rPr>
        <w:t>Az Önkormányzat gondoskodik a használatba adott, az intézmény elhelyezését szolgáló ingatlan rendeltetésének megfelelő, a hatályos köznevelési, tűzvédelmi, munkavédelmi és egészségügyi előírások szerint történő üzemeltetéséről, karbantartásáról.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>
        <w:rPr>
          <w:b w:val="0"/>
        </w:rPr>
        <w:t xml:space="preserve"> </w:t>
      </w:r>
      <w:r w:rsidR="00D3066B">
        <w:rPr>
          <w:b w:val="0"/>
        </w:rPr>
        <w:t>A</w:t>
      </w:r>
      <w:r w:rsidRPr="0034500E">
        <w:rPr>
          <w:b w:val="0"/>
        </w:rPr>
        <w:t xml:space="preserve">z Önkormányzat köteles gondoskodni a használatba adott vagyon állagának </w:t>
      </w:r>
      <w:r>
        <w:rPr>
          <w:b w:val="0"/>
        </w:rPr>
        <w:t xml:space="preserve">megóvásáról, </w:t>
      </w:r>
      <w:r w:rsidRPr="0034500E">
        <w:rPr>
          <w:b w:val="0"/>
        </w:rPr>
        <w:t>karbantartásáról, a szükséges felújítások, pótlások, cserék kivitelezési munkálatainak elvégzéséről, így az ingatlanban levő központi berendezések, az ezekhez csatlakozó vezetékrendszerek munkaképes állapotáról, az átvételkori állapotnak megfelelő szinten tartásáról.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>
        <w:rPr>
          <w:b w:val="0"/>
        </w:rPr>
        <w:t>Az Önkormányzat köteles a működtetéssel kapcsolatos közterheket, költségeket, díjakat viselni, gondoskodni a használatba adott ingatlan vagyonvédelméről.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>
        <w:rPr>
          <w:b w:val="0"/>
        </w:rPr>
        <w:t>Az Önkormányzat köteles ellátni minden olyan feladatot, amely ahhoz szükséges, hogy az ingatlanban a köznevelési feladatok megfelelően színvonalon, biztonsággal történő ellátásának feltételei biztosítottak legyenek. Ennek keretében gondoskodik az intézmény működéséhez szükséges eszközök, anyagok, áruk, szolgáltatások megrendeléséről, átadás-átvételéről, raktározásáról, pótlásáról.</w:t>
      </w:r>
    </w:p>
    <w:p w:rsidR="00E6278C" w:rsidRPr="003B4F6B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>
        <w:rPr>
          <w:b w:val="0"/>
        </w:rPr>
        <w:t xml:space="preserve">A külön jogszabályban meghatározott eszközök, taneszközök, felszerelések beszerzésének költségét az iskola igazgatójának javaslata alapján a KIK – a költségvetésében erre a célra előirányzott keretösszeg erejéig – </w:t>
      </w:r>
      <w:r w:rsidRPr="003B4F6B">
        <w:rPr>
          <w:b w:val="0"/>
        </w:rPr>
        <w:t xml:space="preserve">finanszírozza. </w:t>
      </w:r>
      <w:r>
        <w:rPr>
          <w:b w:val="0"/>
        </w:rPr>
        <w:t xml:space="preserve">Az e körbe tartozó beszerzések előtt a KIK elnökének előzetes, írásbeli jóváhagyását be kell szerezni. 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>
        <w:rPr>
          <w:b w:val="0"/>
        </w:rPr>
        <w:t xml:space="preserve">Az Önkormányzat gondoskodik a köznevelési feladat ellátásához szükséges technikai berendezések működtetéséről, a tulajdonában levő taneszközök javításáról, karbantartásáról, beszerzéséről. 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34500E">
        <w:rPr>
          <w:b w:val="0"/>
        </w:rPr>
        <w:t>Az Önkormányzat nem köteles pótolni azt a használatba adott ingó vagyont, amely az Önkormányzatnak fel nem róható ok miatt megsemmisült. Ez a rendelkezés nem vonatkozik arra az esetre, ha vagyonelem vis maior következtében semmisült meg. Amennyiben a megsemmisült vagyonelem helyébe biztosítási összeg lép, akkor a biztosítási összeg erejéig köteles gondoskodni az Önkormányzat a vagyontárgy pótlásáról.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34500E">
        <w:rPr>
          <w:b w:val="0"/>
        </w:rPr>
        <w:t xml:space="preserve">A KIK a </w:t>
      </w:r>
      <w:r>
        <w:rPr>
          <w:b w:val="0"/>
        </w:rPr>
        <w:t xml:space="preserve">köznevelési </w:t>
      </w:r>
      <w:r w:rsidRPr="0034500E">
        <w:rPr>
          <w:b w:val="0"/>
        </w:rPr>
        <w:t xml:space="preserve">feladat ellátáshoz véglegesen feleslegessé vált vagyont – beleértve a rendeltetésszerű használat mellett elhasználódott vagy elavult eszközöket is – 20 napon belül köteles az Önkormányzat részére visszaadni, aki köteles azt visszavenni. A KIK a rendeltetésszerű használat mellett elhasználódott vagy elavult eszközök kivételével az egyéb vagyont rendeltetésszerű használatra alkalmas állapotban köteles visszaadni az Önkormányzatnak. 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34500E">
        <w:rPr>
          <w:b w:val="0"/>
        </w:rPr>
        <w:t xml:space="preserve">Felek megállapodnak abban, hogy </w:t>
      </w:r>
      <w:r>
        <w:rPr>
          <w:b w:val="0"/>
        </w:rPr>
        <w:t xml:space="preserve">az ingatlan </w:t>
      </w:r>
      <w:r w:rsidRPr="0034500E">
        <w:rPr>
          <w:b w:val="0"/>
        </w:rPr>
        <w:t>rendeltetésszerű használata érdekében átalakítási munkákat végezhetnek.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34500E">
        <w:rPr>
          <w:b w:val="0"/>
        </w:rPr>
        <w:t xml:space="preserve">A KIK az Önkormányzat előzetes írásbeli engedélye alapján jogosult az ingyenes használatában álló ingatlant átalakítani, illetőleg a falak, a mennyezet, vagy a padlózat megbontásával, tárgyaknak azokhoz történő rögzítésével járó műveletet végezni. Az ezzel kapcsolatos költségek a </w:t>
      </w:r>
      <w:proofErr w:type="spellStart"/>
      <w:r w:rsidRPr="0034500E">
        <w:rPr>
          <w:b w:val="0"/>
        </w:rPr>
        <w:t>KIK-et</w:t>
      </w:r>
      <w:proofErr w:type="spellEnd"/>
      <w:r w:rsidRPr="0034500E">
        <w:rPr>
          <w:b w:val="0"/>
        </w:rPr>
        <w:t xml:space="preserve"> terhelik.</w:t>
      </w:r>
    </w:p>
    <w:p w:rsidR="00E6278C" w:rsidRPr="00916DE9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34500E">
        <w:rPr>
          <w:b w:val="0"/>
        </w:rPr>
        <w:t>Az átalakítási munkák elvégzését az előzetes egyeztetések és költségkalkulációk kölcsönös elfogadását követően az Önkormányzat koordinálja. Az átalakítási munkálatok költségviselésének arányáról Felek külön megállapodásban rendelkeznek.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34500E">
        <w:rPr>
          <w:b w:val="0"/>
        </w:rPr>
        <w:t xml:space="preserve">A KIK az Önkormányzat felé a használatában lévő vagyont érintő lényeges változásokat a változás bekövetkezésétől számított 5 napon belül köteles jelenteni. KIK az ingatlan egészét fenyegető veszélyről és a beállott kárról haladéktalanul értesíti az Önkormányzatot, és köteles tűrni a veszély elhárítása vagy a kár következményeinek elhárítása érdekében szükséges intézkedések megtételét. 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402A01">
        <w:rPr>
          <w:b w:val="0"/>
        </w:rPr>
        <w:t xml:space="preserve">A KIK felel minden olyan kárért, amely a rendeltetésellenes vagy szerződésellenes használat következménye. A nem rendeltetésszerű használat folytán keletkezett hibák kijavítása, károk megtérítése a KIK kötelezettsége függetlenül attól, hogy a </w:t>
      </w:r>
      <w:r w:rsidRPr="0034500E">
        <w:rPr>
          <w:b w:val="0"/>
        </w:rPr>
        <w:t xml:space="preserve">bekövetkezett hiba, illetve kár alkalmazottjai, ügyfelei, az intézmény tanulói vagy az érdekkörében eljáró személy magatartására vezethető </w:t>
      </w:r>
      <w:r>
        <w:rPr>
          <w:b w:val="0"/>
        </w:rPr>
        <w:t>vissza.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34500E">
        <w:rPr>
          <w:b w:val="0"/>
        </w:rPr>
        <w:t>Amennyiben a KIK tudomására jut valamely tény, körülmény, adat, amely az ingatlan rendeltetésszerű és zavarmentes használatát akadályozza, kár bekövetkezésével fenyeget, a használatában álló vagyon nagyobb mérvű romlásához vezethet, köteles erről haladéktalanul az Önkormányzatot értesíteni. Az értesítés elmaradása vagy késedelme miatt bekövetkezett kárt, illetve költségnövekedést a KIK köteles viselni.</w:t>
      </w:r>
    </w:p>
    <w:p w:rsidR="00E6278C" w:rsidRPr="0034500E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34500E">
        <w:rPr>
          <w:b w:val="0"/>
        </w:rPr>
        <w:t>Tulajdonosi ellenőrzés</w:t>
      </w:r>
    </w:p>
    <w:p w:rsidR="00E6278C" w:rsidRPr="009454BF" w:rsidRDefault="00E6278C" w:rsidP="00E6278C">
      <w:pPr>
        <w:pStyle w:val="Szvegtrzsbehzssal21"/>
        <w:spacing w:before="120" w:after="120"/>
        <w:ind w:firstLine="0"/>
      </w:pPr>
      <w:r w:rsidRPr="009454BF">
        <w:t xml:space="preserve">Az </w:t>
      </w:r>
      <w:proofErr w:type="gramStart"/>
      <w:r w:rsidRPr="009454BF">
        <w:t>Önkormányzat</w:t>
      </w:r>
      <w:proofErr w:type="gramEnd"/>
      <w:r w:rsidRPr="009454BF">
        <w:t xml:space="preserve"> mint tulajdonos évente legalább egy alkalommal, a nevelő-oktató munka</w:t>
      </w:r>
      <w:r>
        <w:t xml:space="preserve">, illetve a KIK működésének </w:t>
      </w:r>
      <w:r w:rsidRPr="009454BF">
        <w:t xml:space="preserve">zavarása nélkül, előzetes étesítés alapján az átadott ingó és ingatlanvagyon tekintetében ellenőrzi az önkormányzati vagyon rendeltetésszerű használatát. </w:t>
      </w:r>
    </w:p>
    <w:p w:rsidR="00E6278C" w:rsidRPr="008B5791" w:rsidRDefault="00E6278C" w:rsidP="00E6278C">
      <w:pPr>
        <w:tabs>
          <w:tab w:val="left" w:pos="1134"/>
        </w:tabs>
        <w:spacing w:before="120" w:after="120"/>
        <w:ind w:left="709"/>
        <w:jc w:val="both"/>
      </w:pPr>
      <w:r w:rsidRPr="008B5791">
        <w:rPr>
          <w:b w:val="0"/>
        </w:rPr>
        <w:t>Az</w:t>
      </w:r>
      <w:r w:rsidRPr="008B5791">
        <w:t xml:space="preserve"> </w:t>
      </w:r>
      <w:r w:rsidRPr="008B5791">
        <w:rPr>
          <w:b w:val="0"/>
        </w:rPr>
        <w:t>ellenőrzés során az Önkormányzat képviselője jogosult</w:t>
      </w:r>
    </w:p>
    <w:p w:rsidR="00E6278C" w:rsidRPr="008B5791" w:rsidRDefault="00E6278C" w:rsidP="00E6278C">
      <w:pPr>
        <w:pStyle w:val="Bekezds2"/>
        <w:spacing w:before="120" w:after="120"/>
        <w:rPr>
          <w:rFonts w:ascii="Times New Roman" w:hAnsi="Times New Roman"/>
          <w:color w:val="auto"/>
        </w:rPr>
      </w:pPr>
      <w:r w:rsidRPr="008B5791">
        <w:rPr>
          <w:rFonts w:ascii="Times New Roman" w:hAnsi="Times New Roman"/>
          <w:iCs/>
          <w:color w:val="auto"/>
        </w:rPr>
        <w:t xml:space="preserve">a) </w:t>
      </w:r>
      <w:r w:rsidRPr="008B5791">
        <w:rPr>
          <w:rFonts w:ascii="Times New Roman" w:hAnsi="Times New Roman"/>
          <w:color w:val="auto"/>
          <w:lang w:val="hu-HU"/>
        </w:rPr>
        <w:t>a KIK</w:t>
      </w:r>
      <w:r w:rsidRPr="008B5791">
        <w:rPr>
          <w:rFonts w:ascii="Times New Roman" w:hAnsi="Times New Roman"/>
          <w:color w:val="auto"/>
        </w:rPr>
        <w:t xml:space="preserve"> használatában álló ingatlan területére</w:t>
      </w:r>
      <w:r w:rsidRPr="008B5791">
        <w:rPr>
          <w:rFonts w:ascii="Times New Roman" w:hAnsi="Times New Roman"/>
          <w:color w:val="auto"/>
          <w:lang w:val="hu-HU"/>
        </w:rPr>
        <w:t>, illetve KIK</w:t>
      </w:r>
      <w:r w:rsidRPr="008B5791">
        <w:rPr>
          <w:rFonts w:ascii="Times New Roman" w:hAnsi="Times New Roman"/>
          <w:color w:val="auto"/>
        </w:rPr>
        <w:t xml:space="preserve"> által használt irodai és egyéb célú helyiségeibe belépni és ott tartózkodni,</w:t>
      </w:r>
    </w:p>
    <w:p w:rsidR="00E6278C" w:rsidRPr="00BC392E" w:rsidRDefault="00E6278C" w:rsidP="00E6278C">
      <w:pPr>
        <w:pStyle w:val="Bekezds2"/>
        <w:spacing w:before="120" w:after="120"/>
        <w:rPr>
          <w:rFonts w:ascii="Times New Roman" w:hAnsi="Times New Roman"/>
          <w:color w:val="auto"/>
          <w:lang w:val="hu-HU"/>
        </w:rPr>
      </w:pPr>
      <w:r w:rsidRPr="008B5791">
        <w:rPr>
          <w:rFonts w:ascii="Times New Roman" w:hAnsi="Times New Roman"/>
          <w:iCs/>
          <w:color w:val="auto"/>
        </w:rPr>
        <w:t xml:space="preserve">b) </w:t>
      </w:r>
      <w:r w:rsidRPr="008B5791">
        <w:rPr>
          <w:rFonts w:ascii="Times New Roman" w:hAnsi="Times New Roman"/>
          <w:color w:val="auto"/>
        </w:rPr>
        <w:t>az ellenőrzés tárgyához kapcsolódó iratokba és más dokumentumokba, elektronikus adathordozón tárolt adatokba – a külön jogszabályokban meghatározott adat- és titokvédelmi előírások betartásával –  betekinteni</w:t>
      </w:r>
      <w:r w:rsidRPr="008B5791">
        <w:rPr>
          <w:rFonts w:ascii="Times New Roman" w:hAnsi="Times New Roman"/>
          <w:color w:val="auto"/>
          <w:lang w:val="hu-HU"/>
        </w:rPr>
        <w:t>,</w:t>
      </w:r>
      <w:r>
        <w:rPr>
          <w:rFonts w:ascii="Times New Roman" w:hAnsi="Times New Roman"/>
          <w:color w:val="auto"/>
        </w:rPr>
        <w:t xml:space="preserve"> </w:t>
      </w:r>
    </w:p>
    <w:p w:rsidR="00E6278C" w:rsidRPr="008B5791" w:rsidRDefault="00E6278C" w:rsidP="00E6278C">
      <w:pPr>
        <w:pStyle w:val="Bekezds2"/>
        <w:spacing w:before="120" w:after="120"/>
        <w:rPr>
          <w:rFonts w:ascii="Times New Roman" w:hAnsi="Times New Roman"/>
          <w:color w:val="auto"/>
        </w:rPr>
      </w:pPr>
      <w:r w:rsidRPr="008B5791">
        <w:rPr>
          <w:rFonts w:ascii="Times New Roman" w:hAnsi="Times New Roman"/>
          <w:iCs/>
          <w:color w:val="auto"/>
        </w:rPr>
        <w:t xml:space="preserve">c) </w:t>
      </w:r>
      <w:r w:rsidRPr="008B5791">
        <w:rPr>
          <w:rFonts w:ascii="Times New Roman" w:hAnsi="Times New Roman"/>
          <w:color w:val="auto"/>
          <w:lang w:val="hu-HU"/>
        </w:rPr>
        <w:t>a KIK alkalmazottjától</w:t>
      </w:r>
      <w:r w:rsidRPr="008B5791">
        <w:rPr>
          <w:rFonts w:ascii="Times New Roman" w:hAnsi="Times New Roman"/>
          <w:color w:val="auto"/>
        </w:rPr>
        <w:t xml:space="preserve"> írásban vagy szóban felvilágosítást, információt kérni,</w:t>
      </w:r>
    </w:p>
    <w:p w:rsidR="00E6278C" w:rsidRDefault="00E6278C" w:rsidP="00E6278C">
      <w:pPr>
        <w:pStyle w:val="Bekezds2"/>
        <w:spacing w:before="120" w:after="120"/>
        <w:rPr>
          <w:rFonts w:ascii="Times New Roman" w:hAnsi="Times New Roman"/>
          <w:color w:val="auto"/>
          <w:lang w:val="hu-HU"/>
        </w:rPr>
      </w:pPr>
      <w:r w:rsidRPr="008B5791">
        <w:rPr>
          <w:rFonts w:ascii="Times New Roman" w:hAnsi="Times New Roman"/>
          <w:color w:val="auto"/>
        </w:rPr>
        <w:t>d) az átadott ingó vagyontárgyak meglétét és állagát ellenőrizni.</w:t>
      </w:r>
    </w:p>
    <w:p w:rsidR="00E6278C" w:rsidRPr="00E448D1" w:rsidRDefault="00E6278C" w:rsidP="00E6278C">
      <w:pPr>
        <w:spacing w:before="240" w:after="240"/>
        <w:jc w:val="center"/>
      </w:pPr>
      <w:r w:rsidRPr="00823B55">
        <w:t>Működési költségek viselésének szabályai</w:t>
      </w:r>
      <w:r w:rsidRPr="00E448D1">
        <w:t xml:space="preserve"> 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  <w:i/>
          <w:szCs w:val="24"/>
        </w:rPr>
      </w:pPr>
      <w:r w:rsidRPr="0034500E">
        <w:rPr>
          <w:b w:val="0"/>
        </w:rPr>
        <w:t>A KIK a helyiségek használatával kapcsolatos közüzemi díjaknak, az üzemeltetési költségének</w:t>
      </w:r>
      <w:r w:rsidR="000C0E38">
        <w:rPr>
          <w:b w:val="0"/>
        </w:rPr>
        <w:t xml:space="preserve"> (takarítás, portaszolgálat) a</w:t>
      </w:r>
      <w:r w:rsidR="000F1B4D">
        <w:rPr>
          <w:b w:val="0"/>
        </w:rPr>
        <w:t xml:space="preserve"> 8-as számú melléklet szerinti ingatlan</w:t>
      </w:r>
      <w:bookmarkStart w:id="0" w:name="_GoBack"/>
      <w:bookmarkEnd w:id="0"/>
      <w:r w:rsidRPr="0034500E">
        <w:rPr>
          <w:b w:val="0"/>
        </w:rPr>
        <w:t xml:space="preserve"> </w:t>
      </w:r>
      <w:r w:rsidR="0093058A">
        <w:rPr>
          <w:b w:val="0"/>
        </w:rPr>
        <w:t xml:space="preserve">115,9 </w:t>
      </w:r>
      <w:proofErr w:type="gramStart"/>
      <w:r w:rsidR="0093058A">
        <w:rPr>
          <w:b w:val="0"/>
        </w:rPr>
        <w:t>m2</w:t>
      </w:r>
      <w:r w:rsidRPr="0034500E">
        <w:rPr>
          <w:b w:val="0"/>
        </w:rPr>
        <w:t xml:space="preserve"> </w:t>
      </w:r>
      <w:r w:rsidRPr="0034500E">
        <w:rPr>
          <w:b w:val="0"/>
          <w:vertAlign w:val="superscript"/>
        </w:rPr>
        <w:t xml:space="preserve"> </w:t>
      </w:r>
      <w:r w:rsidRPr="0034500E">
        <w:rPr>
          <w:b w:val="0"/>
        </w:rPr>
        <w:t>alapterületre</w:t>
      </w:r>
      <w:proofErr w:type="gramEnd"/>
      <w:r w:rsidRPr="0034500E">
        <w:rPr>
          <w:b w:val="0"/>
        </w:rPr>
        <w:t xml:space="preserve"> jutó, arányos részét fizeti Önkormányzat részére</w:t>
      </w:r>
      <w:r w:rsidR="00A15463">
        <w:rPr>
          <w:b w:val="0"/>
        </w:rPr>
        <w:t>.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  <w:i/>
          <w:szCs w:val="24"/>
        </w:rPr>
      </w:pPr>
      <w:r w:rsidRPr="0034500E">
        <w:rPr>
          <w:b w:val="0"/>
          <w:bCs/>
        </w:rPr>
        <w:t xml:space="preserve">A fizetendő költséget évente </w:t>
      </w:r>
      <w:r w:rsidR="00E35A92">
        <w:rPr>
          <w:b w:val="0"/>
          <w:bCs/>
        </w:rPr>
        <w:t>január 31-ig</w:t>
      </w:r>
      <w:r w:rsidRPr="0034500E">
        <w:rPr>
          <w:b w:val="0"/>
          <w:bCs/>
        </w:rPr>
        <w:t>, a közüzemi díjak módosulásának KSH által megadott százalékában, Felek kölcsönös egyeztetése után, az Önkormányzat korrigálhatja.</w:t>
      </w:r>
    </w:p>
    <w:p w:rsidR="00E6278C" w:rsidRPr="0034500E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  <w:i/>
          <w:szCs w:val="24"/>
        </w:rPr>
      </w:pPr>
      <w:r w:rsidRPr="0034500E">
        <w:rPr>
          <w:b w:val="0"/>
        </w:rPr>
        <w:t xml:space="preserve">Az Önkormányzat a </w:t>
      </w:r>
      <w:proofErr w:type="spellStart"/>
      <w:r>
        <w:rPr>
          <w:b w:val="0"/>
        </w:rPr>
        <w:t>KIK-re</w:t>
      </w:r>
      <w:proofErr w:type="spellEnd"/>
      <w:r>
        <w:rPr>
          <w:b w:val="0"/>
        </w:rPr>
        <w:t xml:space="preserve"> jutó </w:t>
      </w:r>
      <w:r w:rsidRPr="0034500E">
        <w:rPr>
          <w:b w:val="0"/>
        </w:rPr>
        <w:t xml:space="preserve">költséget havonta utólag a tárgyhónapot követő hónap ötödik napjáig számlázza, amelyet a KIK a számla kézhezvételét követő 15 banki napon belül köteles az önkormányzat bankszámlájára történő átutalással megfizetni. A fizetés késedelme esetén, a fizetési határnaptól az Önkormányzatot a Ptk. szerinti késedelmi kamat illeti meg. </w:t>
      </w:r>
    </w:p>
    <w:p w:rsidR="00E6278C" w:rsidRDefault="00E6278C" w:rsidP="00E6278C">
      <w:pPr>
        <w:spacing w:before="240" w:after="240"/>
        <w:jc w:val="center"/>
      </w:pPr>
      <w:r w:rsidRPr="00D733DC">
        <w:t>A szerződés megszűnése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>
        <w:rPr>
          <w:b w:val="0"/>
        </w:rPr>
        <w:t>A szerződést Felek 2013. január 1-jétől határozatlan időtartamra kötik. A szerződés megszűnik, ha az állami köznevelési feladat ellátása a körülírt ingatlanban megszűnik.</w:t>
      </w:r>
    </w:p>
    <w:p w:rsidR="00E6278C" w:rsidRPr="00823B55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823B55">
        <w:rPr>
          <w:b w:val="0"/>
          <w:color w:val="000000"/>
        </w:rPr>
        <w:t xml:space="preserve">A KIK a használati joga megszűnése esetén, a megszűnése napjától számított 20 napon belül köteles az ingatlant kiüríteni és azt rendeltetésszerű használatra alkalmas állapotban az Önkormányzat részére visszaadni. </w:t>
      </w:r>
      <w:r w:rsidRPr="00823B55">
        <w:rPr>
          <w:b w:val="0"/>
        </w:rPr>
        <w:br w:type="page"/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34500E">
        <w:rPr>
          <w:b w:val="0"/>
        </w:rPr>
        <w:t xml:space="preserve">Amennyiben a KIK az ingatlant az </w:t>
      </w:r>
      <w:proofErr w:type="gramStart"/>
      <w:r w:rsidRPr="0034500E">
        <w:rPr>
          <w:b w:val="0"/>
        </w:rPr>
        <w:t>előírt  határidőig</w:t>
      </w:r>
      <w:proofErr w:type="gramEnd"/>
      <w:r w:rsidRPr="0034500E">
        <w:rPr>
          <w:b w:val="0"/>
        </w:rPr>
        <w:t xml:space="preserve"> nem hagyja el, az Önkormányzat jogosult a helyiségeket birtokba venni, a KIK a helyiségekben található ingóságairól két tanúval hitelesített leltárt készíteni, és a </w:t>
      </w:r>
      <w:proofErr w:type="spellStart"/>
      <w:r w:rsidRPr="0034500E">
        <w:rPr>
          <w:b w:val="0"/>
        </w:rPr>
        <w:t>KIK-et</w:t>
      </w:r>
      <w:proofErr w:type="spellEnd"/>
      <w:r w:rsidRPr="0034500E">
        <w:rPr>
          <w:b w:val="0"/>
        </w:rPr>
        <w:t xml:space="preserve"> az ingóságok 8 napon belüli elszállítására írásban felszólítani. 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3B05E0">
        <w:rPr>
          <w:b w:val="0"/>
        </w:rPr>
        <w:t xml:space="preserve">Amennyiben a KIK az írásbeli felszólítását követő 8 napon belül nem szállítja el ingóságait, az Önkormányzat jogosult a </w:t>
      </w:r>
      <w:proofErr w:type="spellStart"/>
      <w:r w:rsidRPr="003B05E0">
        <w:rPr>
          <w:b w:val="0"/>
        </w:rPr>
        <w:t>KIK-nek</w:t>
      </w:r>
      <w:proofErr w:type="spellEnd"/>
      <w:r w:rsidRPr="003B05E0">
        <w:rPr>
          <w:b w:val="0"/>
        </w:rPr>
        <w:t xml:space="preserve"> az ingatlanban lévő vagyontárgyait a KIK költségén elszállíttatni, és megfelelő helyen történő raktározásáról a KIK költségén gondoskodni. </w:t>
      </w:r>
    </w:p>
    <w:p w:rsidR="00E6278C" w:rsidRPr="003B05E0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3B05E0">
        <w:rPr>
          <w:b w:val="0"/>
        </w:rPr>
        <w:t>A szerződés megszűnése esetén a KIK cserehelyiségre igényt nem tarthat.</w:t>
      </w:r>
    </w:p>
    <w:p w:rsidR="00E6278C" w:rsidRDefault="00E6278C" w:rsidP="00E6278C">
      <w:pPr>
        <w:spacing w:before="240" w:after="240"/>
        <w:jc w:val="center"/>
      </w:pPr>
      <w:r>
        <w:t>Egyéb rendelkezések</w:t>
      </w:r>
    </w:p>
    <w:p w:rsidR="00E6278C" w:rsidRPr="0034500E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>
        <w:rPr>
          <w:b w:val="0"/>
        </w:rPr>
        <w:t>A szerződést a</w:t>
      </w:r>
      <w:r w:rsidRPr="0034500E">
        <w:rPr>
          <w:b w:val="0"/>
        </w:rPr>
        <w:t xml:space="preserve"> Felek írásban jogosultak módosítani vagy kiegészíteni. </w:t>
      </w:r>
    </w:p>
    <w:p w:rsidR="00E6278C" w:rsidRPr="0034500E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34500E">
        <w:rPr>
          <w:b w:val="0"/>
        </w:rPr>
        <w:t>Kapcsolattartók kijelölése: Felek a működtetési feladatok, illetve a használat Önkormányzat által történő ellenőrzése során kapcsolattartóként az alábbi személyeket jelölik meg:</w:t>
      </w:r>
    </w:p>
    <w:p w:rsidR="00E6278C" w:rsidRDefault="00E6278C" w:rsidP="00E6278C">
      <w:pPr>
        <w:spacing w:before="120" w:after="120"/>
        <w:ind w:left="709"/>
        <w:jc w:val="both"/>
        <w:rPr>
          <w:b w:val="0"/>
        </w:rPr>
      </w:pPr>
      <w:r>
        <w:rPr>
          <w:b w:val="0"/>
        </w:rPr>
        <w:t xml:space="preserve">Önkormányzat: Ujváriné Gercsák Anikó Humánszolgáltató Iroda </w:t>
      </w:r>
    </w:p>
    <w:p w:rsidR="00E6278C" w:rsidRDefault="00E6278C" w:rsidP="00E6278C">
      <w:pPr>
        <w:spacing w:before="120" w:after="120"/>
        <w:ind w:left="709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proofErr w:type="gramStart"/>
      <w:r>
        <w:rPr>
          <w:b w:val="0"/>
        </w:rPr>
        <w:t>irodavezető-helyettes</w:t>
      </w:r>
      <w:proofErr w:type="gramEnd"/>
    </w:p>
    <w:p w:rsidR="00E6278C" w:rsidRDefault="00E6278C" w:rsidP="00E6278C">
      <w:pPr>
        <w:spacing w:before="120" w:after="120"/>
        <w:ind w:left="709"/>
        <w:jc w:val="both"/>
        <w:rPr>
          <w:b w:val="0"/>
        </w:rPr>
      </w:pPr>
      <w:proofErr w:type="gramStart"/>
      <w:r>
        <w:rPr>
          <w:b w:val="0"/>
        </w:rPr>
        <w:t>elérhetőségek</w:t>
      </w:r>
      <w:proofErr w:type="gramEnd"/>
      <w:r>
        <w:rPr>
          <w:b w:val="0"/>
        </w:rPr>
        <w:t xml:space="preserve">: </w:t>
      </w:r>
      <w:hyperlink r:id="rId8" w:history="1">
        <w:r w:rsidRPr="004211C5">
          <w:rPr>
            <w:rStyle w:val="Hiperhivatkozs"/>
            <w:b w:val="0"/>
          </w:rPr>
          <w:t>UjvarineGercsakAniko@erzsebetvaros.hu</w:t>
        </w:r>
      </w:hyperlink>
      <w:r>
        <w:rPr>
          <w:b w:val="0"/>
        </w:rPr>
        <w:t xml:space="preserve"> tel: 462-3339</w:t>
      </w:r>
    </w:p>
    <w:p w:rsidR="00093FBB" w:rsidRDefault="00093FBB" w:rsidP="00E6278C">
      <w:pPr>
        <w:spacing w:before="120" w:after="120"/>
        <w:ind w:left="709"/>
        <w:jc w:val="both"/>
        <w:rPr>
          <w:b w:val="0"/>
        </w:rPr>
      </w:pPr>
    </w:p>
    <w:p w:rsidR="00093FBB" w:rsidRPr="00093FBB" w:rsidRDefault="00013902" w:rsidP="00093FBB">
      <w:pPr>
        <w:ind w:firstLine="708"/>
        <w:rPr>
          <w:b w:val="0"/>
        </w:rPr>
      </w:pPr>
      <w:r>
        <w:rPr>
          <w:b w:val="0"/>
        </w:rPr>
        <w:t xml:space="preserve">ERVA </w:t>
      </w:r>
      <w:proofErr w:type="spellStart"/>
      <w:r>
        <w:rPr>
          <w:b w:val="0"/>
        </w:rPr>
        <w:t>Zrt</w:t>
      </w:r>
      <w:proofErr w:type="spellEnd"/>
      <w:proofErr w:type="gramStart"/>
      <w:r>
        <w:rPr>
          <w:b w:val="0"/>
        </w:rPr>
        <w:t>.:</w:t>
      </w:r>
      <w:proofErr w:type="gramEnd"/>
      <w:r w:rsidR="00093FBB" w:rsidRPr="00093FBB">
        <w:t xml:space="preserve"> </w:t>
      </w:r>
      <w:r w:rsidR="00093FBB" w:rsidRPr="00093FBB">
        <w:rPr>
          <w:b w:val="0"/>
        </w:rPr>
        <w:t>Demeter László</w:t>
      </w:r>
    </w:p>
    <w:p w:rsidR="00093FBB" w:rsidRPr="00093FBB" w:rsidRDefault="00093FBB" w:rsidP="00093FBB">
      <w:pPr>
        <w:ind w:firstLine="708"/>
        <w:rPr>
          <w:b w:val="0"/>
        </w:rPr>
      </w:pPr>
      <w:proofErr w:type="gramStart"/>
      <w:r w:rsidRPr="00093FBB">
        <w:rPr>
          <w:b w:val="0"/>
        </w:rPr>
        <w:t>energetikus</w:t>
      </w:r>
      <w:proofErr w:type="gramEnd"/>
      <w:r w:rsidRPr="00093FBB">
        <w:rPr>
          <w:b w:val="0"/>
        </w:rPr>
        <w:t xml:space="preserve">, műszaki ügyintéző, ERVA </w:t>
      </w:r>
      <w:proofErr w:type="spellStart"/>
      <w:r w:rsidRPr="00093FBB">
        <w:rPr>
          <w:b w:val="0"/>
        </w:rPr>
        <w:t>Zrt</w:t>
      </w:r>
      <w:proofErr w:type="spellEnd"/>
      <w:r w:rsidRPr="00093FBB">
        <w:rPr>
          <w:b w:val="0"/>
        </w:rPr>
        <w:t>.</w:t>
      </w:r>
    </w:p>
    <w:p w:rsidR="00013902" w:rsidRDefault="000F1B4D" w:rsidP="00093FBB">
      <w:pPr>
        <w:ind w:left="1" w:firstLine="708"/>
        <w:rPr>
          <w:b w:val="0"/>
        </w:rPr>
      </w:pPr>
      <w:hyperlink r:id="rId9" w:history="1">
        <w:proofErr w:type="gramStart"/>
        <w:r w:rsidR="00093FBB">
          <w:rPr>
            <w:rStyle w:val="Hiperhivatkozs"/>
          </w:rPr>
          <w:t>demeter.laszlo@ervazrt.hu</w:t>
        </w:r>
      </w:hyperlink>
      <w:r w:rsidR="00093FBB">
        <w:t xml:space="preserve"> ,</w:t>
      </w:r>
      <w:proofErr w:type="gramEnd"/>
      <w:r w:rsidR="00093FBB" w:rsidRPr="00093FBB">
        <w:rPr>
          <w:b w:val="0"/>
        </w:rPr>
        <w:t xml:space="preserve"> </w:t>
      </w:r>
      <w:r w:rsidR="00093FBB">
        <w:rPr>
          <w:b w:val="0"/>
        </w:rPr>
        <w:t>tel:06-</w:t>
      </w:r>
      <w:r w:rsidR="00093FBB" w:rsidRPr="00093FBB">
        <w:rPr>
          <w:b w:val="0"/>
        </w:rPr>
        <w:t>30</w:t>
      </w:r>
      <w:r w:rsidR="00093FBB">
        <w:rPr>
          <w:b w:val="0"/>
        </w:rPr>
        <w:t>/ 446-</w:t>
      </w:r>
      <w:r w:rsidR="00093FBB" w:rsidRPr="00093FBB">
        <w:rPr>
          <w:b w:val="0"/>
        </w:rPr>
        <w:t>8200</w:t>
      </w:r>
    </w:p>
    <w:p w:rsidR="00093FBB" w:rsidRDefault="00093FBB" w:rsidP="00093FBB">
      <w:pPr>
        <w:ind w:left="1" w:firstLine="708"/>
        <w:rPr>
          <w:b w:val="0"/>
        </w:rPr>
      </w:pPr>
    </w:p>
    <w:p w:rsidR="00E6278C" w:rsidRDefault="00E6278C" w:rsidP="00E6278C">
      <w:pPr>
        <w:spacing w:before="120" w:after="120"/>
        <w:ind w:left="709"/>
        <w:jc w:val="both"/>
        <w:rPr>
          <w:b w:val="0"/>
        </w:rPr>
      </w:pPr>
      <w:r>
        <w:rPr>
          <w:b w:val="0"/>
        </w:rPr>
        <w:t>KIK: Bauer Lilla tankerületi igazgató</w:t>
      </w:r>
    </w:p>
    <w:p w:rsidR="00093FBB" w:rsidRPr="0034500E" w:rsidRDefault="00093FBB" w:rsidP="00E6278C">
      <w:pPr>
        <w:spacing w:before="120" w:after="120"/>
        <w:ind w:left="709"/>
        <w:jc w:val="both"/>
        <w:rPr>
          <w:b w:val="0"/>
        </w:rPr>
      </w:pPr>
    </w:p>
    <w:p w:rsidR="00E6278C" w:rsidRPr="0034500E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34500E">
        <w:rPr>
          <w:b w:val="0"/>
        </w:rPr>
        <w:t>Felek megállapodnak abban, hogy a szerződésből adódó, vagy azzal kapcsolatban felmerülő vitákat vagy nézetkülönbségeket tárgyalások</w:t>
      </w:r>
      <w:r w:rsidR="005F45C3">
        <w:rPr>
          <w:b w:val="0"/>
        </w:rPr>
        <w:t>, vagy az illetékes bíróság</w:t>
      </w:r>
      <w:r w:rsidRPr="0034500E">
        <w:rPr>
          <w:b w:val="0"/>
        </w:rPr>
        <w:t xml:space="preserve"> útján rendezik. </w:t>
      </w:r>
    </w:p>
    <w:p w:rsidR="00E6278C" w:rsidRPr="0034500E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34500E">
        <w:rPr>
          <w:b w:val="0"/>
        </w:rPr>
        <w:t>A szerződésre egyebekben a Ptk. előírásai az irányadók.</w:t>
      </w:r>
    </w:p>
    <w:p w:rsidR="00E6278C" w:rsidRDefault="00E6278C" w:rsidP="00E6278C">
      <w:pPr>
        <w:numPr>
          <w:ilvl w:val="0"/>
          <w:numId w:val="1"/>
        </w:numPr>
        <w:tabs>
          <w:tab w:val="clear" w:pos="360"/>
        </w:tabs>
        <w:spacing w:before="120" w:after="120"/>
        <w:ind w:left="709" w:hanging="709"/>
        <w:jc w:val="both"/>
        <w:rPr>
          <w:b w:val="0"/>
        </w:rPr>
      </w:pPr>
      <w:r w:rsidRPr="0034500E">
        <w:rPr>
          <w:b w:val="0"/>
        </w:rPr>
        <w:t>Szerződő Felek a szerződést együttesen elolvasták, és a közös értelmezést követően, mint akaratukkal mindenben megegyezőt, cégszerűen aláírták.</w:t>
      </w:r>
    </w:p>
    <w:p w:rsidR="00013902" w:rsidRPr="00013902" w:rsidRDefault="00013902" w:rsidP="00013902">
      <w:pPr>
        <w:pStyle w:val="Listaszerbekezds"/>
        <w:spacing w:before="120" w:after="120"/>
        <w:ind w:left="0" w:firstLine="708"/>
        <w:jc w:val="both"/>
        <w:rPr>
          <w:b w:val="0"/>
        </w:rPr>
      </w:pPr>
      <w:r w:rsidRPr="00013902">
        <w:rPr>
          <w:b w:val="0"/>
        </w:rPr>
        <w:t>A szerződés a mellékleteivel együtt érvényes.</w:t>
      </w:r>
    </w:p>
    <w:p w:rsidR="00AF3506" w:rsidRDefault="00013902" w:rsidP="00013902">
      <w:pPr>
        <w:spacing w:before="120" w:after="120"/>
        <w:ind w:left="709"/>
        <w:jc w:val="both"/>
      </w:pPr>
      <w:r>
        <w:tab/>
        <w:t>Mellékletek:</w:t>
      </w:r>
      <w:r>
        <w:tab/>
      </w:r>
    </w:p>
    <w:p w:rsidR="00013902" w:rsidRPr="00AF3506" w:rsidRDefault="00013902" w:rsidP="00AF3506">
      <w:pPr>
        <w:pStyle w:val="Listaszerbekezds"/>
        <w:numPr>
          <w:ilvl w:val="0"/>
          <w:numId w:val="3"/>
        </w:numPr>
        <w:spacing w:before="120" w:after="120"/>
        <w:jc w:val="both"/>
        <w:rPr>
          <w:b w:val="0"/>
        </w:rPr>
      </w:pPr>
      <w:r w:rsidRPr="00AF3506">
        <w:rPr>
          <w:b w:val="0"/>
        </w:rPr>
        <w:t>3. számú melléklet</w:t>
      </w:r>
      <w:r w:rsidR="00AF3506" w:rsidRPr="00AF3506">
        <w:rPr>
          <w:b w:val="0"/>
        </w:rPr>
        <w:t>ek</w:t>
      </w:r>
      <w:r w:rsidRPr="00AF3506">
        <w:rPr>
          <w:b w:val="0"/>
        </w:rPr>
        <w:t xml:space="preserve">: a köznevelési intézmények szakmai feladatellátásához kapcsolódó tárgyi eszközök </w:t>
      </w:r>
    </w:p>
    <w:p w:rsidR="00013902" w:rsidRDefault="00013902" w:rsidP="00013902">
      <w:pPr>
        <w:pStyle w:val="Listaszerbekezds"/>
        <w:numPr>
          <w:ilvl w:val="0"/>
          <w:numId w:val="3"/>
        </w:numPr>
        <w:spacing w:before="120" w:after="120"/>
        <w:jc w:val="both"/>
        <w:rPr>
          <w:b w:val="0"/>
        </w:rPr>
      </w:pPr>
      <w:r w:rsidRPr="00013902">
        <w:rPr>
          <w:b w:val="0"/>
        </w:rPr>
        <w:t xml:space="preserve"> 5. számú</w:t>
      </w:r>
      <w:r>
        <w:rPr>
          <w:b w:val="0"/>
        </w:rPr>
        <w:t xml:space="preserve"> melléklet: a</w:t>
      </w:r>
      <w:r w:rsidRPr="00013902">
        <w:rPr>
          <w:b w:val="0"/>
        </w:rPr>
        <w:t xml:space="preserve"> köznevelési intézményekkel összefüggő fenntartói feladatok ellátásához kapcsolódó tárgyi eszközök</w:t>
      </w:r>
      <w:r>
        <w:rPr>
          <w:b w:val="0"/>
        </w:rPr>
        <w:t xml:space="preserve"> </w:t>
      </w:r>
    </w:p>
    <w:p w:rsidR="00013902" w:rsidRDefault="00013902" w:rsidP="00013902">
      <w:pPr>
        <w:pStyle w:val="Listaszerbekezds"/>
        <w:numPr>
          <w:ilvl w:val="0"/>
          <w:numId w:val="3"/>
        </w:numPr>
        <w:spacing w:before="120" w:after="120"/>
        <w:jc w:val="both"/>
        <w:rPr>
          <w:b w:val="0"/>
        </w:rPr>
      </w:pPr>
      <w:r w:rsidRPr="00013902">
        <w:rPr>
          <w:b w:val="0"/>
        </w:rPr>
        <w:t xml:space="preserve"> 9. számú melléklet</w:t>
      </w:r>
      <w:r w:rsidR="00AF3506">
        <w:rPr>
          <w:b w:val="0"/>
        </w:rPr>
        <w:t>ek</w:t>
      </w:r>
      <w:r>
        <w:rPr>
          <w:b w:val="0"/>
        </w:rPr>
        <w:t>:</w:t>
      </w:r>
      <w:r w:rsidRPr="00013902">
        <w:rPr>
          <w:b w:val="0"/>
        </w:rPr>
        <w:t xml:space="preserve"> a köznevelési intézmények szakmai feladatellátásához kapcsolódó átadásra kerülő infokommunikációs eszközök, szerzői jogvédelem alá eső termékek</w:t>
      </w:r>
      <w:r>
        <w:rPr>
          <w:b w:val="0"/>
        </w:rPr>
        <w:t xml:space="preserve"> </w:t>
      </w:r>
    </w:p>
    <w:p w:rsidR="00013902" w:rsidRDefault="00013902" w:rsidP="00013902">
      <w:pPr>
        <w:pStyle w:val="Listaszerbekezds"/>
        <w:numPr>
          <w:ilvl w:val="0"/>
          <w:numId w:val="3"/>
        </w:numPr>
        <w:spacing w:before="120" w:after="120"/>
        <w:jc w:val="both"/>
        <w:rPr>
          <w:b w:val="0"/>
        </w:rPr>
      </w:pPr>
      <w:r w:rsidRPr="00013902">
        <w:rPr>
          <w:b w:val="0"/>
        </w:rPr>
        <w:t xml:space="preserve"> 10. </w:t>
      </w:r>
      <w:r>
        <w:rPr>
          <w:b w:val="0"/>
        </w:rPr>
        <w:t xml:space="preserve">számú melléklet: a </w:t>
      </w:r>
      <w:r w:rsidRPr="00013902">
        <w:rPr>
          <w:b w:val="0"/>
        </w:rPr>
        <w:t>köznevelési intézményekkel összefüggő fenntartó</w:t>
      </w:r>
      <w:r w:rsidR="000F1B4D">
        <w:rPr>
          <w:b w:val="0"/>
        </w:rPr>
        <w:t>i</w:t>
      </w:r>
      <w:r w:rsidRPr="00013902">
        <w:rPr>
          <w:b w:val="0"/>
        </w:rPr>
        <w:t xml:space="preserve"> feladatok ellátásához kapcsolódó átadásra kerülő infokommunikációs eszközök, szerzői jogvédelem alá eső termékek</w:t>
      </w:r>
      <w:r>
        <w:rPr>
          <w:b w:val="0"/>
        </w:rPr>
        <w:t xml:space="preserve"> </w:t>
      </w:r>
    </w:p>
    <w:p w:rsidR="00013902" w:rsidRDefault="00013902" w:rsidP="00013902">
      <w:pPr>
        <w:pStyle w:val="Listaszerbekezds"/>
        <w:numPr>
          <w:ilvl w:val="0"/>
          <w:numId w:val="3"/>
        </w:numPr>
        <w:spacing w:before="120" w:after="120"/>
        <w:jc w:val="both"/>
        <w:rPr>
          <w:b w:val="0"/>
        </w:rPr>
      </w:pPr>
      <w:r w:rsidRPr="00013902">
        <w:rPr>
          <w:b w:val="0"/>
        </w:rPr>
        <w:t>7. számú melléklet</w:t>
      </w:r>
      <w:r>
        <w:rPr>
          <w:b w:val="0"/>
        </w:rPr>
        <w:t>:</w:t>
      </w:r>
      <w:r w:rsidRPr="00013902">
        <w:rPr>
          <w:b w:val="0"/>
        </w:rPr>
        <w:t xml:space="preserve"> </w:t>
      </w:r>
      <w:r>
        <w:rPr>
          <w:b w:val="0"/>
        </w:rPr>
        <w:t>a</w:t>
      </w:r>
      <w:r w:rsidRPr="00013902">
        <w:rPr>
          <w:b w:val="0"/>
        </w:rPr>
        <w:t xml:space="preserve"> köznevelési intézmények elhelyezésére szolgáló ingatlano</w:t>
      </w:r>
      <w:r>
        <w:rPr>
          <w:b w:val="0"/>
        </w:rPr>
        <w:t>k</w:t>
      </w:r>
    </w:p>
    <w:p w:rsidR="00013902" w:rsidRPr="00013902" w:rsidRDefault="00013902" w:rsidP="00013902">
      <w:pPr>
        <w:pStyle w:val="Listaszerbekezds"/>
        <w:numPr>
          <w:ilvl w:val="0"/>
          <w:numId w:val="3"/>
        </w:numPr>
        <w:spacing w:before="120" w:after="120"/>
        <w:jc w:val="both"/>
        <w:rPr>
          <w:b w:val="0"/>
        </w:rPr>
      </w:pPr>
      <w:r w:rsidRPr="00013902">
        <w:rPr>
          <w:b w:val="0"/>
        </w:rPr>
        <w:t>8. számú melléklet</w:t>
      </w:r>
      <w:r>
        <w:rPr>
          <w:b w:val="0"/>
        </w:rPr>
        <w:t>:</w:t>
      </w:r>
      <w:r w:rsidRPr="00013902">
        <w:rPr>
          <w:b w:val="0"/>
        </w:rPr>
        <w:t xml:space="preserve"> </w:t>
      </w:r>
      <w:r>
        <w:rPr>
          <w:b w:val="0"/>
        </w:rPr>
        <w:t>a</w:t>
      </w:r>
      <w:r w:rsidRPr="00013902">
        <w:rPr>
          <w:b w:val="0"/>
        </w:rPr>
        <w:t xml:space="preserve"> köznevelési intézményekkel</w:t>
      </w:r>
      <w:r w:rsidR="000F1B4D">
        <w:rPr>
          <w:b w:val="0"/>
        </w:rPr>
        <w:t xml:space="preserve"> összefüggő fenntartói feladatok</w:t>
      </w:r>
      <w:r w:rsidRPr="00013902">
        <w:rPr>
          <w:b w:val="0"/>
        </w:rPr>
        <w:t xml:space="preserve"> </w:t>
      </w:r>
      <w:r w:rsidR="000F1B4D">
        <w:rPr>
          <w:b w:val="0"/>
        </w:rPr>
        <w:t>ellátását biztosító ingatlanok</w:t>
      </w:r>
      <w:r w:rsidRPr="00013902">
        <w:rPr>
          <w:b w:val="0"/>
          <w:i/>
        </w:rPr>
        <w:t>.</w:t>
      </w:r>
    </w:p>
    <w:p w:rsidR="00013902" w:rsidRDefault="00013902" w:rsidP="00013902">
      <w:pPr>
        <w:pStyle w:val="BodyText21"/>
        <w:tabs>
          <w:tab w:val="clear" w:pos="709"/>
          <w:tab w:val="left" w:pos="1560"/>
        </w:tabs>
        <w:spacing w:before="120" w:after="120"/>
      </w:pPr>
    </w:p>
    <w:p w:rsidR="001C1341" w:rsidRPr="0034500E" w:rsidRDefault="001C1341" w:rsidP="001C1341">
      <w:pPr>
        <w:spacing w:before="120" w:after="120"/>
        <w:ind w:left="709"/>
        <w:jc w:val="both"/>
        <w:rPr>
          <w:b w:val="0"/>
        </w:rPr>
      </w:pPr>
    </w:p>
    <w:p w:rsidR="00E6278C" w:rsidRDefault="00E6278C" w:rsidP="00E6278C">
      <w:pPr>
        <w:pStyle w:val="BodyText21"/>
        <w:tabs>
          <w:tab w:val="clear" w:pos="709"/>
          <w:tab w:val="left" w:leader="dot" w:pos="4536"/>
        </w:tabs>
        <w:spacing w:before="240" w:after="720"/>
        <w:rPr>
          <w:bCs/>
        </w:rPr>
      </w:pPr>
      <w:r>
        <w:rPr>
          <w:bCs/>
        </w:rPr>
        <w:t xml:space="preserve">Kelt: </w:t>
      </w:r>
      <w:r>
        <w:rPr>
          <w:bCs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56"/>
      </w:tblGrid>
      <w:tr w:rsidR="00E6278C" w:rsidTr="000C2BE0">
        <w:tc>
          <w:tcPr>
            <w:tcW w:w="4606" w:type="dxa"/>
          </w:tcPr>
          <w:p w:rsidR="00E6278C" w:rsidRPr="00581A48" w:rsidRDefault="00E6278C" w:rsidP="000C2BE0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 w:rsidRPr="00581A48">
              <w:tab/>
            </w:r>
          </w:p>
          <w:p w:rsidR="00E6278C" w:rsidRDefault="00E6278C" w:rsidP="000C2BE0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Vattamány</w:t>
            </w:r>
            <w:proofErr w:type="spellEnd"/>
            <w:r>
              <w:rPr>
                <w:b/>
              </w:rPr>
              <w:t xml:space="preserve"> Zsolt</w:t>
            </w:r>
          </w:p>
          <w:p w:rsidR="00E6278C" w:rsidRDefault="00E6278C" w:rsidP="000C2BE0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polgármester</w:t>
            </w:r>
          </w:p>
          <w:p w:rsidR="00E6278C" w:rsidRPr="00BF4462" w:rsidRDefault="00E6278C" w:rsidP="000C2BE0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 w:rsidRPr="00BF4462">
              <w:rPr>
                <w:b/>
              </w:rPr>
              <w:t>Önkormányzat</w:t>
            </w:r>
          </w:p>
        </w:tc>
        <w:tc>
          <w:tcPr>
            <w:tcW w:w="4656" w:type="dxa"/>
          </w:tcPr>
          <w:p w:rsidR="00E6278C" w:rsidRDefault="00E6278C" w:rsidP="000C2BE0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 w:rsidRPr="00581A48">
              <w:tab/>
            </w:r>
          </w:p>
          <w:p w:rsidR="00715169" w:rsidRDefault="00715169" w:rsidP="000C2BE0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>
              <w:t xml:space="preserve">                           Bauer Lilla</w:t>
            </w:r>
          </w:p>
          <w:p w:rsidR="00715169" w:rsidRPr="00581A48" w:rsidRDefault="00014618" w:rsidP="000C2BE0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>
              <w:t xml:space="preserve">                    </w:t>
            </w:r>
            <w:r w:rsidR="00715169">
              <w:t>tankerületi igazgató</w:t>
            </w:r>
          </w:p>
          <w:p w:rsidR="00E6278C" w:rsidRPr="00BF4462" w:rsidRDefault="00E6278C" w:rsidP="000C2BE0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 w:rsidRPr="00BF4462">
              <w:rPr>
                <w:b/>
              </w:rPr>
              <w:t>KIK</w:t>
            </w:r>
          </w:p>
        </w:tc>
      </w:tr>
      <w:tr w:rsidR="00E6278C" w:rsidTr="000C2BE0">
        <w:tc>
          <w:tcPr>
            <w:tcW w:w="4606" w:type="dxa"/>
          </w:tcPr>
          <w:p w:rsidR="00E6278C" w:rsidRDefault="00E6278C" w:rsidP="000C2BE0">
            <w:pPr>
              <w:pStyle w:val="BodyText21"/>
              <w:tabs>
                <w:tab w:val="clear" w:pos="709"/>
              </w:tabs>
              <w:spacing w:after="360"/>
              <w:jc w:val="left"/>
            </w:pPr>
            <w:proofErr w:type="spellStart"/>
            <w:r>
              <w:t>ellenjegyzem</w:t>
            </w:r>
            <w:proofErr w:type="spellEnd"/>
            <w:r>
              <w:t>:</w:t>
            </w:r>
          </w:p>
          <w:p w:rsidR="00E6278C" w:rsidRPr="00581A48" w:rsidRDefault="00E6278C" w:rsidP="000C2BE0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 w:rsidRPr="00581A48">
              <w:tab/>
            </w:r>
          </w:p>
          <w:p w:rsidR="00E6278C" w:rsidRDefault="00E6278C" w:rsidP="000C2BE0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 xml:space="preserve">Dr. </w:t>
            </w:r>
            <w:proofErr w:type="spellStart"/>
            <w:r>
              <w:rPr>
                <w:b/>
              </w:rPr>
              <w:t>Gotthard</w:t>
            </w:r>
            <w:proofErr w:type="spellEnd"/>
            <w:r>
              <w:rPr>
                <w:b/>
              </w:rPr>
              <w:t xml:space="preserve"> Gábor</w:t>
            </w:r>
          </w:p>
          <w:p w:rsidR="00E6278C" w:rsidRDefault="00E6278C" w:rsidP="000C2BE0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jegyző</w:t>
            </w:r>
          </w:p>
          <w:p w:rsidR="00E6278C" w:rsidRPr="00BF4462" w:rsidRDefault="00E6278C" w:rsidP="000C2BE0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 w:rsidRPr="00BF4462">
              <w:rPr>
                <w:b/>
              </w:rPr>
              <w:t>Önkormányzat</w:t>
            </w:r>
          </w:p>
          <w:p w:rsidR="00E6278C" w:rsidRDefault="00E6278C" w:rsidP="000C2BE0">
            <w:pPr>
              <w:pStyle w:val="BodyText21"/>
              <w:tabs>
                <w:tab w:val="clear" w:pos="709"/>
              </w:tabs>
              <w:spacing w:after="120"/>
              <w:jc w:val="center"/>
            </w:pPr>
          </w:p>
        </w:tc>
        <w:tc>
          <w:tcPr>
            <w:tcW w:w="4656" w:type="dxa"/>
          </w:tcPr>
          <w:p w:rsidR="00E6278C" w:rsidRDefault="00E6278C" w:rsidP="000C2BE0">
            <w:pPr>
              <w:pStyle w:val="BodyText21"/>
              <w:tabs>
                <w:tab w:val="clear" w:pos="709"/>
              </w:tabs>
              <w:spacing w:after="360"/>
              <w:jc w:val="left"/>
            </w:pPr>
            <w:proofErr w:type="spellStart"/>
            <w:r>
              <w:t>ellenjegyzem</w:t>
            </w:r>
            <w:proofErr w:type="spellEnd"/>
            <w:r>
              <w:t>:</w:t>
            </w:r>
          </w:p>
          <w:p w:rsidR="00E6278C" w:rsidRDefault="00E6278C" w:rsidP="000C2BE0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 w:rsidRPr="00581A48">
              <w:tab/>
            </w:r>
          </w:p>
          <w:p w:rsidR="00014618" w:rsidRDefault="00014618" w:rsidP="000C2BE0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>
              <w:t xml:space="preserve">                 </w:t>
            </w:r>
            <w:proofErr w:type="spellStart"/>
            <w:r>
              <w:t>Marekné</w:t>
            </w:r>
            <w:proofErr w:type="spellEnd"/>
            <w:r>
              <w:t xml:space="preserve"> Dr. Pintér Aranka</w:t>
            </w:r>
          </w:p>
          <w:p w:rsidR="00014618" w:rsidRPr="00581A48" w:rsidRDefault="00014618" w:rsidP="000C2BE0">
            <w:pPr>
              <w:pStyle w:val="BodyText21"/>
              <w:tabs>
                <w:tab w:val="clear" w:pos="709"/>
                <w:tab w:val="left" w:leader="dot" w:pos="4390"/>
              </w:tabs>
              <w:spacing w:after="120"/>
            </w:pPr>
            <w:r>
              <w:t xml:space="preserve">                                 elnök</w:t>
            </w:r>
          </w:p>
          <w:p w:rsidR="00E6278C" w:rsidRPr="00BF4462" w:rsidRDefault="00E6278C" w:rsidP="000C2BE0">
            <w:pPr>
              <w:pStyle w:val="BodyText21"/>
              <w:tabs>
                <w:tab w:val="clear" w:pos="709"/>
              </w:tabs>
              <w:spacing w:after="120"/>
              <w:jc w:val="center"/>
              <w:rPr>
                <w:b/>
              </w:rPr>
            </w:pPr>
            <w:r w:rsidRPr="00BF4462">
              <w:rPr>
                <w:b/>
              </w:rPr>
              <w:t>KIK</w:t>
            </w:r>
          </w:p>
        </w:tc>
      </w:tr>
      <w:tr w:rsidR="00014618" w:rsidTr="000C2BE0">
        <w:tc>
          <w:tcPr>
            <w:tcW w:w="4606" w:type="dxa"/>
          </w:tcPr>
          <w:p w:rsidR="00014618" w:rsidRDefault="00014618" w:rsidP="000C2BE0">
            <w:pPr>
              <w:pStyle w:val="BodyText21"/>
              <w:tabs>
                <w:tab w:val="clear" w:pos="709"/>
              </w:tabs>
              <w:spacing w:after="360"/>
              <w:jc w:val="left"/>
            </w:pPr>
          </w:p>
        </w:tc>
        <w:tc>
          <w:tcPr>
            <w:tcW w:w="4656" w:type="dxa"/>
          </w:tcPr>
          <w:p w:rsidR="00014618" w:rsidRDefault="00014618" w:rsidP="000C2BE0">
            <w:pPr>
              <w:pStyle w:val="BodyText21"/>
              <w:tabs>
                <w:tab w:val="clear" w:pos="709"/>
              </w:tabs>
              <w:spacing w:after="360"/>
              <w:jc w:val="left"/>
            </w:pPr>
          </w:p>
        </w:tc>
      </w:tr>
    </w:tbl>
    <w:p w:rsidR="00E6278C" w:rsidRDefault="00E6278C" w:rsidP="00E6278C">
      <w:pPr>
        <w:spacing w:before="120" w:after="120"/>
        <w:jc w:val="both"/>
        <w:rPr>
          <w:b w:val="0"/>
        </w:rPr>
      </w:pPr>
    </w:p>
    <w:p w:rsidR="00E6278C" w:rsidRPr="00E415F6" w:rsidRDefault="00E6278C" w:rsidP="00E6278C">
      <w:pPr>
        <w:spacing w:before="120" w:after="120"/>
        <w:jc w:val="both"/>
        <w:rPr>
          <w:b w:val="0"/>
        </w:rPr>
      </w:pPr>
      <w:r>
        <w:br w:type="page"/>
      </w:r>
    </w:p>
    <w:p w:rsidR="00386EB5" w:rsidRDefault="00386EB5" w:rsidP="00386EB5">
      <w:pPr>
        <w:autoSpaceDE w:val="0"/>
        <w:autoSpaceDN w:val="0"/>
        <w:adjustRightInd w:val="0"/>
        <w:rPr>
          <w:rFonts w:eastAsiaTheme="minorHAnsi"/>
          <w:b w:val="0"/>
          <w:sz w:val="20"/>
          <w:lang w:eastAsia="en-US"/>
        </w:rPr>
      </w:pPr>
    </w:p>
    <w:p w:rsidR="002D6859" w:rsidRDefault="002D6859"/>
    <w:sectPr w:rsidR="002D685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78C" w:rsidRDefault="00E6278C" w:rsidP="00E6278C">
      <w:r>
        <w:separator/>
      </w:r>
    </w:p>
  </w:endnote>
  <w:endnote w:type="continuationSeparator" w:id="0">
    <w:p w:rsidR="00E6278C" w:rsidRDefault="00E6278C" w:rsidP="00E62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899643"/>
      <w:docPartObj>
        <w:docPartGallery w:val="Page Numbers (Bottom of Page)"/>
        <w:docPartUnique/>
      </w:docPartObj>
    </w:sdtPr>
    <w:sdtEndPr/>
    <w:sdtContent>
      <w:p w:rsidR="00E6278C" w:rsidRDefault="00E6278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B4D">
          <w:rPr>
            <w:noProof/>
          </w:rPr>
          <w:t>5</w:t>
        </w:r>
        <w:r>
          <w:fldChar w:fldCharType="end"/>
        </w:r>
      </w:p>
    </w:sdtContent>
  </w:sdt>
  <w:p w:rsidR="00E6278C" w:rsidRDefault="00E6278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78C" w:rsidRDefault="00E6278C" w:rsidP="00E6278C">
      <w:r>
        <w:separator/>
      </w:r>
    </w:p>
  </w:footnote>
  <w:footnote w:type="continuationSeparator" w:id="0">
    <w:p w:rsidR="00E6278C" w:rsidRDefault="00E6278C" w:rsidP="00E627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A10DA"/>
    <w:multiLevelType w:val="multilevel"/>
    <w:tmpl w:val="C86C73B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  <w:sz w:val="24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B445251"/>
    <w:multiLevelType w:val="hybridMultilevel"/>
    <w:tmpl w:val="E8269668"/>
    <w:lvl w:ilvl="0" w:tplc="7AA6C4B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70C921F5"/>
    <w:multiLevelType w:val="hybridMultilevel"/>
    <w:tmpl w:val="C3040462"/>
    <w:lvl w:ilvl="0" w:tplc="626C3608">
      <w:start w:val="1"/>
      <w:numFmt w:val="upperLetter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78C"/>
    <w:rsid w:val="00013902"/>
    <w:rsid w:val="00014618"/>
    <w:rsid w:val="00093FBB"/>
    <w:rsid w:val="000C0E38"/>
    <w:rsid w:val="000C3A34"/>
    <w:rsid w:val="000F1B4D"/>
    <w:rsid w:val="001C1341"/>
    <w:rsid w:val="002D6859"/>
    <w:rsid w:val="00386EB5"/>
    <w:rsid w:val="003D2D8F"/>
    <w:rsid w:val="0041200C"/>
    <w:rsid w:val="005F45C3"/>
    <w:rsid w:val="0064372E"/>
    <w:rsid w:val="00683810"/>
    <w:rsid w:val="006A7C66"/>
    <w:rsid w:val="00715169"/>
    <w:rsid w:val="0093058A"/>
    <w:rsid w:val="00A15463"/>
    <w:rsid w:val="00A433F7"/>
    <w:rsid w:val="00AF3506"/>
    <w:rsid w:val="00D3066B"/>
    <w:rsid w:val="00D42394"/>
    <w:rsid w:val="00E35A92"/>
    <w:rsid w:val="00E6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278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E6278C"/>
    <w:pPr>
      <w:keepNext/>
      <w:jc w:val="center"/>
      <w:outlineLvl w:val="2"/>
    </w:pPr>
    <w:rPr>
      <w:caps/>
      <w:sz w:val="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E6278C"/>
    <w:rPr>
      <w:rFonts w:ascii="Times New Roman" w:eastAsia="Times New Roman" w:hAnsi="Times New Roman" w:cs="Times New Roman"/>
      <w:b/>
      <w:caps/>
      <w:sz w:val="40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E6278C"/>
    <w:rPr>
      <w:b w:val="0"/>
    </w:rPr>
  </w:style>
  <w:style w:type="character" w:customStyle="1" w:styleId="SzvegtrzsChar">
    <w:name w:val="Szövegtörzs Char"/>
    <w:basedOn w:val="Bekezdsalapbettpusa"/>
    <w:link w:val="Szvegtrzs"/>
    <w:semiHidden/>
    <w:rsid w:val="00E6278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E6278C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eastAsia="en-US"/>
    </w:rPr>
  </w:style>
  <w:style w:type="paragraph" w:customStyle="1" w:styleId="BodyText21">
    <w:name w:val="Body Text 21"/>
    <w:basedOn w:val="Norml"/>
    <w:rsid w:val="00E6278C"/>
    <w:pPr>
      <w:tabs>
        <w:tab w:val="left" w:pos="709"/>
      </w:tabs>
      <w:jc w:val="both"/>
    </w:pPr>
    <w:rPr>
      <w:b w:val="0"/>
    </w:rPr>
  </w:style>
  <w:style w:type="paragraph" w:customStyle="1" w:styleId="Szvegtrzsbehzssal21">
    <w:name w:val="Szövegtörzs behúzással 21"/>
    <w:basedOn w:val="Norml"/>
    <w:rsid w:val="00E6278C"/>
    <w:pPr>
      <w:ind w:left="709" w:hanging="709"/>
      <w:jc w:val="both"/>
    </w:pPr>
    <w:rPr>
      <w:b w:val="0"/>
    </w:rPr>
  </w:style>
  <w:style w:type="paragraph" w:customStyle="1" w:styleId="Bekezds2">
    <w:name w:val="Bekezdés2"/>
    <w:basedOn w:val="Norml"/>
    <w:link w:val="Bekezds2Char"/>
    <w:autoRedefine/>
    <w:rsid w:val="00E6278C"/>
    <w:pPr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Calibri" w:hAnsi="Calibri"/>
      <w:b w:val="0"/>
      <w:noProof/>
      <w:color w:val="000000"/>
      <w:lang w:val="x-none" w:eastAsia="en-US"/>
    </w:rPr>
  </w:style>
  <w:style w:type="character" w:customStyle="1" w:styleId="Bekezds2Char">
    <w:name w:val="Bekezdés2 Char"/>
    <w:link w:val="Bekezds2"/>
    <w:locked/>
    <w:rsid w:val="00E6278C"/>
    <w:rPr>
      <w:rFonts w:ascii="Calibri" w:eastAsia="Times New Roman" w:hAnsi="Calibri" w:cs="Times New Roman"/>
      <w:noProof/>
      <w:color w:val="000000"/>
      <w:sz w:val="24"/>
      <w:szCs w:val="20"/>
      <w:lang w:val="x-none"/>
    </w:rPr>
  </w:style>
  <w:style w:type="character" w:styleId="Hiperhivatkozs">
    <w:name w:val="Hyperlink"/>
    <w:basedOn w:val="Bekezdsalapbettpusa"/>
    <w:uiPriority w:val="99"/>
    <w:unhideWhenUsed/>
    <w:rsid w:val="00E6278C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6278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6278C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E6278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6278C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0139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278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sor3">
    <w:name w:val="heading 3"/>
    <w:basedOn w:val="Norml"/>
    <w:next w:val="Norml"/>
    <w:link w:val="Cmsor3Char"/>
    <w:qFormat/>
    <w:rsid w:val="00E6278C"/>
    <w:pPr>
      <w:keepNext/>
      <w:jc w:val="center"/>
      <w:outlineLvl w:val="2"/>
    </w:pPr>
    <w:rPr>
      <w:caps/>
      <w:sz w:val="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rsid w:val="00E6278C"/>
    <w:rPr>
      <w:rFonts w:ascii="Times New Roman" w:eastAsia="Times New Roman" w:hAnsi="Times New Roman" w:cs="Times New Roman"/>
      <w:b/>
      <w:caps/>
      <w:sz w:val="40"/>
      <w:szCs w:val="20"/>
      <w:lang w:eastAsia="hu-HU"/>
    </w:rPr>
  </w:style>
  <w:style w:type="paragraph" w:styleId="Szvegtrzs">
    <w:name w:val="Body Text"/>
    <w:basedOn w:val="Norml"/>
    <w:link w:val="SzvegtrzsChar"/>
    <w:semiHidden/>
    <w:rsid w:val="00E6278C"/>
    <w:rPr>
      <w:b w:val="0"/>
    </w:rPr>
  </w:style>
  <w:style w:type="character" w:customStyle="1" w:styleId="SzvegtrzsChar">
    <w:name w:val="Szövegtörzs Char"/>
    <w:basedOn w:val="Bekezdsalapbettpusa"/>
    <w:link w:val="Szvegtrzs"/>
    <w:semiHidden/>
    <w:rsid w:val="00E6278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E6278C"/>
    <w:pPr>
      <w:spacing w:after="200" w:line="276" w:lineRule="auto"/>
      <w:ind w:left="720"/>
      <w:contextualSpacing/>
    </w:pPr>
    <w:rPr>
      <w:rFonts w:ascii="Calibri" w:hAnsi="Calibri"/>
      <w:b w:val="0"/>
      <w:sz w:val="22"/>
      <w:szCs w:val="22"/>
      <w:lang w:eastAsia="en-US"/>
    </w:rPr>
  </w:style>
  <w:style w:type="paragraph" w:customStyle="1" w:styleId="BodyText21">
    <w:name w:val="Body Text 21"/>
    <w:basedOn w:val="Norml"/>
    <w:rsid w:val="00E6278C"/>
    <w:pPr>
      <w:tabs>
        <w:tab w:val="left" w:pos="709"/>
      </w:tabs>
      <w:jc w:val="both"/>
    </w:pPr>
    <w:rPr>
      <w:b w:val="0"/>
    </w:rPr>
  </w:style>
  <w:style w:type="paragraph" w:customStyle="1" w:styleId="Szvegtrzsbehzssal21">
    <w:name w:val="Szövegtörzs behúzással 21"/>
    <w:basedOn w:val="Norml"/>
    <w:rsid w:val="00E6278C"/>
    <w:pPr>
      <w:ind w:left="709" w:hanging="709"/>
      <w:jc w:val="both"/>
    </w:pPr>
    <w:rPr>
      <w:b w:val="0"/>
    </w:rPr>
  </w:style>
  <w:style w:type="paragraph" w:customStyle="1" w:styleId="Bekezds2">
    <w:name w:val="Bekezdés2"/>
    <w:basedOn w:val="Norml"/>
    <w:link w:val="Bekezds2Char"/>
    <w:autoRedefine/>
    <w:rsid w:val="00E6278C"/>
    <w:pPr>
      <w:overflowPunct w:val="0"/>
      <w:autoSpaceDE w:val="0"/>
      <w:autoSpaceDN w:val="0"/>
      <w:adjustRightInd w:val="0"/>
      <w:ind w:left="709"/>
      <w:jc w:val="both"/>
      <w:textAlignment w:val="baseline"/>
    </w:pPr>
    <w:rPr>
      <w:rFonts w:ascii="Calibri" w:hAnsi="Calibri"/>
      <w:b w:val="0"/>
      <w:noProof/>
      <w:color w:val="000000"/>
      <w:lang w:val="x-none" w:eastAsia="en-US"/>
    </w:rPr>
  </w:style>
  <w:style w:type="character" w:customStyle="1" w:styleId="Bekezds2Char">
    <w:name w:val="Bekezdés2 Char"/>
    <w:link w:val="Bekezds2"/>
    <w:locked/>
    <w:rsid w:val="00E6278C"/>
    <w:rPr>
      <w:rFonts w:ascii="Calibri" w:eastAsia="Times New Roman" w:hAnsi="Calibri" w:cs="Times New Roman"/>
      <w:noProof/>
      <w:color w:val="000000"/>
      <w:sz w:val="24"/>
      <w:szCs w:val="20"/>
      <w:lang w:val="x-none"/>
    </w:rPr>
  </w:style>
  <w:style w:type="character" w:styleId="Hiperhivatkozs">
    <w:name w:val="Hyperlink"/>
    <w:basedOn w:val="Bekezdsalapbettpusa"/>
    <w:uiPriority w:val="99"/>
    <w:unhideWhenUsed/>
    <w:rsid w:val="00E6278C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E6278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6278C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E6278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6278C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0139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4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jvarineGercsakAniko@erzsebetvaros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emeter.laszlo@ervazr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8</Pages>
  <Words>2191</Words>
  <Characters>15122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Tánczos Viktória Dr.</dc:creator>
  <cp:lastModifiedBy>Tánczos Viktória Dr.</cp:lastModifiedBy>
  <cp:revision>12</cp:revision>
  <dcterms:created xsi:type="dcterms:W3CDTF">2013-02-12T07:54:00Z</dcterms:created>
  <dcterms:modified xsi:type="dcterms:W3CDTF">2013-02-14T10:20:00Z</dcterms:modified>
</cp:coreProperties>
</file>