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6FF" w:rsidRDefault="00B426FF" w:rsidP="00B426FF">
      <w:pPr>
        <w:jc w:val="center"/>
        <w:rPr>
          <w:rFonts w:ascii="Times New Roman" w:hAnsi="Times New Roman" w:cs="Times New Roman"/>
          <w:b/>
        </w:rPr>
      </w:pPr>
      <w:r w:rsidRPr="00D463AC">
        <w:rPr>
          <w:rFonts w:ascii="Times New Roman" w:hAnsi="Times New Roman" w:cs="Times New Roman"/>
          <w:b/>
          <w:smallCaps/>
          <w:sz w:val="24"/>
          <w:szCs w:val="24"/>
        </w:rPr>
        <w:t>Hatástanulmány az Önkormányzat tulajdonában álló lakások és nem lakás céljára szolgáló helyiségek bérbeadásáról szóló 12/2012. (III.26.) önkormányzati rendelet módosításáról szóló rendelethez</w:t>
      </w:r>
      <w:r w:rsidRPr="00B426FF">
        <w:rPr>
          <w:rFonts w:ascii="Times New Roman" w:hAnsi="Times New Roman" w:cs="Times New Roman"/>
          <w:b/>
        </w:rPr>
        <w:t xml:space="preserve"> </w:t>
      </w:r>
    </w:p>
    <w:p w:rsidR="00D032A2" w:rsidRPr="00B426FF" w:rsidRDefault="00D032A2" w:rsidP="00B426FF">
      <w:pPr>
        <w:jc w:val="both"/>
        <w:rPr>
          <w:rFonts w:ascii="Times New Roman" w:hAnsi="Times New Roman" w:cs="Times New Roman"/>
        </w:rPr>
      </w:pPr>
    </w:p>
    <w:p w:rsidR="00B426FF" w:rsidRPr="00D463AC" w:rsidRDefault="00B426FF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Jogalkotásról szóló 2010. évi CXXX. törvény 17. § szerint a Képviselő-testületet tájékoztatni kell az előzetes hatásvizsgálat eredményéről. A hatásvizsgálaton belül vizsgálandó a tervezett jogszabály valamennyi jelentősnek ítélt hatása, különösen társadalmi, gazdasági, költségvetési hatásai, a környezeti egészségügyi következményei, az adminisztratív terheket befolyásoló hatásai, a jogszabály megalkotásának szükségessége és a jogalkotás megalkotásának elmaradásának várható következményei, a jogszabály alkalmazásához szükséges személyi, szervezeti, tárgyi és pénzügyi feltétele.</w:t>
      </w:r>
    </w:p>
    <w:p w:rsidR="00B426FF" w:rsidRDefault="00B426FF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26FF" w:rsidRPr="00B426FF" w:rsidRDefault="00B426FF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32A2" w:rsidRPr="00B426FF" w:rsidRDefault="00D032A2" w:rsidP="00B426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26FF">
        <w:rPr>
          <w:rFonts w:ascii="Times New Roman" w:hAnsi="Times New Roman" w:cs="Times New Roman"/>
          <w:b/>
          <w:sz w:val="24"/>
          <w:szCs w:val="24"/>
        </w:rPr>
        <w:t>Társadalmi, gazdasági, költségvetési hatásai</w:t>
      </w:r>
    </w:p>
    <w:p w:rsidR="00B426FF" w:rsidRPr="00B426FF" w:rsidRDefault="00B426FF" w:rsidP="00B426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393E" w:rsidRPr="008A27E2" w:rsidRDefault="00B426FF" w:rsidP="008A27E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7E2">
        <w:rPr>
          <w:rFonts w:ascii="Times New Roman" w:hAnsi="Times New Roman" w:cs="Times New Roman"/>
          <w:b/>
          <w:sz w:val="24"/>
          <w:szCs w:val="24"/>
        </w:rPr>
        <w:t>1</w:t>
      </w:r>
      <w:r w:rsidR="008A27E2" w:rsidRPr="008A27E2">
        <w:rPr>
          <w:rFonts w:ascii="Times New Roman" w:hAnsi="Times New Roman" w:cs="Times New Roman"/>
          <w:b/>
          <w:sz w:val="24"/>
          <w:szCs w:val="24"/>
        </w:rPr>
        <w:t>.</w:t>
      </w:r>
      <w:r w:rsidRPr="008A27E2">
        <w:rPr>
          <w:rFonts w:ascii="Times New Roman" w:hAnsi="Times New Roman" w:cs="Times New Roman"/>
          <w:b/>
          <w:sz w:val="24"/>
          <w:szCs w:val="24"/>
        </w:rPr>
        <w:t xml:space="preserve"> §</w:t>
      </w:r>
    </w:p>
    <w:p w:rsidR="00B426FF" w:rsidRPr="00B426FF" w:rsidRDefault="00B426FF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26FF" w:rsidRDefault="00B426FF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rendeletmódosítás 1. §-ában meghatározott rendelkezésnek leginkább a társadalmi hatása értékelhető.</w:t>
      </w:r>
    </w:p>
    <w:p w:rsidR="00B426FF" w:rsidRDefault="00B426FF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6FF">
        <w:rPr>
          <w:rFonts w:ascii="Times New Roman" w:hAnsi="Times New Roman" w:cs="Times New Roman"/>
          <w:sz w:val="24"/>
          <w:szCs w:val="24"/>
        </w:rPr>
        <w:t>A Rendelet jelen</w:t>
      </w:r>
      <w:r>
        <w:rPr>
          <w:rFonts w:ascii="Times New Roman" w:hAnsi="Times New Roman" w:cs="Times New Roman"/>
          <w:sz w:val="24"/>
          <w:szCs w:val="24"/>
        </w:rPr>
        <w:t>leg nem tartalmaz olyan lehetős</w:t>
      </w:r>
      <w:r w:rsidRPr="00B426FF">
        <w:rPr>
          <w:rFonts w:ascii="Times New Roman" w:hAnsi="Times New Roman" w:cs="Times New Roman"/>
          <w:sz w:val="24"/>
          <w:szCs w:val="24"/>
        </w:rPr>
        <w:t xml:space="preserve">éget, hogy a határozott idejű bérleti szerződést határozatlan időre lehessen módosítani, </w:t>
      </w:r>
      <w:r>
        <w:rPr>
          <w:rFonts w:ascii="Times New Roman" w:hAnsi="Times New Roman" w:cs="Times New Roman"/>
          <w:sz w:val="24"/>
          <w:szCs w:val="24"/>
        </w:rPr>
        <w:t>azonban bizonyos esetben - az eset összes körülményét feltárva - az lehet a</w:t>
      </w:r>
      <w:r w:rsidR="00A900F5">
        <w:rPr>
          <w:rFonts w:ascii="Times New Roman" w:hAnsi="Times New Roman" w:cs="Times New Roman"/>
          <w:sz w:val="24"/>
          <w:szCs w:val="24"/>
        </w:rPr>
        <w:t xml:space="preserve"> méltányos eljárás, amennyiben</w:t>
      </w:r>
      <w:r>
        <w:rPr>
          <w:rFonts w:ascii="Times New Roman" w:hAnsi="Times New Roman" w:cs="Times New Roman"/>
          <w:sz w:val="24"/>
          <w:szCs w:val="24"/>
        </w:rPr>
        <w:t xml:space="preserve"> lehetőséget ad erre az Önkormányzat.</w:t>
      </w:r>
    </w:p>
    <w:p w:rsidR="001677BC" w:rsidRDefault="00B426FF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Költségvetési hatása: a Rendelet 6. § (1) bekezdés a) pontja alapján a lakás elidegenítését kizárja a határozott idejű szerződés, azonban bizonyos esetekben </w:t>
      </w:r>
      <w:r w:rsidR="001677BC">
        <w:rPr>
          <w:rFonts w:ascii="Times New Roman" w:hAnsi="Times New Roman" w:cs="Times New Roman"/>
          <w:sz w:val="24"/>
          <w:szCs w:val="24"/>
        </w:rPr>
        <w:t xml:space="preserve">(fenntartási és állagmegóvási költségek) </w:t>
      </w:r>
      <w:r>
        <w:rPr>
          <w:rFonts w:ascii="Times New Roman" w:hAnsi="Times New Roman" w:cs="Times New Roman"/>
          <w:sz w:val="24"/>
          <w:szCs w:val="24"/>
        </w:rPr>
        <w:t>az önkormányzati vagyongazdálkodás a</w:t>
      </w:r>
      <w:r w:rsidR="001677BC">
        <w:rPr>
          <w:rFonts w:ascii="Times New Roman" w:hAnsi="Times New Roman" w:cs="Times New Roman"/>
          <w:sz w:val="24"/>
          <w:szCs w:val="24"/>
        </w:rPr>
        <w:t xml:space="preserve">lapján is </w:t>
      </w:r>
      <w:r w:rsidR="005029A1">
        <w:rPr>
          <w:rFonts w:ascii="Times New Roman" w:hAnsi="Times New Roman" w:cs="Times New Roman"/>
          <w:sz w:val="24"/>
          <w:szCs w:val="24"/>
        </w:rPr>
        <w:t>e</w:t>
      </w:r>
      <w:r w:rsidR="001677BC">
        <w:rPr>
          <w:rFonts w:ascii="Times New Roman" w:hAnsi="Times New Roman" w:cs="Times New Roman"/>
          <w:sz w:val="24"/>
          <w:szCs w:val="24"/>
        </w:rPr>
        <w:t>z tűnik célszerűnek, továbbá indokolt lehet abban az esetben is, amennyiben az épületben az önkormányzati tulajdon oly csekély (pl. egy lakás), hogy a továbbiakban célszerű az ing</w:t>
      </w:r>
      <w:r w:rsidR="005029A1">
        <w:rPr>
          <w:rFonts w:ascii="Times New Roman" w:hAnsi="Times New Roman" w:cs="Times New Roman"/>
          <w:sz w:val="24"/>
          <w:szCs w:val="24"/>
        </w:rPr>
        <w:t>atlan</w:t>
      </w:r>
      <w:r w:rsidR="001677BC">
        <w:rPr>
          <w:rFonts w:ascii="Times New Roman" w:hAnsi="Times New Roman" w:cs="Times New Roman"/>
          <w:sz w:val="24"/>
          <w:szCs w:val="24"/>
        </w:rPr>
        <w:t xml:space="preserve"> eladása.</w:t>
      </w:r>
    </w:p>
    <w:p w:rsidR="001677BC" w:rsidRDefault="005029A1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További k</w:t>
      </w:r>
      <w:r w:rsidR="001677BC">
        <w:rPr>
          <w:rFonts w:ascii="Times New Roman" w:hAnsi="Times New Roman" w:cs="Times New Roman"/>
          <w:sz w:val="24"/>
          <w:szCs w:val="24"/>
        </w:rPr>
        <w:t>öltségvetési hatása: pozitív</w:t>
      </w:r>
      <w:r>
        <w:rPr>
          <w:rFonts w:ascii="Times New Roman" w:hAnsi="Times New Roman" w:cs="Times New Roman"/>
          <w:sz w:val="24"/>
          <w:szCs w:val="24"/>
        </w:rPr>
        <w:t>,</w:t>
      </w:r>
      <w:r w:rsidR="001677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vételárból befolyó </w:t>
      </w:r>
      <w:r w:rsidR="001677BC">
        <w:rPr>
          <w:rFonts w:ascii="Times New Roman" w:hAnsi="Times New Roman" w:cs="Times New Roman"/>
          <w:sz w:val="24"/>
          <w:szCs w:val="24"/>
        </w:rPr>
        <w:t>bevétel, illetve a fenntartási költségek elhagyása.</w:t>
      </w:r>
    </w:p>
    <w:p w:rsidR="008A27E2" w:rsidRDefault="008A27E2" w:rsidP="008A2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01F3" w:rsidRDefault="000501F3" w:rsidP="008A27E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§ </w:t>
      </w:r>
    </w:p>
    <w:p w:rsidR="000501F3" w:rsidRDefault="000501F3" w:rsidP="000501F3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01F3" w:rsidRPr="000501F3" w:rsidRDefault="000501F3" w:rsidP="000501F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501F3">
        <w:rPr>
          <w:rFonts w:ascii="Times New Roman" w:hAnsi="Times New Roman" w:cs="Times New Roman"/>
          <w:sz w:val="24"/>
          <w:szCs w:val="24"/>
        </w:rPr>
        <w:t>A módosításra</w:t>
      </w:r>
      <w:r>
        <w:rPr>
          <w:rFonts w:ascii="Times New Roman" w:hAnsi="Times New Roman" w:cs="Times New Roman"/>
          <w:sz w:val="24"/>
          <w:szCs w:val="24"/>
        </w:rPr>
        <w:t xml:space="preserve"> a jogszabály könnyebb érthetősége, értelmezhetősége miatt került sor. A köznapi ember számára is egyértelművé válik, hogy mely esetben jogosult a lakbér csökkentésére.</w:t>
      </w:r>
    </w:p>
    <w:p w:rsidR="000501F3" w:rsidRDefault="000501F3" w:rsidP="000501F3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27E2" w:rsidRPr="008A27E2" w:rsidRDefault="008A27E2" w:rsidP="008A27E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7E2">
        <w:rPr>
          <w:rFonts w:ascii="Times New Roman" w:hAnsi="Times New Roman" w:cs="Times New Roman"/>
          <w:b/>
          <w:sz w:val="24"/>
          <w:szCs w:val="24"/>
        </w:rPr>
        <w:t>3-6. §</w:t>
      </w:r>
    </w:p>
    <w:p w:rsidR="005A6525" w:rsidRDefault="005A6525" w:rsidP="005A6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4417" w:rsidRDefault="005A6525" w:rsidP="005A6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Figyelemmel arra, hogy a kerületben a kiadatlan helyiségek száma igen jelentős, továbbá a jelenlegi stagnáló ingatlanpiaci kereslet</w:t>
      </w:r>
      <w:r w:rsidR="005029A1">
        <w:rPr>
          <w:rFonts w:ascii="Times New Roman" w:hAnsi="Times New Roman" w:cs="Times New Roman"/>
          <w:sz w:val="24"/>
          <w:szCs w:val="24"/>
        </w:rPr>
        <w:t xml:space="preserve"> alapján indokolt a</w:t>
      </w:r>
      <w:r w:rsidR="002B4417">
        <w:rPr>
          <w:rFonts w:ascii="Times New Roman" w:hAnsi="Times New Roman" w:cs="Times New Roman"/>
          <w:sz w:val="24"/>
          <w:szCs w:val="24"/>
        </w:rPr>
        <w:t xml:space="preserve"> helyiség-bérbeadás szabályait a jogszerű keretek között minél rugalmasabbá tenni. </w:t>
      </w:r>
    </w:p>
    <w:p w:rsidR="005A6525" w:rsidRDefault="002B4417" w:rsidP="005A6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Ennek keretében a</w:t>
      </w:r>
      <w:r w:rsidR="005A6525" w:rsidRPr="00B426FF">
        <w:rPr>
          <w:rFonts w:ascii="Times New Roman" w:hAnsi="Times New Roman" w:cs="Times New Roman"/>
          <w:sz w:val="24"/>
          <w:szCs w:val="24"/>
        </w:rPr>
        <w:t xml:space="preserve">helyett, hogy a sok esetben több éve üresen álló helyiségeket több hónapnyi várakozás után tudná csak kibérelni a bérlő, e helyett a </w:t>
      </w:r>
      <w:r>
        <w:rPr>
          <w:rFonts w:ascii="Times New Roman" w:hAnsi="Times New Roman" w:cs="Times New Roman"/>
          <w:sz w:val="24"/>
          <w:szCs w:val="24"/>
        </w:rPr>
        <w:t>módosítással megnyílik a lehető</w:t>
      </w:r>
      <w:r w:rsidR="005A6525" w:rsidRPr="00B426FF">
        <w:rPr>
          <w:rFonts w:ascii="Times New Roman" w:hAnsi="Times New Roman" w:cs="Times New Roman"/>
          <w:sz w:val="24"/>
          <w:szCs w:val="24"/>
        </w:rPr>
        <w:t xml:space="preserve">ség, hogy bizonyos esetekben a bérbevételi kérelmet követően a Bizottság dönthessen a bérbeadásról. </w:t>
      </w:r>
      <w:r>
        <w:rPr>
          <w:rFonts w:ascii="Times New Roman" w:hAnsi="Times New Roman" w:cs="Times New Roman"/>
          <w:sz w:val="24"/>
          <w:szCs w:val="24"/>
        </w:rPr>
        <w:t>A tervezet szerinti eljárást az is indokolja, hogy jelenleg az Önkormányzat</w:t>
      </w:r>
      <w:r w:rsidR="007B7C21">
        <w:rPr>
          <w:rFonts w:ascii="Times New Roman" w:hAnsi="Times New Roman" w:cs="Times New Roman"/>
          <w:sz w:val="24"/>
          <w:szCs w:val="24"/>
        </w:rPr>
        <w:t>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7C21">
        <w:rPr>
          <w:rFonts w:ascii="Times New Roman" w:hAnsi="Times New Roman" w:cs="Times New Roman"/>
          <w:sz w:val="24"/>
          <w:szCs w:val="24"/>
        </w:rPr>
        <w:lastRenderedPageBreak/>
        <w:t>jelentős közös költség, illetve fenntartási költség terheli az üresen álló, nem hasznosított helyiségek után is.</w:t>
      </w:r>
    </w:p>
    <w:p w:rsidR="007B7C21" w:rsidRDefault="007B7C21" w:rsidP="005A6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Ezért a rendelet-tervezet pozitív hatása várható a bevétel</w:t>
      </w:r>
      <w:r w:rsidR="005029A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k növekedése terén, de már az is komoly eredménynek tekinthető, amennyiben a veszteségek csökkenthetők.</w:t>
      </w:r>
    </w:p>
    <w:p w:rsidR="005A6525" w:rsidRPr="00B426FF" w:rsidRDefault="005A6525" w:rsidP="005A6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26FF">
        <w:rPr>
          <w:rFonts w:ascii="Times New Roman" w:hAnsi="Times New Roman" w:cs="Times New Roman"/>
          <w:sz w:val="24"/>
          <w:szCs w:val="24"/>
        </w:rPr>
        <w:t>A módosítás a bevételek növelésére lesz pozitív hatással.</w:t>
      </w:r>
    </w:p>
    <w:p w:rsidR="005A6525" w:rsidRDefault="005A6525" w:rsidP="005A6525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501F3" w:rsidRDefault="000501F3" w:rsidP="000501F3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§</w:t>
      </w:r>
    </w:p>
    <w:p w:rsidR="000501F3" w:rsidRDefault="000501F3" w:rsidP="000501F3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01F3" w:rsidRPr="000501F3" w:rsidRDefault="000501F3" w:rsidP="000501F3">
      <w:pPr>
        <w:pStyle w:val="Listaszerbekezds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óvadékfizetési kötelezettségről a Rendelet a Lakásbérletről szóló II. fejezetében a „Bérleti szerződést biztosító mellékkötelezettség” </w:t>
      </w:r>
      <w:r w:rsidR="002D09C1">
        <w:rPr>
          <w:rFonts w:ascii="Times New Roman" w:hAnsi="Times New Roman" w:cs="Times New Roman"/>
          <w:sz w:val="24"/>
          <w:szCs w:val="24"/>
        </w:rPr>
        <w:t>című részében rendelkezik, s ezt a rendelkezést a helyiségbérlet szabályainál is alkalmazni kell. A javasolt módosítás az állampolgárok számára kezelhetőbbé teszi a jogszabály értelmezését</w:t>
      </w:r>
      <w:r w:rsidR="00EA499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A27E2" w:rsidRDefault="008A27E2" w:rsidP="008A2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7E2" w:rsidRPr="008A27E2" w:rsidRDefault="008A27E2" w:rsidP="008A2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77BC" w:rsidRDefault="001677BC" w:rsidP="008A2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7E2">
        <w:rPr>
          <w:rFonts w:ascii="Times New Roman" w:hAnsi="Times New Roman" w:cs="Times New Roman"/>
          <w:b/>
          <w:sz w:val="24"/>
          <w:szCs w:val="24"/>
        </w:rPr>
        <w:t>Környezeti</w:t>
      </w:r>
      <w:r w:rsidR="00E21C55">
        <w:rPr>
          <w:rFonts w:ascii="Times New Roman" w:hAnsi="Times New Roman" w:cs="Times New Roman"/>
          <w:b/>
          <w:sz w:val="24"/>
          <w:szCs w:val="24"/>
        </w:rPr>
        <w:t>,</w:t>
      </w:r>
      <w:r w:rsidRPr="008A27E2">
        <w:rPr>
          <w:rFonts w:ascii="Times New Roman" w:hAnsi="Times New Roman" w:cs="Times New Roman"/>
          <w:b/>
          <w:sz w:val="24"/>
          <w:szCs w:val="24"/>
        </w:rPr>
        <w:t xml:space="preserve"> egészségügyi következmény</w:t>
      </w:r>
    </w:p>
    <w:p w:rsidR="008A27E2" w:rsidRDefault="008A27E2" w:rsidP="008A2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7E2" w:rsidRPr="008A27E2" w:rsidRDefault="008A27E2" w:rsidP="008A27E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7E2">
        <w:rPr>
          <w:rFonts w:ascii="Times New Roman" w:hAnsi="Times New Roman" w:cs="Times New Roman"/>
          <w:b/>
          <w:sz w:val="24"/>
          <w:szCs w:val="24"/>
        </w:rPr>
        <w:t>1</w:t>
      </w:r>
      <w:r w:rsidR="002D09C1">
        <w:rPr>
          <w:rFonts w:ascii="Times New Roman" w:hAnsi="Times New Roman" w:cs="Times New Roman"/>
          <w:b/>
          <w:sz w:val="24"/>
          <w:szCs w:val="24"/>
        </w:rPr>
        <w:t>-2</w:t>
      </w:r>
      <w:r w:rsidRPr="008A27E2">
        <w:rPr>
          <w:rFonts w:ascii="Times New Roman" w:hAnsi="Times New Roman" w:cs="Times New Roman"/>
          <w:b/>
          <w:sz w:val="24"/>
          <w:szCs w:val="24"/>
        </w:rPr>
        <w:t>. §</w:t>
      </w:r>
    </w:p>
    <w:p w:rsidR="008A27E2" w:rsidRPr="008A27E2" w:rsidRDefault="008A27E2" w:rsidP="008A2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7BC" w:rsidRDefault="001677BC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esetben sem pozitív </w:t>
      </w:r>
      <w:r w:rsidR="00A900F5">
        <w:rPr>
          <w:rFonts w:ascii="Times New Roman" w:hAnsi="Times New Roman" w:cs="Times New Roman"/>
          <w:sz w:val="24"/>
          <w:szCs w:val="24"/>
        </w:rPr>
        <w:t>sem</w:t>
      </w:r>
      <w:r>
        <w:rPr>
          <w:rFonts w:ascii="Times New Roman" w:hAnsi="Times New Roman" w:cs="Times New Roman"/>
          <w:sz w:val="24"/>
          <w:szCs w:val="24"/>
        </w:rPr>
        <w:t xml:space="preserve"> negatív következményei nincsenek.</w:t>
      </w:r>
    </w:p>
    <w:p w:rsidR="008A27E2" w:rsidRDefault="008A27E2" w:rsidP="008A2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7E2" w:rsidRDefault="008A27E2" w:rsidP="008A27E2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7E2">
        <w:rPr>
          <w:rFonts w:ascii="Times New Roman" w:hAnsi="Times New Roman" w:cs="Times New Roman"/>
          <w:b/>
          <w:sz w:val="24"/>
          <w:szCs w:val="24"/>
        </w:rPr>
        <w:t>3-6. §</w:t>
      </w:r>
    </w:p>
    <w:p w:rsidR="00E21C55" w:rsidRDefault="00E21C55" w:rsidP="00E21C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1C55">
        <w:rPr>
          <w:rFonts w:ascii="Times New Roman" w:hAnsi="Times New Roman" w:cs="Times New Roman"/>
          <w:sz w:val="24"/>
          <w:szCs w:val="24"/>
        </w:rPr>
        <w:t>A rendeletmódosítás</w:t>
      </w:r>
      <w:r>
        <w:rPr>
          <w:rFonts w:ascii="Times New Roman" w:hAnsi="Times New Roman" w:cs="Times New Roman"/>
          <w:sz w:val="24"/>
          <w:szCs w:val="24"/>
        </w:rPr>
        <w:t xml:space="preserve"> várhatóan poz</w:t>
      </w:r>
      <w:r w:rsidR="00CC67D7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tív hatással lesz a kerület </w:t>
      </w:r>
      <w:r w:rsidR="00CC67D7">
        <w:rPr>
          <w:rFonts w:ascii="Times New Roman" w:hAnsi="Times New Roman" w:cs="Times New Roman"/>
          <w:sz w:val="24"/>
          <w:szCs w:val="24"/>
        </w:rPr>
        <w:t xml:space="preserve">környezeti </w:t>
      </w:r>
      <w:r>
        <w:rPr>
          <w:rFonts w:ascii="Times New Roman" w:hAnsi="Times New Roman" w:cs="Times New Roman"/>
          <w:sz w:val="24"/>
          <w:szCs w:val="24"/>
        </w:rPr>
        <w:t>fejlődésére. Az önkormányzat</w:t>
      </w:r>
      <w:r w:rsidR="00CC67D7">
        <w:rPr>
          <w:rFonts w:ascii="Times New Roman" w:hAnsi="Times New Roman" w:cs="Times New Roman"/>
          <w:sz w:val="24"/>
          <w:szCs w:val="24"/>
        </w:rPr>
        <w:t>i tulajdonban álló üres helyiségek kihasználatlanságuk okán folyamatos fizikai romlásnak vannak kitéve, amely az erzsébetvárosi épített környezet romlását – annak társadalmi-szociológiai következményeivel egyetemben – vonja maga után, és a kerület nehezen visszafordítható szlömösödését eredményezi.</w:t>
      </w:r>
    </w:p>
    <w:p w:rsidR="00CC67D7" w:rsidRPr="00E21C55" w:rsidRDefault="00CC67D7" w:rsidP="00E21C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Továbbá az üres helyiségeknél tapasztalható egészségügyi-higiéniás körülmények a lakók életkörülményei</w:t>
      </w:r>
      <w:r w:rsidR="00E47C1B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negatívan befolyásolják (kártevők, szemét, stb. megjelenése).</w:t>
      </w:r>
    </w:p>
    <w:p w:rsidR="008A27E2" w:rsidRDefault="008A27E2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9C1" w:rsidRPr="002D09C1" w:rsidRDefault="002D09C1" w:rsidP="002D09C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§</w:t>
      </w:r>
    </w:p>
    <w:p w:rsidR="002D09C1" w:rsidRDefault="002D09C1" w:rsidP="002D09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9C1" w:rsidRDefault="002D09C1" w:rsidP="002D09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esetben sem pozitív </w:t>
      </w:r>
      <w:r w:rsidR="00A900F5">
        <w:rPr>
          <w:rFonts w:ascii="Times New Roman" w:hAnsi="Times New Roman" w:cs="Times New Roman"/>
          <w:sz w:val="24"/>
          <w:szCs w:val="24"/>
        </w:rPr>
        <w:t>sem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negatív következményei nincsenek.</w:t>
      </w:r>
    </w:p>
    <w:p w:rsidR="002D09C1" w:rsidRDefault="002D09C1" w:rsidP="002D09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77BC" w:rsidRDefault="001677BC" w:rsidP="008A2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7E2">
        <w:rPr>
          <w:rFonts w:ascii="Times New Roman" w:hAnsi="Times New Roman" w:cs="Times New Roman"/>
          <w:b/>
          <w:sz w:val="24"/>
          <w:szCs w:val="24"/>
        </w:rPr>
        <w:t>Adminisztratív terveket befolyásoló hatások</w:t>
      </w:r>
    </w:p>
    <w:p w:rsidR="008A27E2" w:rsidRDefault="008A27E2" w:rsidP="008A2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27E2" w:rsidRPr="008A27E2" w:rsidRDefault="008A27E2" w:rsidP="008A27E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7E2">
        <w:rPr>
          <w:rFonts w:ascii="Times New Roman" w:hAnsi="Times New Roman" w:cs="Times New Roman"/>
          <w:b/>
          <w:sz w:val="24"/>
          <w:szCs w:val="24"/>
        </w:rPr>
        <w:t>1. §</w:t>
      </w:r>
    </w:p>
    <w:p w:rsidR="008A27E2" w:rsidRPr="008A27E2" w:rsidRDefault="008A27E2" w:rsidP="008A27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7BC" w:rsidRDefault="001677BC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Figyelemmel arra, hogy a Rendelet által alkalmazott főszabály alóli kivételként keletkezik a határozott idejű jogviszony határozatlanná módosítása, és szükséges az összes körülmény feltárása, hogy az előfeltételek fenná</w:t>
      </w:r>
      <w:r w:rsidR="00E47C1B">
        <w:rPr>
          <w:rFonts w:ascii="Times New Roman" w:hAnsi="Times New Roman" w:cs="Times New Roman"/>
          <w:sz w:val="24"/>
          <w:szCs w:val="24"/>
        </w:rPr>
        <w:t>llnak-e, így várhatóan a döntés-</w:t>
      </w:r>
      <w:r>
        <w:rPr>
          <w:rFonts w:ascii="Times New Roman" w:hAnsi="Times New Roman" w:cs="Times New Roman"/>
          <w:sz w:val="24"/>
          <w:szCs w:val="24"/>
        </w:rPr>
        <w:t xml:space="preserve">előkészítés fokozottabb munkaterhet jelen, azonban </w:t>
      </w:r>
      <w:r w:rsidR="00E47C1B">
        <w:rPr>
          <w:rFonts w:ascii="Times New Roman" w:hAnsi="Times New Roman" w:cs="Times New Roman"/>
          <w:sz w:val="24"/>
          <w:szCs w:val="24"/>
        </w:rPr>
        <w:t xml:space="preserve">csak </w:t>
      </w:r>
      <w:r>
        <w:rPr>
          <w:rFonts w:ascii="Times New Roman" w:hAnsi="Times New Roman" w:cs="Times New Roman"/>
          <w:sz w:val="24"/>
          <w:szCs w:val="24"/>
        </w:rPr>
        <w:t>eseti jelleggel</w:t>
      </w:r>
      <w:r w:rsidR="00E47C1B">
        <w:rPr>
          <w:rFonts w:ascii="Times New Roman" w:hAnsi="Times New Roman" w:cs="Times New Roman"/>
          <w:sz w:val="24"/>
          <w:szCs w:val="24"/>
        </w:rPr>
        <w:t xml:space="preserve"> jelentkezik a többlet adminisztratív teher</w:t>
      </w:r>
      <w:r>
        <w:rPr>
          <w:rFonts w:ascii="Times New Roman" w:hAnsi="Times New Roman" w:cs="Times New Roman"/>
          <w:sz w:val="24"/>
          <w:szCs w:val="24"/>
        </w:rPr>
        <w:t>. Eseti jelleggel pusztán annyi adminisztratív teher keletkezik</w:t>
      </w:r>
    </w:p>
    <w:p w:rsidR="001C0487" w:rsidRDefault="001C0487" w:rsidP="001C04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állampolgárok részére kedvezőtlen adminisztratív hatások nem jelennek meg.</w:t>
      </w:r>
    </w:p>
    <w:p w:rsidR="008A27E2" w:rsidRDefault="008A27E2" w:rsidP="008A2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9C1" w:rsidRDefault="002D09C1" w:rsidP="002D09C1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B) 2. §</w:t>
      </w:r>
    </w:p>
    <w:p w:rsidR="002D09C1" w:rsidRDefault="002D09C1" w:rsidP="002D09C1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09C1" w:rsidRPr="002D09C1" w:rsidRDefault="002D09C1" w:rsidP="002D09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9C1">
        <w:rPr>
          <w:rFonts w:ascii="Times New Roman" w:hAnsi="Times New Roman" w:cs="Times New Roman"/>
          <w:sz w:val="24"/>
          <w:szCs w:val="24"/>
        </w:rPr>
        <w:t xml:space="preserve">Nincs </w:t>
      </w:r>
      <w:r>
        <w:rPr>
          <w:rFonts w:ascii="Times New Roman" w:hAnsi="Times New Roman" w:cs="Times New Roman"/>
          <w:sz w:val="24"/>
          <w:szCs w:val="24"/>
        </w:rPr>
        <w:t>befolyásoló hatása</w:t>
      </w:r>
      <w:r w:rsidR="00D07AEF">
        <w:rPr>
          <w:rFonts w:ascii="Times New Roman" w:hAnsi="Times New Roman" w:cs="Times New Roman"/>
          <w:sz w:val="24"/>
          <w:szCs w:val="24"/>
        </w:rPr>
        <w:t>.</w:t>
      </w:r>
    </w:p>
    <w:p w:rsidR="002D09C1" w:rsidRDefault="002D09C1" w:rsidP="008A2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7E2" w:rsidRPr="002D09C1" w:rsidRDefault="002D09C1" w:rsidP="002D09C1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)</w:t>
      </w:r>
      <w:r w:rsidR="008A27E2" w:rsidRPr="002D09C1">
        <w:rPr>
          <w:rFonts w:ascii="Times New Roman" w:hAnsi="Times New Roman" w:cs="Times New Roman"/>
          <w:b/>
          <w:sz w:val="24"/>
          <w:szCs w:val="24"/>
        </w:rPr>
        <w:t>3-</w:t>
      </w:r>
      <w:r w:rsidRPr="002D09C1">
        <w:rPr>
          <w:rFonts w:ascii="Times New Roman" w:hAnsi="Times New Roman" w:cs="Times New Roman"/>
          <w:b/>
          <w:sz w:val="24"/>
          <w:szCs w:val="24"/>
        </w:rPr>
        <w:t>7</w:t>
      </w:r>
      <w:r w:rsidR="008A27E2" w:rsidRPr="002D09C1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8A27E2" w:rsidRPr="002D09C1">
        <w:rPr>
          <w:rFonts w:ascii="Times New Roman" w:hAnsi="Times New Roman" w:cs="Times New Roman"/>
          <w:b/>
          <w:sz w:val="24"/>
          <w:szCs w:val="24"/>
        </w:rPr>
        <w:t xml:space="preserve"> §</w:t>
      </w:r>
    </w:p>
    <w:p w:rsidR="003E038F" w:rsidRDefault="003E038F" w:rsidP="003E0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38F" w:rsidRPr="003E038F" w:rsidRDefault="003E038F" w:rsidP="003E03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leendő helyiségbérlők vonatkozásában várhatóan egyáltalán nem jelenik meg, a helyiséggazdálkodás vonatkozásában pedig éppen </w:t>
      </w:r>
      <w:r w:rsidR="00E47C1B">
        <w:rPr>
          <w:rFonts w:ascii="Times New Roman" w:hAnsi="Times New Roman" w:cs="Times New Roman"/>
          <w:sz w:val="24"/>
          <w:szCs w:val="24"/>
        </w:rPr>
        <w:t>az a célja a</w:t>
      </w:r>
      <w:r>
        <w:rPr>
          <w:rFonts w:ascii="Times New Roman" w:hAnsi="Times New Roman" w:cs="Times New Roman"/>
          <w:sz w:val="24"/>
          <w:szCs w:val="24"/>
        </w:rPr>
        <w:t xml:space="preserve"> rendelet-módosításnak, hogy jogszerű keretek között egyszerűsödjék.</w:t>
      </w:r>
    </w:p>
    <w:p w:rsidR="001677BC" w:rsidRDefault="001677BC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55D7" w:rsidRDefault="002B55D7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77BC" w:rsidRPr="001C0487" w:rsidRDefault="001C0487" w:rsidP="001C04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487">
        <w:rPr>
          <w:rFonts w:ascii="Times New Roman" w:hAnsi="Times New Roman" w:cs="Times New Roman"/>
          <w:b/>
          <w:sz w:val="24"/>
          <w:szCs w:val="24"/>
        </w:rPr>
        <w:t>Jogszabály megalkotásának szükségessége, jogalkotás megalkotásának elmaradásának várható következményei</w:t>
      </w:r>
    </w:p>
    <w:p w:rsidR="001C0487" w:rsidRDefault="001C0487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7E2" w:rsidRPr="008A27E2" w:rsidRDefault="008A27E2" w:rsidP="008A27E2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7E2">
        <w:rPr>
          <w:rFonts w:ascii="Times New Roman" w:hAnsi="Times New Roman" w:cs="Times New Roman"/>
          <w:b/>
          <w:sz w:val="24"/>
          <w:szCs w:val="24"/>
        </w:rPr>
        <w:t>1. §</w:t>
      </w:r>
    </w:p>
    <w:p w:rsidR="008A27E2" w:rsidRDefault="008A27E2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0487" w:rsidRDefault="001C0487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lakásgazdálkodási gyakorlat tapasztalataiból leszűrve</w:t>
      </w:r>
      <w:r w:rsidR="00E47C1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az utóbbi időben fokozott igény jelentkezett a lakásbérlők részéről a jogviszony a határozatlanná történő módosítása iránt, </w:t>
      </w:r>
      <w:r w:rsidR="00E47C1B">
        <w:rPr>
          <w:rFonts w:ascii="Times New Roman" w:hAnsi="Times New Roman" w:cs="Times New Roman"/>
          <w:sz w:val="24"/>
          <w:szCs w:val="24"/>
        </w:rPr>
        <w:t>amely különö</w:t>
      </w:r>
      <w:r>
        <w:rPr>
          <w:rFonts w:ascii="Times New Roman" w:hAnsi="Times New Roman" w:cs="Times New Roman"/>
          <w:sz w:val="24"/>
          <w:szCs w:val="24"/>
        </w:rPr>
        <w:t>sen idős,</w:t>
      </w:r>
      <w:r w:rsidR="00E47C1B">
        <w:rPr>
          <w:rFonts w:ascii="Times New Roman" w:hAnsi="Times New Roman" w:cs="Times New Roman"/>
          <w:sz w:val="24"/>
          <w:szCs w:val="24"/>
        </w:rPr>
        <w:t xml:space="preserve"> önmagukró</w:t>
      </w:r>
      <w:r>
        <w:rPr>
          <w:rFonts w:ascii="Times New Roman" w:hAnsi="Times New Roman" w:cs="Times New Roman"/>
          <w:sz w:val="24"/>
          <w:szCs w:val="24"/>
        </w:rPr>
        <w:t xml:space="preserve">l gondoskodni képtelen, ez okból </w:t>
      </w:r>
      <w:r w:rsidR="008A27E2">
        <w:rPr>
          <w:rFonts w:ascii="Times New Roman" w:hAnsi="Times New Roman" w:cs="Times New Roman"/>
          <w:sz w:val="24"/>
          <w:szCs w:val="24"/>
        </w:rPr>
        <w:t>tartás</w:t>
      </w:r>
      <w:r w:rsidR="00E47C1B">
        <w:rPr>
          <w:rFonts w:ascii="Times New Roman" w:hAnsi="Times New Roman" w:cs="Times New Roman"/>
          <w:sz w:val="24"/>
          <w:szCs w:val="24"/>
        </w:rPr>
        <w:t>i szerződést kötni kívánó bérlő</w:t>
      </w:r>
      <w:r w:rsidR="008A27E2">
        <w:rPr>
          <w:rFonts w:ascii="Times New Roman" w:hAnsi="Times New Roman" w:cs="Times New Roman"/>
          <w:sz w:val="24"/>
          <w:szCs w:val="24"/>
        </w:rPr>
        <w:t>k esetében, illetve olyan bérlők esetében jelentkezett, akik a lakásokat meg kívánták vásárolni.</w:t>
      </w:r>
    </w:p>
    <w:p w:rsidR="008A27E2" w:rsidRDefault="008A27E2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jogalkotás elmaradása esetén a határozott idejű bérlő</w:t>
      </w:r>
      <w:r w:rsidR="00E47C1B">
        <w:rPr>
          <w:rFonts w:ascii="Times New Roman" w:hAnsi="Times New Roman" w:cs="Times New Roman"/>
          <w:sz w:val="24"/>
          <w:szCs w:val="24"/>
        </w:rPr>
        <w:t>k eleve ki vannak zárva a h</w:t>
      </w:r>
      <w:r>
        <w:rPr>
          <w:rFonts w:ascii="Times New Roman" w:hAnsi="Times New Roman" w:cs="Times New Roman"/>
          <w:sz w:val="24"/>
          <w:szCs w:val="24"/>
        </w:rPr>
        <w:t>atározatlan id</w:t>
      </w:r>
      <w:r w:rsidR="00E47C1B">
        <w:rPr>
          <w:rFonts w:ascii="Times New Roman" w:hAnsi="Times New Roman" w:cs="Times New Roman"/>
          <w:sz w:val="24"/>
          <w:szCs w:val="24"/>
        </w:rPr>
        <w:t>ejű bérlőket illető lehetőségekb</w:t>
      </w:r>
      <w:r>
        <w:rPr>
          <w:rFonts w:ascii="Times New Roman" w:hAnsi="Times New Roman" w:cs="Times New Roman"/>
          <w:sz w:val="24"/>
          <w:szCs w:val="24"/>
        </w:rPr>
        <w:t>ől, holott bizonyos esetekben az Önkormányzat számára is inkább az tűnik célszerűnek, hogy az adott lakást elidegenítse.</w:t>
      </w:r>
    </w:p>
    <w:p w:rsidR="008A27E2" w:rsidRDefault="008A27E2" w:rsidP="008A2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847" w:rsidRPr="00036847" w:rsidRDefault="00036847" w:rsidP="00036847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036847">
        <w:rPr>
          <w:rFonts w:ascii="Times New Roman" w:hAnsi="Times New Roman" w:cs="Times New Roman"/>
          <w:b/>
          <w:sz w:val="24"/>
          <w:szCs w:val="24"/>
        </w:rPr>
        <w:t>. §</w:t>
      </w:r>
    </w:p>
    <w:p w:rsidR="00036847" w:rsidRDefault="00036847" w:rsidP="008A2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847" w:rsidRDefault="00036847" w:rsidP="008A2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Állampolgári jogértelmezés elősegítése. Elmaradása esetén több megalapozatlan kérelemmel lehet számolni.</w:t>
      </w:r>
    </w:p>
    <w:p w:rsidR="00036847" w:rsidRDefault="00036847" w:rsidP="008A27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7E2" w:rsidRPr="005A6525" w:rsidRDefault="00036847" w:rsidP="005A6525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proofErr w:type="gramStart"/>
      <w:r w:rsidR="005A6525">
        <w:rPr>
          <w:rFonts w:ascii="Times New Roman" w:hAnsi="Times New Roman" w:cs="Times New Roman"/>
          <w:b/>
          <w:sz w:val="24"/>
          <w:szCs w:val="24"/>
        </w:rPr>
        <w:t>)</w:t>
      </w:r>
      <w:r w:rsidR="008A27E2" w:rsidRPr="005A6525">
        <w:rPr>
          <w:rFonts w:ascii="Times New Roman" w:hAnsi="Times New Roman" w:cs="Times New Roman"/>
          <w:b/>
          <w:sz w:val="24"/>
          <w:szCs w:val="24"/>
        </w:rPr>
        <w:t>3-6.</w:t>
      </w:r>
      <w:proofErr w:type="gramEnd"/>
      <w:r w:rsidR="008A27E2" w:rsidRPr="005A6525">
        <w:rPr>
          <w:rFonts w:ascii="Times New Roman" w:hAnsi="Times New Roman" w:cs="Times New Roman"/>
          <w:b/>
          <w:sz w:val="24"/>
          <w:szCs w:val="24"/>
        </w:rPr>
        <w:t xml:space="preserve"> §</w:t>
      </w:r>
    </w:p>
    <w:p w:rsidR="001677BC" w:rsidRDefault="001677BC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038F" w:rsidRDefault="003E038F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jogalkotás elmaradásának várható következménye, hogy a helyiség-bérbeadás a továbbiakban is stagnálni fog,</w:t>
      </w:r>
      <w:r w:rsidR="00870B22">
        <w:rPr>
          <w:rFonts w:ascii="Times New Roman" w:hAnsi="Times New Roman" w:cs="Times New Roman"/>
          <w:sz w:val="24"/>
          <w:szCs w:val="24"/>
        </w:rPr>
        <w:t xml:space="preserve"> és </w:t>
      </w:r>
      <w:proofErr w:type="gramStart"/>
      <w:r w:rsidR="00870B22">
        <w:rPr>
          <w:rFonts w:ascii="Times New Roman" w:hAnsi="Times New Roman" w:cs="Times New Roman"/>
          <w:sz w:val="24"/>
          <w:szCs w:val="24"/>
        </w:rPr>
        <w:t>ezáltal</w:t>
      </w:r>
      <w:proofErr w:type="gramEnd"/>
      <w:r w:rsidR="00870B22">
        <w:rPr>
          <w:rFonts w:ascii="Times New Roman" w:hAnsi="Times New Roman" w:cs="Times New Roman"/>
          <w:sz w:val="24"/>
          <w:szCs w:val="24"/>
        </w:rPr>
        <w:t xml:space="preserve"> a helyiséghasznosításból származó bevétel</w:t>
      </w:r>
      <w:r w:rsidR="002B55D7">
        <w:rPr>
          <w:rFonts w:ascii="Times New Roman" w:hAnsi="Times New Roman" w:cs="Times New Roman"/>
          <w:sz w:val="24"/>
          <w:szCs w:val="24"/>
        </w:rPr>
        <w:t xml:space="preserve"> </w:t>
      </w:r>
      <w:r w:rsidR="00870B22">
        <w:rPr>
          <w:rFonts w:ascii="Times New Roman" w:hAnsi="Times New Roman" w:cs="Times New Roman"/>
          <w:sz w:val="24"/>
          <w:szCs w:val="24"/>
        </w:rPr>
        <w:t>növekedés</w:t>
      </w:r>
      <w:r w:rsidR="002B55D7">
        <w:rPr>
          <w:rFonts w:ascii="Times New Roman" w:hAnsi="Times New Roman" w:cs="Times New Roman"/>
          <w:sz w:val="24"/>
          <w:szCs w:val="24"/>
        </w:rPr>
        <w:t>e</w:t>
      </w:r>
      <w:r w:rsidR="00870B22">
        <w:rPr>
          <w:rFonts w:ascii="Times New Roman" w:hAnsi="Times New Roman" w:cs="Times New Roman"/>
          <w:sz w:val="24"/>
          <w:szCs w:val="24"/>
        </w:rPr>
        <w:t xml:space="preserve"> ne</w:t>
      </w:r>
      <w:r w:rsidR="002B55D7">
        <w:rPr>
          <w:rFonts w:ascii="Times New Roman" w:hAnsi="Times New Roman" w:cs="Times New Roman"/>
          <w:sz w:val="24"/>
          <w:szCs w:val="24"/>
        </w:rPr>
        <w:t xml:space="preserve">m várható, azzal együtt, hogy a </w:t>
      </w:r>
      <w:r w:rsidR="00870B22">
        <w:rPr>
          <w:rFonts w:ascii="Times New Roman" w:hAnsi="Times New Roman" w:cs="Times New Roman"/>
          <w:sz w:val="24"/>
          <w:szCs w:val="24"/>
        </w:rPr>
        <w:t>helyiség</w:t>
      </w:r>
      <w:r w:rsidR="002B55D7">
        <w:rPr>
          <w:rFonts w:ascii="Times New Roman" w:hAnsi="Times New Roman" w:cs="Times New Roman"/>
          <w:sz w:val="24"/>
          <w:szCs w:val="24"/>
        </w:rPr>
        <w:t xml:space="preserve">ek </w:t>
      </w:r>
      <w:r w:rsidR="00870B22">
        <w:rPr>
          <w:rFonts w:ascii="Times New Roman" w:hAnsi="Times New Roman" w:cs="Times New Roman"/>
          <w:sz w:val="24"/>
          <w:szCs w:val="24"/>
        </w:rPr>
        <w:t>fenntartás</w:t>
      </w:r>
      <w:r w:rsidR="002B55D7">
        <w:rPr>
          <w:rFonts w:ascii="Times New Roman" w:hAnsi="Times New Roman" w:cs="Times New Roman"/>
          <w:sz w:val="24"/>
          <w:szCs w:val="24"/>
        </w:rPr>
        <w:t>áv</w:t>
      </w:r>
      <w:r w:rsidR="00870B22">
        <w:rPr>
          <w:rFonts w:ascii="Times New Roman" w:hAnsi="Times New Roman" w:cs="Times New Roman"/>
          <w:sz w:val="24"/>
          <w:szCs w:val="24"/>
        </w:rPr>
        <w:t>al járó költségek várhatóan a jövőben növekedni fognak.</w:t>
      </w:r>
    </w:p>
    <w:p w:rsidR="00036847" w:rsidRDefault="00036847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6847" w:rsidRPr="00036847" w:rsidRDefault="00036847" w:rsidP="0003684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6847">
        <w:rPr>
          <w:rFonts w:ascii="Times New Roman" w:hAnsi="Times New Roman" w:cs="Times New Roman"/>
          <w:b/>
          <w:sz w:val="24"/>
          <w:szCs w:val="24"/>
        </w:rPr>
        <w:t>7. §</w:t>
      </w:r>
    </w:p>
    <w:p w:rsidR="00B426FF" w:rsidRDefault="00B426FF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7E2" w:rsidRDefault="00036847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Állampolgári jogértelmezés elősegítése, a jogszabály könnyebb áttekinthetősége. Az óvadékfizetési kötelezettség feltüntetése a versenyeztetés mellőzésével megkötendő bérleti szerződések feltételei között egyértelművé teszi a leendő bérlő számára, hogy óvadékot is kell fizetnie, így számolnia kell ennek költségeivel is. </w:t>
      </w:r>
    </w:p>
    <w:p w:rsidR="008A27E2" w:rsidRDefault="008A27E2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7E2" w:rsidRDefault="008A27E2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7E2" w:rsidRDefault="008A27E2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7E2" w:rsidRDefault="008A27E2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7E2" w:rsidRDefault="008A27E2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7E2" w:rsidRDefault="008A27E2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7E2" w:rsidRDefault="008A27E2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7E2" w:rsidRDefault="008A27E2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7E2" w:rsidRDefault="008A27E2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7E2" w:rsidRDefault="008A27E2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7E2" w:rsidRDefault="008A27E2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7E2" w:rsidRDefault="008A27E2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7E2" w:rsidRDefault="008A27E2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7E2" w:rsidRDefault="008A27E2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27E2" w:rsidRDefault="008A27E2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393E" w:rsidRPr="00B426FF" w:rsidRDefault="0020393E" w:rsidP="00B426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0393E" w:rsidRPr="00B426FF" w:rsidSect="003240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0EF9"/>
    <w:multiLevelType w:val="hybridMultilevel"/>
    <w:tmpl w:val="36829896"/>
    <w:lvl w:ilvl="0" w:tplc="99887F12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C804467"/>
    <w:multiLevelType w:val="hybridMultilevel"/>
    <w:tmpl w:val="36829896"/>
    <w:lvl w:ilvl="0" w:tplc="99887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410DE"/>
    <w:multiLevelType w:val="hybridMultilevel"/>
    <w:tmpl w:val="36829896"/>
    <w:lvl w:ilvl="0" w:tplc="99887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00F7A"/>
    <w:multiLevelType w:val="hybridMultilevel"/>
    <w:tmpl w:val="36829896"/>
    <w:lvl w:ilvl="0" w:tplc="99887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112382"/>
    <w:multiLevelType w:val="hybridMultilevel"/>
    <w:tmpl w:val="36829896"/>
    <w:lvl w:ilvl="0" w:tplc="99887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8A39D1"/>
    <w:multiLevelType w:val="hybridMultilevel"/>
    <w:tmpl w:val="36829896"/>
    <w:lvl w:ilvl="0" w:tplc="99887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D6231"/>
    <w:multiLevelType w:val="hybridMultilevel"/>
    <w:tmpl w:val="36829896"/>
    <w:lvl w:ilvl="0" w:tplc="99887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626F00"/>
    <w:multiLevelType w:val="hybridMultilevel"/>
    <w:tmpl w:val="36829896"/>
    <w:lvl w:ilvl="0" w:tplc="99887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B01E1D"/>
    <w:multiLevelType w:val="hybridMultilevel"/>
    <w:tmpl w:val="36829896"/>
    <w:lvl w:ilvl="0" w:tplc="99887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B9A"/>
    <w:rsid w:val="00036847"/>
    <w:rsid w:val="000501F3"/>
    <w:rsid w:val="000C1C95"/>
    <w:rsid w:val="001677BC"/>
    <w:rsid w:val="001C0487"/>
    <w:rsid w:val="0020393E"/>
    <w:rsid w:val="002B4417"/>
    <w:rsid w:val="002B55D7"/>
    <w:rsid w:val="002D09C1"/>
    <w:rsid w:val="003240CC"/>
    <w:rsid w:val="003E038F"/>
    <w:rsid w:val="00490B7E"/>
    <w:rsid w:val="005029A1"/>
    <w:rsid w:val="005A6525"/>
    <w:rsid w:val="00622DFA"/>
    <w:rsid w:val="00691053"/>
    <w:rsid w:val="007B7C21"/>
    <w:rsid w:val="00870B22"/>
    <w:rsid w:val="008A27E2"/>
    <w:rsid w:val="00915E1A"/>
    <w:rsid w:val="00A900F5"/>
    <w:rsid w:val="00B426FF"/>
    <w:rsid w:val="00CC67D7"/>
    <w:rsid w:val="00D032A2"/>
    <w:rsid w:val="00D07AEF"/>
    <w:rsid w:val="00E21C55"/>
    <w:rsid w:val="00E47C1B"/>
    <w:rsid w:val="00E92B9A"/>
    <w:rsid w:val="00EA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A27E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02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29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A27E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02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29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796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Spiller Tibor</dc:creator>
  <cp:lastModifiedBy>ERVA2</cp:lastModifiedBy>
  <cp:revision>6</cp:revision>
  <cp:lastPrinted>2013-02-14T13:26:00Z</cp:lastPrinted>
  <dcterms:created xsi:type="dcterms:W3CDTF">2013-02-14T13:46:00Z</dcterms:created>
  <dcterms:modified xsi:type="dcterms:W3CDTF">2013-02-14T14:35:00Z</dcterms:modified>
</cp:coreProperties>
</file>