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E5FD2" w:rsidRPr="001E5FD2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FD2" w:rsidRPr="001E5FD2" w:rsidRDefault="001E5FD2" w:rsidP="001E5F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1E5FD2">
              <w:rPr>
                <w:b/>
                <w:bCs/>
              </w:rPr>
              <w:t>Budapest Főváros VII. kerület Erzsébetváros Önkormányzata</w:t>
            </w:r>
          </w:p>
          <w:p w:rsidR="001E5FD2" w:rsidRPr="001E5FD2" w:rsidRDefault="001E5FD2" w:rsidP="001E5F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1E5FD2">
              <w:rPr>
                <w:b/>
                <w:bCs/>
              </w:rPr>
              <w:t>Vattamány</w:t>
            </w:r>
            <w:proofErr w:type="spellEnd"/>
            <w:r w:rsidRPr="001E5FD2">
              <w:rPr>
                <w:b/>
                <w:bCs/>
              </w:rPr>
              <w:t xml:space="preserve"> Zsolt polgármester</w:t>
            </w:r>
          </w:p>
        </w:tc>
      </w:tr>
    </w:tbl>
    <w:p w:rsidR="001E5FD2" w:rsidRPr="001E5FD2" w:rsidRDefault="001E5FD2" w:rsidP="001E5FD2">
      <w:pPr>
        <w:widowControl w:val="0"/>
        <w:autoSpaceDE w:val="0"/>
        <w:autoSpaceDN w:val="0"/>
        <w:adjustRightInd w:val="0"/>
      </w:pPr>
      <w:r w:rsidRPr="001E5FD2">
        <w:t xml:space="preserve">Iktatószám: 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right"/>
      </w:pPr>
      <w:r w:rsidRPr="001E5FD2">
        <w:t>Napirendi pont</w:t>
      </w:r>
      <w:proofErr w:type="gramStart"/>
      <w:r w:rsidRPr="001E5FD2">
        <w:t>: .</w:t>
      </w:r>
      <w:proofErr w:type="gramEnd"/>
      <w:r w:rsidRPr="001E5FD2">
        <w:t>.......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ind w:left="5985" w:hanging="1425"/>
      </w:pPr>
      <w:r w:rsidRPr="001E5FD2">
        <w:rPr>
          <w:u w:val="single"/>
        </w:rPr>
        <w:t>Előterjesztve:</w:t>
      </w:r>
      <w:r w:rsidRPr="001E5FD2">
        <w:tab/>
        <w:t>-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5FD2">
        <w:rPr>
          <w:b/>
          <w:bCs/>
          <w:sz w:val="28"/>
          <w:szCs w:val="28"/>
        </w:rPr>
        <w:t>ELŐTERJESZTÉS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5FD2">
        <w:rPr>
          <w:b/>
          <w:bCs/>
          <w:sz w:val="28"/>
          <w:szCs w:val="28"/>
        </w:rPr>
        <w:t xml:space="preserve">A </w:t>
      </w:r>
      <w:r>
        <w:rPr>
          <w:b/>
          <w:bCs/>
          <w:sz w:val="28"/>
          <w:szCs w:val="28"/>
        </w:rPr>
        <w:t>Képviselő-testület 2013. május 30-</w:t>
      </w:r>
      <w:r w:rsidRPr="001E5FD2">
        <w:rPr>
          <w:b/>
          <w:bCs/>
          <w:sz w:val="28"/>
          <w:szCs w:val="28"/>
        </w:rPr>
        <w:t>i ülésére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1E5FD2" w:rsidRPr="001E5FD2" w:rsidTr="003B456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1E5FD2" w:rsidRPr="001E5FD2" w:rsidRDefault="001E5FD2" w:rsidP="001E5F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1E5FD2">
              <w:rPr>
                <w:b/>
                <w:bCs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1E5FD2" w:rsidRPr="001E5FD2" w:rsidRDefault="001E5FD2" w:rsidP="001E5FD2">
            <w:pPr>
              <w:tabs>
                <w:tab w:val="left" w:pos="1800"/>
              </w:tabs>
              <w:spacing w:after="200" w:line="276" w:lineRule="auto"/>
              <w:ind w:left="180"/>
              <w:jc w:val="both"/>
            </w:pPr>
            <w:r w:rsidRPr="001E5FD2">
              <w:t xml:space="preserve">Budapest Főváros VII. kerület Erzsébetváros Önkormányzata </w:t>
            </w:r>
            <w:proofErr w:type="gramStart"/>
            <w:r w:rsidRPr="001E5FD2">
              <w:t>Képviselő-testületének ..</w:t>
            </w:r>
            <w:proofErr w:type="gramEnd"/>
            <w:r w:rsidRPr="001E5FD2">
              <w:t>./2013. (</w:t>
            </w:r>
            <w:proofErr w:type="gramStart"/>
            <w:r w:rsidRPr="001E5FD2">
              <w:t>...</w:t>
            </w:r>
            <w:proofErr w:type="gramEnd"/>
            <w:r w:rsidRPr="001E5FD2">
              <w:t>) önkormányzati rendelete a hivatali helyiségen kívüli, valamint hivatali munkaidőn kívüli házasságkötés és bejegyzett élettársi kapcsolat létesítésének szabályairól és az ehhez kapcsolódó többletszolgáltatás díjának mértékéről szóló 14/2011. (IV. 18.) önkormányzati rendelet módosításáról</w:t>
            </w:r>
          </w:p>
          <w:p w:rsidR="001E5FD2" w:rsidRPr="001E5FD2" w:rsidRDefault="001E5FD2" w:rsidP="001E5F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1E5FD2">
        <w:rPr>
          <w:b/>
          <w:bCs/>
          <w:u w:val="single"/>
        </w:rPr>
        <w:t>Készítette:</w:t>
      </w: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E5FD2">
        <w:tab/>
        <w:t>Csüllög Szilvia</w:t>
      </w: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E5FD2">
        <w:tab/>
        <w:t>Hatósági és Ügyfélszolgálati Iroda vezetője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1E5FD2">
        <w:rPr>
          <w:b/>
          <w:bCs/>
          <w:u w:val="single"/>
        </w:rPr>
        <w:t>Törvényességi szempontból kifogást nem emelek: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1E5FD2">
        <w:t>dr.</w:t>
      </w:r>
      <w:proofErr w:type="gramEnd"/>
      <w:r w:rsidRPr="001E5FD2">
        <w:t xml:space="preserve"> Gotthard Gábor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1E5FD2">
        <w:t>jegyző</w:t>
      </w:r>
      <w:proofErr w:type="gramEnd"/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1E5FD2">
        <w:rPr>
          <w:b/>
          <w:bCs/>
        </w:rPr>
        <w:t>Az előterjesztést nyilvános ülésen kell tárgyalni.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1E5FD2">
        <w:rPr>
          <w:b/>
          <w:bCs/>
        </w:rPr>
        <w:t>A rendelettervezet elfogadásához minősített szavazattöbbség szükséges.</w:t>
      </w:r>
      <w:r w:rsidRPr="001E5FD2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E5FD2" w:rsidRPr="001E5FD2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FD2" w:rsidRPr="001E5FD2" w:rsidRDefault="001E5FD2" w:rsidP="001E5F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E5FD2">
              <w:rPr>
                <w:b/>
                <w:bCs/>
              </w:rPr>
              <w:lastRenderedPageBreak/>
              <w:t>Budapest Főváros VII. kerület Erzsébetváros Önkormányzata</w:t>
            </w:r>
          </w:p>
          <w:p w:rsidR="001E5FD2" w:rsidRPr="001E5FD2" w:rsidRDefault="001E5FD2" w:rsidP="001E5F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1E5FD2">
              <w:rPr>
                <w:b/>
                <w:bCs/>
              </w:rPr>
              <w:t>Vattamány</w:t>
            </w:r>
            <w:proofErr w:type="spellEnd"/>
            <w:r w:rsidRPr="001E5FD2">
              <w:rPr>
                <w:b/>
                <w:bCs/>
              </w:rPr>
              <w:t xml:space="preserve"> Zsolt polgármester</w:t>
            </w:r>
          </w:p>
        </w:tc>
      </w:tr>
    </w:tbl>
    <w:p w:rsidR="001E5FD2" w:rsidRPr="001E5FD2" w:rsidRDefault="001E5FD2" w:rsidP="001E5FD2">
      <w:pPr>
        <w:widowControl w:val="0"/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rPr>
          <w:b/>
          <w:bCs/>
        </w:rPr>
      </w:pPr>
      <w:r w:rsidRPr="001E5FD2">
        <w:rPr>
          <w:b/>
          <w:bCs/>
        </w:rPr>
        <w:t>Tisztelt Képviselő-testület!</w:t>
      </w:r>
    </w:p>
    <w:p w:rsidR="001E5FD2" w:rsidRPr="001E5FD2" w:rsidRDefault="001E5FD2" w:rsidP="001E5FD2">
      <w:pPr>
        <w:tabs>
          <w:tab w:val="left" w:pos="1800"/>
        </w:tabs>
        <w:jc w:val="both"/>
      </w:pPr>
    </w:p>
    <w:p w:rsidR="001E5FD2" w:rsidRDefault="001E5FD2" w:rsidP="001E5FD2">
      <w:pPr>
        <w:tabs>
          <w:tab w:val="left" w:pos="1800"/>
        </w:tabs>
        <w:jc w:val="both"/>
      </w:pPr>
      <w:r w:rsidRPr="001E5FD2">
        <w:rPr>
          <w:lang w:val="x-none"/>
        </w:rPr>
        <w:t>Budapest Főváros VII. kerület Erzsébetváros Önkormán</w:t>
      </w:r>
      <w:r w:rsidR="00A7742D">
        <w:rPr>
          <w:lang w:val="x-none"/>
        </w:rPr>
        <w:t>yzata Képviselő testülete 2011.</w:t>
      </w:r>
      <w:r w:rsidR="00A7742D">
        <w:t xml:space="preserve"> </w:t>
      </w:r>
      <w:proofErr w:type="gramStart"/>
      <w:r w:rsidRPr="001E5FD2">
        <w:t>áprilisában</w:t>
      </w:r>
      <w:proofErr w:type="gramEnd"/>
      <w:r w:rsidRPr="001E5FD2">
        <w:t xml:space="preserve"> </w:t>
      </w:r>
      <w:r w:rsidR="00A7742D" w:rsidRPr="001E5FD2">
        <w:t>elfogadta a 14/2011. (IV. 18.) önkormányzati rend</w:t>
      </w:r>
      <w:r w:rsidR="00A7742D">
        <w:t xml:space="preserve">eletet (továbbiakban: Rendelet), mely a </w:t>
      </w:r>
      <w:r w:rsidRPr="001E5FD2">
        <w:t xml:space="preserve">hivatali helyiségen kívüli, valamint hivatali munkaidőn kívüli házasságkötés és bejegyzett élettársi kapcsolat létesítésének szabályairól és </w:t>
      </w:r>
      <w:r w:rsidR="00A7742D">
        <w:t xml:space="preserve">az ehhez kapcsolódó </w:t>
      </w:r>
      <w:r w:rsidRPr="001E5FD2">
        <w:t>többletszolgáltatás díj</w:t>
      </w:r>
      <w:r w:rsidR="00A7742D">
        <w:t>ának</w:t>
      </w:r>
      <w:r w:rsidRPr="001E5FD2">
        <w:t xml:space="preserve"> mértékéről</w:t>
      </w:r>
      <w:r w:rsidR="00A7742D">
        <w:t xml:space="preserve"> szól. </w:t>
      </w:r>
      <w:r w:rsidRPr="001E5FD2">
        <w:t xml:space="preserve"> </w:t>
      </w:r>
    </w:p>
    <w:p w:rsidR="00A7742D" w:rsidRDefault="00A7742D" w:rsidP="001E5FD2">
      <w:pPr>
        <w:tabs>
          <w:tab w:val="left" w:pos="1800"/>
        </w:tabs>
        <w:jc w:val="both"/>
      </w:pPr>
    </w:p>
    <w:p w:rsidR="00F645A3" w:rsidRDefault="001E5FD2" w:rsidP="001E5FD2">
      <w:pPr>
        <w:tabs>
          <w:tab w:val="left" w:pos="1800"/>
        </w:tabs>
        <w:jc w:val="both"/>
      </w:pPr>
      <w:r>
        <w:t>Az</w:t>
      </w:r>
      <w:r w:rsidR="00F645A3">
        <w:t xml:space="preserve"> anyakönyvi statisztikák alapján az elmúlt évhez képest - idén májusig - nőtt a házasságkötések száma. Ezt a tendenciát szeretnénk a házasságkötések rendjét szabályozó rendelkezések módosításával a továbbiakban is fenntartani, a növekedést elősegíteni</w:t>
      </w:r>
      <w:r w:rsidR="00B71B9A">
        <w:t>. Az</w:t>
      </w:r>
      <w:r w:rsidR="00F645A3">
        <w:t xml:space="preserve"> </w:t>
      </w:r>
      <w:r>
        <w:t>elmúlt időszak tapasztalatai</w:t>
      </w:r>
      <w:r w:rsidR="00F645A3">
        <w:t>t, ill. a kerületünket házasságkötési szándékkal felkeresők javaslatait is figyelembe véve megállapítható, hogy az eddigi szabály</w:t>
      </w:r>
      <w:r w:rsidR="00B71B9A">
        <w:t>ozás a házasságkötés időpontjai tekintetében igen szűk lehetőségeket adott az egyéni igényeknek, egész évre vonatkozóan konkrétan meghatározta azokat a napokat melyeken házasságkötés vagy bejegyzett élettársi kapcsolat létesíthető. Jelen szabályozás nagyobb teret ad annak,</w:t>
      </w:r>
      <w:r w:rsidR="00407AAA">
        <w:t xml:space="preserve"> hogy az időpontokat a hivatalunkat</w:t>
      </w:r>
      <w:r w:rsidR="00B71B9A">
        <w:t xml:space="preserve"> felkereső jegyespárok igényeihez igazítsuk.</w:t>
      </w:r>
    </w:p>
    <w:p w:rsidR="00F645A3" w:rsidRDefault="00F645A3" w:rsidP="001E5FD2">
      <w:pPr>
        <w:tabs>
          <w:tab w:val="left" w:pos="1800"/>
        </w:tabs>
        <w:jc w:val="both"/>
      </w:pPr>
    </w:p>
    <w:p w:rsidR="00F645A3" w:rsidRDefault="00B71B9A" w:rsidP="001E5FD2">
      <w:pPr>
        <w:tabs>
          <w:tab w:val="left" w:pos="1800"/>
        </w:tabs>
        <w:jc w:val="both"/>
      </w:pPr>
      <w:r>
        <w:t xml:space="preserve">Anyakönyvi </w:t>
      </w:r>
      <w:r w:rsidR="00F645A3">
        <w:t>szolgáltatásainkat</w:t>
      </w:r>
      <w:r w:rsidR="00D25E3B">
        <w:t xml:space="preserve"> tovább</w:t>
      </w:r>
      <w:r w:rsidR="00F645A3">
        <w:t xml:space="preserve"> b</w:t>
      </w:r>
      <w:r w:rsidR="00407AAA">
        <w:t>ővítendő a R</w:t>
      </w:r>
      <w:r w:rsidR="00F645A3">
        <w:t>endelet lehetőséget ad arra</w:t>
      </w:r>
      <w:r>
        <w:t xml:space="preserve"> is</w:t>
      </w:r>
      <w:r w:rsidR="00F645A3">
        <w:t>, hogy a nagyobb létszámú házasságkötésekre a We</w:t>
      </w:r>
      <w:r w:rsidR="006046B7">
        <w:t>sselényi u. 17. sz. alatti díszt</w:t>
      </w:r>
      <w:r w:rsidR="00F645A3">
        <w:t xml:space="preserve">eremben kerüljön sor, melyért </w:t>
      </w:r>
      <w:r>
        <w:t>többlet-díjat nem számítunk fel, a munkaidőn kívüli, hivatali nagyteremben történő házasságkötésekkel esik egy díjkategóriába.</w:t>
      </w:r>
    </w:p>
    <w:p w:rsidR="001E5FD2" w:rsidRPr="001E5FD2" w:rsidRDefault="001E5FD2" w:rsidP="001E5FD2">
      <w:pPr>
        <w:tabs>
          <w:tab w:val="left" w:pos="1800"/>
        </w:tabs>
        <w:jc w:val="both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both"/>
      </w:pPr>
      <w:r w:rsidRPr="001E5FD2">
        <w:rPr>
          <w:lang w:val="x-none"/>
        </w:rPr>
        <w:t xml:space="preserve">A rendeletalkotást megelőző hatásvizsgálat során megállapítást nyert, hogy a </w:t>
      </w:r>
      <w:r w:rsidR="00B71B9A" w:rsidRPr="001E5FD2">
        <w:t xml:space="preserve">módosított </w:t>
      </w:r>
      <w:r w:rsidR="00B71B9A" w:rsidRPr="001E5FD2">
        <w:rPr>
          <w:lang w:val="x-none"/>
        </w:rPr>
        <w:t>jogszabály alkalmazásához szükséges személyi</w:t>
      </w:r>
      <w:r w:rsidR="00B71B9A" w:rsidRPr="001E5FD2">
        <w:t>-</w:t>
      </w:r>
      <w:r w:rsidR="00B71B9A" w:rsidRPr="001E5FD2">
        <w:rPr>
          <w:lang w:val="x-none"/>
        </w:rPr>
        <w:t>, tárgy</w:t>
      </w:r>
      <w:r w:rsidR="00B71B9A" w:rsidRPr="001E5FD2">
        <w:t>i-</w:t>
      </w:r>
      <w:r w:rsidR="00B71B9A" w:rsidRPr="001E5FD2">
        <w:rPr>
          <w:lang w:val="x-none"/>
        </w:rPr>
        <w:t xml:space="preserve"> és pénzügyi feltételek biztosítottak.</w:t>
      </w:r>
      <w:r w:rsidR="00B71B9A">
        <w:t xml:space="preserve"> A </w:t>
      </w:r>
      <w:r w:rsidRPr="001E5FD2">
        <w:rPr>
          <w:lang w:val="x-none"/>
        </w:rPr>
        <w:t>rendeletmódosításnak környezeti</w:t>
      </w:r>
      <w:r w:rsidRPr="001E5FD2">
        <w:t>-</w:t>
      </w:r>
      <w:r w:rsidRPr="001E5FD2">
        <w:rPr>
          <w:lang w:val="x-none"/>
        </w:rPr>
        <w:t xml:space="preserve"> és egészségi következményei nincsenek</w:t>
      </w:r>
      <w:r w:rsidRPr="001E5FD2">
        <w:t>,</w:t>
      </w:r>
      <w:r w:rsidRPr="001E5FD2">
        <w:rPr>
          <w:lang w:val="x-none"/>
        </w:rPr>
        <w:t xml:space="preserve"> </w:t>
      </w:r>
      <w:r w:rsidRPr="001E5FD2">
        <w:t xml:space="preserve">a </w:t>
      </w:r>
      <w:r w:rsidRPr="001E5FD2">
        <w:rPr>
          <w:lang w:val="x-none"/>
        </w:rPr>
        <w:t xml:space="preserve">munkatársak adminisztrációs tevékenységei </w:t>
      </w:r>
      <w:r w:rsidRPr="001E5FD2">
        <w:t>sem r</w:t>
      </w:r>
      <w:r w:rsidRPr="001E5FD2">
        <w:rPr>
          <w:lang w:val="x-none"/>
        </w:rPr>
        <w:t>endeződnek</w:t>
      </w:r>
      <w:r w:rsidRPr="001E5FD2">
        <w:t xml:space="preserve"> át.</w:t>
      </w:r>
      <w:r w:rsidRPr="001E5FD2">
        <w:rPr>
          <w:lang w:val="x-none"/>
        </w:rPr>
        <w:t xml:space="preserve"> </w:t>
      </w:r>
    </w:p>
    <w:p w:rsidR="001E5FD2" w:rsidRPr="001E5FD2" w:rsidRDefault="001E5FD2" w:rsidP="001E5FD2">
      <w:pPr>
        <w:tabs>
          <w:tab w:val="left" w:pos="1800"/>
        </w:tabs>
        <w:jc w:val="both"/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jc w:val="both"/>
        <w:rPr>
          <w:lang w:val="x-none"/>
        </w:rPr>
      </w:pPr>
      <w:r w:rsidRPr="001E5FD2">
        <w:rPr>
          <w:lang w:val="x-none"/>
        </w:rPr>
        <w:t>Fentiek miatt kérem a Tisztelt Képviselő-testületet a módosító rendelet megtárgyalására és elfogadására.</w:t>
      </w:r>
    </w:p>
    <w:p w:rsidR="001E5FD2" w:rsidRPr="001E5FD2" w:rsidRDefault="001E5FD2" w:rsidP="001E5FD2">
      <w:pPr>
        <w:widowControl w:val="0"/>
        <w:autoSpaceDE w:val="0"/>
        <w:autoSpaceDN w:val="0"/>
        <w:adjustRightInd w:val="0"/>
        <w:rPr>
          <w:b/>
          <w:bCs/>
        </w:rPr>
      </w:pPr>
    </w:p>
    <w:p w:rsidR="001E5FD2" w:rsidRPr="001E5FD2" w:rsidRDefault="001E5FD2" w:rsidP="001E5FD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Budapest, 2013. május 22.</w:t>
      </w: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E5FD2">
        <w:tab/>
      </w:r>
      <w:r w:rsidRPr="001E5FD2">
        <w:tab/>
        <w:t xml:space="preserve"> </w:t>
      </w:r>
      <w:proofErr w:type="spellStart"/>
      <w:r w:rsidRPr="001E5FD2">
        <w:t>Vattamány</w:t>
      </w:r>
      <w:proofErr w:type="spellEnd"/>
      <w:r w:rsidRPr="001E5FD2">
        <w:t xml:space="preserve"> Zsolt</w:t>
      </w:r>
    </w:p>
    <w:p w:rsidR="001E5FD2" w:rsidRPr="001E5FD2" w:rsidRDefault="001E5FD2" w:rsidP="001E5F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E5FD2">
        <w:tab/>
      </w:r>
      <w:r w:rsidRPr="001E5FD2">
        <w:tab/>
      </w:r>
      <w:proofErr w:type="gramStart"/>
      <w:r w:rsidRPr="001E5FD2">
        <w:t>polgármester</w:t>
      </w:r>
      <w:proofErr w:type="gramEnd"/>
    </w:p>
    <w:p w:rsidR="001E5FD2" w:rsidRPr="001E5FD2" w:rsidRDefault="001E5FD2" w:rsidP="001E5FD2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3679DC" w:rsidRDefault="003679DC" w:rsidP="001E5FD2"/>
    <w:p w:rsidR="00F645A3" w:rsidRDefault="00F645A3" w:rsidP="001E5FD2"/>
    <w:p w:rsidR="00F645A3" w:rsidRDefault="00F645A3" w:rsidP="001E5FD2"/>
    <w:p w:rsidR="00F645A3" w:rsidRDefault="00F645A3" w:rsidP="001E5FD2"/>
    <w:p w:rsidR="00F645A3" w:rsidRDefault="00F645A3" w:rsidP="001E5FD2"/>
    <w:p w:rsidR="00A7742D" w:rsidRDefault="00A7742D" w:rsidP="001E5FD2"/>
    <w:p w:rsidR="00A7742D" w:rsidRDefault="00A7742D" w:rsidP="001E5FD2"/>
    <w:p w:rsidR="00A7742D" w:rsidRDefault="00A7742D" w:rsidP="001E5FD2"/>
    <w:p w:rsidR="00F645A3" w:rsidRDefault="00F645A3" w:rsidP="001E5FD2"/>
    <w:p w:rsidR="00F645A3" w:rsidRDefault="00F645A3" w:rsidP="00750EDD">
      <w:pPr>
        <w:jc w:val="center"/>
      </w:pPr>
    </w:p>
    <w:p w:rsidR="00407AAA" w:rsidRPr="00407AAA" w:rsidRDefault="00407AAA" w:rsidP="00407AA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07AAA">
        <w:rPr>
          <w:b/>
          <w:bCs/>
        </w:rPr>
        <w:lastRenderedPageBreak/>
        <w:t xml:space="preserve">Budapest Főváros VII. kerület Erzsébetváros Önkormányzata </w:t>
      </w:r>
      <w:proofErr w:type="gramStart"/>
      <w:r w:rsidRPr="00407AAA">
        <w:rPr>
          <w:b/>
          <w:bCs/>
        </w:rPr>
        <w:t>Képviselő-testületének …</w:t>
      </w:r>
      <w:proofErr w:type="gramEnd"/>
      <w:r w:rsidRPr="00407AAA">
        <w:rPr>
          <w:b/>
          <w:bCs/>
        </w:rPr>
        <w:t>./2013. (….) rendelete</w:t>
      </w:r>
    </w:p>
    <w:p w:rsidR="00407AAA" w:rsidRPr="00407AAA" w:rsidRDefault="00407AAA" w:rsidP="00407AA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407AAA">
        <w:rPr>
          <w:b/>
          <w:bCs/>
        </w:rPr>
        <w:t>a</w:t>
      </w:r>
      <w:proofErr w:type="gramEnd"/>
      <w:r w:rsidRPr="00407AAA">
        <w:rPr>
          <w:b/>
          <w:bCs/>
        </w:rPr>
        <w:t xml:space="preserve"> </w:t>
      </w:r>
      <w:r w:rsidRPr="00407AAA">
        <w:rPr>
          <w:b/>
        </w:rPr>
        <w:t>hivatali helyiségen kívüli, valamint hivatali munkaidőn kívüli házasságkötés és bejegyzett élettársi kapcsolat létesítésének szabályairól és az ehhez kapcsolódó többletszolgáltatás díjának mértékéről szóló 14/2011. (IV. 18.) önkormányzati rendeletének módosításáról</w:t>
      </w:r>
    </w:p>
    <w:p w:rsidR="00407AAA" w:rsidRPr="00407AAA" w:rsidRDefault="00407AAA" w:rsidP="00407AAA">
      <w:pPr>
        <w:widowControl w:val="0"/>
        <w:autoSpaceDE w:val="0"/>
        <w:autoSpaceDN w:val="0"/>
        <w:adjustRightInd w:val="0"/>
      </w:pPr>
    </w:p>
    <w:p w:rsidR="00407AAA" w:rsidRPr="00407AAA" w:rsidRDefault="00407AAA" w:rsidP="00407AAA">
      <w:pPr>
        <w:tabs>
          <w:tab w:val="left" w:pos="1800"/>
        </w:tabs>
        <w:jc w:val="both"/>
      </w:pPr>
      <w:r w:rsidRPr="00407AAA">
        <w:rPr>
          <w:bCs/>
        </w:rPr>
        <w:t xml:space="preserve">Budapest Főváros VII. kerület Erzsébetváros Önkormányzatának Képviselő-testülete </w:t>
      </w:r>
      <w:r w:rsidRPr="00407AAA">
        <w:t>az Alaptörvény 32. cikk (2) bekezdésében biztosított felhatalmazás alapján az anyakönyvekről, házasságkötési eljárásról és a névviselésről szóló 1982. évi 17. törvényerejű rendelet 42/</w:t>
      </w:r>
      <w:proofErr w:type="gramStart"/>
      <w:r w:rsidRPr="00407AAA">
        <w:t>A</w:t>
      </w:r>
      <w:proofErr w:type="gramEnd"/>
      <w:r w:rsidRPr="00407AAA">
        <w:t xml:space="preserve">. § (4) bekezdése szerint alkotott </w:t>
      </w:r>
      <w:r w:rsidRPr="00407AAA">
        <w:rPr>
          <w:bCs/>
        </w:rPr>
        <w:t xml:space="preserve">a </w:t>
      </w:r>
      <w:r w:rsidRPr="00407AAA">
        <w:t>hivatali helyiségen kívüli, valamint hivatali munkaidőn kívüli házasságkötés és bejegyzett élettársi kapcsolat létesítésének szabályairól és az ehhez kapcsolódó többletszolgáltatás díjának mértékéről szóló 14/2011. (IV. 18.) önkormányzati rendelet (továbbiakban: Rend</w:t>
      </w:r>
      <w:r w:rsidR="006845ED">
        <w:t>elet) módosításáról a következőket</w:t>
      </w:r>
      <w:r w:rsidRPr="00407AAA">
        <w:t xml:space="preserve"> rendeli el: </w:t>
      </w:r>
    </w:p>
    <w:p w:rsidR="00407AAA" w:rsidRPr="00407AAA" w:rsidRDefault="00407AAA" w:rsidP="00407AAA">
      <w:pPr>
        <w:tabs>
          <w:tab w:val="left" w:pos="1800"/>
        </w:tabs>
        <w:jc w:val="both"/>
      </w:pPr>
    </w:p>
    <w:p w:rsidR="00F645A3" w:rsidRPr="007657CA" w:rsidRDefault="00F645A3" w:rsidP="00F645A3">
      <w:pPr>
        <w:tabs>
          <w:tab w:val="left" w:pos="1800"/>
        </w:tabs>
        <w:jc w:val="both"/>
      </w:pPr>
    </w:p>
    <w:p w:rsidR="00F645A3" w:rsidRPr="002F7CB6" w:rsidRDefault="00F645A3" w:rsidP="00F645A3">
      <w:pPr>
        <w:autoSpaceDE w:val="0"/>
        <w:autoSpaceDN w:val="0"/>
        <w:adjustRightInd w:val="0"/>
        <w:jc w:val="center"/>
        <w:rPr>
          <w:b/>
        </w:rPr>
      </w:pPr>
      <w:r w:rsidRPr="002F7CB6">
        <w:rPr>
          <w:b/>
        </w:rPr>
        <w:t>1. §</w:t>
      </w:r>
    </w:p>
    <w:p w:rsidR="00F645A3" w:rsidRPr="002F7CB6" w:rsidRDefault="00F645A3" w:rsidP="00F645A3">
      <w:pPr>
        <w:autoSpaceDE w:val="0"/>
        <w:autoSpaceDN w:val="0"/>
        <w:adjustRightInd w:val="0"/>
      </w:pPr>
    </w:p>
    <w:p w:rsidR="00F645A3" w:rsidRPr="002F7CB6" w:rsidRDefault="00F645A3" w:rsidP="00F645A3">
      <w:pPr>
        <w:tabs>
          <w:tab w:val="left" w:pos="1800"/>
        </w:tabs>
      </w:pPr>
      <w:r w:rsidRPr="002F7CB6">
        <w:t>(1) A Rendelet 3. § (1) bekezdése az alábbiak szerint módosul:</w:t>
      </w:r>
    </w:p>
    <w:p w:rsidR="00F645A3" w:rsidRPr="002F7CB6" w:rsidRDefault="00F645A3" w:rsidP="00F645A3">
      <w:pPr>
        <w:tabs>
          <w:tab w:val="left" w:pos="1800"/>
        </w:tabs>
      </w:pPr>
    </w:p>
    <w:p w:rsidR="00F645A3" w:rsidRPr="002F7CB6" w:rsidRDefault="00A85A66" w:rsidP="00F645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" w:lineRule="atLeast"/>
        <w:ind w:left="426" w:hanging="426"/>
        <w:jc w:val="both"/>
        <w:rPr>
          <w:i/>
        </w:rPr>
      </w:pPr>
      <w:r>
        <w:rPr>
          <w:i/>
        </w:rPr>
        <w:t>A</w:t>
      </w:r>
      <w:r w:rsidR="00F645A3">
        <w:rPr>
          <w:i/>
        </w:rPr>
        <w:t xml:space="preserve"> hivatali munkaidőn kívül történő házasságkötés és bejegyzett élettársi kapcsolat lehetséges időpontjait és helyszíneit</w:t>
      </w:r>
      <w:r w:rsidR="006046B7">
        <w:rPr>
          <w:i/>
        </w:rPr>
        <w:t xml:space="preserve"> – átruházott hatáskörben –</w:t>
      </w:r>
      <w:r w:rsidR="00F645A3">
        <w:rPr>
          <w:i/>
        </w:rPr>
        <w:t xml:space="preserve"> a Jegyző mind</w:t>
      </w:r>
      <w:r>
        <w:rPr>
          <w:i/>
        </w:rPr>
        <w:t>en negyedévet megelőző hónap 15. napjá</w:t>
      </w:r>
      <w:r w:rsidR="00F645A3">
        <w:rPr>
          <w:i/>
        </w:rPr>
        <w:t xml:space="preserve">ig jelöli ki. </w:t>
      </w:r>
    </w:p>
    <w:p w:rsidR="00F645A3" w:rsidRPr="002F7CB6" w:rsidRDefault="00F645A3" w:rsidP="00F645A3">
      <w:pPr>
        <w:widowControl w:val="0"/>
        <w:autoSpaceDE w:val="0"/>
        <w:autoSpaceDN w:val="0"/>
        <w:adjustRightInd w:val="0"/>
        <w:spacing w:line="20" w:lineRule="atLeast"/>
        <w:rPr>
          <w:i/>
        </w:rPr>
      </w:pPr>
    </w:p>
    <w:p w:rsidR="00F645A3" w:rsidRPr="002F7CB6" w:rsidRDefault="00F645A3" w:rsidP="00F645A3">
      <w:pPr>
        <w:tabs>
          <w:tab w:val="left" w:pos="1800"/>
        </w:tabs>
      </w:pPr>
      <w:r w:rsidRPr="002F7CB6">
        <w:t>(</w:t>
      </w:r>
      <w:r>
        <w:t xml:space="preserve">2) A Rendelet 3. § </w:t>
      </w:r>
      <w:r w:rsidRPr="002F7CB6">
        <w:t>(</w:t>
      </w:r>
      <w:r>
        <w:t>2</w:t>
      </w:r>
      <w:r w:rsidRPr="002F7CB6">
        <w:t>) bekezdése az alábbiak szerint módosul:</w:t>
      </w:r>
    </w:p>
    <w:p w:rsidR="00F645A3" w:rsidRPr="002F7CB6" w:rsidRDefault="00F645A3" w:rsidP="00F645A3">
      <w:pPr>
        <w:tabs>
          <w:tab w:val="left" w:pos="1800"/>
        </w:tabs>
      </w:pPr>
    </w:p>
    <w:p w:rsidR="00F645A3" w:rsidRPr="003E2134" w:rsidRDefault="00F645A3" w:rsidP="005A53EB">
      <w:pPr>
        <w:widowControl w:val="0"/>
        <w:autoSpaceDE w:val="0"/>
        <w:autoSpaceDN w:val="0"/>
        <w:adjustRightInd w:val="0"/>
        <w:spacing w:line="20" w:lineRule="atLeast"/>
        <w:ind w:left="340" w:hanging="340"/>
        <w:jc w:val="both"/>
        <w:rPr>
          <w:i/>
        </w:rPr>
      </w:pPr>
      <w:r>
        <w:rPr>
          <w:i/>
        </w:rPr>
        <w:t>(2)</w:t>
      </w:r>
      <w:r w:rsidR="00A85A66">
        <w:rPr>
          <w:i/>
        </w:rPr>
        <w:t xml:space="preserve"> </w:t>
      </w:r>
      <w:r>
        <w:rPr>
          <w:i/>
        </w:rPr>
        <w:t>Nem köthető házasság, illetve nem létesíthető bejegyzett élettársi kapcsolat Budapest VII. kerület Erzsébetváros Képviselő-testülete által elrendelt igazgatási szünet alatt, a köztisztviselők jogállásáról szóló törvény szerinti köztisztviselő</w:t>
      </w:r>
      <w:r w:rsidR="006046B7">
        <w:rPr>
          <w:i/>
        </w:rPr>
        <w:t>i</w:t>
      </w:r>
      <w:r>
        <w:rPr>
          <w:i/>
        </w:rPr>
        <w:t xml:space="preserve"> napon,</w:t>
      </w:r>
      <w:r w:rsidR="006046B7">
        <w:rPr>
          <w:i/>
        </w:rPr>
        <w:t xml:space="preserve"> ünnepnapokon,</w:t>
      </w:r>
      <w:r>
        <w:rPr>
          <w:i/>
        </w:rPr>
        <w:t xml:space="preserve"> illetve a külön jogszabályban meghatározott pihenő napokon.  </w:t>
      </w:r>
    </w:p>
    <w:p w:rsidR="00F645A3" w:rsidRDefault="00F645A3" w:rsidP="00F645A3">
      <w:pPr>
        <w:widowControl w:val="0"/>
        <w:autoSpaceDE w:val="0"/>
        <w:autoSpaceDN w:val="0"/>
        <w:adjustRightInd w:val="0"/>
        <w:spacing w:line="20" w:lineRule="atLeast"/>
        <w:ind w:left="426"/>
        <w:jc w:val="both"/>
        <w:rPr>
          <w:i/>
        </w:rPr>
      </w:pPr>
    </w:p>
    <w:p w:rsidR="00F645A3" w:rsidRPr="002F7CB6" w:rsidRDefault="00F645A3" w:rsidP="00F645A3">
      <w:pPr>
        <w:tabs>
          <w:tab w:val="left" w:pos="1800"/>
        </w:tabs>
      </w:pPr>
      <w:r>
        <w:t>(3</w:t>
      </w:r>
      <w:r w:rsidRPr="002F7CB6">
        <w:t xml:space="preserve">) </w:t>
      </w:r>
      <w:r>
        <w:t>A Rendelet 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(3</w:t>
      </w:r>
      <w:r w:rsidRPr="002F7CB6">
        <w:t>) bekezdéssel egészül ki:</w:t>
      </w:r>
    </w:p>
    <w:p w:rsidR="00F645A3" w:rsidRPr="002F7CB6" w:rsidRDefault="00F645A3" w:rsidP="00F645A3">
      <w:pPr>
        <w:widowControl w:val="0"/>
        <w:autoSpaceDE w:val="0"/>
        <w:autoSpaceDN w:val="0"/>
        <w:adjustRightInd w:val="0"/>
        <w:spacing w:line="20" w:lineRule="atLeast"/>
        <w:jc w:val="both"/>
        <w:rPr>
          <w:i/>
          <w:highlight w:val="cyan"/>
        </w:rPr>
      </w:pPr>
    </w:p>
    <w:p w:rsidR="00F645A3" w:rsidRDefault="00F645A3" w:rsidP="00F645A3">
      <w:pPr>
        <w:widowControl w:val="0"/>
        <w:autoSpaceDE w:val="0"/>
        <w:autoSpaceDN w:val="0"/>
        <w:adjustRightInd w:val="0"/>
        <w:spacing w:line="20" w:lineRule="atLeast"/>
        <w:ind w:left="426" w:hanging="426"/>
        <w:jc w:val="both"/>
        <w:rPr>
          <w:i/>
        </w:rPr>
      </w:pPr>
      <w:r w:rsidRPr="00465DE3">
        <w:rPr>
          <w:i/>
        </w:rPr>
        <w:t>(</w:t>
      </w:r>
      <w:r>
        <w:rPr>
          <w:i/>
        </w:rPr>
        <w:t>3</w:t>
      </w:r>
      <w:r w:rsidRPr="00465DE3">
        <w:rPr>
          <w:i/>
        </w:rPr>
        <w:t xml:space="preserve">) </w:t>
      </w:r>
      <w:r w:rsidR="00FA5388">
        <w:rPr>
          <w:i/>
        </w:rPr>
        <w:t>Az</w:t>
      </w:r>
      <w:r w:rsidR="000D6847">
        <w:rPr>
          <w:i/>
        </w:rPr>
        <w:t xml:space="preserve"> (1) és</w:t>
      </w:r>
      <w:r>
        <w:rPr>
          <w:i/>
        </w:rPr>
        <w:t xml:space="preserve"> (2</w:t>
      </w:r>
      <w:r w:rsidR="00FA5388">
        <w:rPr>
          <w:i/>
        </w:rPr>
        <w:t>) bekezdésében foglaltaktól</w:t>
      </w:r>
      <w:r w:rsidR="005A53EB">
        <w:rPr>
          <w:i/>
        </w:rPr>
        <w:t xml:space="preserve"> </w:t>
      </w:r>
      <w:r>
        <w:rPr>
          <w:i/>
        </w:rPr>
        <w:t xml:space="preserve">a Jegyző indokolt esetben </w:t>
      </w:r>
      <w:r w:rsidR="00FA5388">
        <w:rPr>
          <w:i/>
        </w:rPr>
        <w:t>eltérhet</w:t>
      </w:r>
      <w:r>
        <w:rPr>
          <w:i/>
        </w:rPr>
        <w:t xml:space="preserve">. </w:t>
      </w:r>
    </w:p>
    <w:p w:rsidR="005A53EB" w:rsidRDefault="005A53EB" w:rsidP="00F645A3">
      <w:pPr>
        <w:widowControl w:val="0"/>
        <w:autoSpaceDE w:val="0"/>
        <w:autoSpaceDN w:val="0"/>
        <w:adjustRightInd w:val="0"/>
        <w:spacing w:line="20" w:lineRule="atLeast"/>
        <w:ind w:left="426" w:hanging="426"/>
        <w:jc w:val="both"/>
        <w:rPr>
          <w:i/>
        </w:rPr>
      </w:pPr>
    </w:p>
    <w:p w:rsidR="00F645A3" w:rsidRDefault="00F645A3" w:rsidP="00F645A3">
      <w:pPr>
        <w:tabs>
          <w:tab w:val="left" w:pos="1800"/>
        </w:tabs>
        <w:jc w:val="center"/>
        <w:rPr>
          <w:b/>
        </w:rPr>
      </w:pPr>
    </w:p>
    <w:p w:rsidR="00F645A3" w:rsidRDefault="00F645A3" w:rsidP="00F645A3">
      <w:pPr>
        <w:tabs>
          <w:tab w:val="left" w:pos="1800"/>
        </w:tabs>
        <w:jc w:val="center"/>
        <w:rPr>
          <w:b/>
        </w:rPr>
      </w:pPr>
    </w:p>
    <w:p w:rsidR="00F645A3" w:rsidRPr="007657CA" w:rsidRDefault="00F645A3" w:rsidP="00F645A3">
      <w:pPr>
        <w:tabs>
          <w:tab w:val="left" w:pos="1800"/>
        </w:tabs>
        <w:jc w:val="center"/>
        <w:rPr>
          <w:b/>
        </w:rPr>
      </w:pPr>
      <w:r w:rsidRPr="002F7CB6">
        <w:rPr>
          <w:b/>
        </w:rPr>
        <w:t>2. §</w:t>
      </w:r>
    </w:p>
    <w:p w:rsidR="00F645A3" w:rsidRPr="007657CA" w:rsidRDefault="00F645A3" w:rsidP="00F645A3">
      <w:pPr>
        <w:tabs>
          <w:tab w:val="left" w:pos="1800"/>
        </w:tabs>
      </w:pPr>
    </w:p>
    <w:p w:rsidR="00F645A3" w:rsidRPr="007657CA" w:rsidRDefault="00F645A3" w:rsidP="00F645A3">
      <w:pPr>
        <w:tabs>
          <w:tab w:val="left" w:pos="1800"/>
        </w:tabs>
      </w:pPr>
      <w:r>
        <w:t>A Rendelet 4. § (1) bekezdés d) pontja</w:t>
      </w:r>
      <w:r w:rsidRPr="007657CA">
        <w:t xml:space="preserve"> az alábbiak szerint módosul:</w:t>
      </w:r>
    </w:p>
    <w:p w:rsidR="00F645A3" w:rsidRPr="007657CA" w:rsidRDefault="00F645A3" w:rsidP="00F645A3">
      <w:pPr>
        <w:tabs>
          <w:tab w:val="left" w:pos="1800"/>
        </w:tabs>
      </w:pPr>
    </w:p>
    <w:p w:rsidR="00F645A3" w:rsidRPr="007133C2" w:rsidRDefault="001E7210" w:rsidP="001E7210">
      <w:pPr>
        <w:widowControl w:val="0"/>
        <w:autoSpaceDE w:val="0"/>
        <w:autoSpaceDN w:val="0"/>
        <w:adjustRightInd w:val="0"/>
        <w:spacing w:line="20" w:lineRule="atLeast"/>
        <w:ind w:left="567" w:hanging="425"/>
        <w:jc w:val="both"/>
        <w:rPr>
          <w:i/>
          <w:lang w:val="x-none"/>
        </w:rPr>
      </w:pPr>
      <w:r>
        <w:rPr>
          <w:i/>
        </w:rPr>
        <w:t xml:space="preserve">d) </w:t>
      </w:r>
      <w:r w:rsidR="005A53EB">
        <w:rPr>
          <w:i/>
        </w:rPr>
        <w:t>Munkaidőn kívül, a Hivatal n</w:t>
      </w:r>
      <w:r w:rsidR="00F645A3">
        <w:rPr>
          <w:i/>
        </w:rPr>
        <w:t>agytermében, v</w:t>
      </w:r>
      <w:r w:rsidR="00666E69">
        <w:rPr>
          <w:i/>
        </w:rPr>
        <w:t xml:space="preserve">alamint az </w:t>
      </w:r>
      <w:proofErr w:type="spellStart"/>
      <w:r w:rsidR="00666E69">
        <w:rPr>
          <w:i/>
        </w:rPr>
        <w:t>ErőMűvház</w:t>
      </w:r>
      <w:proofErr w:type="spellEnd"/>
      <w:r w:rsidR="00F645A3">
        <w:rPr>
          <w:i/>
        </w:rPr>
        <w:t xml:space="preserve"> </w:t>
      </w:r>
      <w:r w:rsidR="00666E69">
        <w:rPr>
          <w:i/>
        </w:rPr>
        <w:t xml:space="preserve">Wesselényi utca 17. szám alatti </w:t>
      </w:r>
      <w:r w:rsidR="005A53EB">
        <w:rPr>
          <w:i/>
        </w:rPr>
        <w:t>n</w:t>
      </w:r>
      <w:r w:rsidR="00F645A3">
        <w:rPr>
          <w:i/>
        </w:rPr>
        <w:t>agyterméb</w:t>
      </w:r>
      <w:r w:rsidR="00666E69">
        <w:rPr>
          <w:i/>
        </w:rPr>
        <w:t>en</w:t>
      </w:r>
      <w:r w:rsidR="005A53EB">
        <w:rPr>
          <w:i/>
        </w:rPr>
        <w:t xml:space="preserve">, mint </w:t>
      </w:r>
      <w:r w:rsidR="00F645A3">
        <w:rPr>
          <w:i/>
        </w:rPr>
        <w:t>hivatali helyiségben történő házasságkötésért és bejegyzett élettársi kapcsolat létesítéséért a többletszolgáltat</w:t>
      </w:r>
      <w:r w:rsidR="00237E69">
        <w:rPr>
          <w:i/>
        </w:rPr>
        <w:t>ás ellentételezéséért 20.000 Ft +</w:t>
      </w:r>
      <w:r w:rsidR="00F645A3">
        <w:rPr>
          <w:i/>
        </w:rPr>
        <w:t xml:space="preserve"> ÁFA mértékű díjat kell fizetni</w:t>
      </w:r>
      <w:r w:rsidR="00F645A3" w:rsidRPr="007133C2">
        <w:rPr>
          <w:i/>
          <w:lang w:val="x-none"/>
        </w:rPr>
        <w:t>.</w:t>
      </w:r>
    </w:p>
    <w:p w:rsidR="00F645A3" w:rsidRDefault="00F645A3" w:rsidP="00F645A3">
      <w:pPr>
        <w:tabs>
          <w:tab w:val="left" w:pos="1800"/>
        </w:tabs>
        <w:jc w:val="both"/>
        <w:rPr>
          <w:i/>
        </w:rPr>
      </w:pPr>
      <w:r>
        <w:rPr>
          <w:i/>
        </w:rPr>
        <w:t xml:space="preserve"> </w:t>
      </w:r>
    </w:p>
    <w:p w:rsidR="00F645A3" w:rsidRDefault="00F645A3" w:rsidP="001E7210">
      <w:pPr>
        <w:widowControl w:val="0"/>
        <w:autoSpaceDE w:val="0"/>
        <w:autoSpaceDN w:val="0"/>
        <w:adjustRightInd w:val="0"/>
        <w:spacing w:line="20" w:lineRule="atLeast"/>
        <w:jc w:val="both"/>
        <w:rPr>
          <w:i/>
        </w:rPr>
      </w:pPr>
    </w:p>
    <w:p w:rsidR="00F645A3" w:rsidRDefault="00F645A3" w:rsidP="001E7210">
      <w:pPr>
        <w:widowControl w:val="0"/>
        <w:autoSpaceDE w:val="0"/>
        <w:autoSpaceDN w:val="0"/>
        <w:adjustRightInd w:val="0"/>
        <w:spacing w:line="20" w:lineRule="atLeast"/>
        <w:jc w:val="both"/>
        <w:rPr>
          <w:i/>
        </w:rPr>
      </w:pPr>
    </w:p>
    <w:p w:rsidR="006845ED" w:rsidRDefault="006845ED" w:rsidP="00F645A3">
      <w:pPr>
        <w:autoSpaceDE w:val="0"/>
        <w:autoSpaceDN w:val="0"/>
        <w:adjustRightInd w:val="0"/>
        <w:jc w:val="center"/>
        <w:rPr>
          <w:b/>
        </w:rPr>
      </w:pPr>
    </w:p>
    <w:p w:rsidR="006845ED" w:rsidRDefault="006845ED" w:rsidP="00F645A3">
      <w:pPr>
        <w:autoSpaceDE w:val="0"/>
        <w:autoSpaceDN w:val="0"/>
        <w:adjustRightInd w:val="0"/>
        <w:jc w:val="center"/>
        <w:rPr>
          <w:b/>
        </w:rPr>
      </w:pPr>
    </w:p>
    <w:p w:rsidR="00F645A3" w:rsidRPr="007657CA" w:rsidRDefault="00F645A3" w:rsidP="00F645A3">
      <w:pPr>
        <w:autoSpaceDE w:val="0"/>
        <w:autoSpaceDN w:val="0"/>
        <w:adjustRightInd w:val="0"/>
        <w:jc w:val="center"/>
        <w:rPr>
          <w:b/>
        </w:rPr>
      </w:pPr>
      <w:r w:rsidRPr="002F7CB6">
        <w:rPr>
          <w:b/>
        </w:rPr>
        <w:lastRenderedPageBreak/>
        <w:t>3. §</w:t>
      </w:r>
    </w:p>
    <w:p w:rsidR="00F645A3" w:rsidRPr="007657CA" w:rsidRDefault="00F645A3" w:rsidP="00F645A3">
      <w:pPr>
        <w:autoSpaceDE w:val="0"/>
        <w:autoSpaceDN w:val="0"/>
        <w:adjustRightInd w:val="0"/>
      </w:pPr>
    </w:p>
    <w:p w:rsidR="00F645A3" w:rsidRPr="007657CA" w:rsidRDefault="00F645A3" w:rsidP="00F645A3">
      <w:pPr>
        <w:tabs>
          <w:tab w:val="left" w:pos="1800"/>
        </w:tabs>
      </w:pPr>
      <w:r>
        <w:t>A Rendelet 5. § (1) bekezdés c) pontja</w:t>
      </w:r>
      <w:r w:rsidRPr="007657CA">
        <w:t xml:space="preserve"> az alábbiak szerint módosul:</w:t>
      </w:r>
    </w:p>
    <w:p w:rsidR="001E7210" w:rsidRDefault="001E7210" w:rsidP="00F645A3">
      <w:pPr>
        <w:widowControl w:val="0"/>
        <w:autoSpaceDE w:val="0"/>
        <w:autoSpaceDN w:val="0"/>
        <w:adjustRightInd w:val="0"/>
        <w:spacing w:line="20" w:lineRule="atLeast"/>
        <w:jc w:val="both"/>
      </w:pPr>
    </w:p>
    <w:p w:rsidR="00F645A3" w:rsidRPr="00F3388A" w:rsidRDefault="001E7210" w:rsidP="001E7210">
      <w:pPr>
        <w:widowControl w:val="0"/>
        <w:autoSpaceDE w:val="0"/>
        <w:autoSpaceDN w:val="0"/>
        <w:adjustRightInd w:val="0"/>
        <w:spacing w:line="20" w:lineRule="atLeast"/>
        <w:ind w:left="567" w:hanging="425"/>
        <w:jc w:val="both"/>
        <w:rPr>
          <w:i/>
        </w:rPr>
      </w:pPr>
      <w:r>
        <w:rPr>
          <w:i/>
        </w:rPr>
        <w:t xml:space="preserve">c) </w:t>
      </w:r>
      <w:r w:rsidR="00F645A3">
        <w:rPr>
          <w:i/>
        </w:rPr>
        <w:t xml:space="preserve">Munkaidőn kívül, a Hivatal </w:t>
      </w:r>
      <w:r>
        <w:rPr>
          <w:i/>
        </w:rPr>
        <w:t>n</w:t>
      </w:r>
      <w:r w:rsidR="00F645A3">
        <w:rPr>
          <w:i/>
        </w:rPr>
        <w:t>agytermében, valamint a</w:t>
      </w:r>
      <w:r w:rsidR="00EC7847">
        <w:rPr>
          <w:i/>
        </w:rPr>
        <w:t>z</w:t>
      </w:r>
      <w:r w:rsidR="00F645A3">
        <w:rPr>
          <w:i/>
        </w:rPr>
        <w:t xml:space="preserve"> </w:t>
      </w:r>
      <w:proofErr w:type="spellStart"/>
      <w:r w:rsidR="00EC7847">
        <w:rPr>
          <w:i/>
        </w:rPr>
        <w:t>ErőMűvház</w:t>
      </w:r>
      <w:proofErr w:type="spellEnd"/>
      <w:r w:rsidR="00EC7847">
        <w:rPr>
          <w:i/>
        </w:rPr>
        <w:t xml:space="preserve"> Wesselényi utca 17. szám alatti nagytermében</w:t>
      </w:r>
      <w:r>
        <w:rPr>
          <w:i/>
        </w:rPr>
        <w:t>, mint</w:t>
      </w:r>
      <w:r w:rsidR="00F645A3">
        <w:rPr>
          <w:i/>
        </w:rPr>
        <w:t xml:space="preserve"> hivatali helyiségben történő házasságkötésért és bejegyzett élettársi kapcsolat létesítéséért a többletszolgáltatás ellentételezéséért fizetett 20.000 Ft</w:t>
      </w:r>
      <w:r>
        <w:rPr>
          <w:i/>
        </w:rPr>
        <w:t xml:space="preserve"> </w:t>
      </w:r>
      <w:r w:rsidR="00F645A3">
        <w:rPr>
          <w:i/>
        </w:rPr>
        <w:t>+ÁFA mértékű díjból 6.000 Ft Budapest VII. kerület Erzsébetváros Önkormányzatát, 7.000 Ft</w:t>
      </w:r>
      <w:r>
        <w:rPr>
          <w:i/>
        </w:rPr>
        <w:t xml:space="preserve"> –</w:t>
      </w:r>
      <w:r w:rsidR="00F645A3">
        <w:rPr>
          <w:i/>
        </w:rPr>
        <w:t xml:space="preserve"> 7</w:t>
      </w:r>
      <w:r w:rsidR="00D25E3B">
        <w:rPr>
          <w:i/>
        </w:rPr>
        <w:t>.</w:t>
      </w:r>
      <w:r w:rsidR="00F645A3">
        <w:rPr>
          <w:i/>
        </w:rPr>
        <w:t xml:space="preserve">000 Ft a közreműködő anyakönyvvezetőket illeti meg.  </w:t>
      </w:r>
    </w:p>
    <w:p w:rsidR="00F645A3" w:rsidRDefault="00F645A3" w:rsidP="00F645A3">
      <w:pPr>
        <w:widowControl w:val="0"/>
        <w:autoSpaceDE w:val="0"/>
        <w:autoSpaceDN w:val="0"/>
        <w:adjustRightInd w:val="0"/>
        <w:spacing w:line="20" w:lineRule="atLeast"/>
        <w:ind w:left="426" w:hanging="426"/>
        <w:jc w:val="both"/>
        <w:rPr>
          <w:i/>
        </w:rPr>
      </w:pPr>
    </w:p>
    <w:p w:rsidR="00F645A3" w:rsidRDefault="00F645A3" w:rsidP="00F645A3">
      <w:pPr>
        <w:widowControl w:val="0"/>
        <w:autoSpaceDE w:val="0"/>
        <w:autoSpaceDN w:val="0"/>
        <w:adjustRightInd w:val="0"/>
        <w:spacing w:line="20" w:lineRule="atLeast"/>
        <w:ind w:left="426" w:hanging="426"/>
        <w:jc w:val="both"/>
        <w:rPr>
          <w:i/>
        </w:rPr>
      </w:pPr>
    </w:p>
    <w:p w:rsidR="00F645A3" w:rsidRPr="007657CA" w:rsidRDefault="00F645A3" w:rsidP="00F645A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</w:t>
      </w:r>
      <w:r w:rsidRPr="002F7CB6">
        <w:rPr>
          <w:b/>
        </w:rPr>
        <w:t>. §</w:t>
      </w:r>
    </w:p>
    <w:p w:rsidR="00F645A3" w:rsidRPr="007657CA" w:rsidRDefault="00F645A3" w:rsidP="00F645A3">
      <w:pPr>
        <w:autoSpaceDE w:val="0"/>
        <w:autoSpaceDN w:val="0"/>
        <w:adjustRightInd w:val="0"/>
      </w:pPr>
    </w:p>
    <w:p w:rsidR="00F645A3" w:rsidRPr="007657CA" w:rsidRDefault="006845ED" w:rsidP="00F645A3">
      <w:pPr>
        <w:autoSpaceDE w:val="0"/>
        <w:autoSpaceDN w:val="0"/>
        <w:adjustRightInd w:val="0"/>
      </w:pPr>
      <w:r>
        <w:t>Jelen rendelet 2013. június 10-én</w:t>
      </w:r>
      <w:r w:rsidR="00F645A3" w:rsidRPr="007657CA">
        <w:t xml:space="preserve"> lép hatályba. </w:t>
      </w:r>
    </w:p>
    <w:p w:rsidR="00F645A3" w:rsidRPr="007657CA" w:rsidRDefault="00F645A3" w:rsidP="00F645A3">
      <w:pPr>
        <w:autoSpaceDE w:val="0"/>
        <w:autoSpaceDN w:val="0"/>
        <w:adjustRightInd w:val="0"/>
        <w:ind w:left="720"/>
      </w:pPr>
    </w:p>
    <w:p w:rsidR="00F645A3" w:rsidRPr="007657CA" w:rsidRDefault="00F645A3" w:rsidP="00F645A3">
      <w:pPr>
        <w:autoSpaceDE w:val="0"/>
        <w:autoSpaceDN w:val="0"/>
        <w:adjustRightInd w:val="0"/>
      </w:pPr>
    </w:p>
    <w:p w:rsidR="00F645A3" w:rsidRPr="007657CA" w:rsidRDefault="00F645A3" w:rsidP="00F645A3">
      <w:pPr>
        <w:widowControl w:val="0"/>
        <w:autoSpaceDE w:val="0"/>
        <w:autoSpaceDN w:val="0"/>
        <w:adjustRightInd w:val="0"/>
        <w:jc w:val="both"/>
      </w:pPr>
    </w:p>
    <w:p w:rsidR="00F645A3" w:rsidRPr="007657CA" w:rsidRDefault="00F645A3" w:rsidP="00F645A3">
      <w:pPr>
        <w:widowControl w:val="0"/>
        <w:autoSpaceDE w:val="0"/>
        <w:autoSpaceDN w:val="0"/>
        <w:adjustRightInd w:val="0"/>
        <w:jc w:val="both"/>
      </w:pPr>
    </w:p>
    <w:p w:rsidR="00F645A3" w:rsidRPr="007657CA" w:rsidRDefault="00F645A3" w:rsidP="00F645A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proofErr w:type="gramStart"/>
      <w:r w:rsidRPr="007657CA">
        <w:rPr>
          <w:b/>
          <w:bCs/>
        </w:rPr>
        <w:t>dr.</w:t>
      </w:r>
      <w:proofErr w:type="gramEnd"/>
      <w:r w:rsidRPr="007657CA">
        <w:rPr>
          <w:b/>
          <w:bCs/>
        </w:rPr>
        <w:t xml:space="preserve"> </w:t>
      </w:r>
      <w:proofErr w:type="spellStart"/>
      <w:r w:rsidRPr="007657CA">
        <w:rPr>
          <w:b/>
          <w:bCs/>
        </w:rPr>
        <w:t>Gotthard</w:t>
      </w:r>
      <w:proofErr w:type="spellEnd"/>
      <w:r w:rsidRPr="007657CA">
        <w:rPr>
          <w:b/>
          <w:bCs/>
        </w:rPr>
        <w:t xml:space="preserve"> Gábor </w:t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r w:rsidRPr="007657CA">
        <w:rPr>
          <w:b/>
          <w:bCs/>
        </w:rPr>
        <w:tab/>
      </w:r>
      <w:proofErr w:type="spellStart"/>
      <w:r w:rsidRPr="007657CA">
        <w:rPr>
          <w:b/>
          <w:bCs/>
        </w:rPr>
        <w:t>Vattamány</w:t>
      </w:r>
      <w:proofErr w:type="spellEnd"/>
      <w:r w:rsidRPr="007657CA">
        <w:rPr>
          <w:b/>
          <w:bCs/>
        </w:rPr>
        <w:t xml:space="preserve"> Zsolt </w:t>
      </w:r>
    </w:p>
    <w:p w:rsidR="00F645A3" w:rsidRPr="007657CA" w:rsidRDefault="00F645A3" w:rsidP="00F645A3">
      <w:pPr>
        <w:widowControl w:val="0"/>
        <w:autoSpaceDE w:val="0"/>
        <w:autoSpaceDN w:val="0"/>
        <w:adjustRightInd w:val="0"/>
        <w:ind w:firstLine="720"/>
        <w:jc w:val="both"/>
      </w:pPr>
      <w:r w:rsidRPr="007657CA">
        <w:t xml:space="preserve">         </w:t>
      </w:r>
      <w:r>
        <w:t xml:space="preserve">  </w:t>
      </w:r>
      <w:proofErr w:type="gramStart"/>
      <w:r w:rsidRPr="007657CA">
        <w:t>jegyző</w:t>
      </w:r>
      <w:proofErr w:type="gramEnd"/>
      <w:r w:rsidRPr="007657CA">
        <w:t xml:space="preserve"> </w:t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</w:r>
      <w:r w:rsidRPr="007657CA">
        <w:tab/>
        <w:t xml:space="preserve">    polgármester</w:t>
      </w:r>
    </w:p>
    <w:p w:rsidR="00F645A3" w:rsidRPr="007657CA" w:rsidRDefault="00F645A3" w:rsidP="00F645A3">
      <w:pPr>
        <w:widowControl w:val="0"/>
        <w:autoSpaceDE w:val="0"/>
        <w:autoSpaceDN w:val="0"/>
        <w:adjustRightInd w:val="0"/>
        <w:jc w:val="both"/>
      </w:pPr>
    </w:p>
    <w:p w:rsidR="00F645A3" w:rsidRDefault="00F645A3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2805D0" w:rsidRDefault="002805D0" w:rsidP="001E5FD2"/>
    <w:p w:rsidR="00FA5388" w:rsidRDefault="00FA5388" w:rsidP="001E5FD2"/>
    <w:p w:rsidR="00FA5388" w:rsidRDefault="00FA5388" w:rsidP="001E5FD2"/>
    <w:p w:rsidR="00FA5388" w:rsidRDefault="00FA5388" w:rsidP="001E5FD2"/>
    <w:p w:rsidR="00FA5388" w:rsidRDefault="00FA5388" w:rsidP="001E5FD2"/>
    <w:p w:rsidR="00FA5388" w:rsidRDefault="00FA5388" w:rsidP="001E5FD2"/>
    <w:p w:rsidR="00FA5388" w:rsidRDefault="00FA5388" w:rsidP="001E5FD2"/>
    <w:p w:rsidR="002805D0" w:rsidRDefault="002805D0" w:rsidP="001E5FD2"/>
    <w:p w:rsidR="002805D0" w:rsidRDefault="002805D0" w:rsidP="001E5FD2"/>
    <w:p w:rsidR="002805D0" w:rsidRDefault="002805D0" w:rsidP="001E5FD2"/>
    <w:p w:rsidR="00AD5384" w:rsidRDefault="00AD5384" w:rsidP="001E5FD2"/>
    <w:p w:rsidR="002805D0" w:rsidRDefault="002805D0" w:rsidP="001E5FD2"/>
    <w:p w:rsidR="002805D0" w:rsidRPr="002805D0" w:rsidRDefault="002805D0" w:rsidP="002805D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05D0">
        <w:rPr>
          <w:b/>
          <w:bCs/>
        </w:rPr>
        <w:t>Általános indokolás</w:t>
      </w:r>
    </w:p>
    <w:p w:rsidR="002805D0" w:rsidRPr="002805D0" w:rsidRDefault="002805D0" w:rsidP="002805D0">
      <w:pPr>
        <w:widowControl w:val="0"/>
        <w:autoSpaceDE w:val="0"/>
        <w:autoSpaceDN w:val="0"/>
        <w:adjustRightInd w:val="0"/>
        <w:jc w:val="center"/>
      </w:pPr>
    </w:p>
    <w:p w:rsidR="002805D0" w:rsidRPr="002805D0" w:rsidRDefault="002805D0" w:rsidP="002805D0">
      <w:pPr>
        <w:widowControl w:val="0"/>
        <w:autoSpaceDE w:val="0"/>
        <w:autoSpaceDN w:val="0"/>
        <w:adjustRightInd w:val="0"/>
        <w:jc w:val="both"/>
      </w:pPr>
    </w:p>
    <w:p w:rsidR="002805D0" w:rsidRPr="002805D0" w:rsidRDefault="002805D0" w:rsidP="002805D0">
      <w:pPr>
        <w:widowControl w:val="0"/>
        <w:autoSpaceDE w:val="0"/>
        <w:autoSpaceDN w:val="0"/>
        <w:adjustRightInd w:val="0"/>
        <w:jc w:val="both"/>
      </w:pPr>
      <w:r w:rsidRPr="002805D0">
        <w:t xml:space="preserve">A </w:t>
      </w:r>
      <w:r>
        <w:t>Rendelet módosítása az anyakönyvi szolgáltatások bővítése miatt vált s</w:t>
      </w:r>
      <w:r w:rsidRPr="002805D0">
        <w:t>zükségessé.</w:t>
      </w:r>
    </w:p>
    <w:p w:rsidR="002805D0" w:rsidRPr="002805D0" w:rsidRDefault="002805D0" w:rsidP="002805D0">
      <w:pPr>
        <w:widowControl w:val="0"/>
        <w:autoSpaceDE w:val="0"/>
        <w:autoSpaceDN w:val="0"/>
        <w:adjustRightInd w:val="0"/>
        <w:jc w:val="both"/>
      </w:pPr>
    </w:p>
    <w:p w:rsidR="002805D0" w:rsidRPr="002805D0" w:rsidRDefault="002805D0" w:rsidP="002805D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05D0">
        <w:rPr>
          <w:b/>
          <w:bCs/>
        </w:rPr>
        <w:t>Részletes indokolás</w:t>
      </w:r>
    </w:p>
    <w:p w:rsidR="002805D0" w:rsidRPr="002805D0" w:rsidRDefault="002805D0" w:rsidP="002805D0">
      <w:pPr>
        <w:widowControl w:val="0"/>
        <w:autoSpaceDE w:val="0"/>
        <w:autoSpaceDN w:val="0"/>
        <w:adjustRightInd w:val="0"/>
        <w:rPr>
          <w:bCs/>
        </w:rPr>
      </w:pPr>
    </w:p>
    <w:p w:rsidR="002805D0" w:rsidRPr="002805D0" w:rsidRDefault="002805D0" w:rsidP="002805D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05D0">
        <w:rPr>
          <w:b/>
          <w:bCs/>
        </w:rPr>
        <w:t>1.§</w:t>
      </w:r>
    </w:p>
    <w:p w:rsidR="002805D0" w:rsidRDefault="002805D0" w:rsidP="001E5FD2">
      <w:pPr>
        <w:rPr>
          <w:rFonts w:ascii="Times" w:hAnsi="Times" w:cs="Times"/>
        </w:rPr>
      </w:pPr>
      <w:r>
        <w:rPr>
          <w:rFonts w:ascii="Times" w:hAnsi="Times" w:cs="Times"/>
        </w:rPr>
        <w:t>A hivatali munkaidőn kívül történő házasságkötés és bejegyzett élettársi kapcsolat létesítése engedélyezésének szabályait határozza meg.</w:t>
      </w:r>
    </w:p>
    <w:p w:rsidR="00EE59FA" w:rsidRDefault="00EE59FA" w:rsidP="001E5FD2">
      <w:pPr>
        <w:rPr>
          <w:rFonts w:ascii="Times" w:hAnsi="Times" w:cs="Times"/>
        </w:rPr>
      </w:pPr>
    </w:p>
    <w:p w:rsidR="00EE59FA" w:rsidRDefault="00EE59FA" w:rsidP="00EE59FA">
      <w:pPr>
        <w:jc w:val="center"/>
        <w:rPr>
          <w:rFonts w:ascii="Times" w:hAnsi="Times" w:cs="Times"/>
          <w:b/>
        </w:rPr>
      </w:pPr>
      <w:r w:rsidRPr="00EE59FA">
        <w:rPr>
          <w:rFonts w:ascii="Times" w:hAnsi="Times" w:cs="Times"/>
          <w:b/>
        </w:rPr>
        <w:t>2.§</w:t>
      </w:r>
      <w:r>
        <w:rPr>
          <w:rFonts w:ascii="Times" w:hAnsi="Times" w:cs="Times"/>
          <w:b/>
        </w:rPr>
        <w:t xml:space="preserve"> - 3.§</w:t>
      </w:r>
    </w:p>
    <w:p w:rsidR="00EE59FA" w:rsidRPr="00EE59FA" w:rsidRDefault="00EE59FA" w:rsidP="00EE59FA">
      <w:pPr>
        <w:jc w:val="center"/>
        <w:rPr>
          <w:rFonts w:ascii="Times" w:hAnsi="Times" w:cs="Times"/>
          <w:b/>
        </w:rPr>
      </w:pPr>
    </w:p>
    <w:p w:rsidR="00EE59FA" w:rsidRDefault="00EE59FA" w:rsidP="001E5FD2">
      <w:pPr>
        <w:rPr>
          <w:rFonts w:ascii="Times" w:hAnsi="Times" w:cs="Times"/>
        </w:rPr>
      </w:pPr>
      <w:r>
        <w:rPr>
          <w:rFonts w:ascii="Times" w:hAnsi="Times" w:cs="Times"/>
        </w:rPr>
        <w:t>A hivatali munkaidőn kívül történő házasságkötés és bejegyzett élettársi kapcsolat létesítése helyszínének bővítése miatt került sor a módosításra.</w:t>
      </w:r>
    </w:p>
    <w:p w:rsidR="00EE59FA" w:rsidRDefault="00EE59FA" w:rsidP="001E5FD2"/>
    <w:p w:rsidR="00EE59FA" w:rsidRPr="00EE59FA" w:rsidRDefault="00EE59FA" w:rsidP="00EE59FA">
      <w:pPr>
        <w:jc w:val="center"/>
        <w:rPr>
          <w:b/>
        </w:rPr>
      </w:pPr>
      <w:r w:rsidRPr="00EE59FA">
        <w:rPr>
          <w:b/>
        </w:rPr>
        <w:t>4.§</w:t>
      </w:r>
    </w:p>
    <w:p w:rsidR="00EE59FA" w:rsidRPr="001E5FD2" w:rsidRDefault="00EE59FA" w:rsidP="00EE59FA">
      <w:r>
        <w:t>Hatályba léptető rendelkezés.</w:t>
      </w:r>
    </w:p>
    <w:sectPr w:rsidR="00EE59FA" w:rsidRPr="001E5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D2"/>
    <w:rsid w:val="000D6847"/>
    <w:rsid w:val="001E5FD2"/>
    <w:rsid w:val="001E7210"/>
    <w:rsid w:val="00237E69"/>
    <w:rsid w:val="002805D0"/>
    <w:rsid w:val="003679DC"/>
    <w:rsid w:val="00407AAA"/>
    <w:rsid w:val="0054320F"/>
    <w:rsid w:val="005A53EB"/>
    <w:rsid w:val="005B6C47"/>
    <w:rsid w:val="006046B7"/>
    <w:rsid w:val="00666E69"/>
    <w:rsid w:val="006845ED"/>
    <w:rsid w:val="00750EDD"/>
    <w:rsid w:val="00A7742D"/>
    <w:rsid w:val="00A85A66"/>
    <w:rsid w:val="00AD5384"/>
    <w:rsid w:val="00B71B9A"/>
    <w:rsid w:val="00D25E3B"/>
    <w:rsid w:val="00E11F55"/>
    <w:rsid w:val="00E16E33"/>
    <w:rsid w:val="00EC7847"/>
    <w:rsid w:val="00EE59FA"/>
    <w:rsid w:val="00F645A3"/>
    <w:rsid w:val="00FA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5A6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774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742D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5A6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774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742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5523</Characters>
  <Application>Microsoft Office Word</Application>
  <DocSecurity>4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Varga Ilona</cp:lastModifiedBy>
  <cp:revision>2</cp:revision>
  <cp:lastPrinted>2013-05-23T10:44:00Z</cp:lastPrinted>
  <dcterms:created xsi:type="dcterms:W3CDTF">2013-05-23T13:51:00Z</dcterms:created>
  <dcterms:modified xsi:type="dcterms:W3CDTF">2013-05-23T13:51:00Z</dcterms:modified>
</cp:coreProperties>
</file>