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01" w:rsidRDefault="00941901" w:rsidP="009419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289/2011. (IV.15.) számú határozat:</w:t>
      </w:r>
    </w:p>
    <w:p w:rsidR="00941901" w:rsidRPr="00AD5FF8" w:rsidRDefault="00941901" w:rsidP="0094190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5FF8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AD5FF8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Önkormányzatának középtávú gazdasági programjáról (2011-2014.) </w:t>
      </w:r>
      <w:r w:rsidRPr="00AD5FF8">
        <w:rPr>
          <w:rFonts w:ascii="Times New Roman" w:hAnsi="Times New Roman"/>
          <w:b/>
          <w:bCs/>
          <w:sz w:val="24"/>
          <w:szCs w:val="24"/>
        </w:rPr>
        <w:t>-</w:t>
      </w:r>
    </w:p>
    <w:p w:rsidR="00941901" w:rsidRPr="00541852" w:rsidRDefault="00941901" w:rsidP="009419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4185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11 </w:t>
      </w:r>
      <w:r w:rsidRPr="00541852">
        <w:rPr>
          <w:rFonts w:ascii="Times New Roman" w:hAnsi="Times New Roman"/>
          <w:i/>
          <w:sz w:val="24"/>
          <w:szCs w:val="24"/>
        </w:rPr>
        <w:t>igen,</w:t>
      </w:r>
      <w:r>
        <w:rPr>
          <w:rFonts w:ascii="Times New Roman" w:hAnsi="Times New Roman"/>
          <w:i/>
          <w:sz w:val="24"/>
          <w:szCs w:val="24"/>
        </w:rPr>
        <w:t xml:space="preserve"> 0 </w:t>
      </w:r>
      <w:r w:rsidRPr="00541852">
        <w:rPr>
          <w:rFonts w:ascii="Times New Roman" w:hAnsi="Times New Roman"/>
          <w:i/>
          <w:sz w:val="24"/>
          <w:szCs w:val="24"/>
        </w:rPr>
        <w:t>nem,</w:t>
      </w:r>
      <w:r>
        <w:rPr>
          <w:rFonts w:ascii="Times New Roman" w:hAnsi="Times New Roman"/>
          <w:i/>
          <w:sz w:val="24"/>
          <w:szCs w:val="24"/>
        </w:rPr>
        <w:t xml:space="preserve"> 5 </w:t>
      </w:r>
      <w:r w:rsidRPr="00541852">
        <w:rPr>
          <w:rFonts w:ascii="Times New Roman" w:hAnsi="Times New Roman"/>
          <w:i/>
          <w:sz w:val="24"/>
          <w:szCs w:val="24"/>
        </w:rPr>
        <w:t xml:space="preserve">tartózkodás,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541852">
        <w:rPr>
          <w:rFonts w:ascii="Times New Roman" w:hAnsi="Times New Roman"/>
          <w:i/>
          <w:sz w:val="24"/>
          <w:szCs w:val="24"/>
        </w:rPr>
        <w:t>nem szavazott)</w:t>
      </w:r>
    </w:p>
    <w:p w:rsidR="00941901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941901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elfogadja a jelen határozat mellékletét képező, Budapest Főváros VII. kerület Erzsébetváros Önkormányzata 2011. és 2014. közötti gazdasági programját, annak mellékleteivel együtt.</w:t>
      </w:r>
    </w:p>
    <w:p w:rsidR="00941901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901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2B57C1">
        <w:rPr>
          <w:rFonts w:ascii="Times New Roman" w:hAnsi="Times New Roman"/>
          <w:bCs/>
          <w:i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941901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2B57C1">
        <w:rPr>
          <w:rFonts w:ascii="Times New Roman" w:hAnsi="Times New Roman"/>
          <w:bCs/>
          <w:i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2014. december 31.</w:t>
      </w:r>
    </w:p>
    <w:p w:rsidR="00941901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941901" w:rsidRPr="00211D8D" w:rsidRDefault="00941901" w:rsidP="00941901">
      <w:pPr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ind w:left="3828" w:hanging="3828"/>
        <w:jc w:val="both"/>
        <w:rPr>
          <w:rFonts w:ascii="Times New Roman" w:hAnsi="Times New Roman"/>
          <w:i/>
        </w:rPr>
      </w:pPr>
      <w:r w:rsidRPr="00211D8D">
        <w:rPr>
          <w:rFonts w:ascii="Times New Roman" w:hAnsi="Times New Roman"/>
          <w:b/>
          <w:i/>
          <w:u w:val="single"/>
        </w:rPr>
        <w:t>A határozat végrehajtásáért felelős:</w:t>
      </w:r>
      <w:r w:rsidRPr="00211D8D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dr. Gróza Zsolt a Városgazdálkodási Iroda mb. vezetője</w:t>
      </w:r>
      <w:r w:rsidRPr="00211D8D">
        <w:rPr>
          <w:rFonts w:ascii="Times New Roman" w:hAnsi="Times New Roman"/>
          <w:i/>
        </w:rPr>
        <w:tab/>
      </w:r>
    </w:p>
    <w:p w:rsidR="005F780D" w:rsidRDefault="00941901"/>
    <w:p w:rsidR="00941901" w:rsidRDefault="00941901"/>
    <w:p w:rsidR="00941901" w:rsidRPr="0079656F" w:rsidRDefault="00941901" w:rsidP="009419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35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II.19.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 xml:space="preserve">)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határozat:</w:t>
      </w:r>
    </w:p>
    <w:p w:rsidR="00941901" w:rsidRPr="00A94E2A" w:rsidRDefault="00941901" w:rsidP="0094190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94E2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A94E2A">
        <w:rPr>
          <w:rFonts w:ascii="Times New Roman" w:hAnsi="Times New Roman"/>
          <w:b/>
          <w:sz w:val="24"/>
          <w:szCs w:val="24"/>
          <w:lang/>
        </w:rPr>
        <w:t>Ingatlanok hasznosítása</w:t>
      </w:r>
      <w:r w:rsidRPr="00A94E2A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941901" w:rsidRPr="0079656F" w:rsidRDefault="00941901" w:rsidP="009419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13 </w:t>
      </w:r>
      <w:r w:rsidRPr="0079656F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941901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901" w:rsidRPr="00A94E2A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A94E2A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az 526/2012.(IX.20.) és 721/2</w:t>
      </w:r>
      <w:r>
        <w:rPr>
          <w:rFonts w:ascii="Times New Roman" w:hAnsi="Times New Roman"/>
          <w:sz w:val="24"/>
          <w:szCs w:val="24"/>
        </w:rPr>
        <w:t>0</w:t>
      </w:r>
      <w:r w:rsidRPr="00A94E2A">
        <w:rPr>
          <w:rFonts w:ascii="Times New Roman" w:hAnsi="Times New Roman"/>
          <w:sz w:val="24"/>
          <w:szCs w:val="24"/>
          <w:lang/>
        </w:rPr>
        <w:t xml:space="preserve">12.(XII.10.) számú határozatait visszavonja, ezzel egyidejűleg felkéri az ERVA </w:t>
      </w:r>
      <w:proofErr w:type="spellStart"/>
      <w:r w:rsidRPr="00A94E2A">
        <w:rPr>
          <w:rFonts w:ascii="Times New Roman" w:hAnsi="Times New Roman"/>
          <w:sz w:val="24"/>
          <w:szCs w:val="24"/>
          <w:lang/>
        </w:rPr>
        <w:t>Zrt.-t</w:t>
      </w:r>
      <w:proofErr w:type="spellEnd"/>
      <w:r w:rsidRPr="00A94E2A">
        <w:rPr>
          <w:rFonts w:ascii="Times New Roman" w:hAnsi="Times New Roman"/>
          <w:sz w:val="24"/>
          <w:szCs w:val="24"/>
          <w:lang/>
        </w:rPr>
        <w:t>, hogy a „Zsidó Skanzen”</w:t>
      </w:r>
      <w:proofErr w:type="spellStart"/>
      <w:r w:rsidRPr="00A94E2A">
        <w:rPr>
          <w:rFonts w:ascii="Times New Roman" w:hAnsi="Times New Roman"/>
          <w:sz w:val="24"/>
          <w:szCs w:val="24"/>
          <w:lang/>
        </w:rPr>
        <w:t>-re</w:t>
      </w:r>
      <w:proofErr w:type="spellEnd"/>
      <w:r w:rsidRPr="00A94E2A">
        <w:rPr>
          <w:rFonts w:ascii="Times New Roman" w:hAnsi="Times New Roman"/>
          <w:sz w:val="24"/>
          <w:szCs w:val="24"/>
          <w:lang/>
        </w:rPr>
        <w:t xml:space="preserve"> vonatkozó fejlesztési elképzelést – mely külső forrás bevonásával valósulna meg – 2013.06.30-ig terjessze elő.</w:t>
      </w:r>
    </w:p>
    <w:p w:rsidR="00941901" w:rsidRPr="00A94E2A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941901" w:rsidRPr="00A94E2A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A94E2A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A94E2A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A94E2A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A94E2A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941901" w:rsidRPr="00A94E2A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A94E2A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A94E2A">
        <w:rPr>
          <w:rFonts w:ascii="Times New Roman" w:hAnsi="Times New Roman"/>
          <w:sz w:val="24"/>
          <w:szCs w:val="24"/>
          <w:lang/>
        </w:rPr>
        <w:tab/>
        <w:t>2013. június 30.</w:t>
      </w:r>
    </w:p>
    <w:p w:rsidR="00941901" w:rsidRPr="00F64165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941901" w:rsidRDefault="00941901" w:rsidP="009419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941901" w:rsidRPr="00E27564" w:rsidRDefault="00941901" w:rsidP="009419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941901" w:rsidRDefault="00941901"/>
    <w:p w:rsidR="00941901" w:rsidRDefault="00941901"/>
    <w:p w:rsidR="00941901" w:rsidRPr="0079656F" w:rsidRDefault="00941901" w:rsidP="009419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165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IV.29.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 xml:space="preserve">)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határozat:</w:t>
      </w:r>
    </w:p>
    <w:p w:rsidR="00941901" w:rsidRPr="001D03BF" w:rsidRDefault="00941901" w:rsidP="0094190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03BF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1D03BF">
        <w:rPr>
          <w:rFonts w:ascii="Times New Roman" w:hAnsi="Times New Roman"/>
          <w:b/>
          <w:sz w:val="24"/>
          <w:szCs w:val="24"/>
        </w:rPr>
        <w:t>Ingatlanok hasznosítása</w:t>
      </w:r>
      <w:r w:rsidRPr="001D03BF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941901" w:rsidRPr="0079656F" w:rsidRDefault="00941901" w:rsidP="009419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13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1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941901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41901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41901" w:rsidRPr="001D03BF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41901" w:rsidRPr="001D03BF" w:rsidRDefault="00941901" w:rsidP="00941901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sz w:val="24"/>
          <w:szCs w:val="24"/>
        </w:rPr>
        <w:t xml:space="preserve">1.) Budapest Főváros VII. kerület Erzsébetváros Önkormányzatának Képviselő-testülete úgy dönt, hogy felhatalmazza az ERVA </w:t>
      </w:r>
      <w:proofErr w:type="spellStart"/>
      <w:r w:rsidRPr="001D03BF">
        <w:rPr>
          <w:rFonts w:ascii="Times New Roman" w:hAnsi="Times New Roman"/>
          <w:sz w:val="24"/>
          <w:szCs w:val="24"/>
        </w:rPr>
        <w:t>Zrt-t</w:t>
      </w:r>
      <w:proofErr w:type="spellEnd"/>
      <w:proofErr w:type="gramStart"/>
      <w:r w:rsidRPr="001D03BF">
        <w:rPr>
          <w:rFonts w:ascii="Times New Roman" w:hAnsi="Times New Roman"/>
          <w:sz w:val="24"/>
          <w:szCs w:val="24"/>
        </w:rPr>
        <w:t>.,</w:t>
      </w:r>
      <w:proofErr w:type="gramEnd"/>
      <w:r w:rsidRPr="001D03BF">
        <w:rPr>
          <w:rFonts w:ascii="Times New Roman" w:hAnsi="Times New Roman"/>
          <w:sz w:val="24"/>
          <w:szCs w:val="24"/>
        </w:rPr>
        <w:t xml:space="preserve"> hogy a Budapest VII. kerület Király u. 11. sz. alatti lakóépület kiürítésének történő intézkedések végrehajtását elkezdje, annak érdekében, hogy a Budapest VII. kerület Király u. 11. sz. alatti lakóépület kiürítése 2013. december 31. napjáig megtörténjék. A lakóépületben lévő lakások bérlőinek a kihelyezése lakáscsere illetve pénzbeli kártalanítás útján történik.  A Budapest VII. ker. Király u. 11. szám alatti épület kiürítését követően az Önkormányzat az épület rendeltetésének megváltoztatásával a lakásokat összevontan kívánja hasznosítani. </w:t>
      </w:r>
    </w:p>
    <w:p w:rsidR="00941901" w:rsidRPr="001D03BF" w:rsidRDefault="00941901" w:rsidP="00941901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sz w:val="24"/>
          <w:szCs w:val="24"/>
        </w:rPr>
        <w:t xml:space="preserve">2.) Budapest Főváros VII. kerület Erzsébetváros Önkormányzatának Képviselő-testülete úgy </w:t>
      </w:r>
      <w:r w:rsidRPr="001D03BF">
        <w:rPr>
          <w:rFonts w:ascii="Times New Roman" w:hAnsi="Times New Roman"/>
          <w:sz w:val="24"/>
          <w:szCs w:val="24"/>
        </w:rPr>
        <w:lastRenderedPageBreak/>
        <w:t xml:space="preserve">dönt, hogy a Budapest VII. kerület Király u. 11. sz. alatti ingatlan hátsó épületét közösségi tér funkcióra kívánja hasznosítani az ERÖMÜVHÁZ Nonprofit Kft. által. </w:t>
      </w:r>
    </w:p>
    <w:p w:rsidR="00941901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41901" w:rsidRPr="001D03BF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1D03BF">
        <w:rPr>
          <w:rFonts w:ascii="Times New Roman" w:hAnsi="Times New Roman"/>
          <w:sz w:val="24"/>
          <w:szCs w:val="24"/>
        </w:rPr>
        <w:tab/>
      </w:r>
      <w:proofErr w:type="spellStart"/>
      <w:r w:rsidRPr="001D03BF">
        <w:rPr>
          <w:rFonts w:ascii="Times New Roman" w:hAnsi="Times New Roman"/>
          <w:sz w:val="24"/>
          <w:szCs w:val="24"/>
        </w:rPr>
        <w:t>Vattamány</w:t>
      </w:r>
      <w:proofErr w:type="spellEnd"/>
      <w:r w:rsidRPr="001D03BF">
        <w:rPr>
          <w:rFonts w:ascii="Times New Roman" w:hAnsi="Times New Roman"/>
          <w:sz w:val="24"/>
          <w:szCs w:val="24"/>
        </w:rPr>
        <w:t xml:space="preserve"> Zsolt polgármester</w:t>
      </w:r>
    </w:p>
    <w:p w:rsidR="00941901" w:rsidRPr="001D03BF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1D03BF">
        <w:rPr>
          <w:rFonts w:ascii="Times New Roman" w:hAnsi="Times New Roman"/>
          <w:sz w:val="24"/>
          <w:szCs w:val="24"/>
        </w:rPr>
        <w:tab/>
        <w:t>2013. december 31.</w:t>
      </w:r>
    </w:p>
    <w:p w:rsidR="00941901" w:rsidRDefault="00941901" w:rsidP="0094190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41901" w:rsidRDefault="00941901" w:rsidP="009419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941901" w:rsidRPr="00E27564" w:rsidRDefault="00941901" w:rsidP="00941901">
      <w:pPr>
        <w:spacing w:after="0" w:line="240" w:lineRule="auto"/>
        <w:ind w:left="2880" w:firstLine="72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941901" w:rsidRPr="001D03BF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901" w:rsidRPr="0079656F" w:rsidRDefault="00941901" w:rsidP="009419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166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IV.29.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 xml:space="preserve">)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határozat:</w:t>
      </w:r>
    </w:p>
    <w:p w:rsidR="00941901" w:rsidRPr="001D03BF" w:rsidRDefault="00941901" w:rsidP="0094190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03BF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1D03BF">
        <w:rPr>
          <w:rFonts w:ascii="Times New Roman" w:hAnsi="Times New Roman"/>
          <w:b/>
          <w:sz w:val="24"/>
          <w:szCs w:val="24"/>
        </w:rPr>
        <w:t>Ingatlanok hasznosítása</w:t>
      </w:r>
      <w:r w:rsidRPr="001D03BF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941901" w:rsidRPr="0079656F" w:rsidRDefault="00941901" w:rsidP="009419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14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1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0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941901" w:rsidRPr="001D03BF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901" w:rsidRPr="001D03BF" w:rsidRDefault="00941901" w:rsidP="00941901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felhatalmazza az ERVA </w:t>
      </w:r>
      <w:proofErr w:type="spellStart"/>
      <w:r w:rsidRPr="001D03BF">
        <w:rPr>
          <w:rFonts w:ascii="Times New Roman" w:hAnsi="Times New Roman"/>
          <w:sz w:val="24"/>
          <w:szCs w:val="24"/>
        </w:rPr>
        <w:t>Zrt-t</w:t>
      </w:r>
      <w:proofErr w:type="spellEnd"/>
      <w:proofErr w:type="gramStart"/>
      <w:r w:rsidRPr="001D03BF">
        <w:rPr>
          <w:rFonts w:ascii="Times New Roman" w:hAnsi="Times New Roman"/>
          <w:sz w:val="24"/>
          <w:szCs w:val="24"/>
        </w:rPr>
        <w:t>.,</w:t>
      </w:r>
      <w:proofErr w:type="gramEnd"/>
      <w:r w:rsidRPr="001D03BF">
        <w:rPr>
          <w:rFonts w:ascii="Times New Roman" w:hAnsi="Times New Roman"/>
          <w:sz w:val="24"/>
          <w:szCs w:val="24"/>
        </w:rPr>
        <w:t xml:space="preserve"> hogy a Budapest VII. kerület Király u. 15. és Király u. 21. sz. alatti lakóépületek Társasházzá történő alapításához a szükséges intézkedéseket kezdje el, annak érdekében, hogy a Társasházzá történő alapítást követően az Önkormányzat a lakásbérlők részére az általuk bérelt lakásokat megvételre felajánlja.  </w:t>
      </w:r>
    </w:p>
    <w:p w:rsidR="00941901" w:rsidRPr="001D03BF" w:rsidRDefault="00941901" w:rsidP="00941901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sz w:val="24"/>
          <w:szCs w:val="24"/>
        </w:rPr>
        <w:t xml:space="preserve">A Képviselő-testület felkéri a Polgármestert, hogy a Képviselő-testület számára készítsen előterjesztést a végrehajtás ütemezésére és az ahhoz szükséges pénzügyi fedezet biztosítására. </w:t>
      </w:r>
    </w:p>
    <w:p w:rsidR="00941901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41901" w:rsidRPr="001D03BF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1D03BF">
        <w:rPr>
          <w:rFonts w:ascii="Times New Roman" w:hAnsi="Times New Roman"/>
          <w:sz w:val="24"/>
          <w:szCs w:val="24"/>
        </w:rPr>
        <w:tab/>
      </w:r>
      <w:proofErr w:type="spellStart"/>
      <w:r w:rsidRPr="001D03BF">
        <w:rPr>
          <w:rFonts w:ascii="Times New Roman" w:hAnsi="Times New Roman"/>
          <w:sz w:val="24"/>
          <w:szCs w:val="24"/>
        </w:rPr>
        <w:t>Vattamány</w:t>
      </w:r>
      <w:proofErr w:type="spellEnd"/>
      <w:r w:rsidRPr="001D03BF">
        <w:rPr>
          <w:rFonts w:ascii="Times New Roman" w:hAnsi="Times New Roman"/>
          <w:sz w:val="24"/>
          <w:szCs w:val="24"/>
        </w:rPr>
        <w:t xml:space="preserve"> Zsolt polgármester</w:t>
      </w:r>
    </w:p>
    <w:p w:rsidR="00941901" w:rsidRPr="001D03BF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1D03BF">
        <w:rPr>
          <w:rFonts w:ascii="Times New Roman" w:hAnsi="Times New Roman"/>
          <w:sz w:val="24"/>
          <w:szCs w:val="24"/>
        </w:rPr>
        <w:tab/>
        <w:t xml:space="preserve">2013. július 31. </w:t>
      </w:r>
    </w:p>
    <w:p w:rsidR="00941901" w:rsidRPr="001D03BF" w:rsidRDefault="00941901" w:rsidP="0094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901" w:rsidRDefault="00941901" w:rsidP="009419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941901" w:rsidRPr="00E27564" w:rsidRDefault="00941901" w:rsidP="00941901">
      <w:pPr>
        <w:spacing w:after="0" w:line="240" w:lineRule="auto"/>
        <w:ind w:left="2880" w:firstLine="72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941901" w:rsidRDefault="00941901"/>
    <w:sectPr w:rsidR="00941901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08"/>
  <w:hyphenationZone w:val="425"/>
  <w:characterSpacingControl w:val="doNotCompress"/>
  <w:compat/>
  <w:rsids>
    <w:rsidRoot w:val="00941901"/>
    <w:rsid w:val="00191D0A"/>
    <w:rsid w:val="003216E5"/>
    <w:rsid w:val="005A1257"/>
    <w:rsid w:val="0085446D"/>
    <w:rsid w:val="00941901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1901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3070</Characters>
  <Application>Microsoft Office Word</Application>
  <DocSecurity>0</DocSecurity>
  <Lines>25</Lines>
  <Paragraphs>7</Paragraphs>
  <ScaleCrop>false</ScaleCrop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2013-05-21T11:52:00Z</dcterms:created>
  <dcterms:modified xsi:type="dcterms:W3CDTF">2013-05-21T11:54:00Z</dcterms:modified>
</cp:coreProperties>
</file>