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9CD" w:rsidRPr="00A70041" w:rsidRDefault="006339CD" w:rsidP="00150BA4">
      <w:pPr>
        <w:widowControl w:val="0"/>
        <w:autoSpaceDE w:val="0"/>
        <w:autoSpaceDN w:val="0"/>
        <w:adjustRightInd w:val="0"/>
        <w:jc w:val="center"/>
        <w:rPr>
          <w:rFonts w:ascii="Garamond" w:hAnsi="Garamond"/>
          <w:b/>
          <w:bCs/>
        </w:rPr>
      </w:pPr>
    </w:p>
    <w:p w:rsidR="001B7C96" w:rsidRPr="00A70041" w:rsidRDefault="001B7C96" w:rsidP="001B7C96">
      <w:pPr>
        <w:widowControl w:val="0"/>
        <w:autoSpaceDE w:val="0"/>
        <w:autoSpaceDN w:val="0"/>
        <w:adjustRightInd w:val="0"/>
        <w:jc w:val="center"/>
        <w:rPr>
          <w:rFonts w:ascii="Garamond" w:hAnsi="Garamond"/>
          <w:b/>
          <w:bCs/>
        </w:rPr>
      </w:pPr>
      <w:r w:rsidRPr="00A70041">
        <w:rPr>
          <w:rFonts w:ascii="Garamond" w:hAnsi="Garamond"/>
          <w:b/>
          <w:bCs/>
        </w:rPr>
        <w:t>Alapító Okirat módosítása</w:t>
      </w:r>
    </w:p>
    <w:p w:rsidR="001B7C96" w:rsidRPr="00A70041" w:rsidRDefault="001B7C96" w:rsidP="001B7C96">
      <w:pPr>
        <w:widowControl w:val="0"/>
        <w:autoSpaceDE w:val="0"/>
        <w:autoSpaceDN w:val="0"/>
        <w:adjustRightInd w:val="0"/>
        <w:rPr>
          <w:rFonts w:ascii="Garamond" w:hAnsi="Garamond"/>
          <w:b/>
          <w:bCs/>
        </w:rPr>
      </w:pPr>
    </w:p>
    <w:p w:rsidR="001B7C96" w:rsidRPr="00A70041" w:rsidRDefault="001B7C96" w:rsidP="001B7C96">
      <w:pPr>
        <w:widowControl w:val="0"/>
        <w:autoSpaceDE w:val="0"/>
        <w:autoSpaceDN w:val="0"/>
        <w:adjustRightInd w:val="0"/>
        <w:jc w:val="both"/>
        <w:rPr>
          <w:rFonts w:ascii="Garamond" w:hAnsi="Garamond"/>
          <w:i/>
          <w:iCs/>
          <w:noProof/>
        </w:rPr>
      </w:pPr>
      <w:r w:rsidRPr="00A70041">
        <w:rPr>
          <w:rFonts w:ascii="Garamond" w:hAnsi="Garamond"/>
          <w:i/>
          <w:iCs/>
          <w:noProof/>
        </w:rPr>
        <w:t xml:space="preserve">A Magyarország helyi önkormányzatairól szóló 2011. évi CLXXXIX. tv. (Mötv.) 41.§ (6) bekezdésében kapott felhatalmazás alapján, figyelemmel az Mötv. 13. és 23.§-aiban előírt kötelező, illetve vállalt feladat- és hatáskörére Budapest Főváros VII. Kerület Erzsébetváros Önkormányzatának Képviselő-testülete a </w:t>
      </w:r>
      <w:r w:rsidRPr="00A70041">
        <w:rPr>
          <w:rFonts w:ascii="Garamond" w:hAnsi="Garamond"/>
          <w:i/>
          <w:noProof/>
        </w:rPr>
        <w:t>Bischitz Johanna Integrált Humán Szolgáltató Központ</w:t>
      </w:r>
      <w:r w:rsidRPr="00A70041">
        <w:rPr>
          <w:rFonts w:ascii="Garamond" w:hAnsi="Garamond"/>
          <w:noProof/>
        </w:rPr>
        <w:t xml:space="preserve"> </w:t>
      </w:r>
      <w:r w:rsidRPr="00A70041">
        <w:rPr>
          <w:rFonts w:ascii="Garamond" w:hAnsi="Garamond"/>
          <w:i/>
          <w:iCs/>
          <w:noProof/>
        </w:rPr>
        <w:t>(a továbbiakban: Humán Szolgáltató), mint az Önkormányzat költségvetési szervének Alapító Okiratát az alábbiak szerint módosítja.</w:t>
      </w:r>
    </w:p>
    <w:p w:rsidR="001B7C96" w:rsidRPr="00A70041" w:rsidRDefault="001B7C96" w:rsidP="001B7C96">
      <w:pPr>
        <w:widowControl w:val="0"/>
        <w:autoSpaceDE w:val="0"/>
        <w:autoSpaceDN w:val="0"/>
        <w:adjustRightInd w:val="0"/>
        <w:jc w:val="both"/>
        <w:rPr>
          <w:rFonts w:ascii="Garamond" w:hAnsi="Garamond"/>
          <w:b/>
          <w:noProof/>
        </w:rPr>
      </w:pPr>
    </w:p>
    <w:p w:rsidR="001B7C96" w:rsidRDefault="001B7C96" w:rsidP="001B7C96">
      <w:pPr>
        <w:pStyle w:val="Listaszerbekezds"/>
        <w:numPr>
          <w:ilvl w:val="0"/>
          <w:numId w:val="21"/>
        </w:numPr>
        <w:tabs>
          <w:tab w:val="left" w:pos="284"/>
        </w:tabs>
        <w:ind w:left="0" w:firstLine="0"/>
        <w:rPr>
          <w:rFonts w:ascii="Garamond" w:hAnsi="Garamond"/>
          <w:b/>
          <w:noProof/>
        </w:rPr>
      </w:pPr>
      <w:r w:rsidRPr="00A70041">
        <w:rPr>
          <w:rFonts w:ascii="Garamond" w:hAnsi="Garamond"/>
          <w:b/>
        </w:rPr>
        <w:t xml:space="preserve">V. </w:t>
      </w:r>
      <w:proofErr w:type="gramStart"/>
      <w:r w:rsidRPr="00A70041">
        <w:rPr>
          <w:rFonts w:ascii="Garamond" w:hAnsi="Garamond"/>
          <w:b/>
        </w:rPr>
        <w:t>A</w:t>
      </w:r>
      <w:proofErr w:type="gramEnd"/>
      <w:r w:rsidRPr="00A70041">
        <w:rPr>
          <w:rFonts w:ascii="Garamond" w:hAnsi="Garamond"/>
          <w:b/>
        </w:rPr>
        <w:t xml:space="preserve"> költségvetési szerv telephelyei és megnevezései </w:t>
      </w:r>
      <w:r w:rsidRPr="00A70041">
        <w:rPr>
          <w:rFonts w:ascii="Garamond" w:hAnsi="Garamond"/>
          <w:b/>
          <w:noProof/>
        </w:rPr>
        <w:t>az alábbiak szerint módosul:</w:t>
      </w:r>
    </w:p>
    <w:p w:rsidR="001B7C96" w:rsidRPr="004047E6" w:rsidRDefault="001B7C96" w:rsidP="001B7C96">
      <w:pPr>
        <w:tabs>
          <w:tab w:val="left" w:pos="284"/>
        </w:tabs>
        <w:rPr>
          <w:rFonts w:ascii="Garamond" w:hAnsi="Garamond"/>
          <w:b/>
          <w:noProof/>
        </w:rPr>
      </w:pPr>
      <w:r>
        <w:rPr>
          <w:rFonts w:ascii="Garamond" w:hAnsi="Garamond"/>
          <w:b/>
          <w:sz w:val="26"/>
          <w:szCs w:val="26"/>
        </w:rPr>
        <w:t xml:space="preserve">V. </w:t>
      </w:r>
      <w:proofErr w:type="gramStart"/>
      <w:r w:rsidRPr="00B34949">
        <w:rPr>
          <w:rFonts w:ascii="Garamond" w:hAnsi="Garamond"/>
          <w:b/>
          <w:sz w:val="26"/>
          <w:szCs w:val="26"/>
        </w:rPr>
        <w:t>A</w:t>
      </w:r>
      <w:proofErr w:type="gramEnd"/>
      <w:r w:rsidRPr="00B34949">
        <w:rPr>
          <w:rFonts w:ascii="Garamond" w:hAnsi="Garamond"/>
          <w:b/>
          <w:sz w:val="26"/>
          <w:szCs w:val="26"/>
        </w:rPr>
        <w:t xml:space="preserve"> költségvetési szerv telephelyei és megnevezései</w:t>
      </w:r>
    </w:p>
    <w:p w:rsidR="001B7C96" w:rsidRPr="00295E3D" w:rsidRDefault="001B7C96" w:rsidP="001B7C96">
      <w:pPr>
        <w:pStyle w:val="Listaszerbekezds"/>
        <w:ind w:left="644"/>
        <w:rPr>
          <w:rFonts w:ascii="Garamond" w:hAnsi="Garamond"/>
          <w:b/>
          <w:sz w:val="26"/>
          <w:szCs w:val="26"/>
        </w:rPr>
      </w:pPr>
    </w:p>
    <w:p w:rsidR="001B7C96" w:rsidRPr="00B34949" w:rsidRDefault="001B7C96" w:rsidP="001B7C96">
      <w:pPr>
        <w:rPr>
          <w:rFonts w:ascii="Garamond" w:hAnsi="Garamond"/>
          <w:b/>
          <w:sz w:val="26"/>
          <w:szCs w:val="26"/>
        </w:rPr>
      </w:pPr>
      <w:r>
        <w:rPr>
          <w:rFonts w:ascii="Garamond" w:hAnsi="Garamond"/>
          <w:b/>
          <w:sz w:val="26"/>
          <w:szCs w:val="26"/>
        </w:rPr>
        <w:t>Idősellátással összefüggő szolgáltatások telephelyei:</w:t>
      </w:r>
    </w:p>
    <w:p w:rsidR="001B7C96" w:rsidRPr="00B34949" w:rsidRDefault="001B7C96" w:rsidP="001B7C96">
      <w:pPr>
        <w:tabs>
          <w:tab w:val="left" w:pos="5670"/>
        </w:tabs>
        <w:ind w:left="708"/>
        <w:rPr>
          <w:rFonts w:ascii="Garamond" w:hAnsi="Garamond"/>
        </w:rPr>
      </w:pPr>
      <w:r w:rsidRPr="00B34949">
        <w:rPr>
          <w:rFonts w:ascii="Garamond" w:hAnsi="Garamond"/>
        </w:rPr>
        <w:t>1073 Budapest, Akácfa utca 61.</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34089</w:t>
      </w:r>
    </w:p>
    <w:p w:rsidR="001B7C96" w:rsidRDefault="001B7C96" w:rsidP="001B7C96">
      <w:pPr>
        <w:tabs>
          <w:tab w:val="left" w:pos="5670"/>
        </w:tabs>
        <w:ind w:left="708"/>
        <w:rPr>
          <w:rFonts w:ascii="Garamond" w:hAnsi="Garamond"/>
        </w:rPr>
      </w:pPr>
      <w:r w:rsidRPr="00B34949">
        <w:rPr>
          <w:rFonts w:ascii="Garamond" w:hAnsi="Garamond"/>
        </w:rPr>
        <w:t>1074 Budapest, Dohány utca 22-24.</w:t>
      </w:r>
      <w:r>
        <w:rPr>
          <w:rFonts w:ascii="Garamond" w:hAnsi="Garamond"/>
        </w:rPr>
        <w:t xml:space="preserve"> fsz.</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34496/0/</w:t>
      </w:r>
      <w:proofErr w:type="gramStart"/>
      <w:r w:rsidRPr="00B34949">
        <w:rPr>
          <w:rFonts w:ascii="Garamond" w:hAnsi="Garamond"/>
        </w:rPr>
        <w:t>A</w:t>
      </w:r>
      <w:proofErr w:type="gramEnd"/>
      <w:r w:rsidRPr="00B34949">
        <w:rPr>
          <w:rFonts w:ascii="Garamond" w:hAnsi="Garamond"/>
        </w:rPr>
        <w:t xml:space="preserve">/8  </w:t>
      </w:r>
    </w:p>
    <w:p w:rsidR="001B7C96" w:rsidRPr="00B34949" w:rsidRDefault="001B7C96" w:rsidP="001B7C96">
      <w:pPr>
        <w:tabs>
          <w:tab w:val="left" w:pos="5670"/>
        </w:tabs>
        <w:ind w:left="708"/>
        <w:rPr>
          <w:rFonts w:ascii="Garamond" w:hAnsi="Garamond"/>
        </w:rPr>
      </w:pPr>
      <w:r w:rsidRPr="00B34949">
        <w:rPr>
          <w:rFonts w:ascii="Garamond" w:hAnsi="Garamond"/>
        </w:rPr>
        <w:t xml:space="preserve">1071 </w:t>
      </w:r>
      <w:r>
        <w:rPr>
          <w:rFonts w:ascii="Garamond" w:hAnsi="Garamond"/>
        </w:rPr>
        <w:t xml:space="preserve">  </w:t>
      </w:r>
      <w:r w:rsidRPr="00B34949">
        <w:rPr>
          <w:rFonts w:ascii="Garamond" w:hAnsi="Garamond"/>
        </w:rPr>
        <w:t xml:space="preserve">Budapest, </w:t>
      </w:r>
      <w:proofErr w:type="spellStart"/>
      <w:r w:rsidRPr="00B34949">
        <w:rPr>
          <w:rFonts w:ascii="Garamond" w:hAnsi="Garamond"/>
        </w:rPr>
        <w:t>Peterdy</w:t>
      </w:r>
      <w:proofErr w:type="spellEnd"/>
      <w:r w:rsidRPr="00B34949">
        <w:rPr>
          <w:rFonts w:ascii="Garamond" w:hAnsi="Garamond"/>
        </w:rPr>
        <w:t xml:space="preserve"> utca 16.</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33438</w:t>
      </w:r>
    </w:p>
    <w:p w:rsidR="001B7C96" w:rsidRPr="00B34949" w:rsidRDefault="001B7C96" w:rsidP="001B7C96">
      <w:pPr>
        <w:tabs>
          <w:tab w:val="left" w:pos="5670"/>
        </w:tabs>
        <w:ind w:left="708"/>
        <w:rPr>
          <w:rFonts w:ascii="Garamond" w:hAnsi="Garamond"/>
        </w:rPr>
      </w:pPr>
      <w:r w:rsidRPr="00B34949">
        <w:rPr>
          <w:rFonts w:ascii="Garamond" w:hAnsi="Garamond"/>
        </w:rPr>
        <w:t>1071 Budapest, Dózsa György út 46.</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33234</w:t>
      </w:r>
    </w:p>
    <w:p w:rsidR="001B7C96" w:rsidRPr="00B34949" w:rsidRDefault="001B7C96" w:rsidP="001B7C96">
      <w:pPr>
        <w:tabs>
          <w:tab w:val="left" w:pos="5670"/>
        </w:tabs>
        <w:ind w:left="708"/>
        <w:rPr>
          <w:rFonts w:ascii="Garamond" w:hAnsi="Garamond"/>
        </w:rPr>
      </w:pPr>
      <w:r w:rsidRPr="00B34949">
        <w:rPr>
          <w:rFonts w:ascii="Garamond" w:hAnsi="Garamond"/>
        </w:rPr>
        <w:t>1077 Budapest, Király utca 97.</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33987/</w:t>
      </w:r>
      <w:proofErr w:type="gramStart"/>
      <w:r w:rsidRPr="00B34949">
        <w:rPr>
          <w:rFonts w:ascii="Garamond" w:hAnsi="Garamond"/>
        </w:rPr>
        <w:t>A</w:t>
      </w:r>
      <w:proofErr w:type="gramEnd"/>
    </w:p>
    <w:p w:rsidR="001B7C96" w:rsidRPr="00B34949" w:rsidRDefault="001B7C96" w:rsidP="001B7C96">
      <w:pPr>
        <w:tabs>
          <w:tab w:val="left" w:pos="5670"/>
        </w:tabs>
        <w:ind w:left="708"/>
        <w:rPr>
          <w:rFonts w:ascii="Garamond" w:hAnsi="Garamond"/>
        </w:rPr>
      </w:pPr>
      <w:r w:rsidRPr="00B34949">
        <w:rPr>
          <w:rFonts w:ascii="Garamond" w:hAnsi="Garamond"/>
        </w:rPr>
        <w:t xml:space="preserve">1078 Budapest, </w:t>
      </w:r>
      <w:proofErr w:type="spellStart"/>
      <w:r w:rsidRPr="00B34949">
        <w:rPr>
          <w:rFonts w:ascii="Garamond" w:hAnsi="Garamond"/>
        </w:rPr>
        <w:t>Marek</w:t>
      </w:r>
      <w:proofErr w:type="spellEnd"/>
      <w:r w:rsidRPr="00B34949">
        <w:rPr>
          <w:rFonts w:ascii="Garamond" w:hAnsi="Garamond"/>
        </w:rPr>
        <w:t xml:space="preserve"> József utca 11.</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33275/0/</w:t>
      </w:r>
      <w:proofErr w:type="gramStart"/>
      <w:r w:rsidRPr="00B34949">
        <w:rPr>
          <w:rFonts w:ascii="Garamond" w:hAnsi="Garamond"/>
        </w:rPr>
        <w:t>A</w:t>
      </w:r>
      <w:proofErr w:type="gramEnd"/>
    </w:p>
    <w:p w:rsidR="001B7C96" w:rsidRPr="00B34949" w:rsidRDefault="001B7C96" w:rsidP="001B7C96">
      <w:pPr>
        <w:rPr>
          <w:rFonts w:ascii="Garamond" w:hAnsi="Garamond"/>
        </w:rPr>
      </w:pPr>
    </w:p>
    <w:p w:rsidR="001B7C96" w:rsidRPr="00A70041" w:rsidRDefault="001B7C96" w:rsidP="001B7C96">
      <w:pPr>
        <w:tabs>
          <w:tab w:val="left" w:pos="5670"/>
        </w:tabs>
        <w:rPr>
          <w:rFonts w:ascii="Garamond" w:hAnsi="Garamond"/>
          <w:b/>
        </w:rPr>
      </w:pPr>
      <w:r w:rsidRPr="00A70041">
        <w:rPr>
          <w:rFonts w:ascii="Garamond" w:hAnsi="Garamond"/>
          <w:b/>
        </w:rPr>
        <w:t xml:space="preserve">„Esély” Családsegítő és Foglalkoztatási Tanácsadó Szolgálat           </w:t>
      </w:r>
    </w:p>
    <w:p w:rsidR="001B7C96" w:rsidRPr="00A70041" w:rsidRDefault="001B7C96" w:rsidP="001B7C96">
      <w:pPr>
        <w:tabs>
          <w:tab w:val="left" w:pos="5670"/>
        </w:tabs>
        <w:rPr>
          <w:rFonts w:ascii="Garamond" w:hAnsi="Garamond"/>
        </w:rPr>
      </w:pPr>
      <w:r>
        <w:rPr>
          <w:rFonts w:ascii="Garamond" w:hAnsi="Garamond"/>
        </w:rPr>
        <w:t xml:space="preserve">            </w:t>
      </w:r>
      <w:r w:rsidRPr="00A70041">
        <w:rPr>
          <w:rFonts w:ascii="Garamond" w:hAnsi="Garamond"/>
        </w:rPr>
        <w:t>1074 Budapest, Hutyra Ferenc u. 11-15.</w:t>
      </w:r>
      <w:r w:rsidRPr="00A70041">
        <w:rPr>
          <w:rFonts w:ascii="Garamond" w:hAnsi="Garamond"/>
        </w:rPr>
        <w:tab/>
      </w:r>
      <w:proofErr w:type="spellStart"/>
      <w:r w:rsidRPr="00A70041">
        <w:rPr>
          <w:rFonts w:ascii="Garamond" w:hAnsi="Garamond"/>
        </w:rPr>
        <w:t>Hrsz</w:t>
      </w:r>
      <w:proofErr w:type="spellEnd"/>
      <w:r w:rsidRPr="00A70041">
        <w:rPr>
          <w:rFonts w:ascii="Garamond" w:hAnsi="Garamond"/>
        </w:rPr>
        <w:t>: 33788/0/</w:t>
      </w:r>
      <w:proofErr w:type="gramStart"/>
      <w:r w:rsidRPr="00A70041">
        <w:rPr>
          <w:rFonts w:ascii="Garamond" w:hAnsi="Garamond"/>
        </w:rPr>
        <w:t>A</w:t>
      </w:r>
      <w:proofErr w:type="gramEnd"/>
      <w:r w:rsidRPr="00A70041">
        <w:rPr>
          <w:rFonts w:ascii="Garamond" w:hAnsi="Garamond"/>
        </w:rPr>
        <w:t>/4</w:t>
      </w:r>
    </w:p>
    <w:p w:rsidR="001B7C96" w:rsidRDefault="001B7C96" w:rsidP="001B7C96">
      <w:pPr>
        <w:tabs>
          <w:tab w:val="left" w:pos="5670"/>
        </w:tabs>
        <w:rPr>
          <w:rFonts w:ascii="Garamond" w:hAnsi="Garamond"/>
        </w:rPr>
      </w:pPr>
    </w:p>
    <w:p w:rsidR="001B7C96" w:rsidRPr="002C5D8F" w:rsidRDefault="001B7C96" w:rsidP="001B7C96">
      <w:pPr>
        <w:tabs>
          <w:tab w:val="left" w:pos="5670"/>
        </w:tabs>
        <w:rPr>
          <w:rFonts w:ascii="Garamond" w:hAnsi="Garamond"/>
          <w:i/>
        </w:rPr>
      </w:pPr>
      <w:r w:rsidRPr="002C5D8F">
        <w:rPr>
          <w:rFonts w:ascii="Garamond" w:hAnsi="Garamond"/>
          <w:i/>
        </w:rPr>
        <w:t>Az ellátottak számára nyitva álló egyéb helyiség:</w:t>
      </w:r>
    </w:p>
    <w:p w:rsidR="001B7C96" w:rsidRPr="00065CA6" w:rsidRDefault="001B7C96" w:rsidP="001B7C96">
      <w:pPr>
        <w:tabs>
          <w:tab w:val="left" w:pos="5387"/>
        </w:tabs>
        <w:ind w:left="600"/>
        <w:rPr>
          <w:rFonts w:ascii="Garamond" w:hAnsi="Garamond"/>
          <w:color w:val="000000"/>
        </w:rPr>
      </w:pPr>
      <w:r w:rsidRPr="00065CA6">
        <w:rPr>
          <w:rFonts w:ascii="Garamond" w:hAnsi="Garamond"/>
          <w:color w:val="000000"/>
        </w:rPr>
        <w:t>1076 Budapest, Garay utca 28.</w:t>
      </w:r>
      <w:r w:rsidRPr="00065CA6">
        <w:rPr>
          <w:rFonts w:ascii="Garamond" w:hAnsi="Garamond"/>
          <w:color w:val="000000"/>
        </w:rPr>
        <w:tab/>
      </w:r>
      <w:r>
        <w:rPr>
          <w:rFonts w:ascii="Garamond" w:hAnsi="Garamond"/>
          <w:color w:val="000000"/>
        </w:rPr>
        <w:t xml:space="preserve">     </w:t>
      </w:r>
      <w:proofErr w:type="spellStart"/>
      <w:r w:rsidRPr="00065CA6">
        <w:rPr>
          <w:rFonts w:ascii="Garamond" w:hAnsi="Garamond"/>
          <w:color w:val="000000"/>
        </w:rPr>
        <w:t>Hrsz</w:t>
      </w:r>
      <w:proofErr w:type="spellEnd"/>
      <w:r w:rsidRPr="00065CA6">
        <w:rPr>
          <w:rFonts w:ascii="Garamond" w:hAnsi="Garamond"/>
          <w:color w:val="000000"/>
        </w:rPr>
        <w:t>: 33094/0/</w:t>
      </w:r>
      <w:proofErr w:type="gramStart"/>
      <w:r w:rsidRPr="00065CA6">
        <w:rPr>
          <w:rFonts w:ascii="Garamond" w:hAnsi="Garamond"/>
          <w:color w:val="000000"/>
        </w:rPr>
        <w:t>A</w:t>
      </w:r>
      <w:proofErr w:type="gramEnd"/>
    </w:p>
    <w:p w:rsidR="001B7C96" w:rsidRPr="00B34949" w:rsidRDefault="001B7C96" w:rsidP="001B7C96">
      <w:pPr>
        <w:tabs>
          <w:tab w:val="left" w:pos="5670"/>
        </w:tabs>
        <w:rPr>
          <w:rFonts w:ascii="Garamond" w:hAnsi="Garamond"/>
        </w:rPr>
      </w:pPr>
    </w:p>
    <w:p w:rsidR="001B7C96" w:rsidRPr="00B34949" w:rsidRDefault="001B7C96" w:rsidP="001B7C96">
      <w:pPr>
        <w:tabs>
          <w:tab w:val="left" w:pos="5670"/>
        </w:tabs>
        <w:rPr>
          <w:rFonts w:ascii="Garamond" w:hAnsi="Garamond"/>
          <w:b/>
        </w:rPr>
      </w:pPr>
      <w:r w:rsidRPr="00B34949">
        <w:rPr>
          <w:rFonts w:ascii="Garamond" w:hAnsi="Garamond"/>
          <w:b/>
        </w:rPr>
        <w:t>Városligeti Bölcsőde</w:t>
      </w:r>
    </w:p>
    <w:p w:rsidR="001B7C96" w:rsidRPr="00B34949" w:rsidRDefault="001B7C96" w:rsidP="001B7C96">
      <w:pPr>
        <w:tabs>
          <w:tab w:val="left" w:pos="5670"/>
        </w:tabs>
        <w:ind w:firstLine="708"/>
        <w:rPr>
          <w:rFonts w:ascii="Garamond" w:hAnsi="Garamond"/>
        </w:rPr>
      </w:pPr>
      <w:r w:rsidRPr="00B34949">
        <w:rPr>
          <w:rFonts w:ascii="Garamond" w:hAnsi="Garamond"/>
        </w:rPr>
        <w:t>1071 Budapest, Városligeti fasor 39-41.</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33486</w:t>
      </w:r>
    </w:p>
    <w:p w:rsidR="001B7C96" w:rsidRDefault="001B7C96" w:rsidP="001B7C96">
      <w:pPr>
        <w:tabs>
          <w:tab w:val="left" w:pos="5670"/>
        </w:tabs>
        <w:rPr>
          <w:rFonts w:ascii="Garamond" w:hAnsi="Garamond"/>
          <w:b/>
        </w:rPr>
      </w:pPr>
    </w:p>
    <w:p w:rsidR="001B7C96" w:rsidRPr="00B34949" w:rsidRDefault="001B7C96" w:rsidP="001B7C96">
      <w:pPr>
        <w:tabs>
          <w:tab w:val="left" w:pos="5670"/>
        </w:tabs>
        <w:rPr>
          <w:rFonts w:ascii="Garamond" w:hAnsi="Garamond"/>
          <w:b/>
        </w:rPr>
      </w:pPr>
      <w:r w:rsidRPr="00B34949">
        <w:rPr>
          <w:rFonts w:ascii="Garamond" w:hAnsi="Garamond"/>
          <w:b/>
        </w:rPr>
        <w:t>Dob Bölcsőde</w:t>
      </w:r>
    </w:p>
    <w:p w:rsidR="001B7C96" w:rsidRPr="00B34949" w:rsidRDefault="001B7C96" w:rsidP="001B7C96">
      <w:pPr>
        <w:tabs>
          <w:tab w:val="left" w:pos="5670"/>
        </w:tabs>
        <w:ind w:firstLine="708"/>
        <w:rPr>
          <w:rFonts w:ascii="Garamond" w:hAnsi="Garamond"/>
        </w:rPr>
      </w:pPr>
      <w:r w:rsidRPr="00B34949">
        <w:rPr>
          <w:rFonts w:ascii="Garamond" w:hAnsi="Garamond"/>
        </w:rPr>
        <w:t>1074 Budapest, Dob utca 23.</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34249</w:t>
      </w:r>
    </w:p>
    <w:p w:rsidR="001B7C96" w:rsidRPr="00B34949" w:rsidRDefault="001B7C96" w:rsidP="001B7C96">
      <w:pPr>
        <w:tabs>
          <w:tab w:val="left" w:pos="5670"/>
        </w:tabs>
        <w:rPr>
          <w:rFonts w:ascii="Garamond" w:hAnsi="Garamond"/>
          <w:b/>
        </w:rPr>
      </w:pPr>
      <w:r w:rsidRPr="00B34949">
        <w:rPr>
          <w:rFonts w:ascii="Garamond" w:hAnsi="Garamond"/>
          <w:b/>
        </w:rPr>
        <w:t>Lövölde Bölcsőde</w:t>
      </w:r>
    </w:p>
    <w:p w:rsidR="001B7C96" w:rsidRPr="00B34949" w:rsidRDefault="001B7C96" w:rsidP="001B7C96">
      <w:pPr>
        <w:tabs>
          <w:tab w:val="left" w:pos="5670"/>
        </w:tabs>
        <w:ind w:firstLine="708"/>
        <w:rPr>
          <w:rFonts w:ascii="Garamond" w:hAnsi="Garamond"/>
        </w:rPr>
      </w:pPr>
      <w:r w:rsidRPr="00B34949">
        <w:rPr>
          <w:rFonts w:ascii="Garamond" w:hAnsi="Garamond"/>
        </w:rPr>
        <w:t>1071 Budapest, Lövölde tér 1.</w:t>
      </w:r>
      <w:r w:rsidRPr="00B34949">
        <w:rPr>
          <w:rFonts w:ascii="Garamond" w:hAnsi="Garamond"/>
        </w:rPr>
        <w:tab/>
        <w:t xml:space="preserve"> </w:t>
      </w:r>
      <w:proofErr w:type="spellStart"/>
      <w:r w:rsidRPr="00B34949">
        <w:rPr>
          <w:rFonts w:ascii="Garamond" w:hAnsi="Garamond"/>
        </w:rPr>
        <w:t>Hrsz</w:t>
      </w:r>
      <w:proofErr w:type="spellEnd"/>
      <w:r w:rsidRPr="00B34949">
        <w:rPr>
          <w:rFonts w:ascii="Garamond" w:hAnsi="Garamond"/>
        </w:rPr>
        <w:t>: 33528</w:t>
      </w:r>
    </w:p>
    <w:p w:rsidR="001B7C96" w:rsidRPr="00B34949" w:rsidRDefault="001B7C96" w:rsidP="001B7C96">
      <w:pPr>
        <w:tabs>
          <w:tab w:val="left" w:pos="5670"/>
        </w:tabs>
        <w:ind w:firstLine="708"/>
        <w:rPr>
          <w:rFonts w:ascii="Garamond" w:hAnsi="Garamond"/>
        </w:rPr>
      </w:pPr>
      <w:r w:rsidRPr="00B34949">
        <w:rPr>
          <w:rFonts w:ascii="Garamond" w:hAnsi="Garamond"/>
        </w:rPr>
        <w:tab/>
      </w:r>
    </w:p>
    <w:p w:rsidR="001B7C96" w:rsidRPr="00B34949" w:rsidRDefault="001B7C96" w:rsidP="001B7C96">
      <w:pPr>
        <w:tabs>
          <w:tab w:val="left" w:pos="5670"/>
        </w:tabs>
        <w:rPr>
          <w:rFonts w:ascii="Garamond" w:hAnsi="Garamond"/>
          <w:b/>
        </w:rPr>
      </w:pPr>
      <w:r w:rsidRPr="00B34949" w:rsidDel="00B705DC">
        <w:rPr>
          <w:rFonts w:ascii="Garamond" w:hAnsi="Garamond"/>
          <w:b/>
        </w:rPr>
        <w:t xml:space="preserve"> </w:t>
      </w:r>
      <w:r w:rsidRPr="00B34949">
        <w:rPr>
          <w:rFonts w:ascii="Garamond" w:hAnsi="Garamond"/>
          <w:b/>
        </w:rPr>
        <w:t>„Hetedhét” Gyermekjóléti Központ</w:t>
      </w:r>
    </w:p>
    <w:p w:rsidR="001B7C96" w:rsidRPr="00B34949" w:rsidRDefault="001B7C96" w:rsidP="001B7C96">
      <w:pPr>
        <w:tabs>
          <w:tab w:val="left" w:pos="5670"/>
        </w:tabs>
        <w:rPr>
          <w:rFonts w:ascii="Garamond" w:hAnsi="Garamond"/>
        </w:rPr>
      </w:pPr>
      <w:r w:rsidRPr="00B34949">
        <w:rPr>
          <w:rFonts w:ascii="Garamond" w:hAnsi="Garamond"/>
        </w:rPr>
        <w:t xml:space="preserve">         1073 Budapest, Kertész utca 20.</w:t>
      </w:r>
      <w:r w:rsidRPr="00B34949">
        <w:rPr>
          <w:rFonts w:ascii="Garamond" w:hAnsi="Garamond"/>
        </w:rPr>
        <w:tab/>
      </w:r>
      <w:proofErr w:type="spellStart"/>
      <w:r w:rsidRPr="00B34949">
        <w:rPr>
          <w:rFonts w:ascii="Garamond" w:hAnsi="Garamond"/>
        </w:rPr>
        <w:t>Hrsz</w:t>
      </w:r>
      <w:proofErr w:type="spellEnd"/>
      <w:r w:rsidRPr="00B34949">
        <w:rPr>
          <w:rFonts w:ascii="Garamond" w:hAnsi="Garamond"/>
        </w:rPr>
        <w:t>: 34383/0/</w:t>
      </w:r>
      <w:proofErr w:type="gramStart"/>
      <w:r w:rsidRPr="00B34949">
        <w:rPr>
          <w:rFonts w:ascii="Garamond" w:hAnsi="Garamond"/>
        </w:rPr>
        <w:t>A</w:t>
      </w:r>
      <w:proofErr w:type="gramEnd"/>
      <w:r w:rsidRPr="00B34949">
        <w:rPr>
          <w:rFonts w:ascii="Garamond" w:hAnsi="Garamond"/>
        </w:rPr>
        <w:t xml:space="preserve">/2 </w:t>
      </w:r>
    </w:p>
    <w:p w:rsidR="001B7C96" w:rsidRPr="00B34949" w:rsidRDefault="001B7C96" w:rsidP="001B7C96">
      <w:pPr>
        <w:tabs>
          <w:tab w:val="left" w:pos="5670"/>
        </w:tabs>
        <w:rPr>
          <w:rFonts w:ascii="Garamond" w:hAnsi="Garamond"/>
        </w:rPr>
      </w:pPr>
    </w:p>
    <w:p w:rsidR="001B7C96" w:rsidRPr="00B34949" w:rsidRDefault="001B7C96" w:rsidP="001B7C96">
      <w:pPr>
        <w:rPr>
          <w:rFonts w:ascii="Garamond" w:hAnsi="Garamond"/>
        </w:rPr>
      </w:pPr>
      <w:r w:rsidRPr="00B34949">
        <w:rPr>
          <w:rFonts w:ascii="Garamond" w:hAnsi="Garamond"/>
        </w:rPr>
        <w:tab/>
        <w:t xml:space="preserve">    </w:t>
      </w:r>
    </w:p>
    <w:p w:rsidR="001B7C96" w:rsidRPr="00B34949" w:rsidRDefault="001B7C96" w:rsidP="001B7C96">
      <w:pPr>
        <w:rPr>
          <w:rFonts w:ascii="Garamond" w:hAnsi="Garamond"/>
          <w:b/>
        </w:rPr>
      </w:pPr>
      <w:r w:rsidRPr="00B34949">
        <w:rPr>
          <w:rFonts w:ascii="Garamond" w:hAnsi="Garamond"/>
          <w:b/>
        </w:rPr>
        <w:t>Háziorvosi Szolgálat (felnőtt háziorvosi rendelők)</w:t>
      </w:r>
    </w:p>
    <w:p w:rsidR="001B7C96" w:rsidRPr="00B34949" w:rsidRDefault="001B7C96" w:rsidP="001B7C96">
      <w:pPr>
        <w:ind w:left="708"/>
        <w:rPr>
          <w:rFonts w:ascii="Garamond" w:hAnsi="Garamond"/>
        </w:rPr>
      </w:pPr>
      <w:r>
        <w:rPr>
          <w:rFonts w:ascii="Garamond" w:hAnsi="Garamond"/>
        </w:rPr>
        <w:t xml:space="preserve">              </w:t>
      </w:r>
    </w:p>
    <w:p w:rsidR="001B7C96" w:rsidRPr="00B34949" w:rsidRDefault="001B7C96" w:rsidP="001B7C96">
      <w:pPr>
        <w:ind w:left="708"/>
        <w:rPr>
          <w:rFonts w:ascii="Garamond" w:hAnsi="Garamond"/>
        </w:rPr>
      </w:pPr>
      <w:r w:rsidRPr="00B34949">
        <w:rPr>
          <w:rFonts w:ascii="Garamond" w:hAnsi="Garamond"/>
        </w:rPr>
        <w:t>1071 Budapest, Dembinszky u. 7. sz.</w:t>
      </w:r>
      <w:r>
        <w:rPr>
          <w:rFonts w:ascii="Garamond" w:hAnsi="Garamond"/>
        </w:rPr>
        <w:t xml:space="preserve">                          </w:t>
      </w:r>
      <w:proofErr w:type="spellStart"/>
      <w:r>
        <w:rPr>
          <w:rFonts w:ascii="Garamond" w:hAnsi="Garamond"/>
        </w:rPr>
        <w:t>Hrsz</w:t>
      </w:r>
      <w:proofErr w:type="spellEnd"/>
      <w:r>
        <w:rPr>
          <w:rFonts w:ascii="Garamond" w:hAnsi="Garamond"/>
        </w:rPr>
        <w:t>: 33301/0/</w:t>
      </w:r>
      <w:proofErr w:type="gramStart"/>
      <w:r>
        <w:rPr>
          <w:rFonts w:ascii="Garamond" w:hAnsi="Garamond"/>
        </w:rPr>
        <w:t>A</w:t>
      </w:r>
      <w:proofErr w:type="gramEnd"/>
      <w:r>
        <w:rPr>
          <w:rFonts w:ascii="Garamond" w:hAnsi="Garamond"/>
        </w:rPr>
        <w:t xml:space="preserve">/3  </w:t>
      </w:r>
    </w:p>
    <w:p w:rsidR="001B7C96" w:rsidRPr="00B34949" w:rsidRDefault="001B7C96" w:rsidP="001B7C96">
      <w:pPr>
        <w:ind w:left="708"/>
        <w:rPr>
          <w:rFonts w:ascii="Garamond" w:hAnsi="Garamond"/>
        </w:rPr>
      </w:pPr>
      <w:r w:rsidRPr="00B34949">
        <w:rPr>
          <w:rFonts w:ascii="Garamond" w:hAnsi="Garamond"/>
        </w:rPr>
        <w:t xml:space="preserve">1071 Budapest, Dózsa </w:t>
      </w:r>
      <w:proofErr w:type="spellStart"/>
      <w:r w:rsidRPr="00B34949">
        <w:rPr>
          <w:rFonts w:ascii="Garamond" w:hAnsi="Garamond"/>
        </w:rPr>
        <w:t>Gy</w:t>
      </w:r>
      <w:proofErr w:type="spellEnd"/>
      <w:r w:rsidRPr="00B34949">
        <w:rPr>
          <w:rFonts w:ascii="Garamond" w:hAnsi="Garamond"/>
        </w:rPr>
        <w:t xml:space="preserve">. </w:t>
      </w:r>
      <w:proofErr w:type="gramStart"/>
      <w:r w:rsidRPr="00B34949">
        <w:rPr>
          <w:rFonts w:ascii="Garamond" w:hAnsi="Garamond"/>
        </w:rPr>
        <w:t>út</w:t>
      </w:r>
      <w:proofErr w:type="gramEnd"/>
      <w:r w:rsidRPr="00B34949">
        <w:rPr>
          <w:rFonts w:ascii="Garamond" w:hAnsi="Garamond"/>
        </w:rPr>
        <w:t xml:space="preserve"> 60. sz.</w:t>
      </w:r>
      <w:r>
        <w:rPr>
          <w:rFonts w:ascii="Garamond" w:hAnsi="Garamond"/>
        </w:rPr>
        <w:t xml:space="preserve">                          </w:t>
      </w:r>
      <w:proofErr w:type="spellStart"/>
      <w:r>
        <w:rPr>
          <w:rFonts w:ascii="Garamond" w:hAnsi="Garamond"/>
        </w:rPr>
        <w:t>Hrsz</w:t>
      </w:r>
      <w:proofErr w:type="spellEnd"/>
      <w:r>
        <w:rPr>
          <w:rFonts w:ascii="Garamond" w:hAnsi="Garamond"/>
        </w:rPr>
        <w:t>:   33251/0/A/3</w:t>
      </w:r>
    </w:p>
    <w:p w:rsidR="001B7C96" w:rsidRPr="00B34949" w:rsidRDefault="001B7C96" w:rsidP="001B7C96">
      <w:pPr>
        <w:ind w:left="708"/>
        <w:rPr>
          <w:rFonts w:ascii="Garamond" w:hAnsi="Garamond"/>
        </w:rPr>
      </w:pPr>
      <w:r w:rsidRPr="00B34949">
        <w:rPr>
          <w:rFonts w:ascii="Garamond" w:hAnsi="Garamond"/>
        </w:rPr>
        <w:t>1072 Budapest, Klauzál u. 23. sz.</w:t>
      </w:r>
      <w:r>
        <w:rPr>
          <w:rFonts w:ascii="Garamond" w:hAnsi="Garamond"/>
        </w:rPr>
        <w:t xml:space="preserve">                                 </w:t>
      </w:r>
      <w:proofErr w:type="spellStart"/>
      <w:r>
        <w:rPr>
          <w:rFonts w:ascii="Garamond" w:hAnsi="Garamond"/>
        </w:rPr>
        <w:t>Hrsz</w:t>
      </w:r>
      <w:proofErr w:type="spellEnd"/>
      <w:r>
        <w:rPr>
          <w:rFonts w:ascii="Garamond" w:hAnsi="Garamond"/>
        </w:rPr>
        <w:t>:  34412/0/</w:t>
      </w:r>
      <w:proofErr w:type="gramStart"/>
      <w:r>
        <w:rPr>
          <w:rFonts w:ascii="Garamond" w:hAnsi="Garamond"/>
        </w:rPr>
        <w:t>A</w:t>
      </w:r>
      <w:proofErr w:type="gramEnd"/>
      <w:r>
        <w:rPr>
          <w:rFonts w:ascii="Garamond" w:hAnsi="Garamond"/>
        </w:rPr>
        <w:t xml:space="preserve">/1     </w:t>
      </w:r>
    </w:p>
    <w:p w:rsidR="001B7C96" w:rsidRPr="00B34949" w:rsidRDefault="001B7C96" w:rsidP="001B7C96">
      <w:pPr>
        <w:ind w:left="708"/>
        <w:rPr>
          <w:rFonts w:ascii="Garamond" w:hAnsi="Garamond"/>
        </w:rPr>
      </w:pPr>
      <w:r w:rsidRPr="00B34949">
        <w:rPr>
          <w:rFonts w:ascii="Garamond" w:hAnsi="Garamond"/>
        </w:rPr>
        <w:t xml:space="preserve">1076 Budapest, Péterfy S. </w:t>
      </w:r>
      <w:proofErr w:type="gramStart"/>
      <w:r w:rsidRPr="00B34949">
        <w:rPr>
          <w:rFonts w:ascii="Garamond" w:hAnsi="Garamond"/>
        </w:rPr>
        <w:t>u.</w:t>
      </w:r>
      <w:proofErr w:type="gramEnd"/>
      <w:r w:rsidRPr="00B34949">
        <w:rPr>
          <w:rFonts w:ascii="Garamond" w:hAnsi="Garamond"/>
        </w:rPr>
        <w:t xml:space="preserve"> 8. sz.</w:t>
      </w:r>
      <w:r>
        <w:rPr>
          <w:rFonts w:ascii="Garamond" w:hAnsi="Garamond"/>
        </w:rPr>
        <w:t xml:space="preserve">                                </w:t>
      </w:r>
      <w:proofErr w:type="spellStart"/>
      <w:r>
        <w:rPr>
          <w:rFonts w:ascii="Garamond" w:hAnsi="Garamond"/>
        </w:rPr>
        <w:t>Hrsz</w:t>
      </w:r>
      <w:proofErr w:type="spellEnd"/>
      <w:r>
        <w:rPr>
          <w:rFonts w:ascii="Garamond" w:hAnsi="Garamond"/>
        </w:rPr>
        <w:t>:  33135 (kórház)</w:t>
      </w:r>
    </w:p>
    <w:p w:rsidR="001B7C96" w:rsidRPr="00B34949" w:rsidRDefault="001B7C96" w:rsidP="001B7C96">
      <w:pPr>
        <w:ind w:left="708"/>
        <w:rPr>
          <w:rFonts w:ascii="Garamond" w:hAnsi="Garamond"/>
        </w:rPr>
      </w:pPr>
      <w:r w:rsidRPr="00B34949">
        <w:rPr>
          <w:rFonts w:ascii="Garamond" w:hAnsi="Garamond"/>
        </w:rPr>
        <w:t xml:space="preserve">1076 Budapest, Péterfy S. </w:t>
      </w:r>
      <w:proofErr w:type="gramStart"/>
      <w:r w:rsidRPr="00B34949">
        <w:rPr>
          <w:rFonts w:ascii="Garamond" w:hAnsi="Garamond"/>
        </w:rPr>
        <w:t>u.</w:t>
      </w:r>
      <w:proofErr w:type="gramEnd"/>
      <w:r w:rsidRPr="00B34949">
        <w:rPr>
          <w:rFonts w:ascii="Garamond" w:hAnsi="Garamond"/>
        </w:rPr>
        <w:t xml:space="preserve"> 47. sz.</w:t>
      </w:r>
      <w:r>
        <w:rPr>
          <w:rFonts w:ascii="Garamond" w:hAnsi="Garamond"/>
        </w:rPr>
        <w:t xml:space="preserve">                                </w:t>
      </w:r>
      <w:proofErr w:type="spellStart"/>
      <w:r>
        <w:rPr>
          <w:rFonts w:ascii="Garamond" w:hAnsi="Garamond"/>
        </w:rPr>
        <w:t>Hrsz</w:t>
      </w:r>
      <w:proofErr w:type="spellEnd"/>
      <w:r>
        <w:rPr>
          <w:rFonts w:ascii="Garamond" w:hAnsi="Garamond"/>
        </w:rPr>
        <w:t>: 33071/0/A/0</w:t>
      </w:r>
    </w:p>
    <w:p w:rsidR="001B7C96" w:rsidRPr="00B34949" w:rsidRDefault="001B7C96" w:rsidP="001B7C96">
      <w:pPr>
        <w:ind w:left="708"/>
        <w:rPr>
          <w:rFonts w:ascii="Garamond" w:hAnsi="Garamond"/>
        </w:rPr>
      </w:pPr>
      <w:r w:rsidRPr="00B34949">
        <w:rPr>
          <w:rFonts w:ascii="Garamond" w:hAnsi="Garamond"/>
        </w:rPr>
        <w:t>1077 Budapest, Wesselényi u. 11. sz.</w:t>
      </w:r>
      <w:r w:rsidRPr="00B34949">
        <w:rPr>
          <w:rFonts w:ascii="Garamond" w:hAnsi="Garamond"/>
        </w:rPr>
        <w:tab/>
      </w:r>
      <w:r>
        <w:rPr>
          <w:rFonts w:ascii="Garamond" w:hAnsi="Garamond"/>
        </w:rPr>
        <w:t xml:space="preserve">                           </w:t>
      </w:r>
      <w:proofErr w:type="spellStart"/>
      <w:r>
        <w:rPr>
          <w:rFonts w:ascii="Garamond" w:hAnsi="Garamond"/>
        </w:rPr>
        <w:t>Hrsz</w:t>
      </w:r>
      <w:proofErr w:type="spellEnd"/>
      <w:r>
        <w:rPr>
          <w:rFonts w:ascii="Garamond" w:hAnsi="Garamond"/>
        </w:rPr>
        <w:t>: 34504/0/</w:t>
      </w:r>
      <w:proofErr w:type="gramStart"/>
      <w:r>
        <w:rPr>
          <w:rFonts w:ascii="Garamond" w:hAnsi="Garamond"/>
        </w:rPr>
        <w:t>A</w:t>
      </w:r>
      <w:proofErr w:type="gramEnd"/>
      <w:r>
        <w:rPr>
          <w:rFonts w:ascii="Garamond" w:hAnsi="Garamond"/>
        </w:rPr>
        <w:t xml:space="preserve">/2           </w:t>
      </w:r>
    </w:p>
    <w:p w:rsidR="001B7C96" w:rsidRPr="00B34949" w:rsidRDefault="001B7C96" w:rsidP="001B7C96">
      <w:pPr>
        <w:ind w:left="708"/>
        <w:rPr>
          <w:rFonts w:ascii="Garamond" w:hAnsi="Garamond"/>
        </w:rPr>
      </w:pPr>
      <w:r w:rsidRPr="00B34949">
        <w:rPr>
          <w:rFonts w:ascii="Garamond" w:hAnsi="Garamond"/>
        </w:rPr>
        <w:t xml:space="preserve">1077 Budapest, Hevesi S. </w:t>
      </w:r>
      <w:proofErr w:type="gramStart"/>
      <w:r w:rsidRPr="00B34949">
        <w:rPr>
          <w:rFonts w:ascii="Garamond" w:hAnsi="Garamond"/>
        </w:rPr>
        <w:t>tér</w:t>
      </w:r>
      <w:proofErr w:type="gramEnd"/>
      <w:r w:rsidRPr="00B34949">
        <w:rPr>
          <w:rFonts w:ascii="Garamond" w:hAnsi="Garamond"/>
        </w:rPr>
        <w:t xml:space="preserve"> 1. sz. </w:t>
      </w:r>
      <w:r w:rsidRPr="00B34949">
        <w:rPr>
          <w:rFonts w:ascii="Garamond" w:hAnsi="Garamond"/>
        </w:rPr>
        <w:tab/>
      </w:r>
      <w:r w:rsidRPr="00B34949">
        <w:rPr>
          <w:rFonts w:ascii="Garamond" w:hAnsi="Garamond"/>
        </w:rPr>
        <w:tab/>
      </w:r>
      <w:r w:rsidRPr="00B34949">
        <w:rPr>
          <w:rFonts w:ascii="Garamond" w:hAnsi="Garamond"/>
        </w:rPr>
        <w:tab/>
        <w:t>Hrsz.:</w:t>
      </w:r>
      <w:r w:rsidRPr="00B34949">
        <w:rPr>
          <w:rFonts w:ascii="Garamond" w:hAnsi="Garamond"/>
          <w:iCs/>
        </w:rPr>
        <w:t>33842/0/A/3</w:t>
      </w:r>
    </w:p>
    <w:p w:rsidR="001B7C96" w:rsidRPr="00B34949" w:rsidRDefault="001B7C96" w:rsidP="001B7C96">
      <w:pPr>
        <w:rPr>
          <w:rFonts w:ascii="Garamond" w:hAnsi="Garamond"/>
        </w:rPr>
      </w:pPr>
    </w:p>
    <w:p w:rsidR="001B7C96" w:rsidRPr="00B34949" w:rsidRDefault="001B7C96" w:rsidP="001B7C96">
      <w:pPr>
        <w:rPr>
          <w:rFonts w:ascii="Garamond" w:hAnsi="Garamond"/>
          <w:b/>
        </w:rPr>
      </w:pPr>
      <w:r w:rsidRPr="00B34949">
        <w:rPr>
          <w:rFonts w:ascii="Garamond" w:hAnsi="Garamond"/>
          <w:b/>
        </w:rPr>
        <w:t>Házi Gyermekorvosi Szolgálat (házi gyermekorvosi rendelő)</w:t>
      </w:r>
    </w:p>
    <w:p w:rsidR="001B7C96" w:rsidRPr="00B34949" w:rsidRDefault="001B7C96" w:rsidP="001B7C96">
      <w:pPr>
        <w:ind w:left="708"/>
        <w:rPr>
          <w:rFonts w:ascii="Garamond" w:hAnsi="Garamond"/>
        </w:rPr>
      </w:pPr>
      <w:r w:rsidRPr="00B34949">
        <w:rPr>
          <w:rFonts w:ascii="Garamond" w:hAnsi="Garamond"/>
        </w:rPr>
        <w:t xml:space="preserve">1076 Budapest, Péterfy S. </w:t>
      </w:r>
      <w:proofErr w:type="gramStart"/>
      <w:r w:rsidRPr="00B34949">
        <w:rPr>
          <w:rFonts w:ascii="Garamond" w:hAnsi="Garamond"/>
        </w:rPr>
        <w:t>u.</w:t>
      </w:r>
      <w:proofErr w:type="gramEnd"/>
      <w:r w:rsidRPr="00B34949">
        <w:rPr>
          <w:rFonts w:ascii="Garamond" w:hAnsi="Garamond"/>
        </w:rPr>
        <w:t xml:space="preserve"> 8. sz.</w:t>
      </w:r>
      <w:r>
        <w:rPr>
          <w:rFonts w:ascii="Garamond" w:hAnsi="Garamond"/>
        </w:rPr>
        <w:t xml:space="preserve">                                 </w:t>
      </w:r>
      <w:proofErr w:type="spellStart"/>
      <w:r>
        <w:rPr>
          <w:rFonts w:ascii="Garamond" w:hAnsi="Garamond"/>
        </w:rPr>
        <w:t>Hrsz</w:t>
      </w:r>
      <w:proofErr w:type="spellEnd"/>
      <w:r>
        <w:rPr>
          <w:rFonts w:ascii="Garamond" w:hAnsi="Garamond"/>
        </w:rPr>
        <w:t>:  33135</w:t>
      </w:r>
    </w:p>
    <w:p w:rsidR="001B7C96" w:rsidRPr="00B34949" w:rsidRDefault="001B7C96" w:rsidP="001B7C96">
      <w:pPr>
        <w:ind w:left="708"/>
        <w:rPr>
          <w:rFonts w:ascii="Garamond" w:hAnsi="Garamond"/>
        </w:rPr>
      </w:pPr>
      <w:r w:rsidRPr="00B34949">
        <w:rPr>
          <w:rFonts w:ascii="Garamond" w:hAnsi="Garamond"/>
        </w:rPr>
        <w:t>1073 Budapest, Akácfa u. 62. sz.</w:t>
      </w:r>
      <w:r>
        <w:rPr>
          <w:rFonts w:ascii="Garamond" w:hAnsi="Garamond"/>
        </w:rPr>
        <w:t xml:space="preserve">                                   </w:t>
      </w:r>
      <w:proofErr w:type="spellStart"/>
      <w:r>
        <w:rPr>
          <w:rFonts w:ascii="Garamond" w:hAnsi="Garamond"/>
        </w:rPr>
        <w:t>Hrsz</w:t>
      </w:r>
      <w:proofErr w:type="spellEnd"/>
      <w:r>
        <w:rPr>
          <w:rFonts w:ascii="Garamond" w:hAnsi="Garamond"/>
        </w:rPr>
        <w:t>:   34099/0/</w:t>
      </w:r>
      <w:proofErr w:type="gramStart"/>
      <w:r>
        <w:rPr>
          <w:rFonts w:ascii="Garamond" w:hAnsi="Garamond"/>
        </w:rPr>
        <w:t>A</w:t>
      </w:r>
      <w:proofErr w:type="gramEnd"/>
      <w:r>
        <w:rPr>
          <w:rFonts w:ascii="Garamond" w:hAnsi="Garamond"/>
        </w:rPr>
        <w:t xml:space="preserve">/2                </w:t>
      </w:r>
    </w:p>
    <w:p w:rsidR="001B7C96" w:rsidRPr="00B34949" w:rsidRDefault="001B7C96" w:rsidP="001B7C96">
      <w:pPr>
        <w:ind w:left="708"/>
        <w:rPr>
          <w:rFonts w:ascii="Garamond" w:hAnsi="Garamond"/>
        </w:rPr>
      </w:pPr>
      <w:r w:rsidRPr="00B34949">
        <w:rPr>
          <w:rFonts w:ascii="Garamond" w:hAnsi="Garamond"/>
        </w:rPr>
        <w:t xml:space="preserve">1074 Budapest, Vörösmarty u. 14. </w:t>
      </w:r>
      <w:r>
        <w:rPr>
          <w:rFonts w:ascii="Garamond" w:hAnsi="Garamond"/>
        </w:rPr>
        <w:t xml:space="preserve">                                </w:t>
      </w:r>
      <w:proofErr w:type="spellStart"/>
      <w:r>
        <w:rPr>
          <w:rFonts w:ascii="Garamond" w:hAnsi="Garamond"/>
        </w:rPr>
        <w:t>Hrsz</w:t>
      </w:r>
      <w:proofErr w:type="spellEnd"/>
      <w:r>
        <w:rPr>
          <w:rFonts w:ascii="Garamond" w:hAnsi="Garamond"/>
        </w:rPr>
        <w:t>:  33931/0/</w:t>
      </w:r>
      <w:proofErr w:type="gramStart"/>
      <w:r>
        <w:rPr>
          <w:rFonts w:ascii="Garamond" w:hAnsi="Garamond"/>
        </w:rPr>
        <w:t>A</w:t>
      </w:r>
      <w:proofErr w:type="gramEnd"/>
      <w:r>
        <w:rPr>
          <w:rFonts w:ascii="Garamond" w:hAnsi="Garamond"/>
        </w:rPr>
        <w:t xml:space="preserve">/2 </w:t>
      </w:r>
    </w:p>
    <w:p w:rsidR="001B7C96" w:rsidRPr="00B34949" w:rsidRDefault="001B7C96" w:rsidP="001B7C96">
      <w:pPr>
        <w:rPr>
          <w:rFonts w:ascii="Garamond" w:hAnsi="Garamond"/>
        </w:rPr>
      </w:pPr>
    </w:p>
    <w:p w:rsidR="001B7C96" w:rsidRPr="00B34949" w:rsidRDefault="001B7C96" w:rsidP="001B7C96">
      <w:pPr>
        <w:rPr>
          <w:rFonts w:ascii="Garamond" w:hAnsi="Garamond"/>
          <w:b/>
        </w:rPr>
      </w:pPr>
      <w:r w:rsidRPr="00B34949">
        <w:rPr>
          <w:rFonts w:ascii="Garamond" w:hAnsi="Garamond"/>
          <w:b/>
        </w:rPr>
        <w:lastRenderedPageBreak/>
        <w:t>Ügyeleti Szolgálat</w:t>
      </w:r>
    </w:p>
    <w:p w:rsidR="001B7C96" w:rsidRPr="00B34949" w:rsidRDefault="001B7C96" w:rsidP="001B7C96">
      <w:pPr>
        <w:pStyle w:val="Listaszerbekezds"/>
        <w:numPr>
          <w:ilvl w:val="0"/>
          <w:numId w:val="25"/>
        </w:numPr>
        <w:rPr>
          <w:rFonts w:ascii="Garamond" w:hAnsi="Garamond"/>
        </w:rPr>
      </w:pPr>
      <w:r w:rsidRPr="00B34949">
        <w:rPr>
          <w:rFonts w:ascii="Garamond" w:hAnsi="Garamond"/>
        </w:rPr>
        <w:t>felnőtt orvosi ügyelet: 1074 Budapest, Dob u. 86. sz.</w:t>
      </w:r>
      <w:r>
        <w:rPr>
          <w:rFonts w:ascii="Garamond" w:hAnsi="Garamond"/>
        </w:rPr>
        <w:t xml:space="preserve">      </w:t>
      </w:r>
      <w:proofErr w:type="spellStart"/>
      <w:r>
        <w:rPr>
          <w:rFonts w:ascii="Garamond" w:hAnsi="Garamond"/>
        </w:rPr>
        <w:t>Hrsz</w:t>
      </w:r>
      <w:proofErr w:type="spellEnd"/>
      <w:r>
        <w:rPr>
          <w:rFonts w:ascii="Garamond" w:hAnsi="Garamond"/>
        </w:rPr>
        <w:t>: 33927/0/</w:t>
      </w:r>
      <w:proofErr w:type="gramStart"/>
      <w:r>
        <w:rPr>
          <w:rFonts w:ascii="Garamond" w:hAnsi="Garamond"/>
        </w:rPr>
        <w:t>A</w:t>
      </w:r>
      <w:proofErr w:type="gramEnd"/>
      <w:r>
        <w:rPr>
          <w:rFonts w:ascii="Garamond" w:hAnsi="Garamond"/>
        </w:rPr>
        <w:t xml:space="preserve">/1-3       </w:t>
      </w:r>
    </w:p>
    <w:p w:rsidR="001B7C96" w:rsidRPr="00B34949" w:rsidRDefault="001B7C96" w:rsidP="001B7C96">
      <w:pPr>
        <w:pStyle w:val="Listaszerbekezds"/>
        <w:numPr>
          <w:ilvl w:val="0"/>
          <w:numId w:val="25"/>
        </w:numPr>
        <w:rPr>
          <w:rFonts w:ascii="Garamond" w:hAnsi="Garamond"/>
        </w:rPr>
      </w:pPr>
      <w:r w:rsidRPr="00B34949">
        <w:rPr>
          <w:rFonts w:ascii="Garamond" w:hAnsi="Garamond"/>
        </w:rPr>
        <w:t>gyermek orvosi ügyelet: 1138 Budapest, Révész u. 10-12.</w:t>
      </w:r>
      <w:r>
        <w:rPr>
          <w:rFonts w:ascii="Garamond" w:hAnsi="Garamond"/>
        </w:rPr>
        <w:t xml:space="preserve">  </w:t>
      </w:r>
    </w:p>
    <w:p w:rsidR="001B7C96" w:rsidRPr="00B34949" w:rsidRDefault="001B7C96" w:rsidP="001B7C96">
      <w:pPr>
        <w:rPr>
          <w:rFonts w:ascii="Garamond" w:hAnsi="Garamond"/>
        </w:rPr>
      </w:pPr>
    </w:p>
    <w:p w:rsidR="001B7C96" w:rsidRPr="00B34949" w:rsidRDefault="001B7C96" w:rsidP="001B7C96">
      <w:pPr>
        <w:rPr>
          <w:rFonts w:ascii="Garamond" w:hAnsi="Garamond"/>
          <w:b/>
        </w:rPr>
      </w:pPr>
      <w:r w:rsidRPr="00B34949">
        <w:rPr>
          <w:rFonts w:ascii="Garamond" w:hAnsi="Garamond"/>
          <w:b/>
        </w:rPr>
        <w:t>Iskola-egészségügyi Ellátás</w:t>
      </w:r>
    </w:p>
    <w:p w:rsidR="001B7C96" w:rsidRPr="00B34949" w:rsidRDefault="001B7C96" w:rsidP="001B7C96">
      <w:pPr>
        <w:ind w:firstLine="708"/>
        <w:rPr>
          <w:rFonts w:ascii="Garamond" w:hAnsi="Garamond"/>
        </w:rPr>
      </w:pPr>
      <w:r w:rsidRPr="00B34949">
        <w:rPr>
          <w:rFonts w:ascii="Garamond" w:hAnsi="Garamond"/>
        </w:rPr>
        <w:t>1077 Budapest, Rottenbiller u. 27. sz.</w:t>
      </w:r>
      <w:r>
        <w:rPr>
          <w:rFonts w:ascii="Garamond" w:hAnsi="Garamond"/>
        </w:rPr>
        <w:t xml:space="preserve">                               </w:t>
      </w:r>
      <w:proofErr w:type="spellStart"/>
      <w:r>
        <w:rPr>
          <w:rFonts w:ascii="Garamond" w:hAnsi="Garamond"/>
        </w:rPr>
        <w:t>Hrsz</w:t>
      </w:r>
      <w:proofErr w:type="spellEnd"/>
      <w:r>
        <w:rPr>
          <w:rFonts w:ascii="Garamond" w:hAnsi="Garamond"/>
        </w:rPr>
        <w:t>: 33410/0/</w:t>
      </w:r>
      <w:proofErr w:type="gramStart"/>
      <w:r>
        <w:rPr>
          <w:rFonts w:ascii="Garamond" w:hAnsi="Garamond"/>
        </w:rPr>
        <w:t>A</w:t>
      </w:r>
      <w:proofErr w:type="gramEnd"/>
      <w:r>
        <w:rPr>
          <w:rFonts w:ascii="Garamond" w:hAnsi="Garamond"/>
        </w:rPr>
        <w:t>/38</w:t>
      </w:r>
    </w:p>
    <w:p w:rsidR="001B7C96" w:rsidRPr="00B34949" w:rsidRDefault="001B7C96" w:rsidP="001B7C96">
      <w:pPr>
        <w:rPr>
          <w:rFonts w:ascii="Garamond" w:hAnsi="Garamond"/>
        </w:rPr>
      </w:pPr>
    </w:p>
    <w:p w:rsidR="001B7C96" w:rsidRPr="00B34949" w:rsidRDefault="001B7C96" w:rsidP="001B7C96">
      <w:pPr>
        <w:rPr>
          <w:rFonts w:ascii="Garamond" w:hAnsi="Garamond"/>
          <w:b/>
        </w:rPr>
      </w:pPr>
      <w:proofErr w:type="spellStart"/>
      <w:r w:rsidRPr="00B34949">
        <w:rPr>
          <w:rFonts w:ascii="Garamond" w:hAnsi="Garamond"/>
          <w:b/>
        </w:rPr>
        <w:t>Járóbetegek</w:t>
      </w:r>
      <w:proofErr w:type="spellEnd"/>
      <w:r w:rsidRPr="00B34949">
        <w:rPr>
          <w:rFonts w:ascii="Garamond" w:hAnsi="Garamond"/>
          <w:b/>
        </w:rPr>
        <w:t xml:space="preserve"> Fogszakorvosi Ellátása és Gondozása (szájsebészeti rendelő)</w:t>
      </w:r>
    </w:p>
    <w:p w:rsidR="001B7C96" w:rsidRPr="00B34949" w:rsidRDefault="001B7C96" w:rsidP="001B7C96">
      <w:pPr>
        <w:ind w:firstLine="708"/>
        <w:rPr>
          <w:rFonts w:ascii="Garamond" w:hAnsi="Garamond"/>
        </w:rPr>
      </w:pPr>
      <w:r w:rsidRPr="00B34949">
        <w:rPr>
          <w:rFonts w:ascii="Garamond" w:hAnsi="Garamond"/>
        </w:rPr>
        <w:t xml:space="preserve">1074 Budapest, </w:t>
      </w:r>
      <w:proofErr w:type="spellStart"/>
      <w:r w:rsidRPr="00B34949">
        <w:rPr>
          <w:rFonts w:ascii="Garamond" w:hAnsi="Garamond"/>
        </w:rPr>
        <w:t>Csengery</w:t>
      </w:r>
      <w:proofErr w:type="spellEnd"/>
      <w:r w:rsidRPr="00B34949">
        <w:rPr>
          <w:rFonts w:ascii="Garamond" w:hAnsi="Garamond"/>
        </w:rPr>
        <w:t xml:space="preserve"> u. 25. sz.</w:t>
      </w:r>
      <w:r>
        <w:rPr>
          <w:rFonts w:ascii="Garamond" w:hAnsi="Garamond"/>
        </w:rPr>
        <w:t xml:space="preserve">                                    </w:t>
      </w:r>
    </w:p>
    <w:p w:rsidR="001B7C96" w:rsidRPr="00B34949" w:rsidRDefault="001B7C96" w:rsidP="001B7C96">
      <w:pPr>
        <w:rPr>
          <w:rFonts w:ascii="Garamond" w:hAnsi="Garamond"/>
        </w:rPr>
      </w:pPr>
    </w:p>
    <w:p w:rsidR="001B7C96" w:rsidRPr="00B34949" w:rsidRDefault="001B7C96" w:rsidP="001B7C96">
      <w:pPr>
        <w:rPr>
          <w:rFonts w:ascii="Garamond" w:hAnsi="Garamond"/>
          <w:b/>
        </w:rPr>
      </w:pPr>
      <w:r w:rsidRPr="00B34949">
        <w:rPr>
          <w:rFonts w:ascii="Garamond" w:hAnsi="Garamond"/>
          <w:b/>
        </w:rPr>
        <w:t>Fogorvosi Szolgálat (fogorvosi rendelők)</w:t>
      </w:r>
    </w:p>
    <w:p w:rsidR="001B7C96" w:rsidRPr="00B34949" w:rsidRDefault="001B7C96" w:rsidP="001B7C96">
      <w:pPr>
        <w:ind w:left="708"/>
        <w:rPr>
          <w:rFonts w:ascii="Garamond" w:hAnsi="Garamond"/>
        </w:rPr>
      </w:pPr>
      <w:r w:rsidRPr="00B34949">
        <w:rPr>
          <w:rFonts w:ascii="Garamond" w:hAnsi="Garamond"/>
        </w:rPr>
        <w:t>1072 Budapest, Nyár u. 9. sz.</w:t>
      </w:r>
      <w:r>
        <w:rPr>
          <w:rFonts w:ascii="Garamond" w:hAnsi="Garamond"/>
        </w:rPr>
        <w:t xml:space="preserve">                                        </w:t>
      </w:r>
    </w:p>
    <w:p w:rsidR="001B7C96" w:rsidRPr="00B34949" w:rsidRDefault="001B7C96" w:rsidP="001B7C96">
      <w:pPr>
        <w:ind w:left="708"/>
        <w:rPr>
          <w:rFonts w:ascii="Garamond" w:hAnsi="Garamond"/>
        </w:rPr>
      </w:pPr>
      <w:r w:rsidRPr="00B34949">
        <w:rPr>
          <w:rFonts w:ascii="Garamond" w:hAnsi="Garamond"/>
        </w:rPr>
        <w:t xml:space="preserve">1074 Budapest, </w:t>
      </w:r>
      <w:proofErr w:type="spellStart"/>
      <w:r w:rsidRPr="00B34949">
        <w:rPr>
          <w:rFonts w:ascii="Garamond" w:hAnsi="Garamond"/>
        </w:rPr>
        <w:t>Csengery</w:t>
      </w:r>
      <w:proofErr w:type="spellEnd"/>
      <w:r w:rsidRPr="00B34949">
        <w:rPr>
          <w:rFonts w:ascii="Garamond" w:hAnsi="Garamond"/>
        </w:rPr>
        <w:t xml:space="preserve"> u. 25. sz.</w:t>
      </w:r>
    </w:p>
    <w:p w:rsidR="001B7C96" w:rsidRPr="00B34949" w:rsidRDefault="001B7C96" w:rsidP="001B7C96">
      <w:pPr>
        <w:ind w:left="708"/>
        <w:rPr>
          <w:rFonts w:ascii="Garamond" w:hAnsi="Garamond"/>
        </w:rPr>
      </w:pPr>
      <w:r w:rsidRPr="00B34949">
        <w:rPr>
          <w:rFonts w:ascii="Garamond" w:hAnsi="Garamond"/>
        </w:rPr>
        <w:t>1073 Budapest, Kertész utca 38-40. II/4.</w:t>
      </w:r>
      <w:r>
        <w:rPr>
          <w:rFonts w:ascii="Garamond" w:hAnsi="Garamond"/>
        </w:rPr>
        <w:t xml:space="preserve">                      </w:t>
      </w:r>
      <w:proofErr w:type="spellStart"/>
      <w:r>
        <w:rPr>
          <w:rFonts w:ascii="Garamond" w:hAnsi="Garamond"/>
        </w:rPr>
        <w:t>Hrsz</w:t>
      </w:r>
      <w:proofErr w:type="spellEnd"/>
      <w:r>
        <w:rPr>
          <w:rFonts w:ascii="Garamond" w:hAnsi="Garamond"/>
        </w:rPr>
        <w:t>:  34078/0/</w:t>
      </w:r>
      <w:proofErr w:type="gramStart"/>
      <w:r>
        <w:rPr>
          <w:rFonts w:ascii="Garamond" w:hAnsi="Garamond"/>
        </w:rPr>
        <w:t>A</w:t>
      </w:r>
      <w:proofErr w:type="gramEnd"/>
      <w:r>
        <w:rPr>
          <w:rFonts w:ascii="Garamond" w:hAnsi="Garamond"/>
        </w:rPr>
        <w:t xml:space="preserve">/3    </w:t>
      </w:r>
    </w:p>
    <w:p w:rsidR="001B7C96" w:rsidRPr="00B34949" w:rsidRDefault="001B7C96" w:rsidP="001B7C96">
      <w:pPr>
        <w:ind w:left="708"/>
        <w:rPr>
          <w:rFonts w:ascii="Garamond" w:hAnsi="Garamond"/>
        </w:rPr>
      </w:pPr>
      <w:r w:rsidRPr="00B34949">
        <w:rPr>
          <w:rFonts w:ascii="Garamond" w:hAnsi="Garamond"/>
        </w:rPr>
        <w:t>1072 Budapest, Csányi u. 3. fsz. 2.</w:t>
      </w:r>
      <w:r>
        <w:rPr>
          <w:rFonts w:ascii="Garamond" w:hAnsi="Garamond"/>
        </w:rPr>
        <w:t xml:space="preserve">                                </w:t>
      </w:r>
      <w:proofErr w:type="spellStart"/>
      <w:r>
        <w:rPr>
          <w:rFonts w:ascii="Garamond" w:hAnsi="Garamond"/>
        </w:rPr>
        <w:t>Hrsz</w:t>
      </w:r>
      <w:proofErr w:type="spellEnd"/>
      <w:r>
        <w:rPr>
          <w:rFonts w:ascii="Garamond" w:hAnsi="Garamond"/>
        </w:rPr>
        <w:t>:  34106/0/</w:t>
      </w:r>
      <w:proofErr w:type="gramStart"/>
      <w:r>
        <w:rPr>
          <w:rFonts w:ascii="Garamond" w:hAnsi="Garamond"/>
        </w:rPr>
        <w:t>A</w:t>
      </w:r>
      <w:proofErr w:type="gramEnd"/>
      <w:r>
        <w:rPr>
          <w:rFonts w:ascii="Garamond" w:hAnsi="Garamond"/>
        </w:rPr>
        <w:t xml:space="preserve">/3      </w:t>
      </w:r>
    </w:p>
    <w:p w:rsidR="001B7C96" w:rsidRPr="00B34949" w:rsidRDefault="001B7C96" w:rsidP="001B7C96">
      <w:pPr>
        <w:rPr>
          <w:rFonts w:ascii="Garamond" w:hAnsi="Garamond"/>
        </w:rPr>
      </w:pPr>
    </w:p>
    <w:p w:rsidR="001B7C96" w:rsidRPr="00B34949" w:rsidRDefault="001B7C96" w:rsidP="001B7C96">
      <w:pPr>
        <w:rPr>
          <w:rFonts w:ascii="Garamond" w:hAnsi="Garamond"/>
          <w:b/>
        </w:rPr>
      </w:pPr>
      <w:r w:rsidRPr="00B34949">
        <w:rPr>
          <w:rFonts w:ascii="Garamond" w:hAnsi="Garamond"/>
          <w:b/>
        </w:rPr>
        <w:t>Védőnői Szolgálat</w:t>
      </w:r>
    </w:p>
    <w:p w:rsidR="001B7C96" w:rsidRPr="00B34949" w:rsidRDefault="001B7C96" w:rsidP="001B7C96">
      <w:pPr>
        <w:ind w:left="708"/>
        <w:rPr>
          <w:rFonts w:ascii="Garamond" w:hAnsi="Garamond"/>
        </w:rPr>
      </w:pPr>
      <w:r w:rsidRPr="00B34949">
        <w:rPr>
          <w:rFonts w:ascii="Garamond" w:hAnsi="Garamond"/>
        </w:rPr>
        <w:t>1077 Budapest, Rottenbiller u. 27. sz.</w:t>
      </w:r>
      <w:r>
        <w:rPr>
          <w:rFonts w:ascii="Garamond" w:hAnsi="Garamond"/>
        </w:rPr>
        <w:t xml:space="preserve">                           </w:t>
      </w:r>
      <w:proofErr w:type="spellStart"/>
      <w:r>
        <w:rPr>
          <w:rFonts w:ascii="Garamond" w:hAnsi="Garamond"/>
        </w:rPr>
        <w:t>Hrsz</w:t>
      </w:r>
      <w:proofErr w:type="spellEnd"/>
      <w:r>
        <w:rPr>
          <w:rFonts w:ascii="Garamond" w:hAnsi="Garamond"/>
        </w:rPr>
        <w:t>:  33410/0/</w:t>
      </w:r>
      <w:proofErr w:type="gramStart"/>
      <w:r>
        <w:rPr>
          <w:rFonts w:ascii="Garamond" w:hAnsi="Garamond"/>
        </w:rPr>
        <w:t>A</w:t>
      </w:r>
      <w:proofErr w:type="gramEnd"/>
      <w:r>
        <w:rPr>
          <w:rFonts w:ascii="Garamond" w:hAnsi="Garamond"/>
        </w:rPr>
        <w:t xml:space="preserve">/38  </w:t>
      </w:r>
    </w:p>
    <w:p w:rsidR="001B7C96" w:rsidRPr="00B34949" w:rsidRDefault="001B7C96" w:rsidP="001B7C96">
      <w:pPr>
        <w:ind w:left="708"/>
        <w:rPr>
          <w:rFonts w:ascii="Garamond" w:hAnsi="Garamond"/>
        </w:rPr>
      </w:pPr>
      <w:r w:rsidRPr="00B34949">
        <w:rPr>
          <w:rFonts w:ascii="Garamond" w:hAnsi="Garamond"/>
        </w:rPr>
        <w:t>1075 Budapest, Madách I. u. 2-4. sz.</w:t>
      </w:r>
      <w:r>
        <w:rPr>
          <w:rFonts w:ascii="Garamond" w:hAnsi="Garamond"/>
        </w:rPr>
        <w:t xml:space="preserve">                            </w:t>
      </w:r>
      <w:proofErr w:type="spellStart"/>
      <w:r>
        <w:rPr>
          <w:rFonts w:ascii="Garamond" w:hAnsi="Garamond"/>
        </w:rPr>
        <w:t>Hrsz</w:t>
      </w:r>
      <w:proofErr w:type="spellEnd"/>
      <w:r>
        <w:rPr>
          <w:rFonts w:ascii="Garamond" w:hAnsi="Garamond"/>
        </w:rPr>
        <w:t>:  34212/15/</w:t>
      </w:r>
      <w:proofErr w:type="gramStart"/>
      <w:r>
        <w:rPr>
          <w:rFonts w:ascii="Garamond" w:hAnsi="Garamond"/>
        </w:rPr>
        <w:t>A</w:t>
      </w:r>
      <w:proofErr w:type="gramEnd"/>
      <w:r>
        <w:rPr>
          <w:rFonts w:ascii="Garamond" w:hAnsi="Garamond"/>
        </w:rPr>
        <w:t xml:space="preserve">  </w:t>
      </w:r>
    </w:p>
    <w:p w:rsidR="001B7C96" w:rsidRPr="00B34949" w:rsidRDefault="001B7C96" w:rsidP="001B7C96">
      <w:pPr>
        <w:rPr>
          <w:rFonts w:ascii="Garamond" w:hAnsi="Garamond"/>
        </w:rPr>
      </w:pPr>
    </w:p>
    <w:p w:rsidR="001B7C96" w:rsidRPr="00B34949" w:rsidRDefault="001B7C96" w:rsidP="001B7C96">
      <w:pPr>
        <w:rPr>
          <w:rFonts w:ascii="Garamond" w:hAnsi="Garamond"/>
          <w:b/>
        </w:rPr>
      </w:pPr>
      <w:r w:rsidRPr="00B34949">
        <w:rPr>
          <w:rFonts w:ascii="Garamond" w:hAnsi="Garamond"/>
          <w:b/>
        </w:rPr>
        <w:t>Karitatív Iroda</w:t>
      </w:r>
    </w:p>
    <w:p w:rsidR="001B7C96" w:rsidRDefault="001B7C96" w:rsidP="001B7C96">
      <w:pPr>
        <w:tabs>
          <w:tab w:val="left" w:pos="-3119"/>
        </w:tabs>
        <w:rPr>
          <w:rFonts w:ascii="Garamond" w:hAnsi="Garamond"/>
        </w:rPr>
      </w:pPr>
      <w:r w:rsidRPr="00B34949">
        <w:rPr>
          <w:rFonts w:ascii="Garamond" w:hAnsi="Garamond"/>
        </w:rPr>
        <w:tab/>
        <w:t xml:space="preserve">1077  Budapest, Rózsa u. 3. sz. </w:t>
      </w:r>
      <w:r w:rsidRPr="00B34949">
        <w:rPr>
          <w:rFonts w:ascii="Garamond" w:hAnsi="Garamond"/>
        </w:rPr>
        <w:tab/>
      </w:r>
      <w:r w:rsidRPr="00B34949">
        <w:rPr>
          <w:rFonts w:ascii="Garamond" w:hAnsi="Garamond"/>
        </w:rPr>
        <w:tab/>
      </w:r>
      <w:r w:rsidRPr="00B34949">
        <w:rPr>
          <w:rFonts w:ascii="Garamond" w:hAnsi="Garamond"/>
        </w:rPr>
        <w:tab/>
      </w:r>
      <w:r>
        <w:rPr>
          <w:rFonts w:ascii="Garamond" w:hAnsi="Garamond"/>
        </w:rPr>
        <w:t xml:space="preserve">  </w:t>
      </w:r>
      <w:r w:rsidRPr="00B34949">
        <w:rPr>
          <w:rFonts w:ascii="Garamond" w:hAnsi="Garamond"/>
        </w:rPr>
        <w:t>Hrsz.: 33785/0/</w:t>
      </w:r>
      <w:proofErr w:type="gramStart"/>
      <w:r w:rsidRPr="00B34949">
        <w:rPr>
          <w:rFonts w:ascii="Garamond" w:hAnsi="Garamond"/>
        </w:rPr>
        <w:t>A</w:t>
      </w:r>
      <w:proofErr w:type="gramEnd"/>
      <w:r w:rsidRPr="00B34949">
        <w:rPr>
          <w:rFonts w:ascii="Garamond" w:hAnsi="Garamond"/>
        </w:rPr>
        <w:t>/1.</w:t>
      </w:r>
    </w:p>
    <w:p w:rsidR="001B7C96" w:rsidRDefault="001B7C96" w:rsidP="001B7C96">
      <w:pPr>
        <w:tabs>
          <w:tab w:val="left" w:pos="-3119"/>
        </w:tabs>
        <w:rPr>
          <w:rFonts w:ascii="Garamond" w:hAnsi="Garamond"/>
        </w:rPr>
      </w:pPr>
      <w:r>
        <w:rPr>
          <w:rFonts w:ascii="Garamond" w:hAnsi="Garamond"/>
        </w:rPr>
        <w:t>Fejlesztési, Képzési és Projekt iroda</w:t>
      </w:r>
    </w:p>
    <w:p w:rsidR="001B7C96" w:rsidRDefault="001B7C96" w:rsidP="001B7C96">
      <w:pPr>
        <w:tabs>
          <w:tab w:val="left" w:pos="-3119"/>
        </w:tabs>
        <w:rPr>
          <w:rFonts w:ascii="Garamond" w:hAnsi="Garamond"/>
        </w:rPr>
      </w:pPr>
      <w:r>
        <w:rPr>
          <w:rFonts w:ascii="Garamond" w:hAnsi="Garamond"/>
        </w:rPr>
        <w:t xml:space="preserve">              1076 Budapest, Dohány u. 22-24.                           </w:t>
      </w:r>
      <w:proofErr w:type="spellStart"/>
      <w:r>
        <w:rPr>
          <w:rFonts w:ascii="Garamond" w:hAnsi="Garamond"/>
        </w:rPr>
        <w:t>Hrsz</w:t>
      </w:r>
      <w:proofErr w:type="spellEnd"/>
      <w:r>
        <w:rPr>
          <w:rFonts w:ascii="Garamond" w:hAnsi="Garamond"/>
        </w:rPr>
        <w:t>: 34496/0/</w:t>
      </w:r>
      <w:proofErr w:type="gramStart"/>
      <w:r>
        <w:rPr>
          <w:rFonts w:ascii="Garamond" w:hAnsi="Garamond"/>
        </w:rPr>
        <w:t>A</w:t>
      </w:r>
      <w:proofErr w:type="gramEnd"/>
      <w:r>
        <w:rPr>
          <w:rFonts w:ascii="Garamond" w:hAnsi="Garamond"/>
        </w:rPr>
        <w:t>/10</w:t>
      </w:r>
    </w:p>
    <w:p w:rsidR="001B7C96" w:rsidRDefault="001B7C96" w:rsidP="001B7C96">
      <w:pPr>
        <w:tabs>
          <w:tab w:val="left" w:pos="-3119"/>
        </w:tabs>
        <w:rPr>
          <w:rFonts w:ascii="Garamond" w:hAnsi="Garamond"/>
        </w:rPr>
      </w:pPr>
    </w:p>
    <w:p w:rsidR="001B7C96" w:rsidRPr="00B34949" w:rsidRDefault="001B7C96" w:rsidP="001B7C96">
      <w:pPr>
        <w:tabs>
          <w:tab w:val="left" w:pos="-3119"/>
        </w:tabs>
        <w:rPr>
          <w:rFonts w:ascii="Garamond" w:hAnsi="Garamond"/>
        </w:rPr>
      </w:pPr>
    </w:p>
    <w:p w:rsidR="001B7C96" w:rsidRPr="004D42FF" w:rsidRDefault="001B7C96" w:rsidP="001B7C96">
      <w:pPr>
        <w:pStyle w:val="Listaszerbekezds"/>
        <w:numPr>
          <w:ilvl w:val="0"/>
          <w:numId w:val="21"/>
        </w:numPr>
        <w:rPr>
          <w:rFonts w:ascii="Garamond" w:hAnsi="Garamond"/>
        </w:rPr>
      </w:pPr>
      <w:r w:rsidRPr="004D42FF">
        <w:rPr>
          <w:rFonts w:ascii="Garamond" w:hAnsi="Garamond"/>
          <w:b/>
          <w:sz w:val="26"/>
          <w:szCs w:val="26"/>
        </w:rPr>
        <w:t xml:space="preserve">X. </w:t>
      </w:r>
      <w:proofErr w:type="gramStart"/>
      <w:r w:rsidRPr="004D42FF">
        <w:rPr>
          <w:rFonts w:ascii="Garamond" w:hAnsi="Garamond"/>
          <w:b/>
          <w:sz w:val="26"/>
          <w:szCs w:val="26"/>
        </w:rPr>
        <w:t>A</w:t>
      </w:r>
      <w:proofErr w:type="gramEnd"/>
      <w:r w:rsidRPr="004D42FF">
        <w:rPr>
          <w:rFonts w:ascii="Garamond" w:hAnsi="Garamond"/>
          <w:b/>
          <w:sz w:val="26"/>
          <w:szCs w:val="26"/>
        </w:rPr>
        <w:t xml:space="preserve"> költségvetési szerv célja közfeladata</w:t>
      </w:r>
      <w:r>
        <w:rPr>
          <w:rFonts w:ascii="Garamond" w:hAnsi="Garamond"/>
          <w:b/>
          <w:sz w:val="26"/>
          <w:szCs w:val="26"/>
        </w:rPr>
        <w:t>, alaptevékenysége az alábbiak szerint módosul:</w:t>
      </w:r>
    </w:p>
    <w:p w:rsidR="001B7C96" w:rsidRPr="00E35882" w:rsidRDefault="001B7C96" w:rsidP="001B7C96">
      <w:pPr>
        <w:pStyle w:val="Listaszerbekezds"/>
        <w:ind w:left="644"/>
        <w:rPr>
          <w:rFonts w:ascii="Garamond" w:hAnsi="Garamond"/>
        </w:rPr>
      </w:pPr>
    </w:p>
    <w:p w:rsidR="001B7C96" w:rsidRPr="00345E24" w:rsidRDefault="001B7C96" w:rsidP="001B7C96">
      <w:pPr>
        <w:rPr>
          <w:rFonts w:ascii="Garamond" w:hAnsi="Garamond"/>
        </w:rPr>
      </w:pPr>
      <w:r>
        <w:rPr>
          <w:rFonts w:ascii="Garamond" w:hAnsi="Garamond"/>
          <w:b/>
          <w:sz w:val="26"/>
          <w:szCs w:val="26"/>
        </w:rPr>
        <w:t>X</w:t>
      </w:r>
      <w:r w:rsidRPr="00B34949">
        <w:rPr>
          <w:rFonts w:ascii="Garamond" w:hAnsi="Garamond"/>
          <w:b/>
          <w:sz w:val="26"/>
          <w:szCs w:val="26"/>
        </w:rPr>
        <w:t xml:space="preserve">. </w:t>
      </w:r>
      <w:proofErr w:type="gramStart"/>
      <w:r w:rsidRPr="00B34949">
        <w:rPr>
          <w:rFonts w:ascii="Garamond" w:hAnsi="Garamond"/>
          <w:b/>
          <w:sz w:val="26"/>
          <w:szCs w:val="26"/>
        </w:rPr>
        <w:t>A</w:t>
      </w:r>
      <w:proofErr w:type="gramEnd"/>
      <w:r w:rsidRPr="00B34949">
        <w:rPr>
          <w:rFonts w:ascii="Garamond" w:hAnsi="Garamond"/>
          <w:b/>
          <w:sz w:val="26"/>
          <w:szCs w:val="26"/>
        </w:rPr>
        <w:t xml:space="preserve"> költségvetési szerv célja közfeladata, alaptevékenysége:</w:t>
      </w:r>
    </w:p>
    <w:p w:rsidR="001B7C96" w:rsidRPr="00B34949" w:rsidRDefault="001B7C96" w:rsidP="001B7C96">
      <w:pPr>
        <w:pStyle w:val="Listaszerbekezds"/>
        <w:numPr>
          <w:ilvl w:val="0"/>
          <w:numId w:val="27"/>
        </w:numPr>
        <w:ind w:left="1068"/>
        <w:jc w:val="both"/>
        <w:rPr>
          <w:rFonts w:ascii="Garamond" w:hAnsi="Garamond"/>
        </w:rPr>
      </w:pPr>
      <w:r w:rsidRPr="00B34949">
        <w:rPr>
          <w:rFonts w:ascii="Garamond" w:hAnsi="Garamond"/>
        </w:rPr>
        <w:t>Az Intézmény működési területén élő, szociális helyzetük, egészségügyi, mentálhigiénés állapotuk miatt rászorult emberek intézményi szolgáltatások keretében történő ellátása, valamint családok kiegyensúlyozottabb életvitele, a konfliktusos helyzetek feloldása, a hátrányok mérséklése, a gyermek testi, lelki egészségének, családban történő nevelésének elősegítése érdekében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munkaerő-piaci részvételt elősegítő programban, képzésben való részvételük, betegségük vagy egyéb ok miatt napközbeni ellá</w:t>
      </w:r>
      <w:r>
        <w:rPr>
          <w:rFonts w:ascii="Garamond" w:hAnsi="Garamond"/>
        </w:rPr>
        <w:t xml:space="preserve">tásukról nem tudnak gondoskodni, </w:t>
      </w:r>
      <w:r w:rsidRPr="002C5D8F">
        <w:rPr>
          <w:rFonts w:ascii="Garamond" w:hAnsi="Garamond"/>
          <w:i/>
        </w:rPr>
        <w:t>valamint gondoskodik a sajátos nevelési igényű gyermekek bölcsődei neveléséről/gondozásáról teljes integrációban</w:t>
      </w:r>
      <w:r w:rsidRPr="004D42FF">
        <w:rPr>
          <w:rFonts w:ascii="Garamond" w:hAnsi="Garamond"/>
        </w:rPr>
        <w:t xml:space="preserve">. </w:t>
      </w:r>
      <w:r w:rsidRPr="00B34949">
        <w:rPr>
          <w:rFonts w:ascii="Garamond" w:hAnsi="Garamond"/>
        </w:rPr>
        <w:t>A napközbeni ellátás keretében biztosított szolgáltatások időtartama lehetőleg a szülő munkaidejéhez igazodik. Az intézmény ellátja az egészségügyi alapellátással kapcsolatos koordinációs feladatokat, összehangolja az egészségügyi szolgáltatások működési tevékenységét a lakosság egészségügyi állapotának javítása és egészségmegőrzése érdekében.</w:t>
      </w:r>
    </w:p>
    <w:p w:rsidR="001B7C96" w:rsidRPr="00B34949" w:rsidRDefault="001B7C96" w:rsidP="001B7C96">
      <w:pPr>
        <w:ind w:left="1068"/>
        <w:jc w:val="both"/>
        <w:rPr>
          <w:rFonts w:ascii="Garamond" w:hAnsi="Garamond"/>
        </w:rPr>
      </w:pPr>
      <w:r w:rsidRPr="00B34949">
        <w:rPr>
          <w:rFonts w:ascii="Garamond" w:hAnsi="Garamond"/>
        </w:rPr>
        <w:t xml:space="preserve">Szociális, gyermekjóléti és egészségügyi 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w:t>
      </w:r>
      <w:r w:rsidRPr="00B34949">
        <w:rPr>
          <w:rFonts w:ascii="Garamond" w:hAnsi="Garamond"/>
        </w:rPr>
        <w:lastRenderedPageBreak/>
        <w:t>tartalmát és eljárási rendjét, s támogatja az azokhoz való hozzájutást. Tevékenysége során, feladata teljesítése érdekében együttműködik a szociális ellátó tevékenységéhez kapcsolódó más szervezetekkel és intézményekkel. Az Intézmény feladatait ellátja az Alapító Okiratban felsorolt szolgáltatások nyújtása útján.</w:t>
      </w:r>
    </w:p>
    <w:p w:rsidR="001B7C96" w:rsidRPr="00B34949" w:rsidRDefault="001B7C96" w:rsidP="001B7C96">
      <w:pPr>
        <w:ind w:left="708"/>
        <w:jc w:val="both"/>
        <w:rPr>
          <w:rFonts w:ascii="Garamond" w:hAnsi="Garamond"/>
        </w:rPr>
      </w:pPr>
    </w:p>
    <w:p w:rsidR="001B7C96" w:rsidRPr="00B34949" w:rsidRDefault="001B7C96" w:rsidP="001B7C96">
      <w:pPr>
        <w:ind w:left="1068"/>
        <w:jc w:val="both"/>
        <w:rPr>
          <w:rFonts w:ascii="Garamond" w:hAnsi="Garamond"/>
        </w:rPr>
      </w:pPr>
      <w:r w:rsidRPr="00B34949">
        <w:rPr>
          <w:rFonts w:ascii="Garamond" w:hAnsi="Garamond"/>
        </w:rPr>
        <w:t>Tevékenységének eredményessége érdekében figyelemmel kíséri a szociális, gyermekjóléti és egészségügyi ellátások jogszabályi környezetének változását, más szolgáltatók eredményeit. Szakterületét érintően részt vesz pályázatokon, új innovatív programok kidolgozásában.</w:t>
      </w:r>
    </w:p>
    <w:p w:rsidR="001B7C96" w:rsidRPr="00B34949" w:rsidRDefault="001B7C96" w:rsidP="001B7C96">
      <w:pPr>
        <w:ind w:left="1068"/>
        <w:jc w:val="both"/>
        <w:rPr>
          <w:rFonts w:ascii="Garamond" w:hAnsi="Garamond"/>
        </w:rPr>
      </w:pPr>
    </w:p>
    <w:p w:rsidR="001B7C96" w:rsidRPr="00B34949" w:rsidRDefault="001B7C96" w:rsidP="001B7C96">
      <w:pPr>
        <w:pStyle w:val="Listaszerbekezds"/>
        <w:numPr>
          <w:ilvl w:val="0"/>
          <w:numId w:val="27"/>
        </w:numPr>
        <w:ind w:left="1068"/>
        <w:jc w:val="both"/>
        <w:rPr>
          <w:rFonts w:ascii="Garamond" w:hAnsi="Garamond"/>
        </w:rPr>
      </w:pPr>
      <w:r w:rsidRPr="00B34949">
        <w:rPr>
          <w:rFonts w:ascii="Garamond" w:hAnsi="Garamond"/>
        </w:rPr>
        <w:t>Az Intézmény az 1. pontban meghatározott célok érdekében az alábbi feladatokat látja el:</w:t>
      </w: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 xml:space="preserve">A szociális alapszolgáltatások keretében (segítséget nyújtva a rászorulók </w:t>
      </w:r>
      <w:proofErr w:type="gramStart"/>
      <w:r w:rsidRPr="00B34949">
        <w:rPr>
          <w:rFonts w:ascii="Garamond" w:hAnsi="Garamond"/>
        </w:rPr>
        <w:t>részére  önálló</w:t>
      </w:r>
      <w:proofErr w:type="gramEnd"/>
      <w:r w:rsidRPr="00B34949">
        <w:rPr>
          <w:rFonts w:ascii="Garamond" w:hAnsi="Garamond"/>
        </w:rPr>
        <w:t xml:space="preserve"> életvitelük fenntartásában, egészségi, mentális, vagy más okból eredő problémáik megoldásában)</w:t>
      </w:r>
    </w:p>
    <w:p w:rsidR="001B7C96" w:rsidRPr="00B34949" w:rsidRDefault="001B7C96" w:rsidP="001B7C96">
      <w:pPr>
        <w:pStyle w:val="Listaszerbekezds"/>
        <w:ind w:left="1428"/>
        <w:jc w:val="both"/>
        <w:rPr>
          <w:rFonts w:ascii="Garamond" w:hAnsi="Garamond"/>
        </w:rPr>
      </w:pPr>
    </w:p>
    <w:p w:rsidR="001B7C96" w:rsidRPr="00B34949" w:rsidRDefault="001B7C96" w:rsidP="001B7C96">
      <w:pPr>
        <w:pStyle w:val="Listaszerbekezds"/>
        <w:numPr>
          <w:ilvl w:val="0"/>
          <w:numId w:val="29"/>
        </w:numPr>
        <w:jc w:val="both"/>
        <w:rPr>
          <w:rFonts w:ascii="Garamond" w:hAnsi="Garamond"/>
        </w:rPr>
      </w:pPr>
      <w:r w:rsidRPr="00B34949">
        <w:rPr>
          <w:rFonts w:ascii="Garamond" w:hAnsi="Garamond"/>
        </w:rPr>
        <w:t>étkeztetés</w:t>
      </w:r>
    </w:p>
    <w:p w:rsidR="001B7C96" w:rsidRPr="00B34949" w:rsidRDefault="001B7C96" w:rsidP="001B7C96">
      <w:pPr>
        <w:pStyle w:val="Listaszerbekezds"/>
        <w:numPr>
          <w:ilvl w:val="0"/>
          <w:numId w:val="29"/>
        </w:numPr>
        <w:jc w:val="both"/>
        <w:rPr>
          <w:rFonts w:ascii="Garamond" w:hAnsi="Garamond"/>
        </w:rPr>
      </w:pPr>
      <w:r w:rsidRPr="00B34949">
        <w:rPr>
          <w:rFonts w:ascii="Garamond" w:hAnsi="Garamond"/>
        </w:rPr>
        <w:t>házi segítségnyújtás</w:t>
      </w:r>
    </w:p>
    <w:p w:rsidR="001B7C96" w:rsidRPr="00B34949" w:rsidRDefault="001B7C96" w:rsidP="001B7C96">
      <w:pPr>
        <w:pStyle w:val="Listaszerbekezds"/>
        <w:numPr>
          <w:ilvl w:val="0"/>
          <w:numId w:val="29"/>
        </w:numPr>
        <w:jc w:val="both"/>
        <w:rPr>
          <w:rFonts w:ascii="Garamond" w:hAnsi="Garamond"/>
        </w:rPr>
      </w:pPr>
      <w:r w:rsidRPr="00B34949">
        <w:rPr>
          <w:rFonts w:ascii="Garamond" w:hAnsi="Garamond"/>
        </w:rPr>
        <w:t>jelzőrendszeres házi segítségnyújtás</w:t>
      </w:r>
    </w:p>
    <w:p w:rsidR="001B7C96" w:rsidRPr="00B34949" w:rsidRDefault="001B7C96" w:rsidP="001B7C96">
      <w:pPr>
        <w:pStyle w:val="Listaszerbekezds"/>
        <w:numPr>
          <w:ilvl w:val="0"/>
          <w:numId w:val="29"/>
        </w:numPr>
        <w:jc w:val="both"/>
        <w:rPr>
          <w:rFonts w:ascii="Garamond" w:hAnsi="Garamond"/>
        </w:rPr>
      </w:pPr>
      <w:r w:rsidRPr="00B34949">
        <w:rPr>
          <w:rFonts w:ascii="Garamond" w:hAnsi="Garamond"/>
        </w:rPr>
        <w:t>nappali ellátás keretében</w:t>
      </w:r>
    </w:p>
    <w:p w:rsidR="001B7C96" w:rsidRPr="00B34949" w:rsidRDefault="001B7C96" w:rsidP="001B7C96">
      <w:pPr>
        <w:pStyle w:val="Listaszerbekezds"/>
        <w:numPr>
          <w:ilvl w:val="0"/>
          <w:numId w:val="30"/>
        </w:numPr>
        <w:jc w:val="both"/>
        <w:rPr>
          <w:rFonts w:ascii="Garamond" w:hAnsi="Garamond"/>
        </w:rPr>
      </w:pPr>
      <w:r w:rsidRPr="00B34949">
        <w:rPr>
          <w:rFonts w:ascii="Garamond" w:hAnsi="Garamond"/>
        </w:rPr>
        <w:t>18. életévüket betöltött, egészségi állapotuk, vagy idős koruk miatt szociális és mentális támogatásra szoruló, önellátásra részben képes személyek ellátása</w:t>
      </w:r>
    </w:p>
    <w:p w:rsidR="001B7C96" w:rsidRPr="00B34949" w:rsidRDefault="001B7C96" w:rsidP="001B7C96">
      <w:pPr>
        <w:pStyle w:val="Listaszerbekezds"/>
        <w:numPr>
          <w:ilvl w:val="0"/>
          <w:numId w:val="30"/>
        </w:numPr>
        <w:jc w:val="both"/>
        <w:rPr>
          <w:rFonts w:ascii="Garamond" w:hAnsi="Garamond"/>
        </w:rPr>
      </w:pPr>
      <w:r w:rsidRPr="00B34949">
        <w:rPr>
          <w:rFonts w:ascii="Garamond" w:hAnsi="Garamond"/>
        </w:rPr>
        <w:t xml:space="preserve">18. életévüket betöltött, fekvőbeteg-gyógyintézeti kezelést nem igénylő pszichiátriai betegeket </w:t>
      </w:r>
    </w:p>
    <w:p w:rsidR="001B7C96" w:rsidRPr="00B34949" w:rsidRDefault="001B7C96" w:rsidP="001B7C96">
      <w:pPr>
        <w:pStyle w:val="Listaszerbekezds"/>
        <w:numPr>
          <w:ilvl w:val="0"/>
          <w:numId w:val="29"/>
        </w:numPr>
        <w:jc w:val="both"/>
        <w:rPr>
          <w:rFonts w:ascii="Garamond" w:hAnsi="Garamond"/>
        </w:rPr>
      </w:pPr>
      <w:r w:rsidRPr="00B34949">
        <w:rPr>
          <w:rFonts w:ascii="Garamond" w:hAnsi="Garamond"/>
        </w:rPr>
        <w:t>családsegítés</w:t>
      </w:r>
    </w:p>
    <w:p w:rsidR="001B7C96" w:rsidRPr="00B34949" w:rsidRDefault="001B7C96" w:rsidP="001B7C96">
      <w:pPr>
        <w:pStyle w:val="Listaszerbekezds"/>
        <w:numPr>
          <w:ilvl w:val="0"/>
          <w:numId w:val="29"/>
        </w:numPr>
        <w:jc w:val="both"/>
        <w:rPr>
          <w:rFonts w:ascii="Garamond" w:hAnsi="Garamond"/>
        </w:rPr>
      </w:pPr>
      <w:r w:rsidRPr="00B34949">
        <w:rPr>
          <w:rFonts w:ascii="Garamond" w:hAnsi="Garamond"/>
        </w:rPr>
        <w:t>adósságkezelési tanácsadás</w:t>
      </w:r>
    </w:p>
    <w:p w:rsidR="001B7C96" w:rsidRPr="00B34949" w:rsidRDefault="001B7C96" w:rsidP="001B7C96">
      <w:pPr>
        <w:ind w:left="708"/>
        <w:jc w:val="both"/>
        <w:rPr>
          <w:rFonts w:ascii="Garamond" w:hAnsi="Garamond"/>
        </w:rPr>
      </w:pP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A szociális szakosított ellátási formák keretében (az életkoruk, egészségi és mentális állapotuk, valamint szociális helyzetük miatt az alapszolgáltatások keretein túlmutató igények teljesítésére)</w:t>
      </w:r>
    </w:p>
    <w:p w:rsidR="001B7C96" w:rsidRPr="00B34949" w:rsidRDefault="001B7C96" w:rsidP="001B7C96">
      <w:pPr>
        <w:pStyle w:val="Listaszerbekezds"/>
        <w:numPr>
          <w:ilvl w:val="0"/>
          <w:numId w:val="34"/>
        </w:numPr>
        <w:jc w:val="both"/>
        <w:rPr>
          <w:rFonts w:ascii="Garamond" w:hAnsi="Garamond"/>
        </w:rPr>
      </w:pPr>
      <w:r w:rsidRPr="00B34949">
        <w:rPr>
          <w:rFonts w:ascii="Garamond" w:hAnsi="Garamond"/>
        </w:rPr>
        <w:t>tartós és bentlakásos elhelyezés keretében nyújtott ápolási és gondozási szolgáltatás</w:t>
      </w:r>
    </w:p>
    <w:p w:rsidR="001B7C96" w:rsidRPr="00B34949" w:rsidRDefault="001B7C96" w:rsidP="001B7C96">
      <w:pPr>
        <w:pStyle w:val="Listaszerbekezds"/>
        <w:numPr>
          <w:ilvl w:val="0"/>
          <w:numId w:val="34"/>
        </w:numPr>
        <w:jc w:val="both"/>
        <w:rPr>
          <w:rFonts w:ascii="Garamond" w:hAnsi="Garamond"/>
        </w:rPr>
      </w:pPr>
      <w:r w:rsidRPr="00B34949">
        <w:rPr>
          <w:rFonts w:ascii="Garamond" w:hAnsi="Garamond"/>
        </w:rPr>
        <w:t>átmeneti elhelyezést nyújtó szolgáltatás</w:t>
      </w:r>
    </w:p>
    <w:p w:rsidR="001B7C96" w:rsidRPr="00B34949" w:rsidRDefault="001B7C96" w:rsidP="001B7C96">
      <w:pPr>
        <w:ind w:left="708"/>
        <w:jc w:val="both"/>
        <w:rPr>
          <w:rFonts w:ascii="Garamond" w:hAnsi="Garamond"/>
        </w:rPr>
      </w:pP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 xml:space="preserve">Otthoni szakápolás keretében a beteg otthoni környezetben, személyre szabottan, humánus és szakszerű ápolásban részesül. A szolgáltatás során azon időskorúak otthonukban történő ápolása és gondozása történik, akiknek egészségi állapota rendszeres kórházi vagy gyógyintézeti kezelést nem igényel. Ezzel az ellátási formával a kórházi kezelések száma csökkenthető, illetve időtartama lerövidíthető. </w:t>
      </w:r>
    </w:p>
    <w:p w:rsidR="001B7C96" w:rsidRPr="00B34949" w:rsidRDefault="001B7C96" w:rsidP="001B7C96">
      <w:pPr>
        <w:pStyle w:val="Listaszerbekezds"/>
        <w:ind w:left="1428"/>
        <w:jc w:val="both"/>
        <w:rPr>
          <w:rFonts w:ascii="Garamond" w:hAnsi="Garamond"/>
        </w:rPr>
      </w:pP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 xml:space="preserve">A gyermekjóléti alapellátások keretében (hozzájárulva a gyermek testi, értelmi és erkölcsi fejlődésének, jólétének, a családban történő nevelésének elősegítéséhez </w:t>
      </w:r>
      <w:r w:rsidRPr="00B34949">
        <w:rPr>
          <w:rFonts w:ascii="Garamond" w:hAnsi="Garamond"/>
        </w:rPr>
        <w:br/>
        <w:t>a kialakult veszélyeztetettség megszüntetéséhez)</w:t>
      </w:r>
    </w:p>
    <w:p w:rsidR="001B7C96" w:rsidRDefault="001B7C96" w:rsidP="001B7C96">
      <w:pPr>
        <w:pStyle w:val="Listaszerbekezds"/>
        <w:numPr>
          <w:ilvl w:val="0"/>
          <w:numId w:val="35"/>
        </w:numPr>
        <w:jc w:val="both"/>
        <w:rPr>
          <w:rFonts w:ascii="Garamond" w:hAnsi="Garamond"/>
        </w:rPr>
      </w:pPr>
      <w:r w:rsidRPr="00B34949">
        <w:rPr>
          <w:rFonts w:ascii="Garamond" w:hAnsi="Garamond"/>
        </w:rPr>
        <w:t>bölcsődei ellátás</w:t>
      </w:r>
    </w:p>
    <w:p w:rsidR="001B7C96" w:rsidRPr="002C5D8F" w:rsidRDefault="001B7C96" w:rsidP="001B7C96">
      <w:pPr>
        <w:pStyle w:val="Listaszerbekezds"/>
        <w:ind w:left="2496"/>
        <w:jc w:val="both"/>
        <w:rPr>
          <w:rFonts w:ascii="Garamond" w:hAnsi="Garamond"/>
          <w:i/>
        </w:rPr>
      </w:pPr>
      <w:r w:rsidRPr="002C5D8F">
        <w:rPr>
          <w:rFonts w:ascii="Garamond" w:hAnsi="Garamond"/>
          <w:i/>
        </w:rPr>
        <w:t>- sajátos nevelési igényű gyermek nevelése/gondozása teljes integrációban</w:t>
      </w:r>
    </w:p>
    <w:p w:rsidR="001B7C96" w:rsidRPr="00B34949" w:rsidRDefault="001B7C96" w:rsidP="001B7C96">
      <w:pPr>
        <w:pStyle w:val="Listaszerbekezds"/>
        <w:numPr>
          <w:ilvl w:val="0"/>
          <w:numId w:val="35"/>
        </w:numPr>
        <w:jc w:val="both"/>
        <w:rPr>
          <w:rFonts w:ascii="Garamond" w:hAnsi="Garamond"/>
        </w:rPr>
      </w:pPr>
      <w:r w:rsidRPr="00B34949">
        <w:rPr>
          <w:rFonts w:ascii="Garamond" w:hAnsi="Garamond"/>
        </w:rPr>
        <w:t>gyermekjóléti szolgáltatás</w:t>
      </w:r>
    </w:p>
    <w:p w:rsidR="001B7C96" w:rsidRPr="00B34949" w:rsidRDefault="001B7C96" w:rsidP="001B7C96">
      <w:pPr>
        <w:pStyle w:val="Listaszerbekezds"/>
        <w:numPr>
          <w:ilvl w:val="0"/>
          <w:numId w:val="35"/>
        </w:numPr>
        <w:jc w:val="both"/>
        <w:rPr>
          <w:rFonts w:ascii="Garamond" w:hAnsi="Garamond"/>
        </w:rPr>
      </w:pPr>
      <w:r w:rsidRPr="00B34949">
        <w:rPr>
          <w:rFonts w:ascii="Garamond" w:hAnsi="Garamond"/>
        </w:rPr>
        <w:t>gyermekjóléti munkához kapcsolódóan szabadidős és prevenciós programok szervezése</w:t>
      </w:r>
    </w:p>
    <w:p w:rsidR="001B7C96" w:rsidRPr="00B34949" w:rsidRDefault="001B7C96" w:rsidP="001B7C96">
      <w:pPr>
        <w:pStyle w:val="Listaszerbekezds"/>
        <w:numPr>
          <w:ilvl w:val="0"/>
          <w:numId w:val="35"/>
        </w:numPr>
        <w:jc w:val="both"/>
        <w:rPr>
          <w:rFonts w:ascii="Garamond" w:hAnsi="Garamond"/>
        </w:rPr>
      </w:pPr>
      <w:r w:rsidRPr="00B34949">
        <w:rPr>
          <w:rFonts w:ascii="Garamond" w:hAnsi="Garamond"/>
        </w:rPr>
        <w:t>gyermekjóléti központ speciális szolgáltatásai</w:t>
      </w:r>
    </w:p>
    <w:p w:rsidR="001B7C96" w:rsidRPr="00B34949" w:rsidRDefault="001B7C96" w:rsidP="001B7C96">
      <w:pPr>
        <w:pStyle w:val="Listaszerbekezds"/>
        <w:numPr>
          <w:ilvl w:val="0"/>
          <w:numId w:val="36"/>
        </w:numPr>
        <w:jc w:val="both"/>
        <w:rPr>
          <w:rFonts w:ascii="Garamond" w:hAnsi="Garamond"/>
        </w:rPr>
      </w:pPr>
      <w:r w:rsidRPr="00B34949">
        <w:rPr>
          <w:rFonts w:ascii="Garamond" w:hAnsi="Garamond"/>
        </w:rPr>
        <w:t>kapcsolattartási ügyelet,</w:t>
      </w:r>
    </w:p>
    <w:p w:rsidR="001B7C96" w:rsidRPr="00B34949" w:rsidRDefault="001B7C96" w:rsidP="001B7C96">
      <w:pPr>
        <w:pStyle w:val="Listaszerbekezds"/>
        <w:numPr>
          <w:ilvl w:val="0"/>
          <w:numId w:val="36"/>
        </w:numPr>
        <w:jc w:val="both"/>
        <w:rPr>
          <w:rFonts w:ascii="Garamond" w:hAnsi="Garamond"/>
        </w:rPr>
      </w:pPr>
      <w:r w:rsidRPr="00B34949">
        <w:rPr>
          <w:rFonts w:ascii="Garamond" w:hAnsi="Garamond"/>
        </w:rPr>
        <w:t>kórházi szociális munka,</w:t>
      </w:r>
    </w:p>
    <w:p w:rsidR="001B7C96" w:rsidRPr="00B34949" w:rsidRDefault="001B7C96" w:rsidP="001B7C96">
      <w:pPr>
        <w:pStyle w:val="Listaszerbekezds"/>
        <w:numPr>
          <w:ilvl w:val="0"/>
          <w:numId w:val="36"/>
        </w:numPr>
        <w:jc w:val="both"/>
        <w:rPr>
          <w:rFonts w:ascii="Garamond" w:hAnsi="Garamond"/>
        </w:rPr>
      </w:pPr>
      <w:r w:rsidRPr="00B34949">
        <w:rPr>
          <w:rFonts w:ascii="Garamond" w:hAnsi="Garamond"/>
        </w:rPr>
        <w:lastRenderedPageBreak/>
        <w:t xml:space="preserve">utcai és lakótelepi szociális munka, </w:t>
      </w:r>
    </w:p>
    <w:p w:rsidR="001B7C96" w:rsidRPr="00B34949" w:rsidRDefault="001B7C96" w:rsidP="001B7C96">
      <w:pPr>
        <w:pStyle w:val="Listaszerbekezds"/>
        <w:numPr>
          <w:ilvl w:val="0"/>
          <w:numId w:val="36"/>
        </w:numPr>
        <w:jc w:val="both"/>
        <w:rPr>
          <w:rFonts w:ascii="Garamond" w:hAnsi="Garamond"/>
        </w:rPr>
      </w:pPr>
      <w:r w:rsidRPr="00B34949">
        <w:rPr>
          <w:rFonts w:ascii="Garamond" w:hAnsi="Garamond"/>
        </w:rPr>
        <w:t>készenléti szolgálat</w:t>
      </w:r>
    </w:p>
    <w:p w:rsidR="001B7C96" w:rsidRPr="00B34949" w:rsidRDefault="001B7C96" w:rsidP="001B7C96">
      <w:pPr>
        <w:pStyle w:val="Listaszerbekezds"/>
        <w:ind w:left="2484"/>
        <w:jc w:val="both"/>
        <w:rPr>
          <w:rFonts w:ascii="Garamond" w:hAnsi="Garamond"/>
        </w:rPr>
      </w:pP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 xml:space="preserve">Közreműködik a szerződéses formában ellátott szolgáltatások végzőivel való </w:t>
      </w:r>
    </w:p>
    <w:p w:rsidR="001B7C96" w:rsidRPr="00B34949" w:rsidRDefault="001B7C96" w:rsidP="001B7C96">
      <w:pPr>
        <w:ind w:left="708"/>
        <w:jc w:val="both"/>
        <w:rPr>
          <w:rFonts w:ascii="Garamond" w:hAnsi="Garamond"/>
        </w:rPr>
      </w:pPr>
      <w:proofErr w:type="gramStart"/>
      <w:r w:rsidRPr="00B34949">
        <w:rPr>
          <w:rFonts w:ascii="Garamond" w:hAnsi="Garamond"/>
        </w:rPr>
        <w:t>kapcsolattartásban</w:t>
      </w:r>
      <w:proofErr w:type="gramEnd"/>
      <w:r w:rsidRPr="00B34949">
        <w:rPr>
          <w:rFonts w:ascii="Garamond" w:hAnsi="Garamond"/>
        </w:rPr>
        <w:t xml:space="preserve">, a VI. pont szerinti felügyeletet ellátó szervezet kérése, </w:t>
      </w:r>
    </w:p>
    <w:p w:rsidR="001B7C96" w:rsidRPr="00B34949" w:rsidRDefault="001B7C96" w:rsidP="001B7C96">
      <w:pPr>
        <w:ind w:left="708"/>
        <w:jc w:val="both"/>
        <w:rPr>
          <w:rFonts w:ascii="Garamond" w:hAnsi="Garamond"/>
        </w:rPr>
      </w:pPr>
      <w:r w:rsidRPr="00B34949">
        <w:rPr>
          <w:rFonts w:ascii="Garamond" w:hAnsi="Garamond"/>
        </w:rPr>
        <w:tab/>
      </w:r>
      <w:proofErr w:type="gramStart"/>
      <w:r w:rsidRPr="00B34949">
        <w:rPr>
          <w:rFonts w:ascii="Garamond" w:hAnsi="Garamond"/>
        </w:rPr>
        <w:t>valamint</w:t>
      </w:r>
      <w:proofErr w:type="gramEnd"/>
      <w:r w:rsidRPr="00B34949">
        <w:rPr>
          <w:rFonts w:ascii="Garamond" w:hAnsi="Garamond"/>
        </w:rPr>
        <w:t xml:space="preserve"> a hatályos jogszabályok szerint. Ezen ellátási formák:</w:t>
      </w:r>
    </w:p>
    <w:p w:rsidR="001B7C96" w:rsidRPr="002C5D8F" w:rsidRDefault="001B7C96" w:rsidP="001B7C96">
      <w:pPr>
        <w:pStyle w:val="Listaszerbekezds"/>
        <w:numPr>
          <w:ilvl w:val="0"/>
          <w:numId w:val="37"/>
        </w:numPr>
        <w:jc w:val="both"/>
        <w:rPr>
          <w:rFonts w:ascii="Garamond" w:hAnsi="Garamond"/>
          <w:i/>
        </w:rPr>
      </w:pPr>
      <w:r w:rsidRPr="002C5D8F">
        <w:rPr>
          <w:rFonts w:ascii="Garamond" w:hAnsi="Garamond"/>
          <w:i/>
        </w:rPr>
        <w:t>bölcsődei ellátás keretében szakértői és rehabilitációs bizottság szakvéleménye alapján fogyatékos gyermek legfeljebb hat éves koráig történő korai fejlesztése és gondozása,</w:t>
      </w:r>
    </w:p>
    <w:p w:rsidR="001B7C96" w:rsidRPr="00B34949" w:rsidRDefault="001B7C96" w:rsidP="001B7C96">
      <w:pPr>
        <w:pStyle w:val="Listaszerbekezds"/>
        <w:numPr>
          <w:ilvl w:val="0"/>
          <w:numId w:val="37"/>
        </w:numPr>
        <w:jc w:val="both"/>
        <w:rPr>
          <w:rFonts w:ascii="Garamond" w:hAnsi="Garamond"/>
        </w:rPr>
      </w:pPr>
      <w:r w:rsidRPr="00B34949">
        <w:rPr>
          <w:rFonts w:ascii="Garamond" w:hAnsi="Garamond"/>
        </w:rPr>
        <w:t>nappali ellátás keretében a</w:t>
      </w:r>
      <w:r w:rsidRPr="00B34949">
        <w:rPr>
          <w:rFonts w:ascii="Garamond" w:hAnsi="Garamond"/>
        </w:rPr>
        <w:tab/>
        <w:t xml:space="preserve"> 3. életévüket betöltött, önellátásra képtelen, vagy részben képes, felügyeletre szoruló fogyatékos, vagy autista személyek ellátása,</w:t>
      </w:r>
    </w:p>
    <w:p w:rsidR="001B7C96" w:rsidRPr="00B34949" w:rsidRDefault="001B7C96" w:rsidP="001B7C96">
      <w:pPr>
        <w:pStyle w:val="Listaszerbekezds"/>
        <w:numPr>
          <w:ilvl w:val="0"/>
          <w:numId w:val="37"/>
        </w:numPr>
        <w:jc w:val="both"/>
        <w:rPr>
          <w:rFonts w:ascii="Garamond" w:hAnsi="Garamond"/>
        </w:rPr>
      </w:pPr>
      <w:r w:rsidRPr="00B34949">
        <w:rPr>
          <w:rFonts w:ascii="Garamond" w:hAnsi="Garamond"/>
        </w:rPr>
        <w:t>helyettes szülői ellátás,</w:t>
      </w:r>
    </w:p>
    <w:p w:rsidR="001B7C96" w:rsidRPr="00B34949" w:rsidRDefault="001B7C96" w:rsidP="001B7C96">
      <w:pPr>
        <w:pStyle w:val="Listaszerbekezds"/>
        <w:numPr>
          <w:ilvl w:val="0"/>
          <w:numId w:val="37"/>
        </w:numPr>
        <w:jc w:val="both"/>
        <w:rPr>
          <w:rFonts w:ascii="Garamond" w:hAnsi="Garamond"/>
        </w:rPr>
      </w:pPr>
      <w:r w:rsidRPr="00B34949">
        <w:rPr>
          <w:rFonts w:ascii="Garamond" w:hAnsi="Garamond"/>
        </w:rPr>
        <w:t>gyermekek átmeneti otthona,</w:t>
      </w:r>
    </w:p>
    <w:p w:rsidR="001B7C96" w:rsidRPr="00B34949" w:rsidRDefault="001B7C96" w:rsidP="001B7C96">
      <w:pPr>
        <w:pStyle w:val="Listaszerbekezds"/>
        <w:numPr>
          <w:ilvl w:val="0"/>
          <w:numId w:val="37"/>
        </w:numPr>
        <w:jc w:val="both"/>
        <w:rPr>
          <w:rFonts w:ascii="Garamond" w:hAnsi="Garamond"/>
        </w:rPr>
      </w:pPr>
      <w:r w:rsidRPr="00B34949">
        <w:rPr>
          <w:rFonts w:ascii="Garamond" w:hAnsi="Garamond"/>
        </w:rPr>
        <w:t>családok átmeneti otthona.</w:t>
      </w:r>
    </w:p>
    <w:p w:rsidR="001B7C96" w:rsidRPr="00B34949" w:rsidRDefault="001B7C96" w:rsidP="001B7C96">
      <w:pPr>
        <w:pStyle w:val="Listaszerbekezds"/>
        <w:ind w:left="2136"/>
        <w:jc w:val="both"/>
        <w:rPr>
          <w:rFonts w:ascii="Garamond" w:hAnsi="Garamond"/>
        </w:rPr>
      </w:pP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Az egészségügyi alapellátás keretében (</w:t>
      </w:r>
      <w:bookmarkStart w:id="0" w:name="pr15"/>
      <w:r w:rsidRPr="00B34949">
        <w:rPr>
          <w:rFonts w:ascii="Garamond" w:hAnsi="Garamond"/>
        </w:rPr>
        <w:t xml:space="preserve">elősegíteni az egyén és </w:t>
      </w:r>
      <w:proofErr w:type="gramStart"/>
      <w:r w:rsidRPr="00B34949">
        <w:rPr>
          <w:rFonts w:ascii="Garamond" w:hAnsi="Garamond"/>
        </w:rPr>
        <w:t>ezáltal</w:t>
      </w:r>
      <w:proofErr w:type="gramEnd"/>
      <w:r w:rsidRPr="00B34949">
        <w:rPr>
          <w:rFonts w:ascii="Garamond" w:hAnsi="Garamond"/>
        </w:rPr>
        <w:t xml:space="preserve"> a lakosság egészségi állapotának javulását, az egészséget befolyásoló feltétel- és eszközrendszer</w:t>
      </w:r>
      <w:bookmarkEnd w:id="0"/>
      <w:r w:rsidRPr="00B34949">
        <w:rPr>
          <w:rFonts w:ascii="Garamond" w:hAnsi="Garamond"/>
        </w:rPr>
        <w:t>t)</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A felnőtt háziorvosi alapellátás biztosítása során elsődleges, személyes és folyamatos ellátást nyújt, illetve elősegíti az egészségi állapot megőrzését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Ugyanilyen ellátást biztosít, nevezett célból - a házi gyermekorvosi szolgálat útján - 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Gondoskodik az ügyeleti (munkaidőn túli, munkaszüneti- és ünnepnapokon történő), szakorvosi szolgálat folyamatos működtetéséről minden korosztály számára, akár (különböző) külső szolgáltatóval történő szerződés megkötésével is. A 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lastRenderedPageBreak/>
        <w:t>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Folyamatos kapcsolatot tart fenn a Budapest Főváros Kormányhivatala Népegészségügyi Intézet területi szervével 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Ifjúság-egészségügyi Szolgálat a középiskolák és szakiskolák tanulóinak iskola-egészségügyi ellátását végzi, függetlenül attól, hogy a tanulók melyik korosztályba tartoznak. Az ifjúsági orvosok munkájukat a 26/1997. (IX. 3.) NM rendeletben foglaltak szerint végzik.</w:t>
      </w:r>
    </w:p>
    <w:p w:rsidR="001B7C96" w:rsidRPr="00B34949" w:rsidRDefault="001B7C96" w:rsidP="001B7C96">
      <w:pPr>
        <w:pStyle w:val="Listaszerbekezds"/>
        <w:numPr>
          <w:ilvl w:val="2"/>
          <w:numId w:val="27"/>
        </w:numPr>
        <w:ind w:left="1843"/>
        <w:jc w:val="both"/>
        <w:rPr>
          <w:rFonts w:ascii="Garamond" w:hAnsi="Garamond"/>
        </w:rPr>
      </w:pPr>
      <w:r w:rsidRPr="00B34949">
        <w:rPr>
          <w:rFonts w:ascii="Garamond" w:hAnsi="Garamond"/>
        </w:rPr>
        <w:t>Működteti az otthonápolási szolgálatot.</w:t>
      </w:r>
    </w:p>
    <w:p w:rsidR="001B7C96" w:rsidRPr="00B34949" w:rsidRDefault="001B7C96" w:rsidP="001B7C96">
      <w:pPr>
        <w:jc w:val="both"/>
        <w:rPr>
          <w:rFonts w:ascii="Garamond" w:hAnsi="Garamond"/>
        </w:rPr>
      </w:pPr>
    </w:p>
    <w:p w:rsidR="001B7C96" w:rsidRDefault="001B7C96" w:rsidP="001B7C96">
      <w:pPr>
        <w:pStyle w:val="Listaszerbekezds"/>
        <w:numPr>
          <w:ilvl w:val="1"/>
          <w:numId w:val="27"/>
        </w:numPr>
        <w:jc w:val="both"/>
        <w:rPr>
          <w:rFonts w:ascii="Garamond" w:hAnsi="Garamond"/>
        </w:rPr>
      </w:pPr>
      <w:r>
        <w:rPr>
          <w:rFonts w:ascii="Garamond" w:hAnsi="Garamond"/>
        </w:rPr>
        <w:t xml:space="preserve">Az intézmény felnőttoktatási tevékenységet végez, melynek keretében elsősorban a szociális-, gyermekjóléti- és egészségügyi területen szervez és bonyolít képzéseket, valamint a munkaerő-piaci esélynöveléshez kapcsolódó képzéseket nyújt. </w:t>
      </w:r>
    </w:p>
    <w:p w:rsidR="001B7C96" w:rsidRDefault="001B7C96" w:rsidP="001B7C96">
      <w:pPr>
        <w:pStyle w:val="Listaszerbekezds"/>
        <w:ind w:left="1428"/>
        <w:jc w:val="both"/>
        <w:rPr>
          <w:rFonts w:ascii="Garamond" w:hAnsi="Garamond"/>
        </w:rPr>
      </w:pPr>
    </w:p>
    <w:p w:rsidR="001B7C96" w:rsidRPr="00B34949" w:rsidRDefault="001B7C96" w:rsidP="001B7C96">
      <w:pPr>
        <w:pStyle w:val="Listaszerbekezds"/>
        <w:numPr>
          <w:ilvl w:val="1"/>
          <w:numId w:val="27"/>
        </w:numPr>
        <w:jc w:val="both"/>
        <w:rPr>
          <w:rFonts w:ascii="Garamond" w:hAnsi="Garamond"/>
        </w:rPr>
      </w:pPr>
      <w:r w:rsidRPr="00B34949">
        <w:rPr>
          <w:rFonts w:ascii="Garamond" w:hAnsi="Garamond"/>
        </w:rPr>
        <w:t>A költségvetési szerv ellátja az 1. pontban meghatározott alapfeladataihoz kapcsolódó gazdálkodási feladatokat és rendelkezik az előirányzatok feletti jogosultsággal.</w:t>
      </w:r>
    </w:p>
    <w:p w:rsidR="001B7C96" w:rsidRPr="00B34949" w:rsidRDefault="001B7C96" w:rsidP="001B7C96">
      <w:pPr>
        <w:ind w:left="708"/>
        <w:jc w:val="both"/>
        <w:rPr>
          <w:rFonts w:ascii="Garamond" w:hAnsi="Garamond"/>
        </w:rPr>
      </w:pPr>
    </w:p>
    <w:p w:rsidR="001B7C96" w:rsidRPr="00B34949" w:rsidRDefault="001B7C96" w:rsidP="001B7C96">
      <w:pPr>
        <w:pStyle w:val="Listaszerbekezds"/>
        <w:numPr>
          <w:ilvl w:val="0"/>
          <w:numId w:val="27"/>
        </w:numPr>
        <w:ind w:left="1068"/>
        <w:jc w:val="both"/>
        <w:rPr>
          <w:rFonts w:ascii="Garamond" w:hAnsi="Garamond"/>
        </w:rPr>
      </w:pPr>
      <w:r w:rsidRPr="00B34949">
        <w:rPr>
          <w:rFonts w:ascii="Garamond" w:hAnsi="Garamond"/>
        </w:rPr>
        <w:t>A költségvetési szerv az alapfeladataihoz kapcsolódó gazdálkodási feladatokon túl ellátja a gazdálkodási feladatokat az alábbi költségvetési szervek tekintetében: Bóbita Óvoda, Brunszvik Teréz Óvoda, Csicsergő Óvoda, Dob Óvoda, Kópévár Óvoda, Magonc Óvoda, Nefelejcs Óvoda. Nevezett költségvetési szervek az alapfeladataik ellátását szolgáló személyi juttatásokkal és az azokhoz kapcsolódó járulékok és egyéb közterhek előirányzataival minden esetben, míg</w:t>
      </w:r>
      <w:bookmarkStart w:id="1" w:name="pr84"/>
      <w:bookmarkEnd w:id="1"/>
      <w:r w:rsidRPr="00B34949">
        <w:rPr>
          <w:rFonts w:ascii="Garamond" w:hAnsi="Garamond"/>
        </w:rPr>
        <w:t xml:space="preserve"> az egyéb előirányzatokkal </w:t>
      </w:r>
      <w:r>
        <w:rPr>
          <w:rFonts w:ascii="Garamond" w:hAnsi="Garamond"/>
        </w:rPr>
        <w:t xml:space="preserve">a </w:t>
      </w:r>
      <w:r w:rsidRPr="00B34949">
        <w:rPr>
          <w:rFonts w:ascii="Garamond" w:hAnsi="Garamond"/>
        </w:rPr>
        <w:t>költségvetési szervvel létrejött  munkamegosztási megállapodásban foglaltak szerint rendelkeznek.</w:t>
      </w:r>
    </w:p>
    <w:p w:rsidR="001B7C96" w:rsidRPr="00B34949" w:rsidRDefault="001B7C96" w:rsidP="001B7C96">
      <w:pPr>
        <w:pStyle w:val="Listaszerbekezds"/>
        <w:ind w:left="1068"/>
        <w:jc w:val="both"/>
        <w:rPr>
          <w:rFonts w:ascii="Garamond" w:hAnsi="Garamond"/>
        </w:rPr>
      </w:pPr>
    </w:p>
    <w:p w:rsidR="001B7C96" w:rsidRPr="00B34949" w:rsidRDefault="001B7C96" w:rsidP="001B7C96">
      <w:pPr>
        <w:pStyle w:val="Listaszerbekezds"/>
        <w:numPr>
          <w:ilvl w:val="0"/>
          <w:numId w:val="27"/>
        </w:numPr>
        <w:ind w:left="1068"/>
        <w:jc w:val="both"/>
        <w:rPr>
          <w:rFonts w:ascii="Garamond" w:hAnsi="Garamond"/>
        </w:rPr>
      </w:pPr>
      <w:r w:rsidRPr="00B34949">
        <w:rPr>
          <w:rFonts w:ascii="Garamond" w:hAnsi="Garamond"/>
        </w:rPr>
        <w:t xml:space="preserve">A költségvetési szerv az alapfeladataihoz kapcsolódó gazdálkodási feladatokon túl a Budapest Főváros VII. Kerület Erzsébetváros Önkormányzatának működtetésében lévő köznevelési intézmények tekintetében ellátja továbbá a gyermekétkeztetéssel kapcsolatos feladatokat, a nem ingatlanfenntartáshoz kapcsolódó üzemeltetési feladatokat és az ahhoz kapcsolódó gazdasági feladatokat, vezeti továbbá a vonatkozó vagyonnyilvántartásokat. </w:t>
      </w:r>
    </w:p>
    <w:p w:rsidR="001B7C96" w:rsidRPr="00B34949" w:rsidRDefault="001B7C96" w:rsidP="001B7C96">
      <w:pPr>
        <w:rPr>
          <w:rFonts w:ascii="Garamond" w:hAnsi="Garamond"/>
          <w:b/>
          <w:sz w:val="26"/>
          <w:szCs w:val="26"/>
        </w:rPr>
      </w:pPr>
    </w:p>
    <w:p w:rsidR="001B7C96" w:rsidRPr="004D42FF" w:rsidRDefault="001B7C96" w:rsidP="001B7C96">
      <w:pPr>
        <w:pStyle w:val="Listaszerbekezds"/>
        <w:numPr>
          <w:ilvl w:val="0"/>
          <w:numId w:val="21"/>
        </w:numPr>
        <w:rPr>
          <w:rFonts w:ascii="Garamond" w:hAnsi="Garamond"/>
          <w:b/>
          <w:sz w:val="26"/>
          <w:szCs w:val="26"/>
        </w:rPr>
      </w:pPr>
      <w:r w:rsidRPr="004D42FF">
        <w:rPr>
          <w:rFonts w:ascii="Garamond" w:hAnsi="Garamond"/>
          <w:b/>
          <w:sz w:val="26"/>
          <w:szCs w:val="26"/>
        </w:rPr>
        <w:t xml:space="preserve">XI. </w:t>
      </w:r>
      <w:proofErr w:type="gramStart"/>
      <w:r w:rsidRPr="004D42FF">
        <w:rPr>
          <w:rFonts w:ascii="Garamond" w:hAnsi="Garamond"/>
          <w:b/>
          <w:sz w:val="26"/>
          <w:szCs w:val="26"/>
        </w:rPr>
        <w:t>A</w:t>
      </w:r>
      <w:proofErr w:type="gramEnd"/>
      <w:r w:rsidRPr="004D42FF">
        <w:rPr>
          <w:rFonts w:ascii="Garamond" w:hAnsi="Garamond"/>
          <w:b/>
          <w:sz w:val="26"/>
          <w:szCs w:val="26"/>
        </w:rPr>
        <w:t xml:space="preserve"> Költségvetési szerv tevékenysége az alábbival egészül ki:</w:t>
      </w:r>
    </w:p>
    <w:p w:rsidR="001B7C96" w:rsidRPr="00E35882" w:rsidRDefault="001B7C96" w:rsidP="001B7C96">
      <w:pPr>
        <w:pStyle w:val="Listaszerbekezds"/>
        <w:ind w:left="644"/>
        <w:jc w:val="both"/>
        <w:rPr>
          <w:rFonts w:ascii="Garamond" w:hAnsi="Garamond"/>
        </w:rPr>
      </w:pPr>
    </w:p>
    <w:p w:rsidR="001B7C96" w:rsidRPr="00B34949" w:rsidRDefault="001B7C96" w:rsidP="001B7C96">
      <w:pPr>
        <w:rPr>
          <w:rFonts w:ascii="Garamond" w:hAnsi="Garamond"/>
          <w:b/>
          <w:sz w:val="26"/>
          <w:szCs w:val="26"/>
        </w:rPr>
      </w:pPr>
      <w:r>
        <w:rPr>
          <w:rFonts w:ascii="Garamond" w:hAnsi="Garamond"/>
          <w:b/>
          <w:sz w:val="26"/>
          <w:szCs w:val="26"/>
        </w:rPr>
        <w:t>XI</w:t>
      </w:r>
      <w:r w:rsidRPr="00B34949">
        <w:rPr>
          <w:rFonts w:ascii="Garamond" w:hAnsi="Garamond"/>
          <w:b/>
          <w:sz w:val="26"/>
          <w:szCs w:val="26"/>
        </w:rPr>
        <w:t xml:space="preserve">. </w:t>
      </w:r>
      <w:proofErr w:type="gramStart"/>
      <w:r w:rsidRPr="00B34949">
        <w:rPr>
          <w:rFonts w:ascii="Garamond" w:hAnsi="Garamond"/>
          <w:b/>
          <w:sz w:val="26"/>
          <w:szCs w:val="26"/>
        </w:rPr>
        <w:t>A</w:t>
      </w:r>
      <w:proofErr w:type="gramEnd"/>
      <w:r w:rsidRPr="00B34949">
        <w:rPr>
          <w:rFonts w:ascii="Garamond" w:hAnsi="Garamond"/>
          <w:b/>
          <w:sz w:val="26"/>
          <w:szCs w:val="26"/>
        </w:rPr>
        <w:t xml:space="preserve"> Költségvetési szerv tevékenysége</w:t>
      </w:r>
    </w:p>
    <w:p w:rsidR="001B7C96" w:rsidRPr="00B34949" w:rsidRDefault="001B7C96" w:rsidP="001B7C96">
      <w:pPr>
        <w:rPr>
          <w:rFonts w:ascii="Garamond" w:hAnsi="Garamond"/>
        </w:rPr>
      </w:pPr>
      <w:r w:rsidRPr="00B34949">
        <w:rPr>
          <w:rFonts w:ascii="Garamond" w:hAnsi="Garamond"/>
        </w:rPr>
        <w:t>(</w:t>
      </w:r>
      <w:proofErr w:type="gramStart"/>
      <w:r w:rsidRPr="00B34949">
        <w:rPr>
          <w:rFonts w:ascii="Garamond" w:hAnsi="Garamond"/>
        </w:rPr>
        <w:t>Az  NGM</w:t>
      </w:r>
      <w:proofErr w:type="gramEnd"/>
      <w:r w:rsidRPr="00B34949">
        <w:rPr>
          <w:rFonts w:ascii="Garamond" w:hAnsi="Garamond"/>
        </w:rPr>
        <w:t xml:space="preserve"> által kiadott hatályos államháztartási </w:t>
      </w:r>
      <w:r>
        <w:rPr>
          <w:rFonts w:ascii="Garamond" w:hAnsi="Garamond"/>
        </w:rPr>
        <w:t>kormányzati funkció</w:t>
      </w:r>
      <w:r w:rsidRPr="00B34949">
        <w:rPr>
          <w:rFonts w:ascii="Garamond" w:hAnsi="Garamond"/>
        </w:rPr>
        <w:t xml:space="preserve"> alapján)</w:t>
      </w:r>
    </w:p>
    <w:p w:rsidR="001B7C96" w:rsidRDefault="001B7C96" w:rsidP="001B7C96">
      <w:pPr>
        <w:rPr>
          <w:rFonts w:ascii="Garamond" w:hAnsi="Garamond"/>
        </w:rPr>
      </w:pPr>
      <w:r w:rsidRPr="00B34949">
        <w:rPr>
          <w:rFonts w:ascii="Garamond" w:hAnsi="Garamond"/>
        </w:rPr>
        <w:t xml:space="preserve">A Költségvetési szerv </w:t>
      </w:r>
      <w:r w:rsidRPr="00B34949">
        <w:rPr>
          <w:rFonts w:ascii="Garamond" w:hAnsi="Garamond"/>
          <w:b/>
        </w:rPr>
        <w:t>alapfeladatként ellátott</w:t>
      </w:r>
      <w:r w:rsidRPr="00B34949">
        <w:rPr>
          <w:rFonts w:ascii="Garamond" w:hAnsi="Garamond"/>
        </w:rPr>
        <w:t xml:space="preserve"> tevékenységei:</w:t>
      </w:r>
    </w:p>
    <w:p w:rsidR="001B7C96" w:rsidRDefault="001B7C96" w:rsidP="001B7C96">
      <w:pPr>
        <w:rPr>
          <w:rFonts w:ascii="Garamond" w:hAnsi="Garamond"/>
        </w:rPr>
      </w:pPr>
    </w:p>
    <w:p w:rsidR="001B7C96" w:rsidRDefault="001B7C96" w:rsidP="001B7C96">
      <w:pPr>
        <w:rPr>
          <w:rFonts w:ascii="Garamond" w:hAnsi="Garamond"/>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1B7C96" w:rsidRPr="00B34949" w:rsidTr="00F73CFC">
        <w:tc>
          <w:tcPr>
            <w:tcW w:w="1984" w:type="dxa"/>
          </w:tcPr>
          <w:p w:rsidR="001B7C96" w:rsidRPr="002C5D8F" w:rsidRDefault="001B7C96" w:rsidP="00F73CFC">
            <w:pPr>
              <w:rPr>
                <w:rFonts w:ascii="Garamond" w:hAnsi="Garamond"/>
                <w:i/>
              </w:rPr>
            </w:pPr>
            <w:r w:rsidRPr="002C5D8F">
              <w:rPr>
                <w:rFonts w:ascii="Garamond" w:hAnsi="Garamond"/>
                <w:i/>
              </w:rPr>
              <w:t>Szakágazat száma</w:t>
            </w:r>
          </w:p>
        </w:tc>
        <w:tc>
          <w:tcPr>
            <w:tcW w:w="6694" w:type="dxa"/>
          </w:tcPr>
          <w:p w:rsidR="001B7C96" w:rsidRPr="002C5D8F" w:rsidRDefault="001B7C96" w:rsidP="00F73CFC">
            <w:pPr>
              <w:rPr>
                <w:rFonts w:ascii="Garamond" w:hAnsi="Garamond"/>
                <w:i/>
              </w:rPr>
            </w:pPr>
            <w:r w:rsidRPr="002C5D8F">
              <w:rPr>
                <w:rFonts w:ascii="Garamond" w:hAnsi="Garamond"/>
                <w:i/>
              </w:rPr>
              <w:t>Szakágazat megnevezése</w:t>
            </w:r>
          </w:p>
        </w:tc>
      </w:tr>
      <w:tr w:rsidR="001B7C96" w:rsidRPr="00B34949" w:rsidTr="00F73CFC">
        <w:tc>
          <w:tcPr>
            <w:tcW w:w="1984" w:type="dxa"/>
          </w:tcPr>
          <w:p w:rsidR="001B7C96" w:rsidRPr="002C5D8F" w:rsidRDefault="001B7C96" w:rsidP="00F73CFC">
            <w:pPr>
              <w:rPr>
                <w:rFonts w:ascii="Garamond" w:hAnsi="Garamond"/>
                <w:i/>
              </w:rPr>
            </w:pPr>
            <w:r w:rsidRPr="002C5D8F">
              <w:rPr>
                <w:rFonts w:ascii="Garamond" w:hAnsi="Garamond"/>
                <w:i/>
              </w:rPr>
              <w:t>881000</w:t>
            </w:r>
          </w:p>
        </w:tc>
        <w:tc>
          <w:tcPr>
            <w:tcW w:w="6694" w:type="dxa"/>
          </w:tcPr>
          <w:p w:rsidR="001B7C96" w:rsidRPr="002C5D8F" w:rsidRDefault="001B7C96" w:rsidP="00F73CFC">
            <w:pPr>
              <w:rPr>
                <w:rFonts w:ascii="Garamond" w:hAnsi="Garamond"/>
                <w:i/>
              </w:rPr>
            </w:pPr>
            <w:r w:rsidRPr="002C5D8F">
              <w:rPr>
                <w:rFonts w:ascii="Garamond" w:hAnsi="Garamond"/>
                <w:i/>
              </w:rPr>
              <w:t xml:space="preserve">Idősek, fogyatékosok szociális ellátása bentlakás nélkül </w:t>
            </w:r>
          </w:p>
        </w:tc>
      </w:tr>
    </w:tbl>
    <w:p w:rsidR="001B7C96" w:rsidRDefault="001B7C96" w:rsidP="001B7C96">
      <w:pPr>
        <w:jc w:val="both"/>
        <w:rPr>
          <w:rFonts w:ascii="Garamond" w:hAnsi="Garamond"/>
        </w:rPr>
      </w:pPr>
    </w:p>
    <w:p w:rsidR="001B7C96" w:rsidRDefault="001B7C96" w:rsidP="001B7C96">
      <w:pPr>
        <w:pStyle w:val="Listaszerbekezds"/>
        <w:numPr>
          <w:ilvl w:val="0"/>
          <w:numId w:val="21"/>
        </w:numPr>
        <w:jc w:val="both"/>
        <w:rPr>
          <w:rFonts w:ascii="Garamond" w:hAnsi="Garamond"/>
          <w:b/>
          <w:sz w:val="26"/>
          <w:szCs w:val="26"/>
        </w:rPr>
      </w:pPr>
      <w:r>
        <w:rPr>
          <w:rFonts w:ascii="Garamond" w:hAnsi="Garamond"/>
          <w:b/>
          <w:sz w:val="26"/>
          <w:szCs w:val="26"/>
        </w:rPr>
        <w:t xml:space="preserve">A </w:t>
      </w:r>
      <w:r w:rsidRPr="00F75E10">
        <w:rPr>
          <w:rFonts w:ascii="Garamond" w:hAnsi="Garamond"/>
          <w:b/>
          <w:sz w:val="26"/>
          <w:szCs w:val="26"/>
        </w:rPr>
        <w:t xml:space="preserve">XIII. </w:t>
      </w:r>
      <w:proofErr w:type="gramStart"/>
      <w:r w:rsidRPr="00F75E10">
        <w:rPr>
          <w:rFonts w:ascii="Garamond" w:hAnsi="Garamond"/>
          <w:b/>
          <w:sz w:val="26"/>
          <w:szCs w:val="26"/>
        </w:rPr>
        <w:t>A</w:t>
      </w:r>
      <w:proofErr w:type="gramEnd"/>
      <w:r w:rsidRPr="00F75E10">
        <w:rPr>
          <w:rFonts w:ascii="Garamond" w:hAnsi="Garamond"/>
          <w:b/>
          <w:sz w:val="26"/>
          <w:szCs w:val="26"/>
        </w:rPr>
        <w:t xml:space="preserve"> Költségvetési szerv képviselete</w:t>
      </w:r>
      <w:r>
        <w:rPr>
          <w:rFonts w:ascii="Garamond" w:hAnsi="Garamond"/>
          <w:b/>
          <w:sz w:val="26"/>
          <w:szCs w:val="26"/>
        </w:rPr>
        <w:t xml:space="preserve"> az alábbiak szerint módosul:</w:t>
      </w:r>
    </w:p>
    <w:p w:rsidR="001B7C96" w:rsidRPr="00F75E10" w:rsidRDefault="001B7C96" w:rsidP="001B7C96">
      <w:pPr>
        <w:pStyle w:val="Listaszerbekezds"/>
        <w:ind w:left="644"/>
        <w:jc w:val="both"/>
        <w:rPr>
          <w:rFonts w:ascii="Garamond" w:hAnsi="Garamond"/>
          <w:b/>
          <w:sz w:val="26"/>
          <w:szCs w:val="26"/>
        </w:rPr>
      </w:pPr>
    </w:p>
    <w:p w:rsidR="001B7C96" w:rsidRPr="00F75E10" w:rsidRDefault="001B7C96" w:rsidP="001B7C96">
      <w:pPr>
        <w:pStyle w:val="Listaszerbekezds"/>
        <w:ind w:left="644"/>
        <w:jc w:val="both"/>
        <w:rPr>
          <w:rFonts w:ascii="Garamond" w:hAnsi="Garamond"/>
        </w:rPr>
      </w:pPr>
      <w:r w:rsidRPr="00F75E10">
        <w:rPr>
          <w:rFonts w:ascii="Garamond" w:hAnsi="Garamond"/>
        </w:rPr>
        <w:t>A költségvetési szerv általános és önálló képviselője a Ptk. 3:30. §</w:t>
      </w:r>
      <w:proofErr w:type="spellStart"/>
      <w:r>
        <w:rPr>
          <w:rFonts w:ascii="Garamond" w:hAnsi="Garamond"/>
        </w:rPr>
        <w:t>-</w:t>
      </w:r>
      <w:proofErr w:type="gramStart"/>
      <w:r>
        <w:rPr>
          <w:rFonts w:ascii="Garamond" w:hAnsi="Garamond"/>
        </w:rPr>
        <w:t>a</w:t>
      </w:r>
      <w:proofErr w:type="spellEnd"/>
      <w:proofErr w:type="gramEnd"/>
      <w:r w:rsidRPr="00F75E10">
        <w:rPr>
          <w:rFonts w:ascii="Garamond" w:hAnsi="Garamond"/>
        </w:rPr>
        <w:t xml:space="preserve"> alapján a költségvetési szerv igazgatója, akadályoztatása esetén a helyettesítéssel megbízott, a költségvetési szerv Szervezeti és Működési Szabályzatában meghatározott igazgatóhelyettes(</w:t>
      </w:r>
      <w:proofErr w:type="spellStart"/>
      <w:r w:rsidRPr="00F75E10">
        <w:rPr>
          <w:rFonts w:ascii="Garamond" w:hAnsi="Garamond"/>
        </w:rPr>
        <w:t>ek</w:t>
      </w:r>
      <w:proofErr w:type="spellEnd"/>
      <w:r w:rsidRPr="00F75E10">
        <w:rPr>
          <w:rFonts w:ascii="Garamond" w:hAnsi="Garamond"/>
        </w:rPr>
        <w:t>).</w:t>
      </w:r>
    </w:p>
    <w:p w:rsidR="001B7C96" w:rsidRDefault="001B7C96" w:rsidP="001B7C96">
      <w:pPr>
        <w:pStyle w:val="Listaszerbekezds"/>
        <w:ind w:left="644"/>
        <w:jc w:val="both"/>
        <w:rPr>
          <w:rFonts w:ascii="Garamond" w:hAnsi="Garamond"/>
          <w:b/>
          <w:sz w:val="26"/>
          <w:szCs w:val="26"/>
        </w:rPr>
      </w:pPr>
    </w:p>
    <w:p w:rsidR="001B7C96" w:rsidRPr="00756604" w:rsidRDefault="001B7C96" w:rsidP="001B7C96">
      <w:pPr>
        <w:pStyle w:val="Listaszerbekezds"/>
        <w:numPr>
          <w:ilvl w:val="0"/>
          <w:numId w:val="21"/>
        </w:numPr>
        <w:jc w:val="both"/>
        <w:rPr>
          <w:rFonts w:ascii="Garamond" w:hAnsi="Garamond"/>
          <w:b/>
          <w:sz w:val="26"/>
          <w:szCs w:val="26"/>
        </w:rPr>
      </w:pPr>
      <w:r w:rsidRPr="00756604">
        <w:rPr>
          <w:rFonts w:ascii="Garamond" w:hAnsi="Garamond"/>
          <w:b/>
          <w:sz w:val="26"/>
          <w:szCs w:val="26"/>
        </w:rPr>
        <w:t xml:space="preserve">A XV. </w:t>
      </w:r>
      <w:proofErr w:type="gramStart"/>
      <w:r w:rsidRPr="00756604">
        <w:rPr>
          <w:rFonts w:ascii="Garamond" w:hAnsi="Garamond"/>
          <w:b/>
          <w:sz w:val="26"/>
          <w:szCs w:val="26"/>
        </w:rPr>
        <w:t>A</w:t>
      </w:r>
      <w:proofErr w:type="gramEnd"/>
      <w:r w:rsidRPr="00756604">
        <w:rPr>
          <w:rFonts w:ascii="Garamond" w:hAnsi="Garamond"/>
          <w:b/>
          <w:sz w:val="26"/>
          <w:szCs w:val="26"/>
        </w:rPr>
        <w:t xml:space="preserve"> Költségvetési szerv dolgozóinak jogállása című pont az alábbiak szerint módosul: </w:t>
      </w:r>
    </w:p>
    <w:p w:rsidR="001B7C96" w:rsidRPr="007C771D" w:rsidRDefault="001B7C96" w:rsidP="001B7C96">
      <w:pPr>
        <w:pStyle w:val="Listaszerbekezds"/>
        <w:ind w:left="720"/>
        <w:jc w:val="both"/>
        <w:rPr>
          <w:rFonts w:ascii="Garamond" w:hAnsi="Garamond"/>
          <w:b/>
          <w:sz w:val="26"/>
          <w:szCs w:val="26"/>
        </w:rPr>
      </w:pPr>
    </w:p>
    <w:p w:rsidR="001B7C96" w:rsidRPr="00B34949" w:rsidRDefault="001B7C96" w:rsidP="001B7C96">
      <w:pPr>
        <w:ind w:left="708"/>
        <w:jc w:val="both"/>
        <w:rPr>
          <w:rFonts w:ascii="Garamond" w:hAnsi="Garamond"/>
        </w:rPr>
      </w:pPr>
      <w:r w:rsidRPr="00B34949">
        <w:rPr>
          <w:rFonts w:ascii="Garamond" w:hAnsi="Garamond"/>
        </w:rPr>
        <w:t xml:space="preserve">A költségvetési szerv foglalkoztatottjainak jogviszonya lehet közalkalmazott, melyre a közalkalmazottak jogállásáról szóló 1992. évi XXXIII. törvény az irányadó, valamint az egészségügyi tevékenység végzésének egyes kérdéseiről szóló 2003. évi LXXXIV. törvény rendelkezései. Egyes foglalkoztatottjainak a jogviszonya munkaviszony, melyre nézve a Munka Törvénykönyvéről szóló 2012. évi I. törvény az irányadó. Egyéb munkavégzésre irányuló jogviszonyra a Polgári Törvénykönyvről szóló </w:t>
      </w:r>
      <w:r>
        <w:rPr>
          <w:rFonts w:ascii="Garamond" w:hAnsi="Garamond"/>
        </w:rPr>
        <w:t xml:space="preserve">2013. évi. </w:t>
      </w:r>
      <w:r w:rsidRPr="00B34949">
        <w:rPr>
          <w:rFonts w:ascii="Garamond" w:hAnsi="Garamond"/>
        </w:rPr>
        <w:t>V. törvény (pl. megbízási jogviszony) kell alkalmazni.</w:t>
      </w:r>
    </w:p>
    <w:p w:rsidR="001B7C96" w:rsidRDefault="001B7C96" w:rsidP="001B7C96">
      <w:pPr>
        <w:pStyle w:val="Listaszerbekezds"/>
        <w:ind w:left="644"/>
        <w:rPr>
          <w:rFonts w:ascii="Garamond" w:hAnsi="Garamond"/>
          <w:b/>
          <w:sz w:val="26"/>
          <w:szCs w:val="26"/>
        </w:rPr>
      </w:pPr>
    </w:p>
    <w:p w:rsidR="001B7C96" w:rsidRPr="00E35882" w:rsidRDefault="001B7C96" w:rsidP="001B7C96">
      <w:pPr>
        <w:pStyle w:val="Listaszerbekezds"/>
        <w:numPr>
          <w:ilvl w:val="0"/>
          <w:numId w:val="21"/>
        </w:numPr>
        <w:rPr>
          <w:rFonts w:ascii="Garamond" w:hAnsi="Garamond"/>
          <w:b/>
          <w:sz w:val="26"/>
          <w:szCs w:val="26"/>
        </w:rPr>
      </w:pPr>
      <w:r w:rsidRPr="00E35882">
        <w:rPr>
          <w:rFonts w:ascii="Garamond" w:hAnsi="Garamond"/>
          <w:b/>
          <w:sz w:val="26"/>
          <w:szCs w:val="26"/>
        </w:rPr>
        <w:t>X</w:t>
      </w:r>
      <w:r>
        <w:rPr>
          <w:rFonts w:ascii="Garamond" w:hAnsi="Garamond"/>
          <w:b/>
          <w:sz w:val="26"/>
          <w:szCs w:val="26"/>
        </w:rPr>
        <w:t>IX</w:t>
      </w:r>
      <w:r w:rsidRPr="00E35882">
        <w:rPr>
          <w:rFonts w:ascii="Garamond" w:hAnsi="Garamond"/>
          <w:b/>
          <w:sz w:val="26"/>
          <w:szCs w:val="26"/>
        </w:rPr>
        <w:t>.</w:t>
      </w:r>
      <w:r>
        <w:rPr>
          <w:rFonts w:ascii="Garamond" w:hAnsi="Garamond"/>
          <w:b/>
          <w:sz w:val="26"/>
          <w:szCs w:val="26"/>
        </w:rPr>
        <w:t xml:space="preserve"> </w:t>
      </w:r>
      <w:proofErr w:type="gramStart"/>
      <w:r>
        <w:rPr>
          <w:rFonts w:ascii="Garamond" w:hAnsi="Garamond"/>
          <w:b/>
          <w:sz w:val="26"/>
          <w:szCs w:val="26"/>
        </w:rPr>
        <w:t>A</w:t>
      </w:r>
      <w:proofErr w:type="gramEnd"/>
      <w:r>
        <w:rPr>
          <w:rFonts w:ascii="Garamond" w:hAnsi="Garamond"/>
          <w:b/>
          <w:sz w:val="26"/>
          <w:szCs w:val="26"/>
        </w:rPr>
        <w:t xml:space="preserve"> Szervezeti és Működési Szabályzat</w:t>
      </w:r>
      <w:r w:rsidRPr="00E35882">
        <w:rPr>
          <w:rFonts w:ascii="Garamond" w:hAnsi="Garamond"/>
          <w:sz w:val="26"/>
          <w:szCs w:val="26"/>
        </w:rPr>
        <w:t xml:space="preserve"> az alábbiak szerint módosul:</w:t>
      </w:r>
    </w:p>
    <w:p w:rsidR="001B7C96" w:rsidRPr="00E35882" w:rsidRDefault="001B7C96" w:rsidP="001B7C96">
      <w:pPr>
        <w:pStyle w:val="Listaszerbekezds"/>
        <w:ind w:left="644"/>
        <w:jc w:val="both"/>
        <w:rPr>
          <w:rFonts w:ascii="Garamond" w:hAnsi="Garamond"/>
          <w:b/>
          <w:sz w:val="26"/>
          <w:szCs w:val="26"/>
        </w:rPr>
      </w:pPr>
    </w:p>
    <w:p w:rsidR="001B7C96" w:rsidRPr="00B34949" w:rsidRDefault="001B7C96" w:rsidP="001B7C96">
      <w:pPr>
        <w:jc w:val="both"/>
        <w:rPr>
          <w:rFonts w:ascii="Garamond" w:hAnsi="Garamond"/>
          <w:b/>
          <w:sz w:val="26"/>
          <w:szCs w:val="26"/>
        </w:rPr>
      </w:pPr>
      <w:r>
        <w:rPr>
          <w:rFonts w:ascii="Garamond" w:hAnsi="Garamond"/>
          <w:b/>
          <w:sz w:val="26"/>
          <w:szCs w:val="26"/>
        </w:rPr>
        <w:t>XIX</w:t>
      </w:r>
      <w:r w:rsidRPr="00B34949">
        <w:rPr>
          <w:rFonts w:ascii="Garamond" w:hAnsi="Garamond"/>
          <w:b/>
          <w:sz w:val="26"/>
          <w:szCs w:val="26"/>
        </w:rPr>
        <w:t xml:space="preserve">. </w:t>
      </w:r>
      <w:proofErr w:type="gramStart"/>
      <w:r w:rsidRPr="00B34949">
        <w:rPr>
          <w:rFonts w:ascii="Garamond" w:hAnsi="Garamond"/>
          <w:b/>
          <w:sz w:val="26"/>
          <w:szCs w:val="26"/>
        </w:rPr>
        <w:t>A</w:t>
      </w:r>
      <w:proofErr w:type="gramEnd"/>
      <w:r w:rsidRPr="00B34949">
        <w:rPr>
          <w:rFonts w:ascii="Garamond" w:hAnsi="Garamond"/>
          <w:b/>
          <w:sz w:val="26"/>
          <w:szCs w:val="26"/>
        </w:rPr>
        <w:t xml:space="preserve"> Szervezeti és Működési Szabályzat</w:t>
      </w:r>
    </w:p>
    <w:p w:rsidR="001B7C96" w:rsidRPr="002C5D8F" w:rsidRDefault="001B7C96" w:rsidP="001B7C96">
      <w:pPr>
        <w:pStyle w:val="Listaszerbekezds"/>
        <w:numPr>
          <w:ilvl w:val="0"/>
          <w:numId w:val="40"/>
        </w:numPr>
        <w:jc w:val="both"/>
        <w:rPr>
          <w:rFonts w:ascii="Garamond" w:hAnsi="Garamond"/>
          <w:i/>
        </w:rPr>
      </w:pPr>
      <w:r w:rsidRPr="002C5D8F">
        <w:rPr>
          <w:rFonts w:ascii="Garamond" w:hAnsi="Garamond"/>
          <w:i/>
        </w:rPr>
        <w:t>Az Alapító Okiratban foglaltakat a költségvetési szerv Szervezeti és Működési Szabályzatában kell részletezni</w:t>
      </w:r>
    </w:p>
    <w:p w:rsidR="001B7C96" w:rsidRPr="001D274F" w:rsidRDefault="001B7C96" w:rsidP="001B7C96">
      <w:pPr>
        <w:pStyle w:val="Listaszerbekezds"/>
        <w:numPr>
          <w:ilvl w:val="0"/>
          <w:numId w:val="40"/>
        </w:numPr>
        <w:jc w:val="both"/>
        <w:rPr>
          <w:rFonts w:ascii="Garamond" w:hAnsi="Garamond"/>
        </w:rPr>
      </w:pPr>
      <w:r w:rsidRPr="001D274F">
        <w:rPr>
          <w:rFonts w:ascii="Garamond" w:hAnsi="Garamond"/>
        </w:rPr>
        <w:t>A Szervezeti és Működési Szabályzat, valamint a költségvetési szerv Szakmai Programja a Képviselő-testület jóváhagyásával lép érvénybe.</w:t>
      </w:r>
    </w:p>
    <w:p w:rsidR="001B7C96" w:rsidRPr="00B34949" w:rsidRDefault="001B7C96" w:rsidP="001B7C96">
      <w:pPr>
        <w:pStyle w:val="Listaszerbekezds"/>
        <w:numPr>
          <w:ilvl w:val="0"/>
          <w:numId w:val="40"/>
        </w:numPr>
        <w:jc w:val="both"/>
        <w:rPr>
          <w:rFonts w:ascii="Garamond" w:hAnsi="Garamond"/>
        </w:rPr>
      </w:pPr>
      <w:r w:rsidRPr="00B34949">
        <w:rPr>
          <w:rFonts w:ascii="Garamond" w:hAnsi="Garamond"/>
        </w:rPr>
        <w:t>A Szervezeti és Működési Szabályzat módosítására a 2. pontban foglaltak irányadók.</w:t>
      </w:r>
    </w:p>
    <w:p w:rsidR="001B7C96" w:rsidRPr="00B34949" w:rsidRDefault="001B7C96" w:rsidP="001B7C96">
      <w:pPr>
        <w:jc w:val="both"/>
        <w:rPr>
          <w:rFonts w:ascii="Garamond" w:hAnsi="Garamond"/>
        </w:rPr>
      </w:pPr>
    </w:p>
    <w:p w:rsidR="001B7C96" w:rsidRPr="00A70041" w:rsidRDefault="001B7C96" w:rsidP="001B7C96">
      <w:pPr>
        <w:pStyle w:val="Listaszerbekezds"/>
        <w:numPr>
          <w:ilvl w:val="0"/>
          <w:numId w:val="21"/>
        </w:numPr>
        <w:tabs>
          <w:tab w:val="left" w:pos="284"/>
        </w:tabs>
        <w:spacing w:before="120"/>
        <w:ind w:left="0" w:firstLine="0"/>
        <w:jc w:val="both"/>
        <w:rPr>
          <w:rFonts w:ascii="Garamond" w:hAnsi="Garamond"/>
        </w:rPr>
      </w:pPr>
      <w:r w:rsidRPr="00A70041">
        <w:rPr>
          <w:rFonts w:ascii="Garamond" w:hAnsi="Garamond"/>
          <w:b/>
          <w:noProof/>
        </w:rPr>
        <w:t>Hatályba léptető rendelkezés</w:t>
      </w:r>
    </w:p>
    <w:p w:rsidR="001B7C96" w:rsidRPr="00A70041" w:rsidRDefault="001B7C96" w:rsidP="001B7C96">
      <w:pPr>
        <w:pStyle w:val="Szvegtrzs2"/>
        <w:ind w:left="993" w:hanging="426"/>
        <w:rPr>
          <w:rFonts w:ascii="Garamond" w:hAnsi="Garamond"/>
          <w:noProof/>
        </w:rPr>
      </w:pPr>
    </w:p>
    <w:p w:rsidR="001B7C96" w:rsidRPr="00A70041" w:rsidRDefault="001B7C96" w:rsidP="001B7C96">
      <w:pPr>
        <w:pStyle w:val="Szvegtrzs2"/>
        <w:ind w:left="993" w:hanging="426"/>
        <w:rPr>
          <w:rFonts w:ascii="Garamond" w:hAnsi="Garamond"/>
        </w:rPr>
      </w:pPr>
      <w:r w:rsidRPr="00A70041">
        <w:rPr>
          <w:rFonts w:ascii="Garamond" w:hAnsi="Garamond"/>
          <w:noProof/>
        </w:rPr>
        <w:t xml:space="preserve">Jelen Alapító Okirat módosítás  </w:t>
      </w:r>
      <w:r>
        <w:rPr>
          <w:rFonts w:ascii="Garamond" w:hAnsi="Garamond"/>
          <w:noProof/>
        </w:rPr>
        <w:t>2014. szeptember</w:t>
      </w:r>
      <w:r w:rsidRPr="00A70041">
        <w:rPr>
          <w:rFonts w:ascii="Garamond" w:hAnsi="Garamond"/>
          <w:noProof/>
        </w:rPr>
        <w:t xml:space="preserve"> 1</w:t>
      </w:r>
      <w:r>
        <w:rPr>
          <w:rFonts w:ascii="Garamond" w:hAnsi="Garamond"/>
          <w:noProof/>
        </w:rPr>
        <w:t>5</w:t>
      </w:r>
      <w:r w:rsidRPr="00A70041">
        <w:rPr>
          <w:rFonts w:ascii="Garamond" w:hAnsi="Garamond"/>
          <w:noProof/>
        </w:rPr>
        <w:t>-én lép hatályba.</w:t>
      </w:r>
      <w:r>
        <w:rPr>
          <w:rFonts w:ascii="Garamond" w:hAnsi="Garamond"/>
          <w:noProof/>
        </w:rPr>
        <w:t xml:space="preserve"> </w:t>
      </w:r>
    </w:p>
    <w:p w:rsidR="001B7C96" w:rsidRPr="00A70041" w:rsidRDefault="001B7C96" w:rsidP="001B7C96">
      <w:pPr>
        <w:pStyle w:val="Cm"/>
        <w:jc w:val="both"/>
        <w:rPr>
          <w:rFonts w:ascii="Garamond" w:hAnsi="Garamond"/>
          <w:b w:val="0"/>
          <w:i w:val="0"/>
          <w:spacing w:val="0"/>
          <w:kern w:val="16"/>
          <w:sz w:val="24"/>
        </w:rPr>
      </w:pPr>
    </w:p>
    <w:p w:rsidR="001B7C96" w:rsidRPr="00A70041" w:rsidRDefault="001B7C96" w:rsidP="001B7C96">
      <w:pPr>
        <w:pStyle w:val="Cm"/>
        <w:jc w:val="both"/>
        <w:rPr>
          <w:rFonts w:ascii="Garamond" w:hAnsi="Garamond"/>
          <w:b w:val="0"/>
          <w:i w:val="0"/>
          <w:spacing w:val="0"/>
          <w:kern w:val="16"/>
          <w:sz w:val="24"/>
        </w:rPr>
      </w:pPr>
      <w:r>
        <w:rPr>
          <w:rFonts w:ascii="Garamond" w:hAnsi="Garamond"/>
          <w:b w:val="0"/>
          <w:i w:val="0"/>
          <w:spacing w:val="0"/>
          <w:kern w:val="16"/>
          <w:sz w:val="24"/>
        </w:rPr>
        <w:t>Budapest, 2014</w:t>
      </w:r>
      <w:r w:rsidRPr="00A70041">
        <w:rPr>
          <w:rFonts w:ascii="Garamond" w:hAnsi="Garamond"/>
          <w:b w:val="0"/>
          <w:i w:val="0"/>
          <w:spacing w:val="0"/>
          <w:kern w:val="16"/>
          <w:sz w:val="24"/>
        </w:rPr>
        <w:t xml:space="preserve">.          </w:t>
      </w:r>
    </w:p>
    <w:p w:rsidR="001B7C96" w:rsidRPr="00A70041" w:rsidRDefault="001B7C96" w:rsidP="001B7C96">
      <w:pPr>
        <w:pStyle w:val="Cm"/>
        <w:rPr>
          <w:rFonts w:ascii="Garamond" w:hAnsi="Garamond"/>
          <w:b w:val="0"/>
          <w:i w:val="0"/>
          <w:spacing w:val="0"/>
          <w:kern w:val="16"/>
          <w:sz w:val="24"/>
        </w:rPr>
      </w:pPr>
    </w:p>
    <w:p w:rsidR="001B7C96" w:rsidRPr="00A70041" w:rsidRDefault="001B7C96" w:rsidP="001B7C96">
      <w:pPr>
        <w:pStyle w:val="Cm"/>
        <w:rPr>
          <w:rFonts w:ascii="Garamond" w:hAnsi="Garamond"/>
          <w:b w:val="0"/>
          <w:i w:val="0"/>
          <w:spacing w:val="0"/>
          <w:kern w:val="16"/>
          <w:sz w:val="24"/>
        </w:rPr>
      </w:pPr>
      <w:r w:rsidRPr="00A70041">
        <w:rPr>
          <w:rFonts w:ascii="Garamond" w:hAnsi="Garamond"/>
          <w:b w:val="0"/>
          <w:i w:val="0"/>
          <w:spacing w:val="0"/>
          <w:kern w:val="16"/>
          <w:sz w:val="24"/>
        </w:rPr>
        <w:t>Záradék</w:t>
      </w:r>
    </w:p>
    <w:p w:rsidR="001B7C96" w:rsidRPr="00A70041" w:rsidRDefault="001B7C96" w:rsidP="001B7C96">
      <w:pPr>
        <w:pStyle w:val="Cm"/>
        <w:rPr>
          <w:rFonts w:ascii="Garamond" w:hAnsi="Garamond"/>
          <w:b w:val="0"/>
          <w:i w:val="0"/>
          <w:spacing w:val="0"/>
          <w:kern w:val="16"/>
          <w:sz w:val="24"/>
        </w:rPr>
      </w:pPr>
    </w:p>
    <w:p w:rsidR="001B7C96" w:rsidRPr="00A70041" w:rsidRDefault="001B7C96" w:rsidP="001B7C96">
      <w:pPr>
        <w:pStyle w:val="Cm"/>
        <w:jc w:val="both"/>
        <w:rPr>
          <w:rFonts w:ascii="Garamond" w:hAnsi="Garamond"/>
          <w:b w:val="0"/>
          <w:i w:val="0"/>
          <w:spacing w:val="0"/>
          <w:kern w:val="16"/>
          <w:sz w:val="24"/>
        </w:rPr>
      </w:pPr>
      <w:r w:rsidRPr="00A70041">
        <w:rPr>
          <w:rFonts w:ascii="Garamond" w:hAnsi="Garamond"/>
          <w:b w:val="0"/>
          <w:i w:val="0"/>
          <w:spacing w:val="0"/>
          <w:kern w:val="16"/>
          <w:sz w:val="24"/>
        </w:rPr>
        <w:t>Jelen alapító okirat módosítást Budapest Főváros VII. Kerület Erzsébetváros Önkormányzatának Ké</w:t>
      </w:r>
      <w:r>
        <w:rPr>
          <w:rFonts w:ascii="Garamond" w:hAnsi="Garamond"/>
          <w:b w:val="0"/>
          <w:i w:val="0"/>
          <w:spacing w:val="0"/>
          <w:kern w:val="16"/>
          <w:sz w:val="24"/>
        </w:rPr>
        <w:t xml:space="preserve">pviselő-testülete a </w:t>
      </w:r>
      <w:proofErr w:type="gramStart"/>
      <w:r>
        <w:rPr>
          <w:rFonts w:ascii="Garamond" w:hAnsi="Garamond"/>
          <w:b w:val="0"/>
          <w:i w:val="0"/>
          <w:spacing w:val="0"/>
          <w:kern w:val="16"/>
          <w:sz w:val="24"/>
        </w:rPr>
        <w:t>2014</w:t>
      </w:r>
      <w:r w:rsidRPr="00A70041">
        <w:rPr>
          <w:rFonts w:ascii="Garamond" w:hAnsi="Garamond"/>
          <w:b w:val="0"/>
          <w:i w:val="0"/>
          <w:spacing w:val="0"/>
          <w:kern w:val="16"/>
          <w:sz w:val="24"/>
        </w:rPr>
        <w:t>. …</w:t>
      </w:r>
      <w:proofErr w:type="gramEnd"/>
      <w:r w:rsidRPr="00A70041">
        <w:rPr>
          <w:rFonts w:ascii="Garamond" w:hAnsi="Garamond"/>
          <w:b w:val="0"/>
          <w:i w:val="0"/>
          <w:spacing w:val="0"/>
          <w:kern w:val="16"/>
          <w:sz w:val="24"/>
        </w:rPr>
        <w:t>……….. …..</w:t>
      </w:r>
      <w:proofErr w:type="spellStart"/>
      <w:r w:rsidRPr="00A70041">
        <w:rPr>
          <w:rFonts w:ascii="Garamond" w:hAnsi="Garamond"/>
          <w:b w:val="0"/>
          <w:i w:val="0"/>
          <w:spacing w:val="0"/>
          <w:kern w:val="16"/>
          <w:sz w:val="24"/>
        </w:rPr>
        <w:t>-i</w:t>
      </w:r>
      <w:proofErr w:type="spellEnd"/>
      <w:r w:rsidRPr="00A70041">
        <w:rPr>
          <w:rFonts w:ascii="Garamond" w:hAnsi="Garamond"/>
          <w:b w:val="0"/>
          <w:i w:val="0"/>
          <w:spacing w:val="0"/>
          <w:kern w:val="16"/>
          <w:sz w:val="24"/>
        </w:rPr>
        <w:t xml:space="preserve"> ülésén a ……/201</w:t>
      </w:r>
      <w:r>
        <w:rPr>
          <w:rFonts w:ascii="Garamond" w:hAnsi="Garamond"/>
          <w:b w:val="0"/>
          <w:i w:val="0"/>
          <w:spacing w:val="0"/>
          <w:kern w:val="16"/>
          <w:sz w:val="24"/>
        </w:rPr>
        <w:t>4</w:t>
      </w:r>
      <w:r w:rsidRPr="00A70041">
        <w:rPr>
          <w:rFonts w:ascii="Garamond" w:hAnsi="Garamond"/>
          <w:b w:val="0"/>
          <w:i w:val="0"/>
          <w:spacing w:val="0"/>
          <w:kern w:val="16"/>
          <w:sz w:val="24"/>
        </w:rPr>
        <w:t xml:space="preserve"> (…….) számú határozattal fogadta el.                                              </w:t>
      </w:r>
    </w:p>
    <w:p w:rsidR="001B7C96" w:rsidRPr="00A70041" w:rsidRDefault="001B7C96" w:rsidP="001B7C96">
      <w:pPr>
        <w:pStyle w:val="Szvegblokk"/>
        <w:ind w:left="0" w:right="0"/>
        <w:rPr>
          <w:rFonts w:ascii="Garamond" w:hAnsi="Garamond"/>
          <w:szCs w:val="24"/>
        </w:rPr>
      </w:pPr>
      <w:r w:rsidRPr="00A70041">
        <w:rPr>
          <w:rFonts w:ascii="Garamond" w:hAnsi="Garamond"/>
          <w:b w:val="0"/>
          <w:i/>
          <w:kern w:val="16"/>
          <w:szCs w:val="24"/>
        </w:rPr>
        <w:br/>
      </w:r>
    </w:p>
    <w:p w:rsidR="001B7C96" w:rsidRPr="00A70041" w:rsidRDefault="001B7C96" w:rsidP="001B7C96">
      <w:pPr>
        <w:pStyle w:val="Szvegblokk"/>
        <w:ind w:left="0" w:right="0"/>
        <w:rPr>
          <w:rFonts w:ascii="Garamond" w:hAnsi="Garamond"/>
          <w:szCs w:val="24"/>
        </w:rPr>
      </w:pPr>
    </w:p>
    <w:p w:rsidR="001B7C96" w:rsidRPr="00A70041" w:rsidRDefault="001B7C96" w:rsidP="001B7C96">
      <w:pPr>
        <w:pStyle w:val="Szvegblokk"/>
        <w:ind w:left="0" w:right="0"/>
        <w:rPr>
          <w:rFonts w:ascii="Garamond" w:hAnsi="Garamond"/>
          <w:szCs w:val="24"/>
        </w:rPr>
      </w:pPr>
      <w:r w:rsidRPr="00A70041">
        <w:rPr>
          <w:rFonts w:ascii="Garamond" w:hAnsi="Garamond"/>
          <w:szCs w:val="24"/>
        </w:rPr>
        <w:t>Budapest Főváros VII. Kerület Erzsébetváros</w:t>
      </w:r>
    </w:p>
    <w:p w:rsidR="001B7C96" w:rsidRPr="00A70041" w:rsidRDefault="001B7C96" w:rsidP="001B7C96">
      <w:pPr>
        <w:pStyle w:val="Szvegblokk"/>
        <w:ind w:left="0" w:right="0"/>
        <w:rPr>
          <w:rFonts w:ascii="Garamond" w:hAnsi="Garamond"/>
          <w:szCs w:val="24"/>
        </w:rPr>
      </w:pPr>
      <w:r w:rsidRPr="00A70041">
        <w:rPr>
          <w:rFonts w:ascii="Garamond" w:hAnsi="Garamond"/>
          <w:szCs w:val="24"/>
        </w:rPr>
        <w:t>Önkormányzata Képviselő-testülete nevében:</w:t>
      </w:r>
    </w:p>
    <w:p w:rsidR="001B7C96" w:rsidRPr="00A70041" w:rsidRDefault="001B7C96" w:rsidP="001B7C96">
      <w:pPr>
        <w:pStyle w:val="Szvegblokk"/>
        <w:ind w:left="0" w:right="0"/>
        <w:jc w:val="left"/>
        <w:rPr>
          <w:rFonts w:ascii="Garamond" w:hAnsi="Garamond"/>
          <w:szCs w:val="24"/>
        </w:rPr>
      </w:pPr>
    </w:p>
    <w:p w:rsidR="001B7C96" w:rsidRPr="00A70041" w:rsidRDefault="001B7C96" w:rsidP="001B7C96">
      <w:pPr>
        <w:pStyle w:val="Szvegblokk"/>
        <w:ind w:left="0" w:right="0"/>
        <w:jc w:val="left"/>
        <w:rPr>
          <w:rFonts w:ascii="Garamond" w:hAnsi="Garamond"/>
          <w:szCs w:val="24"/>
        </w:rPr>
      </w:pPr>
    </w:p>
    <w:p w:rsidR="001B7C96" w:rsidRPr="00A70041" w:rsidRDefault="001B7C96" w:rsidP="001B7C96">
      <w:pPr>
        <w:pStyle w:val="Szvegblokk"/>
        <w:ind w:left="4248" w:right="0" w:firstLine="708"/>
        <w:rPr>
          <w:rFonts w:ascii="Garamond" w:hAnsi="Garamond"/>
          <w:szCs w:val="24"/>
        </w:rPr>
      </w:pPr>
    </w:p>
    <w:p w:rsidR="001B7C96" w:rsidRPr="00A70041" w:rsidRDefault="001B7C96" w:rsidP="001B7C96">
      <w:pPr>
        <w:pStyle w:val="Szvegblokk"/>
        <w:ind w:left="4248" w:right="0" w:firstLine="708"/>
        <w:rPr>
          <w:rFonts w:ascii="Garamond" w:hAnsi="Garamond"/>
          <w:szCs w:val="24"/>
        </w:rPr>
      </w:pPr>
      <w:r w:rsidRPr="00A70041">
        <w:rPr>
          <w:rFonts w:ascii="Garamond" w:hAnsi="Garamond"/>
          <w:szCs w:val="24"/>
        </w:rPr>
        <w:t>Vattamány Zsolt</w:t>
      </w:r>
    </w:p>
    <w:p w:rsidR="001B7C96" w:rsidRPr="00A70041" w:rsidRDefault="001B7C96" w:rsidP="001B7C96">
      <w:pPr>
        <w:pStyle w:val="Szvegblokk"/>
        <w:ind w:left="4248" w:right="0" w:firstLine="708"/>
        <w:rPr>
          <w:rFonts w:ascii="Garamond" w:hAnsi="Garamond"/>
          <w:szCs w:val="24"/>
        </w:rPr>
      </w:pPr>
      <w:proofErr w:type="gramStart"/>
      <w:r w:rsidRPr="00A70041">
        <w:rPr>
          <w:rFonts w:ascii="Garamond" w:hAnsi="Garamond"/>
          <w:szCs w:val="24"/>
        </w:rPr>
        <w:t>polgármester</w:t>
      </w:r>
      <w:bookmarkStart w:id="2" w:name="_GoBack"/>
      <w:bookmarkEnd w:id="2"/>
      <w:proofErr w:type="gramEnd"/>
    </w:p>
    <w:sectPr w:rsidR="001B7C96" w:rsidRPr="00A70041" w:rsidSect="00897377">
      <w:footerReference w:type="default" r:id="rId9"/>
      <w:headerReference w:type="first" r:id="rId10"/>
      <w:pgSz w:w="11906" w:h="16838"/>
      <w:pgMar w:top="1417" w:right="1417"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602" w:rsidRDefault="00385602" w:rsidP="00150BA4">
      <w:r>
        <w:separator/>
      </w:r>
    </w:p>
  </w:endnote>
  <w:endnote w:type="continuationSeparator" w:id="0">
    <w:p w:rsidR="00385602" w:rsidRDefault="00385602" w:rsidP="00150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C0" w:rsidRDefault="009614FF">
    <w:pPr>
      <w:pStyle w:val="llb"/>
      <w:jc w:val="right"/>
    </w:pPr>
    <w:r>
      <w:fldChar w:fldCharType="begin"/>
    </w:r>
    <w:r w:rsidR="002B6AC0">
      <w:instrText xml:space="preserve"> PAGE   \* MERGEFORMAT </w:instrText>
    </w:r>
    <w:r>
      <w:fldChar w:fldCharType="separate"/>
    </w:r>
    <w:r w:rsidR="001B7C96">
      <w:rPr>
        <w:noProof/>
      </w:rPr>
      <w:t>6</w:t>
    </w:r>
    <w:r>
      <w:rPr>
        <w:noProof/>
      </w:rPr>
      <w:fldChar w:fldCharType="end"/>
    </w:r>
  </w:p>
  <w:p w:rsidR="002B6AC0" w:rsidRDefault="002B6AC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602" w:rsidRDefault="00385602" w:rsidP="00150BA4">
      <w:r>
        <w:separator/>
      </w:r>
    </w:p>
  </w:footnote>
  <w:footnote w:type="continuationSeparator" w:id="0">
    <w:p w:rsidR="00385602" w:rsidRDefault="00385602" w:rsidP="00150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6AC0" w:rsidRDefault="002B6AC0" w:rsidP="00DA4C6E">
    <w:pPr>
      <w:pStyle w:val="lfej"/>
      <w:jc w:val="right"/>
      <w:rPr>
        <w:sz w:val="16"/>
        <w:szCs w:val="16"/>
        <w:u w:val="single"/>
      </w:rPr>
    </w:pPr>
    <w:r>
      <w:rPr>
        <w:sz w:val="16"/>
        <w:szCs w:val="16"/>
        <w:u w:val="single"/>
      </w:rPr>
      <w:t>Humán Szolgáltató Alapító Okirat módosítás</w:t>
    </w:r>
  </w:p>
  <w:p w:rsidR="002B6AC0" w:rsidRDefault="002B6AC0">
    <w:pPr>
      <w:pStyle w:val="lfej"/>
    </w:pPr>
  </w:p>
  <w:p w:rsidR="002B6AC0" w:rsidRDefault="002B6AC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C03"/>
    <w:multiLevelType w:val="hybridMultilevel"/>
    <w:tmpl w:val="FFD4FE22"/>
    <w:lvl w:ilvl="0" w:tplc="EF22884E">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9B51AD"/>
    <w:multiLevelType w:val="hybridMultilevel"/>
    <w:tmpl w:val="20E452F0"/>
    <w:lvl w:ilvl="0" w:tplc="E74A7DE0">
      <w:start w:val="1"/>
      <w:numFmt w:val="bullet"/>
      <w:lvlText w:val="-"/>
      <w:lvlJc w:val="left"/>
      <w:pPr>
        <w:ind w:left="2496" w:hanging="360"/>
      </w:pPr>
      <w:rPr>
        <w:rFonts w:ascii="Courier New" w:hAnsi="Courier New" w:hint="default"/>
      </w:rPr>
    </w:lvl>
    <w:lvl w:ilvl="1" w:tplc="040E0003" w:tentative="1">
      <w:start w:val="1"/>
      <w:numFmt w:val="bullet"/>
      <w:lvlText w:val="o"/>
      <w:lvlJc w:val="left"/>
      <w:pPr>
        <w:ind w:left="3216" w:hanging="360"/>
      </w:pPr>
      <w:rPr>
        <w:rFonts w:ascii="Courier New" w:hAnsi="Courier New" w:cs="Courier New" w:hint="default"/>
      </w:rPr>
    </w:lvl>
    <w:lvl w:ilvl="2" w:tplc="040E0005" w:tentative="1">
      <w:start w:val="1"/>
      <w:numFmt w:val="bullet"/>
      <w:lvlText w:val=""/>
      <w:lvlJc w:val="left"/>
      <w:pPr>
        <w:ind w:left="3936" w:hanging="360"/>
      </w:pPr>
      <w:rPr>
        <w:rFonts w:ascii="Wingdings" w:hAnsi="Wingdings" w:hint="default"/>
      </w:rPr>
    </w:lvl>
    <w:lvl w:ilvl="3" w:tplc="040E0001" w:tentative="1">
      <w:start w:val="1"/>
      <w:numFmt w:val="bullet"/>
      <w:lvlText w:val=""/>
      <w:lvlJc w:val="left"/>
      <w:pPr>
        <w:ind w:left="4656" w:hanging="360"/>
      </w:pPr>
      <w:rPr>
        <w:rFonts w:ascii="Symbol" w:hAnsi="Symbol" w:hint="default"/>
      </w:rPr>
    </w:lvl>
    <w:lvl w:ilvl="4" w:tplc="040E0003" w:tentative="1">
      <w:start w:val="1"/>
      <w:numFmt w:val="bullet"/>
      <w:lvlText w:val="o"/>
      <w:lvlJc w:val="left"/>
      <w:pPr>
        <w:ind w:left="5376" w:hanging="360"/>
      </w:pPr>
      <w:rPr>
        <w:rFonts w:ascii="Courier New" w:hAnsi="Courier New" w:cs="Courier New" w:hint="default"/>
      </w:rPr>
    </w:lvl>
    <w:lvl w:ilvl="5" w:tplc="040E0005" w:tentative="1">
      <w:start w:val="1"/>
      <w:numFmt w:val="bullet"/>
      <w:lvlText w:val=""/>
      <w:lvlJc w:val="left"/>
      <w:pPr>
        <w:ind w:left="6096" w:hanging="360"/>
      </w:pPr>
      <w:rPr>
        <w:rFonts w:ascii="Wingdings" w:hAnsi="Wingdings" w:hint="default"/>
      </w:rPr>
    </w:lvl>
    <w:lvl w:ilvl="6" w:tplc="040E0001" w:tentative="1">
      <w:start w:val="1"/>
      <w:numFmt w:val="bullet"/>
      <w:lvlText w:val=""/>
      <w:lvlJc w:val="left"/>
      <w:pPr>
        <w:ind w:left="6816" w:hanging="360"/>
      </w:pPr>
      <w:rPr>
        <w:rFonts w:ascii="Symbol" w:hAnsi="Symbol" w:hint="default"/>
      </w:rPr>
    </w:lvl>
    <w:lvl w:ilvl="7" w:tplc="040E0003" w:tentative="1">
      <w:start w:val="1"/>
      <w:numFmt w:val="bullet"/>
      <w:lvlText w:val="o"/>
      <w:lvlJc w:val="left"/>
      <w:pPr>
        <w:ind w:left="7536" w:hanging="360"/>
      </w:pPr>
      <w:rPr>
        <w:rFonts w:ascii="Courier New" w:hAnsi="Courier New" w:cs="Courier New" w:hint="default"/>
      </w:rPr>
    </w:lvl>
    <w:lvl w:ilvl="8" w:tplc="040E0005" w:tentative="1">
      <w:start w:val="1"/>
      <w:numFmt w:val="bullet"/>
      <w:lvlText w:val=""/>
      <w:lvlJc w:val="left"/>
      <w:pPr>
        <w:ind w:left="8256" w:hanging="360"/>
      </w:pPr>
      <w:rPr>
        <w:rFonts w:ascii="Wingdings" w:hAnsi="Wingdings" w:hint="default"/>
      </w:rPr>
    </w:lvl>
  </w:abstractNum>
  <w:abstractNum w:abstractNumId="2">
    <w:nsid w:val="069113CD"/>
    <w:multiLevelType w:val="hybridMultilevel"/>
    <w:tmpl w:val="926A6792"/>
    <w:lvl w:ilvl="0" w:tplc="14288422">
      <w:start w:val="1073"/>
      <w:numFmt w:val="decimal"/>
      <w:lvlText w:val="%1"/>
      <w:lvlJc w:val="left"/>
      <w:pPr>
        <w:ind w:left="1080" w:hanging="480"/>
      </w:pPr>
      <w:rPr>
        <w:rFonts w:hint="default"/>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3">
    <w:nsid w:val="0B0873DD"/>
    <w:multiLevelType w:val="hybridMultilevel"/>
    <w:tmpl w:val="57A6E8B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BCF245B"/>
    <w:multiLevelType w:val="hybridMultilevel"/>
    <w:tmpl w:val="14401AE2"/>
    <w:lvl w:ilvl="0" w:tplc="7F4AC548">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
    <w:nsid w:val="0C80348A"/>
    <w:multiLevelType w:val="multilevel"/>
    <w:tmpl w:val="A70E333C"/>
    <w:lvl w:ilvl="0">
      <w:start w:val="1"/>
      <w:numFmt w:val="lowerLetter"/>
      <w:lvlText w:val="%1)"/>
      <w:lvlJc w:val="left"/>
      <w:pPr>
        <w:ind w:left="1776" w:hanging="360"/>
      </w:pPr>
      <w:rPr>
        <w:rFonts w:hint="default"/>
      </w:rPr>
    </w:lvl>
    <w:lvl w:ilvl="1">
      <w:start w:val="1"/>
      <w:numFmt w:val="decimal"/>
      <w:isLgl/>
      <w:lvlText w:val="%1.%2."/>
      <w:lvlJc w:val="left"/>
      <w:pPr>
        <w:ind w:left="2136" w:hanging="72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3216" w:hanging="180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576" w:hanging="2160"/>
      </w:pPr>
      <w:rPr>
        <w:rFonts w:hint="default"/>
      </w:rPr>
    </w:lvl>
  </w:abstractNum>
  <w:abstractNum w:abstractNumId="6">
    <w:nsid w:val="0CDF771E"/>
    <w:multiLevelType w:val="hybridMultilevel"/>
    <w:tmpl w:val="3894190C"/>
    <w:lvl w:ilvl="0" w:tplc="805E1CB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0E0F16DB"/>
    <w:multiLevelType w:val="hybridMultilevel"/>
    <w:tmpl w:val="992A8F96"/>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132C2E8C"/>
    <w:multiLevelType w:val="hybridMultilevel"/>
    <w:tmpl w:val="0D34EA02"/>
    <w:lvl w:ilvl="0" w:tplc="16A8979E">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9">
    <w:nsid w:val="13B6666F"/>
    <w:multiLevelType w:val="multilevel"/>
    <w:tmpl w:val="0CD8160A"/>
    <w:lvl w:ilvl="0">
      <w:start w:val="1"/>
      <w:numFmt w:val="decimal"/>
      <w:lvlText w:val="%1."/>
      <w:lvlJc w:val="left"/>
      <w:pPr>
        <w:ind w:left="644" w:hanging="360"/>
      </w:pPr>
      <w:rPr>
        <w:rFonts w:hint="default"/>
        <w:b/>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0">
    <w:nsid w:val="19A34768"/>
    <w:multiLevelType w:val="hybridMultilevel"/>
    <w:tmpl w:val="40A2FD6A"/>
    <w:lvl w:ilvl="0" w:tplc="BFC6C43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1CEA6FBF"/>
    <w:multiLevelType w:val="hybridMultilevel"/>
    <w:tmpl w:val="8FE4C0DA"/>
    <w:lvl w:ilvl="0" w:tplc="E74A7DE0">
      <w:start w:val="1"/>
      <w:numFmt w:val="bullet"/>
      <w:lvlText w:val="-"/>
      <w:lvlJc w:val="left"/>
      <w:pPr>
        <w:ind w:left="2484" w:hanging="360"/>
      </w:pPr>
      <w:rPr>
        <w:rFonts w:ascii="Courier New" w:hAnsi="Courier New" w:hint="default"/>
      </w:rPr>
    </w:lvl>
    <w:lvl w:ilvl="1" w:tplc="040E0003" w:tentative="1">
      <w:start w:val="1"/>
      <w:numFmt w:val="bullet"/>
      <w:lvlText w:val="o"/>
      <w:lvlJc w:val="left"/>
      <w:pPr>
        <w:ind w:left="3204" w:hanging="360"/>
      </w:pPr>
      <w:rPr>
        <w:rFonts w:ascii="Courier New" w:hAnsi="Courier New" w:cs="Courier New" w:hint="default"/>
      </w:rPr>
    </w:lvl>
    <w:lvl w:ilvl="2" w:tplc="040E0005" w:tentative="1">
      <w:start w:val="1"/>
      <w:numFmt w:val="bullet"/>
      <w:lvlText w:val=""/>
      <w:lvlJc w:val="left"/>
      <w:pPr>
        <w:ind w:left="3924" w:hanging="360"/>
      </w:pPr>
      <w:rPr>
        <w:rFonts w:ascii="Wingdings" w:hAnsi="Wingdings" w:hint="default"/>
      </w:rPr>
    </w:lvl>
    <w:lvl w:ilvl="3" w:tplc="040E0001" w:tentative="1">
      <w:start w:val="1"/>
      <w:numFmt w:val="bullet"/>
      <w:lvlText w:val=""/>
      <w:lvlJc w:val="left"/>
      <w:pPr>
        <w:ind w:left="4644" w:hanging="360"/>
      </w:pPr>
      <w:rPr>
        <w:rFonts w:ascii="Symbol" w:hAnsi="Symbol" w:hint="default"/>
      </w:rPr>
    </w:lvl>
    <w:lvl w:ilvl="4" w:tplc="040E0003" w:tentative="1">
      <w:start w:val="1"/>
      <w:numFmt w:val="bullet"/>
      <w:lvlText w:val="o"/>
      <w:lvlJc w:val="left"/>
      <w:pPr>
        <w:ind w:left="5364" w:hanging="360"/>
      </w:pPr>
      <w:rPr>
        <w:rFonts w:ascii="Courier New" w:hAnsi="Courier New" w:cs="Courier New" w:hint="default"/>
      </w:rPr>
    </w:lvl>
    <w:lvl w:ilvl="5" w:tplc="040E0005" w:tentative="1">
      <w:start w:val="1"/>
      <w:numFmt w:val="bullet"/>
      <w:lvlText w:val=""/>
      <w:lvlJc w:val="left"/>
      <w:pPr>
        <w:ind w:left="6084" w:hanging="360"/>
      </w:pPr>
      <w:rPr>
        <w:rFonts w:ascii="Wingdings" w:hAnsi="Wingdings" w:hint="default"/>
      </w:rPr>
    </w:lvl>
    <w:lvl w:ilvl="6" w:tplc="040E0001" w:tentative="1">
      <w:start w:val="1"/>
      <w:numFmt w:val="bullet"/>
      <w:lvlText w:val=""/>
      <w:lvlJc w:val="left"/>
      <w:pPr>
        <w:ind w:left="6804" w:hanging="360"/>
      </w:pPr>
      <w:rPr>
        <w:rFonts w:ascii="Symbol" w:hAnsi="Symbol" w:hint="default"/>
      </w:rPr>
    </w:lvl>
    <w:lvl w:ilvl="7" w:tplc="040E0003" w:tentative="1">
      <w:start w:val="1"/>
      <w:numFmt w:val="bullet"/>
      <w:lvlText w:val="o"/>
      <w:lvlJc w:val="left"/>
      <w:pPr>
        <w:ind w:left="7524" w:hanging="360"/>
      </w:pPr>
      <w:rPr>
        <w:rFonts w:ascii="Courier New" w:hAnsi="Courier New" w:cs="Courier New" w:hint="default"/>
      </w:rPr>
    </w:lvl>
    <w:lvl w:ilvl="8" w:tplc="040E0005" w:tentative="1">
      <w:start w:val="1"/>
      <w:numFmt w:val="bullet"/>
      <w:lvlText w:val=""/>
      <w:lvlJc w:val="left"/>
      <w:pPr>
        <w:ind w:left="8244" w:hanging="360"/>
      </w:pPr>
      <w:rPr>
        <w:rFonts w:ascii="Wingdings" w:hAnsi="Wingdings" w:hint="default"/>
      </w:rPr>
    </w:lvl>
  </w:abstractNum>
  <w:abstractNum w:abstractNumId="12">
    <w:nsid w:val="21CA003F"/>
    <w:multiLevelType w:val="hybridMultilevel"/>
    <w:tmpl w:val="2B0025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4A20307"/>
    <w:multiLevelType w:val="hybridMultilevel"/>
    <w:tmpl w:val="8A7E8608"/>
    <w:lvl w:ilvl="0" w:tplc="15281052">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4">
    <w:nsid w:val="2B7265F2"/>
    <w:multiLevelType w:val="hybridMultilevel"/>
    <w:tmpl w:val="D0BE9264"/>
    <w:lvl w:ilvl="0" w:tplc="36360290">
      <w:start w:val="1"/>
      <w:numFmt w:val="decimal"/>
      <w:lvlText w:val="%1."/>
      <w:lvlJc w:val="left"/>
      <w:pPr>
        <w:ind w:left="720" w:hanging="360"/>
      </w:pPr>
      <w:rPr>
        <w:rFonts w:hint="default"/>
        <w:b w:val="0"/>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2E023B5C"/>
    <w:multiLevelType w:val="hybridMultilevel"/>
    <w:tmpl w:val="B456BE72"/>
    <w:lvl w:ilvl="0" w:tplc="A5ECC366">
      <w:start w:val="1"/>
      <w:numFmt w:val="upperRoman"/>
      <w:lvlText w:val="%1."/>
      <w:lvlJc w:val="left"/>
      <w:pPr>
        <w:ind w:left="1080" w:hanging="72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43047B8"/>
    <w:multiLevelType w:val="hybridMultilevel"/>
    <w:tmpl w:val="4FAA8574"/>
    <w:lvl w:ilvl="0" w:tplc="27F2CE3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343E5B64"/>
    <w:multiLevelType w:val="hybridMultilevel"/>
    <w:tmpl w:val="4D529DEE"/>
    <w:lvl w:ilvl="0" w:tplc="5E0C827E">
      <w:start w:val="1"/>
      <w:numFmt w:val="decimal"/>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35571910"/>
    <w:multiLevelType w:val="hybridMultilevel"/>
    <w:tmpl w:val="68E0B6E6"/>
    <w:lvl w:ilvl="0" w:tplc="040E0017">
      <w:start w:val="1"/>
      <w:numFmt w:val="lowerLetter"/>
      <w:lvlText w:val="%1)"/>
      <w:lvlJc w:val="left"/>
      <w:pPr>
        <w:ind w:left="2148" w:hanging="360"/>
      </w:pPr>
    </w:lvl>
    <w:lvl w:ilvl="1" w:tplc="040E0019" w:tentative="1">
      <w:start w:val="1"/>
      <w:numFmt w:val="lowerLetter"/>
      <w:lvlText w:val="%2."/>
      <w:lvlJc w:val="left"/>
      <w:pPr>
        <w:ind w:left="2868" w:hanging="360"/>
      </w:pPr>
    </w:lvl>
    <w:lvl w:ilvl="2" w:tplc="040E001B" w:tentative="1">
      <w:start w:val="1"/>
      <w:numFmt w:val="lowerRoman"/>
      <w:lvlText w:val="%3."/>
      <w:lvlJc w:val="right"/>
      <w:pPr>
        <w:ind w:left="3588" w:hanging="180"/>
      </w:pPr>
    </w:lvl>
    <w:lvl w:ilvl="3" w:tplc="040E000F" w:tentative="1">
      <w:start w:val="1"/>
      <w:numFmt w:val="decimal"/>
      <w:lvlText w:val="%4."/>
      <w:lvlJc w:val="left"/>
      <w:pPr>
        <w:ind w:left="4308" w:hanging="360"/>
      </w:pPr>
    </w:lvl>
    <w:lvl w:ilvl="4" w:tplc="040E0019" w:tentative="1">
      <w:start w:val="1"/>
      <w:numFmt w:val="lowerLetter"/>
      <w:lvlText w:val="%5."/>
      <w:lvlJc w:val="left"/>
      <w:pPr>
        <w:ind w:left="5028" w:hanging="360"/>
      </w:pPr>
    </w:lvl>
    <w:lvl w:ilvl="5" w:tplc="040E001B" w:tentative="1">
      <w:start w:val="1"/>
      <w:numFmt w:val="lowerRoman"/>
      <w:lvlText w:val="%6."/>
      <w:lvlJc w:val="right"/>
      <w:pPr>
        <w:ind w:left="5748" w:hanging="180"/>
      </w:pPr>
    </w:lvl>
    <w:lvl w:ilvl="6" w:tplc="040E000F" w:tentative="1">
      <w:start w:val="1"/>
      <w:numFmt w:val="decimal"/>
      <w:lvlText w:val="%7."/>
      <w:lvlJc w:val="left"/>
      <w:pPr>
        <w:ind w:left="6468" w:hanging="360"/>
      </w:pPr>
    </w:lvl>
    <w:lvl w:ilvl="7" w:tplc="040E0019" w:tentative="1">
      <w:start w:val="1"/>
      <w:numFmt w:val="lowerLetter"/>
      <w:lvlText w:val="%8."/>
      <w:lvlJc w:val="left"/>
      <w:pPr>
        <w:ind w:left="7188" w:hanging="360"/>
      </w:pPr>
    </w:lvl>
    <w:lvl w:ilvl="8" w:tplc="040E001B" w:tentative="1">
      <w:start w:val="1"/>
      <w:numFmt w:val="lowerRoman"/>
      <w:lvlText w:val="%9."/>
      <w:lvlJc w:val="right"/>
      <w:pPr>
        <w:ind w:left="7908" w:hanging="180"/>
      </w:pPr>
    </w:lvl>
  </w:abstractNum>
  <w:abstractNum w:abstractNumId="19">
    <w:nsid w:val="3638336A"/>
    <w:multiLevelType w:val="hybridMultilevel"/>
    <w:tmpl w:val="4FC0E592"/>
    <w:lvl w:ilvl="0" w:tplc="040E0017">
      <w:start w:val="1"/>
      <w:numFmt w:val="lowerLetter"/>
      <w:lvlText w:val="%1)"/>
      <w:lvlJc w:val="left"/>
      <w:pPr>
        <w:ind w:left="2136" w:hanging="360"/>
      </w:pPr>
    </w:lvl>
    <w:lvl w:ilvl="1" w:tplc="040E0019" w:tentative="1">
      <w:start w:val="1"/>
      <w:numFmt w:val="lowerLetter"/>
      <w:lvlText w:val="%2."/>
      <w:lvlJc w:val="left"/>
      <w:pPr>
        <w:ind w:left="2856" w:hanging="360"/>
      </w:pPr>
    </w:lvl>
    <w:lvl w:ilvl="2" w:tplc="040E001B" w:tentative="1">
      <w:start w:val="1"/>
      <w:numFmt w:val="lowerRoman"/>
      <w:lvlText w:val="%3."/>
      <w:lvlJc w:val="right"/>
      <w:pPr>
        <w:ind w:left="3576" w:hanging="180"/>
      </w:pPr>
    </w:lvl>
    <w:lvl w:ilvl="3" w:tplc="040E000F" w:tentative="1">
      <w:start w:val="1"/>
      <w:numFmt w:val="decimal"/>
      <w:lvlText w:val="%4."/>
      <w:lvlJc w:val="left"/>
      <w:pPr>
        <w:ind w:left="4296" w:hanging="360"/>
      </w:pPr>
    </w:lvl>
    <w:lvl w:ilvl="4" w:tplc="040E0019" w:tentative="1">
      <w:start w:val="1"/>
      <w:numFmt w:val="lowerLetter"/>
      <w:lvlText w:val="%5."/>
      <w:lvlJc w:val="left"/>
      <w:pPr>
        <w:ind w:left="5016" w:hanging="360"/>
      </w:pPr>
    </w:lvl>
    <w:lvl w:ilvl="5" w:tplc="040E001B" w:tentative="1">
      <w:start w:val="1"/>
      <w:numFmt w:val="lowerRoman"/>
      <w:lvlText w:val="%6."/>
      <w:lvlJc w:val="right"/>
      <w:pPr>
        <w:ind w:left="5736" w:hanging="180"/>
      </w:pPr>
    </w:lvl>
    <w:lvl w:ilvl="6" w:tplc="040E000F" w:tentative="1">
      <w:start w:val="1"/>
      <w:numFmt w:val="decimal"/>
      <w:lvlText w:val="%7."/>
      <w:lvlJc w:val="left"/>
      <w:pPr>
        <w:ind w:left="6456" w:hanging="360"/>
      </w:pPr>
    </w:lvl>
    <w:lvl w:ilvl="7" w:tplc="040E0019" w:tentative="1">
      <w:start w:val="1"/>
      <w:numFmt w:val="lowerLetter"/>
      <w:lvlText w:val="%8."/>
      <w:lvlJc w:val="left"/>
      <w:pPr>
        <w:ind w:left="7176" w:hanging="360"/>
      </w:pPr>
    </w:lvl>
    <w:lvl w:ilvl="8" w:tplc="040E001B" w:tentative="1">
      <w:start w:val="1"/>
      <w:numFmt w:val="lowerRoman"/>
      <w:lvlText w:val="%9."/>
      <w:lvlJc w:val="right"/>
      <w:pPr>
        <w:ind w:left="7896" w:hanging="180"/>
      </w:pPr>
    </w:lvl>
  </w:abstractNum>
  <w:abstractNum w:abstractNumId="20">
    <w:nsid w:val="3A9D6391"/>
    <w:multiLevelType w:val="hybridMultilevel"/>
    <w:tmpl w:val="088414C2"/>
    <w:lvl w:ilvl="0" w:tplc="F904BCB6">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3BA86465"/>
    <w:multiLevelType w:val="hybridMultilevel"/>
    <w:tmpl w:val="6AEEC68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45981AFB"/>
    <w:multiLevelType w:val="hybridMultilevel"/>
    <w:tmpl w:val="269205D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491320AC"/>
    <w:multiLevelType w:val="hybridMultilevel"/>
    <w:tmpl w:val="06EC0FC4"/>
    <w:lvl w:ilvl="0" w:tplc="B24C9DFA">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24">
    <w:nsid w:val="4AFA27DA"/>
    <w:multiLevelType w:val="hybridMultilevel"/>
    <w:tmpl w:val="44526B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21416AB"/>
    <w:multiLevelType w:val="hybridMultilevel"/>
    <w:tmpl w:val="D7B86238"/>
    <w:lvl w:ilvl="0" w:tplc="03F2B5B0">
      <w:start w:val="1073"/>
      <w:numFmt w:val="decimal"/>
      <w:lvlText w:val="%1"/>
      <w:lvlJc w:val="left"/>
      <w:pPr>
        <w:ind w:left="1080" w:hanging="480"/>
      </w:pPr>
      <w:rPr>
        <w:rFonts w:hint="default"/>
      </w:rPr>
    </w:lvl>
    <w:lvl w:ilvl="1" w:tplc="040E0019" w:tentative="1">
      <w:start w:val="1"/>
      <w:numFmt w:val="lowerLetter"/>
      <w:lvlText w:val="%2."/>
      <w:lvlJc w:val="left"/>
      <w:pPr>
        <w:ind w:left="1680" w:hanging="360"/>
      </w:pPr>
    </w:lvl>
    <w:lvl w:ilvl="2" w:tplc="040E001B" w:tentative="1">
      <w:start w:val="1"/>
      <w:numFmt w:val="lowerRoman"/>
      <w:lvlText w:val="%3."/>
      <w:lvlJc w:val="right"/>
      <w:pPr>
        <w:ind w:left="2400" w:hanging="180"/>
      </w:pPr>
    </w:lvl>
    <w:lvl w:ilvl="3" w:tplc="040E000F" w:tentative="1">
      <w:start w:val="1"/>
      <w:numFmt w:val="decimal"/>
      <w:lvlText w:val="%4."/>
      <w:lvlJc w:val="left"/>
      <w:pPr>
        <w:ind w:left="3120" w:hanging="360"/>
      </w:pPr>
    </w:lvl>
    <w:lvl w:ilvl="4" w:tplc="040E0019" w:tentative="1">
      <w:start w:val="1"/>
      <w:numFmt w:val="lowerLetter"/>
      <w:lvlText w:val="%5."/>
      <w:lvlJc w:val="left"/>
      <w:pPr>
        <w:ind w:left="3840" w:hanging="360"/>
      </w:pPr>
    </w:lvl>
    <w:lvl w:ilvl="5" w:tplc="040E001B" w:tentative="1">
      <w:start w:val="1"/>
      <w:numFmt w:val="lowerRoman"/>
      <w:lvlText w:val="%6."/>
      <w:lvlJc w:val="right"/>
      <w:pPr>
        <w:ind w:left="4560" w:hanging="180"/>
      </w:pPr>
    </w:lvl>
    <w:lvl w:ilvl="6" w:tplc="040E000F" w:tentative="1">
      <w:start w:val="1"/>
      <w:numFmt w:val="decimal"/>
      <w:lvlText w:val="%7."/>
      <w:lvlJc w:val="left"/>
      <w:pPr>
        <w:ind w:left="5280" w:hanging="360"/>
      </w:pPr>
    </w:lvl>
    <w:lvl w:ilvl="7" w:tplc="040E0019" w:tentative="1">
      <w:start w:val="1"/>
      <w:numFmt w:val="lowerLetter"/>
      <w:lvlText w:val="%8."/>
      <w:lvlJc w:val="left"/>
      <w:pPr>
        <w:ind w:left="6000" w:hanging="360"/>
      </w:pPr>
    </w:lvl>
    <w:lvl w:ilvl="8" w:tplc="040E001B" w:tentative="1">
      <w:start w:val="1"/>
      <w:numFmt w:val="lowerRoman"/>
      <w:lvlText w:val="%9."/>
      <w:lvlJc w:val="right"/>
      <w:pPr>
        <w:ind w:left="6720" w:hanging="180"/>
      </w:pPr>
    </w:lvl>
  </w:abstractNum>
  <w:abstractNum w:abstractNumId="26">
    <w:nsid w:val="5647395E"/>
    <w:multiLevelType w:val="hybridMultilevel"/>
    <w:tmpl w:val="0D56087A"/>
    <w:lvl w:ilvl="0" w:tplc="040E0017">
      <w:start w:val="1"/>
      <w:numFmt w:val="lowerLetter"/>
      <w:lvlText w:val="%1)"/>
      <w:lvlJc w:val="left"/>
      <w:pPr>
        <w:ind w:left="2136" w:hanging="360"/>
      </w:pPr>
      <w:rPr>
        <w:rFonts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7">
    <w:nsid w:val="57C6043F"/>
    <w:multiLevelType w:val="hybridMultilevel"/>
    <w:tmpl w:val="33C6C07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38408E4"/>
    <w:multiLevelType w:val="hybridMultilevel"/>
    <w:tmpl w:val="56A67DBE"/>
    <w:lvl w:ilvl="0" w:tplc="26DAD1A6">
      <w:start w:val="3"/>
      <w:numFmt w:val="decimal"/>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29">
    <w:nsid w:val="662D082F"/>
    <w:multiLevelType w:val="hybridMultilevel"/>
    <w:tmpl w:val="59D017B2"/>
    <w:lvl w:ilvl="0" w:tplc="799E0122">
      <w:start w:val="3"/>
      <w:numFmt w:val="decimal"/>
      <w:lvlText w:val="%1."/>
      <w:lvlJc w:val="left"/>
      <w:pPr>
        <w:ind w:left="644" w:hanging="360"/>
      </w:pPr>
      <w:rPr>
        <w:rFonts w:hint="default"/>
        <w:b w:val="0"/>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0">
    <w:nsid w:val="66B16651"/>
    <w:multiLevelType w:val="hybridMultilevel"/>
    <w:tmpl w:val="D73CD1E2"/>
    <w:lvl w:ilvl="0" w:tplc="865A8D52">
      <w:start w:val="1"/>
      <w:numFmt w:val="decimal"/>
      <w:lvlText w:val="%1."/>
      <w:lvlJc w:val="left"/>
      <w:pPr>
        <w:ind w:left="644"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6727048E"/>
    <w:multiLevelType w:val="hybridMultilevel"/>
    <w:tmpl w:val="CA12AAF6"/>
    <w:lvl w:ilvl="0" w:tplc="DEAE5518">
      <w:start w:val="1075"/>
      <w:numFmt w:val="decimal"/>
      <w:lvlText w:val="%1"/>
      <w:lvlJc w:val="left"/>
      <w:pPr>
        <w:ind w:left="1152" w:hanging="432"/>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2">
    <w:nsid w:val="699C4A56"/>
    <w:multiLevelType w:val="hybridMultilevel"/>
    <w:tmpl w:val="C5D87C2C"/>
    <w:lvl w:ilvl="0" w:tplc="09A8D812">
      <w:start w:val="1077"/>
      <w:numFmt w:val="decimal"/>
      <w:lvlText w:val="%1"/>
      <w:lvlJc w:val="left"/>
      <w:pPr>
        <w:ind w:left="1185" w:hanging="48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33">
    <w:nsid w:val="6ED36DC2"/>
    <w:multiLevelType w:val="hybridMultilevel"/>
    <w:tmpl w:val="DCBE229C"/>
    <w:lvl w:ilvl="0" w:tplc="8FE239B2">
      <w:start w:val="11"/>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nsid w:val="74C92631"/>
    <w:multiLevelType w:val="multilevel"/>
    <w:tmpl w:val="8F8EAAE8"/>
    <w:lvl w:ilvl="0">
      <w:start w:val="1"/>
      <w:numFmt w:val="decimal"/>
      <w:lvlText w:val="%1."/>
      <w:lvlJc w:val="left"/>
      <w:pPr>
        <w:ind w:left="1070" w:hanging="360"/>
      </w:pPr>
    </w:lvl>
    <w:lvl w:ilvl="1">
      <w:start w:val="1"/>
      <w:numFmt w:val="decimal"/>
      <w:isLgl/>
      <w:lvlText w:val="%1.%2."/>
      <w:lvlJc w:val="left"/>
      <w:pPr>
        <w:ind w:left="1430" w:hanging="720"/>
      </w:pPr>
    </w:lvl>
    <w:lvl w:ilvl="2">
      <w:start w:val="1"/>
      <w:numFmt w:val="decimal"/>
      <w:isLgl/>
      <w:lvlText w:val="%1.%2.%3."/>
      <w:lvlJc w:val="left"/>
      <w:pPr>
        <w:ind w:left="1430" w:hanging="720"/>
      </w:pPr>
    </w:lvl>
    <w:lvl w:ilvl="3">
      <w:start w:val="1"/>
      <w:numFmt w:val="decimal"/>
      <w:isLgl/>
      <w:lvlText w:val="%1.%2.%3.%4."/>
      <w:lvlJc w:val="left"/>
      <w:pPr>
        <w:ind w:left="1790" w:hanging="1080"/>
      </w:pPr>
    </w:lvl>
    <w:lvl w:ilvl="4">
      <w:start w:val="1"/>
      <w:numFmt w:val="decimal"/>
      <w:isLgl/>
      <w:lvlText w:val="%1.%2.%3.%4.%5."/>
      <w:lvlJc w:val="left"/>
      <w:pPr>
        <w:ind w:left="1790" w:hanging="1080"/>
      </w:pPr>
    </w:lvl>
    <w:lvl w:ilvl="5">
      <w:start w:val="1"/>
      <w:numFmt w:val="decimal"/>
      <w:isLgl/>
      <w:lvlText w:val="%1.%2.%3.%4.%5.%6."/>
      <w:lvlJc w:val="left"/>
      <w:pPr>
        <w:ind w:left="2150" w:hanging="1440"/>
      </w:pPr>
    </w:lvl>
    <w:lvl w:ilvl="6">
      <w:start w:val="1"/>
      <w:numFmt w:val="decimal"/>
      <w:isLgl/>
      <w:lvlText w:val="%1.%2.%3.%4.%5.%6.%7."/>
      <w:lvlJc w:val="left"/>
      <w:pPr>
        <w:ind w:left="2510" w:hanging="1800"/>
      </w:pPr>
    </w:lvl>
    <w:lvl w:ilvl="7">
      <w:start w:val="1"/>
      <w:numFmt w:val="decimal"/>
      <w:isLgl/>
      <w:lvlText w:val="%1.%2.%3.%4.%5.%6.%7.%8."/>
      <w:lvlJc w:val="left"/>
      <w:pPr>
        <w:ind w:left="2510" w:hanging="1800"/>
      </w:pPr>
    </w:lvl>
    <w:lvl w:ilvl="8">
      <w:start w:val="1"/>
      <w:numFmt w:val="decimal"/>
      <w:isLgl/>
      <w:lvlText w:val="%1.%2.%3.%4.%5.%6.%7.%8.%9."/>
      <w:lvlJc w:val="left"/>
      <w:pPr>
        <w:ind w:left="2870" w:hanging="2160"/>
      </w:pPr>
    </w:lvl>
  </w:abstractNum>
  <w:abstractNum w:abstractNumId="35">
    <w:nsid w:val="7A5429B6"/>
    <w:multiLevelType w:val="hybridMultilevel"/>
    <w:tmpl w:val="70B2EE2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6">
    <w:nsid w:val="7D910490"/>
    <w:multiLevelType w:val="hybridMultilevel"/>
    <w:tmpl w:val="4056A90E"/>
    <w:lvl w:ilvl="0" w:tplc="4184BD2E">
      <w:start w:val="1"/>
      <w:numFmt w:val="lowerLetter"/>
      <w:lvlText w:val="%1)"/>
      <w:lvlJc w:val="left"/>
      <w:pPr>
        <w:ind w:left="1428" w:hanging="360"/>
      </w:pPr>
      <w:rPr>
        <w:rFonts w:hint="default"/>
      </w:rPr>
    </w:lvl>
    <w:lvl w:ilvl="1" w:tplc="040E0019" w:tentative="1">
      <w:start w:val="1"/>
      <w:numFmt w:val="lowerLetter"/>
      <w:lvlText w:val="%2."/>
      <w:lvlJc w:val="left"/>
      <w:pPr>
        <w:ind w:left="2148" w:hanging="360"/>
      </w:pPr>
    </w:lvl>
    <w:lvl w:ilvl="2" w:tplc="040E001B" w:tentative="1">
      <w:start w:val="1"/>
      <w:numFmt w:val="lowerRoman"/>
      <w:lvlText w:val="%3."/>
      <w:lvlJc w:val="righ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37">
    <w:nsid w:val="7E415889"/>
    <w:multiLevelType w:val="hybridMultilevel"/>
    <w:tmpl w:val="7ACA1EFA"/>
    <w:lvl w:ilvl="0" w:tplc="E74A7DE0">
      <w:start w:val="1"/>
      <w:numFmt w:val="bullet"/>
      <w:lvlText w:val="-"/>
      <w:lvlJc w:val="left"/>
      <w:pPr>
        <w:ind w:left="1428" w:hanging="360"/>
      </w:pPr>
      <w:rPr>
        <w:rFonts w:ascii="Courier New" w:hAnsi="Courier New"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8">
    <w:nsid w:val="7F9A12CB"/>
    <w:multiLevelType w:val="hybridMultilevel"/>
    <w:tmpl w:val="691CEF00"/>
    <w:lvl w:ilvl="0" w:tplc="5C32672C">
      <w:start w:val="1"/>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20"/>
  </w:num>
  <w:num w:numId="2">
    <w:abstractNumId w:val="10"/>
  </w:num>
  <w:num w:numId="3">
    <w:abstractNumId w:val="12"/>
  </w:num>
  <w:num w:numId="4">
    <w:abstractNumId w:val="6"/>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22"/>
  </w:num>
  <w:num w:numId="9">
    <w:abstractNumId w:val="17"/>
  </w:num>
  <w:num w:numId="10">
    <w:abstractNumId w:val="15"/>
  </w:num>
  <w:num w:numId="11">
    <w:abstractNumId w:val="14"/>
  </w:num>
  <w:num w:numId="12">
    <w:abstractNumId w:val="31"/>
  </w:num>
  <w:num w:numId="13">
    <w:abstractNumId w:val="21"/>
  </w:num>
  <w:num w:numId="14">
    <w:abstractNumId w:val="0"/>
  </w:num>
  <w:num w:numId="15">
    <w:abstractNumId w:val="25"/>
  </w:num>
  <w:num w:numId="16">
    <w:abstractNumId w:val="2"/>
  </w:num>
  <w:num w:numId="17">
    <w:abstractNumId w:val="29"/>
  </w:num>
  <w:num w:numId="18">
    <w:abstractNumId w:val="33"/>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9"/>
  </w:num>
  <w:num w:numId="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
  </w:num>
  <w:num w:numId="25">
    <w:abstractNumId w:val="27"/>
  </w:num>
  <w:num w:numId="26">
    <w:abstractNumId w:val="32"/>
  </w:num>
  <w:num w:numId="27">
    <w:abstractNumId w:val="34"/>
  </w:num>
  <w:num w:numId="28">
    <w:abstractNumId w:val="28"/>
  </w:num>
  <w:num w:numId="29">
    <w:abstractNumId w:val="5"/>
  </w:num>
  <w:num w:numId="30">
    <w:abstractNumId w:val="1"/>
  </w:num>
  <w:num w:numId="31">
    <w:abstractNumId w:val="13"/>
  </w:num>
  <w:num w:numId="32">
    <w:abstractNumId w:val="36"/>
  </w:num>
  <w:num w:numId="33">
    <w:abstractNumId w:val="23"/>
  </w:num>
  <w:num w:numId="34">
    <w:abstractNumId w:val="26"/>
  </w:num>
  <w:num w:numId="35">
    <w:abstractNumId w:val="18"/>
  </w:num>
  <w:num w:numId="36">
    <w:abstractNumId w:val="11"/>
  </w:num>
  <w:num w:numId="37">
    <w:abstractNumId w:val="19"/>
  </w:num>
  <w:num w:numId="38">
    <w:abstractNumId w:val="8"/>
  </w:num>
  <w:num w:numId="39">
    <w:abstractNumId w:val="37"/>
  </w:num>
  <w:num w:numId="40">
    <w:abstractNumId w:val="38"/>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BA4"/>
    <w:rsid w:val="00014000"/>
    <w:rsid w:val="00014FB5"/>
    <w:rsid w:val="0002138A"/>
    <w:rsid w:val="000220EF"/>
    <w:rsid w:val="00034634"/>
    <w:rsid w:val="00067108"/>
    <w:rsid w:val="00073C99"/>
    <w:rsid w:val="00084C3F"/>
    <w:rsid w:val="0009117A"/>
    <w:rsid w:val="000B69CB"/>
    <w:rsid w:val="000C0381"/>
    <w:rsid w:val="000C28A6"/>
    <w:rsid w:val="000D4287"/>
    <w:rsid w:val="000D7040"/>
    <w:rsid w:val="000E255D"/>
    <w:rsid w:val="000F00C8"/>
    <w:rsid w:val="000F2F2C"/>
    <w:rsid w:val="000F5F84"/>
    <w:rsid w:val="0010157E"/>
    <w:rsid w:val="00112FCA"/>
    <w:rsid w:val="00115975"/>
    <w:rsid w:val="00123F48"/>
    <w:rsid w:val="0012404B"/>
    <w:rsid w:val="00134196"/>
    <w:rsid w:val="00146C97"/>
    <w:rsid w:val="00146E52"/>
    <w:rsid w:val="00150205"/>
    <w:rsid w:val="00150BA4"/>
    <w:rsid w:val="00151ABC"/>
    <w:rsid w:val="00156218"/>
    <w:rsid w:val="00156570"/>
    <w:rsid w:val="00172BB9"/>
    <w:rsid w:val="00193E33"/>
    <w:rsid w:val="001A4D1B"/>
    <w:rsid w:val="001B010D"/>
    <w:rsid w:val="001B7C96"/>
    <w:rsid w:val="001C7BDE"/>
    <w:rsid w:val="001D1716"/>
    <w:rsid w:val="001D4155"/>
    <w:rsid w:val="001D4EF0"/>
    <w:rsid w:val="001E3536"/>
    <w:rsid w:val="001E51BA"/>
    <w:rsid w:val="002019CF"/>
    <w:rsid w:val="00203B87"/>
    <w:rsid w:val="002100BD"/>
    <w:rsid w:val="002209F9"/>
    <w:rsid w:val="00220E96"/>
    <w:rsid w:val="00236128"/>
    <w:rsid w:val="00236A3C"/>
    <w:rsid w:val="0025628A"/>
    <w:rsid w:val="00256809"/>
    <w:rsid w:val="00267804"/>
    <w:rsid w:val="002712D2"/>
    <w:rsid w:val="00272551"/>
    <w:rsid w:val="00284B85"/>
    <w:rsid w:val="0028509A"/>
    <w:rsid w:val="00291937"/>
    <w:rsid w:val="00294360"/>
    <w:rsid w:val="00295E3D"/>
    <w:rsid w:val="002A752B"/>
    <w:rsid w:val="002B3EF5"/>
    <w:rsid w:val="002B6AC0"/>
    <w:rsid w:val="002C1C35"/>
    <w:rsid w:val="002C3504"/>
    <w:rsid w:val="002C5420"/>
    <w:rsid w:val="002D5CA8"/>
    <w:rsid w:val="00301FCC"/>
    <w:rsid w:val="00305AB0"/>
    <w:rsid w:val="00310E5A"/>
    <w:rsid w:val="00313933"/>
    <w:rsid w:val="003550C6"/>
    <w:rsid w:val="003561F7"/>
    <w:rsid w:val="003610F7"/>
    <w:rsid w:val="0036627A"/>
    <w:rsid w:val="00366CAF"/>
    <w:rsid w:val="00370F6C"/>
    <w:rsid w:val="00380013"/>
    <w:rsid w:val="00385602"/>
    <w:rsid w:val="003914DF"/>
    <w:rsid w:val="00392FB1"/>
    <w:rsid w:val="003940AD"/>
    <w:rsid w:val="003A137B"/>
    <w:rsid w:val="003A5B4B"/>
    <w:rsid w:val="003B1D61"/>
    <w:rsid w:val="003B2F36"/>
    <w:rsid w:val="003B482D"/>
    <w:rsid w:val="003F153B"/>
    <w:rsid w:val="00403164"/>
    <w:rsid w:val="00420B70"/>
    <w:rsid w:val="00425A28"/>
    <w:rsid w:val="00434E51"/>
    <w:rsid w:val="00437934"/>
    <w:rsid w:val="00437BD4"/>
    <w:rsid w:val="00442E03"/>
    <w:rsid w:val="004678E7"/>
    <w:rsid w:val="00494B68"/>
    <w:rsid w:val="004A0AF5"/>
    <w:rsid w:val="004A468E"/>
    <w:rsid w:val="004A6730"/>
    <w:rsid w:val="004B5D7D"/>
    <w:rsid w:val="004B7CA3"/>
    <w:rsid w:val="004C0621"/>
    <w:rsid w:val="004E3E36"/>
    <w:rsid w:val="004E6D42"/>
    <w:rsid w:val="00502F4B"/>
    <w:rsid w:val="0050769F"/>
    <w:rsid w:val="00512EEA"/>
    <w:rsid w:val="00522893"/>
    <w:rsid w:val="00533F20"/>
    <w:rsid w:val="005406D2"/>
    <w:rsid w:val="00542808"/>
    <w:rsid w:val="00555DC6"/>
    <w:rsid w:val="005577DC"/>
    <w:rsid w:val="00566AC7"/>
    <w:rsid w:val="005752AD"/>
    <w:rsid w:val="00576EC0"/>
    <w:rsid w:val="00577C41"/>
    <w:rsid w:val="00582E01"/>
    <w:rsid w:val="00582E9C"/>
    <w:rsid w:val="00591321"/>
    <w:rsid w:val="005B3A36"/>
    <w:rsid w:val="005C3311"/>
    <w:rsid w:val="005E116E"/>
    <w:rsid w:val="005F2290"/>
    <w:rsid w:val="0060059D"/>
    <w:rsid w:val="00603543"/>
    <w:rsid w:val="006206F7"/>
    <w:rsid w:val="00626254"/>
    <w:rsid w:val="006339CD"/>
    <w:rsid w:val="00641E6A"/>
    <w:rsid w:val="00662705"/>
    <w:rsid w:val="00693C88"/>
    <w:rsid w:val="006A45E3"/>
    <w:rsid w:val="006B7560"/>
    <w:rsid w:val="006E1022"/>
    <w:rsid w:val="006E7D4D"/>
    <w:rsid w:val="006F38B0"/>
    <w:rsid w:val="00712459"/>
    <w:rsid w:val="00713714"/>
    <w:rsid w:val="00714316"/>
    <w:rsid w:val="007158CA"/>
    <w:rsid w:val="00720BE3"/>
    <w:rsid w:val="00730ACE"/>
    <w:rsid w:val="00732A3F"/>
    <w:rsid w:val="00733EF4"/>
    <w:rsid w:val="007347BA"/>
    <w:rsid w:val="00743906"/>
    <w:rsid w:val="00784812"/>
    <w:rsid w:val="007A2FDF"/>
    <w:rsid w:val="007B22EA"/>
    <w:rsid w:val="007B5E7D"/>
    <w:rsid w:val="007C29D6"/>
    <w:rsid w:val="007C771D"/>
    <w:rsid w:val="007D1339"/>
    <w:rsid w:val="007D4768"/>
    <w:rsid w:val="007D50ED"/>
    <w:rsid w:val="007E00ED"/>
    <w:rsid w:val="007F3035"/>
    <w:rsid w:val="007F6B52"/>
    <w:rsid w:val="0081328C"/>
    <w:rsid w:val="00821AAF"/>
    <w:rsid w:val="00824507"/>
    <w:rsid w:val="00832B12"/>
    <w:rsid w:val="00847034"/>
    <w:rsid w:val="00864C27"/>
    <w:rsid w:val="00872EAE"/>
    <w:rsid w:val="00876680"/>
    <w:rsid w:val="00876D63"/>
    <w:rsid w:val="00893700"/>
    <w:rsid w:val="00897377"/>
    <w:rsid w:val="008A190C"/>
    <w:rsid w:val="008D68BA"/>
    <w:rsid w:val="008E59D6"/>
    <w:rsid w:val="008F2ECD"/>
    <w:rsid w:val="009067F0"/>
    <w:rsid w:val="00910F49"/>
    <w:rsid w:val="00925C99"/>
    <w:rsid w:val="0093736E"/>
    <w:rsid w:val="009614FF"/>
    <w:rsid w:val="00962EE1"/>
    <w:rsid w:val="00976DD0"/>
    <w:rsid w:val="00980790"/>
    <w:rsid w:val="009828AF"/>
    <w:rsid w:val="009843CD"/>
    <w:rsid w:val="009A7255"/>
    <w:rsid w:val="009B2603"/>
    <w:rsid w:val="009D2BB4"/>
    <w:rsid w:val="009D6C80"/>
    <w:rsid w:val="009E6819"/>
    <w:rsid w:val="009F29F9"/>
    <w:rsid w:val="009F2CD0"/>
    <w:rsid w:val="009F417C"/>
    <w:rsid w:val="00A00C31"/>
    <w:rsid w:val="00A12CDF"/>
    <w:rsid w:val="00A1765D"/>
    <w:rsid w:val="00A21DB7"/>
    <w:rsid w:val="00A27CE0"/>
    <w:rsid w:val="00A34BAF"/>
    <w:rsid w:val="00A43860"/>
    <w:rsid w:val="00A60CE5"/>
    <w:rsid w:val="00A67013"/>
    <w:rsid w:val="00A70041"/>
    <w:rsid w:val="00A75601"/>
    <w:rsid w:val="00A776BC"/>
    <w:rsid w:val="00A83B4A"/>
    <w:rsid w:val="00A938D4"/>
    <w:rsid w:val="00A97B22"/>
    <w:rsid w:val="00AA2BBE"/>
    <w:rsid w:val="00AB1E16"/>
    <w:rsid w:val="00AC5C12"/>
    <w:rsid w:val="00AE5AF0"/>
    <w:rsid w:val="00AE7365"/>
    <w:rsid w:val="00B12384"/>
    <w:rsid w:val="00B1557A"/>
    <w:rsid w:val="00B16E64"/>
    <w:rsid w:val="00B5745D"/>
    <w:rsid w:val="00B716FF"/>
    <w:rsid w:val="00B71E20"/>
    <w:rsid w:val="00B760F6"/>
    <w:rsid w:val="00B81DD0"/>
    <w:rsid w:val="00B83830"/>
    <w:rsid w:val="00B91FA7"/>
    <w:rsid w:val="00B92CA9"/>
    <w:rsid w:val="00B92FFE"/>
    <w:rsid w:val="00BB2BFB"/>
    <w:rsid w:val="00BB3783"/>
    <w:rsid w:val="00BB7743"/>
    <w:rsid w:val="00BC33FB"/>
    <w:rsid w:val="00BD028B"/>
    <w:rsid w:val="00BD60C6"/>
    <w:rsid w:val="00BD76EF"/>
    <w:rsid w:val="00C100B1"/>
    <w:rsid w:val="00C10213"/>
    <w:rsid w:val="00C2264D"/>
    <w:rsid w:val="00C334CB"/>
    <w:rsid w:val="00C40624"/>
    <w:rsid w:val="00C424D8"/>
    <w:rsid w:val="00C45A7C"/>
    <w:rsid w:val="00C50CB7"/>
    <w:rsid w:val="00C54A9E"/>
    <w:rsid w:val="00C54DB5"/>
    <w:rsid w:val="00C6479B"/>
    <w:rsid w:val="00C65BDE"/>
    <w:rsid w:val="00C709DA"/>
    <w:rsid w:val="00C71CE4"/>
    <w:rsid w:val="00C71DB2"/>
    <w:rsid w:val="00C753F1"/>
    <w:rsid w:val="00C93097"/>
    <w:rsid w:val="00CA1BBE"/>
    <w:rsid w:val="00CB189D"/>
    <w:rsid w:val="00CC5E18"/>
    <w:rsid w:val="00CE2ACB"/>
    <w:rsid w:val="00D03D95"/>
    <w:rsid w:val="00D14793"/>
    <w:rsid w:val="00D23218"/>
    <w:rsid w:val="00D24A5E"/>
    <w:rsid w:val="00D34CA3"/>
    <w:rsid w:val="00D37D19"/>
    <w:rsid w:val="00D556FB"/>
    <w:rsid w:val="00D56915"/>
    <w:rsid w:val="00D635E8"/>
    <w:rsid w:val="00D63FEB"/>
    <w:rsid w:val="00D723D7"/>
    <w:rsid w:val="00D74EF0"/>
    <w:rsid w:val="00D774CE"/>
    <w:rsid w:val="00D86DC5"/>
    <w:rsid w:val="00D95746"/>
    <w:rsid w:val="00DA14F9"/>
    <w:rsid w:val="00DA4C6E"/>
    <w:rsid w:val="00DA50DD"/>
    <w:rsid w:val="00DB1946"/>
    <w:rsid w:val="00DC1269"/>
    <w:rsid w:val="00DC4BD4"/>
    <w:rsid w:val="00DD0DB2"/>
    <w:rsid w:val="00DD30C4"/>
    <w:rsid w:val="00DD4B71"/>
    <w:rsid w:val="00DE55B0"/>
    <w:rsid w:val="00DE74B5"/>
    <w:rsid w:val="00DF0503"/>
    <w:rsid w:val="00E00509"/>
    <w:rsid w:val="00E15231"/>
    <w:rsid w:val="00E20F81"/>
    <w:rsid w:val="00E27EE8"/>
    <w:rsid w:val="00E35882"/>
    <w:rsid w:val="00E36AF5"/>
    <w:rsid w:val="00E47AC3"/>
    <w:rsid w:val="00E51444"/>
    <w:rsid w:val="00E61B04"/>
    <w:rsid w:val="00EA6FA8"/>
    <w:rsid w:val="00EB16B7"/>
    <w:rsid w:val="00EB7D85"/>
    <w:rsid w:val="00EC0154"/>
    <w:rsid w:val="00EC1BB3"/>
    <w:rsid w:val="00ED522F"/>
    <w:rsid w:val="00ED6915"/>
    <w:rsid w:val="00EE5D44"/>
    <w:rsid w:val="00EE7DF7"/>
    <w:rsid w:val="00F059D8"/>
    <w:rsid w:val="00F1122C"/>
    <w:rsid w:val="00F124C7"/>
    <w:rsid w:val="00F12AE5"/>
    <w:rsid w:val="00F12CDE"/>
    <w:rsid w:val="00F14850"/>
    <w:rsid w:val="00F15344"/>
    <w:rsid w:val="00F51ABC"/>
    <w:rsid w:val="00F64055"/>
    <w:rsid w:val="00F67EC2"/>
    <w:rsid w:val="00F8192D"/>
    <w:rsid w:val="00F90729"/>
    <w:rsid w:val="00FA36D4"/>
    <w:rsid w:val="00FC1CAF"/>
    <w:rsid w:val="00FC36C4"/>
    <w:rsid w:val="00FC3F26"/>
    <w:rsid w:val="00FC7CF9"/>
    <w:rsid w:val="00FE1199"/>
    <w:rsid w:val="00FF5BC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0BA4"/>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semiHidden/>
    <w:rsid w:val="00150BA4"/>
    <w:rPr>
      <w:sz w:val="20"/>
      <w:szCs w:val="20"/>
    </w:rPr>
  </w:style>
  <w:style w:type="character" w:customStyle="1" w:styleId="LbjegyzetszvegChar">
    <w:name w:val="Lábjegyzetszöveg Char"/>
    <w:basedOn w:val="Bekezdsalapbettpusa"/>
    <w:link w:val="Lbjegyzetszveg"/>
    <w:semiHidden/>
    <w:rsid w:val="00150BA4"/>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150BA4"/>
    <w:rPr>
      <w:vertAlign w:val="superscript"/>
    </w:rPr>
  </w:style>
  <w:style w:type="paragraph" w:styleId="Szvegtrzs2">
    <w:name w:val="Body Text 2"/>
    <w:basedOn w:val="Norml"/>
    <w:link w:val="Szvegtrzs2Char"/>
    <w:rsid w:val="00150BA4"/>
    <w:pPr>
      <w:jc w:val="both"/>
    </w:pPr>
  </w:style>
  <w:style w:type="character" w:customStyle="1" w:styleId="Szvegtrzs2Char">
    <w:name w:val="Szövegtörzs 2 Char"/>
    <w:basedOn w:val="Bekezdsalapbettpusa"/>
    <w:link w:val="Szvegtrzs2"/>
    <w:rsid w:val="00150BA4"/>
    <w:rPr>
      <w:rFonts w:ascii="Times New Roman" w:eastAsia="Times New Roman" w:hAnsi="Times New Roman" w:cs="Times New Roman"/>
      <w:sz w:val="24"/>
      <w:szCs w:val="24"/>
      <w:lang w:eastAsia="hu-HU"/>
    </w:rPr>
  </w:style>
  <w:style w:type="paragraph" w:styleId="Cm">
    <w:name w:val="Title"/>
    <w:basedOn w:val="Norml"/>
    <w:link w:val="CmChar"/>
    <w:qFormat/>
    <w:rsid w:val="006B7560"/>
    <w:pPr>
      <w:jc w:val="center"/>
    </w:pPr>
    <w:rPr>
      <w:b/>
      <w:bCs/>
      <w:i/>
      <w:iCs/>
      <w:spacing w:val="-20"/>
      <w:sz w:val="32"/>
    </w:rPr>
  </w:style>
  <w:style w:type="character" w:customStyle="1" w:styleId="CmChar">
    <w:name w:val="Cím Char"/>
    <w:basedOn w:val="Bekezdsalapbettpusa"/>
    <w:link w:val="Cm"/>
    <w:rsid w:val="006B7560"/>
    <w:rPr>
      <w:rFonts w:ascii="Times New Roman" w:eastAsia="Times New Roman" w:hAnsi="Times New Roman"/>
      <w:b/>
      <w:bCs/>
      <w:i/>
      <w:iCs/>
      <w:spacing w:val="-20"/>
      <w:sz w:val="32"/>
      <w:szCs w:val="24"/>
    </w:rPr>
  </w:style>
  <w:style w:type="table" w:styleId="Rcsostblzat">
    <w:name w:val="Table Grid"/>
    <w:basedOn w:val="Normltblzat"/>
    <w:rsid w:val="006B756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6B7560"/>
    <w:pPr>
      <w:ind w:left="1701" w:right="1701"/>
      <w:jc w:val="center"/>
    </w:pPr>
    <w:rPr>
      <w:b/>
      <w:szCs w:val="20"/>
    </w:rPr>
  </w:style>
  <w:style w:type="paragraph" w:customStyle="1" w:styleId="Char1">
    <w:name w:val="Char1"/>
    <w:basedOn w:val="Norml"/>
    <w:rsid w:val="006B7560"/>
    <w:pPr>
      <w:spacing w:after="160" w:line="240" w:lineRule="exact"/>
    </w:pPr>
    <w:rPr>
      <w:rFonts w:ascii="Verdana" w:hAnsi="Verdana"/>
      <w:sz w:val="20"/>
      <w:szCs w:val="20"/>
      <w:lang w:val="en-US" w:eastAsia="en-US"/>
    </w:rPr>
  </w:style>
  <w:style w:type="paragraph" w:styleId="lfej">
    <w:name w:val="header"/>
    <w:basedOn w:val="Norml"/>
    <w:link w:val="lfejChar"/>
    <w:uiPriority w:val="99"/>
    <w:unhideWhenUsed/>
    <w:rsid w:val="003B1D61"/>
    <w:pPr>
      <w:tabs>
        <w:tab w:val="center" w:pos="4536"/>
        <w:tab w:val="right" w:pos="9072"/>
      </w:tabs>
    </w:pPr>
  </w:style>
  <w:style w:type="character" w:customStyle="1" w:styleId="lfejChar">
    <w:name w:val="Élőfej Char"/>
    <w:basedOn w:val="Bekezdsalapbettpusa"/>
    <w:link w:val="lfej"/>
    <w:uiPriority w:val="99"/>
    <w:rsid w:val="003B1D61"/>
    <w:rPr>
      <w:rFonts w:ascii="Times New Roman" w:eastAsia="Times New Roman" w:hAnsi="Times New Roman"/>
      <w:sz w:val="24"/>
      <w:szCs w:val="24"/>
    </w:rPr>
  </w:style>
  <w:style w:type="paragraph" w:styleId="llb">
    <w:name w:val="footer"/>
    <w:basedOn w:val="Norml"/>
    <w:link w:val="llbChar"/>
    <w:uiPriority w:val="99"/>
    <w:unhideWhenUsed/>
    <w:rsid w:val="003B1D61"/>
    <w:pPr>
      <w:tabs>
        <w:tab w:val="center" w:pos="4536"/>
        <w:tab w:val="right" w:pos="9072"/>
      </w:tabs>
    </w:pPr>
  </w:style>
  <w:style w:type="character" w:customStyle="1" w:styleId="llbChar">
    <w:name w:val="Élőláb Char"/>
    <w:basedOn w:val="Bekezdsalapbettpusa"/>
    <w:link w:val="llb"/>
    <w:uiPriority w:val="99"/>
    <w:rsid w:val="003B1D61"/>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3B1D61"/>
    <w:rPr>
      <w:rFonts w:ascii="Tahoma" w:hAnsi="Tahoma" w:cs="Tahoma"/>
      <w:sz w:val="16"/>
      <w:szCs w:val="16"/>
    </w:rPr>
  </w:style>
  <w:style w:type="character" w:customStyle="1" w:styleId="BuborkszvegChar">
    <w:name w:val="Buborékszöveg Char"/>
    <w:basedOn w:val="Bekezdsalapbettpusa"/>
    <w:link w:val="Buborkszveg"/>
    <w:uiPriority w:val="99"/>
    <w:semiHidden/>
    <w:rsid w:val="003B1D61"/>
    <w:rPr>
      <w:rFonts w:ascii="Tahoma" w:eastAsia="Times New Roman" w:hAnsi="Tahoma" w:cs="Tahoma"/>
      <w:sz w:val="16"/>
      <w:szCs w:val="16"/>
    </w:rPr>
  </w:style>
  <w:style w:type="paragraph" w:styleId="Listaszerbekezds">
    <w:name w:val="List Paragraph"/>
    <w:basedOn w:val="Norml"/>
    <w:uiPriority w:val="34"/>
    <w:qFormat/>
    <w:rsid w:val="00A12CDF"/>
    <w:pPr>
      <w:ind w:left="708"/>
    </w:pPr>
  </w:style>
  <w:style w:type="paragraph" w:styleId="NormlWeb">
    <w:name w:val="Normal (Web)"/>
    <w:basedOn w:val="Norml"/>
    <w:uiPriority w:val="99"/>
    <w:semiHidden/>
    <w:unhideWhenUsed/>
    <w:rsid w:val="00F15344"/>
    <w:pPr>
      <w:spacing w:before="100" w:beforeAutospacing="1" w:after="119"/>
    </w:pPr>
    <w:rPr>
      <w:rFonts w:eastAsia="Calibri"/>
    </w:rPr>
  </w:style>
  <w:style w:type="paragraph" w:customStyle="1" w:styleId="Szvegtrzsbehzssal31">
    <w:name w:val="Szövegtörzs behúzással 31"/>
    <w:basedOn w:val="Norml"/>
    <w:rsid w:val="00C65BDE"/>
    <w:pPr>
      <w:overflowPunct w:val="0"/>
      <w:autoSpaceDE w:val="0"/>
      <w:autoSpaceDN w:val="0"/>
      <w:adjustRightInd w:val="0"/>
      <w:ind w:left="426" w:hanging="426"/>
      <w:jc w:val="both"/>
      <w:textAlignment w:val="baseline"/>
    </w:pPr>
    <w:rPr>
      <w:sz w:val="28"/>
      <w:szCs w:val="20"/>
    </w:rPr>
  </w:style>
  <w:style w:type="paragraph" w:styleId="Szvegtrzs">
    <w:name w:val="Body Text"/>
    <w:basedOn w:val="Norml"/>
    <w:link w:val="SzvegtrzsChar"/>
    <w:uiPriority w:val="99"/>
    <w:semiHidden/>
    <w:unhideWhenUsed/>
    <w:rsid w:val="00156570"/>
    <w:pPr>
      <w:spacing w:after="120"/>
    </w:pPr>
  </w:style>
  <w:style w:type="character" w:customStyle="1" w:styleId="SzvegtrzsChar">
    <w:name w:val="Szövegtörzs Char"/>
    <w:basedOn w:val="Bekezdsalapbettpusa"/>
    <w:link w:val="Szvegtrzs"/>
    <w:uiPriority w:val="99"/>
    <w:semiHidden/>
    <w:rsid w:val="00156570"/>
    <w:rPr>
      <w:rFonts w:ascii="Times New Roman" w:eastAsia="Times New Roman" w:hAnsi="Times New Roman"/>
      <w:sz w:val="24"/>
      <w:szCs w:val="24"/>
    </w:rPr>
  </w:style>
  <w:style w:type="character" w:styleId="Jegyzethivatkozs">
    <w:name w:val="annotation reference"/>
    <w:basedOn w:val="Bekezdsalapbettpusa"/>
    <w:uiPriority w:val="99"/>
    <w:semiHidden/>
    <w:unhideWhenUsed/>
    <w:rsid w:val="00AE7365"/>
    <w:rPr>
      <w:sz w:val="16"/>
      <w:szCs w:val="16"/>
    </w:rPr>
  </w:style>
  <w:style w:type="paragraph" w:styleId="Jegyzetszveg">
    <w:name w:val="annotation text"/>
    <w:basedOn w:val="Norml"/>
    <w:link w:val="JegyzetszvegChar"/>
    <w:uiPriority w:val="99"/>
    <w:semiHidden/>
    <w:unhideWhenUsed/>
    <w:rsid w:val="00AE7365"/>
    <w:rPr>
      <w:sz w:val="20"/>
      <w:szCs w:val="20"/>
    </w:rPr>
  </w:style>
  <w:style w:type="character" w:customStyle="1" w:styleId="JegyzetszvegChar">
    <w:name w:val="Jegyzetszöveg Char"/>
    <w:basedOn w:val="Bekezdsalapbettpusa"/>
    <w:link w:val="Jegyzetszveg"/>
    <w:uiPriority w:val="99"/>
    <w:semiHidden/>
    <w:rsid w:val="00AE7365"/>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0BA4"/>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basedOn w:val="Norml"/>
    <w:link w:val="LbjegyzetszvegChar"/>
    <w:semiHidden/>
    <w:rsid w:val="00150BA4"/>
    <w:rPr>
      <w:sz w:val="20"/>
      <w:szCs w:val="20"/>
    </w:rPr>
  </w:style>
  <w:style w:type="character" w:customStyle="1" w:styleId="LbjegyzetszvegChar">
    <w:name w:val="Lábjegyzetszöveg Char"/>
    <w:basedOn w:val="Bekezdsalapbettpusa"/>
    <w:link w:val="Lbjegyzetszveg"/>
    <w:semiHidden/>
    <w:rsid w:val="00150BA4"/>
    <w:rPr>
      <w:rFonts w:ascii="Times New Roman" w:eastAsia="Times New Roman" w:hAnsi="Times New Roman" w:cs="Times New Roman"/>
      <w:sz w:val="20"/>
      <w:szCs w:val="20"/>
      <w:lang w:eastAsia="hu-HU"/>
    </w:rPr>
  </w:style>
  <w:style w:type="character" w:styleId="Lbjegyzet-hivatkozs">
    <w:name w:val="footnote reference"/>
    <w:basedOn w:val="Bekezdsalapbettpusa"/>
    <w:semiHidden/>
    <w:rsid w:val="00150BA4"/>
    <w:rPr>
      <w:vertAlign w:val="superscript"/>
    </w:rPr>
  </w:style>
  <w:style w:type="paragraph" w:styleId="Szvegtrzs2">
    <w:name w:val="Body Text 2"/>
    <w:basedOn w:val="Norml"/>
    <w:link w:val="Szvegtrzs2Char"/>
    <w:rsid w:val="00150BA4"/>
    <w:pPr>
      <w:jc w:val="both"/>
    </w:pPr>
  </w:style>
  <w:style w:type="character" w:customStyle="1" w:styleId="Szvegtrzs2Char">
    <w:name w:val="Szövegtörzs 2 Char"/>
    <w:basedOn w:val="Bekezdsalapbettpusa"/>
    <w:link w:val="Szvegtrzs2"/>
    <w:rsid w:val="00150BA4"/>
    <w:rPr>
      <w:rFonts w:ascii="Times New Roman" w:eastAsia="Times New Roman" w:hAnsi="Times New Roman" w:cs="Times New Roman"/>
      <w:sz w:val="24"/>
      <w:szCs w:val="24"/>
      <w:lang w:eastAsia="hu-HU"/>
    </w:rPr>
  </w:style>
  <w:style w:type="paragraph" w:styleId="Cm">
    <w:name w:val="Title"/>
    <w:basedOn w:val="Norml"/>
    <w:link w:val="CmChar"/>
    <w:qFormat/>
    <w:rsid w:val="006B7560"/>
    <w:pPr>
      <w:jc w:val="center"/>
    </w:pPr>
    <w:rPr>
      <w:b/>
      <w:bCs/>
      <w:i/>
      <w:iCs/>
      <w:spacing w:val="-20"/>
      <w:sz w:val="32"/>
    </w:rPr>
  </w:style>
  <w:style w:type="character" w:customStyle="1" w:styleId="CmChar">
    <w:name w:val="Cím Char"/>
    <w:basedOn w:val="Bekezdsalapbettpusa"/>
    <w:link w:val="Cm"/>
    <w:rsid w:val="006B7560"/>
    <w:rPr>
      <w:rFonts w:ascii="Times New Roman" w:eastAsia="Times New Roman" w:hAnsi="Times New Roman"/>
      <w:b/>
      <w:bCs/>
      <w:i/>
      <w:iCs/>
      <w:spacing w:val="-20"/>
      <w:sz w:val="32"/>
      <w:szCs w:val="24"/>
    </w:rPr>
  </w:style>
  <w:style w:type="table" w:styleId="Rcsostblzat">
    <w:name w:val="Table Grid"/>
    <w:basedOn w:val="Normltblzat"/>
    <w:rsid w:val="006B756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blokk">
    <w:name w:val="Block Text"/>
    <w:basedOn w:val="Norml"/>
    <w:rsid w:val="006B7560"/>
    <w:pPr>
      <w:ind w:left="1701" w:right="1701"/>
      <w:jc w:val="center"/>
    </w:pPr>
    <w:rPr>
      <w:b/>
      <w:szCs w:val="20"/>
    </w:rPr>
  </w:style>
  <w:style w:type="paragraph" w:customStyle="1" w:styleId="Char1">
    <w:name w:val="Char1"/>
    <w:basedOn w:val="Norml"/>
    <w:rsid w:val="006B7560"/>
    <w:pPr>
      <w:spacing w:after="160" w:line="240" w:lineRule="exact"/>
    </w:pPr>
    <w:rPr>
      <w:rFonts w:ascii="Verdana" w:hAnsi="Verdana"/>
      <w:sz w:val="20"/>
      <w:szCs w:val="20"/>
      <w:lang w:val="en-US" w:eastAsia="en-US"/>
    </w:rPr>
  </w:style>
  <w:style w:type="paragraph" w:styleId="lfej">
    <w:name w:val="header"/>
    <w:basedOn w:val="Norml"/>
    <w:link w:val="lfejChar"/>
    <w:uiPriority w:val="99"/>
    <w:unhideWhenUsed/>
    <w:rsid w:val="003B1D61"/>
    <w:pPr>
      <w:tabs>
        <w:tab w:val="center" w:pos="4536"/>
        <w:tab w:val="right" w:pos="9072"/>
      </w:tabs>
    </w:pPr>
  </w:style>
  <w:style w:type="character" w:customStyle="1" w:styleId="lfejChar">
    <w:name w:val="Élőfej Char"/>
    <w:basedOn w:val="Bekezdsalapbettpusa"/>
    <w:link w:val="lfej"/>
    <w:uiPriority w:val="99"/>
    <w:rsid w:val="003B1D61"/>
    <w:rPr>
      <w:rFonts w:ascii="Times New Roman" w:eastAsia="Times New Roman" w:hAnsi="Times New Roman"/>
      <w:sz w:val="24"/>
      <w:szCs w:val="24"/>
    </w:rPr>
  </w:style>
  <w:style w:type="paragraph" w:styleId="llb">
    <w:name w:val="footer"/>
    <w:basedOn w:val="Norml"/>
    <w:link w:val="llbChar"/>
    <w:uiPriority w:val="99"/>
    <w:unhideWhenUsed/>
    <w:rsid w:val="003B1D61"/>
    <w:pPr>
      <w:tabs>
        <w:tab w:val="center" w:pos="4536"/>
        <w:tab w:val="right" w:pos="9072"/>
      </w:tabs>
    </w:pPr>
  </w:style>
  <w:style w:type="character" w:customStyle="1" w:styleId="llbChar">
    <w:name w:val="Élőláb Char"/>
    <w:basedOn w:val="Bekezdsalapbettpusa"/>
    <w:link w:val="llb"/>
    <w:uiPriority w:val="99"/>
    <w:rsid w:val="003B1D61"/>
    <w:rPr>
      <w:rFonts w:ascii="Times New Roman" w:eastAsia="Times New Roman" w:hAnsi="Times New Roman"/>
      <w:sz w:val="24"/>
      <w:szCs w:val="24"/>
    </w:rPr>
  </w:style>
  <w:style w:type="paragraph" w:styleId="Buborkszveg">
    <w:name w:val="Balloon Text"/>
    <w:basedOn w:val="Norml"/>
    <w:link w:val="BuborkszvegChar"/>
    <w:uiPriority w:val="99"/>
    <w:semiHidden/>
    <w:unhideWhenUsed/>
    <w:rsid w:val="003B1D61"/>
    <w:rPr>
      <w:rFonts w:ascii="Tahoma" w:hAnsi="Tahoma" w:cs="Tahoma"/>
      <w:sz w:val="16"/>
      <w:szCs w:val="16"/>
    </w:rPr>
  </w:style>
  <w:style w:type="character" w:customStyle="1" w:styleId="BuborkszvegChar">
    <w:name w:val="Buborékszöveg Char"/>
    <w:basedOn w:val="Bekezdsalapbettpusa"/>
    <w:link w:val="Buborkszveg"/>
    <w:uiPriority w:val="99"/>
    <w:semiHidden/>
    <w:rsid w:val="003B1D61"/>
    <w:rPr>
      <w:rFonts w:ascii="Tahoma" w:eastAsia="Times New Roman" w:hAnsi="Tahoma" w:cs="Tahoma"/>
      <w:sz w:val="16"/>
      <w:szCs w:val="16"/>
    </w:rPr>
  </w:style>
  <w:style w:type="paragraph" w:styleId="Listaszerbekezds">
    <w:name w:val="List Paragraph"/>
    <w:basedOn w:val="Norml"/>
    <w:uiPriority w:val="34"/>
    <w:qFormat/>
    <w:rsid w:val="00A12CDF"/>
    <w:pPr>
      <w:ind w:left="708"/>
    </w:pPr>
  </w:style>
  <w:style w:type="paragraph" w:styleId="NormlWeb">
    <w:name w:val="Normal (Web)"/>
    <w:basedOn w:val="Norml"/>
    <w:uiPriority w:val="99"/>
    <w:semiHidden/>
    <w:unhideWhenUsed/>
    <w:rsid w:val="00F15344"/>
    <w:pPr>
      <w:spacing w:before="100" w:beforeAutospacing="1" w:after="119"/>
    </w:pPr>
    <w:rPr>
      <w:rFonts w:eastAsia="Calibri"/>
    </w:rPr>
  </w:style>
  <w:style w:type="paragraph" w:customStyle="1" w:styleId="Szvegtrzsbehzssal31">
    <w:name w:val="Szövegtörzs behúzással 31"/>
    <w:basedOn w:val="Norml"/>
    <w:rsid w:val="00C65BDE"/>
    <w:pPr>
      <w:overflowPunct w:val="0"/>
      <w:autoSpaceDE w:val="0"/>
      <w:autoSpaceDN w:val="0"/>
      <w:adjustRightInd w:val="0"/>
      <w:ind w:left="426" w:hanging="426"/>
      <w:jc w:val="both"/>
      <w:textAlignment w:val="baseline"/>
    </w:pPr>
    <w:rPr>
      <w:sz w:val="28"/>
      <w:szCs w:val="20"/>
    </w:rPr>
  </w:style>
  <w:style w:type="paragraph" w:styleId="Szvegtrzs">
    <w:name w:val="Body Text"/>
    <w:basedOn w:val="Norml"/>
    <w:link w:val="SzvegtrzsChar"/>
    <w:uiPriority w:val="99"/>
    <w:semiHidden/>
    <w:unhideWhenUsed/>
    <w:rsid w:val="00156570"/>
    <w:pPr>
      <w:spacing w:after="120"/>
    </w:pPr>
  </w:style>
  <w:style w:type="character" w:customStyle="1" w:styleId="SzvegtrzsChar">
    <w:name w:val="Szövegtörzs Char"/>
    <w:basedOn w:val="Bekezdsalapbettpusa"/>
    <w:link w:val="Szvegtrzs"/>
    <w:uiPriority w:val="99"/>
    <w:semiHidden/>
    <w:rsid w:val="00156570"/>
    <w:rPr>
      <w:rFonts w:ascii="Times New Roman" w:eastAsia="Times New Roman" w:hAnsi="Times New Roman"/>
      <w:sz w:val="24"/>
      <w:szCs w:val="24"/>
    </w:rPr>
  </w:style>
  <w:style w:type="character" w:styleId="Jegyzethivatkozs">
    <w:name w:val="annotation reference"/>
    <w:basedOn w:val="Bekezdsalapbettpusa"/>
    <w:uiPriority w:val="99"/>
    <w:semiHidden/>
    <w:unhideWhenUsed/>
    <w:rsid w:val="00AE7365"/>
    <w:rPr>
      <w:sz w:val="16"/>
      <w:szCs w:val="16"/>
    </w:rPr>
  </w:style>
  <w:style w:type="paragraph" w:styleId="Jegyzetszveg">
    <w:name w:val="annotation text"/>
    <w:basedOn w:val="Norml"/>
    <w:link w:val="JegyzetszvegChar"/>
    <w:uiPriority w:val="99"/>
    <w:semiHidden/>
    <w:unhideWhenUsed/>
    <w:rsid w:val="00AE7365"/>
    <w:rPr>
      <w:sz w:val="20"/>
      <w:szCs w:val="20"/>
    </w:rPr>
  </w:style>
  <w:style w:type="character" w:customStyle="1" w:styleId="JegyzetszvegChar">
    <w:name w:val="Jegyzetszöveg Char"/>
    <w:basedOn w:val="Bekezdsalapbettpusa"/>
    <w:link w:val="Jegyzetszveg"/>
    <w:uiPriority w:val="99"/>
    <w:semiHidden/>
    <w:rsid w:val="00AE7365"/>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0054">
      <w:bodyDiv w:val="1"/>
      <w:marLeft w:val="0"/>
      <w:marRight w:val="0"/>
      <w:marTop w:val="0"/>
      <w:marBottom w:val="0"/>
      <w:divBdr>
        <w:top w:val="none" w:sz="0" w:space="0" w:color="auto"/>
        <w:left w:val="none" w:sz="0" w:space="0" w:color="auto"/>
        <w:bottom w:val="none" w:sz="0" w:space="0" w:color="auto"/>
        <w:right w:val="none" w:sz="0" w:space="0" w:color="auto"/>
      </w:divBdr>
    </w:div>
    <w:div w:id="327296173">
      <w:bodyDiv w:val="1"/>
      <w:marLeft w:val="0"/>
      <w:marRight w:val="0"/>
      <w:marTop w:val="0"/>
      <w:marBottom w:val="0"/>
      <w:divBdr>
        <w:top w:val="none" w:sz="0" w:space="0" w:color="auto"/>
        <w:left w:val="none" w:sz="0" w:space="0" w:color="auto"/>
        <w:bottom w:val="none" w:sz="0" w:space="0" w:color="auto"/>
        <w:right w:val="none" w:sz="0" w:space="0" w:color="auto"/>
      </w:divBdr>
    </w:div>
    <w:div w:id="370808755">
      <w:bodyDiv w:val="1"/>
      <w:marLeft w:val="0"/>
      <w:marRight w:val="0"/>
      <w:marTop w:val="0"/>
      <w:marBottom w:val="0"/>
      <w:divBdr>
        <w:top w:val="none" w:sz="0" w:space="0" w:color="auto"/>
        <w:left w:val="none" w:sz="0" w:space="0" w:color="auto"/>
        <w:bottom w:val="none" w:sz="0" w:space="0" w:color="auto"/>
        <w:right w:val="none" w:sz="0" w:space="0" w:color="auto"/>
      </w:divBdr>
    </w:div>
    <w:div w:id="545337276">
      <w:bodyDiv w:val="1"/>
      <w:marLeft w:val="0"/>
      <w:marRight w:val="0"/>
      <w:marTop w:val="0"/>
      <w:marBottom w:val="0"/>
      <w:divBdr>
        <w:top w:val="none" w:sz="0" w:space="0" w:color="auto"/>
        <w:left w:val="none" w:sz="0" w:space="0" w:color="auto"/>
        <w:bottom w:val="none" w:sz="0" w:space="0" w:color="auto"/>
        <w:right w:val="none" w:sz="0" w:space="0" w:color="auto"/>
      </w:divBdr>
    </w:div>
    <w:div w:id="1258052629">
      <w:bodyDiv w:val="1"/>
      <w:marLeft w:val="0"/>
      <w:marRight w:val="0"/>
      <w:marTop w:val="0"/>
      <w:marBottom w:val="0"/>
      <w:divBdr>
        <w:top w:val="none" w:sz="0" w:space="0" w:color="auto"/>
        <w:left w:val="none" w:sz="0" w:space="0" w:color="auto"/>
        <w:bottom w:val="none" w:sz="0" w:space="0" w:color="auto"/>
        <w:right w:val="none" w:sz="0" w:space="0" w:color="auto"/>
      </w:divBdr>
    </w:div>
    <w:div w:id="1258632945">
      <w:bodyDiv w:val="1"/>
      <w:marLeft w:val="0"/>
      <w:marRight w:val="0"/>
      <w:marTop w:val="0"/>
      <w:marBottom w:val="0"/>
      <w:divBdr>
        <w:top w:val="none" w:sz="0" w:space="0" w:color="auto"/>
        <w:left w:val="none" w:sz="0" w:space="0" w:color="auto"/>
        <w:bottom w:val="none" w:sz="0" w:space="0" w:color="auto"/>
        <w:right w:val="none" w:sz="0" w:space="0" w:color="auto"/>
      </w:divBdr>
    </w:div>
    <w:div w:id="1426265704">
      <w:bodyDiv w:val="1"/>
      <w:marLeft w:val="0"/>
      <w:marRight w:val="0"/>
      <w:marTop w:val="0"/>
      <w:marBottom w:val="0"/>
      <w:divBdr>
        <w:top w:val="none" w:sz="0" w:space="0" w:color="auto"/>
        <w:left w:val="none" w:sz="0" w:space="0" w:color="auto"/>
        <w:bottom w:val="none" w:sz="0" w:space="0" w:color="auto"/>
        <w:right w:val="none" w:sz="0" w:space="0" w:color="auto"/>
      </w:divBdr>
    </w:div>
    <w:div w:id="1767768927">
      <w:bodyDiv w:val="1"/>
      <w:marLeft w:val="0"/>
      <w:marRight w:val="0"/>
      <w:marTop w:val="0"/>
      <w:marBottom w:val="0"/>
      <w:divBdr>
        <w:top w:val="none" w:sz="0" w:space="0" w:color="auto"/>
        <w:left w:val="none" w:sz="0" w:space="0" w:color="auto"/>
        <w:bottom w:val="none" w:sz="0" w:space="0" w:color="auto"/>
        <w:right w:val="none" w:sz="0" w:space="0" w:color="auto"/>
      </w:divBdr>
    </w:div>
    <w:div w:id="1994524649">
      <w:bodyDiv w:val="1"/>
      <w:marLeft w:val="0"/>
      <w:marRight w:val="0"/>
      <w:marTop w:val="0"/>
      <w:marBottom w:val="0"/>
      <w:divBdr>
        <w:top w:val="none" w:sz="0" w:space="0" w:color="auto"/>
        <w:left w:val="none" w:sz="0" w:space="0" w:color="auto"/>
        <w:bottom w:val="none" w:sz="0" w:space="0" w:color="auto"/>
        <w:right w:val="none" w:sz="0" w:space="0" w:color="auto"/>
      </w:divBdr>
    </w:div>
    <w:div w:id="20263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7137-16A4-4E72-A1EA-DED3A703A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2052</Words>
  <Characters>14166</Characters>
  <Application>Microsoft Office Word</Application>
  <DocSecurity>0</DocSecurity>
  <Lines>118</Lines>
  <Paragraphs>32</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16186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szaboag</dc:creator>
  <cp:lastModifiedBy>Tánczos Viktória Dr.</cp:lastModifiedBy>
  <cp:revision>8</cp:revision>
  <cp:lastPrinted>2012-04-19T08:02:00Z</cp:lastPrinted>
  <dcterms:created xsi:type="dcterms:W3CDTF">2014-07-25T07:06:00Z</dcterms:created>
  <dcterms:modified xsi:type="dcterms:W3CDTF">2014-08-21T09:33:00Z</dcterms:modified>
</cp:coreProperties>
</file>