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08458A" w:rsidTr="0008458A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458A" w:rsidRDefault="000845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Budapest Főváros VII. </w:t>
            </w:r>
            <w:r w:rsidR="009B74F7">
              <w:rPr>
                <w:rFonts w:ascii="Times New Roman" w:hAnsi="Times New Roman"/>
                <w:b/>
                <w:bCs/>
                <w:sz w:val="24"/>
                <w:szCs w:val="24"/>
              </w:rPr>
              <w:t>K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erület Erzsébetváros Önkormányzata</w:t>
            </w:r>
          </w:p>
          <w:p w:rsidR="0008458A" w:rsidRDefault="007E51F4" w:rsidP="001F1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1" w:name="eloterjeszto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Barta Erzsébet Humánszolgáltató Iroda vezetője</w:t>
            </w:r>
            <w:bookmarkEnd w:id="1"/>
          </w:p>
        </w:tc>
      </w:tr>
    </w:tbl>
    <w:p w:rsidR="0008458A" w:rsidRDefault="0008458A" w:rsidP="0008458A">
      <w:pPr>
        <w:widowControl w:val="0"/>
        <w:autoSpaceDE w:val="0"/>
        <w:autoSpaceDN w:val="0"/>
        <w:adjustRightInd w:val="0"/>
        <w:spacing w:before="24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Iktatószám:</w:t>
      </w:r>
    </w:p>
    <w:p w:rsidR="0008458A" w:rsidRDefault="0008458A" w:rsidP="0008458A">
      <w:pPr>
        <w:widowControl w:val="0"/>
        <w:autoSpaceDE w:val="0"/>
        <w:autoSpaceDN w:val="0"/>
        <w:adjustRightInd w:val="0"/>
        <w:spacing w:after="0" w:line="240" w:lineRule="auto"/>
        <w:ind w:left="70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Napirendi pont:</w:t>
      </w:r>
    </w:p>
    <w:p w:rsidR="0008458A" w:rsidRDefault="0008458A" w:rsidP="000845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458A" w:rsidRDefault="0008458A" w:rsidP="000845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458A" w:rsidRDefault="0008458A" w:rsidP="000845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458A" w:rsidRDefault="0008458A" w:rsidP="000845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458A" w:rsidRDefault="0008458A" w:rsidP="000845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08458A" w:rsidRDefault="0008458A" w:rsidP="000845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8458A" w:rsidRDefault="0008458A" w:rsidP="000845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A </w:t>
      </w:r>
      <w:bookmarkStart w:id="2" w:name="testulet"/>
      <w:r w:rsidR="007E51F4">
        <w:rPr>
          <w:rFonts w:ascii="Times New Roman" w:hAnsi="Times New Roman"/>
          <w:b/>
          <w:bCs/>
          <w:sz w:val="28"/>
          <w:szCs w:val="28"/>
        </w:rPr>
        <w:t>Pénzügyi és Kerületfejlesztési Bizottság</w:t>
      </w:r>
      <w:bookmarkEnd w:id="2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bookmarkStart w:id="3" w:name="uvdatum"/>
      <w:r w:rsidR="007E51F4">
        <w:rPr>
          <w:rFonts w:ascii="Times New Roman" w:hAnsi="Times New Roman"/>
          <w:b/>
          <w:bCs/>
          <w:sz w:val="28"/>
          <w:szCs w:val="28"/>
        </w:rPr>
        <w:t>2015. január 16-ai</w:t>
      </w:r>
      <w:bookmarkEnd w:id="3"/>
    </w:p>
    <w:p w:rsidR="0008458A" w:rsidRDefault="0008458A" w:rsidP="000845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rendkívüli ülésére</w:t>
      </w:r>
    </w:p>
    <w:p w:rsidR="0008458A" w:rsidRDefault="0008458A" w:rsidP="000845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458A" w:rsidRDefault="0008458A" w:rsidP="000845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458A" w:rsidRDefault="0008458A" w:rsidP="000845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458A" w:rsidRDefault="0008458A" w:rsidP="000845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Spacing w:w="15" w:type="dxa"/>
        <w:tblInd w:w="45" w:type="dxa"/>
        <w:tblLayout w:type="fixed"/>
        <w:tblLook w:val="04A0" w:firstRow="1" w:lastRow="0" w:firstColumn="1" w:lastColumn="0" w:noHBand="0" w:noVBand="1"/>
      </w:tblPr>
      <w:tblGrid>
        <w:gridCol w:w="1335"/>
        <w:gridCol w:w="7905"/>
      </w:tblGrid>
      <w:tr w:rsidR="0008458A" w:rsidTr="0008458A">
        <w:trPr>
          <w:trHeight w:val="1950"/>
          <w:tblCellSpacing w:w="15" w:type="dxa"/>
        </w:trPr>
        <w:tc>
          <w:tcPr>
            <w:tcW w:w="129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458A" w:rsidRDefault="000845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86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458A" w:rsidRDefault="00E665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ERöMŰVHÁZ Nonprofit Kft. és az önkormányzat közötti keret megállapodás</w:t>
            </w:r>
          </w:p>
          <w:p w:rsidR="00E6650D" w:rsidRDefault="00E665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kiegészítésének jóváhagyása</w:t>
            </w:r>
          </w:p>
        </w:tc>
      </w:tr>
    </w:tbl>
    <w:p w:rsidR="0008458A" w:rsidRDefault="0008458A" w:rsidP="0008458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8458A" w:rsidRDefault="0008458A" w:rsidP="0008458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08458A" w:rsidRDefault="0008458A" w:rsidP="0008458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458A" w:rsidRDefault="0008458A" w:rsidP="0008458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458A" w:rsidRDefault="00E6650D" w:rsidP="0008458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</w:t>
      </w:r>
      <w:r w:rsidR="009B74F7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Tóthvári Margit</w:t>
      </w:r>
    </w:p>
    <w:p w:rsidR="0008458A" w:rsidRDefault="007E51F4" w:rsidP="0008458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4" w:name="elokeszitobeo"/>
      <w:r>
        <w:rPr>
          <w:rFonts w:ascii="Times New Roman" w:hAnsi="Times New Roman"/>
          <w:sz w:val="24"/>
          <w:szCs w:val="24"/>
        </w:rPr>
        <w:t>Humánszolgáltató Iroda vezetője</w:t>
      </w:r>
      <w:bookmarkEnd w:id="4"/>
    </w:p>
    <w:p w:rsidR="0008458A" w:rsidRDefault="0008458A" w:rsidP="000845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458A" w:rsidRDefault="0008458A" w:rsidP="000845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458A" w:rsidRDefault="0008458A" w:rsidP="000845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08458A" w:rsidRDefault="0008458A" w:rsidP="000845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458A" w:rsidRDefault="0008458A" w:rsidP="000845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458A" w:rsidRDefault="00E6650D" w:rsidP="00E6650D">
      <w:pPr>
        <w:widowControl w:val="0"/>
        <w:tabs>
          <w:tab w:val="left" w:pos="16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dr. Mészáros Zoltán</w:t>
      </w:r>
    </w:p>
    <w:p w:rsidR="0008458A" w:rsidRDefault="00E6650D" w:rsidP="00E6650D">
      <w:pPr>
        <w:widowControl w:val="0"/>
        <w:tabs>
          <w:tab w:val="left" w:pos="109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Jegyzői Iroda irodavezető</w:t>
      </w:r>
    </w:p>
    <w:p w:rsidR="0008458A" w:rsidRDefault="0008458A" w:rsidP="000845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458A" w:rsidRDefault="0008458A" w:rsidP="000845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458A" w:rsidRDefault="007E51F4" w:rsidP="000845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5" w:name="nyilvan"/>
      <w:r>
        <w:rPr>
          <w:rFonts w:ascii="Times New Roman" w:hAnsi="Times New Roman"/>
          <w:b/>
          <w:bCs/>
          <w:sz w:val="24"/>
          <w:szCs w:val="24"/>
        </w:rPr>
        <w:t>Az előterjesztést nyilvános ülésen kell tárgyalni</w:t>
      </w:r>
      <w:bookmarkEnd w:id="5"/>
    </w:p>
    <w:p w:rsidR="0008458A" w:rsidRDefault="0008458A" w:rsidP="000845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458A" w:rsidRDefault="0008458A" w:rsidP="0008458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határozat</w:t>
      </w:r>
      <w:r w:rsidR="00E6650D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elfogadásához egyszerű szavazattöbbség szükséges.</w:t>
      </w:r>
      <w:r>
        <w:rPr>
          <w:rFonts w:ascii="Times New Roman" w:hAnsi="Times New Roman"/>
          <w:b/>
          <w:bCs/>
          <w:sz w:val="24"/>
          <w:szCs w:val="24"/>
        </w:rPr>
        <w:br w:type="page"/>
      </w:r>
    </w:p>
    <w:tbl>
      <w:tblPr>
        <w:tblW w:w="0" w:type="auto"/>
        <w:tblCellSpacing w:w="0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08458A" w:rsidTr="0008458A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8458A" w:rsidRDefault="000845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Budapest Főváros VII. </w:t>
            </w:r>
            <w:r w:rsidR="009B74F7">
              <w:rPr>
                <w:rFonts w:ascii="Times New Roman" w:hAnsi="Times New Roman"/>
                <w:b/>
                <w:bCs/>
                <w:sz w:val="24"/>
                <w:szCs w:val="24"/>
              </w:rPr>
              <w:t>K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erület Erzsébetváros Önkormányzata</w:t>
            </w:r>
          </w:p>
          <w:p w:rsidR="0008458A" w:rsidRDefault="007E51F4" w:rsidP="000845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6" w:name="eloterjeszto2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Barta Erzsébet Humánszolgáltató Iroda vezetője</w:t>
            </w:r>
            <w:bookmarkEnd w:id="6"/>
          </w:p>
        </w:tc>
      </w:tr>
    </w:tbl>
    <w:p w:rsidR="0008458A" w:rsidRDefault="0008458A" w:rsidP="000845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6650D" w:rsidRDefault="00E6650D" w:rsidP="000845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8458A" w:rsidRDefault="0008458A" w:rsidP="000845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Tisztelt Bizottság!</w:t>
      </w:r>
    </w:p>
    <w:p w:rsidR="0008458A" w:rsidRDefault="0008458A" w:rsidP="000845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29C4" w:rsidRDefault="0008458A" w:rsidP="002A5A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kerület Erzsébetváros Önkormányzat</w:t>
      </w:r>
      <w:r w:rsidR="002A5AEE">
        <w:rPr>
          <w:rFonts w:ascii="Times New Roman" w:hAnsi="Times New Roman"/>
          <w:sz w:val="24"/>
          <w:szCs w:val="24"/>
        </w:rPr>
        <w:t xml:space="preserve">a és az ERöMŰVHÁZ Nonprofit Kft. között közszolgáltatási keretszerződés jött létre 2012. december 11-én. </w:t>
      </w:r>
      <w:r w:rsidR="0087169B">
        <w:rPr>
          <w:rFonts w:ascii="Times New Roman" w:hAnsi="Times New Roman"/>
          <w:sz w:val="24"/>
          <w:szCs w:val="24"/>
        </w:rPr>
        <w:t>A közművelődési megállapodásban a</w:t>
      </w:r>
      <w:r w:rsidR="002A5AEE">
        <w:rPr>
          <w:rFonts w:ascii="Times New Roman" w:hAnsi="Times New Roman"/>
          <w:sz w:val="24"/>
          <w:szCs w:val="24"/>
        </w:rPr>
        <w:t xml:space="preserve">z önkormányzat </w:t>
      </w:r>
      <w:r w:rsidR="0087169B">
        <w:rPr>
          <w:rFonts w:ascii="Times New Roman" w:hAnsi="Times New Roman"/>
          <w:sz w:val="24"/>
          <w:szCs w:val="24"/>
        </w:rPr>
        <w:t>a lakosság közösség</w:t>
      </w:r>
      <w:r w:rsidR="004740E0">
        <w:rPr>
          <w:rFonts w:ascii="Times New Roman" w:hAnsi="Times New Roman"/>
          <w:sz w:val="24"/>
          <w:szCs w:val="24"/>
        </w:rPr>
        <w:t>i</w:t>
      </w:r>
      <w:r w:rsidR="0087169B">
        <w:rPr>
          <w:rFonts w:ascii="Times New Roman" w:hAnsi="Times New Roman"/>
          <w:sz w:val="24"/>
          <w:szCs w:val="24"/>
        </w:rPr>
        <w:t xml:space="preserve"> közművelődését </w:t>
      </w:r>
      <w:r w:rsidR="004740E0">
        <w:rPr>
          <w:rFonts w:ascii="Times New Roman" w:hAnsi="Times New Roman"/>
          <w:sz w:val="24"/>
          <w:szCs w:val="24"/>
        </w:rPr>
        <w:t>biztosító feladattal az ERöMŰVHÁZ Nonprofit Kft-t bízta meg 2013. január 1-től 2017. december 31-ig tartó határozott időtartamra a megállapodásban felsorolt közösségi színtér biztosításával, továbbá közművelődési, kulturális, oktatási, szervezési, közvetítői, szórakoztató, információs, illetőleg a Róth Miksa Emlékház és Gyűjtemény kiállítóhely működtetése tevékenységgel.</w:t>
      </w:r>
      <w:r w:rsidR="00271F76">
        <w:rPr>
          <w:rFonts w:ascii="Times New Roman" w:hAnsi="Times New Roman"/>
          <w:sz w:val="24"/>
          <w:szCs w:val="24"/>
        </w:rPr>
        <w:t xml:space="preserve"> </w:t>
      </w:r>
      <w:r w:rsidR="00767978">
        <w:rPr>
          <w:rFonts w:ascii="Times New Roman" w:hAnsi="Times New Roman"/>
          <w:sz w:val="24"/>
          <w:szCs w:val="24"/>
        </w:rPr>
        <w:t>Az önkormányzat a közszolgáltatás ellátását és az ERöMŰVHÁZ Nonprofit Kft. kezelésében lévő létesítmények működtetését az évente elkészített és a Képviselő-testület által jóváhagyott üzleti tervben meghatározottak szerint biztosítja.</w:t>
      </w:r>
      <w:r w:rsidR="00E42AA4">
        <w:rPr>
          <w:rFonts w:ascii="Times New Roman" w:hAnsi="Times New Roman"/>
          <w:sz w:val="24"/>
          <w:szCs w:val="24"/>
        </w:rPr>
        <w:t xml:space="preserve"> A tevékenységeit, várható költségeit és bevételeit a tevékenységével összefüggően beszedhető díjakat, jegy árbevételeket az ERöMŰVHÁZ Nonprofit Kft. Képviselő-testület által jóváhagyott üzleti terve tartalmazza.</w:t>
      </w:r>
      <w:r w:rsidR="00271F76">
        <w:rPr>
          <w:rFonts w:ascii="Times New Roman" w:hAnsi="Times New Roman"/>
          <w:sz w:val="24"/>
          <w:szCs w:val="24"/>
        </w:rPr>
        <w:t xml:space="preserve"> </w:t>
      </w:r>
      <w:r w:rsidR="00767978">
        <w:rPr>
          <w:rFonts w:ascii="Times New Roman" w:hAnsi="Times New Roman"/>
          <w:sz w:val="24"/>
          <w:szCs w:val="24"/>
        </w:rPr>
        <w:t xml:space="preserve">A keretszerződésben foglaltak alapján az </w:t>
      </w:r>
      <w:r w:rsidR="00271F76">
        <w:rPr>
          <w:rFonts w:ascii="Times New Roman" w:hAnsi="Times New Roman"/>
          <w:sz w:val="24"/>
          <w:szCs w:val="24"/>
        </w:rPr>
        <w:t>ü</w:t>
      </w:r>
      <w:r w:rsidR="00767978">
        <w:rPr>
          <w:rFonts w:ascii="Times New Roman" w:hAnsi="Times New Roman"/>
          <w:sz w:val="24"/>
          <w:szCs w:val="24"/>
        </w:rPr>
        <w:t>zleti terv elfogadásának időpontja</w:t>
      </w:r>
      <w:r w:rsidR="009429C4">
        <w:rPr>
          <w:rFonts w:ascii="Times New Roman" w:hAnsi="Times New Roman"/>
          <w:sz w:val="24"/>
          <w:szCs w:val="24"/>
        </w:rPr>
        <w:t>: legkésőbb a Képviselő-testület által elfogadott tárgyévi önkormányzati költségvetés.</w:t>
      </w:r>
      <w:r w:rsidR="00271F76">
        <w:rPr>
          <w:rFonts w:ascii="Times New Roman" w:hAnsi="Times New Roman"/>
          <w:sz w:val="24"/>
          <w:szCs w:val="24"/>
        </w:rPr>
        <w:t xml:space="preserve"> </w:t>
      </w:r>
      <w:r w:rsidR="009429C4">
        <w:rPr>
          <w:rFonts w:ascii="Times New Roman" w:hAnsi="Times New Roman"/>
          <w:sz w:val="24"/>
          <w:szCs w:val="24"/>
        </w:rPr>
        <w:t>A megállapodás alapján a gazdasági társaság köteles a pénzügyi és szakmai munkájáról a tárgyévet követő év március 20-ig beszámolni.</w:t>
      </w:r>
    </w:p>
    <w:p w:rsidR="009429C4" w:rsidRPr="009429C4" w:rsidRDefault="009429C4" w:rsidP="002A5A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</w:t>
      </w:r>
      <w:r>
        <w:rPr>
          <w:rFonts w:ascii="Times New Roman" w:hAnsi="Times New Roman"/>
          <w:sz w:val="24"/>
          <w:szCs w:val="24"/>
          <w:lang w:val="x-none"/>
        </w:rPr>
        <w:t xml:space="preserve">dapest Főváros VII. 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  <w:lang w:val="x-none"/>
        </w:rPr>
        <w:t xml:space="preserve">erület Erzsébetváros Önkormányzata Képviselő-testületének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a 201</w:t>
      </w: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  <w:lang w:val="x-none"/>
        </w:rPr>
        <w:t>. évi átmeneti finanszírozásról és költségvetési gazdálkodásról</w:t>
      </w:r>
      <w:r>
        <w:rPr>
          <w:rFonts w:ascii="Times New Roman" w:hAnsi="Times New Roman"/>
          <w:sz w:val="24"/>
          <w:szCs w:val="24"/>
        </w:rPr>
        <w:t xml:space="preserve"> szóló 26</w:t>
      </w:r>
      <w:r>
        <w:rPr>
          <w:rFonts w:ascii="Times New Roman" w:hAnsi="Times New Roman"/>
          <w:sz w:val="24"/>
          <w:szCs w:val="24"/>
          <w:lang w:val="x-none"/>
        </w:rPr>
        <w:t>/201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  <w:lang w:val="x-none"/>
        </w:rPr>
        <w:t>. (</w:t>
      </w:r>
      <w:r>
        <w:rPr>
          <w:rFonts w:ascii="Times New Roman" w:hAnsi="Times New Roman"/>
          <w:sz w:val="24"/>
          <w:szCs w:val="24"/>
        </w:rPr>
        <w:t>XII.17.</w:t>
      </w:r>
      <w:r>
        <w:rPr>
          <w:rFonts w:ascii="Times New Roman" w:hAnsi="Times New Roman"/>
          <w:sz w:val="24"/>
          <w:szCs w:val="24"/>
          <w:lang w:val="x-none"/>
        </w:rPr>
        <w:t xml:space="preserve">) önkormányzati rendelet 10. § c) pontja </w:t>
      </w:r>
      <w:r>
        <w:rPr>
          <w:rFonts w:ascii="Times New Roman" w:hAnsi="Times New Roman"/>
          <w:sz w:val="24"/>
          <w:szCs w:val="24"/>
        </w:rPr>
        <w:t>értelmében</w:t>
      </w:r>
      <w:r>
        <w:rPr>
          <w:rFonts w:ascii="Times New Roman" w:hAnsi="Times New Roman"/>
          <w:sz w:val="24"/>
          <w:szCs w:val="24"/>
          <w:lang w:val="x-none"/>
        </w:rPr>
        <w:t xml:space="preserve"> az ERöMŰVHÁZ Nonprofit Kft. részére – a </w:t>
      </w:r>
      <w:r>
        <w:rPr>
          <w:rFonts w:ascii="Times New Roman" w:hAnsi="Times New Roman"/>
          <w:sz w:val="24"/>
          <w:szCs w:val="24"/>
        </w:rPr>
        <w:t xml:space="preserve">fennálló érvényes szerződés alapján – </w:t>
      </w:r>
      <w:r w:rsidR="00AB4300">
        <w:rPr>
          <w:rFonts w:ascii="Times New Roman" w:hAnsi="Times New Roman"/>
          <w:sz w:val="24"/>
          <w:szCs w:val="24"/>
        </w:rPr>
        <w:t xml:space="preserve">2015. január 1. és 2015. február 28. között </w:t>
      </w:r>
      <w:r>
        <w:rPr>
          <w:rFonts w:ascii="Times New Roman" w:hAnsi="Times New Roman"/>
          <w:sz w:val="24"/>
          <w:szCs w:val="24"/>
        </w:rPr>
        <w:t>maximum havi 13.350 ezer Ft összegig kell a fizetési kötelezettséget teljesíteni.</w:t>
      </w:r>
    </w:p>
    <w:p w:rsidR="00E42AA4" w:rsidRDefault="00E42AA4" w:rsidP="00E42A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szerződésben rögzített feladatkörök elvégzéséért az Önkormányzat a tárgyévi költségvetési rendeletében e célra előirányzott sora szerint nyújt támogatást. A keretszerződés IV. 3. pontja értelmében: </w:t>
      </w:r>
      <w:r w:rsidRPr="00E42AA4">
        <w:rPr>
          <w:rFonts w:ascii="Times New Roman" w:hAnsi="Times New Roman"/>
          <w:i/>
          <w:sz w:val="24"/>
          <w:szCs w:val="24"/>
        </w:rPr>
        <w:t>„A tárgyévet érintő támogatásról Felek jelen keretszerződés kiegészítéseként évente külön megállapodnak.”</w:t>
      </w:r>
    </w:p>
    <w:p w:rsidR="00E42AA4" w:rsidRDefault="00E42AA4" w:rsidP="00E42A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Képviselő-testület 443/2014. (XII.17.) határozata alapján a Pénzügyi és Kerületfejlesztési Bizottság felhatalmazást kapott a</w:t>
      </w:r>
      <w:r w:rsidR="00271F76">
        <w:rPr>
          <w:rFonts w:ascii="Times New Roman" w:hAnsi="Times New Roman"/>
          <w:sz w:val="24"/>
          <w:szCs w:val="24"/>
        </w:rPr>
        <w:t xml:space="preserve"> fentebb hivatkozott átmeneti gazdálkodásról szóló önkormányzati rendeletben meghatározott fizetési kötelezettség teljesítésének </w:t>
      </w:r>
      <w:r>
        <w:rPr>
          <w:rFonts w:ascii="Times New Roman" w:hAnsi="Times New Roman"/>
          <w:sz w:val="24"/>
          <w:szCs w:val="24"/>
        </w:rPr>
        <w:t xml:space="preserve">megfelelő szerződés </w:t>
      </w:r>
      <w:r w:rsidR="009B74F7">
        <w:rPr>
          <w:rFonts w:ascii="Times New Roman" w:hAnsi="Times New Roman"/>
          <w:sz w:val="24"/>
          <w:szCs w:val="24"/>
        </w:rPr>
        <w:t>elfogadására.</w:t>
      </w:r>
    </w:p>
    <w:p w:rsidR="0008458A" w:rsidRDefault="0008458A" w:rsidP="000845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458A" w:rsidRDefault="0008458A" w:rsidP="000845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Határozati javaslat</w:t>
      </w:r>
    </w:p>
    <w:p w:rsidR="0008458A" w:rsidRDefault="0008458A" w:rsidP="000845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F5258" w:rsidRPr="009B74F7" w:rsidRDefault="001F5258" w:rsidP="001F52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  <w:lang w:val="x-none"/>
        </w:rPr>
        <w:t>erület Erzsébetváros Önkormányzat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lang w:val="x-none"/>
        </w:rPr>
        <w:t xml:space="preserve"> Képviselő-testület</w:t>
      </w:r>
      <w:r>
        <w:rPr>
          <w:rFonts w:ascii="Times New Roman" w:hAnsi="Times New Roman"/>
          <w:sz w:val="24"/>
          <w:szCs w:val="24"/>
        </w:rPr>
        <w:t xml:space="preserve">ének Pénzügyi és Kerületfejlesztési Bizottsága </w:t>
      </w:r>
      <w:r>
        <w:rPr>
          <w:rFonts w:ascii="Times New Roman" w:hAnsi="Times New Roman"/>
          <w:sz w:val="24"/>
          <w:szCs w:val="24"/>
          <w:lang w:val="x-none"/>
        </w:rPr>
        <w:t xml:space="preserve">úgy dönt, hogy </w:t>
      </w:r>
      <w:r>
        <w:rPr>
          <w:rFonts w:ascii="Times New Roman" w:hAnsi="Times New Roman"/>
          <w:sz w:val="24"/>
          <w:szCs w:val="24"/>
        </w:rPr>
        <w:t>a jelen határozat mellékletét képező, az Önkormányzat és az ERöMŰVHÁZ Nonprofit Kft. között fennálló Közszolgáltatási Keretszerződés</w:t>
      </w:r>
      <w:r w:rsidRPr="009B74F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egyben, mint közművelődési megállapodás </w:t>
      </w:r>
      <w:r w:rsidRPr="009B74F7">
        <w:rPr>
          <w:rFonts w:ascii="Times New Roman" w:hAnsi="Times New Roman"/>
          <w:sz w:val="24"/>
          <w:szCs w:val="24"/>
        </w:rPr>
        <w:t>2015/1. sz. kiegészítése</w:t>
      </w:r>
      <w:r>
        <w:rPr>
          <w:rFonts w:ascii="Times New Roman" w:hAnsi="Times New Roman"/>
          <w:sz w:val="24"/>
          <w:szCs w:val="24"/>
        </w:rPr>
        <w:t xml:space="preserve"> tárgyú szerződést elfogadja és </w:t>
      </w:r>
      <w:r w:rsidRPr="0038343F">
        <w:rPr>
          <w:rFonts w:ascii="Times New Roman" w:hAnsi="Times New Roman"/>
          <w:sz w:val="24"/>
          <w:szCs w:val="24"/>
        </w:rPr>
        <w:t xml:space="preserve">felkéri a Polgármestert, hogy </w:t>
      </w:r>
      <w:r>
        <w:rPr>
          <w:rFonts w:ascii="Times New Roman" w:hAnsi="Times New Roman"/>
          <w:sz w:val="24"/>
          <w:szCs w:val="24"/>
        </w:rPr>
        <w:t xml:space="preserve">a megállapodást írja alá. </w:t>
      </w:r>
    </w:p>
    <w:p w:rsidR="0008458A" w:rsidRDefault="009B74F7" w:rsidP="009B74F7">
      <w:pPr>
        <w:pStyle w:val="Cmsor1"/>
        <w:tabs>
          <w:tab w:val="left" w:pos="2670"/>
        </w:tabs>
        <w:jc w:val="left"/>
        <w:rPr>
          <w:sz w:val="24"/>
          <w:szCs w:val="24"/>
          <w:u w:val="single"/>
        </w:rPr>
      </w:pPr>
      <w:r w:rsidRPr="009B74F7">
        <w:rPr>
          <w:sz w:val="24"/>
          <w:szCs w:val="24"/>
        </w:rPr>
        <w:t xml:space="preserve">   </w:t>
      </w:r>
    </w:p>
    <w:p w:rsidR="0008458A" w:rsidRDefault="0008458A" w:rsidP="0008458A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  <w:t>Vattamány Zsolt polgármester</w:t>
      </w:r>
    </w:p>
    <w:p w:rsidR="0008458A" w:rsidRDefault="0008458A" w:rsidP="0008458A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08458A" w:rsidRDefault="0008458A" w:rsidP="000845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z w:val="24"/>
          <w:szCs w:val="24"/>
          <w:lang w:val="x-none" w:eastAsia="en-US"/>
        </w:rPr>
      </w:pPr>
    </w:p>
    <w:p w:rsidR="0008458A" w:rsidRDefault="0008458A" w:rsidP="000845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Cs/>
          <w:sz w:val="24"/>
          <w:szCs w:val="24"/>
          <w:lang w:val="x-none" w:eastAsia="en-US"/>
        </w:rPr>
        <w:t>Budapest, 201</w:t>
      </w:r>
      <w:r w:rsidR="009B74F7">
        <w:rPr>
          <w:rFonts w:ascii="Times New Roman" w:eastAsia="Calibri" w:hAnsi="Times New Roman"/>
          <w:bCs/>
          <w:sz w:val="24"/>
          <w:szCs w:val="24"/>
          <w:lang w:eastAsia="en-US"/>
        </w:rPr>
        <w:t>5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. </w:t>
      </w:r>
      <w:r w:rsidR="009B74F7">
        <w:rPr>
          <w:rFonts w:ascii="Times New Roman" w:eastAsia="Calibri" w:hAnsi="Times New Roman"/>
          <w:bCs/>
          <w:sz w:val="24"/>
          <w:szCs w:val="24"/>
          <w:lang w:eastAsia="en-US"/>
        </w:rPr>
        <w:t>január 6.</w:t>
      </w:r>
    </w:p>
    <w:p w:rsidR="009B74F7" w:rsidRPr="009B74F7" w:rsidRDefault="009B74F7" w:rsidP="009B74F7">
      <w:pPr>
        <w:widowControl w:val="0"/>
        <w:tabs>
          <w:tab w:val="center" w:pos="2340"/>
          <w:tab w:val="left" w:pos="6795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val="x-none" w:eastAsia="en-US"/>
        </w:rPr>
        <w:tab/>
      </w:r>
      <w:r w:rsidR="00271F76">
        <w:rPr>
          <w:rFonts w:ascii="Times New Roman" w:eastAsia="Calibri" w:hAnsi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</w:t>
      </w:r>
      <w:r>
        <w:rPr>
          <w:rFonts w:ascii="Times New Roman" w:eastAsia="Calibri" w:hAnsi="Times New Roman"/>
          <w:sz w:val="24"/>
          <w:szCs w:val="24"/>
          <w:lang w:eastAsia="en-US"/>
        </w:rPr>
        <w:t>Barta Erzsébet</w:t>
      </w:r>
    </w:p>
    <w:p w:rsidR="00271F76" w:rsidRDefault="00271F76" w:rsidP="00271F76">
      <w:pPr>
        <w:widowControl w:val="0"/>
        <w:tabs>
          <w:tab w:val="left" w:pos="6795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ab/>
        <w:t xml:space="preserve">  irodavezető</w:t>
      </w:r>
    </w:p>
    <w:sectPr w:rsidR="00271F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8E1" w:rsidRDefault="003658E1" w:rsidP="008932BF">
      <w:pPr>
        <w:spacing w:after="0" w:line="240" w:lineRule="auto"/>
      </w:pPr>
      <w:r>
        <w:separator/>
      </w:r>
    </w:p>
  </w:endnote>
  <w:endnote w:type="continuationSeparator" w:id="0">
    <w:p w:rsidR="003658E1" w:rsidRDefault="003658E1" w:rsidP="008932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8E1" w:rsidRDefault="003658E1" w:rsidP="008932BF">
      <w:pPr>
        <w:spacing w:after="0" w:line="240" w:lineRule="auto"/>
      </w:pPr>
      <w:r>
        <w:separator/>
      </w:r>
    </w:p>
  </w:footnote>
  <w:footnote w:type="continuationSeparator" w:id="0">
    <w:p w:rsidR="003658E1" w:rsidRDefault="003658E1" w:rsidP="008932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58A"/>
    <w:rsid w:val="0008458A"/>
    <w:rsid w:val="0015232F"/>
    <w:rsid w:val="001940CE"/>
    <w:rsid w:val="001F1619"/>
    <w:rsid w:val="001F5258"/>
    <w:rsid w:val="00271F76"/>
    <w:rsid w:val="002A5AEE"/>
    <w:rsid w:val="003658E1"/>
    <w:rsid w:val="004740E0"/>
    <w:rsid w:val="006E696C"/>
    <w:rsid w:val="00767978"/>
    <w:rsid w:val="007E51F4"/>
    <w:rsid w:val="008613F3"/>
    <w:rsid w:val="0087169B"/>
    <w:rsid w:val="008932BF"/>
    <w:rsid w:val="00912869"/>
    <w:rsid w:val="009429C4"/>
    <w:rsid w:val="009801AF"/>
    <w:rsid w:val="009B74F7"/>
    <w:rsid w:val="00A957E0"/>
    <w:rsid w:val="00AB4300"/>
    <w:rsid w:val="00C73BF8"/>
    <w:rsid w:val="00D93047"/>
    <w:rsid w:val="00DA1207"/>
    <w:rsid w:val="00E42AA4"/>
    <w:rsid w:val="00E66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8458A"/>
    <w:rPr>
      <w:rFonts w:ascii="Calibri" w:eastAsia="Times New Roman" w:hAnsi="Calibri" w:cs="Times New Roman"/>
      <w:lang w:eastAsia="hu-HU"/>
    </w:rPr>
  </w:style>
  <w:style w:type="paragraph" w:styleId="Cmsor1">
    <w:name w:val="heading 1"/>
    <w:basedOn w:val="Norml"/>
    <w:next w:val="Szvegtrzs"/>
    <w:link w:val="Cmsor1Char"/>
    <w:uiPriority w:val="99"/>
    <w:qFormat/>
    <w:rsid w:val="009B74F7"/>
    <w:pPr>
      <w:keepNext/>
      <w:suppressAutoHyphens/>
      <w:spacing w:after="0" w:line="100" w:lineRule="atLeast"/>
      <w:jc w:val="both"/>
      <w:outlineLvl w:val="0"/>
    </w:pPr>
    <w:rPr>
      <w:rFonts w:ascii="Times New Roman" w:hAnsi="Times New Roman"/>
      <w:b/>
      <w:bCs/>
      <w:kern w:val="2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rsid w:val="009B74F7"/>
    <w:rPr>
      <w:rFonts w:ascii="Times New Roman" w:eastAsia="Times New Roman" w:hAnsi="Times New Roman" w:cs="Times New Roman"/>
      <w:b/>
      <w:bCs/>
      <w:kern w:val="2"/>
      <w:lang w:eastAsia="ar-SA"/>
    </w:rPr>
  </w:style>
  <w:style w:type="paragraph" w:styleId="Szvegtrzs">
    <w:name w:val="Body Text"/>
    <w:basedOn w:val="Norml"/>
    <w:link w:val="SzvegtrzsChar"/>
    <w:uiPriority w:val="99"/>
    <w:semiHidden/>
    <w:unhideWhenUsed/>
    <w:rsid w:val="009B74F7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9B74F7"/>
    <w:rPr>
      <w:rFonts w:ascii="Calibri" w:eastAsia="Times New Roman" w:hAnsi="Calibri" w:cs="Times New Roman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8932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932BF"/>
    <w:rPr>
      <w:rFonts w:ascii="Calibri" w:eastAsia="Times New Roman" w:hAnsi="Calibri" w:cs="Times New Roman"/>
      <w:lang w:eastAsia="hu-HU"/>
    </w:rPr>
  </w:style>
  <w:style w:type="paragraph" w:styleId="llb">
    <w:name w:val="footer"/>
    <w:basedOn w:val="Norml"/>
    <w:link w:val="llbChar"/>
    <w:uiPriority w:val="99"/>
    <w:unhideWhenUsed/>
    <w:rsid w:val="008932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932BF"/>
    <w:rPr>
      <w:rFonts w:ascii="Calibri" w:eastAsia="Times New Roman" w:hAnsi="Calibri" w:cs="Times New Roman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8458A"/>
    <w:rPr>
      <w:rFonts w:ascii="Calibri" w:eastAsia="Times New Roman" w:hAnsi="Calibri" w:cs="Times New Roman"/>
      <w:lang w:eastAsia="hu-HU"/>
    </w:rPr>
  </w:style>
  <w:style w:type="paragraph" w:styleId="Cmsor1">
    <w:name w:val="heading 1"/>
    <w:basedOn w:val="Norml"/>
    <w:next w:val="Szvegtrzs"/>
    <w:link w:val="Cmsor1Char"/>
    <w:uiPriority w:val="99"/>
    <w:qFormat/>
    <w:rsid w:val="009B74F7"/>
    <w:pPr>
      <w:keepNext/>
      <w:suppressAutoHyphens/>
      <w:spacing w:after="0" w:line="100" w:lineRule="atLeast"/>
      <w:jc w:val="both"/>
      <w:outlineLvl w:val="0"/>
    </w:pPr>
    <w:rPr>
      <w:rFonts w:ascii="Times New Roman" w:hAnsi="Times New Roman"/>
      <w:b/>
      <w:bCs/>
      <w:kern w:val="2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rsid w:val="009B74F7"/>
    <w:rPr>
      <w:rFonts w:ascii="Times New Roman" w:eastAsia="Times New Roman" w:hAnsi="Times New Roman" w:cs="Times New Roman"/>
      <w:b/>
      <w:bCs/>
      <w:kern w:val="2"/>
      <w:lang w:eastAsia="ar-SA"/>
    </w:rPr>
  </w:style>
  <w:style w:type="paragraph" w:styleId="Szvegtrzs">
    <w:name w:val="Body Text"/>
    <w:basedOn w:val="Norml"/>
    <w:link w:val="SzvegtrzsChar"/>
    <w:uiPriority w:val="99"/>
    <w:semiHidden/>
    <w:unhideWhenUsed/>
    <w:rsid w:val="009B74F7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9B74F7"/>
    <w:rPr>
      <w:rFonts w:ascii="Calibri" w:eastAsia="Times New Roman" w:hAnsi="Calibri" w:cs="Times New Roman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8932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932BF"/>
    <w:rPr>
      <w:rFonts w:ascii="Calibri" w:eastAsia="Times New Roman" w:hAnsi="Calibri" w:cs="Times New Roman"/>
      <w:lang w:eastAsia="hu-HU"/>
    </w:rPr>
  </w:style>
  <w:style w:type="paragraph" w:styleId="llb">
    <w:name w:val="footer"/>
    <w:basedOn w:val="Norml"/>
    <w:link w:val="llbChar"/>
    <w:uiPriority w:val="99"/>
    <w:unhideWhenUsed/>
    <w:rsid w:val="008932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932BF"/>
    <w:rPr>
      <w:rFonts w:ascii="Calibri" w:eastAsia="Times New Roman" w:hAnsi="Calibri" w:cs="Times New Roman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90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2</Pages>
  <Words>486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Tóthvári Margit</dc:creator>
  <cp:lastModifiedBy>Mayer Szilvia</cp:lastModifiedBy>
  <cp:revision>7</cp:revision>
  <dcterms:created xsi:type="dcterms:W3CDTF">2015-01-06T09:16:00Z</dcterms:created>
  <dcterms:modified xsi:type="dcterms:W3CDTF">2015-01-13T16:38:00Z</dcterms:modified>
</cp:coreProperties>
</file>