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58C" w:rsidRPr="00176E5B" w:rsidRDefault="00F8158C" w:rsidP="00F8158C">
      <w:pPr>
        <w:tabs>
          <w:tab w:val="center" w:pos="4536"/>
          <w:tab w:val="left" w:pos="7680"/>
        </w:tabs>
        <w:jc w:val="center"/>
        <w:rPr>
          <w:rFonts w:ascii="Times New Roman" w:hAnsi="Times New Roman" w:cs="Times New Roman"/>
          <w:b/>
          <w:bCs/>
          <w:sz w:val="32"/>
          <w:szCs w:val="32"/>
        </w:rPr>
      </w:pPr>
    </w:p>
    <w:p w:rsidR="00F8158C" w:rsidRPr="00176E5B" w:rsidRDefault="00F8158C" w:rsidP="00F8158C">
      <w:pPr>
        <w:tabs>
          <w:tab w:val="center" w:pos="4536"/>
          <w:tab w:val="left" w:pos="7680"/>
        </w:tabs>
        <w:jc w:val="center"/>
        <w:rPr>
          <w:rFonts w:ascii="Times New Roman" w:hAnsi="Times New Roman" w:cs="Times New Roman"/>
          <w:b/>
          <w:bCs/>
          <w:sz w:val="32"/>
          <w:szCs w:val="32"/>
        </w:rPr>
      </w:pPr>
    </w:p>
    <w:p w:rsidR="00F8158C" w:rsidRPr="00176E5B" w:rsidRDefault="00F8158C" w:rsidP="00F8158C">
      <w:pPr>
        <w:tabs>
          <w:tab w:val="center" w:pos="4536"/>
          <w:tab w:val="left" w:pos="7680"/>
        </w:tabs>
        <w:jc w:val="center"/>
        <w:rPr>
          <w:rFonts w:ascii="Times New Roman" w:hAnsi="Times New Roman" w:cs="Times New Roman"/>
          <w:b/>
          <w:bCs/>
          <w:sz w:val="32"/>
          <w:szCs w:val="32"/>
        </w:rPr>
      </w:pPr>
    </w:p>
    <w:p w:rsidR="00F8158C" w:rsidRPr="00176E5B" w:rsidRDefault="00F8158C" w:rsidP="00F8158C">
      <w:pPr>
        <w:tabs>
          <w:tab w:val="center" w:pos="4536"/>
          <w:tab w:val="left" w:pos="7680"/>
        </w:tabs>
        <w:jc w:val="center"/>
        <w:rPr>
          <w:rFonts w:ascii="Times New Roman" w:hAnsi="Times New Roman" w:cs="Times New Roman"/>
          <w:b/>
          <w:bCs/>
          <w:sz w:val="32"/>
          <w:szCs w:val="32"/>
        </w:rPr>
      </w:pPr>
    </w:p>
    <w:p w:rsidR="00F8158C" w:rsidRPr="00176E5B" w:rsidRDefault="00F8158C" w:rsidP="00F8158C">
      <w:pPr>
        <w:tabs>
          <w:tab w:val="center" w:pos="4536"/>
          <w:tab w:val="left" w:pos="7680"/>
        </w:tabs>
        <w:jc w:val="center"/>
        <w:rPr>
          <w:rFonts w:ascii="Times New Roman" w:hAnsi="Times New Roman" w:cs="Times New Roman"/>
          <w:b/>
          <w:bCs/>
          <w:sz w:val="32"/>
          <w:szCs w:val="32"/>
        </w:rPr>
      </w:pPr>
    </w:p>
    <w:p w:rsidR="00F8158C" w:rsidRPr="00176E5B" w:rsidRDefault="00F8158C" w:rsidP="00F8158C">
      <w:pPr>
        <w:tabs>
          <w:tab w:val="center" w:pos="4536"/>
          <w:tab w:val="left" w:pos="7680"/>
        </w:tabs>
        <w:jc w:val="center"/>
        <w:rPr>
          <w:rFonts w:ascii="Times New Roman" w:hAnsi="Times New Roman" w:cs="Times New Roman"/>
          <w:b/>
          <w:bCs/>
          <w:sz w:val="32"/>
          <w:szCs w:val="32"/>
        </w:rPr>
      </w:pPr>
    </w:p>
    <w:p w:rsidR="00F8158C" w:rsidRDefault="00F8158C" w:rsidP="00F8158C">
      <w:pPr>
        <w:tabs>
          <w:tab w:val="center" w:pos="4536"/>
          <w:tab w:val="left" w:pos="7680"/>
        </w:tabs>
        <w:jc w:val="center"/>
        <w:rPr>
          <w:rFonts w:ascii="Times New Roman" w:hAnsi="Times New Roman" w:cs="Times New Roman"/>
          <w:b/>
          <w:sz w:val="40"/>
          <w:szCs w:val="40"/>
          <w:u w:val="single"/>
        </w:rPr>
      </w:pPr>
      <w:r w:rsidRPr="00FB4B01">
        <w:rPr>
          <w:rFonts w:ascii="Times New Roman" w:hAnsi="Times New Roman" w:cs="Times New Roman"/>
          <w:b/>
          <w:sz w:val="40"/>
          <w:szCs w:val="40"/>
          <w:u w:val="single"/>
        </w:rPr>
        <w:t>MŰSZAKI LEÍRÁS</w:t>
      </w:r>
    </w:p>
    <w:p w:rsidR="00CD4129" w:rsidRPr="00005CAB" w:rsidRDefault="00CD4129" w:rsidP="00F8158C">
      <w:pPr>
        <w:tabs>
          <w:tab w:val="center" w:pos="4536"/>
          <w:tab w:val="left" w:pos="7680"/>
        </w:tabs>
        <w:jc w:val="center"/>
        <w:rPr>
          <w:rFonts w:ascii="Times New Roman" w:hAnsi="Times New Roman" w:cs="Times New Roman"/>
          <w:b/>
          <w:sz w:val="40"/>
          <w:szCs w:val="40"/>
        </w:rPr>
      </w:pPr>
      <w:r w:rsidRPr="00005CAB">
        <w:rPr>
          <w:rFonts w:ascii="Times New Roman" w:hAnsi="Times New Roman" w:cs="Times New Roman"/>
          <w:b/>
          <w:sz w:val="40"/>
          <w:szCs w:val="40"/>
        </w:rPr>
        <w:t>b.</w:t>
      </w:r>
    </w:p>
    <w:p w:rsidR="00F8158C" w:rsidRDefault="00F8158C" w:rsidP="00F8158C">
      <w:pPr>
        <w:tabs>
          <w:tab w:val="center" w:pos="4536"/>
          <w:tab w:val="left" w:pos="7680"/>
        </w:tabs>
        <w:rPr>
          <w:rFonts w:ascii="Times New Roman" w:hAnsi="Times New Roman" w:cs="Times New Roman"/>
          <w:b/>
          <w:sz w:val="40"/>
          <w:szCs w:val="40"/>
        </w:rPr>
      </w:pPr>
    </w:p>
    <w:p w:rsidR="00F8158C" w:rsidRDefault="00F8158C" w:rsidP="00F8158C">
      <w:pPr>
        <w:tabs>
          <w:tab w:val="center" w:pos="4536"/>
          <w:tab w:val="left" w:pos="7680"/>
        </w:tabs>
        <w:jc w:val="center"/>
        <w:rPr>
          <w:rFonts w:ascii="Times New Roman" w:hAnsi="Times New Roman" w:cs="Times New Roman"/>
          <w:b/>
          <w:sz w:val="40"/>
          <w:szCs w:val="40"/>
        </w:rPr>
      </w:pPr>
    </w:p>
    <w:p w:rsidR="00F8158C" w:rsidRPr="00FA06E0" w:rsidRDefault="00F8158C" w:rsidP="00F8158C">
      <w:pPr>
        <w:jc w:val="center"/>
        <w:rPr>
          <w:rFonts w:ascii="Times New Roman" w:hAnsi="Times New Roman" w:cs="Times New Roman"/>
          <w:sz w:val="28"/>
          <w:szCs w:val="28"/>
        </w:rPr>
      </w:pPr>
    </w:p>
    <w:p w:rsidR="00F8158C" w:rsidRPr="00E332C1" w:rsidRDefault="00F8158C" w:rsidP="00F8158C">
      <w:pPr>
        <w:jc w:val="center"/>
        <w:rPr>
          <w:rFonts w:ascii="Times New Roman" w:hAnsi="Times New Roman" w:cs="Times New Roman"/>
          <w:i/>
          <w:sz w:val="28"/>
          <w:szCs w:val="28"/>
        </w:rPr>
      </w:pPr>
      <w:r w:rsidRPr="00E332C1">
        <w:rPr>
          <w:rFonts w:ascii="Times New Roman" w:hAnsi="Times New Roman" w:cs="Times New Roman"/>
          <w:i/>
          <w:sz w:val="28"/>
          <w:szCs w:val="28"/>
        </w:rPr>
        <w:t>„Budapest Főváros VII. kerület Erzsébetváros területén található önkormányzati tulajdonú zöldfelületek fenntartási munkái, valamint a zöldfelület-fenntartási munkákhoz kapcsolódó egyéb szakipari munkák, a parkberendezések folyamatos ellenőrzési és karbantartási feladatainak ellátása”</w:t>
      </w:r>
    </w:p>
    <w:p w:rsidR="00F8158C" w:rsidRPr="00431144" w:rsidRDefault="00F8158C" w:rsidP="00F8158C">
      <w:pPr>
        <w:rPr>
          <w:rFonts w:ascii="Times New Roman" w:hAnsi="Times New Roman" w:cs="Times New Roman"/>
          <w:sz w:val="36"/>
          <w:szCs w:val="36"/>
        </w:rPr>
      </w:pPr>
    </w:p>
    <w:p w:rsidR="00F8158C" w:rsidRPr="008651B2" w:rsidRDefault="00F8158C" w:rsidP="00F8158C">
      <w:pPr>
        <w:tabs>
          <w:tab w:val="center" w:pos="4536"/>
          <w:tab w:val="left" w:pos="7680"/>
        </w:tabs>
        <w:jc w:val="center"/>
        <w:rPr>
          <w:rFonts w:ascii="Times New Roman" w:hAnsi="Times New Roman" w:cs="Times New Roman"/>
          <w:sz w:val="24"/>
          <w:szCs w:val="24"/>
        </w:rPr>
      </w:pPr>
      <w:r w:rsidRPr="00431144">
        <w:rPr>
          <w:rFonts w:ascii="Times New Roman" w:hAnsi="Times New Roman" w:cs="Times New Roman"/>
          <w:b/>
          <w:sz w:val="40"/>
          <w:szCs w:val="40"/>
        </w:rPr>
        <w:br/>
      </w:r>
    </w:p>
    <w:p w:rsidR="00F8158C" w:rsidRPr="00FB4B01" w:rsidRDefault="00F8158C" w:rsidP="00F8158C">
      <w:pPr>
        <w:spacing w:before="5000"/>
        <w:jc w:val="center"/>
        <w:rPr>
          <w:rFonts w:ascii="Times New Roman" w:hAnsi="Times New Roman" w:cs="Times New Roman"/>
          <w:b/>
          <w:sz w:val="40"/>
          <w:szCs w:val="40"/>
        </w:rPr>
      </w:pPr>
      <w:r w:rsidRPr="00FB4B01">
        <w:rPr>
          <w:rFonts w:ascii="Times New Roman" w:hAnsi="Times New Roman" w:cs="Times New Roman"/>
          <w:sz w:val="28"/>
          <w:szCs w:val="28"/>
        </w:rPr>
        <w:t>A SZOLGÁLTATÁSSAL KAPCSOLATOS KÖVETELMÉNYEK</w:t>
      </w:r>
    </w:p>
    <w:p w:rsidR="00F8158C" w:rsidRPr="00431144" w:rsidRDefault="00F8158C" w:rsidP="00F8158C">
      <w:pPr>
        <w:rPr>
          <w:rFonts w:ascii="Times New Roman" w:hAnsi="Times New Roman" w:cs="Times New Roman"/>
          <w:b/>
          <w:sz w:val="28"/>
          <w:szCs w:val="28"/>
        </w:rPr>
      </w:pPr>
    </w:p>
    <w:p w:rsidR="00F8158C" w:rsidRPr="00890190" w:rsidRDefault="00F8158C" w:rsidP="00BC302A">
      <w:pPr>
        <w:rPr>
          <w:rFonts w:ascii="Times New Roman" w:hAnsi="Times New Roman" w:cs="Times New Roman"/>
          <w:b/>
          <w:i/>
          <w:sz w:val="32"/>
          <w:szCs w:val="32"/>
        </w:rPr>
      </w:pPr>
      <w:r w:rsidRPr="00431144">
        <w:rPr>
          <w:rFonts w:ascii="Times New Roman" w:hAnsi="Times New Roman" w:cs="Times New Roman"/>
          <w:b/>
          <w:sz w:val="28"/>
          <w:szCs w:val="28"/>
        </w:rPr>
        <w:br w:type="page"/>
      </w:r>
      <w:proofErr w:type="gramStart"/>
      <w:r w:rsidRPr="00890190">
        <w:rPr>
          <w:rFonts w:ascii="Times New Roman" w:hAnsi="Times New Roman" w:cs="Times New Roman"/>
          <w:b/>
          <w:i/>
          <w:sz w:val="32"/>
          <w:szCs w:val="32"/>
        </w:rPr>
        <w:lastRenderedPageBreak/>
        <w:t>I.  Általános</w:t>
      </w:r>
      <w:proofErr w:type="gramEnd"/>
      <w:r w:rsidRPr="00890190">
        <w:rPr>
          <w:rFonts w:ascii="Times New Roman" w:hAnsi="Times New Roman" w:cs="Times New Roman"/>
          <w:b/>
          <w:i/>
          <w:sz w:val="32"/>
          <w:szCs w:val="32"/>
        </w:rPr>
        <w:t xml:space="preserve"> szakmai elvárások</w:t>
      </w:r>
    </w:p>
    <w:p w:rsidR="00F8158C" w:rsidRDefault="00F8158C" w:rsidP="00BC302A">
      <w:pPr>
        <w:rPr>
          <w:rFonts w:ascii="Times New Roman" w:hAnsi="Times New Roman" w:cs="Times New Roman"/>
          <w:b/>
          <w:i/>
          <w:sz w:val="28"/>
        </w:rPr>
      </w:pPr>
    </w:p>
    <w:p w:rsidR="00F8158C" w:rsidRDefault="00F8158C" w:rsidP="00BC302A">
      <w:pPr>
        <w:widowControl/>
        <w:autoSpaceDE/>
        <w:autoSpaceDN/>
        <w:jc w:val="both"/>
        <w:rPr>
          <w:rFonts w:ascii="Times New Roman" w:hAnsi="Times New Roman" w:cs="Times New Roman"/>
          <w:sz w:val="24"/>
          <w:szCs w:val="24"/>
        </w:rPr>
      </w:pPr>
      <w:r w:rsidRPr="00781DCA">
        <w:rPr>
          <w:rFonts w:ascii="Times New Roman" w:hAnsi="Times New Roman" w:cs="Times New Roman"/>
          <w:sz w:val="24"/>
          <w:szCs w:val="24"/>
        </w:rPr>
        <w:t xml:space="preserve">A zöldfelület-fenntartás a zöldfelület természeti és épített elemeinek szakmai szempontok szerinti jó karban tartását jelenti, lehetővé teszi a zöldfelületek biztonságos használatát, biztosítja növényzet és az építmények hosszú távú </w:t>
      </w:r>
      <w:r w:rsidR="001C52A7" w:rsidRPr="00781DCA">
        <w:rPr>
          <w:rFonts w:ascii="Times New Roman" w:hAnsi="Times New Roman" w:cs="Times New Roman"/>
          <w:sz w:val="24"/>
          <w:szCs w:val="24"/>
        </w:rPr>
        <w:t>fennmaradását</w:t>
      </w:r>
      <w:r w:rsidR="00BC302A">
        <w:rPr>
          <w:rFonts w:ascii="Times New Roman" w:hAnsi="Times New Roman" w:cs="Times New Roman"/>
          <w:sz w:val="24"/>
          <w:szCs w:val="24"/>
        </w:rPr>
        <w:t>.</w:t>
      </w:r>
    </w:p>
    <w:p w:rsidR="00BC302A" w:rsidRPr="00781DCA" w:rsidRDefault="00BC302A" w:rsidP="00BC302A">
      <w:pPr>
        <w:widowControl/>
        <w:autoSpaceDE/>
        <w:autoSpaceDN/>
        <w:jc w:val="both"/>
        <w:rPr>
          <w:rFonts w:ascii="Times New Roman" w:hAnsi="Times New Roman" w:cs="Times New Roman"/>
          <w:sz w:val="24"/>
          <w:szCs w:val="24"/>
        </w:rPr>
      </w:pPr>
    </w:p>
    <w:p w:rsidR="00F8158C" w:rsidRPr="00BC302A" w:rsidRDefault="00F8158C" w:rsidP="00BC302A">
      <w:pPr>
        <w:widowControl/>
        <w:numPr>
          <w:ilvl w:val="0"/>
          <w:numId w:val="8"/>
        </w:numPr>
        <w:autoSpaceDE/>
        <w:autoSpaceDN/>
        <w:ind w:left="567"/>
        <w:jc w:val="both"/>
        <w:rPr>
          <w:rFonts w:ascii="Times New Roman" w:hAnsi="Times New Roman" w:cs="Times New Roman"/>
          <w:b/>
          <w:sz w:val="24"/>
          <w:szCs w:val="24"/>
        </w:rPr>
      </w:pPr>
      <w:r w:rsidRPr="00781DCA">
        <w:rPr>
          <w:rFonts w:ascii="Times New Roman" w:hAnsi="Times New Roman" w:cs="Times New Roman"/>
          <w:b/>
          <w:sz w:val="24"/>
          <w:szCs w:val="24"/>
        </w:rPr>
        <w:t xml:space="preserve">A zöldfelületek éves fenntartásának technológiai követelményeit az Éves Fenntartási Terv című táblázat tartalmazza. </w:t>
      </w:r>
      <w:r w:rsidRPr="00781DCA">
        <w:rPr>
          <w:rFonts w:ascii="Times New Roman" w:hAnsi="Times New Roman" w:cs="Times New Roman"/>
          <w:sz w:val="24"/>
          <w:szCs w:val="24"/>
        </w:rPr>
        <w:t>Az Éves Fenntartási Tervben szereplő műveleteket az előírt időpontban és gyakorisággal, illetve szükség szerint kell elvégezni, a zöldfelületek, növények állapotát és az időjárási körülményeket figyelembe véve. Az alapvető fenntartási munkák ellátását, a rendszeres takarítást, téli időszakban a síkosság-mentesítést, vegetációs időszakban a növények öntözését folyamatosan kell biztosítani.  Az Éves Fenntartási Tervben a „megrendelés szerint” megjelöléssel ellátott műveletek kizárólag a Megrendelő helyszíni felelős képviselőjével leegyeztetett, általa előzetesen jóváhagyott technológia sz</w:t>
      </w:r>
      <w:r w:rsidR="00BC302A">
        <w:rPr>
          <w:rFonts w:ascii="Times New Roman" w:hAnsi="Times New Roman" w:cs="Times New Roman"/>
          <w:sz w:val="24"/>
          <w:szCs w:val="24"/>
        </w:rPr>
        <w:t>erint és időpontban végezhetők.</w:t>
      </w:r>
    </w:p>
    <w:p w:rsidR="00BC302A" w:rsidRPr="00781DCA" w:rsidRDefault="00BC302A" w:rsidP="00BC302A">
      <w:pPr>
        <w:widowControl/>
        <w:autoSpaceDE/>
        <w:autoSpaceDN/>
        <w:ind w:left="567"/>
        <w:jc w:val="both"/>
        <w:rPr>
          <w:rFonts w:ascii="Times New Roman" w:hAnsi="Times New Roman" w:cs="Times New Roman"/>
          <w:b/>
          <w:sz w:val="24"/>
          <w:szCs w:val="24"/>
        </w:rPr>
      </w:pPr>
    </w:p>
    <w:p w:rsidR="00A66838" w:rsidRDefault="00F8158C" w:rsidP="00BC302A">
      <w:pPr>
        <w:widowControl/>
        <w:numPr>
          <w:ilvl w:val="0"/>
          <w:numId w:val="8"/>
        </w:numPr>
        <w:autoSpaceDE/>
        <w:autoSpaceDN/>
        <w:ind w:left="567"/>
        <w:jc w:val="both"/>
        <w:rPr>
          <w:rFonts w:ascii="Times New Roman" w:hAnsi="Times New Roman" w:cs="Times New Roman"/>
          <w:sz w:val="24"/>
          <w:szCs w:val="24"/>
        </w:rPr>
      </w:pPr>
      <w:r w:rsidRPr="00781DCA">
        <w:rPr>
          <w:rFonts w:ascii="Times New Roman" w:hAnsi="Times New Roman" w:cs="Times New Roman"/>
          <w:sz w:val="24"/>
          <w:szCs w:val="24"/>
        </w:rPr>
        <w:t xml:space="preserve">Azonnal írásban be kell jelenteni Megrendelő helyszíni felelős képviselője felé, ha vandalizmus miatt, időjárás hatására vagy egyéb okból balesetveszélyes állapot alakul ki a zöldfelületeken, játszótereken. </w:t>
      </w:r>
      <w:r w:rsidR="00A66838" w:rsidRPr="00781DCA">
        <w:rPr>
          <w:rFonts w:ascii="Times New Roman" w:hAnsi="Times New Roman" w:cs="Times New Roman"/>
          <w:sz w:val="24"/>
          <w:szCs w:val="24"/>
        </w:rPr>
        <w:t>A</w:t>
      </w:r>
      <w:r w:rsidR="004971CA" w:rsidRPr="00781DCA">
        <w:rPr>
          <w:rFonts w:ascii="Times New Roman" w:hAnsi="Times New Roman" w:cs="Times New Roman"/>
          <w:sz w:val="24"/>
          <w:szCs w:val="24"/>
        </w:rPr>
        <w:t xml:space="preserve"> Feladatellátást-végző köteles a</w:t>
      </w:r>
      <w:r w:rsidR="00A66838" w:rsidRPr="00781DCA">
        <w:rPr>
          <w:rFonts w:ascii="Times New Roman" w:hAnsi="Times New Roman" w:cs="Times New Roman"/>
          <w:sz w:val="24"/>
          <w:szCs w:val="24"/>
        </w:rPr>
        <w:t>z azonnali beavatkozást igénylő, életveszély-, balesetveszély elhárító, kárelhárító munká</w:t>
      </w:r>
      <w:r w:rsidR="004971CA" w:rsidRPr="00781DCA">
        <w:rPr>
          <w:rFonts w:ascii="Times New Roman" w:hAnsi="Times New Roman" w:cs="Times New Roman"/>
          <w:sz w:val="24"/>
          <w:szCs w:val="24"/>
        </w:rPr>
        <w:t>latokat (a Megrendelő helyszíni felelős képviselőjének külön megrendelése nélkül) elvégezni, és azt jegyzőkönyvben</w:t>
      </w:r>
      <w:r w:rsidR="00B80F67" w:rsidRPr="00781DCA">
        <w:rPr>
          <w:rFonts w:ascii="Times New Roman" w:hAnsi="Times New Roman" w:cs="Times New Roman"/>
          <w:sz w:val="24"/>
          <w:szCs w:val="24"/>
        </w:rPr>
        <w:t xml:space="preserve"> </w:t>
      </w:r>
      <w:r w:rsidR="00BC302A">
        <w:rPr>
          <w:rFonts w:ascii="Times New Roman" w:hAnsi="Times New Roman" w:cs="Times New Roman"/>
          <w:sz w:val="24"/>
          <w:szCs w:val="24"/>
        </w:rPr>
        <w:t>rögzíteni.</w:t>
      </w:r>
    </w:p>
    <w:p w:rsidR="00BC302A" w:rsidRDefault="00BC302A" w:rsidP="00BC302A">
      <w:pPr>
        <w:pStyle w:val="Listaszerbekezds"/>
        <w:rPr>
          <w:rFonts w:ascii="Times New Roman" w:hAnsi="Times New Roman"/>
          <w:szCs w:val="24"/>
        </w:rPr>
      </w:pPr>
    </w:p>
    <w:p w:rsidR="00B80F67" w:rsidRDefault="004971CA" w:rsidP="00BC302A">
      <w:pPr>
        <w:widowControl/>
        <w:numPr>
          <w:ilvl w:val="0"/>
          <w:numId w:val="8"/>
        </w:numPr>
        <w:autoSpaceDE/>
        <w:autoSpaceDN/>
        <w:ind w:left="567"/>
        <w:jc w:val="both"/>
        <w:rPr>
          <w:rFonts w:ascii="Times New Roman" w:hAnsi="Times New Roman" w:cs="Times New Roman"/>
          <w:sz w:val="24"/>
          <w:szCs w:val="24"/>
        </w:rPr>
      </w:pPr>
      <w:r w:rsidRPr="00781DCA">
        <w:rPr>
          <w:rFonts w:ascii="Times New Roman" w:hAnsi="Times New Roman" w:cs="Times New Roman"/>
          <w:sz w:val="24"/>
          <w:szCs w:val="24"/>
        </w:rPr>
        <w:t>Folyamatosan g</w:t>
      </w:r>
      <w:r w:rsidR="00F8158C" w:rsidRPr="00781DCA">
        <w:rPr>
          <w:rFonts w:ascii="Times New Roman" w:hAnsi="Times New Roman" w:cs="Times New Roman"/>
          <w:sz w:val="24"/>
          <w:szCs w:val="24"/>
        </w:rPr>
        <w:t xml:space="preserve">ondoskodni kell a </w:t>
      </w:r>
      <w:r w:rsidR="00B80F67" w:rsidRPr="00781DCA">
        <w:rPr>
          <w:rFonts w:ascii="Times New Roman" w:hAnsi="Times New Roman" w:cs="Times New Roman"/>
          <w:sz w:val="24"/>
          <w:szCs w:val="24"/>
        </w:rPr>
        <w:t>zöldfelületek és tartozékaik</w:t>
      </w:r>
      <w:r w:rsidR="00F8158C" w:rsidRPr="00781DCA">
        <w:rPr>
          <w:rFonts w:ascii="Times New Roman" w:hAnsi="Times New Roman" w:cs="Times New Roman"/>
          <w:sz w:val="24"/>
          <w:szCs w:val="24"/>
        </w:rPr>
        <w:t xml:space="preserve"> </w:t>
      </w:r>
      <w:r w:rsidR="00B80F67" w:rsidRPr="00781DCA">
        <w:rPr>
          <w:rFonts w:ascii="Times New Roman" w:hAnsi="Times New Roman" w:cs="Times New Roman"/>
          <w:sz w:val="24"/>
          <w:szCs w:val="24"/>
        </w:rPr>
        <w:t>biztonságos használatáról, üzemképes működéséről</w:t>
      </w:r>
      <w:r w:rsidR="00F8158C" w:rsidRPr="00781DCA">
        <w:rPr>
          <w:rFonts w:ascii="Times New Roman" w:hAnsi="Times New Roman" w:cs="Times New Roman"/>
          <w:sz w:val="24"/>
          <w:szCs w:val="24"/>
        </w:rPr>
        <w:t xml:space="preserve"> és </w:t>
      </w:r>
      <w:r w:rsidR="00B80F67" w:rsidRPr="00781DCA">
        <w:rPr>
          <w:rFonts w:ascii="Times New Roman" w:hAnsi="Times New Roman" w:cs="Times New Roman"/>
          <w:sz w:val="24"/>
          <w:szCs w:val="24"/>
        </w:rPr>
        <w:t>a zöldfelületi elemek</w:t>
      </w:r>
      <w:r w:rsidR="001C52A7" w:rsidRPr="00781DCA">
        <w:rPr>
          <w:rFonts w:ascii="Times New Roman" w:hAnsi="Times New Roman" w:cs="Times New Roman"/>
          <w:sz w:val="24"/>
          <w:szCs w:val="24"/>
        </w:rPr>
        <w:t>, tartozékok</w:t>
      </w:r>
      <w:r w:rsidR="00B80F67" w:rsidRPr="00781DCA">
        <w:rPr>
          <w:rFonts w:ascii="Times New Roman" w:hAnsi="Times New Roman" w:cs="Times New Roman"/>
          <w:sz w:val="24"/>
          <w:szCs w:val="24"/>
        </w:rPr>
        <w:t xml:space="preserve"> </w:t>
      </w:r>
      <w:r w:rsidR="00F8158C" w:rsidRPr="00781DCA">
        <w:rPr>
          <w:rFonts w:ascii="Times New Roman" w:hAnsi="Times New Roman" w:cs="Times New Roman"/>
          <w:sz w:val="24"/>
          <w:szCs w:val="24"/>
        </w:rPr>
        <w:t>szerkezetének védelméről.</w:t>
      </w:r>
    </w:p>
    <w:p w:rsidR="00BC302A" w:rsidRDefault="00BC302A" w:rsidP="00BC302A">
      <w:pPr>
        <w:pStyle w:val="Listaszerbekezds"/>
        <w:rPr>
          <w:rFonts w:ascii="Times New Roman" w:hAnsi="Times New Roman"/>
          <w:szCs w:val="24"/>
        </w:rPr>
      </w:pPr>
    </w:p>
    <w:p w:rsidR="00F8158C" w:rsidRDefault="00F8158C" w:rsidP="00BC302A">
      <w:pPr>
        <w:widowControl/>
        <w:numPr>
          <w:ilvl w:val="0"/>
          <w:numId w:val="8"/>
        </w:numPr>
        <w:autoSpaceDE/>
        <w:autoSpaceDN/>
        <w:ind w:left="567"/>
        <w:jc w:val="both"/>
        <w:rPr>
          <w:rFonts w:ascii="Times New Roman" w:hAnsi="Times New Roman" w:cs="Times New Roman"/>
          <w:sz w:val="24"/>
          <w:szCs w:val="24"/>
        </w:rPr>
      </w:pPr>
      <w:r w:rsidRPr="00781DCA">
        <w:rPr>
          <w:rFonts w:ascii="Times New Roman" w:hAnsi="Times New Roman" w:cs="Times New Roman"/>
          <w:sz w:val="24"/>
          <w:szCs w:val="24"/>
        </w:rPr>
        <w:t xml:space="preserve">A vízberendezési tárgyak meghibásodásakor a vízveszteséget elkerülő intézkedéseket azonnal meg kell tenni, és a hibaelhárításról sürgősséggel gondoskodni kell. A keletkezett </w:t>
      </w:r>
      <w:r w:rsidR="00060591" w:rsidRPr="00781DCA">
        <w:rPr>
          <w:rFonts w:ascii="Times New Roman" w:hAnsi="Times New Roman" w:cs="Times New Roman"/>
          <w:sz w:val="24"/>
          <w:szCs w:val="24"/>
        </w:rPr>
        <w:t xml:space="preserve">károkról </w:t>
      </w:r>
      <w:r w:rsidRPr="00781DCA">
        <w:rPr>
          <w:rFonts w:ascii="Times New Roman" w:hAnsi="Times New Roman" w:cs="Times New Roman"/>
          <w:sz w:val="24"/>
          <w:szCs w:val="24"/>
        </w:rPr>
        <w:t>jegyzőkönyvet kell felvenni</w:t>
      </w:r>
      <w:r w:rsidR="00B80F67" w:rsidRPr="00781DCA">
        <w:rPr>
          <w:rFonts w:ascii="Times New Roman" w:hAnsi="Times New Roman" w:cs="Times New Roman"/>
          <w:sz w:val="24"/>
          <w:szCs w:val="24"/>
        </w:rPr>
        <w:t>.</w:t>
      </w:r>
    </w:p>
    <w:p w:rsidR="00BC302A" w:rsidRDefault="00BC302A" w:rsidP="00BC302A">
      <w:pPr>
        <w:pStyle w:val="Listaszerbekezds"/>
        <w:rPr>
          <w:rFonts w:ascii="Times New Roman" w:hAnsi="Times New Roman"/>
          <w:szCs w:val="24"/>
        </w:rPr>
      </w:pPr>
    </w:p>
    <w:p w:rsidR="003750D3" w:rsidRDefault="003750D3" w:rsidP="00BC302A">
      <w:pPr>
        <w:widowControl/>
        <w:numPr>
          <w:ilvl w:val="0"/>
          <w:numId w:val="8"/>
        </w:numPr>
        <w:autoSpaceDE/>
        <w:autoSpaceDN/>
        <w:ind w:left="567"/>
        <w:jc w:val="both"/>
        <w:rPr>
          <w:rFonts w:ascii="Times New Roman" w:hAnsi="Times New Roman" w:cs="Times New Roman"/>
          <w:sz w:val="24"/>
          <w:szCs w:val="24"/>
        </w:rPr>
      </w:pPr>
      <w:r w:rsidRPr="00781DCA">
        <w:rPr>
          <w:rFonts w:ascii="Times New Roman" w:hAnsi="Times New Roman" w:cs="Times New Roman"/>
          <w:sz w:val="24"/>
          <w:szCs w:val="24"/>
        </w:rPr>
        <w:t>Növényápolással összefüggő munkát kizárólagosan kertész szakké</w:t>
      </w:r>
      <w:r w:rsidR="00BC302A">
        <w:rPr>
          <w:rFonts w:ascii="Times New Roman" w:hAnsi="Times New Roman" w:cs="Times New Roman"/>
          <w:sz w:val="24"/>
          <w:szCs w:val="24"/>
        </w:rPr>
        <w:t>pesítéssel rendelkező végezhet.</w:t>
      </w:r>
    </w:p>
    <w:p w:rsidR="00BC302A" w:rsidRDefault="00BC302A" w:rsidP="00BC302A">
      <w:pPr>
        <w:pStyle w:val="Listaszerbekezds"/>
        <w:rPr>
          <w:rFonts w:ascii="Times New Roman" w:hAnsi="Times New Roman"/>
          <w:szCs w:val="24"/>
        </w:rPr>
      </w:pPr>
    </w:p>
    <w:p w:rsidR="00B80F67" w:rsidRDefault="00F8158C" w:rsidP="00BC302A">
      <w:pPr>
        <w:widowControl/>
        <w:numPr>
          <w:ilvl w:val="0"/>
          <w:numId w:val="8"/>
        </w:numPr>
        <w:autoSpaceDE/>
        <w:autoSpaceDN/>
        <w:ind w:left="567"/>
        <w:jc w:val="both"/>
        <w:rPr>
          <w:rFonts w:ascii="Times New Roman" w:hAnsi="Times New Roman" w:cs="Times New Roman"/>
          <w:sz w:val="24"/>
          <w:szCs w:val="24"/>
        </w:rPr>
      </w:pPr>
      <w:r w:rsidRPr="00781DCA">
        <w:rPr>
          <w:rFonts w:ascii="Times New Roman" w:hAnsi="Times New Roman" w:cs="Times New Roman"/>
          <w:sz w:val="24"/>
          <w:szCs w:val="24"/>
        </w:rPr>
        <w:t xml:space="preserve">A zöldfelületek fenntartásával kapcsolatos feladatok ellátása során maradéktalanul be kell tartani a tevékenységgel kapcsolatos valamennyi hatályos jogszabályi és szabványi </w:t>
      </w:r>
      <w:r w:rsidR="003750D3" w:rsidRPr="00781DCA">
        <w:rPr>
          <w:rFonts w:ascii="Times New Roman" w:hAnsi="Times New Roman" w:cs="Times New Roman"/>
          <w:sz w:val="24"/>
          <w:szCs w:val="24"/>
        </w:rPr>
        <w:t>előírást</w:t>
      </w:r>
      <w:r w:rsidRPr="00781DCA">
        <w:rPr>
          <w:rFonts w:ascii="Times New Roman" w:hAnsi="Times New Roman" w:cs="Times New Roman"/>
          <w:sz w:val="24"/>
          <w:szCs w:val="24"/>
        </w:rPr>
        <w:t xml:space="preserve">. A szolgáltatásnak meg kell felelnie az általános környezetvédelmi szakmai elvárásoknak, illetve Erzsébetváros környezetét érintő koncepcióknak és Erzsébetváros Környezetvédelmi Programjában foglaltaknak, ezek megtekinthetők a </w:t>
      </w:r>
      <w:hyperlink r:id="rId9" w:history="1">
        <w:r w:rsidRPr="00781DCA">
          <w:rPr>
            <w:rStyle w:val="CharCharCharCharCharCharCharCharCharCharCharCharCharChar"/>
            <w:rFonts w:ascii="Times New Roman" w:hAnsi="Times New Roman" w:cs="Times New Roman"/>
            <w:sz w:val="24"/>
            <w:szCs w:val="24"/>
          </w:rPr>
          <w:t>www.erzsebetvaros.hu</w:t>
        </w:r>
      </w:hyperlink>
      <w:r w:rsidR="00BC302A">
        <w:rPr>
          <w:rFonts w:ascii="Times New Roman" w:hAnsi="Times New Roman" w:cs="Times New Roman"/>
          <w:sz w:val="24"/>
          <w:szCs w:val="24"/>
        </w:rPr>
        <w:t xml:space="preserve"> weboldalon.</w:t>
      </w:r>
    </w:p>
    <w:p w:rsidR="00BC302A" w:rsidRPr="00781DCA" w:rsidRDefault="00BC302A" w:rsidP="00BC302A">
      <w:pPr>
        <w:widowControl/>
        <w:autoSpaceDE/>
        <w:autoSpaceDN/>
        <w:ind w:left="567"/>
        <w:jc w:val="both"/>
        <w:rPr>
          <w:rFonts w:ascii="Times New Roman" w:hAnsi="Times New Roman" w:cs="Times New Roman"/>
          <w:sz w:val="24"/>
          <w:szCs w:val="24"/>
        </w:rPr>
      </w:pPr>
    </w:p>
    <w:p w:rsidR="00F8158C" w:rsidRDefault="001C52A7" w:rsidP="00BC302A">
      <w:pPr>
        <w:widowControl/>
        <w:numPr>
          <w:ilvl w:val="0"/>
          <w:numId w:val="8"/>
        </w:numPr>
        <w:autoSpaceDE/>
        <w:autoSpaceDN/>
        <w:ind w:left="567"/>
        <w:jc w:val="both"/>
        <w:rPr>
          <w:rFonts w:ascii="Times New Roman" w:hAnsi="Times New Roman" w:cs="Times New Roman"/>
          <w:sz w:val="24"/>
          <w:szCs w:val="24"/>
        </w:rPr>
      </w:pPr>
      <w:proofErr w:type="spellStart"/>
      <w:r w:rsidRPr="00781DCA">
        <w:rPr>
          <w:rFonts w:ascii="Times New Roman" w:hAnsi="Times New Roman" w:cs="Times New Roman"/>
          <w:sz w:val="24"/>
          <w:szCs w:val="24"/>
        </w:rPr>
        <w:t>Növényvédő</w:t>
      </w:r>
      <w:r w:rsidR="003750D3" w:rsidRPr="00781DCA">
        <w:rPr>
          <w:rFonts w:ascii="Times New Roman" w:hAnsi="Times New Roman" w:cs="Times New Roman"/>
          <w:sz w:val="24"/>
          <w:szCs w:val="24"/>
        </w:rPr>
        <w:t>szerek</w:t>
      </w:r>
      <w:proofErr w:type="spellEnd"/>
      <w:r w:rsidR="00B80F67" w:rsidRPr="00781DCA">
        <w:rPr>
          <w:rFonts w:ascii="Times New Roman" w:hAnsi="Times New Roman" w:cs="Times New Roman"/>
          <w:sz w:val="24"/>
          <w:szCs w:val="24"/>
        </w:rPr>
        <w:t>, műtrágya és szerves trágya termékek</w:t>
      </w:r>
      <w:r w:rsidR="009E2CE0" w:rsidRPr="00781DCA">
        <w:rPr>
          <w:rFonts w:ascii="Times New Roman" w:hAnsi="Times New Roman" w:cs="Times New Roman"/>
          <w:sz w:val="24"/>
          <w:szCs w:val="24"/>
        </w:rPr>
        <w:t xml:space="preserve">, síkosság-mentesítő anyagok </w:t>
      </w:r>
      <w:r w:rsidR="00B80F67" w:rsidRPr="00781DCA">
        <w:rPr>
          <w:rFonts w:ascii="Times New Roman" w:hAnsi="Times New Roman" w:cs="Times New Roman"/>
          <w:sz w:val="24"/>
          <w:szCs w:val="24"/>
        </w:rPr>
        <w:t xml:space="preserve">alkalmazása </w:t>
      </w:r>
      <w:r w:rsidR="00F8158C" w:rsidRPr="00781DCA">
        <w:rPr>
          <w:rFonts w:ascii="Times New Roman" w:hAnsi="Times New Roman" w:cs="Times New Roman"/>
          <w:sz w:val="24"/>
          <w:szCs w:val="24"/>
        </w:rPr>
        <w:t>csak a Megrendelő helyszíni felelős képviselőj</w:t>
      </w:r>
      <w:r w:rsidR="003750D3" w:rsidRPr="00781DCA">
        <w:rPr>
          <w:rFonts w:ascii="Times New Roman" w:hAnsi="Times New Roman" w:cs="Times New Roman"/>
          <w:sz w:val="24"/>
          <w:szCs w:val="24"/>
        </w:rPr>
        <w:t>ének előzetes jóváhagyás alapján történhet</w:t>
      </w:r>
      <w:r w:rsidR="00F8158C" w:rsidRPr="00781DCA">
        <w:rPr>
          <w:rFonts w:ascii="Times New Roman" w:hAnsi="Times New Roman" w:cs="Times New Roman"/>
          <w:sz w:val="24"/>
          <w:szCs w:val="24"/>
        </w:rPr>
        <w:t>.</w:t>
      </w:r>
    </w:p>
    <w:p w:rsidR="00BC302A" w:rsidRDefault="00BC302A">
      <w:pPr>
        <w:widowControl/>
        <w:autoSpaceDE/>
        <w:autoSpaceDN/>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rsidR="00BC302A" w:rsidRPr="00781DCA" w:rsidRDefault="00BC302A" w:rsidP="00BC302A">
      <w:pPr>
        <w:widowControl/>
        <w:autoSpaceDE/>
        <w:autoSpaceDN/>
        <w:ind w:left="567"/>
        <w:jc w:val="both"/>
        <w:rPr>
          <w:rFonts w:ascii="Times New Roman" w:hAnsi="Times New Roman" w:cs="Times New Roman"/>
          <w:sz w:val="24"/>
          <w:szCs w:val="24"/>
        </w:rPr>
      </w:pPr>
    </w:p>
    <w:p w:rsidR="00F8158C" w:rsidRDefault="003750D3" w:rsidP="00BC302A">
      <w:pPr>
        <w:widowControl/>
        <w:numPr>
          <w:ilvl w:val="0"/>
          <w:numId w:val="8"/>
        </w:numPr>
        <w:autoSpaceDE/>
        <w:autoSpaceDN/>
        <w:ind w:left="567"/>
        <w:jc w:val="both"/>
        <w:rPr>
          <w:rFonts w:ascii="Times New Roman" w:hAnsi="Times New Roman" w:cs="Times New Roman"/>
          <w:sz w:val="24"/>
          <w:szCs w:val="24"/>
        </w:rPr>
      </w:pPr>
      <w:r w:rsidRPr="00005CAB">
        <w:rPr>
          <w:rFonts w:ascii="Times New Roman" w:hAnsi="Times New Roman" w:cs="Times New Roman"/>
          <w:i/>
          <w:sz w:val="24"/>
          <w:szCs w:val="24"/>
        </w:rPr>
        <w:t xml:space="preserve">A </w:t>
      </w:r>
      <w:r w:rsidR="00CD4129" w:rsidRPr="00005CAB">
        <w:rPr>
          <w:rFonts w:ascii="Times New Roman" w:hAnsi="Times New Roman" w:cs="Times New Roman"/>
          <w:i/>
          <w:sz w:val="24"/>
          <w:szCs w:val="24"/>
        </w:rPr>
        <w:t xml:space="preserve">zöldfelület-fenntartás során keletkező </w:t>
      </w:r>
      <w:r w:rsidR="00E274B9" w:rsidRPr="00005CAB">
        <w:rPr>
          <w:rFonts w:ascii="Times New Roman" w:hAnsi="Times New Roman" w:cs="Times New Roman"/>
          <w:i/>
          <w:sz w:val="24"/>
          <w:szCs w:val="24"/>
        </w:rPr>
        <w:t xml:space="preserve">hulladékok összegyűjtésével kapcsolatos elvárások: a </w:t>
      </w:r>
      <w:r w:rsidR="0063435D" w:rsidRPr="00005CAB">
        <w:rPr>
          <w:rFonts w:ascii="Times New Roman" w:hAnsi="Times New Roman" w:cs="Times New Roman"/>
          <w:i/>
          <w:sz w:val="24"/>
          <w:szCs w:val="24"/>
        </w:rPr>
        <w:t>zöldhulladékot elkül</w:t>
      </w:r>
      <w:r w:rsidR="002F141B" w:rsidRPr="00005CAB">
        <w:rPr>
          <w:rFonts w:ascii="Times New Roman" w:hAnsi="Times New Roman" w:cs="Times New Roman"/>
          <w:i/>
          <w:sz w:val="24"/>
          <w:szCs w:val="24"/>
        </w:rPr>
        <w:t>ö</w:t>
      </w:r>
      <w:r w:rsidR="0063435D" w:rsidRPr="00005CAB">
        <w:rPr>
          <w:rFonts w:ascii="Times New Roman" w:hAnsi="Times New Roman" w:cs="Times New Roman"/>
          <w:i/>
          <w:sz w:val="24"/>
          <w:szCs w:val="24"/>
        </w:rPr>
        <w:t>nítetten kell gyűjteni, a vegyes</w:t>
      </w:r>
      <w:r w:rsidR="00E274B9" w:rsidRPr="00005CAB">
        <w:rPr>
          <w:rFonts w:ascii="Times New Roman" w:hAnsi="Times New Roman" w:cs="Times New Roman"/>
          <w:i/>
          <w:sz w:val="24"/>
          <w:szCs w:val="24"/>
        </w:rPr>
        <w:t xml:space="preserve"> </w:t>
      </w:r>
      <w:r w:rsidR="0063435D" w:rsidRPr="00005CAB">
        <w:rPr>
          <w:rFonts w:ascii="Times New Roman" w:hAnsi="Times New Roman" w:cs="Times New Roman"/>
          <w:i/>
          <w:sz w:val="24"/>
          <w:szCs w:val="24"/>
        </w:rPr>
        <w:t>hulladékot fekete színű zsákokban, a zöldhulladékot pedig zöld színű zsákokban kell összegyűjteni, és a</w:t>
      </w:r>
      <w:r w:rsidR="00276CC4" w:rsidRPr="00005CAB">
        <w:rPr>
          <w:rFonts w:ascii="Times New Roman" w:hAnsi="Times New Roman" w:cs="Times New Roman"/>
          <w:i/>
          <w:sz w:val="24"/>
          <w:szCs w:val="24"/>
        </w:rPr>
        <w:t xml:space="preserve"> zsákokat</w:t>
      </w:r>
      <w:r w:rsidR="0063435D" w:rsidRPr="00005CAB">
        <w:rPr>
          <w:rFonts w:ascii="Times New Roman" w:hAnsi="Times New Roman" w:cs="Times New Roman"/>
          <w:i/>
          <w:sz w:val="24"/>
          <w:szCs w:val="24"/>
        </w:rPr>
        <w:t xml:space="preserve"> </w:t>
      </w:r>
      <w:r w:rsidR="00276CC4" w:rsidRPr="00005CAB">
        <w:rPr>
          <w:rFonts w:ascii="Times New Roman" w:hAnsi="Times New Roman" w:cs="Times New Roman"/>
          <w:i/>
          <w:sz w:val="24"/>
          <w:szCs w:val="24"/>
        </w:rPr>
        <w:t xml:space="preserve">az </w:t>
      </w:r>
      <w:r w:rsidR="0063435D" w:rsidRPr="00005CAB">
        <w:rPr>
          <w:rFonts w:ascii="Times New Roman" w:hAnsi="Times New Roman" w:cs="Times New Roman"/>
          <w:i/>
          <w:sz w:val="24"/>
          <w:szCs w:val="24"/>
        </w:rPr>
        <w:t>önkor</w:t>
      </w:r>
      <w:r w:rsidR="002F141B" w:rsidRPr="00005CAB">
        <w:rPr>
          <w:rFonts w:ascii="Times New Roman" w:hAnsi="Times New Roman" w:cs="Times New Roman"/>
          <w:i/>
          <w:sz w:val="24"/>
          <w:szCs w:val="24"/>
        </w:rPr>
        <w:t>m</w:t>
      </w:r>
      <w:r w:rsidR="0063435D" w:rsidRPr="00005CAB">
        <w:rPr>
          <w:rFonts w:ascii="Times New Roman" w:hAnsi="Times New Roman" w:cs="Times New Roman"/>
          <w:i/>
          <w:sz w:val="24"/>
          <w:szCs w:val="24"/>
        </w:rPr>
        <w:t xml:space="preserve">ányzat által biztosított </w:t>
      </w:r>
      <w:r w:rsidR="00276CC4" w:rsidRPr="00005CAB">
        <w:rPr>
          <w:rFonts w:ascii="Times New Roman" w:hAnsi="Times New Roman" w:cs="Times New Roman"/>
          <w:i/>
          <w:sz w:val="24"/>
          <w:szCs w:val="24"/>
        </w:rPr>
        <w:t>hulladékgyűjtő konténerekben kell</w:t>
      </w:r>
      <w:r w:rsidR="0063435D" w:rsidRPr="00005CAB">
        <w:rPr>
          <w:rFonts w:ascii="Times New Roman" w:hAnsi="Times New Roman" w:cs="Times New Roman"/>
          <w:i/>
          <w:sz w:val="24"/>
          <w:szCs w:val="24"/>
        </w:rPr>
        <w:t xml:space="preserve"> </w:t>
      </w:r>
      <w:r w:rsidR="00276CC4" w:rsidRPr="00005CAB">
        <w:rPr>
          <w:rFonts w:ascii="Times New Roman" w:hAnsi="Times New Roman" w:cs="Times New Roman"/>
          <w:i/>
          <w:sz w:val="24"/>
          <w:szCs w:val="24"/>
        </w:rPr>
        <w:t xml:space="preserve">elhelyezni. A hulladékok szállítása és hulladékkezelőnek történő átadása nem tartozik a </w:t>
      </w:r>
      <w:r w:rsidR="00276CC4" w:rsidRPr="00005CAB">
        <w:rPr>
          <w:rFonts w:ascii="Times New Roman" w:hAnsi="Times New Roman" w:cs="Times New Roman"/>
          <w:bCs/>
          <w:i/>
          <w:sz w:val="24"/>
          <w:szCs w:val="24"/>
        </w:rPr>
        <w:t>Feladatellátást-végző feladatkörébe</w:t>
      </w:r>
      <w:r w:rsidR="002F141B" w:rsidRPr="00005CAB">
        <w:rPr>
          <w:rFonts w:ascii="Times New Roman" w:hAnsi="Times New Roman" w:cs="Times New Roman"/>
          <w:bCs/>
          <w:i/>
          <w:sz w:val="24"/>
          <w:szCs w:val="24"/>
        </w:rPr>
        <w:t>,</w:t>
      </w:r>
      <w:r w:rsidR="00276CC4" w:rsidRPr="00005CAB">
        <w:rPr>
          <w:rFonts w:ascii="Times New Roman" w:hAnsi="Times New Roman" w:cs="Times New Roman"/>
          <w:bCs/>
          <w:i/>
          <w:sz w:val="24"/>
          <w:szCs w:val="24"/>
        </w:rPr>
        <w:t xml:space="preserve"> </w:t>
      </w:r>
      <w:proofErr w:type="gramStart"/>
      <w:r w:rsidR="00276CC4" w:rsidRPr="00005CAB">
        <w:rPr>
          <w:rFonts w:ascii="Times New Roman" w:hAnsi="Times New Roman" w:cs="Times New Roman"/>
          <w:bCs/>
          <w:i/>
          <w:sz w:val="24"/>
          <w:szCs w:val="24"/>
        </w:rPr>
        <w:t>ezen</w:t>
      </w:r>
      <w:proofErr w:type="gramEnd"/>
      <w:r w:rsidR="00276CC4" w:rsidRPr="00005CAB">
        <w:rPr>
          <w:rFonts w:ascii="Times New Roman" w:hAnsi="Times New Roman" w:cs="Times New Roman"/>
          <w:bCs/>
          <w:i/>
          <w:sz w:val="24"/>
          <w:szCs w:val="24"/>
        </w:rPr>
        <w:t xml:space="preserve"> tevék</w:t>
      </w:r>
      <w:r w:rsidR="002F141B" w:rsidRPr="00005CAB">
        <w:rPr>
          <w:rFonts w:ascii="Times New Roman" w:hAnsi="Times New Roman" w:cs="Times New Roman"/>
          <w:bCs/>
          <w:i/>
          <w:sz w:val="24"/>
          <w:szCs w:val="24"/>
        </w:rPr>
        <w:t>e</w:t>
      </w:r>
      <w:r w:rsidR="00276CC4" w:rsidRPr="00005CAB">
        <w:rPr>
          <w:rFonts w:ascii="Times New Roman" w:hAnsi="Times New Roman" w:cs="Times New Roman"/>
          <w:bCs/>
          <w:i/>
          <w:sz w:val="24"/>
          <w:szCs w:val="24"/>
        </w:rPr>
        <w:t xml:space="preserve">nységet a </w:t>
      </w:r>
      <w:r w:rsidR="00276CC4" w:rsidRPr="00005CAB">
        <w:rPr>
          <w:rFonts w:ascii="Times New Roman" w:hAnsi="Times New Roman" w:cs="Times New Roman"/>
          <w:i/>
          <w:sz w:val="24"/>
          <w:szCs w:val="24"/>
        </w:rPr>
        <w:t xml:space="preserve">Megrendelő megbízásából </w:t>
      </w:r>
      <w:r w:rsidR="00276CC4" w:rsidRPr="00005CAB">
        <w:rPr>
          <w:rFonts w:ascii="Times New Roman" w:hAnsi="Times New Roman" w:cs="Times New Roman"/>
          <w:bCs/>
          <w:i/>
          <w:sz w:val="24"/>
          <w:szCs w:val="24"/>
        </w:rPr>
        <w:t xml:space="preserve">az ERVA Nonprofit </w:t>
      </w:r>
      <w:proofErr w:type="spellStart"/>
      <w:r w:rsidR="00276CC4" w:rsidRPr="00005CAB">
        <w:rPr>
          <w:rFonts w:ascii="Times New Roman" w:hAnsi="Times New Roman" w:cs="Times New Roman"/>
          <w:bCs/>
          <w:i/>
          <w:sz w:val="24"/>
          <w:szCs w:val="24"/>
        </w:rPr>
        <w:t>Zrt</w:t>
      </w:r>
      <w:proofErr w:type="spellEnd"/>
      <w:r w:rsidR="00276CC4" w:rsidRPr="00005CAB">
        <w:rPr>
          <w:rFonts w:ascii="Times New Roman" w:hAnsi="Times New Roman" w:cs="Times New Roman"/>
          <w:bCs/>
          <w:i/>
          <w:sz w:val="24"/>
          <w:szCs w:val="24"/>
        </w:rPr>
        <w:t xml:space="preserve">. látja el. A Feladatellátást-végző köteles </w:t>
      </w:r>
      <w:r w:rsidR="00207746" w:rsidRPr="00005CAB">
        <w:rPr>
          <w:rFonts w:ascii="Times New Roman" w:hAnsi="Times New Roman" w:cs="Times New Roman"/>
          <w:i/>
          <w:sz w:val="24"/>
          <w:szCs w:val="24"/>
        </w:rPr>
        <w:t xml:space="preserve">az </w:t>
      </w:r>
      <w:r w:rsidR="00207746" w:rsidRPr="00005CAB">
        <w:rPr>
          <w:rFonts w:ascii="Times New Roman" w:hAnsi="Times New Roman" w:cs="Times New Roman"/>
          <w:bCs/>
          <w:i/>
          <w:sz w:val="24"/>
          <w:szCs w:val="24"/>
        </w:rPr>
        <w:t xml:space="preserve">ERVA Nonprofit </w:t>
      </w:r>
      <w:proofErr w:type="spellStart"/>
      <w:r w:rsidR="00207746" w:rsidRPr="00005CAB">
        <w:rPr>
          <w:rFonts w:ascii="Times New Roman" w:hAnsi="Times New Roman" w:cs="Times New Roman"/>
          <w:bCs/>
          <w:i/>
          <w:sz w:val="24"/>
          <w:szCs w:val="24"/>
        </w:rPr>
        <w:t>Zrt.-t</w:t>
      </w:r>
      <w:proofErr w:type="spellEnd"/>
      <w:r w:rsidR="00207746" w:rsidRPr="00005CAB">
        <w:rPr>
          <w:rFonts w:ascii="Times New Roman" w:hAnsi="Times New Roman" w:cs="Times New Roman"/>
          <w:bCs/>
          <w:i/>
          <w:sz w:val="24"/>
          <w:szCs w:val="24"/>
        </w:rPr>
        <w:t xml:space="preserve"> előzetesen tájékoztatni </w:t>
      </w:r>
      <w:r w:rsidR="00276CC4" w:rsidRPr="00005CAB">
        <w:rPr>
          <w:rFonts w:ascii="Times New Roman" w:hAnsi="Times New Roman" w:cs="Times New Roman"/>
          <w:bCs/>
          <w:i/>
          <w:sz w:val="24"/>
          <w:szCs w:val="24"/>
        </w:rPr>
        <w:t xml:space="preserve">a jelentősebb hulladékképződéssel járó </w:t>
      </w:r>
      <w:r w:rsidR="00276CC4" w:rsidRPr="00005CAB">
        <w:rPr>
          <w:rFonts w:ascii="Times New Roman" w:hAnsi="Times New Roman" w:cs="Times New Roman"/>
          <w:i/>
          <w:sz w:val="24"/>
          <w:szCs w:val="24"/>
        </w:rPr>
        <w:t xml:space="preserve">zöldfelület-fenntartási munkák </w:t>
      </w:r>
      <w:r w:rsidR="00207746" w:rsidRPr="00005CAB">
        <w:rPr>
          <w:rFonts w:ascii="Times New Roman" w:hAnsi="Times New Roman" w:cs="Times New Roman"/>
          <w:i/>
          <w:sz w:val="24"/>
          <w:szCs w:val="24"/>
        </w:rPr>
        <w:t xml:space="preserve">elvégzésének </w:t>
      </w:r>
      <w:r w:rsidR="00276CC4" w:rsidRPr="00005CAB">
        <w:rPr>
          <w:rFonts w:ascii="Times New Roman" w:hAnsi="Times New Roman" w:cs="Times New Roman"/>
          <w:i/>
          <w:sz w:val="24"/>
          <w:szCs w:val="24"/>
        </w:rPr>
        <w:t>ütemezéséről</w:t>
      </w:r>
      <w:r w:rsidR="00207746" w:rsidRPr="00005CAB">
        <w:rPr>
          <w:rFonts w:ascii="Times New Roman" w:hAnsi="Times New Roman" w:cs="Times New Roman"/>
          <w:bCs/>
          <w:i/>
          <w:sz w:val="24"/>
          <w:szCs w:val="24"/>
        </w:rPr>
        <w:t xml:space="preserve">. </w:t>
      </w:r>
      <w:r w:rsidR="00276CC4">
        <w:rPr>
          <w:rFonts w:ascii="Times New Roman" w:hAnsi="Times New Roman" w:cs="Times New Roman"/>
          <w:bCs/>
          <w:sz w:val="24"/>
          <w:szCs w:val="24"/>
        </w:rPr>
        <w:t xml:space="preserve"> </w:t>
      </w:r>
    </w:p>
    <w:p w:rsidR="00BC302A" w:rsidRPr="00781DCA" w:rsidRDefault="00BC302A" w:rsidP="00BC302A">
      <w:pPr>
        <w:widowControl/>
        <w:autoSpaceDE/>
        <w:autoSpaceDN/>
        <w:ind w:left="567"/>
        <w:jc w:val="both"/>
        <w:rPr>
          <w:rFonts w:ascii="Times New Roman" w:hAnsi="Times New Roman" w:cs="Times New Roman"/>
          <w:sz w:val="24"/>
          <w:szCs w:val="24"/>
        </w:rPr>
      </w:pPr>
    </w:p>
    <w:p w:rsidR="00F8158C" w:rsidRDefault="00F8158C" w:rsidP="00BC302A">
      <w:pPr>
        <w:widowControl/>
        <w:numPr>
          <w:ilvl w:val="0"/>
          <w:numId w:val="8"/>
        </w:numPr>
        <w:autoSpaceDE/>
        <w:autoSpaceDN/>
        <w:ind w:left="567"/>
        <w:jc w:val="both"/>
        <w:rPr>
          <w:rFonts w:ascii="Times New Roman" w:hAnsi="Times New Roman" w:cs="Times New Roman"/>
          <w:sz w:val="24"/>
          <w:szCs w:val="24"/>
        </w:rPr>
      </w:pPr>
      <w:r w:rsidRPr="00781DCA">
        <w:rPr>
          <w:rFonts w:ascii="Times New Roman" w:hAnsi="Times New Roman" w:cs="Times New Roman"/>
          <w:sz w:val="24"/>
          <w:szCs w:val="24"/>
        </w:rPr>
        <w:t>A Megrendelő a szakmai elvárás tekintetésben „nem megfelelő” minősítést akkor ad, ha az írásbeli felszólítását követően a hibás teljesítést adott határidőre nem javítják, vagy nem cserélik</w:t>
      </w:r>
      <w:r w:rsidR="00A77021" w:rsidRPr="00781DCA">
        <w:rPr>
          <w:rFonts w:ascii="Times New Roman" w:hAnsi="Times New Roman" w:cs="Times New Roman"/>
          <w:sz w:val="24"/>
          <w:szCs w:val="24"/>
        </w:rPr>
        <w:t xml:space="preserve"> ki, illetve nem a szerződésben, megrendelésben </w:t>
      </w:r>
      <w:r w:rsidRPr="00781DCA">
        <w:rPr>
          <w:rFonts w:ascii="Times New Roman" w:hAnsi="Times New Roman" w:cs="Times New Roman"/>
          <w:sz w:val="24"/>
          <w:szCs w:val="24"/>
        </w:rPr>
        <w:t>foglaltak és a szakmai köve</w:t>
      </w:r>
      <w:r w:rsidR="001C52A7" w:rsidRPr="00781DCA">
        <w:rPr>
          <w:rFonts w:ascii="Times New Roman" w:hAnsi="Times New Roman" w:cs="Times New Roman"/>
          <w:sz w:val="24"/>
          <w:szCs w:val="24"/>
        </w:rPr>
        <w:t>telménye</w:t>
      </w:r>
      <w:r w:rsidRPr="00781DCA">
        <w:rPr>
          <w:rFonts w:ascii="Times New Roman" w:hAnsi="Times New Roman" w:cs="Times New Roman"/>
          <w:sz w:val="24"/>
          <w:szCs w:val="24"/>
        </w:rPr>
        <w:t xml:space="preserve">k szerint teljesítik. </w:t>
      </w:r>
      <w:r w:rsidR="00A77021" w:rsidRPr="00781DCA">
        <w:rPr>
          <w:rFonts w:ascii="Times New Roman" w:hAnsi="Times New Roman" w:cs="Times New Roman"/>
          <w:sz w:val="24"/>
          <w:szCs w:val="24"/>
        </w:rPr>
        <w:t xml:space="preserve">A parkgondnokok alapvető zöldfelület-fenntartási feladatainak elmaradása, nem megfelelő teljesítése esetén </w:t>
      </w:r>
      <w:r w:rsidR="009F7045" w:rsidRPr="00781DCA">
        <w:rPr>
          <w:rFonts w:ascii="Times New Roman" w:hAnsi="Times New Roman" w:cs="Times New Roman"/>
          <w:sz w:val="24"/>
          <w:szCs w:val="24"/>
        </w:rPr>
        <w:t>a M</w:t>
      </w:r>
      <w:r w:rsidR="00A77021" w:rsidRPr="00781DCA">
        <w:rPr>
          <w:rFonts w:ascii="Times New Roman" w:hAnsi="Times New Roman" w:cs="Times New Roman"/>
          <w:sz w:val="24"/>
          <w:szCs w:val="24"/>
        </w:rPr>
        <w:t>egrendelő jogosult az adott művelet teljes havi átalánydíjának</w:t>
      </w:r>
      <w:r w:rsidR="004E5744" w:rsidRPr="00781DCA">
        <w:rPr>
          <w:rFonts w:ascii="Times New Roman" w:hAnsi="Times New Roman" w:cs="Times New Roman"/>
          <w:sz w:val="24"/>
          <w:szCs w:val="24"/>
        </w:rPr>
        <w:t xml:space="preserve">, illetve az átalánydíj </w:t>
      </w:r>
      <w:r w:rsidR="001C52A7" w:rsidRPr="00781DCA">
        <w:rPr>
          <w:rFonts w:ascii="Times New Roman" w:hAnsi="Times New Roman" w:cs="Times New Roman"/>
          <w:sz w:val="24"/>
          <w:szCs w:val="24"/>
        </w:rPr>
        <w:t>-</w:t>
      </w:r>
      <w:r w:rsidR="004E5744" w:rsidRPr="00781DCA">
        <w:rPr>
          <w:rFonts w:ascii="Times New Roman" w:hAnsi="Times New Roman" w:cs="Times New Roman"/>
          <w:sz w:val="24"/>
          <w:szCs w:val="24"/>
        </w:rPr>
        <w:t xml:space="preserve"> el nem végezett munkával arányos részének</w:t>
      </w:r>
      <w:r w:rsidR="001C52A7" w:rsidRPr="00781DCA">
        <w:rPr>
          <w:rFonts w:ascii="Times New Roman" w:hAnsi="Times New Roman" w:cs="Times New Roman"/>
          <w:sz w:val="24"/>
          <w:szCs w:val="24"/>
        </w:rPr>
        <w:t xml:space="preserve"> -</w:t>
      </w:r>
      <w:r w:rsidR="004E5744" w:rsidRPr="00781DCA">
        <w:rPr>
          <w:rFonts w:ascii="Times New Roman" w:hAnsi="Times New Roman" w:cs="Times New Roman"/>
          <w:sz w:val="24"/>
          <w:szCs w:val="24"/>
        </w:rPr>
        <w:t xml:space="preserve"> </w:t>
      </w:r>
      <w:r w:rsidR="00A77021" w:rsidRPr="00781DCA">
        <w:rPr>
          <w:rFonts w:ascii="Times New Roman" w:hAnsi="Times New Roman" w:cs="Times New Roman"/>
          <w:sz w:val="24"/>
          <w:szCs w:val="24"/>
        </w:rPr>
        <w:t xml:space="preserve">levonására, a takarítási munkák esetében az átalánydíj munkanapra arányosított részének levonására. </w:t>
      </w:r>
      <w:r w:rsidRPr="00781DCA">
        <w:rPr>
          <w:rFonts w:ascii="Times New Roman" w:hAnsi="Times New Roman" w:cs="Times New Roman"/>
          <w:sz w:val="24"/>
          <w:szCs w:val="24"/>
        </w:rPr>
        <w:t>Megrendelő helyszíni felelős képviselője a szakmai elvárásoknak történő megfelelést rendszeresen, hetente ellenőrzi.</w:t>
      </w:r>
    </w:p>
    <w:p w:rsidR="00BC302A" w:rsidRDefault="00BC302A" w:rsidP="00BC302A">
      <w:pPr>
        <w:pStyle w:val="Listaszerbekezds"/>
        <w:rPr>
          <w:rFonts w:ascii="Times New Roman" w:hAnsi="Times New Roman"/>
          <w:szCs w:val="24"/>
        </w:rPr>
      </w:pPr>
    </w:p>
    <w:p w:rsidR="009F7045" w:rsidRDefault="00F8158C" w:rsidP="00BC302A">
      <w:pPr>
        <w:widowControl/>
        <w:numPr>
          <w:ilvl w:val="0"/>
          <w:numId w:val="8"/>
        </w:numPr>
        <w:autoSpaceDE/>
        <w:autoSpaceDN/>
        <w:ind w:left="567"/>
        <w:jc w:val="both"/>
        <w:rPr>
          <w:rFonts w:ascii="Times New Roman" w:hAnsi="Times New Roman" w:cs="Times New Roman"/>
          <w:sz w:val="24"/>
          <w:szCs w:val="24"/>
        </w:rPr>
      </w:pPr>
      <w:r w:rsidRPr="00BC302A">
        <w:rPr>
          <w:rFonts w:ascii="Times New Roman" w:hAnsi="Times New Roman" w:cs="Times New Roman"/>
          <w:sz w:val="24"/>
          <w:szCs w:val="24"/>
        </w:rPr>
        <w:t>A tartalékkeret fedezetet nyújt az időjárási körülmények, e</w:t>
      </w:r>
      <w:r w:rsidR="00BC302A" w:rsidRPr="00BC302A">
        <w:rPr>
          <w:rFonts w:ascii="Times New Roman" w:hAnsi="Times New Roman" w:cs="Times New Roman"/>
          <w:sz w:val="24"/>
          <w:szCs w:val="24"/>
        </w:rPr>
        <w:t>lőre nem látható, a rongálásból</w:t>
      </w:r>
      <w:r w:rsidR="00BC302A">
        <w:rPr>
          <w:rFonts w:ascii="Times New Roman" w:hAnsi="Times New Roman" w:cs="Times New Roman"/>
          <w:sz w:val="24"/>
          <w:szCs w:val="24"/>
        </w:rPr>
        <w:t xml:space="preserve"> </w:t>
      </w:r>
      <w:r w:rsidRPr="00BC302A">
        <w:rPr>
          <w:rFonts w:ascii="Times New Roman" w:hAnsi="Times New Roman" w:cs="Times New Roman"/>
          <w:sz w:val="24"/>
          <w:szCs w:val="24"/>
        </w:rPr>
        <w:t>eredő, vagy egyéb előre nem tervezhető fennta</w:t>
      </w:r>
      <w:r w:rsidR="00BC302A" w:rsidRPr="00BC302A">
        <w:rPr>
          <w:rFonts w:ascii="Times New Roman" w:hAnsi="Times New Roman" w:cs="Times New Roman"/>
          <w:sz w:val="24"/>
          <w:szCs w:val="24"/>
        </w:rPr>
        <w:t>rtási feladatok kivitelezésére.</w:t>
      </w:r>
    </w:p>
    <w:p w:rsidR="00BC302A" w:rsidRDefault="00BC302A" w:rsidP="00BC302A">
      <w:pPr>
        <w:pStyle w:val="Listaszerbekezds"/>
        <w:rPr>
          <w:rFonts w:ascii="Times New Roman" w:hAnsi="Times New Roman"/>
          <w:szCs w:val="24"/>
        </w:rPr>
      </w:pPr>
    </w:p>
    <w:p w:rsidR="009075B0" w:rsidRDefault="00F8158C" w:rsidP="00BC302A">
      <w:pPr>
        <w:widowControl/>
        <w:numPr>
          <w:ilvl w:val="0"/>
          <w:numId w:val="8"/>
        </w:numPr>
        <w:autoSpaceDE/>
        <w:autoSpaceDN/>
        <w:ind w:left="567"/>
        <w:jc w:val="both"/>
        <w:rPr>
          <w:rFonts w:ascii="Times New Roman" w:hAnsi="Times New Roman" w:cs="Times New Roman"/>
          <w:sz w:val="24"/>
          <w:szCs w:val="24"/>
        </w:rPr>
      </w:pPr>
      <w:r w:rsidRPr="00781DCA">
        <w:rPr>
          <w:rFonts w:ascii="Times New Roman" w:hAnsi="Times New Roman" w:cs="Times New Roman"/>
          <w:sz w:val="24"/>
          <w:szCs w:val="24"/>
        </w:rPr>
        <w:t xml:space="preserve">Erzsébetvárosban minden közterületi zöldterület-fenntartási munkának intenzívnek kell lennie, kivétel </w:t>
      </w:r>
      <w:r w:rsidR="00604C48">
        <w:rPr>
          <w:rFonts w:ascii="Times New Roman" w:hAnsi="Times New Roman" w:cs="Times New Roman"/>
          <w:sz w:val="24"/>
          <w:szCs w:val="24"/>
        </w:rPr>
        <w:t xml:space="preserve">képez </w:t>
      </w:r>
      <w:r w:rsidRPr="00781DCA">
        <w:rPr>
          <w:rFonts w:ascii="Times New Roman" w:hAnsi="Times New Roman" w:cs="Times New Roman"/>
          <w:sz w:val="24"/>
          <w:szCs w:val="24"/>
        </w:rPr>
        <w:t xml:space="preserve">a </w:t>
      </w:r>
      <w:r w:rsidR="00604C48">
        <w:rPr>
          <w:rFonts w:ascii="Times New Roman" w:hAnsi="Times New Roman" w:cs="Times New Roman"/>
          <w:sz w:val="24"/>
          <w:szCs w:val="24"/>
        </w:rPr>
        <w:t>Nagydiófa–Kazinczy–Wesselényi–</w:t>
      </w:r>
      <w:r w:rsidRPr="00781DCA">
        <w:rPr>
          <w:rFonts w:ascii="Times New Roman" w:hAnsi="Times New Roman" w:cs="Times New Roman"/>
          <w:sz w:val="24"/>
          <w:szCs w:val="24"/>
        </w:rPr>
        <w:t>Dob utcák által</w:t>
      </w:r>
      <w:r w:rsidR="00604C48">
        <w:rPr>
          <w:rFonts w:ascii="Times New Roman" w:hAnsi="Times New Roman" w:cs="Times New Roman"/>
          <w:sz w:val="24"/>
          <w:szCs w:val="24"/>
        </w:rPr>
        <w:t xml:space="preserve"> határolt „15</w:t>
      </w:r>
      <w:r w:rsidR="00604C48">
        <w:rPr>
          <w:rFonts w:ascii="Times New Roman" w:hAnsi="Times New Roman" w:cs="Times New Roman"/>
          <w:sz w:val="24"/>
          <w:szCs w:val="24"/>
        </w:rPr>
        <w:noBreakHyphen/>
        <w:t xml:space="preserve">ös tömb” területe és a </w:t>
      </w:r>
      <w:proofErr w:type="spellStart"/>
      <w:r w:rsidR="00604C48">
        <w:rPr>
          <w:rFonts w:ascii="Times New Roman" w:hAnsi="Times New Roman" w:cs="Times New Roman"/>
          <w:sz w:val="24"/>
          <w:szCs w:val="24"/>
        </w:rPr>
        <w:t>Százház</w:t>
      </w:r>
      <w:proofErr w:type="spellEnd"/>
      <w:r w:rsidR="00604C48">
        <w:rPr>
          <w:rFonts w:ascii="Times New Roman" w:hAnsi="Times New Roman" w:cs="Times New Roman"/>
          <w:sz w:val="24"/>
          <w:szCs w:val="24"/>
        </w:rPr>
        <w:t xml:space="preserve">–Jobbágy–Murányi </w:t>
      </w:r>
      <w:r w:rsidR="00604C48" w:rsidRPr="00781DCA">
        <w:rPr>
          <w:rFonts w:ascii="Times New Roman" w:hAnsi="Times New Roman" w:cs="Times New Roman"/>
          <w:sz w:val="24"/>
          <w:szCs w:val="24"/>
        </w:rPr>
        <w:t>által</w:t>
      </w:r>
      <w:r w:rsidR="00604C48">
        <w:rPr>
          <w:rFonts w:ascii="Times New Roman" w:hAnsi="Times New Roman" w:cs="Times New Roman"/>
          <w:sz w:val="24"/>
          <w:szCs w:val="24"/>
        </w:rPr>
        <w:t xml:space="preserve"> határolt „</w:t>
      </w:r>
      <w:proofErr w:type="spellStart"/>
      <w:r w:rsidR="00604C48">
        <w:rPr>
          <w:rFonts w:ascii="Times New Roman" w:hAnsi="Times New Roman" w:cs="Times New Roman"/>
          <w:sz w:val="24"/>
          <w:szCs w:val="24"/>
        </w:rPr>
        <w:t>Százház</w:t>
      </w:r>
      <w:proofErr w:type="spellEnd"/>
      <w:r w:rsidR="00604C48">
        <w:rPr>
          <w:rFonts w:ascii="Times New Roman" w:hAnsi="Times New Roman" w:cs="Times New Roman"/>
          <w:sz w:val="24"/>
          <w:szCs w:val="24"/>
        </w:rPr>
        <w:t xml:space="preserve"> utca 1-27. szám alatt lévő </w:t>
      </w:r>
      <w:r w:rsidR="00DA596D">
        <w:rPr>
          <w:rFonts w:ascii="Times New Roman" w:hAnsi="Times New Roman" w:cs="Times New Roman"/>
          <w:sz w:val="24"/>
          <w:szCs w:val="24"/>
        </w:rPr>
        <w:t>zöldterületek</w:t>
      </w:r>
      <w:r w:rsidR="00604C48">
        <w:rPr>
          <w:rFonts w:ascii="Times New Roman" w:hAnsi="Times New Roman" w:cs="Times New Roman"/>
          <w:sz w:val="24"/>
          <w:szCs w:val="24"/>
        </w:rPr>
        <w:t xml:space="preserve">, </w:t>
      </w:r>
      <w:r w:rsidR="00DA596D">
        <w:rPr>
          <w:rFonts w:ascii="Times New Roman" w:hAnsi="Times New Roman" w:cs="Times New Roman"/>
          <w:sz w:val="24"/>
          <w:szCs w:val="24"/>
        </w:rPr>
        <w:t xml:space="preserve">amelyek </w:t>
      </w:r>
      <w:r w:rsidRPr="00781DCA">
        <w:rPr>
          <w:rFonts w:ascii="Times New Roman" w:hAnsi="Times New Roman" w:cs="Times New Roman"/>
          <w:sz w:val="24"/>
          <w:szCs w:val="24"/>
        </w:rPr>
        <w:t>fenntartása extenzív jellegű.</w:t>
      </w:r>
    </w:p>
    <w:p w:rsidR="00BC302A" w:rsidRDefault="00BC302A" w:rsidP="00DA596D">
      <w:pPr>
        <w:pStyle w:val="Listaszerbekezds"/>
        <w:spacing w:line="240" w:lineRule="auto"/>
        <w:rPr>
          <w:rFonts w:ascii="Times New Roman" w:hAnsi="Times New Roman"/>
          <w:szCs w:val="24"/>
        </w:rPr>
      </w:pPr>
    </w:p>
    <w:p w:rsidR="00DF54C2" w:rsidRDefault="00DF54C2" w:rsidP="00DA596D">
      <w:pPr>
        <w:widowControl/>
        <w:numPr>
          <w:ilvl w:val="0"/>
          <w:numId w:val="8"/>
        </w:numPr>
        <w:autoSpaceDE/>
        <w:autoSpaceDN/>
        <w:ind w:left="567"/>
        <w:jc w:val="both"/>
        <w:rPr>
          <w:rFonts w:ascii="Times New Roman" w:hAnsi="Times New Roman" w:cs="Times New Roman"/>
          <w:b/>
          <w:sz w:val="24"/>
          <w:szCs w:val="24"/>
          <w:u w:val="single"/>
        </w:rPr>
      </w:pPr>
      <w:r w:rsidRPr="00BC302A">
        <w:rPr>
          <w:rFonts w:ascii="Times New Roman" w:hAnsi="Times New Roman" w:cs="Times New Roman"/>
          <w:b/>
          <w:sz w:val="24"/>
          <w:szCs w:val="24"/>
          <w:u w:val="single"/>
        </w:rPr>
        <w:t xml:space="preserve">A </w:t>
      </w:r>
      <w:r w:rsidR="00A77021" w:rsidRPr="00BC302A">
        <w:rPr>
          <w:rFonts w:ascii="Times New Roman" w:hAnsi="Times New Roman" w:cs="Times New Roman"/>
          <w:b/>
          <w:sz w:val="24"/>
          <w:szCs w:val="24"/>
          <w:u w:val="single"/>
        </w:rPr>
        <w:t>p</w:t>
      </w:r>
      <w:r w:rsidRPr="00BC302A">
        <w:rPr>
          <w:rFonts w:ascii="Times New Roman" w:hAnsi="Times New Roman" w:cs="Times New Roman"/>
          <w:b/>
          <w:sz w:val="24"/>
          <w:szCs w:val="24"/>
          <w:u w:val="single"/>
        </w:rPr>
        <w:t>ark</w:t>
      </w:r>
      <w:r w:rsidR="00A77021" w:rsidRPr="00BC302A">
        <w:rPr>
          <w:rFonts w:ascii="Times New Roman" w:hAnsi="Times New Roman" w:cs="Times New Roman"/>
          <w:b/>
          <w:sz w:val="24"/>
          <w:szCs w:val="24"/>
          <w:u w:val="single"/>
        </w:rPr>
        <w:t>gondnokok feladatellátása</w:t>
      </w:r>
    </w:p>
    <w:p w:rsidR="00DA596D" w:rsidRDefault="00DA596D" w:rsidP="00DA596D">
      <w:pPr>
        <w:pStyle w:val="Listaszerbekezds"/>
        <w:spacing w:line="240" w:lineRule="auto"/>
        <w:rPr>
          <w:rFonts w:ascii="Times New Roman" w:hAnsi="Times New Roman"/>
          <w:b/>
          <w:szCs w:val="24"/>
          <w:u w:val="single"/>
        </w:rPr>
      </w:pPr>
    </w:p>
    <w:p w:rsidR="00F8158C" w:rsidRPr="00781DCA" w:rsidRDefault="008D7857" w:rsidP="00DA596D">
      <w:pPr>
        <w:widowControl/>
        <w:autoSpaceDE/>
        <w:autoSpaceDN/>
        <w:ind w:left="502"/>
        <w:jc w:val="both"/>
        <w:rPr>
          <w:rFonts w:ascii="Times New Roman" w:hAnsi="Times New Roman" w:cs="Times New Roman"/>
          <w:iCs/>
          <w:sz w:val="24"/>
          <w:szCs w:val="24"/>
        </w:rPr>
      </w:pPr>
      <w:r w:rsidRPr="00781DCA">
        <w:rPr>
          <w:rFonts w:ascii="Times New Roman" w:hAnsi="Times New Roman" w:cs="Times New Roman"/>
          <w:sz w:val="24"/>
          <w:szCs w:val="24"/>
        </w:rPr>
        <w:t>A par</w:t>
      </w:r>
      <w:r w:rsidRPr="00781DCA">
        <w:rPr>
          <w:rFonts w:ascii="Times New Roman" w:hAnsi="Times New Roman" w:cs="Times New Roman"/>
          <w:bCs/>
          <w:sz w:val="24"/>
          <w:szCs w:val="24"/>
        </w:rPr>
        <w:t>kgondnok</w:t>
      </w:r>
      <w:r w:rsidR="00DA596D">
        <w:rPr>
          <w:rFonts w:ascii="Times New Roman" w:hAnsi="Times New Roman" w:cs="Times New Roman"/>
          <w:bCs/>
          <w:sz w:val="24"/>
          <w:szCs w:val="24"/>
        </w:rPr>
        <w:t>ok</w:t>
      </w:r>
      <w:r w:rsidRPr="00781DCA">
        <w:rPr>
          <w:rFonts w:ascii="Times New Roman" w:hAnsi="Times New Roman" w:cs="Times New Roman"/>
          <w:bCs/>
          <w:sz w:val="24"/>
          <w:szCs w:val="24"/>
        </w:rPr>
        <w:t xml:space="preserve"> </w:t>
      </w:r>
      <w:r w:rsidR="009E4DB9" w:rsidRPr="00781DCA">
        <w:rPr>
          <w:rFonts w:ascii="Times New Roman" w:hAnsi="Times New Roman" w:cs="Times New Roman"/>
          <w:bCs/>
          <w:sz w:val="24"/>
          <w:szCs w:val="24"/>
        </w:rPr>
        <w:t>a Feladatellátást-</w:t>
      </w:r>
      <w:r w:rsidRPr="00781DCA">
        <w:rPr>
          <w:rFonts w:ascii="Times New Roman" w:hAnsi="Times New Roman" w:cs="Times New Roman"/>
          <w:bCs/>
          <w:sz w:val="24"/>
          <w:szCs w:val="24"/>
        </w:rPr>
        <w:t>végző megbízottjai.</w:t>
      </w:r>
      <w:r w:rsidRPr="00781DCA">
        <w:rPr>
          <w:rFonts w:ascii="Times New Roman" w:hAnsi="Times New Roman" w:cs="Times New Roman"/>
          <w:sz w:val="24"/>
          <w:szCs w:val="24"/>
        </w:rPr>
        <w:t xml:space="preserve"> </w:t>
      </w:r>
      <w:r w:rsidR="0008267C" w:rsidRPr="00781DCA">
        <w:rPr>
          <w:rFonts w:ascii="Times New Roman" w:hAnsi="Times New Roman" w:cs="Times New Roman"/>
          <w:iCs/>
          <w:sz w:val="24"/>
          <w:szCs w:val="24"/>
        </w:rPr>
        <w:t>A parkgondnokok feladat-ellátásával kap</w:t>
      </w:r>
      <w:r w:rsidR="009E4DB9" w:rsidRPr="00781DCA">
        <w:rPr>
          <w:rFonts w:ascii="Times New Roman" w:hAnsi="Times New Roman" w:cs="Times New Roman"/>
          <w:iCs/>
          <w:sz w:val="24"/>
          <w:szCs w:val="24"/>
        </w:rPr>
        <w:t>csolatban felmerülő költségeket</w:t>
      </w:r>
      <w:r w:rsidR="0008267C" w:rsidRPr="00781DCA">
        <w:rPr>
          <w:rFonts w:ascii="Times New Roman" w:hAnsi="Times New Roman" w:cs="Times New Roman"/>
          <w:iCs/>
          <w:sz w:val="24"/>
          <w:szCs w:val="24"/>
        </w:rPr>
        <w:t xml:space="preserve"> </w:t>
      </w:r>
      <w:r w:rsidR="009E4DB9" w:rsidRPr="00781DCA">
        <w:rPr>
          <w:rFonts w:ascii="Times New Roman" w:hAnsi="Times New Roman" w:cs="Times New Roman"/>
          <w:iCs/>
          <w:sz w:val="24"/>
          <w:szCs w:val="24"/>
        </w:rPr>
        <w:t xml:space="preserve">- </w:t>
      </w:r>
      <w:r w:rsidR="0008267C" w:rsidRPr="00781DCA">
        <w:rPr>
          <w:rFonts w:ascii="Times New Roman" w:hAnsi="Times New Roman" w:cs="Times New Roman"/>
          <w:iCs/>
          <w:sz w:val="24"/>
          <w:szCs w:val="24"/>
        </w:rPr>
        <w:t>mind a</w:t>
      </w:r>
      <w:r w:rsidRPr="00781DCA">
        <w:rPr>
          <w:rFonts w:ascii="Times New Roman" w:hAnsi="Times New Roman" w:cs="Times New Roman"/>
          <w:iCs/>
          <w:sz w:val="24"/>
          <w:szCs w:val="24"/>
        </w:rPr>
        <w:t xml:space="preserve"> személyi és mind tárgyi feltételek</w:t>
      </w:r>
      <w:r w:rsidR="0008267C" w:rsidRPr="00781DCA">
        <w:rPr>
          <w:rFonts w:ascii="Times New Roman" w:hAnsi="Times New Roman" w:cs="Times New Roman"/>
          <w:iCs/>
          <w:sz w:val="24"/>
          <w:szCs w:val="24"/>
        </w:rPr>
        <w:t xml:space="preserve"> vonatkozásában </w:t>
      </w:r>
      <w:r w:rsidR="009E4DB9" w:rsidRPr="00781DCA">
        <w:rPr>
          <w:rFonts w:ascii="Times New Roman" w:hAnsi="Times New Roman" w:cs="Times New Roman"/>
          <w:iCs/>
          <w:sz w:val="24"/>
          <w:szCs w:val="24"/>
        </w:rPr>
        <w:t xml:space="preserve">- </w:t>
      </w:r>
      <w:r w:rsidR="0008267C" w:rsidRPr="00781DCA">
        <w:rPr>
          <w:rFonts w:ascii="Times New Roman" w:hAnsi="Times New Roman" w:cs="Times New Roman"/>
          <w:iCs/>
          <w:sz w:val="24"/>
          <w:szCs w:val="24"/>
        </w:rPr>
        <w:t xml:space="preserve">az </w:t>
      </w:r>
      <w:r w:rsidR="00F8158C" w:rsidRPr="00781DCA">
        <w:rPr>
          <w:rFonts w:ascii="Times New Roman" w:hAnsi="Times New Roman" w:cs="Times New Roman"/>
          <w:iCs/>
          <w:sz w:val="24"/>
          <w:szCs w:val="24"/>
        </w:rPr>
        <w:t>átalánydíjban kell kalkulálni</w:t>
      </w:r>
      <w:r w:rsidR="0008267C" w:rsidRPr="00781DCA">
        <w:rPr>
          <w:rFonts w:ascii="Times New Roman" w:hAnsi="Times New Roman" w:cs="Times New Roman"/>
          <w:iCs/>
          <w:sz w:val="24"/>
          <w:szCs w:val="24"/>
        </w:rPr>
        <w:t xml:space="preserve">. </w:t>
      </w:r>
      <w:r w:rsidRPr="00781DCA">
        <w:rPr>
          <w:rFonts w:ascii="Times New Roman" w:hAnsi="Times New Roman" w:cs="Times New Roman"/>
          <w:iCs/>
          <w:sz w:val="24"/>
          <w:szCs w:val="24"/>
        </w:rPr>
        <w:t xml:space="preserve">A parkgondnok </w:t>
      </w:r>
      <w:r w:rsidR="009E4DB9" w:rsidRPr="00781DCA">
        <w:rPr>
          <w:rFonts w:ascii="Times New Roman" w:hAnsi="Times New Roman" w:cs="Times New Roman"/>
          <w:iCs/>
          <w:sz w:val="24"/>
          <w:szCs w:val="24"/>
        </w:rPr>
        <w:t>folyamatosan ellátják</w:t>
      </w:r>
      <w:r w:rsidRPr="00781DCA">
        <w:rPr>
          <w:rFonts w:ascii="Times New Roman" w:hAnsi="Times New Roman" w:cs="Times New Roman"/>
          <w:iCs/>
          <w:sz w:val="24"/>
          <w:szCs w:val="24"/>
        </w:rPr>
        <w:t xml:space="preserve"> a fenntartással érintett zöldfelületek, zöldfelületi eleme</w:t>
      </w:r>
      <w:r w:rsidR="009E4DB9" w:rsidRPr="00781DCA">
        <w:rPr>
          <w:rFonts w:ascii="Times New Roman" w:hAnsi="Times New Roman" w:cs="Times New Roman"/>
          <w:iCs/>
          <w:sz w:val="24"/>
          <w:szCs w:val="24"/>
        </w:rPr>
        <w:t>k és tartozékaik</w:t>
      </w:r>
      <w:r w:rsidRPr="00781DCA">
        <w:rPr>
          <w:rFonts w:ascii="Times New Roman" w:hAnsi="Times New Roman" w:cs="Times New Roman"/>
          <w:iCs/>
          <w:sz w:val="24"/>
          <w:szCs w:val="24"/>
        </w:rPr>
        <w:t xml:space="preserve"> alapvető zöldfelület-fenntartási és ellenőrzési munkáit. </w:t>
      </w:r>
      <w:r w:rsidR="00E41FBB" w:rsidRPr="00781DCA">
        <w:rPr>
          <w:rFonts w:ascii="Times New Roman" w:hAnsi="Times New Roman" w:cs="Times New Roman"/>
          <w:iCs/>
          <w:sz w:val="24"/>
          <w:szCs w:val="24"/>
        </w:rPr>
        <w:t xml:space="preserve">A parkgondnok a munkaideje alatt köteles folyamatosan a rábízott zöldfelületek valamelyikén tartózkodni, és a </w:t>
      </w:r>
      <w:r w:rsidR="009E4DB9" w:rsidRPr="00781DCA">
        <w:rPr>
          <w:rFonts w:ascii="Times New Roman" w:hAnsi="Times New Roman" w:cs="Times New Roman"/>
          <w:iCs/>
          <w:sz w:val="24"/>
          <w:szCs w:val="24"/>
        </w:rPr>
        <w:t>zöldfelületek és tartozékaik</w:t>
      </w:r>
      <w:r w:rsidR="00E41FBB" w:rsidRPr="00781DCA">
        <w:rPr>
          <w:rFonts w:ascii="Times New Roman" w:hAnsi="Times New Roman" w:cs="Times New Roman"/>
          <w:iCs/>
          <w:sz w:val="24"/>
          <w:szCs w:val="24"/>
        </w:rPr>
        <w:t xml:space="preserve"> állapotát a munkaideje alatt rendszeresen ellenőrizni.</w:t>
      </w:r>
      <w:r w:rsidR="009E4DB9" w:rsidRPr="00781DCA">
        <w:rPr>
          <w:rFonts w:ascii="Times New Roman" w:hAnsi="Times New Roman" w:cs="Times New Roman"/>
          <w:iCs/>
          <w:sz w:val="24"/>
          <w:szCs w:val="24"/>
        </w:rPr>
        <w:t xml:space="preserve"> A Megrendelő helyszíni felelős képviselője a helyszínen a parkgondnokot a zöldfelület-fenntartással kapcsolatos feladatok ellátására utasíthatja.</w:t>
      </w:r>
    </w:p>
    <w:p w:rsidR="00BC302A" w:rsidRDefault="00BC302A">
      <w:pPr>
        <w:widowControl/>
        <w:autoSpaceDE/>
        <w:autoSpaceDN/>
        <w:spacing w:after="200" w:line="276" w:lineRule="auto"/>
        <w:rPr>
          <w:rFonts w:ascii="Times New Roman" w:hAnsi="Times New Roman" w:cs="Times New Roman"/>
          <w:iCs/>
          <w:sz w:val="24"/>
          <w:szCs w:val="24"/>
        </w:rPr>
      </w:pPr>
      <w:r>
        <w:rPr>
          <w:rFonts w:ascii="Times New Roman" w:hAnsi="Times New Roman" w:cs="Times New Roman"/>
          <w:iCs/>
          <w:sz w:val="24"/>
          <w:szCs w:val="24"/>
        </w:rPr>
        <w:br w:type="page"/>
      </w:r>
    </w:p>
    <w:p w:rsidR="009075B0" w:rsidRPr="00781DCA" w:rsidRDefault="009075B0" w:rsidP="00BC302A">
      <w:pPr>
        <w:widowControl/>
        <w:autoSpaceDE/>
        <w:autoSpaceDN/>
        <w:ind w:left="502"/>
        <w:jc w:val="both"/>
        <w:rPr>
          <w:rFonts w:ascii="Times New Roman" w:hAnsi="Times New Roman" w:cs="Times New Roman"/>
          <w:iCs/>
          <w:sz w:val="24"/>
          <w:szCs w:val="24"/>
        </w:rPr>
      </w:pPr>
    </w:p>
    <w:tbl>
      <w:tblPr>
        <w:tblW w:w="0" w:type="auto"/>
        <w:tblInd w:w="496" w:type="dxa"/>
        <w:tblCellMar>
          <w:left w:w="70" w:type="dxa"/>
          <w:right w:w="70" w:type="dxa"/>
        </w:tblCellMar>
        <w:tblLook w:val="04A0" w:firstRow="1" w:lastRow="0" w:firstColumn="1" w:lastColumn="0" w:noHBand="0" w:noVBand="1"/>
      </w:tblPr>
      <w:tblGrid>
        <w:gridCol w:w="1967"/>
        <w:gridCol w:w="3571"/>
        <w:gridCol w:w="3178"/>
      </w:tblGrid>
      <w:tr w:rsidR="00A77021" w:rsidRPr="00781DCA" w:rsidTr="003E3507">
        <w:trPr>
          <w:trHeight w:val="705"/>
        </w:trPr>
        <w:tc>
          <w:tcPr>
            <w:tcW w:w="87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77021" w:rsidRPr="00781DCA" w:rsidRDefault="00A81C63" w:rsidP="00BC302A">
            <w:pPr>
              <w:widowControl/>
              <w:autoSpaceDE/>
              <w:autoSpaceDN/>
              <w:rPr>
                <w:rFonts w:ascii="Times New Roman" w:hAnsi="Times New Roman" w:cs="Times New Roman"/>
                <w:b/>
                <w:bCs/>
                <w:sz w:val="24"/>
                <w:szCs w:val="24"/>
              </w:rPr>
            </w:pPr>
            <w:r w:rsidRPr="00781DCA">
              <w:rPr>
                <w:rFonts w:ascii="Times New Roman" w:hAnsi="Times New Roman" w:cs="Times New Roman"/>
                <w:b/>
                <w:bCs/>
                <w:sz w:val="24"/>
                <w:szCs w:val="24"/>
              </w:rPr>
              <w:t xml:space="preserve">12.1. </w:t>
            </w:r>
            <w:r w:rsidR="00A77021" w:rsidRPr="00781DCA">
              <w:rPr>
                <w:rFonts w:ascii="Times New Roman" w:hAnsi="Times New Roman" w:cs="Times New Roman"/>
                <w:b/>
                <w:bCs/>
                <w:sz w:val="24"/>
                <w:szCs w:val="24"/>
              </w:rPr>
              <w:t xml:space="preserve">Parkgondnokok feladatát képező </w:t>
            </w:r>
            <w:r w:rsidR="009075B0" w:rsidRPr="00781DCA">
              <w:rPr>
                <w:rFonts w:ascii="Times New Roman" w:hAnsi="Times New Roman" w:cs="Times New Roman"/>
                <w:b/>
                <w:bCs/>
                <w:sz w:val="24"/>
                <w:szCs w:val="24"/>
              </w:rPr>
              <w:t>a</w:t>
            </w:r>
            <w:r w:rsidR="00A77021" w:rsidRPr="00781DCA">
              <w:rPr>
                <w:rFonts w:ascii="Times New Roman" w:hAnsi="Times New Roman" w:cs="Times New Roman"/>
                <w:b/>
                <w:bCs/>
                <w:sz w:val="24"/>
                <w:szCs w:val="24"/>
              </w:rPr>
              <w:t>lapvető zöldfelület-fenntartási feladat</w:t>
            </w:r>
            <w:r w:rsidR="009075B0" w:rsidRPr="00781DCA">
              <w:rPr>
                <w:rFonts w:ascii="Times New Roman" w:hAnsi="Times New Roman" w:cs="Times New Roman"/>
                <w:b/>
                <w:bCs/>
                <w:sz w:val="24"/>
                <w:szCs w:val="24"/>
              </w:rPr>
              <w:t>ok bemutatása</w:t>
            </w:r>
          </w:p>
        </w:tc>
      </w:tr>
      <w:tr w:rsidR="00BF59F4" w:rsidRPr="00781DCA" w:rsidTr="003E3507">
        <w:trPr>
          <w:trHeight w:val="705"/>
        </w:trPr>
        <w:tc>
          <w:tcPr>
            <w:tcW w:w="196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F59F4" w:rsidRPr="00781DCA" w:rsidRDefault="009075B0" w:rsidP="00BC302A">
            <w:pPr>
              <w:widowControl/>
              <w:autoSpaceDE/>
              <w:autoSpaceDN/>
              <w:rPr>
                <w:rFonts w:ascii="Times New Roman" w:hAnsi="Times New Roman" w:cs="Times New Roman"/>
                <w:b/>
                <w:bCs/>
                <w:sz w:val="24"/>
                <w:szCs w:val="24"/>
              </w:rPr>
            </w:pPr>
            <w:r w:rsidRPr="00781DCA">
              <w:rPr>
                <w:rFonts w:ascii="Times New Roman" w:hAnsi="Times New Roman" w:cs="Times New Roman"/>
                <w:b/>
                <w:bCs/>
                <w:sz w:val="24"/>
                <w:szCs w:val="24"/>
              </w:rPr>
              <w:t xml:space="preserve">Művelet </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BF59F4" w:rsidRPr="00781DCA" w:rsidRDefault="00BF59F4" w:rsidP="00BC302A">
            <w:pPr>
              <w:widowControl/>
              <w:autoSpaceDE/>
              <w:autoSpaceDN/>
              <w:rPr>
                <w:rFonts w:ascii="Times New Roman" w:hAnsi="Times New Roman" w:cs="Times New Roman"/>
                <w:b/>
                <w:bCs/>
                <w:sz w:val="24"/>
                <w:szCs w:val="24"/>
              </w:rPr>
            </w:pPr>
            <w:r w:rsidRPr="00781DCA">
              <w:rPr>
                <w:rFonts w:ascii="Times New Roman" w:hAnsi="Times New Roman" w:cs="Times New Roman"/>
                <w:b/>
                <w:bCs/>
                <w:sz w:val="24"/>
                <w:szCs w:val="24"/>
              </w:rPr>
              <w:t>Szakmai elvárások</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BF59F4" w:rsidRPr="00781DCA" w:rsidRDefault="00BF59F4" w:rsidP="00BC302A">
            <w:pPr>
              <w:widowControl/>
              <w:autoSpaceDE/>
              <w:autoSpaceDN/>
              <w:rPr>
                <w:rFonts w:ascii="Times New Roman" w:hAnsi="Times New Roman" w:cs="Times New Roman"/>
                <w:b/>
                <w:bCs/>
                <w:sz w:val="24"/>
                <w:szCs w:val="24"/>
              </w:rPr>
            </w:pPr>
            <w:r w:rsidRPr="00781DCA">
              <w:rPr>
                <w:rFonts w:ascii="Times New Roman" w:hAnsi="Times New Roman" w:cs="Times New Roman"/>
                <w:b/>
                <w:bCs/>
                <w:sz w:val="24"/>
                <w:szCs w:val="24"/>
              </w:rPr>
              <w:t>Gyakoriság</w:t>
            </w:r>
          </w:p>
        </w:tc>
      </w:tr>
      <w:tr w:rsidR="00BF59F4" w:rsidRPr="00781DCA" w:rsidTr="003E3507">
        <w:trPr>
          <w:trHeight w:val="2595"/>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207746"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Zöldfelületek, edényes növények takarítása, hulladék</w:t>
            </w:r>
            <w:r w:rsidR="00207746">
              <w:rPr>
                <w:rFonts w:ascii="Times New Roman" w:hAnsi="Times New Roman" w:cs="Times New Roman"/>
                <w:sz w:val="22"/>
                <w:szCs w:val="22"/>
              </w:rPr>
              <w:t>ok össze</w:t>
            </w:r>
            <w:r w:rsidRPr="00781DCA">
              <w:rPr>
                <w:rFonts w:ascii="Times New Roman" w:hAnsi="Times New Roman" w:cs="Times New Roman"/>
                <w:sz w:val="22"/>
                <w:szCs w:val="22"/>
              </w:rPr>
              <w:t>gyűjtés</w:t>
            </w:r>
            <w:r w:rsidR="00207746">
              <w:rPr>
                <w:rFonts w:ascii="Times New Roman" w:hAnsi="Times New Roman" w:cs="Times New Roman"/>
                <w:sz w:val="22"/>
                <w:szCs w:val="22"/>
              </w:rPr>
              <w:t>e</w:t>
            </w:r>
            <w:r w:rsidRPr="00781DCA">
              <w:rPr>
                <w:rFonts w:ascii="Times New Roman" w:hAnsi="Times New Roman" w:cs="Times New Roman"/>
                <w:sz w:val="22"/>
                <w:szCs w:val="22"/>
              </w:rPr>
              <w:t xml:space="preserve">, hulladékgyűjtők kiürítése </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207746">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 xml:space="preserve">Gondoskodni kell a zöldfelületek és tartozékaik tisztításáról, hulladékok </w:t>
            </w:r>
            <w:r w:rsidR="00207746">
              <w:rPr>
                <w:rFonts w:ascii="Times New Roman" w:hAnsi="Times New Roman" w:cs="Times New Roman"/>
                <w:sz w:val="22"/>
                <w:szCs w:val="22"/>
              </w:rPr>
              <w:t>össze</w:t>
            </w:r>
            <w:r w:rsidR="00207746" w:rsidRPr="00781DCA">
              <w:rPr>
                <w:rFonts w:ascii="Times New Roman" w:hAnsi="Times New Roman" w:cs="Times New Roman"/>
                <w:sz w:val="22"/>
                <w:szCs w:val="22"/>
              </w:rPr>
              <w:t>gyűjtéséről</w:t>
            </w:r>
            <w:r w:rsidRPr="00781DCA">
              <w:rPr>
                <w:rFonts w:ascii="Times New Roman" w:hAnsi="Times New Roman" w:cs="Times New Roman"/>
                <w:sz w:val="22"/>
                <w:szCs w:val="22"/>
              </w:rPr>
              <w:t xml:space="preserve">, a hulladékgyűjtő edények kiürítéséről, hulladékgyűjtő zsákok </w:t>
            </w:r>
            <w:proofErr w:type="spellStart"/>
            <w:r w:rsidRPr="00781DCA">
              <w:rPr>
                <w:rFonts w:ascii="Times New Roman" w:hAnsi="Times New Roman" w:cs="Times New Roman"/>
                <w:sz w:val="22"/>
                <w:szCs w:val="22"/>
              </w:rPr>
              <w:t>cseréjérőlA</w:t>
            </w:r>
            <w:proofErr w:type="spellEnd"/>
            <w:r w:rsidRPr="00781DCA">
              <w:rPr>
                <w:rFonts w:ascii="Times New Roman" w:hAnsi="Times New Roman" w:cs="Times New Roman"/>
                <w:sz w:val="22"/>
                <w:szCs w:val="22"/>
              </w:rPr>
              <w:t xml:space="preserve"> játszóterek területén az ütéscsillapító felületeket le kell seperni, a homokozókat át kell gereblyézni.</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DA596D" w:rsidP="00BC302A">
            <w:pPr>
              <w:widowControl/>
              <w:autoSpaceDE/>
              <w:autoSpaceDN/>
              <w:rPr>
                <w:rFonts w:ascii="Times New Roman" w:hAnsi="Times New Roman" w:cs="Times New Roman"/>
                <w:sz w:val="22"/>
                <w:szCs w:val="22"/>
              </w:rPr>
            </w:pPr>
            <w:r>
              <w:rPr>
                <w:rFonts w:ascii="Times New Roman" w:hAnsi="Times New Roman" w:cs="Times New Roman"/>
                <w:sz w:val="22"/>
                <w:szCs w:val="22"/>
              </w:rPr>
              <w:t>p</w:t>
            </w:r>
            <w:r w:rsidR="00BF59F4" w:rsidRPr="00781DCA">
              <w:rPr>
                <w:rFonts w:ascii="Times New Roman" w:hAnsi="Times New Roman" w:cs="Times New Roman"/>
                <w:sz w:val="22"/>
                <w:szCs w:val="22"/>
              </w:rPr>
              <w:t>arkok, terek, játszóterek esetében naponta rendszeresen, legalább két alakalommal, a kora reggeli órákban és a kora délutáni órákban. Utcai zöldsávok, edényes növények esetében naponta legalább egy alkalommal. Extenzív fenntartású terület esetében hetente legalább egyszer.</w:t>
            </w:r>
          </w:p>
        </w:tc>
      </w:tr>
      <w:tr w:rsidR="00BF59F4" w:rsidRPr="00781DCA" w:rsidTr="003E3507">
        <w:trPr>
          <w:trHeight w:val="1575"/>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Síkosság-mentesítés, hólapátolás</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 xml:space="preserve">Síkosság-mentesítés kizárólag homok, fűrészpor, környezetbarát anyagok alkalmazásával történhet. A </w:t>
            </w:r>
            <w:proofErr w:type="spellStart"/>
            <w:r w:rsidRPr="00781DCA">
              <w:rPr>
                <w:rFonts w:ascii="Times New Roman" w:hAnsi="Times New Roman" w:cs="Times New Roman"/>
                <w:sz w:val="22"/>
                <w:szCs w:val="22"/>
              </w:rPr>
              <w:t>hóserprést</w:t>
            </w:r>
            <w:proofErr w:type="spellEnd"/>
            <w:r w:rsidRPr="00781DCA">
              <w:rPr>
                <w:rFonts w:ascii="Times New Roman" w:hAnsi="Times New Roman" w:cs="Times New Roman"/>
                <w:sz w:val="22"/>
                <w:szCs w:val="22"/>
              </w:rPr>
              <w:t>, hólapátolást és síkosság-mentesítést a gyalogosforgalmi útvonalakon legalább 1,2 m-es széles sávban kell elvégezni.</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 xml:space="preserve">szükség esetén folyamatosan </w:t>
            </w:r>
          </w:p>
        </w:tc>
      </w:tr>
      <w:tr w:rsidR="00BF59F4" w:rsidRPr="00781DCA" w:rsidTr="001C52A7">
        <w:trPr>
          <w:trHeight w:val="945"/>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Fiatal fák ápoló, ritkító metszése, sebkezeléssel</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Általános szakmai elvárásoknak megfelelően.</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szükség esetén, a Megrendelő helyszíni felelős képviselője által előzetesen jóváhagyott helyszínen</w:t>
            </w:r>
          </w:p>
        </w:tc>
      </w:tr>
      <w:tr w:rsidR="00BF59F4" w:rsidRPr="00781DCA" w:rsidTr="001C52A7">
        <w:trPr>
          <w:trHeight w:val="1575"/>
        </w:trPr>
        <w:tc>
          <w:tcPr>
            <w:tcW w:w="196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Fiatal fák koronaform</w:t>
            </w:r>
            <w:r w:rsidR="00DA596D">
              <w:rPr>
                <w:rFonts w:ascii="Times New Roman" w:hAnsi="Times New Roman" w:cs="Times New Roman"/>
                <w:sz w:val="22"/>
                <w:szCs w:val="22"/>
              </w:rPr>
              <w:t>ál</w:t>
            </w:r>
            <w:r w:rsidRPr="00781DCA">
              <w:rPr>
                <w:rFonts w:ascii="Times New Roman" w:hAnsi="Times New Roman" w:cs="Times New Roman"/>
                <w:sz w:val="22"/>
                <w:szCs w:val="22"/>
              </w:rPr>
              <w:t>ása, űrszelvénygallyazás, sebkezeléssel</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F59F4" w:rsidRPr="00781DCA" w:rsidRDefault="00BF59F4" w:rsidP="00DA596D">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Általános szakmai elvárásoknak megfelelően. Gondoskodni kell a közúti űrszelvénybe belógó, KRESZ táblák, világítótestek, légvezetékek, épü</w:t>
            </w:r>
            <w:r w:rsidR="00DA596D">
              <w:rPr>
                <w:rFonts w:ascii="Times New Roman" w:hAnsi="Times New Roman" w:cs="Times New Roman"/>
                <w:sz w:val="22"/>
                <w:szCs w:val="22"/>
              </w:rPr>
              <w:t>le</w:t>
            </w:r>
            <w:r w:rsidRPr="00781DCA">
              <w:rPr>
                <w:rFonts w:ascii="Times New Roman" w:hAnsi="Times New Roman" w:cs="Times New Roman"/>
                <w:sz w:val="22"/>
                <w:szCs w:val="22"/>
              </w:rPr>
              <w:t>tek felé nőtt ágak, gallyak visszavágásáról, megfelelő koronamagasság megtartásáról.</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 xml:space="preserve">szükség esetén folyamatosan </w:t>
            </w:r>
          </w:p>
        </w:tc>
      </w:tr>
      <w:tr w:rsidR="00BF59F4" w:rsidRPr="00781DCA" w:rsidTr="001C52A7">
        <w:trPr>
          <w:trHeight w:val="945"/>
        </w:trPr>
        <w:tc>
          <w:tcPr>
            <w:tcW w:w="196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Cserjék ifjítása</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Általános szakmai elvárásoknak megfelelően.</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szükség esetén, a Megrendelő helyszíni felelős képviselője által előzetesen jóváhagyott helyszínen</w:t>
            </w:r>
          </w:p>
        </w:tc>
      </w:tr>
      <w:tr w:rsidR="00BF59F4" w:rsidRPr="00781DCA" w:rsidTr="003E3507">
        <w:trPr>
          <w:trHeight w:val="1575"/>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 xml:space="preserve">Cserjék koronaformálása, </w:t>
            </w:r>
            <w:proofErr w:type="gramStart"/>
            <w:r w:rsidRPr="00781DCA">
              <w:rPr>
                <w:rFonts w:ascii="Times New Roman" w:hAnsi="Times New Roman" w:cs="Times New Roman"/>
                <w:sz w:val="22"/>
                <w:szCs w:val="22"/>
              </w:rPr>
              <w:t>sövén</w:t>
            </w:r>
            <w:r w:rsidR="00DA596D">
              <w:rPr>
                <w:rFonts w:ascii="Times New Roman" w:hAnsi="Times New Roman" w:cs="Times New Roman"/>
                <w:sz w:val="22"/>
                <w:szCs w:val="22"/>
              </w:rPr>
              <w:t xml:space="preserve">y </w:t>
            </w:r>
            <w:r w:rsidRPr="00781DCA">
              <w:rPr>
                <w:rFonts w:ascii="Times New Roman" w:hAnsi="Times New Roman" w:cs="Times New Roman"/>
                <w:sz w:val="22"/>
                <w:szCs w:val="22"/>
              </w:rPr>
              <w:t>nyírás</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 xml:space="preserve">Általános szakmai elvárásoknak megfelelően. Gondoskodni kell a közúti űrszelvénybe belógó, növénykazetta területén túlnőtt, túl nagy magasságot elérő cserjék visszavágásáról, illetve a sövények </w:t>
            </w:r>
            <w:proofErr w:type="gramStart"/>
            <w:r w:rsidRPr="00781DCA">
              <w:rPr>
                <w:rFonts w:ascii="Times New Roman" w:hAnsi="Times New Roman" w:cs="Times New Roman"/>
                <w:sz w:val="22"/>
                <w:szCs w:val="22"/>
              </w:rPr>
              <w:t>geometrikus formára</w:t>
            </w:r>
            <w:proofErr w:type="gramEnd"/>
            <w:r w:rsidRPr="00781DCA">
              <w:rPr>
                <w:rFonts w:ascii="Times New Roman" w:hAnsi="Times New Roman" w:cs="Times New Roman"/>
                <w:sz w:val="22"/>
                <w:szCs w:val="22"/>
              </w:rPr>
              <w:t xml:space="preserve"> nyírásáról.</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 xml:space="preserve">szükség esetén folyamatosan </w:t>
            </w:r>
          </w:p>
        </w:tc>
      </w:tr>
      <w:tr w:rsidR="00BF59F4" w:rsidRPr="00781DCA" w:rsidTr="003E3507">
        <w:trPr>
          <w:trHeight w:val="1058"/>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Őszi talajlazítás ásással, tápanyag beforgatás</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Ásást 30 cm mélyen, a tápanyag utánpótlást követően kell elvégezni a cserje, rózsa és fatányérok területén.</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évi 1 alkalommal</w:t>
            </w:r>
          </w:p>
        </w:tc>
      </w:tr>
      <w:tr w:rsidR="00BF59F4" w:rsidRPr="00781DCA" w:rsidTr="003E3507">
        <w:trPr>
          <w:trHeight w:val="988"/>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781DCA" w:rsidRDefault="00BF59F4" w:rsidP="00383DE5">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 xml:space="preserve">Őszi lomb gereblyézése, </w:t>
            </w:r>
            <w:r w:rsidR="00383DE5">
              <w:rPr>
                <w:rFonts w:ascii="Times New Roman" w:hAnsi="Times New Roman" w:cs="Times New Roman"/>
                <w:sz w:val="22"/>
                <w:szCs w:val="22"/>
              </w:rPr>
              <w:t>össze</w:t>
            </w:r>
            <w:r w:rsidR="00383DE5" w:rsidRPr="00781DCA">
              <w:rPr>
                <w:rFonts w:ascii="Times New Roman" w:hAnsi="Times New Roman" w:cs="Times New Roman"/>
                <w:sz w:val="22"/>
                <w:szCs w:val="22"/>
              </w:rPr>
              <w:t>gyűjtése</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Általános szakmai elvárásoknak megfelelően.</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szükség esetén folyamatosan</w:t>
            </w:r>
          </w:p>
        </w:tc>
      </w:tr>
      <w:tr w:rsidR="00BF59F4" w:rsidRPr="00781DCA" w:rsidTr="003E3507">
        <w:trPr>
          <w:trHeight w:val="691"/>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lastRenderedPageBreak/>
              <w:t>Homokozó mélyásása</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Ásást 45 cm mélyen kell elvégezni.</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havonta 2 alkalommal</w:t>
            </w:r>
          </w:p>
        </w:tc>
      </w:tr>
      <w:tr w:rsidR="00BF59F4" w:rsidRPr="00781DCA" w:rsidTr="003E3507">
        <w:trPr>
          <w:trHeight w:val="1395"/>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Gyöngykavics, murva, kéregzúzalék felületek sarabolása, felületegyengetése</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Biztosítani kell a gyöngykavics, murva, kéregzúzalék felületek gyommentességét és felületének egyenletességét.</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szükség esetén folyamatosan</w:t>
            </w:r>
          </w:p>
        </w:tc>
      </w:tr>
      <w:tr w:rsidR="00BF59F4" w:rsidRPr="00781DCA" w:rsidTr="003E3507">
        <w:trPr>
          <w:trHeight w:val="1429"/>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Kapálás, gyomlálás cserje, rózsa, virágfelületeken, fatányérokban</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 xml:space="preserve">Gondoskodni kell a folyamatos talajlazításról, gyommentesítésről, az allergén gyomnövények </w:t>
            </w:r>
            <w:proofErr w:type="spellStart"/>
            <w:r w:rsidRPr="00781DCA">
              <w:rPr>
                <w:rFonts w:ascii="Times New Roman" w:hAnsi="Times New Roman" w:cs="Times New Roman"/>
                <w:sz w:val="22"/>
                <w:szCs w:val="22"/>
              </w:rPr>
              <w:t>gyökértelenítéssel</w:t>
            </w:r>
            <w:proofErr w:type="spellEnd"/>
            <w:r w:rsidRPr="00781DCA">
              <w:rPr>
                <w:rFonts w:ascii="Times New Roman" w:hAnsi="Times New Roman" w:cs="Times New Roman"/>
                <w:sz w:val="22"/>
                <w:szCs w:val="22"/>
              </w:rPr>
              <w:t xml:space="preserve"> történő eltávolításáról.</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szükség esetén folyamatosan</w:t>
            </w:r>
          </w:p>
        </w:tc>
      </w:tr>
      <w:tr w:rsidR="00BF59F4" w:rsidRPr="00781DCA" w:rsidTr="003E3507">
        <w:trPr>
          <w:trHeight w:val="630"/>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Burkolatok, szegélyek gyommentesítése</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A burkolatok, szegélyek fugáinak gyommentesnek kell lennie.</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szükség esetén folyamatosan</w:t>
            </w:r>
          </w:p>
        </w:tc>
      </w:tr>
      <w:tr w:rsidR="00BF59F4" w:rsidRPr="00781DCA" w:rsidTr="003E3507">
        <w:trPr>
          <w:trHeight w:val="945"/>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781DCA" w:rsidRDefault="00BF59F4" w:rsidP="00BC302A">
            <w:pPr>
              <w:widowControl/>
              <w:autoSpaceDE/>
              <w:autoSpaceDN/>
              <w:rPr>
                <w:rFonts w:ascii="Times New Roman" w:hAnsi="Times New Roman" w:cs="Times New Roman"/>
                <w:sz w:val="22"/>
                <w:szCs w:val="22"/>
              </w:rPr>
            </w:pPr>
            <w:proofErr w:type="spellStart"/>
            <w:r w:rsidRPr="00781DCA">
              <w:rPr>
                <w:rFonts w:ascii="Times New Roman" w:hAnsi="Times New Roman" w:cs="Times New Roman"/>
                <w:sz w:val="22"/>
                <w:szCs w:val="22"/>
              </w:rPr>
              <w:t>Támrudak</w:t>
            </w:r>
            <w:proofErr w:type="spellEnd"/>
            <w:r w:rsidRPr="00781DCA">
              <w:rPr>
                <w:rFonts w:ascii="Times New Roman" w:hAnsi="Times New Roman" w:cs="Times New Roman"/>
                <w:sz w:val="22"/>
                <w:szCs w:val="22"/>
              </w:rPr>
              <w:t xml:space="preserve"> karbantartása, fakötözés</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 xml:space="preserve">Gondoskodni kell a hiányzó </w:t>
            </w:r>
            <w:proofErr w:type="spellStart"/>
            <w:r w:rsidRPr="00781DCA">
              <w:rPr>
                <w:rFonts w:ascii="Times New Roman" w:hAnsi="Times New Roman" w:cs="Times New Roman"/>
                <w:sz w:val="22"/>
                <w:szCs w:val="22"/>
              </w:rPr>
              <w:t>támrudak</w:t>
            </w:r>
            <w:proofErr w:type="spellEnd"/>
            <w:r w:rsidRPr="00781DCA">
              <w:rPr>
                <w:rFonts w:ascii="Times New Roman" w:hAnsi="Times New Roman" w:cs="Times New Roman"/>
                <w:sz w:val="22"/>
                <w:szCs w:val="22"/>
              </w:rPr>
              <w:t xml:space="preserve"> pótlásáról, a </w:t>
            </w:r>
            <w:proofErr w:type="spellStart"/>
            <w:r w:rsidRPr="00781DCA">
              <w:rPr>
                <w:rFonts w:ascii="Times New Roman" w:hAnsi="Times New Roman" w:cs="Times New Roman"/>
                <w:sz w:val="22"/>
                <w:szCs w:val="22"/>
              </w:rPr>
              <w:t>támrudaknak</w:t>
            </w:r>
            <w:proofErr w:type="spellEnd"/>
            <w:r w:rsidRPr="00781DCA">
              <w:rPr>
                <w:rFonts w:ascii="Times New Roman" w:hAnsi="Times New Roman" w:cs="Times New Roman"/>
                <w:sz w:val="22"/>
                <w:szCs w:val="22"/>
              </w:rPr>
              <w:t xml:space="preserve"> függőlege</w:t>
            </w:r>
            <w:r w:rsidR="001C52A7" w:rsidRPr="00781DCA">
              <w:rPr>
                <w:rFonts w:ascii="Times New Roman" w:hAnsi="Times New Roman" w:cs="Times New Roman"/>
                <w:sz w:val="22"/>
                <w:szCs w:val="22"/>
              </w:rPr>
              <w:t>snek stabilnak kell lennie, pót</w:t>
            </w:r>
            <w:r w:rsidRPr="00781DCA">
              <w:rPr>
                <w:rFonts w:ascii="Times New Roman" w:hAnsi="Times New Roman" w:cs="Times New Roman"/>
                <w:sz w:val="22"/>
                <w:szCs w:val="22"/>
              </w:rPr>
              <w:t>o</w:t>
            </w:r>
            <w:r w:rsidR="001C52A7" w:rsidRPr="00781DCA">
              <w:rPr>
                <w:rFonts w:ascii="Times New Roman" w:hAnsi="Times New Roman" w:cs="Times New Roman"/>
                <w:sz w:val="22"/>
                <w:szCs w:val="22"/>
              </w:rPr>
              <w:t>l</w:t>
            </w:r>
            <w:r w:rsidRPr="00781DCA">
              <w:rPr>
                <w:rFonts w:ascii="Times New Roman" w:hAnsi="Times New Roman" w:cs="Times New Roman"/>
                <w:sz w:val="22"/>
                <w:szCs w:val="22"/>
              </w:rPr>
              <w:t>ni kell a hiányzó fakötözéseket.</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szükség esetén folyamatosan</w:t>
            </w:r>
          </w:p>
        </w:tc>
      </w:tr>
      <w:tr w:rsidR="00BF59F4" w:rsidRPr="00781DCA" w:rsidTr="003E3507">
        <w:trPr>
          <w:trHeight w:val="880"/>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Hulladékgyűjtő edények tisztítása, fertőtlenítése</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 xml:space="preserve">Gondoskodni kell a hulladékgyűjtő edények </w:t>
            </w:r>
            <w:r w:rsidR="004D17AA" w:rsidRPr="00781DCA">
              <w:rPr>
                <w:rFonts w:ascii="Times New Roman" w:hAnsi="Times New Roman" w:cs="Times New Roman"/>
                <w:sz w:val="22"/>
                <w:szCs w:val="22"/>
              </w:rPr>
              <w:t>fertőtlenítéséről, környezetbarát tisztítószerrel</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évente három alkalommal</w:t>
            </w:r>
          </w:p>
        </w:tc>
      </w:tr>
      <w:tr w:rsidR="004D17AA" w:rsidRPr="00781DCA" w:rsidTr="003E3507">
        <w:trPr>
          <w:trHeight w:val="795"/>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4D17AA" w:rsidRPr="00781DCA" w:rsidRDefault="004D17AA"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Padok tisztítása, fertőtlenítése</w:t>
            </w:r>
          </w:p>
        </w:tc>
        <w:tc>
          <w:tcPr>
            <w:tcW w:w="0" w:type="auto"/>
            <w:tcBorders>
              <w:top w:val="nil"/>
              <w:left w:val="nil"/>
              <w:bottom w:val="single" w:sz="4" w:space="0" w:color="auto"/>
              <w:right w:val="single" w:sz="4" w:space="0" w:color="auto"/>
            </w:tcBorders>
            <w:shd w:val="clear" w:color="auto" w:fill="auto"/>
            <w:vAlign w:val="center"/>
          </w:tcPr>
          <w:p w:rsidR="004D17AA" w:rsidRPr="00781DCA" w:rsidRDefault="004D17AA"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Gondoskodni kell a padok fertőtlenítéséről, környezetbarát tisztítószerrel</w:t>
            </w:r>
          </w:p>
        </w:tc>
        <w:tc>
          <w:tcPr>
            <w:tcW w:w="0" w:type="auto"/>
            <w:tcBorders>
              <w:top w:val="nil"/>
              <w:left w:val="nil"/>
              <w:bottom w:val="single" w:sz="4" w:space="0" w:color="auto"/>
              <w:right w:val="single" w:sz="4" w:space="0" w:color="auto"/>
            </w:tcBorders>
            <w:shd w:val="clear" w:color="auto" w:fill="auto"/>
            <w:vAlign w:val="center"/>
          </w:tcPr>
          <w:p w:rsidR="004D17AA" w:rsidRPr="00781DCA" w:rsidRDefault="004D17AA"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hetente 1 alkalommal</w:t>
            </w:r>
          </w:p>
        </w:tc>
      </w:tr>
      <w:tr w:rsidR="00BF59F4" w:rsidRPr="00781DCA" w:rsidTr="003E3507">
        <w:trPr>
          <w:trHeight w:val="795"/>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 xml:space="preserve">Edényes növények, vázák, </w:t>
            </w:r>
            <w:proofErr w:type="spellStart"/>
            <w:r w:rsidRPr="00781DCA">
              <w:rPr>
                <w:rFonts w:ascii="Times New Roman" w:hAnsi="Times New Roman" w:cs="Times New Roman"/>
                <w:sz w:val="22"/>
                <w:szCs w:val="22"/>
              </w:rPr>
              <w:t>planténerek</w:t>
            </w:r>
            <w:proofErr w:type="spellEnd"/>
            <w:r w:rsidRPr="00781DCA">
              <w:rPr>
                <w:rFonts w:ascii="Times New Roman" w:hAnsi="Times New Roman" w:cs="Times New Roman"/>
                <w:sz w:val="22"/>
                <w:szCs w:val="22"/>
              </w:rPr>
              <w:t xml:space="preserve"> felületének vizes tisztítása</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Az edények felületének szennyeződéstől mentesnek kell lennie.</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havonta 2 alkalommal</w:t>
            </w:r>
          </w:p>
        </w:tc>
      </w:tr>
      <w:tr w:rsidR="00BF59F4" w:rsidRPr="00781DCA" w:rsidTr="003E3507">
        <w:trPr>
          <w:trHeight w:val="945"/>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Burkolat, gyöngykavics, murva felületek vizes tisztítása, homokozó locsolása</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Burkolat, gyöngykavics, murva felületeknek szennyeződéstől mentesnek kell lennie, és gondoskodni kell a homokozók rendszeres locsolásáról.</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havonta 4 alkalommal</w:t>
            </w:r>
          </w:p>
        </w:tc>
      </w:tr>
      <w:tr w:rsidR="00BF59F4" w:rsidRPr="00781DCA" w:rsidTr="003E3507">
        <w:trPr>
          <w:trHeight w:val="945"/>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 xml:space="preserve">Rózsametszés, </w:t>
            </w:r>
            <w:proofErr w:type="spellStart"/>
            <w:r w:rsidRPr="00781DCA">
              <w:rPr>
                <w:rFonts w:ascii="Times New Roman" w:hAnsi="Times New Roman" w:cs="Times New Roman"/>
                <w:sz w:val="22"/>
                <w:szCs w:val="22"/>
              </w:rPr>
              <w:t>vadalás</w:t>
            </w:r>
            <w:proofErr w:type="spellEnd"/>
            <w:r w:rsidRPr="00781DCA">
              <w:rPr>
                <w:rFonts w:ascii="Times New Roman" w:hAnsi="Times New Roman" w:cs="Times New Roman"/>
                <w:sz w:val="22"/>
                <w:szCs w:val="22"/>
              </w:rPr>
              <w:t>, egynyári felületeken elvirágzott részek lemetszése</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Általános szakmai elvárásoknak megfelelően.</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szükség esetén folyamatosan</w:t>
            </w:r>
          </w:p>
        </w:tc>
      </w:tr>
      <w:tr w:rsidR="00BF59F4" w:rsidRPr="00781DCA" w:rsidTr="003E3507">
        <w:trPr>
          <w:trHeight w:val="630"/>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Tömlős öntözés, öntözőrendszerrel</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Általános szakmai elvárásoknak megfelelően.</w:t>
            </w:r>
          </w:p>
        </w:tc>
        <w:tc>
          <w:tcPr>
            <w:tcW w:w="0" w:type="auto"/>
            <w:tcBorders>
              <w:top w:val="nil"/>
              <w:left w:val="nil"/>
              <w:bottom w:val="single" w:sz="4" w:space="0" w:color="auto"/>
              <w:right w:val="single" w:sz="4" w:space="0" w:color="auto"/>
            </w:tcBorders>
            <w:shd w:val="clear" w:color="auto" w:fill="auto"/>
            <w:vAlign w:val="center"/>
            <w:hideMark/>
          </w:tcPr>
          <w:p w:rsidR="00BF59F4" w:rsidRPr="00781DCA" w:rsidRDefault="00BF59F4" w:rsidP="00BC302A">
            <w:pPr>
              <w:widowControl/>
              <w:autoSpaceDE/>
              <w:autoSpaceDN/>
              <w:rPr>
                <w:rFonts w:ascii="Times New Roman" w:hAnsi="Times New Roman" w:cs="Times New Roman"/>
                <w:sz w:val="22"/>
                <w:szCs w:val="22"/>
              </w:rPr>
            </w:pPr>
            <w:r w:rsidRPr="00781DCA">
              <w:rPr>
                <w:rFonts w:ascii="Times New Roman" w:hAnsi="Times New Roman" w:cs="Times New Roman"/>
                <w:sz w:val="22"/>
                <w:szCs w:val="22"/>
              </w:rPr>
              <w:t xml:space="preserve">csapadékos </w:t>
            </w:r>
            <w:r w:rsidR="004D17AA" w:rsidRPr="00781DCA">
              <w:rPr>
                <w:rFonts w:ascii="Times New Roman" w:hAnsi="Times New Roman" w:cs="Times New Roman"/>
                <w:sz w:val="22"/>
                <w:szCs w:val="22"/>
              </w:rPr>
              <w:t>napok</w:t>
            </w:r>
            <w:r w:rsidRPr="00781DCA">
              <w:rPr>
                <w:rFonts w:ascii="Times New Roman" w:hAnsi="Times New Roman" w:cs="Times New Roman"/>
                <w:sz w:val="22"/>
                <w:szCs w:val="22"/>
              </w:rPr>
              <w:t xml:space="preserve"> kivételével naponta </w:t>
            </w:r>
          </w:p>
        </w:tc>
      </w:tr>
    </w:tbl>
    <w:p w:rsidR="008D7857" w:rsidRDefault="008D7857" w:rsidP="00BC302A">
      <w:pPr>
        <w:widowControl/>
        <w:autoSpaceDE/>
        <w:autoSpaceDN/>
        <w:ind w:left="360"/>
        <w:jc w:val="both"/>
        <w:rPr>
          <w:rFonts w:ascii="Times New Roman" w:hAnsi="Times New Roman" w:cs="Times New Roman"/>
          <w:iCs/>
          <w:sz w:val="24"/>
          <w:szCs w:val="24"/>
        </w:rPr>
      </w:pPr>
    </w:p>
    <w:p w:rsidR="00BC302A" w:rsidRDefault="00BC302A">
      <w:pPr>
        <w:widowControl/>
        <w:autoSpaceDE/>
        <w:autoSpaceDN/>
        <w:spacing w:after="200" w:line="276" w:lineRule="auto"/>
        <w:rPr>
          <w:rFonts w:ascii="Times New Roman" w:hAnsi="Times New Roman" w:cs="Times New Roman"/>
          <w:iCs/>
          <w:sz w:val="24"/>
          <w:szCs w:val="24"/>
        </w:rPr>
      </w:pPr>
      <w:r>
        <w:rPr>
          <w:rFonts w:ascii="Times New Roman" w:hAnsi="Times New Roman" w:cs="Times New Roman"/>
          <w:iCs/>
          <w:sz w:val="24"/>
          <w:szCs w:val="24"/>
        </w:rPr>
        <w:br w:type="page"/>
      </w:r>
    </w:p>
    <w:p w:rsidR="00BC302A" w:rsidRPr="00781DCA" w:rsidRDefault="00BC302A" w:rsidP="00BC302A">
      <w:pPr>
        <w:widowControl/>
        <w:autoSpaceDE/>
        <w:autoSpaceDN/>
        <w:ind w:left="360"/>
        <w:jc w:val="both"/>
        <w:rPr>
          <w:rFonts w:ascii="Times New Roman" w:hAnsi="Times New Roman" w:cs="Times New Roman"/>
          <w:iCs/>
          <w:sz w:val="24"/>
          <w:szCs w:val="24"/>
        </w:rPr>
      </w:pPr>
    </w:p>
    <w:p w:rsidR="003E3507" w:rsidRPr="00BC302A" w:rsidRDefault="00A81C63" w:rsidP="00BC302A">
      <w:pPr>
        <w:ind w:left="993" w:hanging="636"/>
        <w:jc w:val="both"/>
        <w:rPr>
          <w:rFonts w:ascii="Times New Roman" w:hAnsi="Times New Roman" w:cs="Times New Roman"/>
          <w:b/>
          <w:sz w:val="24"/>
          <w:szCs w:val="24"/>
          <w:u w:val="single"/>
        </w:rPr>
      </w:pPr>
      <w:r w:rsidRPr="00781DCA">
        <w:rPr>
          <w:rFonts w:ascii="Times New Roman" w:hAnsi="Times New Roman" w:cs="Times New Roman"/>
          <w:b/>
          <w:bCs/>
          <w:sz w:val="24"/>
          <w:szCs w:val="24"/>
        </w:rPr>
        <w:t xml:space="preserve">12.2. </w:t>
      </w:r>
      <w:r w:rsidR="003E3507" w:rsidRPr="00BC302A">
        <w:rPr>
          <w:rFonts w:ascii="Times New Roman" w:hAnsi="Times New Roman" w:cs="Times New Roman"/>
          <w:b/>
          <w:bCs/>
          <w:sz w:val="24"/>
          <w:szCs w:val="24"/>
          <w:u w:val="single"/>
        </w:rPr>
        <w:t xml:space="preserve">Parkgondnokok feladatát képező </w:t>
      </w:r>
      <w:r w:rsidR="003E3507" w:rsidRPr="00BC302A">
        <w:rPr>
          <w:rFonts w:ascii="Times New Roman" w:hAnsi="Times New Roman" w:cs="Times New Roman"/>
          <w:b/>
          <w:sz w:val="24"/>
          <w:szCs w:val="24"/>
          <w:u w:val="single"/>
        </w:rPr>
        <w:t>rendszeres napi helyszíni ellenőrzések zöldfelületek, játszóterek területén, balesetveszély megelőzése, elhárítása céljából</w:t>
      </w:r>
    </w:p>
    <w:p w:rsidR="003E3507" w:rsidRPr="00781DCA" w:rsidRDefault="003E3507" w:rsidP="00BC302A">
      <w:pPr>
        <w:jc w:val="both"/>
        <w:rPr>
          <w:rFonts w:ascii="Times New Roman" w:hAnsi="Times New Roman" w:cs="Times New Roman"/>
          <w:sz w:val="32"/>
          <w:szCs w:val="32"/>
        </w:rPr>
      </w:pPr>
    </w:p>
    <w:p w:rsidR="003E3507" w:rsidRPr="00781DCA" w:rsidRDefault="00A81C63" w:rsidP="00BC302A">
      <w:pPr>
        <w:ind w:left="1134" w:hanging="708"/>
        <w:jc w:val="both"/>
        <w:rPr>
          <w:rFonts w:ascii="Times New Roman" w:hAnsi="Times New Roman" w:cs="Times New Roman"/>
          <w:b/>
          <w:sz w:val="24"/>
          <w:szCs w:val="24"/>
        </w:rPr>
      </w:pPr>
      <w:r w:rsidRPr="00781DCA">
        <w:rPr>
          <w:rFonts w:ascii="Times New Roman" w:hAnsi="Times New Roman" w:cs="Times New Roman"/>
          <w:b/>
          <w:sz w:val="24"/>
          <w:szCs w:val="24"/>
        </w:rPr>
        <w:t xml:space="preserve">12.2.1. </w:t>
      </w:r>
      <w:r w:rsidR="003E3507" w:rsidRPr="00781DCA">
        <w:rPr>
          <w:rFonts w:ascii="Times New Roman" w:hAnsi="Times New Roman" w:cs="Times New Roman"/>
          <w:b/>
          <w:sz w:val="24"/>
          <w:szCs w:val="24"/>
        </w:rPr>
        <w:t xml:space="preserve">Játszótéri eszközök és ütéscsillapító talajok rendszeres napi ellenőrzése szemrevételezéssel </w:t>
      </w:r>
    </w:p>
    <w:p w:rsidR="003E3507" w:rsidRPr="00781DCA" w:rsidRDefault="003E3507" w:rsidP="00BC302A">
      <w:pPr>
        <w:jc w:val="both"/>
        <w:rPr>
          <w:rFonts w:ascii="Times New Roman" w:hAnsi="Times New Roman" w:cs="Times New Roman"/>
          <w:b/>
          <w:sz w:val="24"/>
          <w:szCs w:val="24"/>
        </w:rPr>
      </w:pPr>
    </w:p>
    <w:p w:rsidR="003E3507" w:rsidRDefault="003E3507" w:rsidP="00BC302A">
      <w:pPr>
        <w:ind w:left="357"/>
        <w:jc w:val="both"/>
        <w:rPr>
          <w:rFonts w:ascii="Times New Roman" w:hAnsi="Times New Roman" w:cs="Times New Roman"/>
          <w:sz w:val="24"/>
          <w:szCs w:val="24"/>
        </w:rPr>
      </w:pPr>
      <w:r w:rsidRPr="00781DCA">
        <w:rPr>
          <w:rFonts w:ascii="Times New Roman" w:hAnsi="Times New Roman" w:cs="Times New Roman"/>
          <w:sz w:val="24"/>
          <w:szCs w:val="24"/>
        </w:rPr>
        <w:t xml:space="preserve">A parkgondnok feladatát képezi a játszótéri eszközök és ütéscsillapító talajok rendszeres napi ellenőrzése szemrevételezéssel. Ezen ellenőrzés olyan szemmel látható veszélyforrások felismerését szolgálja, amelyek a vandalizmus, a használat vagy az időjárás hatásának következményei. </w:t>
      </w:r>
      <w:proofErr w:type="gramStart"/>
      <w:r w:rsidRPr="00781DCA">
        <w:rPr>
          <w:rFonts w:ascii="Times New Roman" w:hAnsi="Times New Roman" w:cs="Times New Roman"/>
          <w:sz w:val="24"/>
          <w:szCs w:val="24"/>
        </w:rPr>
        <w:t>A játékfelületeken, ütéscsillapító és esési felületeken, lengőelemeken, csúszófelületeken a szemrevételezéssel érzékelhető hibákat kell felderíteni (pl. ütéscsillapító burkolat hiánya, játszóeszközökön hiányzó elemek, kiálló csavarok, törött, éles felületek, stb.). Ellenőrizni kell továbbá a játszóterek, homokozók tisztasági állapotát, fel kell deríteni a fertőzésveszélyes (pl. ürülék, szőr, toll, penészgomba, üvegdarabok, stb.) illetve balesetveszélyes (pl. üvegdarabok, stb.) szennyeződéseket, hulladékokat.</w:t>
      </w:r>
      <w:proofErr w:type="gramEnd"/>
    </w:p>
    <w:p w:rsidR="00BC302A" w:rsidRPr="00781DCA" w:rsidRDefault="00BC302A" w:rsidP="00BC302A">
      <w:pPr>
        <w:ind w:left="357"/>
        <w:jc w:val="both"/>
        <w:rPr>
          <w:rFonts w:ascii="Times New Roman" w:hAnsi="Times New Roman" w:cs="Times New Roman"/>
          <w:sz w:val="24"/>
          <w:szCs w:val="24"/>
        </w:rPr>
      </w:pPr>
    </w:p>
    <w:p w:rsidR="003E3507" w:rsidRDefault="003E3507" w:rsidP="00BC302A">
      <w:pPr>
        <w:ind w:left="357"/>
        <w:jc w:val="both"/>
        <w:rPr>
          <w:rFonts w:ascii="Times New Roman" w:hAnsi="Times New Roman" w:cs="Times New Roman"/>
          <w:sz w:val="24"/>
          <w:szCs w:val="24"/>
        </w:rPr>
      </w:pPr>
      <w:r w:rsidRPr="00781DCA">
        <w:rPr>
          <w:rFonts w:ascii="Times New Roman" w:hAnsi="Times New Roman" w:cs="Times New Roman"/>
          <w:sz w:val="24"/>
          <w:szCs w:val="24"/>
        </w:rPr>
        <w:t xml:space="preserve">Az ellenőrzések észrevételeit </w:t>
      </w:r>
      <w:r w:rsidR="00FC7199" w:rsidRPr="00781DCA">
        <w:rPr>
          <w:rFonts w:ascii="Times New Roman" w:hAnsi="Times New Roman" w:cs="Times New Roman"/>
          <w:sz w:val="24"/>
          <w:szCs w:val="24"/>
        </w:rPr>
        <w:t xml:space="preserve">hetente </w:t>
      </w:r>
      <w:r w:rsidRPr="00781DCA">
        <w:rPr>
          <w:rFonts w:ascii="Times New Roman" w:hAnsi="Times New Roman" w:cs="Times New Roman"/>
          <w:sz w:val="24"/>
          <w:szCs w:val="24"/>
        </w:rPr>
        <w:t xml:space="preserve">a </w:t>
      </w:r>
      <w:r w:rsidRPr="00781DCA">
        <w:rPr>
          <w:rFonts w:ascii="Times New Roman" w:hAnsi="Times New Roman" w:cs="Times New Roman"/>
          <w:i/>
          <w:sz w:val="24"/>
          <w:szCs w:val="24"/>
        </w:rPr>
        <w:t xml:space="preserve">Játszótéri eszközök napi ellenőrzési adatlapjában </w:t>
      </w:r>
      <w:r w:rsidRPr="00781DCA">
        <w:rPr>
          <w:rFonts w:ascii="Times New Roman" w:hAnsi="Times New Roman" w:cs="Times New Roman"/>
          <w:sz w:val="24"/>
          <w:szCs w:val="24"/>
        </w:rPr>
        <w:t xml:space="preserve">dokumentálni kell, és az adatlapot minden </w:t>
      </w:r>
      <w:r w:rsidR="00813B38" w:rsidRPr="00781DCA">
        <w:rPr>
          <w:rFonts w:ascii="Times New Roman" w:hAnsi="Times New Roman" w:cs="Times New Roman"/>
          <w:sz w:val="24"/>
          <w:szCs w:val="24"/>
        </w:rPr>
        <w:t xml:space="preserve">hónap </w:t>
      </w:r>
      <w:r w:rsidRPr="00781DCA">
        <w:rPr>
          <w:rFonts w:ascii="Times New Roman" w:hAnsi="Times New Roman" w:cs="Times New Roman"/>
          <w:sz w:val="24"/>
          <w:szCs w:val="24"/>
        </w:rPr>
        <w:t>első munkanapján meg kell küldeni a Megrendelő helyszíni felelős képviselője részére. A</w:t>
      </w:r>
      <w:r w:rsidRPr="00781DCA">
        <w:rPr>
          <w:rFonts w:ascii="Times New Roman" w:hAnsi="Times New Roman" w:cs="Times New Roman"/>
        </w:rPr>
        <w:t xml:space="preserve"> </w:t>
      </w:r>
      <w:r w:rsidRPr="00781DCA">
        <w:rPr>
          <w:rFonts w:ascii="Times New Roman" w:hAnsi="Times New Roman" w:cs="Times New Roman"/>
          <w:sz w:val="24"/>
          <w:szCs w:val="24"/>
        </w:rPr>
        <w:t>játszótéri eszközök, ütéscsillapító talajok meghibásodását, a balesetveszélyes és fertőzésveszélyes állapotot azonnal írásban be kell jelenteni Megrendelő hely</w:t>
      </w:r>
      <w:r w:rsidR="00BC302A">
        <w:rPr>
          <w:rFonts w:ascii="Times New Roman" w:hAnsi="Times New Roman" w:cs="Times New Roman"/>
          <w:sz w:val="24"/>
          <w:szCs w:val="24"/>
        </w:rPr>
        <w:t>színi felelős képviselője felé.</w:t>
      </w:r>
    </w:p>
    <w:p w:rsidR="00BC302A" w:rsidRPr="00781DCA" w:rsidRDefault="00BC302A" w:rsidP="00BC302A">
      <w:pPr>
        <w:ind w:left="357"/>
        <w:jc w:val="both"/>
        <w:rPr>
          <w:rFonts w:ascii="Times New Roman" w:hAnsi="Times New Roman" w:cs="Times New Roman"/>
          <w:sz w:val="24"/>
          <w:szCs w:val="24"/>
        </w:rPr>
      </w:pPr>
    </w:p>
    <w:p w:rsidR="003E3507" w:rsidRPr="00781DCA" w:rsidRDefault="003E3507" w:rsidP="00BC302A">
      <w:pPr>
        <w:ind w:left="357"/>
        <w:jc w:val="both"/>
        <w:rPr>
          <w:rFonts w:ascii="Times New Roman" w:hAnsi="Times New Roman" w:cs="Times New Roman"/>
          <w:sz w:val="24"/>
          <w:szCs w:val="24"/>
        </w:rPr>
      </w:pPr>
      <w:r w:rsidRPr="00781DCA">
        <w:rPr>
          <w:rFonts w:ascii="Times New Roman" w:hAnsi="Times New Roman" w:cs="Times New Roman"/>
          <w:sz w:val="24"/>
          <w:szCs w:val="24"/>
        </w:rPr>
        <w:t>A Feladat</w:t>
      </w:r>
      <w:r w:rsidR="00DA596D">
        <w:rPr>
          <w:rFonts w:ascii="Times New Roman" w:hAnsi="Times New Roman" w:cs="Times New Roman"/>
          <w:sz w:val="24"/>
          <w:szCs w:val="24"/>
        </w:rPr>
        <w:t xml:space="preserve"> e</w:t>
      </w:r>
      <w:r w:rsidRPr="00781DCA">
        <w:rPr>
          <w:rFonts w:ascii="Times New Roman" w:hAnsi="Times New Roman" w:cs="Times New Roman"/>
          <w:sz w:val="24"/>
          <w:szCs w:val="24"/>
        </w:rPr>
        <w:t>llátást végző hibásan teljesít, ha játszótéri eszközök és ütéscsillapító talajok rendszeres napi ellenőrzését, az ellenőrzési adatlap vezetését, illetve a bejelentési kötelezettségét nem az előírásoknak megfelelően végzi.</w:t>
      </w:r>
    </w:p>
    <w:p w:rsidR="003E3507" w:rsidRDefault="003E3507" w:rsidP="00BC302A">
      <w:pPr>
        <w:ind w:left="357" w:firstLine="708"/>
        <w:jc w:val="both"/>
        <w:rPr>
          <w:rFonts w:ascii="Times New Roman" w:hAnsi="Times New Roman" w:cs="Times New Roman"/>
          <w:sz w:val="24"/>
          <w:szCs w:val="24"/>
        </w:rPr>
      </w:pPr>
    </w:p>
    <w:p w:rsidR="00BC302A" w:rsidRPr="00781DCA" w:rsidRDefault="00BC302A" w:rsidP="00BC302A">
      <w:pPr>
        <w:ind w:left="357" w:firstLine="708"/>
        <w:jc w:val="both"/>
        <w:rPr>
          <w:rFonts w:ascii="Times New Roman" w:hAnsi="Times New Roman" w:cs="Times New Roman"/>
          <w:sz w:val="24"/>
          <w:szCs w:val="24"/>
        </w:rPr>
      </w:pPr>
    </w:p>
    <w:p w:rsidR="003E3507" w:rsidRPr="00781DCA" w:rsidRDefault="00A81C63" w:rsidP="00BC302A">
      <w:pPr>
        <w:ind w:left="1418" w:hanging="851"/>
        <w:jc w:val="both"/>
        <w:rPr>
          <w:rFonts w:ascii="Times New Roman" w:hAnsi="Times New Roman" w:cs="Times New Roman"/>
          <w:b/>
          <w:sz w:val="24"/>
          <w:szCs w:val="24"/>
        </w:rPr>
      </w:pPr>
      <w:r w:rsidRPr="00781DCA">
        <w:rPr>
          <w:rFonts w:ascii="Times New Roman" w:hAnsi="Times New Roman" w:cs="Times New Roman"/>
          <w:b/>
          <w:sz w:val="24"/>
          <w:szCs w:val="24"/>
        </w:rPr>
        <w:t xml:space="preserve">12.2.2. </w:t>
      </w:r>
      <w:r w:rsidR="003E3507" w:rsidRPr="00781DCA">
        <w:rPr>
          <w:rFonts w:ascii="Times New Roman" w:hAnsi="Times New Roman" w:cs="Times New Roman"/>
          <w:b/>
          <w:sz w:val="24"/>
          <w:szCs w:val="24"/>
        </w:rPr>
        <w:t xml:space="preserve">Zöldfelületeken burkolatok, szegélyek, lépcsők, támfalak, kerítések, parkberendezési tárgyak állapotának napi ellenőrzése, ellenőrzési adatlap vezetése, és nettó 1.700 Ft értékhatárt el nem érő javítási munkák elvégzése </w:t>
      </w:r>
    </w:p>
    <w:p w:rsidR="003E3507" w:rsidRPr="00781DCA" w:rsidRDefault="003E3507" w:rsidP="00BC302A">
      <w:pPr>
        <w:ind w:left="357"/>
        <w:jc w:val="both"/>
        <w:rPr>
          <w:rFonts w:ascii="Times New Roman" w:hAnsi="Times New Roman" w:cs="Times New Roman"/>
          <w:b/>
          <w:sz w:val="24"/>
          <w:szCs w:val="24"/>
          <w:u w:val="single"/>
        </w:rPr>
      </w:pPr>
    </w:p>
    <w:p w:rsidR="001C52A7" w:rsidRDefault="003E3507" w:rsidP="00BC302A">
      <w:pPr>
        <w:ind w:left="357"/>
        <w:jc w:val="both"/>
        <w:rPr>
          <w:rFonts w:ascii="Times New Roman" w:hAnsi="Times New Roman" w:cs="Times New Roman"/>
          <w:sz w:val="24"/>
          <w:szCs w:val="24"/>
        </w:rPr>
      </w:pPr>
      <w:proofErr w:type="gramStart"/>
      <w:r w:rsidRPr="00781DCA">
        <w:rPr>
          <w:rFonts w:ascii="Times New Roman" w:hAnsi="Times New Roman" w:cs="Times New Roman"/>
          <w:sz w:val="24"/>
          <w:szCs w:val="24"/>
        </w:rPr>
        <w:t xml:space="preserve">A parkgondnok feladatát képezi a fenntartással érintett zöldfelületeken a burkolatok, szegélyek, lépcsők, támfalak, kerítések, </w:t>
      </w:r>
      <w:proofErr w:type="spellStart"/>
      <w:r w:rsidRPr="00781DCA">
        <w:rPr>
          <w:rFonts w:ascii="Times New Roman" w:hAnsi="Times New Roman" w:cs="Times New Roman"/>
          <w:sz w:val="24"/>
          <w:szCs w:val="24"/>
        </w:rPr>
        <w:t>planténerek</w:t>
      </w:r>
      <w:proofErr w:type="spellEnd"/>
      <w:r w:rsidRPr="00781DCA">
        <w:rPr>
          <w:rFonts w:ascii="Times New Roman" w:hAnsi="Times New Roman" w:cs="Times New Roman"/>
          <w:sz w:val="24"/>
          <w:szCs w:val="24"/>
        </w:rPr>
        <w:t xml:space="preserve">, vázák, parkberendezési tárgyak (pl. padok, asztalok, táblák, </w:t>
      </w:r>
      <w:proofErr w:type="spellStart"/>
      <w:r w:rsidRPr="00781DCA">
        <w:rPr>
          <w:rFonts w:ascii="Times New Roman" w:hAnsi="Times New Roman" w:cs="Times New Roman"/>
          <w:sz w:val="24"/>
          <w:szCs w:val="24"/>
        </w:rPr>
        <w:t>faveremrácsok</w:t>
      </w:r>
      <w:proofErr w:type="spellEnd"/>
      <w:r w:rsidRPr="00781DCA">
        <w:rPr>
          <w:rFonts w:ascii="Times New Roman" w:hAnsi="Times New Roman" w:cs="Times New Roman"/>
          <w:sz w:val="24"/>
          <w:szCs w:val="24"/>
        </w:rPr>
        <w:t xml:space="preserve">, favédőrácsok, kandeláberek, </w:t>
      </w:r>
      <w:r w:rsidR="00813B38" w:rsidRPr="00781DCA">
        <w:rPr>
          <w:rFonts w:ascii="Times New Roman" w:hAnsi="Times New Roman" w:cs="Times New Roman"/>
          <w:sz w:val="24"/>
          <w:szCs w:val="24"/>
        </w:rPr>
        <w:t xml:space="preserve">kutyatiltó táblák </w:t>
      </w:r>
      <w:r w:rsidRPr="00781DCA">
        <w:rPr>
          <w:rFonts w:ascii="Times New Roman" w:hAnsi="Times New Roman" w:cs="Times New Roman"/>
          <w:sz w:val="24"/>
          <w:szCs w:val="24"/>
        </w:rPr>
        <w:t xml:space="preserve">stb.) állapotának napi rendszeres ellenőrzése, a balesetveszélyes állapot felderítése, rongálásból, meghibásodásból, lopásból eredő károk dokumentálása, és </w:t>
      </w:r>
      <w:r w:rsidR="001C52A7" w:rsidRPr="00781DCA">
        <w:rPr>
          <w:rFonts w:ascii="Times New Roman" w:hAnsi="Times New Roman" w:cs="Times New Roman"/>
          <w:sz w:val="24"/>
          <w:szCs w:val="24"/>
        </w:rPr>
        <w:t xml:space="preserve">a </w:t>
      </w:r>
      <w:r w:rsidRPr="00781DCA">
        <w:rPr>
          <w:rFonts w:ascii="Times New Roman" w:hAnsi="Times New Roman" w:cs="Times New Roman"/>
          <w:sz w:val="24"/>
          <w:szCs w:val="24"/>
        </w:rPr>
        <w:t xml:space="preserve">nettó 1.700 Ft értékhatárt </w:t>
      </w:r>
      <w:r w:rsidR="00031B76" w:rsidRPr="00781DCA">
        <w:rPr>
          <w:rFonts w:ascii="Times New Roman" w:hAnsi="Times New Roman" w:cs="Times New Roman"/>
          <w:sz w:val="24"/>
          <w:szCs w:val="24"/>
        </w:rPr>
        <w:t>el nem érő</w:t>
      </w:r>
      <w:r w:rsidRPr="00781DCA">
        <w:rPr>
          <w:rFonts w:ascii="Times New Roman" w:hAnsi="Times New Roman" w:cs="Times New Roman"/>
          <w:sz w:val="24"/>
          <w:szCs w:val="24"/>
        </w:rPr>
        <w:t xml:space="preserve"> javítási munkák elvégzése (pl. kisebb alkatrészek</w:t>
      </w:r>
      <w:r w:rsidR="00813B38" w:rsidRPr="00781DCA">
        <w:rPr>
          <w:rFonts w:ascii="Times New Roman" w:hAnsi="Times New Roman" w:cs="Times New Roman"/>
          <w:sz w:val="24"/>
          <w:szCs w:val="24"/>
        </w:rPr>
        <w:t>,</w:t>
      </w:r>
      <w:r w:rsidRPr="00781DCA">
        <w:rPr>
          <w:rFonts w:ascii="Times New Roman" w:hAnsi="Times New Roman" w:cs="Times New Roman"/>
          <w:sz w:val="24"/>
          <w:szCs w:val="24"/>
        </w:rPr>
        <w:t xml:space="preserve"> csavarok pótlása, javítása) és dokumentálása.</w:t>
      </w:r>
      <w:proofErr w:type="gramEnd"/>
      <w:r w:rsidRPr="00781DCA">
        <w:rPr>
          <w:rFonts w:ascii="Times New Roman" w:hAnsi="Times New Roman" w:cs="Times New Roman"/>
          <w:sz w:val="24"/>
          <w:szCs w:val="24"/>
        </w:rPr>
        <w:t xml:space="preserve"> Az ellenőrzések észrevételeit a </w:t>
      </w:r>
      <w:r w:rsidRPr="00781DCA">
        <w:rPr>
          <w:rFonts w:ascii="Times New Roman" w:hAnsi="Times New Roman" w:cs="Times New Roman"/>
          <w:i/>
          <w:sz w:val="24"/>
          <w:szCs w:val="24"/>
        </w:rPr>
        <w:t xml:space="preserve">Zöldfelületi műtárgyak napi ellenőrzési, karbantartási adatlapjában </w:t>
      </w:r>
      <w:r w:rsidRPr="00781DCA">
        <w:rPr>
          <w:rFonts w:ascii="Times New Roman" w:hAnsi="Times New Roman" w:cs="Times New Roman"/>
          <w:sz w:val="24"/>
          <w:szCs w:val="24"/>
        </w:rPr>
        <w:t xml:space="preserve">dokumentálni kell, és az adatlapot minden </w:t>
      </w:r>
      <w:r w:rsidR="00813B38" w:rsidRPr="00781DCA">
        <w:rPr>
          <w:rFonts w:ascii="Times New Roman" w:hAnsi="Times New Roman" w:cs="Times New Roman"/>
          <w:sz w:val="24"/>
          <w:szCs w:val="24"/>
        </w:rPr>
        <w:t xml:space="preserve">hónap </w:t>
      </w:r>
      <w:r w:rsidRPr="00781DCA">
        <w:rPr>
          <w:rFonts w:ascii="Times New Roman" w:hAnsi="Times New Roman" w:cs="Times New Roman"/>
          <w:sz w:val="24"/>
          <w:szCs w:val="24"/>
        </w:rPr>
        <w:t>első munkanapján meg kell küldeni a Megrendelő helyszíni felelős képviselője részére, meghibásodás esetén a Feladatellátás-végző köteles az adatlap megküldésével egyidejűleg a javításra vonatkozó tételes ajánlatot adni (a nettó 1700 Ft értékhatárt elérő vagy meghaladó javítási munkák esetében). A balesetveszélyes állapotot azonnal írásban be kell jelenteni Megrendelő helyszíni felelős képviselője felé.</w:t>
      </w:r>
    </w:p>
    <w:p w:rsidR="00BC302A" w:rsidRDefault="00BC302A">
      <w:pPr>
        <w:widowControl/>
        <w:autoSpaceDE/>
        <w:autoSpaceDN/>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rsidR="00BC302A" w:rsidRPr="00781DCA" w:rsidRDefault="00BC302A" w:rsidP="00BC302A">
      <w:pPr>
        <w:ind w:left="357"/>
        <w:jc w:val="both"/>
        <w:rPr>
          <w:rFonts w:ascii="Times New Roman" w:hAnsi="Times New Roman" w:cs="Times New Roman"/>
          <w:sz w:val="24"/>
          <w:szCs w:val="24"/>
        </w:rPr>
      </w:pPr>
    </w:p>
    <w:p w:rsidR="00DA596D" w:rsidRDefault="003E3507" w:rsidP="00BC302A">
      <w:pPr>
        <w:ind w:left="426"/>
        <w:jc w:val="both"/>
        <w:rPr>
          <w:rFonts w:ascii="Times New Roman" w:hAnsi="Times New Roman" w:cs="Times New Roman"/>
          <w:sz w:val="24"/>
          <w:szCs w:val="24"/>
        </w:rPr>
      </w:pPr>
      <w:r w:rsidRPr="00781DCA">
        <w:rPr>
          <w:rFonts w:ascii="Times New Roman" w:hAnsi="Times New Roman" w:cs="Times New Roman"/>
          <w:bCs/>
          <w:sz w:val="24"/>
          <w:szCs w:val="24"/>
        </w:rPr>
        <w:t>A</w:t>
      </w:r>
      <w:r w:rsidRPr="00781DCA">
        <w:rPr>
          <w:rFonts w:ascii="Times New Roman" w:hAnsi="Times New Roman" w:cs="Times New Roman"/>
          <w:b/>
          <w:bCs/>
          <w:sz w:val="24"/>
          <w:szCs w:val="24"/>
        </w:rPr>
        <w:t xml:space="preserve"> </w:t>
      </w:r>
      <w:r w:rsidRPr="00781DCA">
        <w:rPr>
          <w:rFonts w:ascii="Times New Roman" w:hAnsi="Times New Roman" w:cs="Times New Roman"/>
          <w:bCs/>
          <w:sz w:val="24"/>
          <w:szCs w:val="24"/>
        </w:rPr>
        <w:t>parkberendezési tárgyak</w:t>
      </w:r>
      <w:r w:rsidRPr="00781DCA">
        <w:rPr>
          <w:rFonts w:ascii="Times New Roman" w:hAnsi="Times New Roman" w:cs="Times New Roman"/>
          <w:b/>
          <w:bCs/>
          <w:sz w:val="24"/>
          <w:szCs w:val="24"/>
        </w:rPr>
        <w:t xml:space="preserve"> </w:t>
      </w:r>
      <w:r w:rsidRPr="00781DCA">
        <w:rPr>
          <w:rFonts w:ascii="Times New Roman" w:hAnsi="Times New Roman" w:cs="Times New Roman"/>
          <w:bCs/>
          <w:sz w:val="24"/>
          <w:szCs w:val="24"/>
        </w:rPr>
        <w:t>állapota</w:t>
      </w:r>
      <w:r w:rsidRPr="00781DCA">
        <w:rPr>
          <w:rFonts w:ascii="Times New Roman" w:hAnsi="Times New Roman" w:cs="Times New Roman"/>
          <w:b/>
          <w:bCs/>
          <w:sz w:val="24"/>
          <w:szCs w:val="24"/>
        </w:rPr>
        <w:t xml:space="preserve"> </w:t>
      </w:r>
      <w:r w:rsidRPr="00781DCA">
        <w:rPr>
          <w:rFonts w:ascii="Times New Roman" w:hAnsi="Times New Roman" w:cs="Times New Roman"/>
          <w:sz w:val="24"/>
          <w:szCs w:val="24"/>
        </w:rPr>
        <w:t>akkor megfelelő, ha</w:t>
      </w:r>
      <w:r w:rsidRPr="00781DCA">
        <w:rPr>
          <w:rFonts w:ascii="Times New Roman" w:hAnsi="Times New Roman" w:cs="Times New Roman"/>
          <w:b/>
          <w:bCs/>
          <w:sz w:val="24"/>
          <w:szCs w:val="24"/>
        </w:rPr>
        <w:t xml:space="preserve"> </w:t>
      </w:r>
      <w:r w:rsidRPr="00781DCA">
        <w:rPr>
          <w:rFonts w:ascii="Times New Roman" w:hAnsi="Times New Roman" w:cs="Times New Roman"/>
          <w:sz w:val="24"/>
          <w:szCs w:val="24"/>
        </w:rPr>
        <w:t>kielégít</w:t>
      </w:r>
      <w:r w:rsidR="00DA596D">
        <w:rPr>
          <w:rFonts w:ascii="Times New Roman" w:hAnsi="Times New Roman" w:cs="Times New Roman"/>
          <w:sz w:val="24"/>
          <w:szCs w:val="24"/>
        </w:rPr>
        <w:t>i az következő követelményeket:</w:t>
      </w:r>
    </w:p>
    <w:p w:rsidR="003E3507" w:rsidRDefault="003E3507" w:rsidP="00BC302A">
      <w:pPr>
        <w:ind w:left="426"/>
        <w:jc w:val="both"/>
        <w:rPr>
          <w:rFonts w:ascii="Times New Roman" w:hAnsi="Times New Roman" w:cs="Times New Roman"/>
          <w:sz w:val="24"/>
          <w:szCs w:val="24"/>
        </w:rPr>
      </w:pPr>
      <w:r w:rsidRPr="00781DCA">
        <w:rPr>
          <w:rFonts w:ascii="Times New Roman" w:hAnsi="Times New Roman" w:cs="Times New Roman"/>
          <w:sz w:val="24"/>
          <w:szCs w:val="24"/>
        </w:rPr>
        <w:t>A tárgyaknak, tartozékaiknak és környezetüknek éles, kiálló, törött, megrepedt elemektől mentesnek, a fa elemeknek szálkamentesnek kell lennie. Az éleket 3 mm-es lekerítési sugárral meg kell szüntetni. Gondoskodni kell a parkberendezési tárgyak megfelelő stabilitásáról, rögzítéséről, és a hiányzó elemek pótlásáról is. A tárgyak felszínét folyamatosan tisztán kell tartani. Biztosítani kell a kerítések, kapuk zárhatóságát. Az eszközök anyagának állagmegóvásáról is gondoskodni kell, annak érdekében, hogy a természetes állagromlás ne következzen be. A felületkezelési munkák megkezdését, illetve az alkalmazandó felületi színt a Megrendelő helyszíni felelős képviselője hagyja jóvá színskála alapján.</w:t>
      </w:r>
    </w:p>
    <w:p w:rsidR="00BC302A" w:rsidRDefault="00BC302A" w:rsidP="00BC302A">
      <w:pPr>
        <w:ind w:left="426"/>
        <w:jc w:val="both"/>
        <w:rPr>
          <w:rFonts w:ascii="Times New Roman" w:hAnsi="Times New Roman" w:cs="Times New Roman"/>
          <w:sz w:val="24"/>
          <w:szCs w:val="24"/>
        </w:rPr>
      </w:pPr>
    </w:p>
    <w:p w:rsidR="003E3507" w:rsidRDefault="003E3507" w:rsidP="00BC302A">
      <w:pPr>
        <w:ind w:left="357"/>
        <w:jc w:val="both"/>
        <w:rPr>
          <w:rFonts w:ascii="Times New Roman" w:hAnsi="Times New Roman" w:cs="Times New Roman"/>
          <w:sz w:val="24"/>
          <w:szCs w:val="24"/>
        </w:rPr>
      </w:pPr>
      <w:r w:rsidRPr="00781DCA">
        <w:rPr>
          <w:rFonts w:ascii="Times New Roman" w:hAnsi="Times New Roman" w:cs="Times New Roman"/>
          <w:sz w:val="24"/>
          <w:szCs w:val="24"/>
        </w:rPr>
        <w:t>A burkolatok, kerti lépcsők, támfalak, szegélyek, kiemelt kazetták állapotát folyamatosan ellenőrizni kell</w:t>
      </w:r>
      <w:r w:rsidR="001C52A7" w:rsidRPr="00781DCA">
        <w:rPr>
          <w:rFonts w:ascii="Times New Roman" w:hAnsi="Times New Roman" w:cs="Times New Roman"/>
          <w:sz w:val="24"/>
          <w:szCs w:val="24"/>
        </w:rPr>
        <w:t>.</w:t>
      </w:r>
      <w:r w:rsidRPr="00781DCA">
        <w:rPr>
          <w:rFonts w:ascii="Times New Roman" w:hAnsi="Times New Roman" w:cs="Times New Roman"/>
          <w:sz w:val="24"/>
          <w:szCs w:val="24"/>
        </w:rPr>
        <w:t xml:space="preserve"> A burkolatok, lépcsők, közlekedésre szolgáló utak állapota akkor megfelelő, ha egyenletes, sima felszínűek, a célnak megfelelő kereszt- és hosszlejtésűek, mélypontjain állóvíz nem található, az alépítmény és a fedőréteg olyan kialakítású, hogy az ottani igénybevételt akadálymentesen kielégíti. A </w:t>
      </w:r>
      <w:r w:rsidR="00B27E60" w:rsidRPr="00781DCA">
        <w:rPr>
          <w:rFonts w:ascii="Times New Roman" w:hAnsi="Times New Roman" w:cs="Times New Roman"/>
          <w:sz w:val="24"/>
          <w:szCs w:val="24"/>
        </w:rPr>
        <w:t xml:space="preserve">burkolatokban </w:t>
      </w:r>
      <w:r w:rsidRPr="00781DCA">
        <w:rPr>
          <w:rFonts w:ascii="Times New Roman" w:hAnsi="Times New Roman" w:cs="Times New Roman"/>
          <w:sz w:val="24"/>
          <w:szCs w:val="24"/>
        </w:rPr>
        <w:t>kátyúkat, egyenetlenségeket azonnal meg kell szüntetni. A kiemelt kazetták, szegélyek, támfalak állapota akkor megfelelő, ha szerkezetileg stabilak, felszínük egyenletes és fúgáik nem hiányosak. A közlekedési útvonalakon észlelt bármely hibát azonnal javítani kell, ha ez nem lehetséges, akkor az útvonalat a hiba kijavításáig a forgalom elől el kell zárni.</w:t>
      </w:r>
    </w:p>
    <w:p w:rsidR="00BC302A" w:rsidRPr="00781DCA" w:rsidRDefault="00BC302A" w:rsidP="00BC302A">
      <w:pPr>
        <w:ind w:left="357"/>
        <w:jc w:val="both"/>
        <w:rPr>
          <w:rFonts w:ascii="Times New Roman" w:hAnsi="Times New Roman" w:cs="Times New Roman"/>
          <w:sz w:val="24"/>
          <w:szCs w:val="24"/>
        </w:rPr>
      </w:pPr>
    </w:p>
    <w:p w:rsidR="003E3507" w:rsidRPr="00781DCA" w:rsidRDefault="003E3507" w:rsidP="00BC302A">
      <w:pPr>
        <w:ind w:left="357"/>
        <w:jc w:val="both"/>
        <w:rPr>
          <w:rFonts w:ascii="Times New Roman" w:hAnsi="Times New Roman" w:cs="Times New Roman"/>
          <w:sz w:val="24"/>
          <w:szCs w:val="24"/>
        </w:rPr>
      </w:pPr>
      <w:r w:rsidRPr="00781DCA">
        <w:rPr>
          <w:rFonts w:ascii="Times New Roman" w:hAnsi="Times New Roman" w:cs="Times New Roman"/>
          <w:sz w:val="24"/>
          <w:szCs w:val="24"/>
        </w:rPr>
        <w:t>A Feladat-ellátást végző hibásan teljesít, ha zöldfelületeken burkolatok, szegélyek, lépcsők, támfalak, kerítések, parkberendezési tárgyak állapotának napi ellenőrzését, ellenőrzési adatlap vezetését nem az előírásoknak megfelelően végzi, és nem gondoskodik a nettó 1.700 Ft értékhatárt el nem érő javítási munkák elvégzéséről.</w:t>
      </w:r>
    </w:p>
    <w:p w:rsidR="003E3507" w:rsidRPr="00781DCA" w:rsidRDefault="003E3507" w:rsidP="00BC302A">
      <w:pPr>
        <w:ind w:left="1134" w:hanging="777"/>
        <w:jc w:val="both"/>
        <w:rPr>
          <w:rFonts w:ascii="Times New Roman" w:hAnsi="Times New Roman" w:cs="Times New Roman"/>
          <w:sz w:val="24"/>
          <w:szCs w:val="24"/>
        </w:rPr>
      </w:pPr>
    </w:p>
    <w:p w:rsidR="003E3507" w:rsidRPr="00781DCA" w:rsidRDefault="00A81C63" w:rsidP="00BC302A">
      <w:pPr>
        <w:ind w:left="1134" w:hanging="777"/>
        <w:jc w:val="both"/>
        <w:rPr>
          <w:rFonts w:ascii="Times New Roman" w:hAnsi="Times New Roman" w:cs="Times New Roman"/>
          <w:b/>
          <w:sz w:val="24"/>
          <w:szCs w:val="24"/>
        </w:rPr>
      </w:pPr>
      <w:r w:rsidRPr="00781DCA">
        <w:rPr>
          <w:rFonts w:ascii="Times New Roman" w:hAnsi="Times New Roman" w:cs="Times New Roman"/>
          <w:b/>
          <w:sz w:val="24"/>
          <w:szCs w:val="24"/>
        </w:rPr>
        <w:t xml:space="preserve">12.2.3. </w:t>
      </w:r>
      <w:r w:rsidR="003E3507" w:rsidRPr="00781DCA">
        <w:rPr>
          <w:rFonts w:ascii="Times New Roman" w:hAnsi="Times New Roman" w:cs="Times New Roman"/>
          <w:b/>
          <w:sz w:val="24"/>
          <w:szCs w:val="24"/>
        </w:rPr>
        <w:t>Zöldfelületeken fás szárú növények esetében növényvédelemi, növényápolási, balesetveszély-elhárítási célú ellenőrzés, növényápolási ellenőrzési adatlap vezetése</w:t>
      </w:r>
    </w:p>
    <w:p w:rsidR="003E3507" w:rsidRPr="00781DCA" w:rsidRDefault="003E3507" w:rsidP="00BC302A">
      <w:pPr>
        <w:ind w:left="357"/>
        <w:jc w:val="both"/>
        <w:rPr>
          <w:rFonts w:ascii="Times New Roman" w:hAnsi="Times New Roman" w:cs="Times New Roman"/>
          <w:sz w:val="24"/>
          <w:szCs w:val="24"/>
        </w:rPr>
      </w:pPr>
    </w:p>
    <w:p w:rsidR="003E3507" w:rsidRDefault="003E3507" w:rsidP="00BC302A">
      <w:pPr>
        <w:ind w:left="357"/>
        <w:jc w:val="both"/>
        <w:rPr>
          <w:rFonts w:ascii="Times New Roman" w:hAnsi="Times New Roman" w:cs="Times New Roman"/>
          <w:sz w:val="24"/>
          <w:szCs w:val="24"/>
        </w:rPr>
      </w:pPr>
      <w:r w:rsidRPr="00781DCA">
        <w:rPr>
          <w:rFonts w:ascii="Times New Roman" w:hAnsi="Times New Roman" w:cs="Times New Roman"/>
          <w:sz w:val="24"/>
          <w:szCs w:val="24"/>
        </w:rPr>
        <w:t>A napi feladat</w:t>
      </w:r>
      <w:r w:rsidR="001C52A7" w:rsidRPr="00781DCA">
        <w:rPr>
          <w:rFonts w:ascii="Times New Roman" w:hAnsi="Times New Roman" w:cs="Times New Roman"/>
          <w:sz w:val="24"/>
          <w:szCs w:val="24"/>
        </w:rPr>
        <w:t>ok</w:t>
      </w:r>
      <w:r w:rsidRPr="00781DCA">
        <w:rPr>
          <w:rFonts w:ascii="Times New Roman" w:hAnsi="Times New Roman" w:cs="Times New Roman"/>
          <w:sz w:val="24"/>
          <w:szCs w:val="24"/>
        </w:rPr>
        <w:t xml:space="preserve"> közé tartozik a fás szárú növények állapotának folyamatos ellenőrzése, növényvédelmi szemle tartása, fák egészségi állapotának, statikai állapotának vizsgálata, száraz, korhadt ágak, </w:t>
      </w:r>
      <w:proofErr w:type="spellStart"/>
      <w:r w:rsidRPr="00781DCA">
        <w:rPr>
          <w:rFonts w:ascii="Times New Roman" w:hAnsi="Times New Roman" w:cs="Times New Roman"/>
          <w:sz w:val="24"/>
          <w:szCs w:val="24"/>
        </w:rPr>
        <w:t>farészek</w:t>
      </w:r>
      <w:proofErr w:type="spellEnd"/>
      <w:r w:rsidRPr="00781DCA">
        <w:rPr>
          <w:rFonts w:ascii="Times New Roman" w:hAnsi="Times New Roman" w:cs="Times New Roman"/>
          <w:sz w:val="24"/>
          <w:szCs w:val="24"/>
        </w:rPr>
        <w:t xml:space="preserve"> felderítése, balesetveszély-elhárítási célú ellenőrzése. Az ellenőrzési munkák során meg kell tervezni a tárgyhónapot követő hónapban végzendő </w:t>
      </w:r>
      <w:r w:rsidR="00B27E60" w:rsidRPr="00781DCA">
        <w:rPr>
          <w:rFonts w:ascii="Times New Roman" w:hAnsi="Times New Roman" w:cs="Times New Roman"/>
          <w:sz w:val="24"/>
          <w:szCs w:val="24"/>
        </w:rPr>
        <w:t>növényápolási, növényv</w:t>
      </w:r>
      <w:r w:rsidR="001C52A7" w:rsidRPr="00781DCA">
        <w:rPr>
          <w:rFonts w:ascii="Times New Roman" w:hAnsi="Times New Roman" w:cs="Times New Roman"/>
          <w:sz w:val="24"/>
          <w:szCs w:val="24"/>
        </w:rPr>
        <w:t>é</w:t>
      </w:r>
      <w:r w:rsidR="00B27E60" w:rsidRPr="00781DCA">
        <w:rPr>
          <w:rFonts w:ascii="Times New Roman" w:hAnsi="Times New Roman" w:cs="Times New Roman"/>
          <w:sz w:val="24"/>
          <w:szCs w:val="24"/>
        </w:rPr>
        <w:t>delmi munkákat</w:t>
      </w:r>
      <w:r w:rsidRPr="00781DCA">
        <w:rPr>
          <w:rFonts w:ascii="Times New Roman" w:hAnsi="Times New Roman" w:cs="Times New Roman"/>
          <w:sz w:val="24"/>
          <w:szCs w:val="24"/>
        </w:rPr>
        <w:t xml:space="preserve"> helyszíne</w:t>
      </w:r>
      <w:r w:rsidR="001C52A7" w:rsidRPr="00781DCA">
        <w:rPr>
          <w:rFonts w:ascii="Times New Roman" w:hAnsi="Times New Roman" w:cs="Times New Roman"/>
          <w:sz w:val="24"/>
          <w:szCs w:val="24"/>
        </w:rPr>
        <w:t>n</w:t>
      </w:r>
      <w:r w:rsidRPr="00781DCA">
        <w:rPr>
          <w:rFonts w:ascii="Times New Roman" w:hAnsi="Times New Roman" w:cs="Times New Roman"/>
          <w:sz w:val="24"/>
          <w:szCs w:val="24"/>
        </w:rPr>
        <w:t>ként</w:t>
      </w:r>
      <w:r w:rsidR="001C52A7" w:rsidRPr="00781DCA">
        <w:rPr>
          <w:rFonts w:ascii="Times New Roman" w:hAnsi="Times New Roman" w:cs="Times New Roman"/>
          <w:sz w:val="24"/>
          <w:szCs w:val="24"/>
        </w:rPr>
        <w:t xml:space="preserve"> részletezve. </w:t>
      </w:r>
      <w:r w:rsidRPr="00781DCA">
        <w:rPr>
          <w:rFonts w:ascii="Times New Roman" w:hAnsi="Times New Roman" w:cs="Times New Roman"/>
          <w:sz w:val="24"/>
          <w:szCs w:val="24"/>
        </w:rPr>
        <w:t xml:space="preserve">Az ellenőrzések tapasztalatait, a </w:t>
      </w:r>
      <w:r w:rsidRPr="00781DCA">
        <w:rPr>
          <w:rFonts w:ascii="Times New Roman" w:hAnsi="Times New Roman" w:cs="Times New Roman"/>
          <w:i/>
          <w:sz w:val="24"/>
          <w:szCs w:val="24"/>
        </w:rPr>
        <w:t xml:space="preserve">Növényápolási ellenőrzési adatlapban </w:t>
      </w:r>
      <w:r w:rsidRPr="00781DCA">
        <w:rPr>
          <w:rFonts w:ascii="Times New Roman" w:hAnsi="Times New Roman" w:cs="Times New Roman"/>
          <w:sz w:val="24"/>
          <w:szCs w:val="24"/>
        </w:rPr>
        <w:t>kell dokumentálni,</w:t>
      </w:r>
      <w:r w:rsidRPr="00781DCA">
        <w:rPr>
          <w:rFonts w:ascii="Times New Roman" w:hAnsi="Times New Roman" w:cs="Times New Roman"/>
          <w:i/>
          <w:sz w:val="24"/>
          <w:szCs w:val="24"/>
        </w:rPr>
        <w:t xml:space="preserve"> </w:t>
      </w:r>
      <w:r w:rsidRPr="00781DCA">
        <w:rPr>
          <w:rFonts w:ascii="Times New Roman" w:hAnsi="Times New Roman" w:cs="Times New Roman"/>
          <w:sz w:val="24"/>
          <w:szCs w:val="24"/>
        </w:rPr>
        <w:t xml:space="preserve">és azt minden hónap első munkanapján meg kell küldeni a Megrendelő helyszíni felelős képviselője részére, az adatlapban tételesen rögzíteni kell a következő hónapra tervezett alapvető </w:t>
      </w:r>
      <w:r w:rsidR="001C52A7" w:rsidRPr="00781DCA">
        <w:rPr>
          <w:rFonts w:ascii="Times New Roman" w:hAnsi="Times New Roman" w:cs="Times New Roman"/>
          <w:sz w:val="24"/>
          <w:szCs w:val="24"/>
        </w:rPr>
        <w:t>növényápolási, növényvédelmi</w:t>
      </w:r>
      <w:r w:rsidRPr="00781DCA">
        <w:rPr>
          <w:rFonts w:ascii="Times New Roman" w:hAnsi="Times New Roman" w:cs="Times New Roman"/>
          <w:sz w:val="24"/>
          <w:szCs w:val="24"/>
        </w:rPr>
        <w:t xml:space="preserve"> munkálatokat is helyszínenkénti bontásban.</w:t>
      </w:r>
      <w:r w:rsidR="00B27E60" w:rsidRPr="00781DCA">
        <w:rPr>
          <w:rFonts w:ascii="Times New Roman" w:hAnsi="Times New Roman" w:cs="Times New Roman"/>
          <w:sz w:val="24"/>
          <w:szCs w:val="24"/>
        </w:rPr>
        <w:t xml:space="preserve"> A balesetveszélyes állapotot azonnal írásban be kell jelenteni Megrendelő helyszíni felelős képviselője felé.</w:t>
      </w:r>
    </w:p>
    <w:p w:rsidR="00BC302A" w:rsidRPr="00781DCA" w:rsidRDefault="00BC302A" w:rsidP="00BC302A">
      <w:pPr>
        <w:ind w:left="357"/>
        <w:jc w:val="both"/>
        <w:rPr>
          <w:rFonts w:ascii="Times New Roman" w:hAnsi="Times New Roman" w:cs="Times New Roman"/>
          <w:sz w:val="24"/>
          <w:szCs w:val="24"/>
        </w:rPr>
      </w:pPr>
    </w:p>
    <w:p w:rsidR="003E3507" w:rsidRPr="00781DCA" w:rsidRDefault="003E3507" w:rsidP="00BC302A">
      <w:pPr>
        <w:ind w:left="426"/>
        <w:jc w:val="both"/>
        <w:rPr>
          <w:rFonts w:ascii="Times New Roman" w:hAnsi="Times New Roman" w:cs="Times New Roman"/>
          <w:sz w:val="24"/>
          <w:szCs w:val="24"/>
        </w:rPr>
      </w:pPr>
      <w:r w:rsidRPr="00781DCA">
        <w:rPr>
          <w:rFonts w:ascii="Times New Roman" w:hAnsi="Times New Roman" w:cs="Times New Roman"/>
          <w:sz w:val="24"/>
          <w:szCs w:val="24"/>
        </w:rPr>
        <w:t>A Feladat-ellátást végző hibásan teljesít, ha növényvédelemi, növényápolási, balesetveszély-elhárítási célú ellenőrzéseket, az ellenőrzési adatlap vezetését nem az előírásoknak megfelelően nem végzi.</w:t>
      </w:r>
    </w:p>
    <w:p w:rsidR="00BC302A" w:rsidRDefault="00BC302A">
      <w:pPr>
        <w:widowControl/>
        <w:autoSpaceDE/>
        <w:autoSpaceDN/>
        <w:spacing w:after="200" w:line="276" w:lineRule="auto"/>
        <w:rPr>
          <w:rFonts w:ascii="Times New Roman" w:hAnsi="Times New Roman" w:cs="Times New Roman"/>
          <w:b/>
          <w:sz w:val="24"/>
          <w:szCs w:val="24"/>
        </w:rPr>
      </w:pPr>
      <w:r>
        <w:rPr>
          <w:rFonts w:ascii="Times New Roman" w:hAnsi="Times New Roman" w:cs="Times New Roman"/>
          <w:b/>
          <w:sz w:val="24"/>
          <w:szCs w:val="24"/>
        </w:rPr>
        <w:br w:type="page"/>
      </w:r>
    </w:p>
    <w:p w:rsidR="00031B76" w:rsidRPr="00781DCA" w:rsidRDefault="00031B76" w:rsidP="00BC302A">
      <w:pPr>
        <w:ind w:left="1134" w:hanging="850"/>
        <w:jc w:val="both"/>
        <w:rPr>
          <w:rFonts w:ascii="Times New Roman" w:hAnsi="Times New Roman" w:cs="Times New Roman"/>
          <w:b/>
          <w:sz w:val="24"/>
          <w:szCs w:val="24"/>
        </w:rPr>
      </w:pPr>
    </w:p>
    <w:p w:rsidR="00031B76" w:rsidRPr="00781DCA" w:rsidRDefault="00A81C63" w:rsidP="00BC302A">
      <w:pPr>
        <w:ind w:left="1134" w:hanging="850"/>
        <w:jc w:val="both"/>
        <w:rPr>
          <w:rFonts w:ascii="Times New Roman" w:hAnsi="Times New Roman" w:cs="Times New Roman"/>
          <w:b/>
          <w:sz w:val="24"/>
          <w:szCs w:val="24"/>
        </w:rPr>
      </w:pPr>
      <w:r w:rsidRPr="00781DCA">
        <w:rPr>
          <w:rFonts w:ascii="Times New Roman" w:hAnsi="Times New Roman" w:cs="Times New Roman"/>
          <w:b/>
          <w:sz w:val="24"/>
          <w:szCs w:val="24"/>
        </w:rPr>
        <w:t>1</w:t>
      </w:r>
      <w:r w:rsidR="00B563DE" w:rsidRPr="00781DCA">
        <w:rPr>
          <w:rFonts w:ascii="Times New Roman" w:hAnsi="Times New Roman" w:cs="Times New Roman"/>
          <w:b/>
          <w:sz w:val="24"/>
          <w:szCs w:val="24"/>
        </w:rPr>
        <w:t>2</w:t>
      </w:r>
      <w:r w:rsidR="00AE2955" w:rsidRPr="00781DCA">
        <w:rPr>
          <w:rFonts w:ascii="Times New Roman" w:hAnsi="Times New Roman" w:cs="Times New Roman"/>
          <w:b/>
          <w:sz w:val="24"/>
          <w:szCs w:val="24"/>
        </w:rPr>
        <w:t>.2</w:t>
      </w:r>
      <w:r w:rsidRPr="00781DCA">
        <w:rPr>
          <w:rFonts w:ascii="Times New Roman" w:hAnsi="Times New Roman" w:cs="Times New Roman"/>
          <w:b/>
          <w:sz w:val="24"/>
          <w:szCs w:val="24"/>
        </w:rPr>
        <w:t xml:space="preserve">.4. </w:t>
      </w:r>
      <w:r w:rsidR="00031B76" w:rsidRPr="00781DCA">
        <w:rPr>
          <w:rFonts w:ascii="Times New Roman" w:hAnsi="Times New Roman" w:cs="Times New Roman"/>
          <w:b/>
          <w:sz w:val="24"/>
          <w:szCs w:val="24"/>
        </w:rPr>
        <w:t xml:space="preserve">Vízberendezési tárgyak, öntözőrendszerek, szórófejek, csapok, </w:t>
      </w:r>
      <w:proofErr w:type="spellStart"/>
      <w:r w:rsidR="00031B76" w:rsidRPr="00781DCA">
        <w:rPr>
          <w:rFonts w:ascii="Times New Roman" w:hAnsi="Times New Roman" w:cs="Times New Roman"/>
          <w:b/>
          <w:sz w:val="24"/>
          <w:szCs w:val="24"/>
        </w:rPr>
        <w:t>ivókutak</w:t>
      </w:r>
      <w:proofErr w:type="spellEnd"/>
      <w:r w:rsidR="00031B76" w:rsidRPr="00781DCA">
        <w:rPr>
          <w:rFonts w:ascii="Times New Roman" w:hAnsi="Times New Roman" w:cs="Times New Roman"/>
          <w:b/>
          <w:sz w:val="24"/>
          <w:szCs w:val="24"/>
        </w:rPr>
        <w:t xml:space="preserve">, </w:t>
      </w:r>
      <w:proofErr w:type="spellStart"/>
      <w:r w:rsidR="00031B76" w:rsidRPr="00781DCA">
        <w:rPr>
          <w:rFonts w:ascii="Times New Roman" w:hAnsi="Times New Roman" w:cs="Times New Roman"/>
          <w:b/>
          <w:sz w:val="24"/>
          <w:szCs w:val="24"/>
        </w:rPr>
        <w:t>díszkutak</w:t>
      </w:r>
      <w:proofErr w:type="spellEnd"/>
      <w:r w:rsidR="00031B76" w:rsidRPr="00781DCA">
        <w:rPr>
          <w:rFonts w:ascii="Times New Roman" w:hAnsi="Times New Roman" w:cs="Times New Roman"/>
          <w:b/>
          <w:sz w:val="24"/>
          <w:szCs w:val="24"/>
        </w:rPr>
        <w:t xml:space="preserve"> napi ellenőrzése, üzemképes működés biztosítása, nettó 12.000 Ft értékhatárt meg nem haladó javítási munkák elvégzése, </w:t>
      </w:r>
      <w:proofErr w:type="spellStart"/>
      <w:r w:rsidR="00031B76" w:rsidRPr="00781DCA">
        <w:rPr>
          <w:rFonts w:ascii="Times New Roman" w:hAnsi="Times New Roman" w:cs="Times New Roman"/>
          <w:b/>
          <w:sz w:val="24"/>
          <w:szCs w:val="24"/>
        </w:rPr>
        <w:t>kárfelételezés</w:t>
      </w:r>
      <w:proofErr w:type="spellEnd"/>
    </w:p>
    <w:p w:rsidR="00031B76" w:rsidRPr="00781DCA" w:rsidRDefault="00031B76" w:rsidP="00BC302A">
      <w:pPr>
        <w:ind w:left="357"/>
        <w:jc w:val="both"/>
        <w:rPr>
          <w:rFonts w:ascii="Times New Roman" w:hAnsi="Times New Roman" w:cs="Times New Roman"/>
          <w:b/>
          <w:sz w:val="24"/>
          <w:szCs w:val="24"/>
        </w:rPr>
      </w:pPr>
    </w:p>
    <w:p w:rsidR="003E3507" w:rsidRDefault="00031B76" w:rsidP="00BC302A">
      <w:pPr>
        <w:ind w:left="357"/>
        <w:jc w:val="both"/>
        <w:rPr>
          <w:rFonts w:ascii="Times New Roman" w:hAnsi="Times New Roman" w:cs="Times New Roman"/>
          <w:sz w:val="24"/>
          <w:szCs w:val="24"/>
        </w:rPr>
      </w:pPr>
      <w:proofErr w:type="gramStart"/>
      <w:r w:rsidRPr="00781DCA">
        <w:rPr>
          <w:rFonts w:ascii="Times New Roman" w:hAnsi="Times New Roman" w:cs="Times New Roman"/>
          <w:sz w:val="24"/>
          <w:szCs w:val="24"/>
        </w:rPr>
        <w:t>A parkgondnok feladatát képezi a fenntartással érintett zöldfelületeken a vízhálózati rendszerek, vízaknák,</w:t>
      </w:r>
      <w:r w:rsidRPr="00781DCA">
        <w:rPr>
          <w:rFonts w:ascii="Times New Roman" w:hAnsi="Times New Roman" w:cs="Times New Roman"/>
        </w:rPr>
        <w:t xml:space="preserve"> </w:t>
      </w:r>
      <w:r w:rsidRPr="00781DCA">
        <w:rPr>
          <w:rFonts w:ascii="Times New Roman" w:hAnsi="Times New Roman" w:cs="Times New Roman"/>
          <w:sz w:val="24"/>
          <w:szCs w:val="24"/>
        </w:rPr>
        <w:t xml:space="preserve">öntözőrendszerek, szórófejek, csapok, </w:t>
      </w:r>
      <w:proofErr w:type="spellStart"/>
      <w:r w:rsidRPr="00781DCA">
        <w:rPr>
          <w:rFonts w:ascii="Times New Roman" w:hAnsi="Times New Roman" w:cs="Times New Roman"/>
          <w:sz w:val="24"/>
          <w:szCs w:val="24"/>
        </w:rPr>
        <w:t>ivókutak</w:t>
      </w:r>
      <w:proofErr w:type="spellEnd"/>
      <w:r w:rsidRPr="00781DCA">
        <w:rPr>
          <w:rFonts w:ascii="Times New Roman" w:hAnsi="Times New Roman" w:cs="Times New Roman"/>
          <w:sz w:val="24"/>
          <w:szCs w:val="24"/>
        </w:rPr>
        <w:t xml:space="preserve">, </w:t>
      </w:r>
      <w:proofErr w:type="spellStart"/>
      <w:r w:rsidRPr="00781DCA">
        <w:rPr>
          <w:rFonts w:ascii="Times New Roman" w:hAnsi="Times New Roman" w:cs="Times New Roman"/>
          <w:sz w:val="24"/>
          <w:szCs w:val="24"/>
        </w:rPr>
        <w:t>díszkutak</w:t>
      </w:r>
      <w:proofErr w:type="spellEnd"/>
      <w:r w:rsidRPr="00781DCA">
        <w:rPr>
          <w:rFonts w:ascii="Times New Roman" w:hAnsi="Times New Roman" w:cs="Times New Roman"/>
          <w:sz w:val="24"/>
          <w:szCs w:val="24"/>
        </w:rPr>
        <w:t xml:space="preserve"> állapotának rendszeres ellenőrzése, üzemképes működés biztosítása, balesetveszélyes, vízveszteséggel járó állapot felderítése, rongálásból, meghibásodásból, lopásból eredő károk dokumentálása, és nettó 12.000 Ft értékhatárt el nem érő javítási munkák elvégzése (pl. kisebb alkatrészek, csapok, vízakna lakatok, pótlása, javítása), és dokumentálása.</w:t>
      </w:r>
      <w:proofErr w:type="gramEnd"/>
      <w:r w:rsidRPr="00781DCA">
        <w:rPr>
          <w:rFonts w:ascii="Times New Roman" w:hAnsi="Times New Roman" w:cs="Times New Roman"/>
          <w:sz w:val="24"/>
          <w:szCs w:val="24"/>
        </w:rPr>
        <w:t xml:space="preserve">  Az ellenőrzések észrevételeit a </w:t>
      </w:r>
      <w:r w:rsidRPr="00781DCA">
        <w:rPr>
          <w:rFonts w:ascii="Times New Roman" w:hAnsi="Times New Roman" w:cs="Times New Roman"/>
          <w:i/>
          <w:sz w:val="24"/>
          <w:szCs w:val="24"/>
        </w:rPr>
        <w:t>Vízberendezési tárgyak ellenőrzési, karbantartási adatlapjában</w:t>
      </w:r>
      <w:r w:rsidRPr="00781DCA">
        <w:rPr>
          <w:rFonts w:ascii="Times New Roman" w:hAnsi="Times New Roman" w:cs="Times New Roman"/>
          <w:sz w:val="24"/>
          <w:szCs w:val="24"/>
        </w:rPr>
        <w:t xml:space="preserve"> dokumentálni kell, </w:t>
      </w:r>
      <w:r w:rsidR="003E2FF1" w:rsidRPr="00781DCA">
        <w:rPr>
          <w:rFonts w:ascii="Times New Roman" w:hAnsi="Times New Roman" w:cs="Times New Roman"/>
          <w:sz w:val="24"/>
          <w:szCs w:val="24"/>
        </w:rPr>
        <w:t xml:space="preserve">havonta el kell végezni a vízfogyasztásmérők leolvasását, </w:t>
      </w:r>
      <w:r w:rsidRPr="00781DCA">
        <w:rPr>
          <w:rFonts w:ascii="Times New Roman" w:hAnsi="Times New Roman" w:cs="Times New Roman"/>
          <w:sz w:val="24"/>
          <w:szCs w:val="24"/>
        </w:rPr>
        <w:t xml:space="preserve">és az adatlapot minden hónap első munkanapján meg kell küldeni a Megrendelő helyszíni felelős képviselője részére, meghibásodás esetén a Feladatellátás-végző köteles az adatlap megküldésével egyidejűleg a javításra vonatkozó tételes ajánlatot adni (a nettó </w:t>
      </w:r>
      <w:r w:rsidR="003E2FF1" w:rsidRPr="00781DCA">
        <w:rPr>
          <w:rFonts w:ascii="Times New Roman" w:hAnsi="Times New Roman" w:cs="Times New Roman"/>
          <w:sz w:val="24"/>
          <w:szCs w:val="24"/>
        </w:rPr>
        <w:t>12.000</w:t>
      </w:r>
      <w:r w:rsidRPr="00781DCA">
        <w:rPr>
          <w:rFonts w:ascii="Times New Roman" w:hAnsi="Times New Roman" w:cs="Times New Roman"/>
          <w:sz w:val="24"/>
          <w:szCs w:val="24"/>
        </w:rPr>
        <w:t xml:space="preserve"> Ft értékhatárt elérő vagy meghaladó javítási munkák esetében). A balesetveszélyes állapotot azonnal írásban be kell jelenteni Megrendelő helyszíni felelős képviselője felé.</w:t>
      </w:r>
    </w:p>
    <w:p w:rsidR="00BC302A" w:rsidRPr="00781DCA" w:rsidRDefault="00BC302A" w:rsidP="00BC302A">
      <w:pPr>
        <w:ind w:left="357"/>
        <w:jc w:val="both"/>
        <w:rPr>
          <w:rFonts w:ascii="Times New Roman" w:hAnsi="Times New Roman" w:cs="Times New Roman"/>
          <w:sz w:val="24"/>
          <w:szCs w:val="24"/>
        </w:rPr>
      </w:pPr>
    </w:p>
    <w:p w:rsidR="00A81C63" w:rsidRDefault="00A81C63" w:rsidP="00BC302A">
      <w:pPr>
        <w:ind w:left="357"/>
        <w:jc w:val="both"/>
        <w:rPr>
          <w:rFonts w:ascii="Times New Roman" w:hAnsi="Times New Roman" w:cs="Times New Roman"/>
          <w:sz w:val="24"/>
          <w:szCs w:val="24"/>
        </w:rPr>
      </w:pPr>
      <w:r w:rsidRPr="00781DCA">
        <w:rPr>
          <w:rFonts w:ascii="Times New Roman" w:hAnsi="Times New Roman" w:cs="Times New Roman"/>
          <w:sz w:val="24"/>
          <w:szCs w:val="24"/>
        </w:rPr>
        <w:t xml:space="preserve">Folyamatosan gondoskodni kell az </w:t>
      </w:r>
      <w:proofErr w:type="spellStart"/>
      <w:r w:rsidRPr="00781DCA">
        <w:rPr>
          <w:rFonts w:ascii="Times New Roman" w:hAnsi="Times New Roman" w:cs="Times New Roman"/>
          <w:sz w:val="24"/>
          <w:szCs w:val="24"/>
        </w:rPr>
        <w:t>ivókutak</w:t>
      </w:r>
      <w:proofErr w:type="spellEnd"/>
      <w:r w:rsidR="0062516E" w:rsidRPr="00781DCA">
        <w:rPr>
          <w:rFonts w:ascii="Times New Roman" w:hAnsi="Times New Roman" w:cs="Times New Roman"/>
          <w:sz w:val="24"/>
          <w:szCs w:val="24"/>
        </w:rPr>
        <w:t>, összefolyók, szikkasztók</w:t>
      </w:r>
      <w:r w:rsidRPr="00781DCA">
        <w:rPr>
          <w:rFonts w:ascii="Times New Roman" w:hAnsi="Times New Roman" w:cs="Times New Roman"/>
          <w:sz w:val="24"/>
          <w:szCs w:val="24"/>
        </w:rPr>
        <w:t xml:space="preserve"> tisztántartásáról, továbbá az összes vízberendezési tárgy üzemképességéről és az öntözési idényben. A vízberendezési tárgyakat</w:t>
      </w:r>
      <w:proofErr w:type="gramStart"/>
      <w:r w:rsidR="00AC456F" w:rsidRPr="00781DCA">
        <w:rPr>
          <w:rFonts w:ascii="Times New Roman" w:hAnsi="Times New Roman" w:cs="Times New Roman"/>
          <w:sz w:val="24"/>
          <w:szCs w:val="24"/>
        </w:rPr>
        <w:t>,</w:t>
      </w:r>
      <w:r w:rsidRPr="00781DCA">
        <w:rPr>
          <w:rFonts w:ascii="Times New Roman" w:hAnsi="Times New Roman" w:cs="Times New Roman"/>
          <w:sz w:val="24"/>
          <w:szCs w:val="24"/>
        </w:rPr>
        <w:t>kerti</w:t>
      </w:r>
      <w:proofErr w:type="gramEnd"/>
      <w:r w:rsidRPr="00781DCA">
        <w:rPr>
          <w:rFonts w:ascii="Times New Roman" w:hAnsi="Times New Roman" w:cs="Times New Roman"/>
          <w:sz w:val="24"/>
          <w:szCs w:val="24"/>
        </w:rPr>
        <w:t xml:space="preserve"> csapokat, </w:t>
      </w:r>
      <w:proofErr w:type="spellStart"/>
      <w:r w:rsidRPr="00781DCA">
        <w:rPr>
          <w:rFonts w:ascii="Times New Roman" w:hAnsi="Times New Roman" w:cs="Times New Roman"/>
          <w:sz w:val="24"/>
          <w:szCs w:val="24"/>
        </w:rPr>
        <w:t>díszkutakat</w:t>
      </w:r>
      <w:proofErr w:type="spellEnd"/>
      <w:r w:rsidRPr="00781DCA">
        <w:rPr>
          <w:rFonts w:ascii="Times New Roman" w:hAnsi="Times New Roman" w:cs="Times New Roman"/>
          <w:sz w:val="24"/>
          <w:szCs w:val="24"/>
        </w:rPr>
        <w:t xml:space="preserve">, </w:t>
      </w:r>
      <w:proofErr w:type="spellStart"/>
      <w:r w:rsidRPr="00781DCA">
        <w:rPr>
          <w:rFonts w:ascii="Times New Roman" w:hAnsi="Times New Roman" w:cs="Times New Roman"/>
          <w:sz w:val="24"/>
          <w:szCs w:val="24"/>
        </w:rPr>
        <w:t>ivókutakat</w:t>
      </w:r>
      <w:proofErr w:type="spellEnd"/>
      <w:r w:rsidRPr="00781DCA">
        <w:rPr>
          <w:rFonts w:ascii="Times New Roman" w:hAnsi="Times New Roman" w:cs="Times New Roman"/>
          <w:sz w:val="24"/>
          <w:szCs w:val="24"/>
        </w:rPr>
        <w:t xml:space="preserve"> minden év november 15. napjára le kell állítani, vízteleníteni kell, és a téli takaróelemeket ki kell helyezni. Minden aknán aknafedőnek kell lennie.</w:t>
      </w:r>
    </w:p>
    <w:p w:rsidR="00BC302A" w:rsidRPr="00781DCA" w:rsidRDefault="00BC302A" w:rsidP="00BC302A">
      <w:pPr>
        <w:ind w:left="357"/>
        <w:jc w:val="both"/>
        <w:rPr>
          <w:rFonts w:ascii="Times New Roman" w:hAnsi="Times New Roman" w:cs="Times New Roman"/>
          <w:sz w:val="24"/>
          <w:szCs w:val="24"/>
        </w:rPr>
      </w:pPr>
    </w:p>
    <w:p w:rsidR="00C31934" w:rsidRDefault="00C31934" w:rsidP="00BC302A">
      <w:pPr>
        <w:ind w:left="357"/>
        <w:jc w:val="both"/>
        <w:rPr>
          <w:rFonts w:ascii="Times New Roman" w:hAnsi="Times New Roman" w:cs="Times New Roman"/>
          <w:sz w:val="24"/>
          <w:szCs w:val="24"/>
        </w:rPr>
      </w:pPr>
      <w:r w:rsidRPr="00781DCA">
        <w:rPr>
          <w:rFonts w:ascii="Times New Roman" w:hAnsi="Times New Roman" w:cs="Times New Roman"/>
          <w:sz w:val="24"/>
          <w:szCs w:val="24"/>
        </w:rPr>
        <w:t xml:space="preserve">A szökőkutak és </w:t>
      </w:r>
      <w:r w:rsidR="00AC456F" w:rsidRPr="00781DCA">
        <w:rPr>
          <w:rFonts w:ascii="Times New Roman" w:hAnsi="Times New Roman" w:cs="Times New Roman"/>
          <w:sz w:val="24"/>
          <w:szCs w:val="24"/>
        </w:rPr>
        <w:t xml:space="preserve">öntözőrendszerek </w:t>
      </w:r>
      <w:r w:rsidRPr="00781DCA">
        <w:rPr>
          <w:rFonts w:ascii="Times New Roman" w:hAnsi="Times New Roman" w:cs="Times New Roman"/>
          <w:sz w:val="24"/>
          <w:szCs w:val="24"/>
        </w:rPr>
        <w:t>üzemeletetését és karbantartását</w:t>
      </w:r>
      <w:r w:rsidR="00AC456F" w:rsidRPr="00781DCA">
        <w:rPr>
          <w:rFonts w:ascii="Times New Roman" w:hAnsi="Times New Roman" w:cs="Times New Roman"/>
          <w:sz w:val="24"/>
          <w:szCs w:val="24"/>
        </w:rPr>
        <w:t xml:space="preserve"> a gyártói (kivitelező) üzemeletetési és karbantartási utasításoknak megfelelően </w:t>
      </w:r>
      <w:r w:rsidR="001C52A7" w:rsidRPr="00781DCA">
        <w:rPr>
          <w:rFonts w:ascii="Times New Roman" w:hAnsi="Times New Roman" w:cs="Times New Roman"/>
          <w:sz w:val="24"/>
          <w:szCs w:val="24"/>
        </w:rPr>
        <w:t>kell elvégezni.</w:t>
      </w:r>
      <w:r w:rsidR="00402144" w:rsidRPr="00781DCA">
        <w:rPr>
          <w:rFonts w:ascii="Times New Roman" w:hAnsi="Times New Roman" w:cs="Times New Roman"/>
          <w:sz w:val="24"/>
          <w:szCs w:val="24"/>
        </w:rPr>
        <w:t xml:space="preserve"> A téli üzemidőszakban (november 1. – március 31.) a vízgépészeti rendszerek és gépházaknák ellenőrzése a Feladatellátást végző feladata.</w:t>
      </w:r>
    </w:p>
    <w:p w:rsidR="00BC302A" w:rsidRPr="00781DCA" w:rsidRDefault="00BC302A" w:rsidP="00BC302A">
      <w:pPr>
        <w:ind w:left="357"/>
        <w:jc w:val="both"/>
        <w:rPr>
          <w:rFonts w:ascii="Times New Roman" w:hAnsi="Times New Roman" w:cs="Times New Roman"/>
          <w:sz w:val="24"/>
          <w:szCs w:val="24"/>
        </w:rPr>
      </w:pPr>
    </w:p>
    <w:p w:rsidR="003E2FF1" w:rsidRPr="00781DCA" w:rsidRDefault="003E2FF1" w:rsidP="00BC302A">
      <w:pPr>
        <w:ind w:left="357"/>
        <w:jc w:val="both"/>
        <w:rPr>
          <w:rFonts w:ascii="Times New Roman" w:hAnsi="Times New Roman" w:cs="Times New Roman"/>
          <w:sz w:val="24"/>
          <w:szCs w:val="24"/>
        </w:rPr>
      </w:pPr>
      <w:r w:rsidRPr="00781DCA">
        <w:rPr>
          <w:rFonts w:ascii="Times New Roman" w:hAnsi="Times New Roman" w:cs="Times New Roman"/>
          <w:sz w:val="24"/>
          <w:szCs w:val="24"/>
        </w:rPr>
        <w:t>A Feladat-ellátást végző hibásan teljesít, ha vízberendezési tárgyak ellenőrzését, az ellenőrzési adatlap vezetését, illetve a bejelentési kötelezettségét nem az előírásoknak megfelelően nem végzi.</w:t>
      </w:r>
    </w:p>
    <w:p w:rsidR="0017580C" w:rsidRPr="00781DCA" w:rsidRDefault="0017580C" w:rsidP="00BC302A">
      <w:pPr>
        <w:jc w:val="both"/>
        <w:rPr>
          <w:rFonts w:ascii="Times New Roman" w:hAnsi="Times New Roman" w:cs="Times New Roman"/>
          <w:sz w:val="24"/>
          <w:szCs w:val="24"/>
        </w:rPr>
      </w:pPr>
    </w:p>
    <w:p w:rsidR="00AE2955" w:rsidRPr="00BC302A" w:rsidRDefault="0017580C" w:rsidP="00BC302A">
      <w:pPr>
        <w:pStyle w:val="Listaszerbekezds"/>
        <w:numPr>
          <w:ilvl w:val="0"/>
          <w:numId w:val="8"/>
        </w:numPr>
        <w:spacing w:line="240" w:lineRule="auto"/>
        <w:rPr>
          <w:rFonts w:ascii="Times New Roman" w:hAnsi="Times New Roman"/>
          <w:szCs w:val="24"/>
        </w:rPr>
      </w:pPr>
      <w:r w:rsidRPr="00BC302A">
        <w:rPr>
          <w:rFonts w:ascii="Times New Roman" w:hAnsi="Times New Roman"/>
          <w:szCs w:val="24"/>
        </w:rPr>
        <w:t xml:space="preserve">A Feladatellátást-végző köteles a teljesítés jogerős hatósági határozat alapján elrendelt közérdekű parlagfű elleni védekezésben – a megadott pénzügyi keret erejéig – a határozatban szerepeltetett területen és határidőn belül részt venni. A parlagfű-mentesítést kézi gyomlálással (kivéve, ha a Megrendelő helyszíni felelős képviselője vegyszeres úton történő </w:t>
      </w:r>
      <w:proofErr w:type="gramStart"/>
      <w:r w:rsidRPr="00BC302A">
        <w:rPr>
          <w:rFonts w:ascii="Times New Roman" w:hAnsi="Times New Roman"/>
          <w:szCs w:val="24"/>
        </w:rPr>
        <w:t>mentesítést</w:t>
      </w:r>
      <w:proofErr w:type="gramEnd"/>
      <w:r w:rsidRPr="00BC302A">
        <w:rPr>
          <w:rFonts w:ascii="Times New Roman" w:hAnsi="Times New Roman"/>
          <w:szCs w:val="24"/>
        </w:rPr>
        <w:t xml:space="preserve"> rendel el) kell megoldani.</w:t>
      </w:r>
    </w:p>
    <w:p w:rsidR="00BC302A" w:rsidRPr="00BC302A" w:rsidRDefault="00BC302A" w:rsidP="00BC302A">
      <w:pPr>
        <w:pStyle w:val="Listaszerbekezds"/>
        <w:spacing w:line="240" w:lineRule="auto"/>
        <w:ind w:left="502"/>
        <w:rPr>
          <w:rFonts w:ascii="Times New Roman" w:hAnsi="Times New Roman"/>
          <w:szCs w:val="24"/>
        </w:rPr>
      </w:pPr>
    </w:p>
    <w:p w:rsidR="00AE2955" w:rsidRPr="00BC302A" w:rsidRDefault="00AE2955" w:rsidP="00BC302A">
      <w:pPr>
        <w:pStyle w:val="Listaszerbekezds"/>
        <w:numPr>
          <w:ilvl w:val="0"/>
          <w:numId w:val="8"/>
        </w:numPr>
        <w:spacing w:line="240" w:lineRule="auto"/>
        <w:rPr>
          <w:rFonts w:ascii="Times New Roman" w:hAnsi="Times New Roman"/>
          <w:b/>
          <w:szCs w:val="24"/>
          <w:u w:val="single"/>
        </w:rPr>
      </w:pPr>
      <w:r w:rsidRPr="00BC302A">
        <w:rPr>
          <w:rFonts w:ascii="Times New Roman" w:hAnsi="Times New Roman"/>
          <w:b/>
          <w:szCs w:val="24"/>
          <w:u w:val="single"/>
        </w:rPr>
        <w:t>A Műszaki tartalom mellékl</w:t>
      </w:r>
      <w:r w:rsidR="00BC302A">
        <w:rPr>
          <w:rFonts w:ascii="Times New Roman" w:hAnsi="Times New Roman"/>
          <w:b/>
          <w:szCs w:val="24"/>
          <w:u w:val="single"/>
        </w:rPr>
        <w:t>e</w:t>
      </w:r>
      <w:r w:rsidRPr="00BC302A">
        <w:rPr>
          <w:rFonts w:ascii="Times New Roman" w:hAnsi="Times New Roman"/>
          <w:b/>
          <w:szCs w:val="24"/>
          <w:u w:val="single"/>
        </w:rPr>
        <w:t>tét képező dokumentumok:</w:t>
      </w:r>
    </w:p>
    <w:p w:rsidR="00BC302A" w:rsidRPr="00BC302A" w:rsidRDefault="00BC302A" w:rsidP="00BC302A">
      <w:pPr>
        <w:pStyle w:val="Listaszerbekezds"/>
        <w:spacing w:line="240" w:lineRule="auto"/>
        <w:ind w:left="502"/>
        <w:rPr>
          <w:rFonts w:ascii="Times New Roman" w:hAnsi="Times New Roman"/>
          <w:szCs w:val="24"/>
        </w:rPr>
      </w:pPr>
    </w:p>
    <w:p w:rsidR="001D3458" w:rsidRPr="00781DCA" w:rsidRDefault="00AE2955" w:rsidP="00BC302A">
      <w:pPr>
        <w:widowControl/>
        <w:autoSpaceDE/>
        <w:autoSpaceDN/>
        <w:ind w:left="357"/>
        <w:jc w:val="both"/>
        <w:rPr>
          <w:rFonts w:ascii="Times New Roman" w:hAnsi="Times New Roman" w:cs="Times New Roman"/>
          <w:sz w:val="24"/>
          <w:szCs w:val="24"/>
        </w:rPr>
      </w:pPr>
      <w:r w:rsidRPr="00BC302A">
        <w:rPr>
          <w:rFonts w:ascii="Times New Roman" w:hAnsi="Times New Roman" w:cs="Times New Roman"/>
          <w:b/>
          <w:sz w:val="24"/>
          <w:szCs w:val="24"/>
        </w:rPr>
        <w:t xml:space="preserve">14.1. </w:t>
      </w:r>
      <w:r w:rsidRPr="00781DCA">
        <w:rPr>
          <w:rFonts w:ascii="Times New Roman" w:hAnsi="Times New Roman" w:cs="Times New Roman"/>
          <w:sz w:val="24"/>
          <w:szCs w:val="24"/>
        </w:rPr>
        <w:t xml:space="preserve">Üzemeltetési és karbantartási utasítás automatikus öntözőrendszerhez </w:t>
      </w:r>
      <w:r w:rsidR="001D3458" w:rsidRPr="00781DCA">
        <w:rPr>
          <w:rFonts w:ascii="Times New Roman" w:hAnsi="Times New Roman" w:cs="Times New Roman"/>
          <w:sz w:val="24"/>
          <w:szCs w:val="24"/>
        </w:rPr>
        <w:t>(Almássy tér)</w:t>
      </w:r>
    </w:p>
    <w:p w:rsidR="001D3458" w:rsidRPr="00781DCA" w:rsidRDefault="001D3458" w:rsidP="00BC302A">
      <w:pPr>
        <w:widowControl/>
        <w:autoSpaceDE/>
        <w:autoSpaceDN/>
        <w:ind w:left="357"/>
        <w:jc w:val="both"/>
        <w:rPr>
          <w:rFonts w:ascii="Times New Roman" w:hAnsi="Times New Roman" w:cs="Times New Roman"/>
          <w:sz w:val="24"/>
          <w:szCs w:val="24"/>
        </w:rPr>
      </w:pPr>
      <w:r w:rsidRPr="00BC302A">
        <w:rPr>
          <w:rFonts w:ascii="Times New Roman" w:hAnsi="Times New Roman" w:cs="Times New Roman"/>
          <w:b/>
          <w:sz w:val="24"/>
          <w:szCs w:val="24"/>
        </w:rPr>
        <w:t>14.2.</w:t>
      </w:r>
      <w:r w:rsidRPr="00781DCA">
        <w:rPr>
          <w:rFonts w:ascii="Times New Roman" w:hAnsi="Times New Roman" w:cs="Times New Roman"/>
          <w:sz w:val="24"/>
          <w:szCs w:val="24"/>
        </w:rPr>
        <w:t xml:space="preserve"> Üzemeltetési és karbantartási utasítás automatikus öntözőrendszerhez (Madách tér)</w:t>
      </w:r>
    </w:p>
    <w:p w:rsidR="001D3458" w:rsidRPr="00781DCA" w:rsidRDefault="001D3458" w:rsidP="00BC302A">
      <w:pPr>
        <w:widowControl/>
        <w:autoSpaceDE/>
        <w:autoSpaceDN/>
        <w:ind w:left="357"/>
        <w:jc w:val="both"/>
        <w:rPr>
          <w:rFonts w:ascii="Times New Roman" w:hAnsi="Times New Roman" w:cs="Times New Roman"/>
          <w:sz w:val="24"/>
          <w:szCs w:val="24"/>
        </w:rPr>
      </w:pPr>
      <w:r w:rsidRPr="00BC302A">
        <w:rPr>
          <w:rFonts w:ascii="Times New Roman" w:hAnsi="Times New Roman" w:cs="Times New Roman"/>
          <w:b/>
          <w:sz w:val="24"/>
          <w:szCs w:val="24"/>
        </w:rPr>
        <w:t>14.3.</w:t>
      </w:r>
      <w:r w:rsidRPr="00781DCA">
        <w:rPr>
          <w:rFonts w:ascii="Times New Roman" w:hAnsi="Times New Roman" w:cs="Times New Roman"/>
          <w:sz w:val="24"/>
          <w:szCs w:val="24"/>
        </w:rPr>
        <w:t xml:space="preserve"> </w:t>
      </w:r>
      <w:r w:rsidR="00781DCA">
        <w:rPr>
          <w:rFonts w:ascii="Times New Roman" w:hAnsi="Times New Roman" w:cs="Times New Roman"/>
          <w:sz w:val="24"/>
          <w:szCs w:val="24"/>
        </w:rPr>
        <w:t xml:space="preserve">Szökőkút, </w:t>
      </w:r>
      <w:r w:rsidRPr="00781DCA">
        <w:rPr>
          <w:rFonts w:ascii="Times New Roman" w:hAnsi="Times New Roman" w:cs="Times New Roman"/>
          <w:sz w:val="24"/>
          <w:szCs w:val="24"/>
        </w:rPr>
        <w:t>vizes kövek vízgépészet műszaki leírás, karbantartási utasítás (Madách tér)</w:t>
      </w:r>
    </w:p>
    <w:p w:rsidR="00873E3C" w:rsidRDefault="001D3458" w:rsidP="00BC302A">
      <w:pPr>
        <w:widowControl/>
        <w:autoSpaceDE/>
        <w:autoSpaceDN/>
        <w:ind w:left="357"/>
        <w:jc w:val="both"/>
        <w:rPr>
          <w:rFonts w:ascii="Times New Roman" w:hAnsi="Times New Roman" w:cs="Times New Roman"/>
          <w:sz w:val="24"/>
          <w:szCs w:val="24"/>
        </w:rPr>
      </w:pPr>
      <w:r w:rsidRPr="00BC302A">
        <w:rPr>
          <w:rFonts w:ascii="Times New Roman" w:hAnsi="Times New Roman" w:cs="Times New Roman"/>
          <w:b/>
          <w:sz w:val="24"/>
          <w:szCs w:val="24"/>
        </w:rPr>
        <w:t>14.4.</w:t>
      </w:r>
      <w:r w:rsidRPr="00781DCA">
        <w:rPr>
          <w:rFonts w:ascii="Times New Roman" w:hAnsi="Times New Roman" w:cs="Times New Roman"/>
          <w:sz w:val="24"/>
          <w:szCs w:val="24"/>
        </w:rPr>
        <w:t xml:space="preserve"> Szökőkút v</w:t>
      </w:r>
      <w:r w:rsidR="00781DCA">
        <w:rPr>
          <w:rFonts w:ascii="Times New Roman" w:hAnsi="Times New Roman" w:cs="Times New Roman"/>
          <w:sz w:val="24"/>
          <w:szCs w:val="24"/>
        </w:rPr>
        <w:t>ízgépészet</w:t>
      </w:r>
      <w:r w:rsidRPr="00781DCA">
        <w:rPr>
          <w:rFonts w:ascii="Times New Roman" w:hAnsi="Times New Roman" w:cs="Times New Roman"/>
          <w:sz w:val="24"/>
          <w:szCs w:val="24"/>
        </w:rPr>
        <w:t xml:space="preserve"> műszaki leírás, karbantartási utasítás (Almássy tér)</w:t>
      </w:r>
    </w:p>
    <w:p w:rsidR="00207746" w:rsidRPr="0049762B" w:rsidRDefault="00207746" w:rsidP="00BC302A">
      <w:pPr>
        <w:widowControl/>
        <w:autoSpaceDE/>
        <w:autoSpaceDN/>
        <w:ind w:left="357"/>
        <w:jc w:val="both"/>
        <w:rPr>
          <w:rFonts w:ascii="Times New Roman" w:hAnsi="Times New Roman" w:cs="Times New Roman"/>
          <w:sz w:val="24"/>
          <w:szCs w:val="24"/>
        </w:rPr>
      </w:pPr>
      <w:r w:rsidRPr="0049762B">
        <w:rPr>
          <w:rFonts w:ascii="Times New Roman" w:hAnsi="Times New Roman" w:cs="Times New Roman"/>
          <w:b/>
          <w:sz w:val="24"/>
          <w:szCs w:val="24"/>
        </w:rPr>
        <w:t>14.5.</w:t>
      </w:r>
      <w:r w:rsidRPr="0049762B">
        <w:rPr>
          <w:rFonts w:ascii="Times New Roman" w:hAnsi="Times New Roman" w:cs="Times New Roman"/>
          <w:sz w:val="24"/>
          <w:szCs w:val="24"/>
        </w:rPr>
        <w:t xml:space="preserve"> Szökőkút vízgépészet műszaki leírás, karbantartási utasítás (Szenes Hanna park)</w:t>
      </w:r>
    </w:p>
    <w:p w:rsidR="00BC302A" w:rsidRDefault="00BC302A">
      <w:pPr>
        <w:widowControl/>
        <w:autoSpaceDE/>
        <w:autoSpaceDN/>
        <w:spacing w:after="200" w:line="276" w:lineRule="auto"/>
        <w:rPr>
          <w:rFonts w:ascii="Times New Roman" w:hAnsi="Times New Roman" w:cs="Times New Roman"/>
          <w:b/>
          <w:sz w:val="24"/>
          <w:szCs w:val="24"/>
        </w:rPr>
      </w:pPr>
      <w:r>
        <w:rPr>
          <w:rFonts w:ascii="Times New Roman" w:hAnsi="Times New Roman" w:cs="Times New Roman"/>
          <w:b/>
          <w:sz w:val="24"/>
          <w:szCs w:val="24"/>
        </w:rPr>
        <w:br w:type="page"/>
      </w:r>
      <w:bookmarkStart w:id="0" w:name="_GoBack"/>
      <w:bookmarkEnd w:id="0"/>
    </w:p>
    <w:p w:rsidR="00BC302A" w:rsidRPr="00BC302A" w:rsidRDefault="00BC302A" w:rsidP="00BC302A">
      <w:pPr>
        <w:widowControl/>
        <w:autoSpaceDE/>
        <w:autoSpaceDN/>
        <w:ind w:left="357"/>
        <w:jc w:val="both"/>
        <w:rPr>
          <w:rFonts w:ascii="Times New Roman" w:hAnsi="Times New Roman" w:cs="Times New Roman"/>
          <w:b/>
          <w:sz w:val="24"/>
          <w:szCs w:val="24"/>
        </w:rPr>
      </w:pPr>
    </w:p>
    <w:p w:rsidR="00A81C63" w:rsidRPr="00781DCA" w:rsidRDefault="00A81C63" w:rsidP="00BC302A">
      <w:pPr>
        <w:widowControl/>
        <w:autoSpaceDE/>
        <w:autoSpaceDN/>
        <w:ind w:firstLine="357"/>
        <w:jc w:val="both"/>
        <w:rPr>
          <w:rFonts w:ascii="Times New Roman" w:hAnsi="Times New Roman" w:cs="Times New Roman"/>
          <w:b/>
          <w:i/>
          <w:sz w:val="32"/>
          <w:szCs w:val="32"/>
          <w:u w:val="single"/>
        </w:rPr>
      </w:pPr>
      <w:r w:rsidRPr="00781DCA">
        <w:rPr>
          <w:rFonts w:ascii="Times New Roman" w:hAnsi="Times New Roman" w:cs="Times New Roman"/>
          <w:b/>
          <w:i/>
          <w:sz w:val="32"/>
          <w:szCs w:val="32"/>
          <w:u w:val="single"/>
        </w:rPr>
        <w:t xml:space="preserve">II. </w:t>
      </w:r>
      <w:r w:rsidR="00F8158C" w:rsidRPr="00781DCA">
        <w:rPr>
          <w:rFonts w:ascii="Times New Roman" w:hAnsi="Times New Roman" w:cs="Times New Roman"/>
          <w:b/>
          <w:i/>
          <w:sz w:val="32"/>
          <w:szCs w:val="32"/>
          <w:u w:val="single"/>
        </w:rPr>
        <w:t>Szakmai kritériumkövetelménye</w:t>
      </w:r>
      <w:r w:rsidRPr="00781DCA">
        <w:rPr>
          <w:rFonts w:ascii="Times New Roman" w:hAnsi="Times New Roman" w:cs="Times New Roman"/>
          <w:b/>
          <w:i/>
          <w:sz w:val="32"/>
          <w:szCs w:val="32"/>
          <w:u w:val="single"/>
        </w:rPr>
        <w:t>k</w:t>
      </w:r>
    </w:p>
    <w:p w:rsidR="0017580C" w:rsidRPr="00781DCA" w:rsidRDefault="0017580C" w:rsidP="00BC302A">
      <w:pPr>
        <w:widowControl/>
        <w:autoSpaceDE/>
        <w:autoSpaceDN/>
        <w:ind w:firstLine="357"/>
        <w:jc w:val="both"/>
        <w:rPr>
          <w:rFonts w:ascii="Times New Roman" w:hAnsi="Times New Roman" w:cs="Times New Roman"/>
          <w:b/>
          <w:i/>
          <w:sz w:val="32"/>
          <w:szCs w:val="32"/>
          <w:u w:val="single"/>
        </w:rPr>
      </w:pPr>
    </w:p>
    <w:p w:rsidR="00F8158C" w:rsidRPr="00BC302A" w:rsidRDefault="00F8158C" w:rsidP="00BC302A">
      <w:pPr>
        <w:pStyle w:val="Listaszerbekezds"/>
        <w:numPr>
          <w:ilvl w:val="0"/>
          <w:numId w:val="18"/>
        </w:numPr>
        <w:spacing w:line="240" w:lineRule="auto"/>
        <w:rPr>
          <w:rFonts w:ascii="Times New Roman" w:hAnsi="Times New Roman"/>
          <w:b/>
          <w:szCs w:val="24"/>
          <w:u w:val="single"/>
        </w:rPr>
      </w:pPr>
      <w:r w:rsidRPr="00BC302A">
        <w:rPr>
          <w:rFonts w:ascii="Times New Roman" w:hAnsi="Times New Roman"/>
          <w:b/>
          <w:szCs w:val="24"/>
          <w:u w:val="single"/>
        </w:rPr>
        <w:t>Gyepfelületek éves fenntartása</w:t>
      </w:r>
    </w:p>
    <w:p w:rsidR="00BC302A" w:rsidRPr="00781DCA" w:rsidRDefault="00BC302A" w:rsidP="00BC302A">
      <w:pPr>
        <w:pStyle w:val="Listaszerbekezds"/>
        <w:spacing w:line="240" w:lineRule="auto"/>
        <w:ind w:left="862"/>
        <w:rPr>
          <w:rFonts w:ascii="Times New Roman" w:hAnsi="Times New Roman"/>
          <w:b/>
          <w:szCs w:val="24"/>
        </w:rPr>
      </w:pPr>
    </w:p>
    <w:p w:rsidR="00F8158C" w:rsidRDefault="00F8158C" w:rsidP="00BC302A">
      <w:pPr>
        <w:ind w:left="502"/>
        <w:jc w:val="both"/>
        <w:rPr>
          <w:rFonts w:ascii="Times New Roman" w:hAnsi="Times New Roman" w:cs="Times New Roman"/>
          <w:sz w:val="24"/>
          <w:szCs w:val="24"/>
        </w:rPr>
      </w:pPr>
      <w:r w:rsidRPr="00781DCA">
        <w:rPr>
          <w:rFonts w:ascii="Times New Roman" w:hAnsi="Times New Roman" w:cs="Times New Roman"/>
          <w:sz w:val="24"/>
          <w:szCs w:val="24"/>
        </w:rPr>
        <w:t xml:space="preserve">A </w:t>
      </w:r>
      <w:r w:rsidRPr="00781DCA">
        <w:rPr>
          <w:rFonts w:ascii="Times New Roman" w:hAnsi="Times New Roman" w:cs="Times New Roman"/>
          <w:bCs/>
          <w:sz w:val="24"/>
          <w:szCs w:val="24"/>
        </w:rPr>
        <w:t>g</w:t>
      </w:r>
      <w:r w:rsidRPr="00781DCA">
        <w:rPr>
          <w:rFonts w:ascii="Times New Roman" w:hAnsi="Times New Roman" w:cs="Times New Roman"/>
          <w:sz w:val="24"/>
          <w:szCs w:val="24"/>
        </w:rPr>
        <w:t>yepfelületek akkor tekintendő gondozottnak, ha a gyepfelület tömött, zárt, egyöntetű, gyomnövényektől mentes, színe, sűrűsége a fajra jellemző. Nem található benne zuzmós- és gombásfertőzés, továbbá a gyepszélek ápoltak. A fenntartás akkor megfelelő, ha biztosítva van szükség szerint a kaszálás,</w:t>
      </w:r>
      <w:r w:rsidR="00BC302A">
        <w:rPr>
          <w:rFonts w:ascii="Times New Roman" w:hAnsi="Times New Roman" w:cs="Times New Roman"/>
          <w:sz w:val="24"/>
          <w:szCs w:val="24"/>
        </w:rPr>
        <w:t xml:space="preserve"> öntözés és a tápanyag ellátás.</w:t>
      </w:r>
    </w:p>
    <w:p w:rsidR="00BC302A" w:rsidRPr="00781DCA" w:rsidRDefault="00BC302A" w:rsidP="00BC302A">
      <w:pPr>
        <w:ind w:left="502"/>
        <w:jc w:val="both"/>
        <w:rPr>
          <w:rFonts w:ascii="Times New Roman" w:hAnsi="Times New Roman" w:cs="Times New Roman"/>
          <w:sz w:val="24"/>
          <w:szCs w:val="24"/>
        </w:rPr>
      </w:pPr>
    </w:p>
    <w:p w:rsidR="00F8158C" w:rsidRDefault="00F8158C" w:rsidP="00BC302A">
      <w:pPr>
        <w:ind w:left="502"/>
        <w:jc w:val="both"/>
        <w:rPr>
          <w:rFonts w:ascii="Times New Roman" w:hAnsi="Times New Roman" w:cs="Times New Roman"/>
          <w:sz w:val="24"/>
          <w:szCs w:val="24"/>
        </w:rPr>
      </w:pPr>
      <w:r w:rsidRPr="00781DCA">
        <w:rPr>
          <w:rFonts w:ascii="Times New Roman" w:hAnsi="Times New Roman" w:cs="Times New Roman"/>
          <w:sz w:val="24"/>
          <w:szCs w:val="24"/>
        </w:rPr>
        <w:t xml:space="preserve">A talajszellőztetést kora tavasszal, nyirkos talajon, szellőztetőhenger segítségével, tápanyag utánpótlással kombináltan </w:t>
      </w:r>
      <w:proofErr w:type="gramStart"/>
      <w:r w:rsidRPr="00781DCA">
        <w:rPr>
          <w:rFonts w:ascii="Times New Roman" w:hAnsi="Times New Roman" w:cs="Times New Roman"/>
          <w:sz w:val="24"/>
          <w:szCs w:val="24"/>
        </w:rPr>
        <w:t>kell</w:t>
      </w:r>
      <w:proofErr w:type="gramEnd"/>
      <w:r w:rsidRPr="00781DCA">
        <w:rPr>
          <w:rFonts w:ascii="Times New Roman" w:hAnsi="Times New Roman" w:cs="Times New Roman"/>
          <w:sz w:val="24"/>
          <w:szCs w:val="24"/>
        </w:rPr>
        <w:t xml:space="preserve"> végezi. Az öntözések alkalmával a kijuttatandó víz mennyiségét úgy kell tervezni, hogy a gyepek gyökérmélységében, 20-25 cm mélységben l</w:t>
      </w:r>
      <w:r w:rsidR="00BC302A">
        <w:rPr>
          <w:rFonts w:ascii="Times New Roman" w:hAnsi="Times New Roman" w:cs="Times New Roman"/>
          <w:sz w:val="24"/>
          <w:szCs w:val="24"/>
        </w:rPr>
        <w:t>egyen felvehető víz a talajban.</w:t>
      </w:r>
    </w:p>
    <w:p w:rsidR="00BC302A" w:rsidRPr="00781DCA" w:rsidRDefault="00BC302A" w:rsidP="00BC302A">
      <w:pPr>
        <w:ind w:left="502"/>
        <w:jc w:val="both"/>
        <w:rPr>
          <w:rFonts w:ascii="Times New Roman" w:hAnsi="Times New Roman" w:cs="Times New Roman"/>
          <w:sz w:val="24"/>
          <w:szCs w:val="24"/>
        </w:rPr>
      </w:pPr>
    </w:p>
    <w:p w:rsidR="00A53797" w:rsidRPr="00781DCA" w:rsidRDefault="00A53797" w:rsidP="00BC302A">
      <w:pPr>
        <w:ind w:left="502"/>
        <w:jc w:val="both"/>
        <w:rPr>
          <w:rFonts w:ascii="Times New Roman" w:hAnsi="Times New Roman" w:cs="Times New Roman"/>
          <w:sz w:val="24"/>
          <w:szCs w:val="24"/>
        </w:rPr>
      </w:pPr>
      <w:r w:rsidRPr="00781DCA">
        <w:rPr>
          <w:rFonts w:ascii="Times New Roman" w:hAnsi="Times New Roman" w:cs="Times New Roman"/>
          <w:sz w:val="24"/>
          <w:szCs w:val="24"/>
        </w:rPr>
        <w:t>A gyep</w:t>
      </w:r>
      <w:r w:rsidR="00754E22" w:rsidRPr="00781DCA">
        <w:rPr>
          <w:rFonts w:ascii="Times New Roman" w:hAnsi="Times New Roman" w:cs="Times New Roman"/>
          <w:sz w:val="24"/>
          <w:szCs w:val="24"/>
        </w:rPr>
        <w:t>e</w:t>
      </w:r>
      <w:r w:rsidRPr="00781DCA">
        <w:rPr>
          <w:rFonts w:ascii="Times New Roman" w:hAnsi="Times New Roman" w:cs="Times New Roman"/>
          <w:sz w:val="24"/>
          <w:szCs w:val="24"/>
        </w:rPr>
        <w:t xml:space="preserve">t </w:t>
      </w:r>
      <w:r w:rsidR="00754E22" w:rsidRPr="00781DCA">
        <w:rPr>
          <w:rFonts w:ascii="Times New Roman" w:hAnsi="Times New Roman" w:cs="Times New Roman"/>
          <w:sz w:val="24"/>
          <w:szCs w:val="24"/>
        </w:rPr>
        <w:t xml:space="preserve">a teljes kaszálási időszak alatt 4-6 cm között kell tartani. A kaszálás magában foglalja a </w:t>
      </w:r>
      <w:proofErr w:type="spellStart"/>
      <w:r w:rsidR="00754E22" w:rsidRPr="00781DCA">
        <w:rPr>
          <w:rFonts w:ascii="Times New Roman" w:hAnsi="Times New Roman" w:cs="Times New Roman"/>
          <w:sz w:val="24"/>
          <w:szCs w:val="24"/>
        </w:rPr>
        <w:t>kaszálék</w:t>
      </w:r>
      <w:proofErr w:type="spellEnd"/>
      <w:r w:rsidR="00754E22" w:rsidRPr="00781DCA">
        <w:rPr>
          <w:rFonts w:ascii="Times New Roman" w:hAnsi="Times New Roman" w:cs="Times New Roman"/>
          <w:sz w:val="24"/>
          <w:szCs w:val="24"/>
        </w:rPr>
        <w:t xml:space="preserve"> összegyűjtését, törmelékek eltávolítását. Damilos fűnyírót a fák törzsének kör</w:t>
      </w:r>
      <w:r w:rsidR="00BC302A">
        <w:rPr>
          <w:rFonts w:ascii="Times New Roman" w:hAnsi="Times New Roman" w:cs="Times New Roman"/>
          <w:sz w:val="24"/>
          <w:szCs w:val="24"/>
        </w:rPr>
        <w:t>nyeztében használni nem szabad.</w:t>
      </w:r>
    </w:p>
    <w:p w:rsidR="00FF7AF0" w:rsidRPr="00781DCA" w:rsidRDefault="00FF7AF0" w:rsidP="00BC302A">
      <w:pPr>
        <w:ind w:left="502" w:firstLine="483"/>
        <w:jc w:val="both"/>
        <w:rPr>
          <w:rFonts w:ascii="Times New Roman" w:hAnsi="Times New Roman" w:cs="Times New Roman"/>
          <w:sz w:val="24"/>
          <w:szCs w:val="24"/>
        </w:rPr>
      </w:pPr>
    </w:p>
    <w:p w:rsidR="00FF7AF0" w:rsidRPr="00BC302A" w:rsidRDefault="00FF7AF0" w:rsidP="00BC302A">
      <w:pPr>
        <w:pStyle w:val="Listaszerbekezds"/>
        <w:numPr>
          <w:ilvl w:val="0"/>
          <w:numId w:val="18"/>
        </w:numPr>
        <w:spacing w:line="240" w:lineRule="auto"/>
        <w:rPr>
          <w:rFonts w:ascii="Times New Roman" w:hAnsi="Times New Roman"/>
          <w:b/>
          <w:szCs w:val="24"/>
          <w:u w:val="single"/>
        </w:rPr>
      </w:pPr>
      <w:r w:rsidRPr="00BC302A">
        <w:rPr>
          <w:rFonts w:ascii="Times New Roman" w:hAnsi="Times New Roman"/>
          <w:b/>
          <w:szCs w:val="24"/>
          <w:u w:val="single"/>
        </w:rPr>
        <w:t>Cserjék</w:t>
      </w:r>
      <w:r w:rsidR="00F8158C" w:rsidRPr="00BC302A">
        <w:rPr>
          <w:rFonts w:ascii="Times New Roman" w:hAnsi="Times New Roman"/>
          <w:b/>
          <w:szCs w:val="24"/>
          <w:u w:val="single"/>
        </w:rPr>
        <w:t xml:space="preserve">, </w:t>
      </w:r>
      <w:r w:rsidRPr="00BC302A">
        <w:rPr>
          <w:rFonts w:ascii="Times New Roman" w:hAnsi="Times New Roman"/>
          <w:b/>
          <w:szCs w:val="24"/>
          <w:u w:val="single"/>
        </w:rPr>
        <w:t xml:space="preserve">évelők, </w:t>
      </w:r>
      <w:r w:rsidR="00F8158C" w:rsidRPr="00BC302A">
        <w:rPr>
          <w:rFonts w:ascii="Times New Roman" w:hAnsi="Times New Roman"/>
          <w:b/>
          <w:szCs w:val="24"/>
          <w:u w:val="single"/>
        </w:rPr>
        <w:t>talajtakaró</w:t>
      </w:r>
      <w:r w:rsidRPr="00BC302A">
        <w:rPr>
          <w:rFonts w:ascii="Times New Roman" w:hAnsi="Times New Roman"/>
          <w:b/>
          <w:szCs w:val="24"/>
          <w:u w:val="single"/>
        </w:rPr>
        <w:t>k</w:t>
      </w:r>
      <w:r w:rsidR="00F8158C" w:rsidRPr="00BC302A">
        <w:rPr>
          <w:rFonts w:ascii="Times New Roman" w:hAnsi="Times New Roman"/>
          <w:b/>
          <w:szCs w:val="24"/>
          <w:u w:val="single"/>
        </w:rPr>
        <w:t>, sövény</w:t>
      </w:r>
      <w:r w:rsidRPr="00BC302A">
        <w:rPr>
          <w:rFonts w:ascii="Times New Roman" w:hAnsi="Times New Roman"/>
          <w:b/>
          <w:szCs w:val="24"/>
          <w:u w:val="single"/>
        </w:rPr>
        <w:t>ek</w:t>
      </w:r>
      <w:r w:rsidR="00F8158C" w:rsidRPr="00BC302A">
        <w:rPr>
          <w:rFonts w:ascii="Times New Roman" w:hAnsi="Times New Roman"/>
          <w:b/>
          <w:szCs w:val="24"/>
          <w:u w:val="single"/>
        </w:rPr>
        <w:t>, örökzöld</w:t>
      </w:r>
      <w:r w:rsidRPr="00BC302A">
        <w:rPr>
          <w:rFonts w:ascii="Times New Roman" w:hAnsi="Times New Roman"/>
          <w:b/>
          <w:szCs w:val="24"/>
          <w:u w:val="single"/>
        </w:rPr>
        <w:t>ek</w:t>
      </w:r>
      <w:r w:rsidR="00F8158C" w:rsidRPr="00BC302A">
        <w:rPr>
          <w:rFonts w:ascii="Times New Roman" w:hAnsi="Times New Roman"/>
          <w:b/>
          <w:szCs w:val="24"/>
          <w:u w:val="single"/>
        </w:rPr>
        <w:t xml:space="preserve"> éves fenntartása</w:t>
      </w:r>
    </w:p>
    <w:p w:rsidR="00BC302A" w:rsidRPr="00781DCA" w:rsidRDefault="00BC302A" w:rsidP="00BC302A">
      <w:pPr>
        <w:pStyle w:val="Listaszerbekezds"/>
        <w:spacing w:line="240" w:lineRule="auto"/>
        <w:ind w:left="862"/>
        <w:rPr>
          <w:rFonts w:ascii="Times New Roman" w:hAnsi="Times New Roman"/>
          <w:b/>
          <w:szCs w:val="24"/>
        </w:rPr>
      </w:pPr>
    </w:p>
    <w:p w:rsidR="00F8158C" w:rsidRDefault="00F8158C" w:rsidP="00BC302A">
      <w:pPr>
        <w:widowControl/>
        <w:autoSpaceDE/>
        <w:autoSpaceDN/>
        <w:ind w:left="503"/>
        <w:jc w:val="both"/>
        <w:rPr>
          <w:rFonts w:ascii="Times New Roman" w:hAnsi="Times New Roman" w:cs="Times New Roman"/>
          <w:sz w:val="24"/>
          <w:szCs w:val="24"/>
        </w:rPr>
      </w:pPr>
      <w:r w:rsidRPr="00781DCA">
        <w:rPr>
          <w:rFonts w:ascii="Times New Roman" w:hAnsi="Times New Roman" w:cs="Times New Roman"/>
          <w:bCs/>
          <w:sz w:val="24"/>
          <w:szCs w:val="24"/>
        </w:rPr>
        <w:t xml:space="preserve">A cserje, </w:t>
      </w:r>
      <w:r w:rsidR="006F098A" w:rsidRPr="00781DCA">
        <w:rPr>
          <w:rFonts w:ascii="Times New Roman" w:hAnsi="Times New Roman" w:cs="Times New Roman"/>
          <w:bCs/>
          <w:sz w:val="24"/>
          <w:szCs w:val="24"/>
        </w:rPr>
        <w:t xml:space="preserve">évelő, </w:t>
      </w:r>
      <w:r w:rsidRPr="00781DCA">
        <w:rPr>
          <w:rFonts w:ascii="Times New Roman" w:hAnsi="Times New Roman" w:cs="Times New Roman"/>
          <w:bCs/>
          <w:sz w:val="24"/>
          <w:szCs w:val="24"/>
        </w:rPr>
        <w:t>talajtakaró, sövény, örökzöld</w:t>
      </w:r>
      <w:r w:rsidRPr="00781DCA">
        <w:rPr>
          <w:rFonts w:ascii="Times New Roman" w:hAnsi="Times New Roman" w:cs="Times New Roman"/>
          <w:b/>
          <w:bCs/>
          <w:sz w:val="24"/>
          <w:szCs w:val="24"/>
        </w:rPr>
        <w:t xml:space="preserve"> </w:t>
      </w:r>
      <w:r w:rsidRPr="00781DCA">
        <w:rPr>
          <w:rFonts w:ascii="Times New Roman" w:hAnsi="Times New Roman" w:cs="Times New Roman"/>
          <w:bCs/>
          <w:sz w:val="24"/>
          <w:szCs w:val="24"/>
        </w:rPr>
        <w:t>felületek</w:t>
      </w:r>
      <w:r w:rsidRPr="00781DCA">
        <w:rPr>
          <w:rFonts w:ascii="Times New Roman" w:hAnsi="Times New Roman" w:cs="Times New Roman"/>
          <w:b/>
          <w:bCs/>
          <w:sz w:val="24"/>
          <w:szCs w:val="24"/>
        </w:rPr>
        <w:t xml:space="preserve"> </w:t>
      </w:r>
      <w:r w:rsidRPr="00781DCA">
        <w:rPr>
          <w:rFonts w:ascii="Times New Roman" w:hAnsi="Times New Roman" w:cs="Times New Roman"/>
          <w:sz w:val="24"/>
          <w:szCs w:val="24"/>
        </w:rPr>
        <w:t xml:space="preserve">akkor tekintendők gondozottnak, ha a kiültetett növények tőtávolsága </w:t>
      </w:r>
      <w:r w:rsidRPr="00781DCA">
        <w:rPr>
          <w:rFonts w:ascii="Times New Roman" w:hAnsi="Times New Roman" w:cs="Times New Roman"/>
          <w:bCs/>
          <w:iCs/>
          <w:sz w:val="24"/>
          <w:szCs w:val="24"/>
        </w:rPr>
        <w:t>szakmai</w:t>
      </w:r>
      <w:r w:rsidRPr="00781DCA">
        <w:rPr>
          <w:rFonts w:ascii="Times New Roman" w:hAnsi="Times New Roman" w:cs="Times New Roman"/>
          <w:sz w:val="24"/>
          <w:szCs w:val="24"/>
        </w:rPr>
        <w:t xml:space="preserve"> szempontból megfelelő, területükön nem találhatók gyomnövények, hulladék, vagy egyéb szennyeződés, talajuk nem tömörödött, ápolt, károsítóktól és kórokozóktól mentesek a növények, továbbá, ha a szakmai szempontból kívánatos metszés a megfelelő időben elvégzésre kerül, és </w:t>
      </w:r>
      <w:r w:rsidR="006F098A" w:rsidRPr="00781DCA">
        <w:rPr>
          <w:rFonts w:ascii="Times New Roman" w:hAnsi="Times New Roman" w:cs="Times New Roman"/>
          <w:sz w:val="24"/>
          <w:szCs w:val="24"/>
        </w:rPr>
        <w:t xml:space="preserve">a növény </w:t>
      </w:r>
      <w:r w:rsidRPr="00781DCA">
        <w:rPr>
          <w:rFonts w:ascii="Times New Roman" w:hAnsi="Times New Roman" w:cs="Times New Roman"/>
          <w:sz w:val="24"/>
          <w:szCs w:val="24"/>
        </w:rPr>
        <w:t>elszáradt részektől mentesek. A sövénynyírásnál a formát úgy kell kialakítani, hogy a</w:t>
      </w:r>
      <w:r w:rsidR="006F098A" w:rsidRPr="00781DCA">
        <w:rPr>
          <w:rFonts w:ascii="Times New Roman" w:hAnsi="Times New Roman" w:cs="Times New Roman"/>
          <w:sz w:val="24"/>
          <w:szCs w:val="24"/>
        </w:rPr>
        <w:t>z oldalfelület is zöld maradjon, e</w:t>
      </w:r>
      <w:r w:rsidRPr="00781DCA">
        <w:rPr>
          <w:rFonts w:ascii="Times New Roman" w:hAnsi="Times New Roman" w:cs="Times New Roman"/>
          <w:sz w:val="24"/>
          <w:szCs w:val="24"/>
        </w:rPr>
        <w:t>nnek érdekében a sövény keresztmetszeti képe úgy alakítandó, hogy a talaj közelében szélesebb legyen, mint a felső felületen. A sétányok mentén és növénykazettákban lévő cserjék túlnyúló ágait vissza kell metszeni. Az elhalt egyedeket pótolni kell. A növények talaját öntözés vagy eső után, ha már a felső 5 cm réteg nem tapad, sekély kapálással fel kell lazítani. A télen elfagyott ágakat tavasszal tőből el kell távolítani. A talajt minden évben ősszel ásással kell alakítani.</w:t>
      </w:r>
    </w:p>
    <w:p w:rsidR="00BC302A" w:rsidRPr="00781DCA" w:rsidRDefault="00BC302A" w:rsidP="00BC302A">
      <w:pPr>
        <w:widowControl/>
        <w:autoSpaceDE/>
        <w:autoSpaceDN/>
        <w:ind w:left="503"/>
        <w:jc w:val="both"/>
        <w:rPr>
          <w:rFonts w:ascii="Times New Roman" w:hAnsi="Times New Roman" w:cs="Times New Roman"/>
          <w:sz w:val="24"/>
          <w:szCs w:val="24"/>
        </w:rPr>
      </w:pPr>
    </w:p>
    <w:p w:rsidR="00FF7AF0" w:rsidRDefault="00FF7AF0" w:rsidP="00BC302A">
      <w:pPr>
        <w:widowControl/>
        <w:autoSpaceDE/>
        <w:autoSpaceDN/>
        <w:ind w:left="502"/>
        <w:jc w:val="both"/>
        <w:rPr>
          <w:rFonts w:ascii="Times New Roman" w:hAnsi="Times New Roman" w:cs="Times New Roman"/>
          <w:sz w:val="24"/>
          <w:szCs w:val="24"/>
        </w:rPr>
      </w:pPr>
      <w:r w:rsidRPr="00781DCA">
        <w:rPr>
          <w:rFonts w:ascii="Times New Roman" w:hAnsi="Times New Roman" w:cs="Times New Roman"/>
          <w:sz w:val="24"/>
          <w:szCs w:val="24"/>
        </w:rPr>
        <w:t>Minden cserjét valamint talajtakaró növényt a megfelelő időben meg kell metszeni annak érdekében, hogy eltávolítsuk az elhalt vagy sérült ágakat, hogy kialakuljon a növények természetes formája.</w:t>
      </w:r>
    </w:p>
    <w:p w:rsidR="00BC302A" w:rsidRPr="00781DCA" w:rsidRDefault="00BC302A" w:rsidP="00BC302A">
      <w:pPr>
        <w:widowControl/>
        <w:autoSpaceDE/>
        <w:autoSpaceDN/>
        <w:ind w:left="502"/>
        <w:jc w:val="both"/>
        <w:rPr>
          <w:rFonts w:ascii="Times New Roman" w:hAnsi="Times New Roman" w:cs="Times New Roman"/>
          <w:sz w:val="24"/>
          <w:szCs w:val="24"/>
        </w:rPr>
      </w:pPr>
    </w:p>
    <w:p w:rsidR="006F098A" w:rsidRDefault="00F8158C" w:rsidP="00BC302A">
      <w:pPr>
        <w:ind w:left="503"/>
        <w:jc w:val="both"/>
        <w:rPr>
          <w:rFonts w:ascii="Times New Roman" w:hAnsi="Times New Roman" w:cs="Times New Roman"/>
          <w:sz w:val="24"/>
          <w:szCs w:val="24"/>
        </w:rPr>
      </w:pPr>
      <w:r w:rsidRPr="00781DCA">
        <w:rPr>
          <w:rFonts w:ascii="Times New Roman" w:hAnsi="Times New Roman" w:cs="Times New Roman"/>
          <w:sz w:val="24"/>
          <w:szCs w:val="24"/>
        </w:rPr>
        <w:t xml:space="preserve">Örökzöld növények esetében az ágleszakadás és eldeformálódás megakadályozása érdekében télen gondoskodni kell a hó leveréséről. A csapadékban szegény őszi évszak esetén novemberben bőséges beöntözést kell végezni, a harmadik negyedévben hetente bőséges vízmennyiséggel (50-60 l/db) kell öntözni, a növény tövét lombbal takarni kell. A télen elfagyott ágakat tavasszal tőből el kell távolítani. A </w:t>
      </w:r>
      <w:r w:rsidR="00D60A94" w:rsidRPr="00781DCA">
        <w:rPr>
          <w:rFonts w:ascii="Times New Roman" w:hAnsi="Times New Roman" w:cs="Times New Roman"/>
          <w:sz w:val="24"/>
          <w:szCs w:val="24"/>
        </w:rPr>
        <w:t xml:space="preserve">növényvédelmi munkákat </w:t>
      </w:r>
      <w:r w:rsidRPr="00781DCA">
        <w:rPr>
          <w:rFonts w:ascii="Times New Roman" w:hAnsi="Times New Roman" w:cs="Times New Roman"/>
          <w:sz w:val="24"/>
          <w:szCs w:val="24"/>
        </w:rPr>
        <w:t>szükség szerint el kell végezni.</w:t>
      </w:r>
    </w:p>
    <w:p w:rsidR="00BC302A" w:rsidRPr="00781DCA" w:rsidRDefault="00BC302A" w:rsidP="00BC302A">
      <w:pPr>
        <w:ind w:left="503"/>
        <w:jc w:val="both"/>
        <w:rPr>
          <w:rFonts w:ascii="Times New Roman" w:hAnsi="Times New Roman" w:cs="Times New Roman"/>
          <w:sz w:val="24"/>
          <w:szCs w:val="24"/>
        </w:rPr>
      </w:pPr>
    </w:p>
    <w:p w:rsidR="00F8158C" w:rsidRPr="00781DCA" w:rsidRDefault="00F8158C" w:rsidP="00BC302A">
      <w:pPr>
        <w:ind w:left="503"/>
        <w:jc w:val="both"/>
        <w:rPr>
          <w:rFonts w:ascii="Times New Roman" w:hAnsi="Times New Roman" w:cs="Times New Roman"/>
          <w:sz w:val="24"/>
          <w:szCs w:val="24"/>
        </w:rPr>
      </w:pPr>
      <w:r w:rsidRPr="00781DCA">
        <w:rPr>
          <w:rFonts w:ascii="Times New Roman" w:hAnsi="Times New Roman" w:cs="Times New Roman"/>
          <w:sz w:val="24"/>
          <w:szCs w:val="24"/>
        </w:rPr>
        <w:t>Az újonnan ültetett, pótolt cserjék legalább földlabdás, 40/60-as díszcserjék legyenek. Ültető-gödrük mélysége legalább 0,6 m. A fák koronájához hasonló lombtömeget nevelő kúszónövények ültető-gödrét legalább 0,6 x 0,6 x 1 m méretűre kell ásni. A növények ültetéséhez és eltávolításához a Megrendelő helyszíni felelős képviselőjének írásos megrendelése szükséges.</w:t>
      </w:r>
    </w:p>
    <w:p w:rsidR="006F098A" w:rsidRPr="00781DCA" w:rsidRDefault="006F098A" w:rsidP="00BC302A">
      <w:pPr>
        <w:widowControl/>
        <w:autoSpaceDE/>
        <w:autoSpaceDN/>
        <w:rPr>
          <w:rFonts w:ascii="Times New Roman" w:hAnsi="Times New Roman" w:cs="Times New Roman"/>
          <w:sz w:val="24"/>
          <w:szCs w:val="24"/>
        </w:rPr>
      </w:pPr>
    </w:p>
    <w:p w:rsidR="00F8158C" w:rsidRPr="009351AD" w:rsidRDefault="00F8158C" w:rsidP="00BC302A">
      <w:pPr>
        <w:pStyle w:val="Listaszerbekezds"/>
        <w:numPr>
          <w:ilvl w:val="0"/>
          <w:numId w:val="18"/>
        </w:numPr>
        <w:spacing w:line="240" w:lineRule="auto"/>
        <w:rPr>
          <w:rFonts w:ascii="Times New Roman" w:hAnsi="Times New Roman"/>
          <w:b/>
          <w:szCs w:val="24"/>
          <w:u w:val="single"/>
        </w:rPr>
      </w:pPr>
      <w:r w:rsidRPr="009351AD">
        <w:rPr>
          <w:rFonts w:ascii="Times New Roman" w:hAnsi="Times New Roman"/>
          <w:b/>
          <w:szCs w:val="24"/>
          <w:u w:val="single"/>
        </w:rPr>
        <w:t>Egynyári és kétnyári felületek éves fenntartása</w:t>
      </w:r>
    </w:p>
    <w:p w:rsidR="00BC302A" w:rsidRPr="00781DCA" w:rsidRDefault="00BC302A" w:rsidP="00BC302A">
      <w:pPr>
        <w:pStyle w:val="Listaszerbekezds"/>
        <w:spacing w:line="240" w:lineRule="auto"/>
        <w:ind w:left="862"/>
        <w:rPr>
          <w:rFonts w:ascii="Times New Roman" w:hAnsi="Times New Roman"/>
          <w:b/>
          <w:szCs w:val="24"/>
        </w:rPr>
      </w:pPr>
    </w:p>
    <w:p w:rsidR="00F8158C" w:rsidRDefault="00F8158C" w:rsidP="00BC302A">
      <w:pPr>
        <w:widowControl/>
        <w:tabs>
          <w:tab w:val="left" w:pos="1134"/>
        </w:tabs>
        <w:autoSpaceDE/>
        <w:autoSpaceDN/>
        <w:ind w:left="503"/>
        <w:jc w:val="both"/>
        <w:rPr>
          <w:rFonts w:ascii="Times New Roman" w:hAnsi="Times New Roman" w:cs="Times New Roman"/>
          <w:b/>
          <w:bCs/>
          <w:iCs/>
          <w:sz w:val="24"/>
          <w:szCs w:val="24"/>
        </w:rPr>
      </w:pPr>
      <w:r w:rsidRPr="00781DCA">
        <w:rPr>
          <w:rFonts w:ascii="Times New Roman" w:hAnsi="Times New Roman" w:cs="Times New Roman"/>
          <w:sz w:val="24"/>
          <w:szCs w:val="24"/>
        </w:rPr>
        <w:t xml:space="preserve">A </w:t>
      </w:r>
      <w:r w:rsidRPr="00781DCA">
        <w:rPr>
          <w:rFonts w:ascii="Times New Roman" w:hAnsi="Times New Roman" w:cs="Times New Roman"/>
          <w:bCs/>
          <w:sz w:val="24"/>
          <w:szCs w:val="24"/>
        </w:rPr>
        <w:t>virágfelületek</w:t>
      </w:r>
      <w:r w:rsidRPr="00781DCA">
        <w:rPr>
          <w:rFonts w:ascii="Times New Roman" w:hAnsi="Times New Roman" w:cs="Times New Roman"/>
          <w:b/>
          <w:bCs/>
          <w:sz w:val="24"/>
          <w:szCs w:val="24"/>
        </w:rPr>
        <w:t xml:space="preserve"> </w:t>
      </w:r>
      <w:r w:rsidRPr="00781DCA">
        <w:rPr>
          <w:rFonts w:ascii="Times New Roman" w:hAnsi="Times New Roman" w:cs="Times New Roman"/>
          <w:sz w:val="24"/>
          <w:szCs w:val="24"/>
        </w:rPr>
        <w:t xml:space="preserve">akkor tekinthetők gondozottnak, ha nincs bennük gyom, elvirágzott növényi rész, hulladék, és szemmel látható betegség. A kétnyári virágokat tavasszal, az </w:t>
      </w:r>
      <w:proofErr w:type="spellStart"/>
      <w:r w:rsidRPr="00781DCA">
        <w:rPr>
          <w:rFonts w:ascii="Times New Roman" w:hAnsi="Times New Roman" w:cs="Times New Roman"/>
          <w:sz w:val="24"/>
          <w:szCs w:val="24"/>
        </w:rPr>
        <w:t>egynyáriakat</w:t>
      </w:r>
      <w:proofErr w:type="spellEnd"/>
      <w:r w:rsidRPr="00781DCA">
        <w:rPr>
          <w:rFonts w:ascii="Times New Roman" w:hAnsi="Times New Roman" w:cs="Times New Roman"/>
          <w:sz w:val="24"/>
          <w:szCs w:val="24"/>
        </w:rPr>
        <w:t xml:space="preserve"> a nyár folyamán több ízben kapálni kell. A virágegyedeket egymástól megfelelő tőtávolságra kell ültetni. A virágágyat minden évben ásással és gereblyézéssel elő kell készíteni, ültetés előtt aprómorzsás szerkezetű legyen a talaj. Az öntözést nagyobb vízadaggal kell végezni, nyáron naponta. Szerves trágyával (komposzttal)</w:t>
      </w:r>
      <w:r w:rsidRPr="00781DCA">
        <w:rPr>
          <w:rFonts w:ascii="Times New Roman" w:hAnsi="Times New Roman" w:cs="Times New Roman"/>
          <w:color w:val="00B050"/>
          <w:sz w:val="24"/>
          <w:szCs w:val="24"/>
        </w:rPr>
        <w:t xml:space="preserve"> </w:t>
      </w:r>
      <w:r w:rsidRPr="00781DCA">
        <w:rPr>
          <w:rFonts w:ascii="Times New Roman" w:hAnsi="Times New Roman" w:cs="Times New Roman"/>
          <w:sz w:val="24"/>
          <w:szCs w:val="24"/>
        </w:rPr>
        <w:t>minden kiültetés előtt javítandó a talajszerkezet.</w:t>
      </w:r>
      <w:r w:rsidRPr="00781DCA">
        <w:rPr>
          <w:rFonts w:ascii="Times New Roman" w:hAnsi="Times New Roman" w:cs="Times New Roman"/>
          <w:bCs/>
          <w:iCs/>
          <w:sz w:val="24"/>
          <w:szCs w:val="24"/>
        </w:rPr>
        <w:t xml:space="preserve"> El kell végezni </w:t>
      </w:r>
      <w:r w:rsidRPr="00781DCA">
        <w:rPr>
          <w:rFonts w:ascii="Times New Roman" w:hAnsi="Times New Roman" w:cs="Times New Roman"/>
          <w:sz w:val="24"/>
          <w:szCs w:val="24"/>
        </w:rPr>
        <w:t>a bőséges virágzás érdekében fajtátó</w:t>
      </w:r>
      <w:r w:rsidR="006F098A" w:rsidRPr="00781DCA">
        <w:rPr>
          <w:rFonts w:ascii="Times New Roman" w:hAnsi="Times New Roman" w:cs="Times New Roman"/>
          <w:sz w:val="24"/>
          <w:szCs w:val="24"/>
        </w:rPr>
        <w:t>l függően az egynyári növények visszacsípését</w:t>
      </w:r>
      <w:r w:rsidRPr="00781DCA">
        <w:rPr>
          <w:rFonts w:ascii="Times New Roman" w:hAnsi="Times New Roman" w:cs="Times New Roman"/>
          <w:sz w:val="24"/>
          <w:szCs w:val="24"/>
        </w:rPr>
        <w:t xml:space="preserve"> fejlődésük kezdeti szakaszában, illetve az elvirágzott részek folyamatos eltávolítását. </w:t>
      </w:r>
      <w:r w:rsidR="00D60A94" w:rsidRPr="00781DCA">
        <w:rPr>
          <w:rFonts w:ascii="Times New Roman" w:hAnsi="Times New Roman" w:cs="Times New Roman"/>
          <w:sz w:val="24"/>
          <w:szCs w:val="24"/>
        </w:rPr>
        <w:t xml:space="preserve">Az egynyári virágok öntözővizét szükség szerint tápoldattal kell </w:t>
      </w:r>
      <w:r w:rsidR="006F098A" w:rsidRPr="00781DCA">
        <w:rPr>
          <w:rFonts w:ascii="Times New Roman" w:hAnsi="Times New Roman" w:cs="Times New Roman"/>
          <w:sz w:val="24"/>
          <w:szCs w:val="24"/>
        </w:rPr>
        <w:t>dúsítani</w:t>
      </w:r>
      <w:r w:rsidR="003A6AD0" w:rsidRPr="00781DCA">
        <w:rPr>
          <w:rFonts w:ascii="Times New Roman" w:hAnsi="Times New Roman" w:cs="Times New Roman"/>
          <w:sz w:val="24"/>
          <w:szCs w:val="24"/>
        </w:rPr>
        <w:t xml:space="preserve"> a </w:t>
      </w:r>
      <w:r w:rsidR="006F098A" w:rsidRPr="00781DCA">
        <w:rPr>
          <w:rFonts w:ascii="Times New Roman" w:hAnsi="Times New Roman" w:cs="Times New Roman"/>
          <w:sz w:val="24"/>
          <w:szCs w:val="24"/>
        </w:rPr>
        <w:t xml:space="preserve">gazdag </w:t>
      </w:r>
      <w:r w:rsidR="003A6AD0" w:rsidRPr="00781DCA">
        <w:rPr>
          <w:rFonts w:ascii="Times New Roman" w:hAnsi="Times New Roman" w:cs="Times New Roman"/>
          <w:sz w:val="24"/>
          <w:szCs w:val="24"/>
        </w:rPr>
        <w:t xml:space="preserve">virágzás érdekében. </w:t>
      </w:r>
      <w:r w:rsidRPr="00781DCA">
        <w:rPr>
          <w:rFonts w:ascii="Times New Roman" w:hAnsi="Times New Roman" w:cs="Times New Roman"/>
          <w:sz w:val="24"/>
          <w:szCs w:val="24"/>
        </w:rPr>
        <w:t>A</w:t>
      </w:r>
      <w:r w:rsidR="006F098A" w:rsidRPr="00781DCA">
        <w:rPr>
          <w:rFonts w:ascii="Times New Roman" w:hAnsi="Times New Roman" w:cs="Times New Roman"/>
          <w:sz w:val="24"/>
          <w:szCs w:val="24"/>
        </w:rPr>
        <w:t> </w:t>
      </w:r>
      <w:r w:rsidRPr="00781DCA">
        <w:rPr>
          <w:rFonts w:ascii="Times New Roman" w:hAnsi="Times New Roman" w:cs="Times New Roman"/>
          <w:sz w:val="24"/>
          <w:szCs w:val="24"/>
        </w:rPr>
        <w:t>virágágyak tervrajzait, a növény fajtákat és darabszámot a Megrendelő helyszíni felelős képviselőjével kell leegyeztetni, a virágkiültetés az általa jóváhagyott tervek szerint történhet. A virágfelületek ültetéséhez és eltávolításához, a növényanyag pótlásához a Megrendelő helyszíni felelős képviselőjének írásos megrendelése szükséges.</w:t>
      </w:r>
    </w:p>
    <w:p w:rsidR="009351AD" w:rsidRPr="00781DCA" w:rsidRDefault="009351AD" w:rsidP="00BC302A">
      <w:pPr>
        <w:widowControl/>
        <w:tabs>
          <w:tab w:val="left" w:pos="1134"/>
        </w:tabs>
        <w:autoSpaceDE/>
        <w:autoSpaceDN/>
        <w:ind w:left="503"/>
        <w:jc w:val="both"/>
        <w:rPr>
          <w:rFonts w:ascii="Times New Roman" w:hAnsi="Times New Roman" w:cs="Times New Roman"/>
          <w:b/>
          <w:bCs/>
          <w:iCs/>
          <w:sz w:val="24"/>
          <w:szCs w:val="24"/>
        </w:rPr>
      </w:pPr>
    </w:p>
    <w:p w:rsidR="00F8158C" w:rsidRPr="009351AD" w:rsidRDefault="00F8158C" w:rsidP="00BC302A">
      <w:pPr>
        <w:pStyle w:val="Listaszerbekezds"/>
        <w:numPr>
          <w:ilvl w:val="0"/>
          <w:numId w:val="18"/>
        </w:numPr>
        <w:tabs>
          <w:tab w:val="left" w:pos="993"/>
        </w:tabs>
        <w:spacing w:line="240" w:lineRule="auto"/>
        <w:rPr>
          <w:rFonts w:ascii="Times New Roman" w:hAnsi="Times New Roman"/>
          <w:b/>
          <w:szCs w:val="24"/>
          <w:u w:val="single"/>
        </w:rPr>
      </w:pPr>
      <w:r w:rsidRPr="009351AD">
        <w:rPr>
          <w:rFonts w:ascii="Times New Roman" w:hAnsi="Times New Roman"/>
          <w:b/>
          <w:szCs w:val="24"/>
          <w:u w:val="single"/>
        </w:rPr>
        <w:t>Rózsafelület éves fenntartása</w:t>
      </w:r>
    </w:p>
    <w:p w:rsidR="009351AD" w:rsidRPr="00781DCA" w:rsidRDefault="009351AD" w:rsidP="009351AD">
      <w:pPr>
        <w:pStyle w:val="Listaszerbekezds"/>
        <w:tabs>
          <w:tab w:val="left" w:pos="993"/>
        </w:tabs>
        <w:spacing w:line="240" w:lineRule="auto"/>
        <w:ind w:left="862"/>
        <w:rPr>
          <w:rFonts w:ascii="Times New Roman" w:hAnsi="Times New Roman"/>
          <w:b/>
          <w:szCs w:val="24"/>
        </w:rPr>
      </w:pPr>
    </w:p>
    <w:p w:rsidR="00F8158C" w:rsidRDefault="00F8158C" w:rsidP="00BC302A">
      <w:pPr>
        <w:widowControl/>
        <w:autoSpaceDE/>
        <w:autoSpaceDN/>
        <w:ind w:left="503"/>
        <w:jc w:val="both"/>
        <w:rPr>
          <w:rFonts w:ascii="Times New Roman" w:hAnsi="Times New Roman" w:cs="Times New Roman"/>
          <w:bCs/>
          <w:iCs/>
          <w:sz w:val="24"/>
          <w:szCs w:val="24"/>
        </w:rPr>
      </w:pPr>
      <w:r w:rsidRPr="00781DCA">
        <w:rPr>
          <w:rFonts w:ascii="Times New Roman" w:hAnsi="Times New Roman" w:cs="Times New Roman"/>
          <w:sz w:val="24"/>
          <w:szCs w:val="24"/>
        </w:rPr>
        <w:t xml:space="preserve">A </w:t>
      </w:r>
      <w:r w:rsidRPr="00781DCA">
        <w:rPr>
          <w:rFonts w:ascii="Times New Roman" w:hAnsi="Times New Roman" w:cs="Times New Roman"/>
          <w:bCs/>
          <w:sz w:val="24"/>
          <w:szCs w:val="24"/>
        </w:rPr>
        <w:t>rózsafelületek</w:t>
      </w:r>
      <w:r w:rsidRPr="00781DCA">
        <w:rPr>
          <w:rFonts w:ascii="Times New Roman" w:hAnsi="Times New Roman" w:cs="Times New Roman"/>
          <w:b/>
          <w:bCs/>
          <w:sz w:val="24"/>
          <w:szCs w:val="24"/>
        </w:rPr>
        <w:t xml:space="preserve"> </w:t>
      </w:r>
      <w:r w:rsidRPr="00781DCA">
        <w:rPr>
          <w:rFonts w:ascii="Times New Roman" w:hAnsi="Times New Roman" w:cs="Times New Roman"/>
          <w:sz w:val="24"/>
          <w:szCs w:val="24"/>
        </w:rPr>
        <w:t>akkor tekinthetők gondozottnak, ha nem gyo</w:t>
      </w:r>
      <w:r w:rsidR="006F098A" w:rsidRPr="00781DCA">
        <w:rPr>
          <w:rFonts w:ascii="Times New Roman" w:hAnsi="Times New Roman" w:cs="Times New Roman"/>
          <w:sz w:val="24"/>
          <w:szCs w:val="24"/>
        </w:rPr>
        <w:t xml:space="preserve">mosak, elvirágzott növényi rész, hulladék, vadhajtás </w:t>
      </w:r>
      <w:proofErr w:type="gramStart"/>
      <w:r w:rsidR="006F098A" w:rsidRPr="00781DCA">
        <w:rPr>
          <w:rFonts w:ascii="Times New Roman" w:hAnsi="Times New Roman" w:cs="Times New Roman"/>
          <w:sz w:val="24"/>
          <w:szCs w:val="24"/>
        </w:rPr>
        <w:t>mentesek</w:t>
      </w:r>
      <w:proofErr w:type="gramEnd"/>
      <w:r w:rsidR="006F098A" w:rsidRPr="00781DCA">
        <w:rPr>
          <w:rFonts w:ascii="Times New Roman" w:hAnsi="Times New Roman" w:cs="Times New Roman"/>
          <w:sz w:val="24"/>
          <w:szCs w:val="24"/>
        </w:rPr>
        <w:t>, és szemmel látható betegségtől</w:t>
      </w:r>
      <w:r w:rsidRPr="00781DCA">
        <w:rPr>
          <w:rFonts w:ascii="Times New Roman" w:hAnsi="Times New Roman" w:cs="Times New Roman"/>
          <w:sz w:val="24"/>
          <w:szCs w:val="24"/>
        </w:rPr>
        <w:t xml:space="preserve"> </w:t>
      </w:r>
      <w:r w:rsidR="006F098A" w:rsidRPr="00781DCA">
        <w:rPr>
          <w:rFonts w:ascii="Times New Roman" w:hAnsi="Times New Roman" w:cs="Times New Roman"/>
          <w:sz w:val="24"/>
          <w:szCs w:val="24"/>
        </w:rPr>
        <w:t xml:space="preserve">nem szenvednek. </w:t>
      </w:r>
      <w:r w:rsidRPr="00781DCA">
        <w:rPr>
          <w:rFonts w:ascii="Times New Roman" w:hAnsi="Times New Roman" w:cs="Times New Roman"/>
          <w:sz w:val="24"/>
          <w:szCs w:val="24"/>
        </w:rPr>
        <w:t>A virágegyedeket pótláskor egymástól megfelelő tőtávolságra kell ültetni. A fagyok előtti betakarást a tövek védelmét szolgáló morzsás szemcsenagy</w:t>
      </w:r>
      <w:r w:rsidR="00FF7AF0" w:rsidRPr="00781DCA">
        <w:rPr>
          <w:rFonts w:ascii="Times New Roman" w:hAnsi="Times New Roman" w:cs="Times New Roman"/>
          <w:sz w:val="24"/>
          <w:szCs w:val="24"/>
        </w:rPr>
        <w:t>ságú talajjal kell végrehajtani</w:t>
      </w:r>
      <w:r w:rsidRPr="00781DCA">
        <w:rPr>
          <w:rFonts w:ascii="Times New Roman" w:hAnsi="Times New Roman" w:cs="Times New Roman"/>
          <w:sz w:val="24"/>
          <w:szCs w:val="24"/>
        </w:rPr>
        <w:t>. Komposzttal évente egyszer kell a talajszerkezetet javítani. A bőséges virágzás érdekében, az elszáradó virágokat el kell távolítani a növényről.</w:t>
      </w:r>
      <w:r w:rsidRPr="00781DCA">
        <w:rPr>
          <w:rFonts w:ascii="Times New Roman" w:hAnsi="Times New Roman" w:cs="Times New Roman"/>
          <w:bCs/>
          <w:iCs/>
          <w:sz w:val="24"/>
          <w:szCs w:val="24"/>
        </w:rPr>
        <w:t xml:space="preserve"> A rózsák esetében is biztosítani kell szükség szerint a tápanyag-utánpótlást, a túlzott „N”- műtrágyázást kerülni kell. A rózsák metszését a növekedési intenzitás és a virágzás függvényében </w:t>
      </w:r>
      <w:r w:rsidR="00FF7AF0" w:rsidRPr="00781DCA">
        <w:rPr>
          <w:rFonts w:ascii="Times New Roman" w:hAnsi="Times New Roman" w:cs="Times New Roman"/>
          <w:bCs/>
          <w:iCs/>
          <w:sz w:val="24"/>
          <w:szCs w:val="24"/>
        </w:rPr>
        <w:t xml:space="preserve">folyamatosan </w:t>
      </w:r>
      <w:r w:rsidRPr="00781DCA">
        <w:rPr>
          <w:rFonts w:ascii="Times New Roman" w:hAnsi="Times New Roman" w:cs="Times New Roman"/>
          <w:bCs/>
          <w:iCs/>
          <w:sz w:val="24"/>
          <w:szCs w:val="24"/>
        </w:rPr>
        <w:t>szakszerűen el kell végezni.</w:t>
      </w:r>
    </w:p>
    <w:p w:rsidR="009351AD" w:rsidRPr="00781DCA" w:rsidRDefault="009351AD" w:rsidP="00BC302A">
      <w:pPr>
        <w:widowControl/>
        <w:autoSpaceDE/>
        <w:autoSpaceDN/>
        <w:ind w:left="503"/>
        <w:jc w:val="both"/>
        <w:rPr>
          <w:rFonts w:ascii="Times New Roman" w:hAnsi="Times New Roman" w:cs="Times New Roman"/>
          <w:bCs/>
          <w:iCs/>
          <w:sz w:val="24"/>
          <w:szCs w:val="24"/>
        </w:rPr>
      </w:pPr>
    </w:p>
    <w:p w:rsidR="00F8158C" w:rsidRPr="009351AD" w:rsidRDefault="00F8158C" w:rsidP="00BC302A">
      <w:pPr>
        <w:pStyle w:val="Listaszerbekezds"/>
        <w:numPr>
          <w:ilvl w:val="0"/>
          <w:numId w:val="18"/>
        </w:numPr>
        <w:spacing w:line="240" w:lineRule="auto"/>
        <w:rPr>
          <w:rFonts w:ascii="Times New Roman" w:hAnsi="Times New Roman"/>
          <w:b/>
          <w:szCs w:val="24"/>
          <w:u w:val="single"/>
        </w:rPr>
      </w:pPr>
      <w:r w:rsidRPr="009351AD">
        <w:rPr>
          <w:rFonts w:ascii="Times New Roman" w:hAnsi="Times New Roman"/>
          <w:b/>
          <w:szCs w:val="24"/>
          <w:u w:val="single"/>
        </w:rPr>
        <w:t>Edényes növények fenntartása</w:t>
      </w:r>
    </w:p>
    <w:p w:rsidR="009351AD" w:rsidRDefault="009351AD" w:rsidP="00BC302A">
      <w:pPr>
        <w:widowControl/>
        <w:autoSpaceDE/>
        <w:autoSpaceDN/>
        <w:ind w:left="503"/>
        <w:jc w:val="both"/>
        <w:rPr>
          <w:rFonts w:ascii="Times New Roman" w:hAnsi="Times New Roman" w:cs="Times New Roman"/>
          <w:bCs/>
          <w:sz w:val="24"/>
          <w:szCs w:val="24"/>
        </w:rPr>
      </w:pPr>
    </w:p>
    <w:p w:rsidR="009F1733" w:rsidRPr="00781DCA" w:rsidRDefault="00F8158C" w:rsidP="00BC302A">
      <w:pPr>
        <w:widowControl/>
        <w:autoSpaceDE/>
        <w:autoSpaceDN/>
        <w:ind w:left="503"/>
        <w:jc w:val="both"/>
        <w:rPr>
          <w:rFonts w:ascii="Times New Roman" w:hAnsi="Times New Roman" w:cs="Times New Roman"/>
          <w:sz w:val="24"/>
          <w:szCs w:val="24"/>
        </w:rPr>
      </w:pPr>
      <w:r w:rsidRPr="00781DCA">
        <w:rPr>
          <w:rFonts w:ascii="Times New Roman" w:hAnsi="Times New Roman" w:cs="Times New Roman"/>
          <w:bCs/>
          <w:sz w:val="24"/>
          <w:szCs w:val="24"/>
        </w:rPr>
        <w:t xml:space="preserve">A </w:t>
      </w:r>
      <w:proofErr w:type="spellStart"/>
      <w:r w:rsidRPr="00781DCA">
        <w:rPr>
          <w:rFonts w:ascii="Times New Roman" w:hAnsi="Times New Roman" w:cs="Times New Roman"/>
          <w:bCs/>
          <w:sz w:val="24"/>
          <w:szCs w:val="24"/>
        </w:rPr>
        <w:t>planténerek</w:t>
      </w:r>
      <w:proofErr w:type="spellEnd"/>
      <w:r w:rsidRPr="00781DCA">
        <w:rPr>
          <w:rFonts w:ascii="Times New Roman" w:hAnsi="Times New Roman" w:cs="Times New Roman"/>
          <w:bCs/>
          <w:sz w:val="24"/>
          <w:szCs w:val="24"/>
        </w:rPr>
        <w:t>, vázák</w:t>
      </w:r>
      <w:r w:rsidRPr="00781DCA">
        <w:rPr>
          <w:rFonts w:ascii="Times New Roman" w:hAnsi="Times New Roman" w:cs="Times New Roman"/>
          <w:sz w:val="24"/>
          <w:szCs w:val="24"/>
        </w:rPr>
        <w:t xml:space="preserve"> akkor tekinthetők gondozottnak, ha a konténerben egészséges növényanyag található, gyomoktól és hulladéktól mentesek, a termőtalaj feltöltésének szintje megfelelő. A növények ne szenvedjenek kórokozóktól és kártevőktől</w:t>
      </w:r>
      <w:r w:rsidR="003A6AD0" w:rsidRPr="00781DCA">
        <w:rPr>
          <w:rFonts w:ascii="Times New Roman" w:hAnsi="Times New Roman" w:cs="Times New Roman"/>
          <w:sz w:val="24"/>
          <w:szCs w:val="24"/>
        </w:rPr>
        <w:t>.</w:t>
      </w:r>
      <w:r w:rsidR="006F098A" w:rsidRPr="00781DCA">
        <w:rPr>
          <w:rFonts w:ascii="Times New Roman" w:hAnsi="Times New Roman" w:cs="Times New Roman"/>
          <w:sz w:val="24"/>
          <w:szCs w:val="24"/>
        </w:rPr>
        <w:t xml:space="preserve"> </w:t>
      </w:r>
      <w:r w:rsidR="003A6AD0" w:rsidRPr="00781DCA">
        <w:rPr>
          <w:rFonts w:ascii="Times New Roman" w:hAnsi="Times New Roman" w:cs="Times New Roman"/>
          <w:sz w:val="24"/>
          <w:szCs w:val="24"/>
        </w:rPr>
        <w:t>Az edényekbe</w:t>
      </w:r>
      <w:r w:rsidR="006F098A" w:rsidRPr="00781DCA">
        <w:rPr>
          <w:rFonts w:ascii="Times New Roman" w:hAnsi="Times New Roman" w:cs="Times New Roman"/>
          <w:sz w:val="24"/>
          <w:szCs w:val="24"/>
        </w:rPr>
        <w:t xml:space="preserve">n a termőföldet szükség esetén </w:t>
      </w:r>
      <w:r w:rsidR="003A6AD0" w:rsidRPr="00781DCA">
        <w:rPr>
          <w:rFonts w:ascii="Times New Roman" w:hAnsi="Times New Roman" w:cs="Times New Roman"/>
          <w:sz w:val="24"/>
          <w:szCs w:val="24"/>
        </w:rPr>
        <w:t>fel kell</w:t>
      </w:r>
      <w:r w:rsidRPr="00781DCA">
        <w:rPr>
          <w:rFonts w:ascii="Times New Roman" w:hAnsi="Times New Roman" w:cs="Times New Roman"/>
          <w:sz w:val="24"/>
          <w:szCs w:val="24"/>
        </w:rPr>
        <w:t xml:space="preserve"> lazítani. Az edények felületkezeléséhez és javításához, beültetéséhez a Megrendelő helyszíni felelős képviselőjének írásos megrendelése szükséges. Fák telepítése esetén gondoskodni kell a </w:t>
      </w:r>
      <w:proofErr w:type="spellStart"/>
      <w:r w:rsidRPr="00781DCA">
        <w:rPr>
          <w:rFonts w:ascii="Times New Roman" w:hAnsi="Times New Roman" w:cs="Times New Roman"/>
          <w:sz w:val="24"/>
          <w:szCs w:val="24"/>
        </w:rPr>
        <w:t>támrudazásról</w:t>
      </w:r>
      <w:proofErr w:type="spellEnd"/>
      <w:r w:rsidRPr="00781DCA">
        <w:rPr>
          <w:rFonts w:ascii="Times New Roman" w:hAnsi="Times New Roman" w:cs="Times New Roman"/>
          <w:sz w:val="24"/>
          <w:szCs w:val="24"/>
        </w:rPr>
        <w:t xml:space="preserve"> és kötözéséről is.</w:t>
      </w:r>
      <w:r w:rsidR="00533F2A" w:rsidRPr="00781DCA">
        <w:rPr>
          <w:rFonts w:ascii="Times New Roman" w:hAnsi="Times New Roman" w:cs="Times New Roman"/>
          <w:sz w:val="24"/>
          <w:szCs w:val="24"/>
        </w:rPr>
        <w:t xml:space="preserve"> Az edényekben a termőföld szint az edényperemtől számított 5 cm magasságban legyen, gondoskodni kell a termőtalaj feltöltésről és az edények falának hézagmentes </w:t>
      </w:r>
      <w:proofErr w:type="spellStart"/>
      <w:r w:rsidR="00533F2A" w:rsidRPr="00781DCA">
        <w:rPr>
          <w:rFonts w:ascii="Times New Roman" w:hAnsi="Times New Roman" w:cs="Times New Roman"/>
          <w:sz w:val="24"/>
          <w:szCs w:val="24"/>
        </w:rPr>
        <w:t>geotextil</w:t>
      </w:r>
      <w:proofErr w:type="spellEnd"/>
      <w:r w:rsidR="00533F2A" w:rsidRPr="00781DCA">
        <w:rPr>
          <w:rFonts w:ascii="Times New Roman" w:hAnsi="Times New Roman" w:cs="Times New Roman"/>
          <w:sz w:val="24"/>
          <w:szCs w:val="24"/>
        </w:rPr>
        <w:t xml:space="preserve"> béleléséről.</w:t>
      </w:r>
      <w:r w:rsidR="006F098A" w:rsidRPr="00781DCA">
        <w:rPr>
          <w:rFonts w:ascii="Times New Roman" w:hAnsi="Times New Roman" w:cs="Times New Roman"/>
          <w:sz w:val="24"/>
          <w:szCs w:val="24"/>
        </w:rPr>
        <w:t xml:space="preserve"> </w:t>
      </w:r>
      <w:r w:rsidR="009F1733" w:rsidRPr="00781DCA">
        <w:rPr>
          <w:rFonts w:ascii="Times New Roman" w:hAnsi="Times New Roman" w:cs="Times New Roman"/>
          <w:sz w:val="24"/>
          <w:szCs w:val="24"/>
        </w:rPr>
        <w:t xml:space="preserve">A </w:t>
      </w:r>
      <w:proofErr w:type="spellStart"/>
      <w:r w:rsidR="009F1733" w:rsidRPr="00781DCA">
        <w:rPr>
          <w:rFonts w:ascii="Times New Roman" w:hAnsi="Times New Roman" w:cs="Times New Roman"/>
          <w:sz w:val="24"/>
          <w:szCs w:val="24"/>
        </w:rPr>
        <w:t>növénykandelábekhez</w:t>
      </w:r>
      <w:proofErr w:type="spellEnd"/>
      <w:r w:rsidR="009F1733" w:rsidRPr="00781DCA">
        <w:rPr>
          <w:rFonts w:ascii="Times New Roman" w:hAnsi="Times New Roman" w:cs="Times New Roman"/>
          <w:sz w:val="24"/>
          <w:szCs w:val="24"/>
        </w:rPr>
        <w:t xml:space="preserve"> a futócserjéket </w:t>
      </w:r>
      <w:r w:rsidR="004959D3" w:rsidRPr="00781DCA">
        <w:rPr>
          <w:rFonts w:ascii="Times New Roman" w:hAnsi="Times New Roman" w:cs="Times New Roman"/>
          <w:sz w:val="24"/>
          <w:szCs w:val="24"/>
        </w:rPr>
        <w:t xml:space="preserve">kötözéssel kell rögzíteni. </w:t>
      </w:r>
      <w:r w:rsidR="00933271" w:rsidRPr="00781DCA">
        <w:rPr>
          <w:rFonts w:ascii="Times New Roman" w:hAnsi="Times New Roman" w:cs="Times New Roman"/>
          <w:sz w:val="24"/>
          <w:szCs w:val="24"/>
        </w:rPr>
        <w:t xml:space="preserve">A virágoszlopokat </w:t>
      </w:r>
      <w:r w:rsidR="00173D59" w:rsidRPr="00781DCA">
        <w:rPr>
          <w:rFonts w:ascii="Times New Roman" w:hAnsi="Times New Roman" w:cs="Times New Roman"/>
          <w:sz w:val="24"/>
          <w:szCs w:val="24"/>
        </w:rPr>
        <w:t xml:space="preserve">az (egynyári virágok szezonját követően) </w:t>
      </w:r>
      <w:r w:rsidR="00933271" w:rsidRPr="00781DCA">
        <w:rPr>
          <w:rFonts w:ascii="Times New Roman" w:hAnsi="Times New Roman" w:cs="Times New Roman"/>
          <w:sz w:val="24"/>
          <w:szCs w:val="24"/>
        </w:rPr>
        <w:t xml:space="preserve">október hónapban el kell bontani, </w:t>
      </w:r>
      <w:r w:rsidR="00173D59" w:rsidRPr="00781DCA">
        <w:rPr>
          <w:rFonts w:ascii="Times New Roman" w:hAnsi="Times New Roman" w:cs="Times New Roman"/>
          <w:sz w:val="24"/>
          <w:szCs w:val="24"/>
        </w:rPr>
        <w:t xml:space="preserve">és gondoskodni kell a tárolásukról, május hónapban pedig </w:t>
      </w:r>
      <w:r w:rsidR="00533F2A" w:rsidRPr="00781DCA">
        <w:rPr>
          <w:rFonts w:ascii="Times New Roman" w:hAnsi="Times New Roman" w:cs="Times New Roman"/>
          <w:sz w:val="24"/>
          <w:szCs w:val="24"/>
        </w:rPr>
        <w:t>(</w:t>
      </w:r>
      <w:r w:rsidR="00173D59" w:rsidRPr="00781DCA">
        <w:rPr>
          <w:rFonts w:ascii="Times New Roman" w:hAnsi="Times New Roman" w:cs="Times New Roman"/>
          <w:sz w:val="24"/>
          <w:szCs w:val="24"/>
        </w:rPr>
        <w:t>az egynyári virágütetés idejekor)</w:t>
      </w:r>
      <w:r w:rsidR="00533F2A" w:rsidRPr="00781DCA">
        <w:rPr>
          <w:rFonts w:ascii="Times New Roman" w:hAnsi="Times New Roman" w:cs="Times New Roman"/>
          <w:sz w:val="24"/>
          <w:szCs w:val="24"/>
        </w:rPr>
        <w:t xml:space="preserve"> a kihelyezésükről, rögzítésükről és egynyári virág beültetésükről.</w:t>
      </w:r>
    </w:p>
    <w:p w:rsidR="006F098A" w:rsidRPr="00781DCA" w:rsidRDefault="006F098A" w:rsidP="00BC302A">
      <w:pPr>
        <w:widowControl/>
        <w:autoSpaceDE/>
        <w:autoSpaceDN/>
        <w:rPr>
          <w:rFonts w:ascii="Times New Roman" w:hAnsi="Times New Roman" w:cs="Times New Roman"/>
          <w:sz w:val="24"/>
          <w:szCs w:val="24"/>
        </w:rPr>
      </w:pPr>
      <w:r w:rsidRPr="00781DCA">
        <w:rPr>
          <w:rFonts w:ascii="Times New Roman" w:hAnsi="Times New Roman" w:cs="Times New Roman"/>
          <w:sz w:val="24"/>
          <w:szCs w:val="24"/>
        </w:rPr>
        <w:br w:type="page"/>
      </w:r>
    </w:p>
    <w:p w:rsidR="00720B8A" w:rsidRPr="00781DCA" w:rsidRDefault="00720B8A" w:rsidP="00BC302A">
      <w:pPr>
        <w:jc w:val="both"/>
        <w:rPr>
          <w:rFonts w:ascii="Times New Roman" w:hAnsi="Times New Roman" w:cs="Times New Roman"/>
          <w:sz w:val="24"/>
          <w:szCs w:val="24"/>
        </w:rPr>
      </w:pPr>
    </w:p>
    <w:p w:rsidR="00F8158C" w:rsidRPr="009351AD" w:rsidRDefault="009351AD" w:rsidP="00BC302A">
      <w:pPr>
        <w:pStyle w:val="Listaszerbekezds"/>
        <w:numPr>
          <w:ilvl w:val="0"/>
          <w:numId w:val="18"/>
        </w:numPr>
        <w:spacing w:line="240" w:lineRule="auto"/>
        <w:rPr>
          <w:rFonts w:ascii="Times New Roman" w:hAnsi="Times New Roman"/>
          <w:szCs w:val="24"/>
          <w:u w:val="single"/>
        </w:rPr>
      </w:pPr>
      <w:r w:rsidRPr="009351AD">
        <w:rPr>
          <w:rFonts w:ascii="Times New Roman" w:hAnsi="Times New Roman"/>
          <w:b/>
          <w:szCs w:val="24"/>
          <w:u w:val="single"/>
        </w:rPr>
        <w:t>Díszfák fenntartására</w:t>
      </w:r>
    </w:p>
    <w:p w:rsidR="009351AD" w:rsidRPr="00781DCA" w:rsidRDefault="009351AD" w:rsidP="009351AD">
      <w:pPr>
        <w:pStyle w:val="Listaszerbekezds"/>
        <w:spacing w:line="240" w:lineRule="auto"/>
        <w:ind w:left="862"/>
        <w:rPr>
          <w:rFonts w:ascii="Times New Roman" w:hAnsi="Times New Roman"/>
          <w:szCs w:val="24"/>
        </w:rPr>
      </w:pPr>
    </w:p>
    <w:p w:rsidR="006F098A" w:rsidRPr="00781DCA" w:rsidRDefault="00F8158C" w:rsidP="00BC302A">
      <w:pPr>
        <w:widowControl/>
        <w:autoSpaceDE/>
        <w:autoSpaceDN/>
        <w:ind w:left="503"/>
        <w:jc w:val="both"/>
        <w:rPr>
          <w:rFonts w:ascii="Times New Roman" w:hAnsi="Times New Roman" w:cs="Times New Roman"/>
          <w:sz w:val="24"/>
          <w:szCs w:val="24"/>
        </w:rPr>
      </w:pPr>
      <w:r w:rsidRPr="00781DCA">
        <w:rPr>
          <w:rFonts w:ascii="Times New Roman" w:hAnsi="Times New Roman" w:cs="Times New Roman"/>
          <w:sz w:val="24"/>
          <w:szCs w:val="24"/>
        </w:rPr>
        <w:t>A faápolási-, fakivágási</w:t>
      </w:r>
      <w:r w:rsidR="00FA04D5" w:rsidRPr="00781DCA">
        <w:rPr>
          <w:rFonts w:ascii="Times New Roman" w:hAnsi="Times New Roman" w:cs="Times New Roman"/>
          <w:sz w:val="24"/>
          <w:szCs w:val="24"/>
        </w:rPr>
        <w:t xml:space="preserve"> </w:t>
      </w:r>
      <w:r w:rsidRPr="00781DCA">
        <w:rPr>
          <w:rFonts w:ascii="Times New Roman" w:hAnsi="Times New Roman" w:cs="Times New Roman"/>
          <w:sz w:val="24"/>
          <w:szCs w:val="24"/>
        </w:rPr>
        <w:t>munkák kizárólag a Megrendelő helyszíni felelős képviselőjé</w:t>
      </w:r>
      <w:r w:rsidR="003A6AD0" w:rsidRPr="00781DCA">
        <w:rPr>
          <w:rFonts w:ascii="Times New Roman" w:hAnsi="Times New Roman" w:cs="Times New Roman"/>
          <w:sz w:val="24"/>
          <w:szCs w:val="24"/>
        </w:rPr>
        <w:t>nek előzetes jóváhagyá</w:t>
      </w:r>
      <w:r w:rsidR="006F098A" w:rsidRPr="00781DCA">
        <w:rPr>
          <w:rFonts w:ascii="Times New Roman" w:hAnsi="Times New Roman" w:cs="Times New Roman"/>
          <w:sz w:val="24"/>
          <w:szCs w:val="24"/>
        </w:rPr>
        <w:t>sá</w:t>
      </w:r>
      <w:r w:rsidR="003A6AD0" w:rsidRPr="00781DCA">
        <w:rPr>
          <w:rFonts w:ascii="Times New Roman" w:hAnsi="Times New Roman" w:cs="Times New Roman"/>
          <w:sz w:val="24"/>
          <w:szCs w:val="24"/>
        </w:rPr>
        <w:t xml:space="preserve">val </w:t>
      </w:r>
      <w:r w:rsidRPr="00781DCA">
        <w:rPr>
          <w:rFonts w:ascii="Times New Roman" w:hAnsi="Times New Roman" w:cs="Times New Roman"/>
          <w:sz w:val="24"/>
          <w:szCs w:val="24"/>
        </w:rPr>
        <w:t>végezhetők el</w:t>
      </w:r>
      <w:r w:rsidR="003A6AD0" w:rsidRPr="00781DCA">
        <w:rPr>
          <w:rFonts w:ascii="Times New Roman" w:hAnsi="Times New Roman" w:cs="Times New Roman"/>
          <w:sz w:val="24"/>
          <w:szCs w:val="24"/>
        </w:rPr>
        <w:t xml:space="preserve">, </w:t>
      </w:r>
      <w:r w:rsidR="006F098A" w:rsidRPr="00781DCA">
        <w:rPr>
          <w:rFonts w:ascii="Times New Roman" w:hAnsi="Times New Roman" w:cs="Times New Roman"/>
          <w:sz w:val="24"/>
          <w:szCs w:val="24"/>
        </w:rPr>
        <w:t>kivéve</w:t>
      </w:r>
      <w:r w:rsidR="003A6AD0" w:rsidRPr="00781DCA">
        <w:rPr>
          <w:rFonts w:ascii="Times New Roman" w:hAnsi="Times New Roman" w:cs="Times New Roman"/>
          <w:sz w:val="24"/>
          <w:szCs w:val="24"/>
        </w:rPr>
        <w:t xml:space="preserve"> az azonnali beavatkozást igény</w:t>
      </w:r>
      <w:r w:rsidR="00233B15" w:rsidRPr="00781DCA">
        <w:rPr>
          <w:rFonts w:ascii="Times New Roman" w:hAnsi="Times New Roman" w:cs="Times New Roman"/>
          <w:sz w:val="24"/>
          <w:szCs w:val="24"/>
        </w:rPr>
        <w:t>lő élet- és vagyonveszélyes állapotú fák esetében szükségessé váló bales</w:t>
      </w:r>
      <w:r w:rsidR="006F098A" w:rsidRPr="00781DCA">
        <w:rPr>
          <w:rFonts w:ascii="Times New Roman" w:hAnsi="Times New Roman" w:cs="Times New Roman"/>
          <w:sz w:val="24"/>
          <w:szCs w:val="24"/>
        </w:rPr>
        <w:t>etveszély elhárító munkálatokat</w:t>
      </w:r>
      <w:r w:rsidR="003A6AD0" w:rsidRPr="00781DCA">
        <w:rPr>
          <w:rFonts w:ascii="Times New Roman" w:hAnsi="Times New Roman" w:cs="Times New Roman"/>
          <w:sz w:val="24"/>
          <w:szCs w:val="24"/>
        </w:rPr>
        <w:t>.</w:t>
      </w:r>
    </w:p>
    <w:p w:rsidR="00F8158C" w:rsidRDefault="00F8158C" w:rsidP="00BC302A">
      <w:pPr>
        <w:widowControl/>
        <w:autoSpaceDE/>
        <w:autoSpaceDN/>
        <w:ind w:left="503"/>
        <w:jc w:val="both"/>
        <w:rPr>
          <w:rFonts w:ascii="Times New Roman" w:hAnsi="Times New Roman" w:cs="Times New Roman"/>
          <w:sz w:val="24"/>
          <w:szCs w:val="24"/>
        </w:rPr>
      </w:pPr>
      <w:r w:rsidRPr="00781DCA">
        <w:rPr>
          <w:rFonts w:ascii="Times New Roman" w:hAnsi="Times New Roman" w:cs="Times New Roman"/>
          <w:sz w:val="24"/>
          <w:szCs w:val="24"/>
        </w:rPr>
        <w:t>Fa</w:t>
      </w:r>
      <w:r w:rsidR="006F098A" w:rsidRPr="00781DCA">
        <w:rPr>
          <w:rFonts w:ascii="Times New Roman" w:hAnsi="Times New Roman" w:cs="Times New Roman"/>
          <w:sz w:val="24"/>
          <w:szCs w:val="24"/>
        </w:rPr>
        <w:t xml:space="preserve"> állapot</w:t>
      </w:r>
      <w:r w:rsidRPr="00781DCA">
        <w:rPr>
          <w:rFonts w:ascii="Times New Roman" w:hAnsi="Times New Roman" w:cs="Times New Roman"/>
          <w:sz w:val="24"/>
          <w:szCs w:val="24"/>
        </w:rPr>
        <w:t>felmérés</w:t>
      </w:r>
      <w:r w:rsidR="006F098A" w:rsidRPr="00781DCA">
        <w:rPr>
          <w:rFonts w:ascii="Times New Roman" w:hAnsi="Times New Roman" w:cs="Times New Roman"/>
          <w:sz w:val="24"/>
          <w:szCs w:val="24"/>
        </w:rPr>
        <w:t>ét</w:t>
      </w:r>
      <w:r w:rsidRPr="00781DCA">
        <w:rPr>
          <w:rFonts w:ascii="Times New Roman" w:hAnsi="Times New Roman" w:cs="Times New Roman"/>
          <w:sz w:val="24"/>
          <w:szCs w:val="24"/>
        </w:rPr>
        <w:t xml:space="preserve">, külső szemrevételezést is </w:t>
      </w:r>
      <w:r w:rsidR="00720B8A" w:rsidRPr="00781DCA">
        <w:rPr>
          <w:rFonts w:ascii="Times New Roman" w:hAnsi="Times New Roman" w:cs="Times New Roman"/>
          <w:sz w:val="24"/>
          <w:szCs w:val="24"/>
        </w:rPr>
        <w:t xml:space="preserve">folyamatosan el kell végezni a </w:t>
      </w:r>
      <w:r w:rsidRPr="00781DCA">
        <w:rPr>
          <w:rFonts w:ascii="Times New Roman" w:hAnsi="Times New Roman" w:cs="Times New Roman"/>
          <w:sz w:val="24"/>
          <w:szCs w:val="24"/>
        </w:rPr>
        <w:t xml:space="preserve">kerületi faállomány tekintetében, az észlelt balesetveszélyes állapot a Megrendelő helyszíni felelős képviselője felé </w:t>
      </w:r>
      <w:r w:rsidR="00233B15" w:rsidRPr="00781DCA">
        <w:rPr>
          <w:rFonts w:ascii="Times New Roman" w:hAnsi="Times New Roman" w:cs="Times New Roman"/>
          <w:sz w:val="24"/>
          <w:szCs w:val="24"/>
        </w:rPr>
        <w:t xml:space="preserve">azonnal </w:t>
      </w:r>
      <w:r w:rsidRPr="00781DCA">
        <w:rPr>
          <w:rFonts w:ascii="Times New Roman" w:hAnsi="Times New Roman" w:cs="Times New Roman"/>
          <w:sz w:val="24"/>
          <w:szCs w:val="24"/>
        </w:rPr>
        <w:t xml:space="preserve">írásban be </w:t>
      </w:r>
      <w:proofErr w:type="gramStart"/>
      <w:r w:rsidRPr="00781DCA">
        <w:rPr>
          <w:rFonts w:ascii="Times New Roman" w:hAnsi="Times New Roman" w:cs="Times New Roman"/>
          <w:sz w:val="24"/>
          <w:szCs w:val="24"/>
        </w:rPr>
        <w:t>kell</w:t>
      </w:r>
      <w:proofErr w:type="gramEnd"/>
      <w:r w:rsidRPr="00781DCA">
        <w:rPr>
          <w:rFonts w:ascii="Times New Roman" w:hAnsi="Times New Roman" w:cs="Times New Roman"/>
          <w:sz w:val="24"/>
          <w:szCs w:val="24"/>
        </w:rPr>
        <w:t xml:space="preserve"> jelenti. </w:t>
      </w:r>
      <w:r w:rsidRPr="00781DCA">
        <w:rPr>
          <w:rFonts w:ascii="Times New Roman" w:hAnsi="Times New Roman" w:cs="Times New Roman"/>
          <w:bCs/>
          <w:iCs/>
          <w:sz w:val="24"/>
          <w:szCs w:val="24"/>
        </w:rPr>
        <w:t xml:space="preserve">Ahol szükséges a </w:t>
      </w:r>
      <w:r w:rsidRPr="00781DCA">
        <w:rPr>
          <w:rFonts w:ascii="Times New Roman" w:hAnsi="Times New Roman" w:cs="Times New Roman"/>
          <w:sz w:val="24"/>
          <w:szCs w:val="24"/>
        </w:rPr>
        <w:t>Megrendelő helyszíni felelős képviselője</w:t>
      </w:r>
      <w:r w:rsidRPr="00781DCA">
        <w:rPr>
          <w:rFonts w:ascii="Times New Roman" w:hAnsi="Times New Roman" w:cs="Times New Roman"/>
          <w:bCs/>
          <w:iCs/>
          <w:sz w:val="24"/>
          <w:szCs w:val="24"/>
        </w:rPr>
        <w:t xml:space="preserve"> kezdeményezheti a díszfa akusztikus </w:t>
      </w:r>
      <w:proofErr w:type="spellStart"/>
      <w:r w:rsidRPr="00781DCA">
        <w:rPr>
          <w:rFonts w:ascii="Times New Roman" w:hAnsi="Times New Roman" w:cs="Times New Roman"/>
          <w:bCs/>
          <w:iCs/>
          <w:sz w:val="24"/>
          <w:szCs w:val="24"/>
        </w:rPr>
        <w:t>tomográf</w:t>
      </w:r>
      <w:proofErr w:type="spellEnd"/>
      <w:r w:rsidRPr="00781DCA">
        <w:rPr>
          <w:rFonts w:ascii="Times New Roman" w:hAnsi="Times New Roman" w:cs="Times New Roman"/>
          <w:bCs/>
          <w:iCs/>
          <w:sz w:val="24"/>
          <w:szCs w:val="24"/>
        </w:rPr>
        <w:t xml:space="preserve"> vizsgálatát, amelyhez egy fő kisegítő személyzet szükséges biztosítani. Az AKIR rendszerrel, illetve a felmérési eszközökkel kapcsolatban bővebb információ található a </w:t>
      </w:r>
      <w:hyperlink r:id="rId10" w:history="1">
        <w:r w:rsidRPr="00781DCA">
          <w:rPr>
            <w:rStyle w:val="CharCharCharCharCharCharCharCharCharCharCharCharCharChar"/>
            <w:rFonts w:ascii="Times New Roman" w:hAnsi="Times New Roman" w:cs="Times New Roman"/>
            <w:bCs/>
            <w:iCs/>
            <w:sz w:val="24"/>
            <w:szCs w:val="24"/>
          </w:rPr>
          <w:t>www.erszebetvaros.hu</w:t>
        </w:r>
      </w:hyperlink>
      <w:r w:rsidRPr="00781DCA">
        <w:rPr>
          <w:rFonts w:ascii="Times New Roman" w:hAnsi="Times New Roman" w:cs="Times New Roman"/>
          <w:bCs/>
          <w:iCs/>
          <w:sz w:val="24"/>
          <w:szCs w:val="24"/>
        </w:rPr>
        <w:t xml:space="preserve"> honlapon.</w:t>
      </w:r>
      <w:r w:rsidR="006F098A" w:rsidRPr="00781DCA">
        <w:rPr>
          <w:rFonts w:ascii="Times New Roman" w:hAnsi="Times New Roman" w:cs="Times New Roman"/>
          <w:bCs/>
          <w:iCs/>
          <w:sz w:val="24"/>
          <w:szCs w:val="24"/>
        </w:rPr>
        <w:t xml:space="preserve"> A</w:t>
      </w:r>
      <w:r w:rsidR="006F098A" w:rsidRPr="00781DCA">
        <w:rPr>
          <w:rFonts w:ascii="Times New Roman" w:hAnsi="Times New Roman" w:cs="Times New Roman"/>
          <w:b/>
          <w:bCs/>
          <w:iCs/>
          <w:sz w:val="24"/>
          <w:szCs w:val="24"/>
        </w:rPr>
        <w:t xml:space="preserve"> </w:t>
      </w:r>
      <w:r w:rsidR="006F098A" w:rsidRPr="00781DCA">
        <w:rPr>
          <w:rFonts w:ascii="Times New Roman" w:hAnsi="Times New Roman" w:cs="Times New Roman"/>
          <w:bCs/>
          <w:iCs/>
          <w:sz w:val="24"/>
          <w:szCs w:val="24"/>
        </w:rPr>
        <w:t xml:space="preserve">díszfák fenntartásánál, a díszfaápolást követően az ápolási munkákról az </w:t>
      </w:r>
      <w:r w:rsidR="006F098A" w:rsidRPr="00781DCA">
        <w:rPr>
          <w:rFonts w:ascii="Times New Roman" w:hAnsi="Times New Roman" w:cs="Times New Roman"/>
          <w:sz w:val="24"/>
          <w:szCs w:val="24"/>
        </w:rPr>
        <w:t>Erzsébetvárosi Környezetinformációs Rendszer (AKIR) Fakataszter modul nyilvántartásába be kell rögzíteni</w:t>
      </w:r>
    </w:p>
    <w:p w:rsidR="009351AD" w:rsidRPr="00781DCA" w:rsidRDefault="009351AD" w:rsidP="009351AD">
      <w:pPr>
        <w:widowControl/>
        <w:autoSpaceDE/>
        <w:autoSpaceDN/>
        <w:ind w:left="503"/>
        <w:jc w:val="both"/>
        <w:rPr>
          <w:rFonts w:ascii="Times New Roman" w:hAnsi="Times New Roman" w:cs="Times New Roman"/>
          <w:sz w:val="24"/>
          <w:szCs w:val="24"/>
        </w:rPr>
      </w:pPr>
    </w:p>
    <w:p w:rsidR="000E2C9C" w:rsidRDefault="00233B15" w:rsidP="009351AD">
      <w:pPr>
        <w:ind w:left="567"/>
        <w:jc w:val="both"/>
        <w:rPr>
          <w:rFonts w:ascii="Times New Roman" w:hAnsi="Times New Roman" w:cs="Times New Roman"/>
          <w:sz w:val="24"/>
          <w:szCs w:val="24"/>
        </w:rPr>
      </w:pPr>
      <w:r w:rsidRPr="00781DCA">
        <w:rPr>
          <w:rFonts w:ascii="Times New Roman" w:hAnsi="Times New Roman" w:cs="Times New Roman"/>
          <w:bCs/>
          <w:sz w:val="24"/>
          <w:szCs w:val="24"/>
        </w:rPr>
        <w:t>A faápolási munkákat úgy kell végezni, hogy a fa</w:t>
      </w:r>
      <w:r w:rsidR="00F8158C" w:rsidRPr="00781DCA">
        <w:rPr>
          <w:rFonts w:ascii="Times New Roman" w:hAnsi="Times New Roman" w:cs="Times New Roman"/>
          <w:sz w:val="24"/>
          <w:szCs w:val="24"/>
        </w:rPr>
        <w:t xml:space="preserve"> </w:t>
      </w:r>
      <w:r w:rsidRPr="00781DCA">
        <w:rPr>
          <w:rFonts w:ascii="Times New Roman" w:hAnsi="Times New Roman" w:cs="Times New Roman"/>
          <w:sz w:val="24"/>
          <w:szCs w:val="24"/>
        </w:rPr>
        <w:t xml:space="preserve">lombkoronája </w:t>
      </w:r>
      <w:r w:rsidR="00F8158C" w:rsidRPr="00781DCA">
        <w:rPr>
          <w:rFonts w:ascii="Times New Roman" w:hAnsi="Times New Roman" w:cs="Times New Roman"/>
          <w:sz w:val="24"/>
          <w:szCs w:val="24"/>
        </w:rPr>
        <w:t>a helyigénynek megfelelően szimmetrikus, egészséges, ápolt, fajra jellemző koronaalakú, továbbá száraz ágaktól mentes</w:t>
      </w:r>
      <w:r w:rsidRPr="00781DCA">
        <w:rPr>
          <w:rFonts w:ascii="Times New Roman" w:hAnsi="Times New Roman" w:cs="Times New Roman"/>
          <w:sz w:val="24"/>
          <w:szCs w:val="24"/>
        </w:rPr>
        <w:t xml:space="preserve"> legyen. </w:t>
      </w:r>
      <w:r w:rsidR="00762036" w:rsidRPr="00781DCA">
        <w:rPr>
          <w:rFonts w:ascii="Times New Roman" w:hAnsi="Times New Roman" w:cs="Times New Roman"/>
          <w:bCs/>
          <w:sz w:val="24"/>
          <w:szCs w:val="24"/>
        </w:rPr>
        <w:t>A</w:t>
      </w:r>
      <w:r w:rsidRPr="00781DCA">
        <w:rPr>
          <w:rFonts w:ascii="Times New Roman" w:hAnsi="Times New Roman" w:cs="Times New Roman"/>
          <w:sz w:val="24"/>
          <w:szCs w:val="24"/>
        </w:rPr>
        <w:t xml:space="preserve"> metszés</w:t>
      </w:r>
      <w:r w:rsidR="00762036" w:rsidRPr="00781DCA">
        <w:rPr>
          <w:rFonts w:ascii="Times New Roman" w:hAnsi="Times New Roman" w:cs="Times New Roman"/>
          <w:sz w:val="24"/>
          <w:szCs w:val="24"/>
        </w:rPr>
        <w:t xml:space="preserve"> akkor megfelelő, ha</w:t>
      </w:r>
      <w:r w:rsidR="000E2C9C" w:rsidRPr="00781DCA">
        <w:rPr>
          <w:rFonts w:ascii="Times New Roman" w:hAnsi="Times New Roman" w:cs="Times New Roman"/>
          <w:sz w:val="24"/>
          <w:szCs w:val="24"/>
        </w:rPr>
        <w:t xml:space="preserve"> a</w:t>
      </w:r>
      <w:r w:rsidR="006F098A" w:rsidRPr="00781DCA">
        <w:rPr>
          <w:rFonts w:ascii="Times New Roman" w:hAnsi="Times New Roman" w:cs="Times New Roman"/>
          <w:sz w:val="24"/>
          <w:szCs w:val="24"/>
        </w:rPr>
        <w:t xml:space="preserve"> </w:t>
      </w:r>
      <w:r w:rsidR="00762036" w:rsidRPr="00781DCA">
        <w:rPr>
          <w:rFonts w:ascii="Times New Roman" w:hAnsi="Times New Roman" w:cs="Times New Roman"/>
          <w:sz w:val="24"/>
          <w:szCs w:val="24"/>
        </w:rPr>
        <w:t xml:space="preserve">fa </w:t>
      </w:r>
      <w:r w:rsidR="00F8158C" w:rsidRPr="00781DCA">
        <w:rPr>
          <w:rFonts w:ascii="Times New Roman" w:hAnsi="Times New Roman" w:cs="Times New Roman"/>
          <w:sz w:val="24"/>
          <w:szCs w:val="24"/>
        </w:rPr>
        <w:t>statikailag egyensúlyban van, a törzs</w:t>
      </w:r>
      <w:r w:rsidR="000E2C9C" w:rsidRPr="00781DCA">
        <w:rPr>
          <w:rFonts w:ascii="Times New Roman" w:hAnsi="Times New Roman" w:cs="Times New Roman"/>
          <w:sz w:val="24"/>
          <w:szCs w:val="24"/>
        </w:rPr>
        <w:t xml:space="preserve"> és a vázágak korhadt részektől mentesek,</w:t>
      </w:r>
      <w:r w:rsidR="00F8158C" w:rsidRPr="00781DCA">
        <w:rPr>
          <w:rFonts w:ascii="Times New Roman" w:hAnsi="Times New Roman" w:cs="Times New Roman"/>
          <w:sz w:val="24"/>
          <w:szCs w:val="24"/>
        </w:rPr>
        <w:t xml:space="preserve"> </w:t>
      </w:r>
      <w:r w:rsidR="006F098A" w:rsidRPr="00781DCA">
        <w:rPr>
          <w:rFonts w:ascii="Times New Roman" w:hAnsi="Times New Roman" w:cs="Times New Roman"/>
          <w:sz w:val="24"/>
          <w:szCs w:val="24"/>
        </w:rPr>
        <w:t xml:space="preserve">a fa </w:t>
      </w:r>
      <w:r w:rsidR="00F8158C" w:rsidRPr="00781DCA">
        <w:rPr>
          <w:rFonts w:ascii="Times New Roman" w:hAnsi="Times New Roman" w:cs="Times New Roman"/>
          <w:sz w:val="24"/>
          <w:szCs w:val="24"/>
        </w:rPr>
        <w:t>odvai, revesedései, hasadásai</w:t>
      </w:r>
      <w:r w:rsidR="000E2C9C" w:rsidRPr="00781DCA">
        <w:rPr>
          <w:rFonts w:ascii="Times New Roman" w:hAnsi="Times New Roman" w:cs="Times New Roman"/>
          <w:sz w:val="24"/>
          <w:szCs w:val="24"/>
        </w:rPr>
        <w:t>, sebfelületei</w:t>
      </w:r>
      <w:r w:rsidR="00F8158C" w:rsidRPr="00781DCA">
        <w:rPr>
          <w:rFonts w:ascii="Times New Roman" w:hAnsi="Times New Roman" w:cs="Times New Roman"/>
          <w:sz w:val="24"/>
          <w:szCs w:val="24"/>
        </w:rPr>
        <w:t xml:space="preserve"> kezeltek</w:t>
      </w:r>
      <w:r w:rsidR="000E2C9C" w:rsidRPr="00781DCA">
        <w:rPr>
          <w:rFonts w:ascii="Times New Roman" w:hAnsi="Times New Roman" w:cs="Times New Roman"/>
          <w:sz w:val="24"/>
          <w:szCs w:val="24"/>
        </w:rPr>
        <w:t>.</w:t>
      </w:r>
    </w:p>
    <w:p w:rsidR="009351AD" w:rsidRPr="00781DCA" w:rsidRDefault="009351AD" w:rsidP="009351AD">
      <w:pPr>
        <w:ind w:left="567"/>
        <w:jc w:val="both"/>
        <w:rPr>
          <w:rFonts w:ascii="Times New Roman" w:hAnsi="Times New Roman" w:cs="Times New Roman"/>
          <w:sz w:val="24"/>
          <w:szCs w:val="24"/>
        </w:rPr>
      </w:pPr>
    </w:p>
    <w:p w:rsidR="00F8158C" w:rsidRDefault="000E2C9C" w:rsidP="009351AD">
      <w:pPr>
        <w:ind w:left="567"/>
        <w:jc w:val="both"/>
        <w:rPr>
          <w:rFonts w:ascii="Times New Roman" w:hAnsi="Times New Roman" w:cs="Times New Roman"/>
          <w:sz w:val="24"/>
          <w:szCs w:val="24"/>
        </w:rPr>
      </w:pPr>
      <w:r w:rsidRPr="00781DCA">
        <w:rPr>
          <w:rFonts w:ascii="Times New Roman" w:hAnsi="Times New Roman" w:cs="Times New Roman"/>
          <w:sz w:val="24"/>
          <w:szCs w:val="24"/>
        </w:rPr>
        <w:t xml:space="preserve">Gondoskodni kell a díszfák folyamatos növényvédelméről, a </w:t>
      </w:r>
      <w:r w:rsidR="00F8158C" w:rsidRPr="00781DCA">
        <w:rPr>
          <w:rFonts w:ascii="Times New Roman" w:hAnsi="Times New Roman" w:cs="Times New Roman"/>
          <w:sz w:val="24"/>
          <w:szCs w:val="24"/>
        </w:rPr>
        <w:t>díszfa nem szenved</w:t>
      </w:r>
      <w:r w:rsidRPr="00781DCA">
        <w:rPr>
          <w:rFonts w:ascii="Times New Roman" w:hAnsi="Times New Roman" w:cs="Times New Roman"/>
          <w:sz w:val="24"/>
          <w:szCs w:val="24"/>
        </w:rPr>
        <w:t>het</w:t>
      </w:r>
      <w:r w:rsidR="00F8158C" w:rsidRPr="00781DCA">
        <w:rPr>
          <w:rFonts w:ascii="Times New Roman" w:hAnsi="Times New Roman" w:cs="Times New Roman"/>
          <w:sz w:val="24"/>
          <w:szCs w:val="24"/>
        </w:rPr>
        <w:t xml:space="preserve"> károsítóktól és kórokozóktól, </w:t>
      </w:r>
      <w:r w:rsidRPr="00781DCA">
        <w:rPr>
          <w:rFonts w:ascii="Times New Roman" w:hAnsi="Times New Roman" w:cs="Times New Roman"/>
          <w:sz w:val="24"/>
          <w:szCs w:val="24"/>
        </w:rPr>
        <w:t>a növényvédelmi munkákat a fertőzések gyors és hatékony kezelése mellett preventív jelleggel is meg kell tervezni.</w:t>
      </w:r>
      <w:r w:rsidR="00FA04D5" w:rsidRPr="00781DCA">
        <w:rPr>
          <w:rFonts w:ascii="Times New Roman" w:hAnsi="Times New Roman" w:cs="Times New Roman"/>
          <w:sz w:val="24"/>
          <w:szCs w:val="24"/>
        </w:rPr>
        <w:t xml:space="preserve"> </w:t>
      </w:r>
      <w:r w:rsidR="00F8158C" w:rsidRPr="00781DCA">
        <w:rPr>
          <w:rFonts w:ascii="Times New Roman" w:hAnsi="Times New Roman" w:cs="Times New Roman"/>
          <w:sz w:val="24"/>
          <w:szCs w:val="24"/>
        </w:rPr>
        <w:t xml:space="preserve">A </w:t>
      </w:r>
      <w:r w:rsidR="00762036" w:rsidRPr="00781DCA">
        <w:rPr>
          <w:rFonts w:ascii="Times New Roman" w:hAnsi="Times New Roman" w:cs="Times New Roman"/>
          <w:sz w:val="24"/>
          <w:szCs w:val="24"/>
        </w:rPr>
        <w:t xml:space="preserve">fatányérok </w:t>
      </w:r>
      <w:r w:rsidR="00F8158C" w:rsidRPr="00781DCA">
        <w:rPr>
          <w:rFonts w:ascii="Times New Roman" w:hAnsi="Times New Roman" w:cs="Times New Roman"/>
          <w:sz w:val="24"/>
          <w:szCs w:val="24"/>
        </w:rPr>
        <w:t>talaja nem lehet tömörödött</w:t>
      </w:r>
      <w:r w:rsidR="00762036" w:rsidRPr="00781DCA">
        <w:rPr>
          <w:rFonts w:ascii="Times New Roman" w:hAnsi="Times New Roman" w:cs="Times New Roman"/>
          <w:sz w:val="24"/>
          <w:szCs w:val="24"/>
        </w:rPr>
        <w:t xml:space="preserve">, a </w:t>
      </w:r>
      <w:proofErr w:type="spellStart"/>
      <w:r w:rsidR="00762036" w:rsidRPr="00781DCA">
        <w:rPr>
          <w:rFonts w:ascii="Times New Roman" w:hAnsi="Times New Roman" w:cs="Times New Roman"/>
          <w:sz w:val="24"/>
          <w:szCs w:val="24"/>
        </w:rPr>
        <w:t>faveremrácsokat</w:t>
      </w:r>
      <w:proofErr w:type="spellEnd"/>
      <w:r w:rsidR="00762036" w:rsidRPr="00781DCA">
        <w:rPr>
          <w:rFonts w:ascii="Times New Roman" w:hAnsi="Times New Roman" w:cs="Times New Roman"/>
          <w:sz w:val="24"/>
          <w:szCs w:val="24"/>
        </w:rPr>
        <w:t xml:space="preserve"> a talajjavítás elvégzése érdekében ki kell emelni a helyéről, és a munkavégzés után vissza kell rögzíteni.</w:t>
      </w:r>
    </w:p>
    <w:p w:rsidR="009351AD" w:rsidRPr="00781DCA" w:rsidRDefault="009351AD" w:rsidP="009351AD">
      <w:pPr>
        <w:ind w:left="567"/>
        <w:jc w:val="both"/>
        <w:rPr>
          <w:rFonts w:ascii="Times New Roman" w:hAnsi="Times New Roman" w:cs="Times New Roman"/>
          <w:sz w:val="24"/>
          <w:szCs w:val="24"/>
        </w:rPr>
      </w:pPr>
    </w:p>
    <w:p w:rsidR="00F8158C" w:rsidRDefault="00F8158C" w:rsidP="009351AD">
      <w:pPr>
        <w:widowControl/>
        <w:autoSpaceDE/>
        <w:autoSpaceDN/>
        <w:ind w:left="567"/>
        <w:jc w:val="both"/>
        <w:rPr>
          <w:rFonts w:ascii="Times New Roman" w:hAnsi="Times New Roman" w:cs="Times New Roman"/>
          <w:sz w:val="24"/>
          <w:szCs w:val="24"/>
        </w:rPr>
      </w:pPr>
      <w:r w:rsidRPr="00781DCA">
        <w:rPr>
          <w:rFonts w:ascii="Times New Roman" w:hAnsi="Times New Roman" w:cs="Times New Roman"/>
          <w:sz w:val="24"/>
          <w:szCs w:val="24"/>
        </w:rPr>
        <w:t xml:space="preserve">A csemetedíszfákat rongálás és szélnyomás elleni védelme érdekében </w:t>
      </w:r>
      <w:r w:rsidR="00720B8A" w:rsidRPr="00781DCA">
        <w:rPr>
          <w:rFonts w:ascii="Times New Roman" w:hAnsi="Times New Roman" w:cs="Times New Roman"/>
          <w:sz w:val="24"/>
          <w:szCs w:val="24"/>
        </w:rPr>
        <w:t xml:space="preserve">3-as </w:t>
      </w:r>
      <w:proofErr w:type="spellStart"/>
      <w:r w:rsidR="00720B8A" w:rsidRPr="00781DCA">
        <w:rPr>
          <w:rFonts w:ascii="Times New Roman" w:hAnsi="Times New Roman" w:cs="Times New Roman"/>
          <w:sz w:val="24"/>
          <w:szCs w:val="24"/>
        </w:rPr>
        <w:t>támrudazással</w:t>
      </w:r>
      <w:proofErr w:type="spellEnd"/>
      <w:r w:rsidR="00720B8A" w:rsidRPr="00781DCA">
        <w:rPr>
          <w:rFonts w:ascii="Times New Roman" w:hAnsi="Times New Roman" w:cs="Times New Roman"/>
          <w:sz w:val="24"/>
          <w:szCs w:val="24"/>
        </w:rPr>
        <w:t xml:space="preserve"> kell védeni</w:t>
      </w:r>
      <w:r w:rsidRPr="00781DCA">
        <w:rPr>
          <w:rFonts w:ascii="Times New Roman" w:hAnsi="Times New Roman" w:cs="Times New Roman"/>
          <w:sz w:val="24"/>
          <w:szCs w:val="24"/>
        </w:rPr>
        <w:t xml:space="preserve">. A fiatal fák esetében is gondoskodni kell a </w:t>
      </w:r>
      <w:proofErr w:type="spellStart"/>
      <w:r w:rsidRPr="00781DCA">
        <w:rPr>
          <w:rFonts w:ascii="Times New Roman" w:hAnsi="Times New Roman" w:cs="Times New Roman"/>
          <w:sz w:val="24"/>
          <w:szCs w:val="24"/>
        </w:rPr>
        <w:t>támrudak</w:t>
      </w:r>
      <w:proofErr w:type="spellEnd"/>
      <w:r w:rsidRPr="00781DCA">
        <w:rPr>
          <w:rFonts w:ascii="Times New Roman" w:hAnsi="Times New Roman" w:cs="Times New Roman"/>
          <w:sz w:val="24"/>
          <w:szCs w:val="24"/>
        </w:rPr>
        <w:t xml:space="preserve"> folyamatos karbantartásáról, egy fához legalább </w:t>
      </w:r>
      <w:r w:rsidR="00720B8A" w:rsidRPr="00781DCA">
        <w:rPr>
          <w:rFonts w:ascii="Times New Roman" w:hAnsi="Times New Roman" w:cs="Times New Roman"/>
          <w:sz w:val="24"/>
          <w:szCs w:val="24"/>
        </w:rPr>
        <w:t>3</w:t>
      </w:r>
      <w:r w:rsidRPr="00781DCA">
        <w:rPr>
          <w:rFonts w:ascii="Times New Roman" w:hAnsi="Times New Roman" w:cs="Times New Roman"/>
          <w:sz w:val="24"/>
          <w:szCs w:val="24"/>
        </w:rPr>
        <w:t xml:space="preserve"> d</w:t>
      </w:r>
      <w:r w:rsidR="00720B8A" w:rsidRPr="00781DCA">
        <w:rPr>
          <w:rFonts w:ascii="Times New Roman" w:hAnsi="Times New Roman" w:cs="Times New Roman"/>
          <w:sz w:val="24"/>
          <w:szCs w:val="24"/>
        </w:rPr>
        <w:t xml:space="preserve">b </w:t>
      </w:r>
      <w:proofErr w:type="spellStart"/>
      <w:r w:rsidR="00720B8A" w:rsidRPr="00781DCA">
        <w:rPr>
          <w:rFonts w:ascii="Times New Roman" w:hAnsi="Times New Roman" w:cs="Times New Roman"/>
          <w:sz w:val="24"/>
          <w:szCs w:val="24"/>
        </w:rPr>
        <w:t>támrúd</w:t>
      </w:r>
      <w:proofErr w:type="spellEnd"/>
      <w:r w:rsidR="00720B8A" w:rsidRPr="00781DCA">
        <w:rPr>
          <w:rFonts w:ascii="Times New Roman" w:hAnsi="Times New Roman" w:cs="Times New Roman"/>
          <w:sz w:val="24"/>
          <w:szCs w:val="24"/>
        </w:rPr>
        <w:t xml:space="preserve"> biztosítása szükséges (a </w:t>
      </w:r>
      <w:proofErr w:type="spellStart"/>
      <w:r w:rsidRPr="00781DCA">
        <w:rPr>
          <w:rFonts w:ascii="Times New Roman" w:hAnsi="Times New Roman" w:cs="Times New Roman"/>
          <w:sz w:val="24"/>
          <w:szCs w:val="24"/>
        </w:rPr>
        <w:t>támrúd</w:t>
      </w:r>
      <w:proofErr w:type="spellEnd"/>
      <w:r w:rsidRPr="00781DCA">
        <w:rPr>
          <w:rFonts w:ascii="Times New Roman" w:hAnsi="Times New Roman" w:cs="Times New Roman"/>
          <w:sz w:val="24"/>
          <w:szCs w:val="24"/>
        </w:rPr>
        <w:t xml:space="preserve"> 6-8 cm átmérőjű, </w:t>
      </w:r>
      <w:r w:rsidR="006F098A" w:rsidRPr="00781DCA">
        <w:rPr>
          <w:rFonts w:ascii="Times New Roman" w:hAnsi="Times New Roman" w:cs="Times New Roman"/>
          <w:sz w:val="24"/>
          <w:szCs w:val="24"/>
        </w:rPr>
        <w:t>2,5</w:t>
      </w:r>
      <w:r w:rsidRPr="00781DCA">
        <w:rPr>
          <w:rFonts w:ascii="Times New Roman" w:hAnsi="Times New Roman" w:cs="Times New Roman"/>
          <w:sz w:val="24"/>
          <w:szCs w:val="24"/>
        </w:rPr>
        <w:t xml:space="preserve"> m hosszú</w:t>
      </w:r>
      <w:r w:rsidR="00720B8A" w:rsidRPr="00781DCA">
        <w:rPr>
          <w:rFonts w:ascii="Times New Roman" w:hAnsi="Times New Roman" w:cs="Times New Roman"/>
          <w:sz w:val="24"/>
          <w:szCs w:val="24"/>
        </w:rPr>
        <w:t>,</w:t>
      </w:r>
      <w:r w:rsidRPr="00781DCA">
        <w:rPr>
          <w:rFonts w:ascii="Times New Roman" w:hAnsi="Times New Roman" w:cs="Times New Roman"/>
          <w:sz w:val="24"/>
          <w:szCs w:val="24"/>
        </w:rPr>
        <w:t xml:space="preserve"> tartósított</w:t>
      </w:r>
      <w:r w:rsidR="00720B8A" w:rsidRPr="00781DCA">
        <w:rPr>
          <w:rFonts w:ascii="Times New Roman" w:hAnsi="Times New Roman" w:cs="Times New Roman"/>
          <w:sz w:val="24"/>
          <w:szCs w:val="24"/>
        </w:rPr>
        <w:t xml:space="preserve"> faoszlop, kb. 30-35 cm mélyen rögzítve,</w:t>
      </w:r>
      <w:r w:rsidRPr="00781DCA">
        <w:rPr>
          <w:rFonts w:ascii="Times New Roman" w:hAnsi="Times New Roman" w:cs="Times New Roman"/>
          <w:sz w:val="24"/>
          <w:szCs w:val="24"/>
        </w:rPr>
        <w:t xml:space="preserve"> </w:t>
      </w:r>
      <w:r w:rsidR="00720B8A" w:rsidRPr="00781DCA">
        <w:rPr>
          <w:rFonts w:ascii="Times New Roman" w:hAnsi="Times New Roman" w:cs="Times New Roman"/>
          <w:sz w:val="24"/>
          <w:szCs w:val="24"/>
        </w:rPr>
        <w:t xml:space="preserve">keresztlécekkel megerősítve). </w:t>
      </w:r>
      <w:r w:rsidRPr="00781DCA">
        <w:rPr>
          <w:rFonts w:ascii="Times New Roman" w:hAnsi="Times New Roman" w:cs="Times New Roman"/>
          <w:sz w:val="24"/>
          <w:szCs w:val="24"/>
        </w:rPr>
        <w:t xml:space="preserve">A díszfa nyolcas kötésben rögzítendő a </w:t>
      </w:r>
      <w:proofErr w:type="spellStart"/>
      <w:r w:rsidRPr="00781DCA">
        <w:rPr>
          <w:rFonts w:ascii="Times New Roman" w:hAnsi="Times New Roman" w:cs="Times New Roman"/>
          <w:sz w:val="24"/>
          <w:szCs w:val="24"/>
        </w:rPr>
        <w:t>támrúdhoz</w:t>
      </w:r>
      <w:proofErr w:type="spellEnd"/>
      <w:r w:rsidRPr="00781DCA">
        <w:rPr>
          <w:rFonts w:ascii="Times New Roman" w:hAnsi="Times New Roman" w:cs="Times New Roman"/>
          <w:sz w:val="24"/>
          <w:szCs w:val="24"/>
        </w:rPr>
        <w:t xml:space="preserve">. A </w:t>
      </w:r>
      <w:proofErr w:type="spellStart"/>
      <w:r w:rsidRPr="00781DCA">
        <w:rPr>
          <w:rFonts w:ascii="Times New Roman" w:hAnsi="Times New Roman" w:cs="Times New Roman"/>
          <w:sz w:val="24"/>
          <w:szCs w:val="24"/>
        </w:rPr>
        <w:t>támrúd</w:t>
      </w:r>
      <w:proofErr w:type="spellEnd"/>
      <w:r w:rsidRPr="00781DCA">
        <w:rPr>
          <w:rFonts w:ascii="Times New Roman" w:hAnsi="Times New Roman" w:cs="Times New Roman"/>
          <w:sz w:val="24"/>
          <w:szCs w:val="24"/>
        </w:rPr>
        <w:t xml:space="preserve"> a telepítéstől számított</w:t>
      </w:r>
      <w:r w:rsidR="009351AD">
        <w:rPr>
          <w:rFonts w:ascii="Times New Roman" w:hAnsi="Times New Roman" w:cs="Times New Roman"/>
          <w:sz w:val="24"/>
          <w:szCs w:val="24"/>
        </w:rPr>
        <w:t xml:space="preserve"> 5 évig marad a díszfa mellett.</w:t>
      </w:r>
    </w:p>
    <w:p w:rsidR="009351AD" w:rsidRPr="00781DCA" w:rsidRDefault="009351AD" w:rsidP="009351AD">
      <w:pPr>
        <w:widowControl/>
        <w:autoSpaceDE/>
        <w:autoSpaceDN/>
        <w:ind w:left="567"/>
        <w:jc w:val="both"/>
        <w:rPr>
          <w:rFonts w:ascii="Times New Roman" w:hAnsi="Times New Roman" w:cs="Times New Roman"/>
          <w:sz w:val="24"/>
          <w:szCs w:val="24"/>
        </w:rPr>
      </w:pPr>
    </w:p>
    <w:p w:rsidR="00F8158C" w:rsidRDefault="00F8158C" w:rsidP="009351AD">
      <w:pPr>
        <w:widowControl/>
        <w:autoSpaceDE/>
        <w:autoSpaceDN/>
        <w:ind w:left="567"/>
        <w:jc w:val="both"/>
        <w:rPr>
          <w:rFonts w:ascii="Times New Roman" w:hAnsi="Times New Roman" w:cs="Times New Roman"/>
          <w:sz w:val="24"/>
          <w:szCs w:val="24"/>
        </w:rPr>
      </w:pPr>
      <w:r w:rsidRPr="00781DCA">
        <w:rPr>
          <w:rFonts w:ascii="Times New Roman" w:hAnsi="Times New Roman" w:cs="Times New Roman"/>
          <w:sz w:val="24"/>
          <w:szCs w:val="24"/>
        </w:rPr>
        <w:t xml:space="preserve">A faültetés a Megrendelő helyszíni felelős képviselőjének megrendelése alapján történhet, legalább 18/20 cm törzskerületű, többször iskolázott, földlabdás díszfákkal. Az ültető-gödör mérete legalább 1,5 x 1,5 x 1 m, az ültetés során talajjavítást kell alkalmazni. Az új ültetésű díszfáknál (pótlásoknál) gondoskodni kell a gyökérszellőztetéshez és </w:t>
      </w:r>
      <w:r w:rsidRPr="00781DCA">
        <w:rPr>
          <w:rFonts w:ascii="Times New Roman" w:hAnsi="Times New Roman" w:cs="Times New Roman"/>
          <w:bCs/>
          <w:sz w:val="24"/>
          <w:szCs w:val="24"/>
        </w:rPr>
        <w:t>öntözéshez</w:t>
      </w:r>
      <w:r w:rsidRPr="00781DCA">
        <w:rPr>
          <w:rFonts w:ascii="Times New Roman" w:hAnsi="Times New Roman" w:cs="Times New Roman"/>
          <w:sz w:val="24"/>
          <w:szCs w:val="24"/>
        </w:rPr>
        <w:t xml:space="preserve"> szükséges gégecső, vagy egyéb – előzetesen egyeztetett – műtárgyak beépítéséről, és a meglévők rendszeres karbantartásáról.</w:t>
      </w:r>
    </w:p>
    <w:p w:rsidR="009351AD" w:rsidRPr="00781DCA" w:rsidRDefault="009351AD" w:rsidP="009351AD">
      <w:pPr>
        <w:widowControl/>
        <w:autoSpaceDE/>
        <w:autoSpaceDN/>
        <w:ind w:left="567"/>
        <w:jc w:val="both"/>
        <w:rPr>
          <w:rFonts w:ascii="Times New Roman" w:hAnsi="Times New Roman" w:cs="Times New Roman"/>
          <w:sz w:val="24"/>
          <w:szCs w:val="24"/>
        </w:rPr>
      </w:pPr>
    </w:p>
    <w:p w:rsidR="00F8158C" w:rsidRDefault="00F8158C" w:rsidP="009351AD">
      <w:pPr>
        <w:ind w:left="567"/>
        <w:jc w:val="both"/>
        <w:rPr>
          <w:rFonts w:ascii="Times New Roman" w:hAnsi="Times New Roman" w:cs="Times New Roman"/>
          <w:sz w:val="24"/>
          <w:szCs w:val="24"/>
        </w:rPr>
      </w:pPr>
      <w:r w:rsidRPr="00781DCA">
        <w:rPr>
          <w:rFonts w:ascii="Times New Roman" w:hAnsi="Times New Roman" w:cs="Times New Roman"/>
          <w:sz w:val="24"/>
          <w:szCs w:val="24"/>
        </w:rPr>
        <w:t xml:space="preserve">A </w:t>
      </w:r>
      <w:r w:rsidRPr="00781DCA">
        <w:rPr>
          <w:rFonts w:ascii="Times New Roman" w:hAnsi="Times New Roman" w:cs="Times New Roman"/>
          <w:bCs/>
          <w:sz w:val="24"/>
          <w:szCs w:val="24"/>
        </w:rPr>
        <w:t>sorfák</w:t>
      </w:r>
      <w:r w:rsidRPr="00781DCA">
        <w:rPr>
          <w:rFonts w:ascii="Times New Roman" w:hAnsi="Times New Roman" w:cs="Times New Roman"/>
          <w:b/>
          <w:bCs/>
          <w:sz w:val="24"/>
          <w:szCs w:val="24"/>
        </w:rPr>
        <w:t xml:space="preserve"> </w:t>
      </w:r>
      <w:r w:rsidRPr="00781DCA">
        <w:rPr>
          <w:rFonts w:ascii="Times New Roman" w:hAnsi="Times New Roman" w:cs="Times New Roman"/>
          <w:bCs/>
          <w:sz w:val="24"/>
          <w:szCs w:val="24"/>
        </w:rPr>
        <w:t>és parkfák</w:t>
      </w:r>
      <w:r w:rsidRPr="00781DCA">
        <w:rPr>
          <w:rFonts w:ascii="Times New Roman" w:hAnsi="Times New Roman" w:cs="Times New Roman"/>
          <w:b/>
          <w:bCs/>
          <w:sz w:val="24"/>
          <w:szCs w:val="24"/>
        </w:rPr>
        <w:t xml:space="preserve"> </w:t>
      </w:r>
      <w:r w:rsidRPr="00781DCA">
        <w:rPr>
          <w:rFonts w:ascii="Times New Roman" w:hAnsi="Times New Roman" w:cs="Times New Roman"/>
          <w:bCs/>
          <w:sz w:val="24"/>
          <w:szCs w:val="24"/>
        </w:rPr>
        <w:t>fenntart</w:t>
      </w:r>
      <w:r w:rsidRPr="00781DCA">
        <w:rPr>
          <w:rFonts w:ascii="Times New Roman" w:hAnsi="Times New Roman" w:cs="Times New Roman"/>
          <w:bCs/>
          <w:iCs/>
          <w:sz w:val="24"/>
          <w:szCs w:val="24"/>
        </w:rPr>
        <w:t>ása akkor megfelelő, ha nincsenek benyúló ágak az űrszelvénybe, a KRESZ</w:t>
      </w:r>
      <w:r w:rsidRPr="00781DCA">
        <w:rPr>
          <w:rFonts w:ascii="Times New Roman" w:hAnsi="Times New Roman" w:cs="Times New Roman"/>
          <w:sz w:val="24"/>
          <w:szCs w:val="24"/>
        </w:rPr>
        <w:t xml:space="preserve"> táblák sehol nincsenek díszfaágak által takarásában, a díszfakorona nem éri el az elektromos vezetékeket, illetve a házak homlokzatát. Az ilyen jellegű hibák meg</w:t>
      </w:r>
      <w:r w:rsidR="009351AD">
        <w:rPr>
          <w:rFonts w:ascii="Times New Roman" w:hAnsi="Times New Roman" w:cs="Times New Roman"/>
          <w:sz w:val="24"/>
          <w:szCs w:val="24"/>
        </w:rPr>
        <w:t>szüntetéséről gondoskodni kell.</w:t>
      </w:r>
    </w:p>
    <w:p w:rsidR="009351AD" w:rsidRDefault="009351AD">
      <w:pPr>
        <w:widowControl/>
        <w:autoSpaceDE/>
        <w:autoSpaceDN/>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rsidR="009351AD" w:rsidRPr="00781DCA" w:rsidRDefault="009351AD" w:rsidP="00BC302A">
      <w:pPr>
        <w:ind w:left="567" w:firstLine="567"/>
        <w:jc w:val="both"/>
        <w:rPr>
          <w:rFonts w:ascii="Times New Roman" w:hAnsi="Times New Roman" w:cs="Times New Roman"/>
          <w:sz w:val="24"/>
          <w:szCs w:val="24"/>
        </w:rPr>
      </w:pPr>
    </w:p>
    <w:p w:rsidR="00F8158C" w:rsidRPr="009351AD" w:rsidRDefault="00F8158C" w:rsidP="00BC302A">
      <w:pPr>
        <w:pStyle w:val="Listaszerbekezds"/>
        <w:numPr>
          <w:ilvl w:val="0"/>
          <w:numId w:val="18"/>
        </w:numPr>
        <w:spacing w:line="240" w:lineRule="auto"/>
        <w:rPr>
          <w:rStyle w:val="Cmsor2Char"/>
          <w:rFonts w:ascii="Times New Roman" w:hAnsi="Times New Roman"/>
          <w:b/>
          <w:bCs/>
          <w:iCs/>
          <w:u w:val="single"/>
        </w:rPr>
      </w:pPr>
      <w:r w:rsidRPr="009351AD">
        <w:rPr>
          <w:rStyle w:val="Cmsor2Char"/>
          <w:rFonts w:ascii="Times New Roman" w:hAnsi="Times New Roman"/>
          <w:b/>
          <w:bCs/>
          <w:iCs/>
          <w:u w:val="single"/>
        </w:rPr>
        <w:t>Öntözéssel kapcsolatos követelmények</w:t>
      </w:r>
    </w:p>
    <w:p w:rsidR="009351AD" w:rsidRPr="00781DCA" w:rsidRDefault="009351AD" w:rsidP="009351AD">
      <w:pPr>
        <w:pStyle w:val="Listaszerbekezds"/>
        <w:spacing w:line="240" w:lineRule="auto"/>
        <w:ind w:left="862"/>
        <w:rPr>
          <w:rStyle w:val="Cmsor2Char"/>
          <w:rFonts w:ascii="Times New Roman" w:hAnsi="Times New Roman"/>
          <w:b/>
          <w:bCs/>
          <w:iCs/>
        </w:rPr>
      </w:pPr>
    </w:p>
    <w:p w:rsidR="003B5F62" w:rsidRDefault="003B5F62" w:rsidP="00BC302A">
      <w:pPr>
        <w:ind w:left="502"/>
        <w:jc w:val="both"/>
        <w:rPr>
          <w:rStyle w:val="Cmsor2Char"/>
          <w:rFonts w:ascii="Times New Roman" w:hAnsi="Times New Roman"/>
          <w:bCs/>
          <w:iCs/>
        </w:rPr>
      </w:pPr>
      <w:r w:rsidRPr="00781DCA">
        <w:rPr>
          <w:rStyle w:val="Cmsor2Char"/>
          <w:rFonts w:ascii="Times New Roman" w:hAnsi="Times New Roman"/>
          <w:bCs/>
          <w:iCs/>
        </w:rPr>
        <w:t xml:space="preserve">Azon zöldfelületek területén, ahol az öntözés tömlővel, illetve öntözőrendszerrel kivitelezhető, lajtos kocsival történő öntözés költsége nem számolható el. </w:t>
      </w:r>
      <w:r w:rsidRPr="00781DCA">
        <w:rPr>
          <w:rFonts w:ascii="Times New Roman" w:hAnsi="Times New Roman" w:cs="Times New Roman"/>
          <w:sz w:val="24"/>
          <w:szCs w:val="24"/>
        </w:rPr>
        <w:t>Ahol a locsolótömlővel</w:t>
      </w:r>
      <w:r w:rsidR="001E4647" w:rsidRPr="00781DCA">
        <w:rPr>
          <w:rFonts w:ascii="Times New Roman" w:hAnsi="Times New Roman" w:cs="Times New Roman"/>
          <w:sz w:val="24"/>
          <w:szCs w:val="24"/>
        </w:rPr>
        <w:t>, öntözőrendszerrel</w:t>
      </w:r>
      <w:r w:rsidRPr="00781DCA">
        <w:rPr>
          <w:rFonts w:ascii="Times New Roman" w:hAnsi="Times New Roman" w:cs="Times New Roman"/>
          <w:sz w:val="24"/>
          <w:szCs w:val="24"/>
        </w:rPr>
        <w:t xml:space="preserve"> történő önt</w:t>
      </w:r>
      <w:r w:rsidR="00DA596D">
        <w:rPr>
          <w:rFonts w:ascii="Times New Roman" w:hAnsi="Times New Roman" w:cs="Times New Roman"/>
          <w:sz w:val="24"/>
          <w:szCs w:val="24"/>
        </w:rPr>
        <w:t>öz</w:t>
      </w:r>
      <w:r w:rsidRPr="00781DCA">
        <w:rPr>
          <w:rFonts w:ascii="Times New Roman" w:hAnsi="Times New Roman" w:cs="Times New Roman"/>
          <w:sz w:val="24"/>
          <w:szCs w:val="24"/>
        </w:rPr>
        <w:t xml:space="preserve">és nem megoldott, az öntözést lajtos kocsival kell biztosítani. </w:t>
      </w:r>
      <w:r w:rsidRPr="00781DCA">
        <w:rPr>
          <w:rStyle w:val="Cmsor2Char"/>
          <w:rFonts w:ascii="Times New Roman" w:hAnsi="Times New Roman"/>
          <w:bCs/>
          <w:iCs/>
        </w:rPr>
        <w:t>A vízhálózatok, öntözőrendszerek meghibásodása esetén az öntözés</w:t>
      </w:r>
      <w:r w:rsidR="001E4647" w:rsidRPr="00781DCA">
        <w:rPr>
          <w:rStyle w:val="Cmsor2Char"/>
          <w:rFonts w:ascii="Times New Roman" w:hAnsi="Times New Roman"/>
          <w:bCs/>
          <w:iCs/>
        </w:rPr>
        <w:t>t</w:t>
      </w:r>
      <w:r w:rsidRPr="00781DCA">
        <w:rPr>
          <w:rStyle w:val="Cmsor2Char"/>
          <w:rFonts w:ascii="Times New Roman" w:hAnsi="Times New Roman"/>
          <w:bCs/>
          <w:iCs/>
        </w:rPr>
        <w:t xml:space="preserve"> (a hiba kijavításáig) lajtos kocsival kell megoldani.</w:t>
      </w:r>
      <w:r w:rsidR="006E444A" w:rsidRPr="00781DCA">
        <w:rPr>
          <w:rStyle w:val="Cmsor2Char"/>
          <w:rFonts w:ascii="Times New Roman" w:hAnsi="Times New Roman"/>
          <w:bCs/>
          <w:iCs/>
        </w:rPr>
        <w:t xml:space="preserve"> A lajtos kocsival történő öntözéshez vízhordási engedély beszerzése szükséges, a vízhordási engedély költségeit és a vízdíj átalányárát </w:t>
      </w:r>
      <w:proofErr w:type="gramStart"/>
      <w:r w:rsidR="006E444A" w:rsidRPr="00781DCA">
        <w:rPr>
          <w:rStyle w:val="Cmsor2Char"/>
          <w:rFonts w:ascii="Times New Roman" w:hAnsi="Times New Roman"/>
          <w:bCs/>
          <w:iCs/>
        </w:rPr>
        <w:t>a</w:t>
      </w:r>
      <w:proofErr w:type="gramEnd"/>
      <w:r w:rsidR="006E444A" w:rsidRPr="00781DCA">
        <w:rPr>
          <w:rStyle w:val="Cmsor2Char"/>
          <w:rFonts w:ascii="Times New Roman" w:hAnsi="Times New Roman"/>
          <w:bCs/>
          <w:iCs/>
        </w:rPr>
        <w:t xml:space="preserve"> öntözések díjában kell kalkulálni.</w:t>
      </w:r>
    </w:p>
    <w:p w:rsidR="009351AD" w:rsidRPr="00781DCA" w:rsidRDefault="009351AD" w:rsidP="009351AD">
      <w:pPr>
        <w:ind w:left="502"/>
        <w:jc w:val="both"/>
        <w:rPr>
          <w:rStyle w:val="Cmsor2Char"/>
          <w:rFonts w:ascii="Times New Roman" w:hAnsi="Times New Roman"/>
        </w:rPr>
      </w:pPr>
    </w:p>
    <w:p w:rsidR="00F8158C" w:rsidRDefault="00F8158C" w:rsidP="009351AD">
      <w:pPr>
        <w:ind w:left="502"/>
        <w:jc w:val="both"/>
        <w:rPr>
          <w:rFonts w:ascii="Times New Roman" w:hAnsi="Times New Roman" w:cs="Times New Roman"/>
          <w:sz w:val="24"/>
          <w:szCs w:val="24"/>
        </w:rPr>
      </w:pPr>
      <w:r w:rsidRPr="00781DCA">
        <w:rPr>
          <w:rFonts w:ascii="Times New Roman" w:hAnsi="Times New Roman" w:cs="Times New Roman"/>
          <w:sz w:val="24"/>
          <w:szCs w:val="24"/>
        </w:rPr>
        <w:t xml:space="preserve">Az automata öntözőhálózat szórásképét a vegetációs idő alatt folyamatosan ellenőrizni kell. A szórásképben esetlegesen előforduló átfedéseket vagy túl nagy hézagokat </w:t>
      </w:r>
      <w:r w:rsidR="002D045B" w:rsidRPr="00781DCA">
        <w:rPr>
          <w:rFonts w:ascii="Times New Roman" w:hAnsi="Times New Roman" w:cs="Times New Roman"/>
          <w:sz w:val="24"/>
          <w:szCs w:val="24"/>
        </w:rPr>
        <w:t>javítani kell</w:t>
      </w:r>
      <w:r w:rsidRPr="00781DCA">
        <w:rPr>
          <w:rFonts w:ascii="Times New Roman" w:hAnsi="Times New Roman" w:cs="Times New Roman"/>
          <w:sz w:val="24"/>
          <w:szCs w:val="24"/>
        </w:rPr>
        <w:t xml:space="preserve">. A hézagokat </w:t>
      </w:r>
      <w:r w:rsidR="002D045B" w:rsidRPr="00781DCA">
        <w:rPr>
          <w:rFonts w:ascii="Times New Roman" w:hAnsi="Times New Roman" w:cs="Times New Roman"/>
          <w:sz w:val="24"/>
          <w:szCs w:val="24"/>
        </w:rPr>
        <w:t xml:space="preserve">szükség esetén </w:t>
      </w:r>
      <w:r w:rsidRPr="00781DCA">
        <w:rPr>
          <w:rFonts w:ascii="Times New Roman" w:hAnsi="Times New Roman" w:cs="Times New Roman"/>
          <w:sz w:val="24"/>
          <w:szCs w:val="24"/>
        </w:rPr>
        <w:t>locsolótömlő segítségével kell öntözni.</w:t>
      </w:r>
    </w:p>
    <w:p w:rsidR="009351AD" w:rsidRPr="00781DCA" w:rsidRDefault="009351AD" w:rsidP="009351AD">
      <w:pPr>
        <w:ind w:left="502"/>
        <w:jc w:val="both"/>
        <w:rPr>
          <w:rFonts w:ascii="Times New Roman" w:hAnsi="Times New Roman" w:cs="Times New Roman"/>
          <w:sz w:val="24"/>
          <w:szCs w:val="24"/>
        </w:rPr>
      </w:pPr>
    </w:p>
    <w:p w:rsidR="00176E5B" w:rsidRDefault="00F8158C" w:rsidP="009351AD">
      <w:pPr>
        <w:ind w:left="502"/>
        <w:jc w:val="both"/>
        <w:rPr>
          <w:rFonts w:ascii="Times New Roman" w:hAnsi="Times New Roman" w:cs="Times New Roman"/>
          <w:sz w:val="24"/>
          <w:szCs w:val="24"/>
        </w:rPr>
      </w:pPr>
      <w:r w:rsidRPr="00781DCA">
        <w:rPr>
          <w:rFonts w:ascii="Times New Roman" w:hAnsi="Times New Roman" w:cs="Times New Roman"/>
          <w:sz w:val="24"/>
          <w:szCs w:val="24"/>
        </w:rPr>
        <w:t>A szükséges mennyiségű öntözővíz meghatározása érdekében figyelembe kell venni, hogy az adott növények gyökerei által beszőtt talajréteget teljes szélességben át kell nedvesíteni</w:t>
      </w:r>
      <w:r w:rsidRPr="00781DCA">
        <w:rPr>
          <w:rFonts w:ascii="Times New Roman" w:hAnsi="Times New Roman" w:cs="Times New Roman"/>
          <w:i/>
          <w:sz w:val="24"/>
          <w:szCs w:val="24"/>
        </w:rPr>
        <w:t xml:space="preserve">. </w:t>
      </w:r>
      <w:r w:rsidRPr="00781DCA">
        <w:rPr>
          <w:rFonts w:ascii="Times New Roman" w:hAnsi="Times New Roman" w:cs="Times New Roman"/>
          <w:sz w:val="24"/>
          <w:szCs w:val="24"/>
        </w:rPr>
        <w:t>Az öntözési munkák teljesítés hibás, ha rendszeresen a szükségesnél kisebb vízadag kerül kijuttatásra.</w:t>
      </w:r>
    </w:p>
    <w:p w:rsidR="009351AD" w:rsidRPr="00781DCA" w:rsidRDefault="009351AD" w:rsidP="00BC302A">
      <w:pPr>
        <w:ind w:left="502" w:firstLine="206"/>
        <w:jc w:val="both"/>
        <w:rPr>
          <w:rFonts w:ascii="Times New Roman" w:hAnsi="Times New Roman" w:cs="Times New Roman"/>
          <w:i/>
          <w:sz w:val="24"/>
          <w:szCs w:val="24"/>
        </w:rPr>
      </w:pPr>
    </w:p>
    <w:p w:rsidR="00F8158C" w:rsidRPr="009351AD" w:rsidRDefault="00F8158C" w:rsidP="00BC302A">
      <w:pPr>
        <w:ind w:firstLine="708"/>
        <w:jc w:val="both"/>
        <w:rPr>
          <w:rFonts w:ascii="Times New Roman" w:hAnsi="Times New Roman" w:cs="Times New Roman"/>
          <w:b/>
          <w:sz w:val="24"/>
          <w:szCs w:val="24"/>
        </w:rPr>
      </w:pPr>
      <w:r w:rsidRPr="009351AD">
        <w:rPr>
          <w:rFonts w:ascii="Times New Roman" w:hAnsi="Times New Roman" w:cs="Times New Roman"/>
          <w:b/>
          <w:sz w:val="24"/>
          <w:szCs w:val="24"/>
        </w:rPr>
        <w:t xml:space="preserve">Öntözés szempontjából számításba veendő, </w:t>
      </w:r>
      <w:r w:rsidR="003B5F62" w:rsidRPr="009351AD">
        <w:rPr>
          <w:rFonts w:ascii="Times New Roman" w:hAnsi="Times New Roman" w:cs="Times New Roman"/>
          <w:b/>
          <w:sz w:val="24"/>
          <w:szCs w:val="24"/>
        </w:rPr>
        <w:t>á</w:t>
      </w:r>
      <w:r w:rsidRPr="009351AD">
        <w:rPr>
          <w:rFonts w:ascii="Times New Roman" w:hAnsi="Times New Roman" w:cs="Times New Roman"/>
          <w:b/>
          <w:sz w:val="24"/>
          <w:szCs w:val="24"/>
        </w:rPr>
        <w:t>tnedvesítendő talajréteg vastagsága:</w:t>
      </w:r>
    </w:p>
    <w:p w:rsidR="009351AD" w:rsidRPr="00781DCA" w:rsidRDefault="009351AD" w:rsidP="00BC302A">
      <w:pPr>
        <w:ind w:firstLine="708"/>
        <w:jc w:val="both"/>
        <w:rPr>
          <w:rFonts w:ascii="Times New Roman" w:hAnsi="Times New Roman" w:cs="Times New Roman"/>
          <w:sz w:val="24"/>
          <w:szCs w:val="24"/>
        </w:rPr>
      </w:pPr>
    </w:p>
    <w:tbl>
      <w:tblPr>
        <w:tblW w:w="8080"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2"/>
        <w:gridCol w:w="4978"/>
      </w:tblGrid>
      <w:tr w:rsidR="00F8158C" w:rsidRPr="00781DCA" w:rsidTr="001E4647">
        <w:trPr>
          <w:trHeight w:val="284"/>
        </w:trPr>
        <w:tc>
          <w:tcPr>
            <w:tcW w:w="3102" w:type="dxa"/>
            <w:vAlign w:val="center"/>
          </w:tcPr>
          <w:p w:rsidR="00F8158C" w:rsidRPr="00781DCA" w:rsidRDefault="00F8158C" w:rsidP="00BC302A">
            <w:pPr>
              <w:rPr>
                <w:rFonts w:ascii="Times New Roman" w:hAnsi="Times New Roman" w:cs="Times New Roman"/>
                <w:sz w:val="24"/>
                <w:szCs w:val="24"/>
              </w:rPr>
            </w:pPr>
            <w:r w:rsidRPr="00781DCA">
              <w:rPr>
                <w:rFonts w:ascii="Times New Roman" w:hAnsi="Times New Roman" w:cs="Times New Roman"/>
                <w:sz w:val="24"/>
                <w:szCs w:val="24"/>
              </w:rPr>
              <w:t>Megnevezés</w:t>
            </w:r>
          </w:p>
        </w:tc>
        <w:tc>
          <w:tcPr>
            <w:tcW w:w="4978" w:type="dxa"/>
            <w:vAlign w:val="center"/>
          </w:tcPr>
          <w:p w:rsidR="00F8158C" w:rsidRPr="00781DCA" w:rsidRDefault="00F8158C" w:rsidP="00BC302A">
            <w:pPr>
              <w:jc w:val="center"/>
              <w:rPr>
                <w:rFonts w:ascii="Times New Roman" w:hAnsi="Times New Roman" w:cs="Times New Roman"/>
                <w:sz w:val="24"/>
                <w:szCs w:val="24"/>
              </w:rPr>
            </w:pPr>
            <w:r w:rsidRPr="00781DCA">
              <w:rPr>
                <w:rFonts w:ascii="Times New Roman" w:hAnsi="Times New Roman" w:cs="Times New Roman"/>
                <w:sz w:val="24"/>
                <w:szCs w:val="24"/>
              </w:rPr>
              <w:t>Növény vízellátásába bekapcsolt talajréteg vastagsága (cm)</w:t>
            </w:r>
          </w:p>
        </w:tc>
      </w:tr>
      <w:tr w:rsidR="00F8158C" w:rsidRPr="00781DCA" w:rsidTr="001E4647">
        <w:trPr>
          <w:trHeight w:val="284"/>
        </w:trPr>
        <w:tc>
          <w:tcPr>
            <w:tcW w:w="3102" w:type="dxa"/>
            <w:vAlign w:val="center"/>
          </w:tcPr>
          <w:p w:rsidR="00F8158C" w:rsidRPr="00781DCA" w:rsidRDefault="00F8158C" w:rsidP="00BC302A">
            <w:pPr>
              <w:jc w:val="both"/>
              <w:rPr>
                <w:rFonts w:ascii="Times New Roman" w:hAnsi="Times New Roman" w:cs="Times New Roman"/>
                <w:sz w:val="24"/>
                <w:szCs w:val="24"/>
              </w:rPr>
            </w:pPr>
            <w:r w:rsidRPr="00781DCA">
              <w:rPr>
                <w:rFonts w:ascii="Times New Roman" w:hAnsi="Times New Roman" w:cs="Times New Roman"/>
                <w:sz w:val="24"/>
                <w:szCs w:val="24"/>
              </w:rPr>
              <w:t>Fűfelület</w:t>
            </w:r>
          </w:p>
        </w:tc>
        <w:tc>
          <w:tcPr>
            <w:tcW w:w="4978" w:type="dxa"/>
            <w:vAlign w:val="center"/>
          </w:tcPr>
          <w:p w:rsidR="00F8158C" w:rsidRPr="00781DCA" w:rsidRDefault="00F8158C" w:rsidP="00BC302A">
            <w:pPr>
              <w:jc w:val="center"/>
              <w:rPr>
                <w:rFonts w:ascii="Times New Roman" w:hAnsi="Times New Roman" w:cs="Times New Roman"/>
                <w:sz w:val="24"/>
                <w:szCs w:val="24"/>
              </w:rPr>
            </w:pPr>
            <w:r w:rsidRPr="00781DCA">
              <w:rPr>
                <w:rFonts w:ascii="Times New Roman" w:hAnsi="Times New Roman" w:cs="Times New Roman"/>
                <w:sz w:val="24"/>
                <w:szCs w:val="24"/>
              </w:rPr>
              <w:t>20-25</w:t>
            </w:r>
          </w:p>
        </w:tc>
      </w:tr>
      <w:tr w:rsidR="00F8158C" w:rsidRPr="00781DCA" w:rsidTr="001E4647">
        <w:trPr>
          <w:trHeight w:val="284"/>
        </w:trPr>
        <w:tc>
          <w:tcPr>
            <w:tcW w:w="3102" w:type="dxa"/>
            <w:vAlign w:val="center"/>
          </w:tcPr>
          <w:p w:rsidR="00F8158C" w:rsidRPr="00781DCA" w:rsidRDefault="00F8158C" w:rsidP="00BC302A">
            <w:pPr>
              <w:jc w:val="both"/>
              <w:rPr>
                <w:rFonts w:ascii="Times New Roman" w:hAnsi="Times New Roman" w:cs="Times New Roman"/>
                <w:sz w:val="24"/>
                <w:szCs w:val="24"/>
              </w:rPr>
            </w:pPr>
            <w:r w:rsidRPr="00781DCA">
              <w:rPr>
                <w:rFonts w:ascii="Times New Roman" w:hAnsi="Times New Roman" w:cs="Times New Roman"/>
                <w:sz w:val="24"/>
                <w:szCs w:val="24"/>
              </w:rPr>
              <w:t>Egy-kétnyári</w:t>
            </w:r>
          </w:p>
        </w:tc>
        <w:tc>
          <w:tcPr>
            <w:tcW w:w="4978" w:type="dxa"/>
            <w:vAlign w:val="center"/>
          </w:tcPr>
          <w:p w:rsidR="00F8158C" w:rsidRPr="00781DCA" w:rsidRDefault="00F8158C" w:rsidP="00BC302A">
            <w:pPr>
              <w:jc w:val="center"/>
              <w:rPr>
                <w:rFonts w:ascii="Times New Roman" w:hAnsi="Times New Roman" w:cs="Times New Roman"/>
                <w:sz w:val="24"/>
                <w:szCs w:val="24"/>
              </w:rPr>
            </w:pPr>
            <w:r w:rsidRPr="00781DCA">
              <w:rPr>
                <w:rFonts w:ascii="Times New Roman" w:hAnsi="Times New Roman" w:cs="Times New Roman"/>
                <w:sz w:val="24"/>
                <w:szCs w:val="24"/>
              </w:rPr>
              <w:t>20-25</w:t>
            </w:r>
          </w:p>
        </w:tc>
      </w:tr>
      <w:tr w:rsidR="00F8158C" w:rsidRPr="00781DCA" w:rsidTr="001E4647">
        <w:trPr>
          <w:trHeight w:val="284"/>
        </w:trPr>
        <w:tc>
          <w:tcPr>
            <w:tcW w:w="3102" w:type="dxa"/>
            <w:vAlign w:val="center"/>
          </w:tcPr>
          <w:p w:rsidR="00F8158C" w:rsidRPr="00781DCA" w:rsidRDefault="00F8158C" w:rsidP="00BC302A">
            <w:pPr>
              <w:jc w:val="both"/>
              <w:rPr>
                <w:rFonts w:ascii="Times New Roman" w:hAnsi="Times New Roman" w:cs="Times New Roman"/>
                <w:sz w:val="24"/>
                <w:szCs w:val="24"/>
              </w:rPr>
            </w:pPr>
            <w:r w:rsidRPr="00781DCA">
              <w:rPr>
                <w:rFonts w:ascii="Times New Roman" w:hAnsi="Times New Roman" w:cs="Times New Roman"/>
                <w:sz w:val="24"/>
                <w:szCs w:val="24"/>
              </w:rPr>
              <w:t>Évelő</w:t>
            </w:r>
          </w:p>
        </w:tc>
        <w:tc>
          <w:tcPr>
            <w:tcW w:w="4978" w:type="dxa"/>
            <w:vAlign w:val="center"/>
          </w:tcPr>
          <w:p w:rsidR="00F8158C" w:rsidRPr="00781DCA" w:rsidRDefault="00F8158C" w:rsidP="00BC302A">
            <w:pPr>
              <w:jc w:val="center"/>
              <w:rPr>
                <w:rFonts w:ascii="Times New Roman" w:hAnsi="Times New Roman" w:cs="Times New Roman"/>
                <w:sz w:val="24"/>
                <w:szCs w:val="24"/>
              </w:rPr>
            </w:pPr>
            <w:r w:rsidRPr="00781DCA">
              <w:rPr>
                <w:rFonts w:ascii="Times New Roman" w:hAnsi="Times New Roman" w:cs="Times New Roman"/>
                <w:sz w:val="24"/>
                <w:szCs w:val="24"/>
              </w:rPr>
              <w:t>30-40</w:t>
            </w:r>
          </w:p>
        </w:tc>
      </w:tr>
      <w:tr w:rsidR="00F8158C" w:rsidRPr="00781DCA" w:rsidTr="001E4647">
        <w:trPr>
          <w:trHeight w:val="284"/>
        </w:trPr>
        <w:tc>
          <w:tcPr>
            <w:tcW w:w="3102" w:type="dxa"/>
            <w:vAlign w:val="center"/>
          </w:tcPr>
          <w:p w:rsidR="00F8158C" w:rsidRPr="00781DCA" w:rsidRDefault="00F8158C" w:rsidP="00BC302A">
            <w:pPr>
              <w:jc w:val="both"/>
              <w:rPr>
                <w:rFonts w:ascii="Times New Roman" w:hAnsi="Times New Roman" w:cs="Times New Roman"/>
                <w:sz w:val="24"/>
                <w:szCs w:val="24"/>
              </w:rPr>
            </w:pPr>
            <w:r w:rsidRPr="00781DCA">
              <w:rPr>
                <w:rFonts w:ascii="Times New Roman" w:hAnsi="Times New Roman" w:cs="Times New Roman"/>
                <w:sz w:val="24"/>
                <w:szCs w:val="24"/>
              </w:rPr>
              <w:t>Sövény, cserje</w:t>
            </w:r>
          </w:p>
        </w:tc>
        <w:tc>
          <w:tcPr>
            <w:tcW w:w="4978" w:type="dxa"/>
            <w:vAlign w:val="center"/>
          </w:tcPr>
          <w:p w:rsidR="00F8158C" w:rsidRPr="00781DCA" w:rsidRDefault="00F8158C" w:rsidP="00BC302A">
            <w:pPr>
              <w:jc w:val="center"/>
              <w:rPr>
                <w:rFonts w:ascii="Times New Roman" w:hAnsi="Times New Roman" w:cs="Times New Roman"/>
                <w:sz w:val="24"/>
                <w:szCs w:val="24"/>
              </w:rPr>
            </w:pPr>
            <w:r w:rsidRPr="00781DCA">
              <w:rPr>
                <w:rFonts w:ascii="Times New Roman" w:hAnsi="Times New Roman" w:cs="Times New Roman"/>
                <w:sz w:val="24"/>
                <w:szCs w:val="24"/>
              </w:rPr>
              <w:t>40-60</w:t>
            </w:r>
          </w:p>
        </w:tc>
      </w:tr>
      <w:tr w:rsidR="00F8158C" w:rsidRPr="00781DCA" w:rsidTr="001E4647">
        <w:trPr>
          <w:trHeight w:val="284"/>
        </w:trPr>
        <w:tc>
          <w:tcPr>
            <w:tcW w:w="3102" w:type="dxa"/>
            <w:vAlign w:val="center"/>
          </w:tcPr>
          <w:p w:rsidR="00F8158C" w:rsidRPr="00781DCA" w:rsidRDefault="00F8158C" w:rsidP="00BC302A">
            <w:pPr>
              <w:jc w:val="both"/>
              <w:rPr>
                <w:rFonts w:ascii="Times New Roman" w:hAnsi="Times New Roman" w:cs="Times New Roman"/>
                <w:sz w:val="24"/>
                <w:szCs w:val="24"/>
              </w:rPr>
            </w:pPr>
            <w:r w:rsidRPr="00781DCA">
              <w:rPr>
                <w:rFonts w:ascii="Times New Roman" w:hAnsi="Times New Roman" w:cs="Times New Roman"/>
                <w:sz w:val="24"/>
                <w:szCs w:val="24"/>
              </w:rPr>
              <w:t>Díszfa</w:t>
            </w:r>
          </w:p>
        </w:tc>
        <w:tc>
          <w:tcPr>
            <w:tcW w:w="4978" w:type="dxa"/>
            <w:vAlign w:val="center"/>
          </w:tcPr>
          <w:p w:rsidR="00F8158C" w:rsidRPr="00781DCA" w:rsidRDefault="00F8158C" w:rsidP="00BC302A">
            <w:pPr>
              <w:jc w:val="center"/>
              <w:rPr>
                <w:rFonts w:ascii="Times New Roman" w:hAnsi="Times New Roman" w:cs="Times New Roman"/>
                <w:sz w:val="24"/>
                <w:szCs w:val="24"/>
              </w:rPr>
            </w:pPr>
            <w:r w:rsidRPr="00781DCA">
              <w:rPr>
                <w:rFonts w:ascii="Times New Roman" w:hAnsi="Times New Roman" w:cs="Times New Roman"/>
                <w:sz w:val="24"/>
                <w:szCs w:val="24"/>
              </w:rPr>
              <w:t>60-100</w:t>
            </w:r>
          </w:p>
        </w:tc>
      </w:tr>
    </w:tbl>
    <w:p w:rsidR="00F8158C" w:rsidRPr="00781DCA" w:rsidRDefault="00F8158C" w:rsidP="009351AD">
      <w:pPr>
        <w:jc w:val="both"/>
        <w:rPr>
          <w:rFonts w:ascii="Times New Roman" w:hAnsi="Times New Roman" w:cs="Times New Roman"/>
          <w:sz w:val="24"/>
          <w:szCs w:val="24"/>
        </w:rPr>
      </w:pPr>
    </w:p>
    <w:p w:rsidR="003B5F62" w:rsidRDefault="00F8158C" w:rsidP="009351AD">
      <w:pPr>
        <w:ind w:left="357"/>
        <w:jc w:val="both"/>
        <w:rPr>
          <w:rFonts w:ascii="Times New Roman" w:hAnsi="Times New Roman" w:cs="Times New Roman"/>
          <w:sz w:val="24"/>
          <w:szCs w:val="24"/>
        </w:rPr>
      </w:pPr>
      <w:r w:rsidRPr="00781DCA">
        <w:rPr>
          <w:rFonts w:ascii="Times New Roman" w:hAnsi="Times New Roman" w:cs="Times New Roman"/>
          <w:sz w:val="24"/>
          <w:szCs w:val="24"/>
        </w:rPr>
        <w:t>A</w:t>
      </w:r>
      <w:r w:rsidR="001E4647" w:rsidRPr="00781DCA">
        <w:rPr>
          <w:rFonts w:ascii="Times New Roman" w:hAnsi="Times New Roman" w:cs="Times New Roman"/>
          <w:sz w:val="24"/>
          <w:szCs w:val="24"/>
        </w:rPr>
        <w:t xml:space="preserve"> virágfelületek öntözés</w:t>
      </w:r>
      <w:r w:rsidRPr="00781DCA">
        <w:rPr>
          <w:rFonts w:ascii="Times New Roman" w:hAnsi="Times New Roman" w:cs="Times New Roman"/>
          <w:sz w:val="24"/>
          <w:szCs w:val="24"/>
        </w:rPr>
        <w:t xml:space="preserve">ekor kis intenzitású vízkijuttatás szükséges. A rózsák kihajtásakor és virágzásakor jelentősebb vízadaggal kell öntözni. </w:t>
      </w:r>
      <w:r w:rsidR="003B5F62" w:rsidRPr="00781DCA">
        <w:rPr>
          <w:rFonts w:ascii="Times New Roman" w:hAnsi="Times New Roman" w:cs="Times New Roman"/>
          <w:sz w:val="24"/>
          <w:szCs w:val="24"/>
        </w:rPr>
        <w:t>A csemetedíszfák esetében a felső talajt 1 méter mélyen kell átnedvesíteni. A fasori fák esetében a fatányérozását, talajlazítását is el kell végezni szükség szerint az öntözések alkalmával.</w:t>
      </w:r>
    </w:p>
    <w:p w:rsidR="009351AD" w:rsidRPr="00781DCA" w:rsidRDefault="009351AD" w:rsidP="009351AD">
      <w:pPr>
        <w:ind w:left="357"/>
        <w:jc w:val="both"/>
        <w:rPr>
          <w:rFonts w:ascii="Times New Roman" w:hAnsi="Times New Roman" w:cs="Times New Roman"/>
          <w:sz w:val="24"/>
          <w:szCs w:val="24"/>
        </w:rPr>
      </w:pPr>
    </w:p>
    <w:p w:rsidR="003B5F62" w:rsidRDefault="00F8158C" w:rsidP="009351AD">
      <w:pPr>
        <w:ind w:left="357"/>
        <w:jc w:val="both"/>
        <w:rPr>
          <w:rFonts w:ascii="Times New Roman" w:hAnsi="Times New Roman" w:cs="Times New Roman"/>
          <w:sz w:val="24"/>
          <w:szCs w:val="24"/>
        </w:rPr>
      </w:pPr>
      <w:r w:rsidRPr="00781DCA">
        <w:rPr>
          <w:rFonts w:ascii="Times New Roman" w:hAnsi="Times New Roman" w:cs="Times New Roman"/>
          <w:sz w:val="24"/>
          <w:szCs w:val="24"/>
        </w:rPr>
        <w:t>Az újonnan telepített növényeket</w:t>
      </w:r>
      <w:r w:rsidR="003B5F62" w:rsidRPr="00781DCA">
        <w:rPr>
          <w:rFonts w:ascii="Times New Roman" w:hAnsi="Times New Roman" w:cs="Times New Roman"/>
          <w:sz w:val="24"/>
          <w:szCs w:val="24"/>
        </w:rPr>
        <w:t xml:space="preserve"> az ültetéssel kapcsolatos munkák keretében, az ültetés időpontjától számított minimum 4 hétig </w:t>
      </w:r>
      <w:r w:rsidRPr="00781DCA">
        <w:rPr>
          <w:rFonts w:ascii="Times New Roman" w:hAnsi="Times New Roman" w:cs="Times New Roman"/>
          <w:sz w:val="24"/>
          <w:szCs w:val="24"/>
        </w:rPr>
        <w:t>folyamatos</w:t>
      </w:r>
      <w:r w:rsidR="003B5F62" w:rsidRPr="00781DCA">
        <w:rPr>
          <w:rFonts w:ascii="Times New Roman" w:hAnsi="Times New Roman" w:cs="Times New Roman"/>
          <w:sz w:val="24"/>
          <w:szCs w:val="24"/>
        </w:rPr>
        <w:t>an öntözn</w:t>
      </w:r>
      <w:r w:rsidR="009351AD">
        <w:rPr>
          <w:rFonts w:ascii="Times New Roman" w:hAnsi="Times New Roman" w:cs="Times New Roman"/>
          <w:sz w:val="24"/>
          <w:szCs w:val="24"/>
        </w:rPr>
        <w:t>i kell a megeredésük érdekében.</w:t>
      </w:r>
    </w:p>
    <w:p w:rsidR="009351AD" w:rsidRPr="00781DCA" w:rsidRDefault="009351AD" w:rsidP="009351AD">
      <w:pPr>
        <w:ind w:left="357"/>
        <w:jc w:val="both"/>
        <w:rPr>
          <w:rFonts w:ascii="Times New Roman" w:hAnsi="Times New Roman" w:cs="Times New Roman"/>
          <w:sz w:val="24"/>
          <w:szCs w:val="24"/>
        </w:rPr>
      </w:pPr>
    </w:p>
    <w:p w:rsidR="003B5F62" w:rsidRDefault="00F8158C" w:rsidP="009351AD">
      <w:pPr>
        <w:ind w:left="357"/>
        <w:jc w:val="both"/>
        <w:rPr>
          <w:rFonts w:ascii="Times New Roman" w:hAnsi="Times New Roman" w:cs="Times New Roman"/>
          <w:sz w:val="24"/>
          <w:szCs w:val="24"/>
        </w:rPr>
      </w:pPr>
      <w:r w:rsidRPr="00781DCA">
        <w:rPr>
          <w:rFonts w:ascii="Times New Roman" w:hAnsi="Times New Roman" w:cs="Times New Roman"/>
          <w:sz w:val="24"/>
          <w:szCs w:val="24"/>
        </w:rPr>
        <w:t>Az öntözést a megfelelő napszakban kell végezni, amely naplementét követő időszak, vagy kora reggeli időpont.</w:t>
      </w:r>
      <w:r w:rsidR="001E4647" w:rsidRPr="00781DCA">
        <w:rPr>
          <w:rFonts w:ascii="Times New Roman" w:hAnsi="Times New Roman" w:cs="Times New Roman"/>
          <w:sz w:val="24"/>
          <w:szCs w:val="24"/>
        </w:rPr>
        <w:t xml:space="preserve"> </w:t>
      </w:r>
      <w:r w:rsidR="003B5F62" w:rsidRPr="00781DCA">
        <w:rPr>
          <w:rFonts w:ascii="Times New Roman" w:hAnsi="Times New Roman" w:cs="Times New Roman"/>
          <w:sz w:val="24"/>
          <w:szCs w:val="24"/>
        </w:rPr>
        <w:t>Az öntözési munkák</w:t>
      </w:r>
      <w:r w:rsidR="006E444A" w:rsidRPr="00781DCA">
        <w:rPr>
          <w:rFonts w:ascii="Times New Roman" w:hAnsi="Times New Roman" w:cs="Times New Roman"/>
          <w:sz w:val="24"/>
          <w:szCs w:val="24"/>
        </w:rPr>
        <w:t xml:space="preserve"> során a nyári időszakban kijutandó, irányadó vízmennyiség alkalmanként: gyep esetében 20 mm/m2, virágfelületek, rózsafelületek, cserjefelületek esetében 25 mm/m2, fiatal fák esetében 80 l/fa.</w:t>
      </w:r>
    </w:p>
    <w:p w:rsidR="009351AD" w:rsidRPr="00781DCA" w:rsidRDefault="009351AD" w:rsidP="009351AD">
      <w:pPr>
        <w:ind w:left="357"/>
        <w:jc w:val="both"/>
        <w:rPr>
          <w:rFonts w:ascii="Times New Roman" w:hAnsi="Times New Roman" w:cs="Times New Roman"/>
          <w:sz w:val="24"/>
          <w:szCs w:val="24"/>
        </w:rPr>
      </w:pPr>
    </w:p>
    <w:p w:rsidR="008D3A52" w:rsidRPr="00781DCA" w:rsidRDefault="006374D9" w:rsidP="009351AD">
      <w:pPr>
        <w:widowControl/>
        <w:autoSpaceDE/>
        <w:autoSpaceDN/>
        <w:ind w:left="351"/>
        <w:jc w:val="both"/>
        <w:rPr>
          <w:rStyle w:val="Cmsor2Char"/>
          <w:rFonts w:ascii="Times New Roman" w:hAnsi="Times New Roman"/>
          <w:sz w:val="20"/>
        </w:rPr>
      </w:pPr>
      <w:r w:rsidRPr="00781DCA">
        <w:rPr>
          <w:rFonts w:ascii="Times New Roman" w:hAnsi="Times New Roman" w:cs="Times New Roman"/>
          <w:sz w:val="24"/>
          <w:szCs w:val="24"/>
        </w:rPr>
        <w:t xml:space="preserve">A lajtos kocsival történő öntözéseket, az időjárási körülmények figyelembe vételével, a következő ütemezés szerint kell elvégezni: márciusban </w:t>
      </w:r>
      <w:r w:rsidR="00533F2A" w:rsidRPr="00781DCA">
        <w:rPr>
          <w:rFonts w:ascii="Times New Roman" w:hAnsi="Times New Roman" w:cs="Times New Roman"/>
          <w:sz w:val="24"/>
          <w:szCs w:val="24"/>
        </w:rPr>
        <w:t>2x</w:t>
      </w:r>
      <w:r w:rsidRPr="00781DCA">
        <w:rPr>
          <w:rFonts w:ascii="Times New Roman" w:hAnsi="Times New Roman" w:cs="Times New Roman"/>
          <w:sz w:val="24"/>
          <w:szCs w:val="24"/>
        </w:rPr>
        <w:t xml:space="preserve">, áprilisban </w:t>
      </w:r>
      <w:r w:rsidR="001E4647" w:rsidRPr="00781DCA">
        <w:rPr>
          <w:rFonts w:ascii="Times New Roman" w:hAnsi="Times New Roman" w:cs="Times New Roman"/>
          <w:sz w:val="24"/>
          <w:szCs w:val="24"/>
        </w:rPr>
        <w:t>5</w:t>
      </w:r>
      <w:r w:rsidRPr="00781DCA">
        <w:rPr>
          <w:rFonts w:ascii="Times New Roman" w:hAnsi="Times New Roman" w:cs="Times New Roman"/>
          <w:sz w:val="24"/>
          <w:szCs w:val="24"/>
        </w:rPr>
        <w:t xml:space="preserve">x, májusban </w:t>
      </w:r>
      <w:r w:rsidR="00533F2A" w:rsidRPr="00781DCA">
        <w:rPr>
          <w:rFonts w:ascii="Times New Roman" w:hAnsi="Times New Roman" w:cs="Times New Roman"/>
          <w:sz w:val="24"/>
          <w:szCs w:val="24"/>
        </w:rPr>
        <w:t>10x</w:t>
      </w:r>
      <w:r w:rsidRPr="00781DCA">
        <w:rPr>
          <w:rFonts w:ascii="Times New Roman" w:hAnsi="Times New Roman" w:cs="Times New Roman"/>
          <w:sz w:val="24"/>
          <w:szCs w:val="24"/>
        </w:rPr>
        <w:t xml:space="preserve">, júniusban </w:t>
      </w:r>
      <w:r w:rsidR="00533F2A" w:rsidRPr="00781DCA">
        <w:rPr>
          <w:rFonts w:ascii="Times New Roman" w:hAnsi="Times New Roman" w:cs="Times New Roman"/>
          <w:sz w:val="24"/>
          <w:szCs w:val="24"/>
        </w:rPr>
        <w:t>10x</w:t>
      </w:r>
      <w:r w:rsidRPr="00781DCA">
        <w:rPr>
          <w:rFonts w:ascii="Times New Roman" w:hAnsi="Times New Roman" w:cs="Times New Roman"/>
          <w:sz w:val="24"/>
          <w:szCs w:val="24"/>
        </w:rPr>
        <w:t xml:space="preserve">, júliusban 12x, augusztusban 12x, szeptemberben 6x, októberben </w:t>
      </w:r>
      <w:r w:rsidR="008D7F79" w:rsidRPr="00781DCA">
        <w:rPr>
          <w:rFonts w:ascii="Times New Roman" w:hAnsi="Times New Roman" w:cs="Times New Roman"/>
          <w:sz w:val="24"/>
          <w:szCs w:val="24"/>
        </w:rPr>
        <w:t>4x</w:t>
      </w:r>
      <w:r w:rsidRPr="00781DCA">
        <w:rPr>
          <w:rFonts w:ascii="Times New Roman" w:hAnsi="Times New Roman" w:cs="Times New Roman"/>
          <w:sz w:val="24"/>
          <w:szCs w:val="24"/>
        </w:rPr>
        <w:t xml:space="preserve">, novemberben </w:t>
      </w:r>
      <w:r w:rsidR="00533F2A" w:rsidRPr="00781DCA">
        <w:rPr>
          <w:rFonts w:ascii="Times New Roman" w:hAnsi="Times New Roman" w:cs="Times New Roman"/>
          <w:sz w:val="24"/>
          <w:szCs w:val="24"/>
        </w:rPr>
        <w:t>2x</w:t>
      </w:r>
      <w:r w:rsidRPr="00781DCA">
        <w:rPr>
          <w:rFonts w:ascii="Times New Roman" w:hAnsi="Times New Roman" w:cs="Times New Roman"/>
          <w:sz w:val="24"/>
          <w:szCs w:val="24"/>
        </w:rPr>
        <w:t>.</w:t>
      </w:r>
      <w:r w:rsidR="001E4647" w:rsidRPr="00781DCA">
        <w:rPr>
          <w:rFonts w:ascii="Times New Roman" w:hAnsi="Times New Roman" w:cs="Times New Roman"/>
          <w:sz w:val="24"/>
          <w:szCs w:val="24"/>
        </w:rPr>
        <w:t xml:space="preserve">  A lajtos kocsival történő öntözések során az adott területen lévő összes növényt beöntözését el kell végezni, beleértve zöldfelületeket (növénykazettákat), edényes növényeket és fiatal fákat egyaránt.</w:t>
      </w:r>
      <w:r w:rsidR="00795D74" w:rsidRPr="00781DCA">
        <w:rPr>
          <w:rFonts w:ascii="Times New Roman" w:hAnsi="Times New Roman" w:cs="Times New Roman"/>
          <w:sz w:val="24"/>
          <w:szCs w:val="24"/>
        </w:rPr>
        <w:br w:type="page"/>
      </w:r>
    </w:p>
    <w:p w:rsidR="00F8158C" w:rsidRDefault="00F8158C" w:rsidP="00BC302A">
      <w:pPr>
        <w:jc w:val="both"/>
        <w:rPr>
          <w:rFonts w:ascii="Times New Roman" w:hAnsi="Times New Roman" w:cs="Times New Roman"/>
          <w:b/>
          <w:i/>
          <w:sz w:val="32"/>
          <w:szCs w:val="32"/>
        </w:rPr>
      </w:pPr>
      <w:r>
        <w:rPr>
          <w:rFonts w:ascii="Times New Roman" w:hAnsi="Times New Roman" w:cs="Times New Roman"/>
          <w:b/>
          <w:i/>
          <w:sz w:val="32"/>
          <w:szCs w:val="32"/>
        </w:rPr>
        <w:lastRenderedPageBreak/>
        <w:t>II.</w:t>
      </w:r>
      <w:r w:rsidR="00FA7270">
        <w:rPr>
          <w:rFonts w:ascii="Times New Roman" w:hAnsi="Times New Roman" w:cs="Times New Roman"/>
          <w:b/>
          <w:i/>
          <w:sz w:val="32"/>
          <w:szCs w:val="32"/>
        </w:rPr>
        <w:t>/1.</w:t>
      </w:r>
      <w:r>
        <w:rPr>
          <w:rFonts w:ascii="Times New Roman" w:hAnsi="Times New Roman" w:cs="Times New Roman"/>
          <w:b/>
          <w:i/>
          <w:sz w:val="32"/>
          <w:szCs w:val="32"/>
        </w:rPr>
        <w:t xml:space="preserve"> Fenntartással érintett </w:t>
      </w:r>
      <w:r w:rsidR="00D11284">
        <w:rPr>
          <w:rFonts w:ascii="Times New Roman" w:hAnsi="Times New Roman" w:cs="Times New Roman"/>
          <w:b/>
          <w:i/>
          <w:sz w:val="32"/>
          <w:szCs w:val="32"/>
        </w:rPr>
        <w:t>zöldfelületek</w:t>
      </w:r>
      <w:r>
        <w:rPr>
          <w:rFonts w:ascii="Times New Roman" w:hAnsi="Times New Roman" w:cs="Times New Roman"/>
          <w:b/>
          <w:i/>
          <w:sz w:val="32"/>
          <w:szCs w:val="32"/>
        </w:rPr>
        <w:t xml:space="preserve">, </w:t>
      </w:r>
      <w:r w:rsidR="00625DD9">
        <w:rPr>
          <w:rFonts w:ascii="Times New Roman" w:hAnsi="Times New Roman" w:cs="Times New Roman"/>
          <w:b/>
          <w:i/>
          <w:sz w:val="32"/>
          <w:szCs w:val="32"/>
        </w:rPr>
        <w:t>zöldfelületi elemek, tartozékok</w:t>
      </w:r>
    </w:p>
    <w:p w:rsidR="00F8158C" w:rsidRDefault="00F8158C" w:rsidP="00BC302A">
      <w:pPr>
        <w:rPr>
          <w:rFonts w:ascii="Times New Roman" w:hAnsi="Times New Roman" w:cs="Times New Roman"/>
          <w:b/>
          <w:i/>
          <w:sz w:val="32"/>
          <w:szCs w:val="32"/>
        </w:rPr>
      </w:pPr>
    </w:p>
    <w:p w:rsidR="00561549" w:rsidRDefault="00F8158C" w:rsidP="00BC302A">
      <w:pPr>
        <w:jc w:val="both"/>
        <w:rPr>
          <w:rFonts w:ascii="Times New Roman" w:hAnsi="Times New Roman" w:cs="Times New Roman"/>
          <w:sz w:val="24"/>
          <w:szCs w:val="24"/>
        </w:rPr>
      </w:pPr>
      <w:r>
        <w:rPr>
          <w:rFonts w:ascii="Times New Roman" w:hAnsi="Times New Roman" w:cs="Times New Roman"/>
          <w:sz w:val="24"/>
          <w:szCs w:val="24"/>
        </w:rPr>
        <w:t xml:space="preserve">A fenntartással érintett területeket Budapest VII. kerület közizgatási területén lévő közterületi, önkormányzati tulajdonú zöldfelületek alkotják, amelyek részletes kimutatást </w:t>
      </w:r>
      <w:r w:rsidR="00E32447">
        <w:rPr>
          <w:rFonts w:ascii="Times New Roman" w:hAnsi="Times New Roman" w:cs="Times New Roman"/>
          <w:sz w:val="24"/>
          <w:szCs w:val="24"/>
        </w:rPr>
        <w:t>az alábbi táblázat tartalmazza:</w:t>
      </w:r>
    </w:p>
    <w:p w:rsidR="009351AD" w:rsidRDefault="009351AD" w:rsidP="00BC302A">
      <w:pPr>
        <w:jc w:val="both"/>
        <w:rPr>
          <w:rFonts w:ascii="Times New Roman" w:hAnsi="Times New Roman" w:cs="Times New Roman"/>
          <w:sz w:val="24"/>
          <w:szCs w:val="24"/>
        </w:rPr>
      </w:pPr>
    </w:p>
    <w:tbl>
      <w:tblPr>
        <w:tblW w:w="5000" w:type="pct"/>
        <w:tblCellMar>
          <w:left w:w="70" w:type="dxa"/>
          <w:right w:w="70" w:type="dxa"/>
        </w:tblCellMar>
        <w:tblLook w:val="04A0" w:firstRow="1" w:lastRow="0" w:firstColumn="1" w:lastColumn="0" w:noHBand="0" w:noVBand="1"/>
      </w:tblPr>
      <w:tblGrid>
        <w:gridCol w:w="1337"/>
        <w:gridCol w:w="698"/>
        <w:gridCol w:w="587"/>
        <w:gridCol w:w="587"/>
        <w:gridCol w:w="587"/>
        <w:gridCol w:w="552"/>
        <w:gridCol w:w="698"/>
        <w:gridCol w:w="588"/>
        <w:gridCol w:w="553"/>
        <w:gridCol w:w="553"/>
        <w:gridCol w:w="553"/>
        <w:gridCol w:w="553"/>
        <w:gridCol w:w="698"/>
        <w:gridCol w:w="668"/>
      </w:tblGrid>
      <w:tr w:rsidR="00561549" w:rsidRPr="002615CE" w:rsidTr="00604C48">
        <w:trPr>
          <w:trHeight w:val="780"/>
        </w:trPr>
        <w:tc>
          <w:tcPr>
            <w:tcW w:w="4637" w:type="pct"/>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1549" w:rsidRPr="002615CE" w:rsidRDefault="00561549" w:rsidP="00BC302A">
            <w:pPr>
              <w:pStyle w:val="Listaszerbekezds"/>
              <w:numPr>
                <w:ilvl w:val="0"/>
                <w:numId w:val="19"/>
              </w:numPr>
              <w:spacing w:line="240" w:lineRule="auto"/>
              <w:rPr>
                <w:rFonts w:asciiTheme="minorHAnsi" w:hAnsiTheme="minorHAnsi" w:cstheme="minorHAnsi"/>
                <w:b/>
                <w:bCs/>
                <w:sz w:val="22"/>
                <w:szCs w:val="22"/>
              </w:rPr>
            </w:pPr>
            <w:r w:rsidRPr="002615CE">
              <w:rPr>
                <w:rFonts w:asciiTheme="minorHAnsi" w:hAnsiTheme="minorHAnsi" w:cstheme="minorHAnsi"/>
                <w:b/>
                <w:bCs/>
                <w:sz w:val="22"/>
                <w:szCs w:val="22"/>
              </w:rPr>
              <w:t xml:space="preserve">Fenntartással érintett zöldfelületek </w:t>
            </w:r>
            <w:r w:rsidR="00D11284" w:rsidRPr="002615CE">
              <w:rPr>
                <w:rFonts w:asciiTheme="minorHAnsi" w:hAnsiTheme="minorHAnsi" w:cstheme="minorHAnsi"/>
                <w:b/>
                <w:bCs/>
                <w:sz w:val="22"/>
                <w:szCs w:val="22"/>
              </w:rPr>
              <w:t xml:space="preserve">területének </w:t>
            </w:r>
            <w:r w:rsidRPr="002615CE">
              <w:rPr>
                <w:rFonts w:asciiTheme="minorHAnsi" w:hAnsiTheme="minorHAnsi" w:cstheme="minorHAnsi"/>
                <w:b/>
                <w:bCs/>
                <w:sz w:val="22"/>
                <w:szCs w:val="22"/>
              </w:rPr>
              <w:t>részletes kimutatása</w:t>
            </w:r>
          </w:p>
        </w:tc>
        <w:tc>
          <w:tcPr>
            <w:tcW w:w="363" w:type="pct"/>
            <w:vMerge w:val="restart"/>
            <w:tcBorders>
              <w:top w:val="single" w:sz="4" w:space="0" w:color="auto"/>
              <w:left w:val="single" w:sz="4" w:space="0" w:color="auto"/>
              <w:bottom w:val="single" w:sz="4" w:space="0" w:color="auto"/>
              <w:right w:val="single" w:sz="4" w:space="0" w:color="auto"/>
            </w:tcBorders>
            <w:shd w:val="clear" w:color="000000" w:fill="D8D8D8"/>
            <w:textDirection w:val="tbRl"/>
            <w:vAlign w:val="center"/>
            <w:hideMark/>
          </w:tcPr>
          <w:p w:rsidR="00561549" w:rsidRPr="002615CE" w:rsidRDefault="00561549" w:rsidP="00BC302A">
            <w:pPr>
              <w:widowControl/>
              <w:autoSpaceDE/>
              <w:autoSpaceDN/>
              <w:jc w:val="center"/>
              <w:rPr>
                <w:rFonts w:asciiTheme="minorHAnsi" w:hAnsiTheme="minorHAnsi" w:cstheme="minorHAnsi"/>
                <w:bCs/>
                <w:i/>
                <w:iCs/>
                <w:color w:val="000000"/>
                <w:sz w:val="22"/>
                <w:szCs w:val="22"/>
              </w:rPr>
            </w:pPr>
            <w:r w:rsidRPr="002615CE">
              <w:rPr>
                <w:rFonts w:asciiTheme="minorHAnsi" w:hAnsiTheme="minorHAnsi" w:cstheme="minorHAnsi"/>
                <w:bCs/>
                <w:i/>
                <w:iCs/>
                <w:color w:val="000000"/>
                <w:sz w:val="22"/>
                <w:szCs w:val="22"/>
              </w:rPr>
              <w:t>Fenntartási munka jellege</w:t>
            </w:r>
          </w:p>
        </w:tc>
      </w:tr>
      <w:tr w:rsidR="00561549" w:rsidRPr="002615CE" w:rsidTr="00604C48">
        <w:trPr>
          <w:trHeight w:val="1875"/>
        </w:trPr>
        <w:tc>
          <w:tcPr>
            <w:tcW w:w="1105" w:type="pct"/>
            <w:gridSpan w:val="2"/>
            <w:tcBorders>
              <w:top w:val="single" w:sz="4" w:space="0" w:color="auto"/>
              <w:left w:val="single" w:sz="4" w:space="0" w:color="auto"/>
              <w:bottom w:val="single" w:sz="4" w:space="0" w:color="auto"/>
              <w:right w:val="single" w:sz="4" w:space="0" w:color="auto"/>
            </w:tcBorders>
            <w:shd w:val="clear" w:color="000000" w:fill="D8D8D8"/>
            <w:vAlign w:val="center"/>
            <w:hideMark/>
          </w:tcPr>
          <w:p w:rsidR="00561549" w:rsidRPr="002615CE" w:rsidRDefault="00561549" w:rsidP="00BC302A">
            <w:pPr>
              <w:widowControl/>
              <w:autoSpaceDE/>
              <w:autoSpaceDN/>
              <w:jc w:val="center"/>
              <w:rPr>
                <w:rFonts w:asciiTheme="minorHAnsi" w:hAnsiTheme="minorHAnsi" w:cstheme="minorHAnsi"/>
                <w:b/>
                <w:bCs/>
                <w:color w:val="000000"/>
                <w:sz w:val="22"/>
                <w:szCs w:val="22"/>
              </w:rPr>
            </w:pPr>
            <w:r w:rsidRPr="002615CE">
              <w:rPr>
                <w:rFonts w:asciiTheme="minorHAnsi" w:hAnsiTheme="minorHAnsi" w:cstheme="minorHAnsi"/>
                <w:b/>
                <w:bCs/>
                <w:color w:val="000000"/>
                <w:sz w:val="22"/>
                <w:szCs w:val="22"/>
              </w:rPr>
              <w:t>Összes terület</w:t>
            </w:r>
          </w:p>
        </w:tc>
        <w:tc>
          <w:tcPr>
            <w:tcW w:w="319" w:type="pct"/>
            <w:tcBorders>
              <w:top w:val="nil"/>
              <w:left w:val="nil"/>
              <w:bottom w:val="single" w:sz="4" w:space="0" w:color="auto"/>
              <w:right w:val="single" w:sz="4" w:space="0" w:color="auto"/>
            </w:tcBorders>
            <w:shd w:val="clear" w:color="000000" w:fill="D8D8D8"/>
            <w:textDirection w:val="tbRl"/>
            <w:vAlign w:val="center"/>
            <w:hideMark/>
          </w:tcPr>
          <w:p w:rsidR="00561549" w:rsidRPr="002615CE" w:rsidRDefault="00561549" w:rsidP="00BC302A">
            <w:pPr>
              <w:widowControl/>
              <w:autoSpaceDE/>
              <w:autoSpaceDN/>
              <w:jc w:val="center"/>
              <w:rPr>
                <w:rFonts w:asciiTheme="minorHAnsi" w:hAnsiTheme="minorHAnsi" w:cstheme="minorHAnsi"/>
                <w:b/>
                <w:bCs/>
                <w:i/>
                <w:iCs/>
                <w:color w:val="000000"/>
                <w:sz w:val="22"/>
                <w:szCs w:val="22"/>
              </w:rPr>
            </w:pPr>
            <w:r w:rsidRPr="002615CE">
              <w:rPr>
                <w:rFonts w:asciiTheme="minorHAnsi" w:hAnsiTheme="minorHAnsi" w:cstheme="minorHAnsi"/>
                <w:b/>
                <w:bCs/>
                <w:i/>
                <w:iCs/>
                <w:color w:val="000000"/>
                <w:sz w:val="22"/>
                <w:szCs w:val="22"/>
              </w:rPr>
              <w:t>Szilárd burkolat</w:t>
            </w:r>
          </w:p>
        </w:tc>
        <w:tc>
          <w:tcPr>
            <w:tcW w:w="319" w:type="pct"/>
            <w:tcBorders>
              <w:top w:val="nil"/>
              <w:left w:val="nil"/>
              <w:bottom w:val="single" w:sz="4" w:space="0" w:color="auto"/>
              <w:right w:val="single" w:sz="4" w:space="0" w:color="auto"/>
            </w:tcBorders>
            <w:shd w:val="clear" w:color="000000" w:fill="D8D8D8"/>
            <w:textDirection w:val="tbRl"/>
            <w:vAlign w:val="center"/>
            <w:hideMark/>
          </w:tcPr>
          <w:p w:rsidR="00561549" w:rsidRPr="002615CE" w:rsidRDefault="00561549" w:rsidP="00BC302A">
            <w:pPr>
              <w:widowControl/>
              <w:autoSpaceDE/>
              <w:autoSpaceDN/>
              <w:jc w:val="center"/>
              <w:rPr>
                <w:rFonts w:asciiTheme="minorHAnsi" w:hAnsiTheme="minorHAnsi" w:cstheme="minorHAnsi"/>
                <w:b/>
                <w:bCs/>
                <w:i/>
                <w:iCs/>
                <w:color w:val="000000"/>
                <w:sz w:val="22"/>
                <w:szCs w:val="22"/>
              </w:rPr>
            </w:pPr>
            <w:r w:rsidRPr="002615CE">
              <w:rPr>
                <w:rFonts w:asciiTheme="minorHAnsi" w:hAnsiTheme="minorHAnsi" w:cstheme="minorHAnsi"/>
                <w:b/>
                <w:bCs/>
                <w:i/>
                <w:iCs/>
                <w:color w:val="000000"/>
                <w:sz w:val="22"/>
                <w:szCs w:val="22"/>
              </w:rPr>
              <w:t>Gyöngy-kavics, murva</w:t>
            </w:r>
          </w:p>
        </w:tc>
        <w:tc>
          <w:tcPr>
            <w:tcW w:w="319" w:type="pct"/>
            <w:tcBorders>
              <w:top w:val="nil"/>
              <w:left w:val="nil"/>
              <w:bottom w:val="single" w:sz="4" w:space="0" w:color="auto"/>
              <w:right w:val="single" w:sz="4" w:space="0" w:color="auto"/>
            </w:tcBorders>
            <w:shd w:val="clear" w:color="000000" w:fill="D8D8D8"/>
            <w:textDirection w:val="tbRl"/>
            <w:vAlign w:val="center"/>
            <w:hideMark/>
          </w:tcPr>
          <w:p w:rsidR="00561549" w:rsidRPr="002615CE" w:rsidRDefault="00561549" w:rsidP="00BC302A">
            <w:pPr>
              <w:widowControl/>
              <w:autoSpaceDE/>
              <w:autoSpaceDN/>
              <w:jc w:val="center"/>
              <w:rPr>
                <w:rFonts w:asciiTheme="minorHAnsi" w:hAnsiTheme="minorHAnsi" w:cstheme="minorHAnsi"/>
                <w:b/>
                <w:bCs/>
                <w:i/>
                <w:iCs/>
                <w:color w:val="000000"/>
                <w:sz w:val="22"/>
                <w:szCs w:val="22"/>
              </w:rPr>
            </w:pPr>
            <w:r w:rsidRPr="002615CE">
              <w:rPr>
                <w:rFonts w:asciiTheme="minorHAnsi" w:hAnsiTheme="minorHAnsi" w:cstheme="minorHAnsi"/>
                <w:b/>
                <w:bCs/>
                <w:i/>
                <w:iCs/>
                <w:color w:val="000000"/>
                <w:sz w:val="22"/>
                <w:szCs w:val="22"/>
              </w:rPr>
              <w:t>Gumi-burkolat</w:t>
            </w:r>
          </w:p>
        </w:tc>
        <w:tc>
          <w:tcPr>
            <w:tcW w:w="300" w:type="pct"/>
            <w:tcBorders>
              <w:top w:val="nil"/>
              <w:left w:val="nil"/>
              <w:bottom w:val="single" w:sz="4" w:space="0" w:color="auto"/>
              <w:right w:val="single" w:sz="4" w:space="0" w:color="auto"/>
            </w:tcBorders>
            <w:shd w:val="clear" w:color="000000" w:fill="D8D8D8"/>
            <w:textDirection w:val="tbRl"/>
            <w:vAlign w:val="center"/>
            <w:hideMark/>
          </w:tcPr>
          <w:p w:rsidR="00561549" w:rsidRPr="002615CE" w:rsidRDefault="00561549" w:rsidP="00BC302A">
            <w:pPr>
              <w:widowControl/>
              <w:autoSpaceDE/>
              <w:autoSpaceDN/>
              <w:jc w:val="center"/>
              <w:rPr>
                <w:rFonts w:asciiTheme="minorHAnsi" w:hAnsiTheme="minorHAnsi" w:cstheme="minorHAnsi"/>
                <w:b/>
                <w:bCs/>
                <w:i/>
                <w:iCs/>
                <w:color w:val="000000"/>
                <w:sz w:val="22"/>
                <w:szCs w:val="22"/>
              </w:rPr>
            </w:pPr>
            <w:r w:rsidRPr="002615CE">
              <w:rPr>
                <w:rFonts w:asciiTheme="minorHAnsi" w:hAnsiTheme="minorHAnsi" w:cstheme="minorHAnsi"/>
                <w:b/>
                <w:bCs/>
                <w:i/>
                <w:iCs/>
                <w:color w:val="000000"/>
                <w:sz w:val="22"/>
                <w:szCs w:val="22"/>
              </w:rPr>
              <w:t>Kéreg zúzalék</w:t>
            </w:r>
          </w:p>
        </w:tc>
        <w:tc>
          <w:tcPr>
            <w:tcW w:w="379" w:type="pct"/>
            <w:tcBorders>
              <w:top w:val="nil"/>
              <w:left w:val="nil"/>
              <w:bottom w:val="single" w:sz="4" w:space="0" w:color="auto"/>
              <w:right w:val="single" w:sz="4" w:space="0" w:color="auto"/>
            </w:tcBorders>
            <w:shd w:val="clear" w:color="000000" w:fill="D8D8D8"/>
            <w:textDirection w:val="tbRl"/>
            <w:vAlign w:val="center"/>
            <w:hideMark/>
          </w:tcPr>
          <w:p w:rsidR="00561549" w:rsidRPr="002615CE" w:rsidRDefault="00561549" w:rsidP="00BC302A">
            <w:pPr>
              <w:widowControl/>
              <w:autoSpaceDE/>
              <w:autoSpaceDN/>
              <w:jc w:val="center"/>
              <w:rPr>
                <w:rFonts w:asciiTheme="minorHAnsi" w:hAnsiTheme="minorHAnsi" w:cstheme="minorHAnsi"/>
                <w:b/>
                <w:bCs/>
                <w:i/>
                <w:iCs/>
                <w:color w:val="000000"/>
                <w:sz w:val="22"/>
                <w:szCs w:val="22"/>
              </w:rPr>
            </w:pPr>
            <w:r w:rsidRPr="002615CE">
              <w:rPr>
                <w:rFonts w:asciiTheme="minorHAnsi" w:hAnsiTheme="minorHAnsi" w:cstheme="minorHAnsi"/>
                <w:b/>
                <w:bCs/>
                <w:i/>
                <w:iCs/>
                <w:color w:val="000000"/>
                <w:sz w:val="22"/>
                <w:szCs w:val="22"/>
              </w:rPr>
              <w:t>Gyep</w:t>
            </w:r>
          </w:p>
        </w:tc>
        <w:tc>
          <w:tcPr>
            <w:tcW w:w="319" w:type="pct"/>
            <w:tcBorders>
              <w:top w:val="nil"/>
              <w:left w:val="nil"/>
              <w:bottom w:val="single" w:sz="4" w:space="0" w:color="auto"/>
              <w:right w:val="single" w:sz="4" w:space="0" w:color="auto"/>
            </w:tcBorders>
            <w:shd w:val="clear" w:color="000000" w:fill="D8D8D8"/>
            <w:textDirection w:val="tbRl"/>
            <w:vAlign w:val="center"/>
            <w:hideMark/>
          </w:tcPr>
          <w:p w:rsidR="00561549" w:rsidRPr="002615CE" w:rsidRDefault="00561549" w:rsidP="00BC302A">
            <w:pPr>
              <w:widowControl/>
              <w:autoSpaceDE/>
              <w:autoSpaceDN/>
              <w:jc w:val="center"/>
              <w:rPr>
                <w:rFonts w:asciiTheme="minorHAnsi" w:hAnsiTheme="minorHAnsi" w:cstheme="minorHAnsi"/>
                <w:b/>
                <w:bCs/>
                <w:i/>
                <w:iCs/>
                <w:color w:val="000000"/>
                <w:sz w:val="22"/>
                <w:szCs w:val="22"/>
              </w:rPr>
            </w:pPr>
            <w:r w:rsidRPr="002615CE">
              <w:rPr>
                <w:rFonts w:asciiTheme="minorHAnsi" w:hAnsiTheme="minorHAnsi" w:cstheme="minorHAnsi"/>
                <w:b/>
                <w:bCs/>
                <w:i/>
                <w:iCs/>
                <w:color w:val="000000"/>
                <w:sz w:val="22"/>
                <w:szCs w:val="22"/>
              </w:rPr>
              <w:t>Cserje, örökzöld, évelő</w:t>
            </w:r>
          </w:p>
        </w:tc>
        <w:tc>
          <w:tcPr>
            <w:tcW w:w="300" w:type="pct"/>
            <w:tcBorders>
              <w:top w:val="nil"/>
              <w:left w:val="nil"/>
              <w:bottom w:val="single" w:sz="4" w:space="0" w:color="auto"/>
              <w:right w:val="single" w:sz="4" w:space="0" w:color="auto"/>
            </w:tcBorders>
            <w:shd w:val="clear" w:color="000000" w:fill="D8D8D8"/>
            <w:textDirection w:val="tbRl"/>
            <w:vAlign w:val="center"/>
            <w:hideMark/>
          </w:tcPr>
          <w:p w:rsidR="00561549" w:rsidRPr="002615CE" w:rsidRDefault="00561549" w:rsidP="00BC302A">
            <w:pPr>
              <w:widowControl/>
              <w:autoSpaceDE/>
              <w:autoSpaceDN/>
              <w:jc w:val="center"/>
              <w:rPr>
                <w:rFonts w:asciiTheme="minorHAnsi" w:hAnsiTheme="minorHAnsi" w:cstheme="minorHAnsi"/>
                <w:b/>
                <w:bCs/>
                <w:i/>
                <w:iCs/>
                <w:color w:val="000000"/>
                <w:sz w:val="22"/>
                <w:szCs w:val="22"/>
              </w:rPr>
            </w:pPr>
            <w:r w:rsidRPr="002615CE">
              <w:rPr>
                <w:rFonts w:asciiTheme="minorHAnsi" w:hAnsiTheme="minorHAnsi" w:cstheme="minorHAnsi"/>
                <w:b/>
                <w:bCs/>
                <w:i/>
                <w:iCs/>
                <w:color w:val="000000"/>
                <w:sz w:val="22"/>
                <w:szCs w:val="22"/>
              </w:rPr>
              <w:t>Virág</w:t>
            </w:r>
          </w:p>
        </w:tc>
        <w:tc>
          <w:tcPr>
            <w:tcW w:w="300" w:type="pct"/>
            <w:tcBorders>
              <w:top w:val="nil"/>
              <w:left w:val="nil"/>
              <w:bottom w:val="single" w:sz="4" w:space="0" w:color="auto"/>
              <w:right w:val="single" w:sz="4" w:space="0" w:color="auto"/>
            </w:tcBorders>
            <w:shd w:val="clear" w:color="000000" w:fill="D8D8D8"/>
            <w:textDirection w:val="tbRl"/>
            <w:vAlign w:val="center"/>
            <w:hideMark/>
          </w:tcPr>
          <w:p w:rsidR="00561549" w:rsidRPr="002615CE" w:rsidRDefault="00561549" w:rsidP="00BC302A">
            <w:pPr>
              <w:widowControl/>
              <w:autoSpaceDE/>
              <w:autoSpaceDN/>
              <w:jc w:val="center"/>
              <w:rPr>
                <w:rFonts w:asciiTheme="minorHAnsi" w:hAnsiTheme="minorHAnsi" w:cstheme="minorHAnsi"/>
                <w:b/>
                <w:bCs/>
                <w:i/>
                <w:iCs/>
                <w:color w:val="000000"/>
                <w:sz w:val="22"/>
                <w:szCs w:val="22"/>
              </w:rPr>
            </w:pPr>
            <w:r w:rsidRPr="002615CE">
              <w:rPr>
                <w:rFonts w:asciiTheme="minorHAnsi" w:hAnsiTheme="minorHAnsi" w:cstheme="minorHAnsi"/>
                <w:b/>
                <w:bCs/>
                <w:i/>
                <w:iCs/>
                <w:color w:val="000000"/>
                <w:sz w:val="22"/>
                <w:szCs w:val="22"/>
              </w:rPr>
              <w:t>Rózsa</w:t>
            </w:r>
          </w:p>
        </w:tc>
        <w:tc>
          <w:tcPr>
            <w:tcW w:w="300" w:type="pct"/>
            <w:tcBorders>
              <w:top w:val="nil"/>
              <w:left w:val="nil"/>
              <w:bottom w:val="single" w:sz="4" w:space="0" w:color="auto"/>
              <w:right w:val="single" w:sz="4" w:space="0" w:color="auto"/>
            </w:tcBorders>
            <w:shd w:val="clear" w:color="000000" w:fill="D8D8D8"/>
            <w:textDirection w:val="tbRl"/>
            <w:vAlign w:val="center"/>
            <w:hideMark/>
          </w:tcPr>
          <w:p w:rsidR="00561549" w:rsidRPr="002615CE" w:rsidRDefault="00561549" w:rsidP="00BC302A">
            <w:pPr>
              <w:widowControl/>
              <w:autoSpaceDE/>
              <w:autoSpaceDN/>
              <w:jc w:val="center"/>
              <w:rPr>
                <w:rFonts w:asciiTheme="minorHAnsi" w:hAnsiTheme="minorHAnsi" w:cstheme="minorHAnsi"/>
                <w:b/>
                <w:bCs/>
                <w:i/>
                <w:iCs/>
                <w:color w:val="000000"/>
                <w:sz w:val="22"/>
                <w:szCs w:val="22"/>
              </w:rPr>
            </w:pPr>
            <w:r w:rsidRPr="002615CE">
              <w:rPr>
                <w:rFonts w:asciiTheme="minorHAnsi" w:hAnsiTheme="minorHAnsi" w:cstheme="minorHAnsi"/>
                <w:b/>
                <w:bCs/>
                <w:i/>
                <w:iCs/>
                <w:color w:val="000000"/>
                <w:sz w:val="22"/>
                <w:szCs w:val="22"/>
              </w:rPr>
              <w:t>Homokozó</w:t>
            </w:r>
          </w:p>
        </w:tc>
        <w:tc>
          <w:tcPr>
            <w:tcW w:w="300" w:type="pct"/>
            <w:tcBorders>
              <w:top w:val="nil"/>
              <w:left w:val="nil"/>
              <w:bottom w:val="single" w:sz="4" w:space="0" w:color="auto"/>
              <w:right w:val="single" w:sz="4" w:space="0" w:color="auto"/>
            </w:tcBorders>
            <w:shd w:val="clear" w:color="000000" w:fill="D8D8D8"/>
            <w:textDirection w:val="tbRl"/>
            <w:vAlign w:val="center"/>
            <w:hideMark/>
          </w:tcPr>
          <w:p w:rsidR="00561549" w:rsidRPr="002615CE" w:rsidRDefault="003C2E1F" w:rsidP="00BC302A">
            <w:pPr>
              <w:widowControl/>
              <w:autoSpaceDE/>
              <w:autoSpaceDN/>
              <w:jc w:val="center"/>
              <w:rPr>
                <w:rFonts w:asciiTheme="minorHAnsi" w:hAnsiTheme="minorHAnsi" w:cstheme="minorHAnsi"/>
                <w:b/>
                <w:bCs/>
                <w:i/>
                <w:iCs/>
                <w:color w:val="000000"/>
                <w:sz w:val="22"/>
                <w:szCs w:val="22"/>
              </w:rPr>
            </w:pPr>
            <w:r w:rsidRPr="002615CE">
              <w:rPr>
                <w:rFonts w:asciiTheme="minorHAnsi" w:hAnsiTheme="minorHAnsi" w:cstheme="minorHAnsi"/>
                <w:b/>
                <w:bCs/>
                <w:i/>
                <w:iCs/>
                <w:color w:val="000000"/>
                <w:sz w:val="22"/>
                <w:szCs w:val="22"/>
              </w:rPr>
              <w:t>Egyéb</w:t>
            </w:r>
          </w:p>
        </w:tc>
        <w:tc>
          <w:tcPr>
            <w:tcW w:w="379" w:type="pct"/>
            <w:tcBorders>
              <w:top w:val="nil"/>
              <w:left w:val="nil"/>
              <w:bottom w:val="single" w:sz="4" w:space="0" w:color="auto"/>
              <w:right w:val="single" w:sz="4" w:space="0" w:color="auto"/>
            </w:tcBorders>
            <w:shd w:val="clear" w:color="000000" w:fill="D8D8D8"/>
            <w:textDirection w:val="tbRl"/>
            <w:vAlign w:val="center"/>
            <w:hideMark/>
          </w:tcPr>
          <w:p w:rsidR="00561549" w:rsidRPr="002615CE" w:rsidRDefault="003C2E1F" w:rsidP="00BC302A">
            <w:pPr>
              <w:widowControl/>
              <w:autoSpaceDE/>
              <w:autoSpaceDN/>
              <w:jc w:val="center"/>
              <w:rPr>
                <w:rFonts w:asciiTheme="minorHAnsi" w:hAnsiTheme="minorHAnsi" w:cstheme="minorHAnsi"/>
                <w:b/>
                <w:bCs/>
                <w:i/>
                <w:iCs/>
                <w:color w:val="000000"/>
                <w:sz w:val="22"/>
                <w:szCs w:val="22"/>
              </w:rPr>
            </w:pPr>
            <w:r w:rsidRPr="002615CE">
              <w:rPr>
                <w:rFonts w:asciiTheme="minorHAnsi" w:hAnsiTheme="minorHAnsi" w:cstheme="minorHAnsi"/>
                <w:b/>
                <w:bCs/>
                <w:i/>
                <w:iCs/>
                <w:color w:val="000000"/>
                <w:sz w:val="22"/>
                <w:szCs w:val="22"/>
              </w:rPr>
              <w:t>Fasori fatányér</w:t>
            </w:r>
          </w:p>
          <w:p w:rsidR="00306891" w:rsidRPr="002615CE" w:rsidRDefault="00306891" w:rsidP="00BC302A">
            <w:pPr>
              <w:widowControl/>
              <w:autoSpaceDE/>
              <w:autoSpaceDN/>
              <w:jc w:val="center"/>
              <w:rPr>
                <w:rFonts w:asciiTheme="minorHAnsi" w:hAnsiTheme="minorHAnsi" w:cstheme="minorHAnsi"/>
                <w:bCs/>
                <w:i/>
                <w:iCs/>
                <w:color w:val="000000"/>
                <w:sz w:val="22"/>
                <w:szCs w:val="22"/>
              </w:rPr>
            </w:pPr>
            <w:r w:rsidRPr="002615CE">
              <w:rPr>
                <w:rFonts w:asciiTheme="minorHAnsi" w:hAnsiTheme="minorHAnsi" w:cstheme="minorHAnsi"/>
                <w:bCs/>
                <w:i/>
                <w:iCs/>
                <w:color w:val="000000"/>
                <w:sz w:val="22"/>
                <w:szCs w:val="22"/>
              </w:rPr>
              <w:t>(1 db=~ 2 m2)</w:t>
            </w:r>
          </w:p>
        </w:tc>
        <w:tc>
          <w:tcPr>
            <w:tcW w:w="363" w:type="pct"/>
            <w:vMerge/>
            <w:tcBorders>
              <w:top w:val="single" w:sz="4" w:space="0" w:color="auto"/>
              <w:left w:val="single" w:sz="4" w:space="0" w:color="auto"/>
              <w:bottom w:val="single" w:sz="4" w:space="0" w:color="auto"/>
              <w:right w:val="single" w:sz="4" w:space="0" w:color="auto"/>
            </w:tcBorders>
            <w:vAlign w:val="center"/>
            <w:hideMark/>
          </w:tcPr>
          <w:p w:rsidR="00561549" w:rsidRPr="002615CE" w:rsidRDefault="00561549" w:rsidP="00BC302A">
            <w:pPr>
              <w:widowControl/>
              <w:autoSpaceDE/>
              <w:autoSpaceDN/>
              <w:rPr>
                <w:rFonts w:asciiTheme="minorHAnsi" w:hAnsiTheme="minorHAnsi" w:cstheme="minorHAnsi"/>
                <w:b/>
                <w:bCs/>
                <w:i/>
                <w:iCs/>
                <w:color w:val="000000"/>
                <w:sz w:val="22"/>
                <w:szCs w:val="22"/>
              </w:rPr>
            </w:pPr>
          </w:p>
        </w:tc>
      </w:tr>
      <w:tr w:rsidR="00561549" w:rsidRPr="002615CE" w:rsidTr="00604C48">
        <w:trPr>
          <w:trHeight w:val="375"/>
        </w:trPr>
        <w:tc>
          <w:tcPr>
            <w:tcW w:w="726" w:type="pct"/>
            <w:tcBorders>
              <w:top w:val="nil"/>
              <w:left w:val="single" w:sz="4" w:space="0" w:color="auto"/>
              <w:bottom w:val="single" w:sz="4" w:space="0" w:color="auto"/>
              <w:right w:val="single" w:sz="4" w:space="0" w:color="auto"/>
            </w:tcBorders>
            <w:shd w:val="clear" w:color="000000" w:fill="D8D8D8"/>
            <w:noWrap/>
            <w:vAlign w:val="bottom"/>
            <w:hideMark/>
          </w:tcPr>
          <w:p w:rsidR="00561549" w:rsidRPr="002615CE" w:rsidRDefault="00561549" w:rsidP="00BC302A">
            <w:pPr>
              <w:widowControl/>
              <w:autoSpaceDE/>
              <w:autoSpaceDN/>
              <w:jc w:val="center"/>
              <w:rPr>
                <w:rFonts w:asciiTheme="minorHAnsi" w:hAnsiTheme="minorHAnsi" w:cstheme="minorHAnsi"/>
                <w:b/>
                <w:bCs/>
                <w:color w:val="000000"/>
                <w:sz w:val="22"/>
                <w:szCs w:val="22"/>
              </w:rPr>
            </w:pPr>
            <w:r w:rsidRPr="002615CE">
              <w:rPr>
                <w:rFonts w:asciiTheme="minorHAnsi" w:hAnsiTheme="minorHAnsi" w:cstheme="minorHAnsi"/>
                <w:b/>
                <w:bCs/>
                <w:color w:val="000000"/>
                <w:sz w:val="22"/>
                <w:szCs w:val="22"/>
              </w:rPr>
              <w:t>Helyszín</w:t>
            </w:r>
          </w:p>
        </w:tc>
        <w:tc>
          <w:tcPr>
            <w:tcW w:w="379" w:type="pct"/>
            <w:tcBorders>
              <w:top w:val="nil"/>
              <w:left w:val="nil"/>
              <w:bottom w:val="single" w:sz="4" w:space="0" w:color="auto"/>
              <w:right w:val="single" w:sz="4" w:space="0" w:color="auto"/>
            </w:tcBorders>
            <w:shd w:val="clear" w:color="000000" w:fill="D8D8D8"/>
            <w:noWrap/>
            <w:vAlign w:val="bottom"/>
            <w:hideMark/>
          </w:tcPr>
          <w:p w:rsidR="00561549" w:rsidRPr="002615CE" w:rsidRDefault="00561549" w:rsidP="00BC302A">
            <w:pPr>
              <w:widowControl/>
              <w:autoSpaceDE/>
              <w:autoSpaceDN/>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(m</w:t>
            </w:r>
            <w:r w:rsidRPr="002615CE">
              <w:rPr>
                <w:rFonts w:asciiTheme="minorHAnsi" w:hAnsiTheme="minorHAnsi" w:cstheme="minorHAnsi"/>
                <w:color w:val="000000"/>
                <w:sz w:val="22"/>
                <w:szCs w:val="22"/>
                <w:vertAlign w:val="superscript"/>
              </w:rPr>
              <w:t>2</w:t>
            </w:r>
            <w:r w:rsidRPr="002615CE">
              <w:rPr>
                <w:rFonts w:asciiTheme="minorHAnsi" w:hAnsiTheme="minorHAnsi" w:cstheme="minorHAnsi"/>
                <w:color w:val="000000"/>
                <w:sz w:val="22"/>
                <w:szCs w:val="22"/>
              </w:rPr>
              <w:t>)</w:t>
            </w:r>
          </w:p>
        </w:tc>
        <w:tc>
          <w:tcPr>
            <w:tcW w:w="319" w:type="pct"/>
            <w:tcBorders>
              <w:top w:val="nil"/>
              <w:left w:val="nil"/>
              <w:bottom w:val="single" w:sz="4" w:space="0" w:color="auto"/>
              <w:right w:val="single" w:sz="4" w:space="0" w:color="auto"/>
            </w:tcBorders>
            <w:shd w:val="clear" w:color="000000" w:fill="D8D8D8"/>
            <w:noWrap/>
            <w:vAlign w:val="bottom"/>
            <w:hideMark/>
          </w:tcPr>
          <w:p w:rsidR="00561549" w:rsidRPr="002615CE" w:rsidRDefault="00561549" w:rsidP="00BC302A">
            <w:pPr>
              <w:widowControl/>
              <w:autoSpaceDE/>
              <w:autoSpaceDN/>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(m</w:t>
            </w:r>
            <w:r w:rsidRPr="002615CE">
              <w:rPr>
                <w:rFonts w:asciiTheme="minorHAnsi" w:hAnsiTheme="minorHAnsi" w:cstheme="minorHAnsi"/>
                <w:color w:val="000000"/>
                <w:sz w:val="22"/>
                <w:szCs w:val="22"/>
                <w:vertAlign w:val="superscript"/>
              </w:rPr>
              <w:t>2</w:t>
            </w:r>
            <w:r w:rsidRPr="002615CE">
              <w:rPr>
                <w:rFonts w:asciiTheme="minorHAnsi" w:hAnsiTheme="minorHAnsi" w:cstheme="minorHAnsi"/>
                <w:color w:val="000000"/>
                <w:sz w:val="22"/>
                <w:szCs w:val="22"/>
              </w:rPr>
              <w:t>)</w:t>
            </w:r>
          </w:p>
        </w:tc>
        <w:tc>
          <w:tcPr>
            <w:tcW w:w="319" w:type="pct"/>
            <w:tcBorders>
              <w:top w:val="nil"/>
              <w:left w:val="nil"/>
              <w:bottom w:val="single" w:sz="4" w:space="0" w:color="auto"/>
              <w:right w:val="single" w:sz="4" w:space="0" w:color="auto"/>
            </w:tcBorders>
            <w:shd w:val="clear" w:color="000000" w:fill="D8D8D8"/>
            <w:noWrap/>
            <w:vAlign w:val="bottom"/>
            <w:hideMark/>
          </w:tcPr>
          <w:p w:rsidR="00561549" w:rsidRPr="002615CE" w:rsidRDefault="00561549" w:rsidP="00BC302A">
            <w:pPr>
              <w:widowControl/>
              <w:autoSpaceDE/>
              <w:autoSpaceDN/>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(m</w:t>
            </w:r>
            <w:r w:rsidRPr="002615CE">
              <w:rPr>
                <w:rFonts w:asciiTheme="minorHAnsi" w:hAnsiTheme="minorHAnsi" w:cstheme="minorHAnsi"/>
                <w:color w:val="000000"/>
                <w:sz w:val="22"/>
                <w:szCs w:val="22"/>
                <w:vertAlign w:val="superscript"/>
              </w:rPr>
              <w:t>2</w:t>
            </w:r>
            <w:r w:rsidRPr="002615CE">
              <w:rPr>
                <w:rFonts w:asciiTheme="minorHAnsi" w:hAnsiTheme="minorHAnsi" w:cstheme="minorHAnsi"/>
                <w:color w:val="000000"/>
                <w:sz w:val="22"/>
                <w:szCs w:val="22"/>
              </w:rPr>
              <w:t>)</w:t>
            </w:r>
          </w:p>
        </w:tc>
        <w:tc>
          <w:tcPr>
            <w:tcW w:w="319" w:type="pct"/>
            <w:tcBorders>
              <w:top w:val="nil"/>
              <w:left w:val="nil"/>
              <w:bottom w:val="single" w:sz="4" w:space="0" w:color="auto"/>
              <w:right w:val="single" w:sz="4" w:space="0" w:color="auto"/>
            </w:tcBorders>
            <w:shd w:val="clear" w:color="000000" w:fill="D8D8D8"/>
            <w:noWrap/>
            <w:vAlign w:val="bottom"/>
            <w:hideMark/>
          </w:tcPr>
          <w:p w:rsidR="00561549" w:rsidRPr="002615CE" w:rsidRDefault="00561549" w:rsidP="00BC302A">
            <w:pPr>
              <w:widowControl/>
              <w:autoSpaceDE/>
              <w:autoSpaceDN/>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(m</w:t>
            </w:r>
            <w:r w:rsidRPr="002615CE">
              <w:rPr>
                <w:rFonts w:asciiTheme="minorHAnsi" w:hAnsiTheme="minorHAnsi" w:cstheme="minorHAnsi"/>
                <w:color w:val="000000"/>
                <w:sz w:val="22"/>
                <w:szCs w:val="22"/>
                <w:vertAlign w:val="superscript"/>
              </w:rPr>
              <w:t>2</w:t>
            </w:r>
            <w:r w:rsidRPr="002615CE">
              <w:rPr>
                <w:rFonts w:asciiTheme="minorHAnsi" w:hAnsiTheme="minorHAnsi" w:cstheme="minorHAnsi"/>
                <w:color w:val="000000"/>
                <w:sz w:val="22"/>
                <w:szCs w:val="22"/>
              </w:rPr>
              <w:t>)</w:t>
            </w:r>
          </w:p>
        </w:tc>
        <w:tc>
          <w:tcPr>
            <w:tcW w:w="300" w:type="pct"/>
            <w:tcBorders>
              <w:top w:val="nil"/>
              <w:left w:val="nil"/>
              <w:bottom w:val="single" w:sz="4" w:space="0" w:color="auto"/>
              <w:right w:val="single" w:sz="4" w:space="0" w:color="auto"/>
            </w:tcBorders>
            <w:shd w:val="clear" w:color="000000" w:fill="D8D8D8"/>
            <w:noWrap/>
            <w:vAlign w:val="bottom"/>
            <w:hideMark/>
          </w:tcPr>
          <w:p w:rsidR="00561549" w:rsidRPr="002615CE" w:rsidRDefault="00561549" w:rsidP="00BC302A">
            <w:pPr>
              <w:widowControl/>
              <w:autoSpaceDE/>
              <w:autoSpaceDN/>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(m</w:t>
            </w:r>
            <w:r w:rsidRPr="002615CE">
              <w:rPr>
                <w:rFonts w:asciiTheme="minorHAnsi" w:hAnsiTheme="minorHAnsi" w:cstheme="minorHAnsi"/>
                <w:color w:val="000000"/>
                <w:sz w:val="22"/>
                <w:szCs w:val="22"/>
                <w:vertAlign w:val="superscript"/>
              </w:rPr>
              <w:t>2</w:t>
            </w:r>
            <w:r w:rsidRPr="002615CE">
              <w:rPr>
                <w:rFonts w:asciiTheme="minorHAnsi" w:hAnsiTheme="minorHAnsi" w:cstheme="minorHAnsi"/>
                <w:color w:val="000000"/>
                <w:sz w:val="22"/>
                <w:szCs w:val="22"/>
              </w:rPr>
              <w:t>)</w:t>
            </w:r>
          </w:p>
        </w:tc>
        <w:tc>
          <w:tcPr>
            <w:tcW w:w="379" w:type="pct"/>
            <w:tcBorders>
              <w:top w:val="nil"/>
              <w:left w:val="nil"/>
              <w:bottom w:val="single" w:sz="4" w:space="0" w:color="auto"/>
              <w:right w:val="single" w:sz="4" w:space="0" w:color="auto"/>
            </w:tcBorders>
            <w:shd w:val="clear" w:color="000000" w:fill="D8D8D8"/>
            <w:noWrap/>
            <w:vAlign w:val="bottom"/>
            <w:hideMark/>
          </w:tcPr>
          <w:p w:rsidR="00561549" w:rsidRPr="002615CE" w:rsidRDefault="00561549" w:rsidP="00BC302A">
            <w:pPr>
              <w:widowControl/>
              <w:autoSpaceDE/>
              <w:autoSpaceDN/>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(m</w:t>
            </w:r>
            <w:r w:rsidRPr="002615CE">
              <w:rPr>
                <w:rFonts w:asciiTheme="minorHAnsi" w:hAnsiTheme="minorHAnsi" w:cstheme="minorHAnsi"/>
                <w:color w:val="000000"/>
                <w:sz w:val="22"/>
                <w:szCs w:val="22"/>
                <w:vertAlign w:val="superscript"/>
              </w:rPr>
              <w:t>2</w:t>
            </w:r>
            <w:r w:rsidRPr="002615CE">
              <w:rPr>
                <w:rFonts w:asciiTheme="minorHAnsi" w:hAnsiTheme="minorHAnsi" w:cstheme="minorHAnsi"/>
                <w:color w:val="000000"/>
                <w:sz w:val="22"/>
                <w:szCs w:val="22"/>
              </w:rPr>
              <w:t>)</w:t>
            </w:r>
          </w:p>
        </w:tc>
        <w:tc>
          <w:tcPr>
            <w:tcW w:w="319" w:type="pct"/>
            <w:tcBorders>
              <w:top w:val="nil"/>
              <w:left w:val="nil"/>
              <w:bottom w:val="single" w:sz="4" w:space="0" w:color="auto"/>
              <w:right w:val="single" w:sz="4" w:space="0" w:color="auto"/>
            </w:tcBorders>
            <w:shd w:val="clear" w:color="000000" w:fill="D8D8D8"/>
            <w:noWrap/>
            <w:vAlign w:val="bottom"/>
            <w:hideMark/>
          </w:tcPr>
          <w:p w:rsidR="00561549" w:rsidRPr="002615CE" w:rsidRDefault="00561549" w:rsidP="00BC302A">
            <w:pPr>
              <w:widowControl/>
              <w:autoSpaceDE/>
              <w:autoSpaceDN/>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(m</w:t>
            </w:r>
            <w:r w:rsidRPr="002615CE">
              <w:rPr>
                <w:rFonts w:asciiTheme="minorHAnsi" w:hAnsiTheme="minorHAnsi" w:cstheme="minorHAnsi"/>
                <w:color w:val="000000"/>
                <w:sz w:val="22"/>
                <w:szCs w:val="22"/>
                <w:vertAlign w:val="superscript"/>
              </w:rPr>
              <w:t>2</w:t>
            </w:r>
            <w:r w:rsidRPr="002615CE">
              <w:rPr>
                <w:rFonts w:asciiTheme="minorHAnsi" w:hAnsiTheme="minorHAnsi" w:cstheme="minorHAnsi"/>
                <w:color w:val="000000"/>
                <w:sz w:val="22"/>
                <w:szCs w:val="22"/>
              </w:rPr>
              <w:t>)</w:t>
            </w:r>
          </w:p>
        </w:tc>
        <w:tc>
          <w:tcPr>
            <w:tcW w:w="300" w:type="pct"/>
            <w:tcBorders>
              <w:top w:val="nil"/>
              <w:left w:val="nil"/>
              <w:bottom w:val="single" w:sz="4" w:space="0" w:color="auto"/>
              <w:right w:val="single" w:sz="4" w:space="0" w:color="auto"/>
            </w:tcBorders>
            <w:shd w:val="clear" w:color="000000" w:fill="D8D8D8"/>
            <w:noWrap/>
            <w:vAlign w:val="bottom"/>
            <w:hideMark/>
          </w:tcPr>
          <w:p w:rsidR="00561549" w:rsidRPr="002615CE" w:rsidRDefault="00561549" w:rsidP="00BC302A">
            <w:pPr>
              <w:widowControl/>
              <w:autoSpaceDE/>
              <w:autoSpaceDN/>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(m</w:t>
            </w:r>
            <w:r w:rsidRPr="002615CE">
              <w:rPr>
                <w:rFonts w:asciiTheme="minorHAnsi" w:hAnsiTheme="minorHAnsi" w:cstheme="minorHAnsi"/>
                <w:color w:val="000000"/>
                <w:sz w:val="22"/>
                <w:szCs w:val="22"/>
                <w:vertAlign w:val="superscript"/>
              </w:rPr>
              <w:t>2</w:t>
            </w:r>
            <w:r w:rsidRPr="002615CE">
              <w:rPr>
                <w:rFonts w:asciiTheme="minorHAnsi" w:hAnsiTheme="minorHAnsi" w:cstheme="minorHAnsi"/>
                <w:color w:val="000000"/>
                <w:sz w:val="22"/>
                <w:szCs w:val="22"/>
              </w:rPr>
              <w:t>)</w:t>
            </w:r>
          </w:p>
        </w:tc>
        <w:tc>
          <w:tcPr>
            <w:tcW w:w="300" w:type="pct"/>
            <w:tcBorders>
              <w:top w:val="nil"/>
              <w:left w:val="nil"/>
              <w:bottom w:val="single" w:sz="4" w:space="0" w:color="auto"/>
              <w:right w:val="single" w:sz="4" w:space="0" w:color="auto"/>
            </w:tcBorders>
            <w:shd w:val="clear" w:color="000000" w:fill="D8D8D8"/>
            <w:noWrap/>
            <w:vAlign w:val="bottom"/>
            <w:hideMark/>
          </w:tcPr>
          <w:p w:rsidR="00561549" w:rsidRPr="002615CE" w:rsidRDefault="00561549" w:rsidP="00BC302A">
            <w:pPr>
              <w:widowControl/>
              <w:autoSpaceDE/>
              <w:autoSpaceDN/>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(m</w:t>
            </w:r>
            <w:r w:rsidRPr="002615CE">
              <w:rPr>
                <w:rFonts w:asciiTheme="minorHAnsi" w:hAnsiTheme="minorHAnsi" w:cstheme="minorHAnsi"/>
                <w:color w:val="000000"/>
                <w:sz w:val="22"/>
                <w:szCs w:val="22"/>
                <w:vertAlign w:val="superscript"/>
              </w:rPr>
              <w:t>2</w:t>
            </w:r>
            <w:r w:rsidRPr="002615CE">
              <w:rPr>
                <w:rFonts w:asciiTheme="minorHAnsi" w:hAnsiTheme="minorHAnsi" w:cstheme="minorHAnsi"/>
                <w:color w:val="000000"/>
                <w:sz w:val="22"/>
                <w:szCs w:val="22"/>
              </w:rPr>
              <w:t>)</w:t>
            </w:r>
          </w:p>
        </w:tc>
        <w:tc>
          <w:tcPr>
            <w:tcW w:w="300" w:type="pct"/>
            <w:tcBorders>
              <w:top w:val="nil"/>
              <w:left w:val="nil"/>
              <w:bottom w:val="single" w:sz="4" w:space="0" w:color="auto"/>
              <w:right w:val="single" w:sz="4" w:space="0" w:color="auto"/>
            </w:tcBorders>
            <w:shd w:val="clear" w:color="000000" w:fill="D8D8D8"/>
            <w:noWrap/>
            <w:vAlign w:val="bottom"/>
            <w:hideMark/>
          </w:tcPr>
          <w:p w:rsidR="00561549" w:rsidRPr="002615CE" w:rsidRDefault="00561549" w:rsidP="00BC302A">
            <w:pPr>
              <w:widowControl/>
              <w:autoSpaceDE/>
              <w:autoSpaceDN/>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(m</w:t>
            </w:r>
            <w:r w:rsidRPr="002615CE">
              <w:rPr>
                <w:rFonts w:asciiTheme="minorHAnsi" w:hAnsiTheme="minorHAnsi" w:cstheme="minorHAnsi"/>
                <w:color w:val="000000"/>
                <w:sz w:val="22"/>
                <w:szCs w:val="22"/>
                <w:vertAlign w:val="superscript"/>
              </w:rPr>
              <w:t>2</w:t>
            </w:r>
            <w:r w:rsidRPr="002615CE">
              <w:rPr>
                <w:rFonts w:asciiTheme="minorHAnsi" w:hAnsiTheme="minorHAnsi" w:cstheme="minorHAnsi"/>
                <w:color w:val="000000"/>
                <w:sz w:val="22"/>
                <w:szCs w:val="22"/>
              </w:rPr>
              <w:t>)</w:t>
            </w:r>
          </w:p>
        </w:tc>
        <w:tc>
          <w:tcPr>
            <w:tcW w:w="300" w:type="pct"/>
            <w:tcBorders>
              <w:top w:val="nil"/>
              <w:left w:val="nil"/>
              <w:bottom w:val="single" w:sz="4" w:space="0" w:color="auto"/>
              <w:right w:val="single" w:sz="4" w:space="0" w:color="auto"/>
            </w:tcBorders>
            <w:shd w:val="clear" w:color="000000" w:fill="D8D8D8"/>
            <w:noWrap/>
            <w:vAlign w:val="bottom"/>
            <w:hideMark/>
          </w:tcPr>
          <w:p w:rsidR="00561549" w:rsidRPr="002615CE" w:rsidRDefault="00561549" w:rsidP="00BC302A">
            <w:pPr>
              <w:widowControl/>
              <w:autoSpaceDE/>
              <w:autoSpaceDN/>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(m</w:t>
            </w:r>
            <w:r w:rsidRPr="002615CE">
              <w:rPr>
                <w:rFonts w:asciiTheme="minorHAnsi" w:hAnsiTheme="minorHAnsi" w:cstheme="minorHAnsi"/>
                <w:color w:val="000000"/>
                <w:sz w:val="22"/>
                <w:szCs w:val="22"/>
                <w:vertAlign w:val="superscript"/>
              </w:rPr>
              <w:t>2</w:t>
            </w:r>
            <w:r w:rsidRPr="002615CE">
              <w:rPr>
                <w:rFonts w:asciiTheme="minorHAnsi" w:hAnsiTheme="minorHAnsi" w:cstheme="minorHAnsi"/>
                <w:color w:val="000000"/>
                <w:sz w:val="22"/>
                <w:szCs w:val="22"/>
              </w:rPr>
              <w:t>)</w:t>
            </w:r>
          </w:p>
        </w:tc>
        <w:tc>
          <w:tcPr>
            <w:tcW w:w="379" w:type="pct"/>
            <w:tcBorders>
              <w:top w:val="nil"/>
              <w:left w:val="nil"/>
              <w:bottom w:val="single" w:sz="4" w:space="0" w:color="auto"/>
              <w:right w:val="single" w:sz="4" w:space="0" w:color="auto"/>
            </w:tcBorders>
            <w:shd w:val="clear" w:color="000000" w:fill="D8D8D8"/>
            <w:noWrap/>
            <w:vAlign w:val="bottom"/>
            <w:hideMark/>
          </w:tcPr>
          <w:p w:rsidR="00561549" w:rsidRPr="002615CE" w:rsidRDefault="00561549" w:rsidP="00BC302A">
            <w:pPr>
              <w:widowControl/>
              <w:autoSpaceDE/>
              <w:autoSpaceDN/>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(m</w:t>
            </w:r>
            <w:r w:rsidRPr="002615CE">
              <w:rPr>
                <w:rFonts w:asciiTheme="minorHAnsi" w:hAnsiTheme="minorHAnsi" w:cstheme="minorHAnsi"/>
                <w:color w:val="000000"/>
                <w:sz w:val="22"/>
                <w:szCs w:val="22"/>
                <w:vertAlign w:val="superscript"/>
              </w:rPr>
              <w:t>2</w:t>
            </w:r>
            <w:r w:rsidRPr="002615CE">
              <w:rPr>
                <w:rFonts w:asciiTheme="minorHAnsi" w:hAnsiTheme="minorHAnsi" w:cstheme="minorHAnsi"/>
                <w:color w:val="000000"/>
                <w:sz w:val="22"/>
                <w:szCs w:val="22"/>
              </w:rPr>
              <w:t>)</w:t>
            </w:r>
          </w:p>
        </w:tc>
        <w:tc>
          <w:tcPr>
            <w:tcW w:w="363" w:type="pct"/>
            <w:vMerge/>
            <w:tcBorders>
              <w:top w:val="single" w:sz="4" w:space="0" w:color="auto"/>
              <w:left w:val="single" w:sz="4" w:space="0" w:color="auto"/>
              <w:bottom w:val="single" w:sz="4" w:space="0" w:color="auto"/>
              <w:right w:val="single" w:sz="4" w:space="0" w:color="auto"/>
            </w:tcBorders>
            <w:vAlign w:val="center"/>
            <w:hideMark/>
          </w:tcPr>
          <w:p w:rsidR="00561549" w:rsidRPr="002615CE" w:rsidRDefault="00561549"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675"/>
        </w:trPr>
        <w:tc>
          <w:tcPr>
            <w:tcW w:w="726" w:type="pct"/>
            <w:tcBorders>
              <w:top w:val="nil"/>
              <w:left w:val="single" w:sz="4" w:space="0" w:color="auto"/>
              <w:bottom w:val="single" w:sz="4" w:space="0" w:color="auto"/>
              <w:right w:val="single" w:sz="4" w:space="0" w:color="auto"/>
            </w:tcBorders>
            <w:shd w:val="clear" w:color="000000" w:fill="D8D8D8"/>
            <w:vAlign w:val="center"/>
          </w:tcPr>
          <w:p w:rsidR="00604C48" w:rsidRPr="002615CE" w:rsidRDefault="00604C48" w:rsidP="00BC302A">
            <w:pPr>
              <w:rPr>
                <w:rFonts w:asciiTheme="minorHAnsi" w:hAnsiTheme="minorHAnsi" w:cstheme="minorHAnsi"/>
                <w:color w:val="000000"/>
                <w:sz w:val="22"/>
                <w:szCs w:val="22"/>
              </w:rPr>
            </w:pPr>
            <w:r w:rsidRPr="002615CE">
              <w:rPr>
                <w:rFonts w:asciiTheme="minorHAnsi" w:hAnsiTheme="minorHAnsi" w:cstheme="minorHAnsi"/>
                <w:color w:val="000000"/>
                <w:sz w:val="22"/>
                <w:szCs w:val="22"/>
              </w:rPr>
              <w:t xml:space="preserve">15 - </w:t>
            </w:r>
            <w:proofErr w:type="spellStart"/>
            <w:r w:rsidRPr="002615CE">
              <w:rPr>
                <w:rFonts w:asciiTheme="minorHAnsi" w:hAnsiTheme="minorHAnsi" w:cstheme="minorHAnsi"/>
                <w:color w:val="000000"/>
                <w:sz w:val="22"/>
                <w:szCs w:val="22"/>
              </w:rPr>
              <w:t>ös</w:t>
            </w:r>
            <w:proofErr w:type="spellEnd"/>
            <w:r w:rsidRPr="002615CE">
              <w:rPr>
                <w:rFonts w:asciiTheme="minorHAnsi" w:hAnsiTheme="minorHAnsi" w:cstheme="minorHAnsi"/>
                <w:color w:val="000000"/>
                <w:sz w:val="22"/>
                <w:szCs w:val="22"/>
              </w:rPr>
              <w:t xml:space="preserve"> tömb </w:t>
            </w:r>
          </w:p>
        </w:tc>
        <w:tc>
          <w:tcPr>
            <w:tcW w:w="379" w:type="pct"/>
            <w:tcBorders>
              <w:top w:val="nil"/>
              <w:left w:val="nil"/>
              <w:bottom w:val="single" w:sz="4" w:space="0" w:color="auto"/>
              <w:right w:val="single" w:sz="4" w:space="0" w:color="auto"/>
            </w:tcBorders>
            <w:shd w:val="clear" w:color="000000" w:fill="D8D8D8"/>
            <w:noWrap/>
            <w:vAlign w:val="center"/>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5935</w:t>
            </w:r>
          </w:p>
        </w:tc>
        <w:tc>
          <w:tcPr>
            <w:tcW w:w="319" w:type="pct"/>
            <w:tcBorders>
              <w:top w:val="nil"/>
              <w:left w:val="nil"/>
              <w:bottom w:val="single" w:sz="4" w:space="0" w:color="auto"/>
              <w:right w:val="single" w:sz="4" w:space="0" w:color="auto"/>
            </w:tcBorders>
            <w:shd w:val="clear" w:color="auto" w:fill="auto"/>
            <w:noWrap/>
            <w:vAlign w:val="center"/>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4290</w:t>
            </w:r>
          </w:p>
        </w:tc>
        <w:tc>
          <w:tcPr>
            <w:tcW w:w="319" w:type="pct"/>
            <w:tcBorders>
              <w:top w:val="nil"/>
              <w:left w:val="nil"/>
              <w:bottom w:val="single" w:sz="4" w:space="0" w:color="auto"/>
              <w:right w:val="single" w:sz="4" w:space="0" w:color="auto"/>
            </w:tcBorders>
            <w:shd w:val="clear" w:color="auto" w:fill="auto"/>
            <w:noWrap/>
            <w:vAlign w:val="center"/>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1615</w:t>
            </w:r>
          </w:p>
        </w:tc>
        <w:tc>
          <w:tcPr>
            <w:tcW w:w="300" w:type="pct"/>
            <w:tcBorders>
              <w:top w:val="nil"/>
              <w:left w:val="nil"/>
              <w:bottom w:val="single" w:sz="4" w:space="0" w:color="auto"/>
              <w:right w:val="single" w:sz="4" w:space="0" w:color="auto"/>
            </w:tcBorders>
            <w:shd w:val="clear" w:color="auto" w:fill="auto"/>
            <w:noWrap/>
            <w:vAlign w:val="center"/>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10</w:t>
            </w:r>
          </w:p>
        </w:tc>
        <w:tc>
          <w:tcPr>
            <w:tcW w:w="300" w:type="pct"/>
            <w:tcBorders>
              <w:top w:val="nil"/>
              <w:left w:val="nil"/>
              <w:bottom w:val="single" w:sz="4" w:space="0" w:color="auto"/>
              <w:right w:val="single" w:sz="4" w:space="0" w:color="auto"/>
            </w:tcBorders>
            <w:shd w:val="clear" w:color="auto" w:fill="auto"/>
            <w:noWrap/>
            <w:vAlign w:val="center"/>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20</w:t>
            </w:r>
          </w:p>
        </w:tc>
        <w:tc>
          <w:tcPr>
            <w:tcW w:w="379" w:type="pct"/>
            <w:tcBorders>
              <w:top w:val="nil"/>
              <w:left w:val="nil"/>
              <w:bottom w:val="single" w:sz="4" w:space="0" w:color="auto"/>
              <w:right w:val="single" w:sz="4" w:space="0" w:color="auto"/>
            </w:tcBorders>
            <w:shd w:val="clear" w:color="auto" w:fill="auto"/>
            <w:noWrap/>
            <w:vAlign w:val="center"/>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63" w:type="pct"/>
            <w:tcBorders>
              <w:top w:val="nil"/>
              <w:left w:val="nil"/>
              <w:bottom w:val="single" w:sz="4" w:space="0" w:color="auto"/>
              <w:right w:val="single" w:sz="4" w:space="0" w:color="auto"/>
            </w:tcBorders>
            <w:shd w:val="clear" w:color="auto" w:fill="auto"/>
            <w:vAlign w:val="center"/>
          </w:tcPr>
          <w:p w:rsidR="00604C48" w:rsidRPr="002615CE" w:rsidRDefault="00604C48" w:rsidP="00BC302A">
            <w:pPr>
              <w:widowControl/>
              <w:autoSpaceDE/>
              <w:autoSpaceDN/>
              <w:rPr>
                <w:rFonts w:asciiTheme="minorHAnsi" w:hAnsiTheme="minorHAnsi" w:cstheme="minorHAnsi"/>
                <w:i/>
                <w:iCs/>
                <w:color w:val="000000"/>
                <w:sz w:val="22"/>
                <w:szCs w:val="22"/>
              </w:rPr>
            </w:pPr>
            <w:proofErr w:type="spellStart"/>
            <w:r w:rsidRPr="002615CE">
              <w:rPr>
                <w:rFonts w:asciiTheme="minorHAnsi" w:hAnsiTheme="minorHAnsi" w:cstheme="minorHAnsi"/>
                <w:i/>
                <w:iCs/>
                <w:color w:val="000000"/>
                <w:sz w:val="22"/>
                <w:szCs w:val="22"/>
              </w:rPr>
              <w:t>ex-tenzív</w:t>
            </w:r>
            <w:proofErr w:type="spellEnd"/>
          </w:p>
        </w:tc>
      </w:tr>
      <w:tr w:rsidR="00604C48" w:rsidRPr="002615CE" w:rsidTr="00604C48">
        <w:trPr>
          <w:trHeight w:val="67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proofErr w:type="spellStart"/>
            <w:r>
              <w:rPr>
                <w:rFonts w:asciiTheme="minorHAnsi" w:hAnsiTheme="minorHAnsi" w:cstheme="minorHAnsi"/>
                <w:color w:val="000000"/>
                <w:sz w:val="22"/>
                <w:szCs w:val="22"/>
              </w:rPr>
              <w:t>Százház</w:t>
            </w:r>
            <w:proofErr w:type="spellEnd"/>
            <w:r>
              <w:rPr>
                <w:rFonts w:asciiTheme="minorHAnsi" w:hAnsiTheme="minorHAnsi" w:cstheme="minorHAnsi"/>
                <w:color w:val="000000"/>
                <w:sz w:val="22"/>
                <w:szCs w:val="22"/>
              </w:rPr>
              <w:t xml:space="preserve"> utca 1-27. </w:t>
            </w:r>
            <w:proofErr w:type="gramStart"/>
            <w:r>
              <w:rPr>
                <w:rFonts w:asciiTheme="minorHAnsi" w:hAnsiTheme="minorHAnsi" w:cstheme="minorHAnsi"/>
                <w:color w:val="000000"/>
                <w:sz w:val="22"/>
                <w:szCs w:val="22"/>
              </w:rPr>
              <w:t>sz.  telek</w:t>
            </w:r>
            <w:proofErr w:type="gramEnd"/>
            <w:r w:rsidRPr="002615CE">
              <w:rPr>
                <w:rFonts w:asciiTheme="minorHAnsi" w:hAnsiTheme="minorHAnsi" w:cstheme="minorHAnsi"/>
                <w:color w:val="000000"/>
                <w:sz w:val="22"/>
                <w:szCs w:val="22"/>
              </w:rPr>
              <w:t xml:space="preserve"> </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Pr>
                <w:rFonts w:asciiTheme="minorHAnsi" w:hAnsiTheme="minorHAnsi" w:cstheme="minorHAnsi"/>
                <w:color w:val="000000"/>
                <w:sz w:val="22"/>
                <w:szCs w:val="22"/>
              </w:rPr>
              <w:t>4500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4</w:t>
            </w:r>
            <w:r>
              <w:rPr>
                <w:rFonts w:asciiTheme="minorHAnsi" w:hAnsiTheme="minorHAnsi" w:cstheme="minorHAnsi"/>
                <w:color w:val="000000"/>
                <w:sz w:val="22"/>
                <w:szCs w:val="22"/>
              </w:rPr>
              <w:t>500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63" w:type="pct"/>
            <w:tcBorders>
              <w:top w:val="nil"/>
              <w:left w:val="nil"/>
              <w:bottom w:val="single" w:sz="4" w:space="0" w:color="auto"/>
              <w:right w:val="single" w:sz="4" w:space="0" w:color="auto"/>
            </w:tcBorders>
            <w:shd w:val="clear" w:color="auto" w:fill="auto"/>
            <w:vAlign w:val="center"/>
            <w:hideMark/>
          </w:tcPr>
          <w:p w:rsidR="00604C48" w:rsidRPr="002615CE" w:rsidRDefault="00604C48" w:rsidP="00BC302A">
            <w:pPr>
              <w:widowControl/>
              <w:autoSpaceDE/>
              <w:autoSpaceDN/>
              <w:rPr>
                <w:rFonts w:asciiTheme="minorHAnsi" w:hAnsiTheme="minorHAnsi" w:cstheme="minorHAnsi"/>
                <w:i/>
                <w:iCs/>
                <w:color w:val="000000"/>
                <w:sz w:val="22"/>
                <w:szCs w:val="22"/>
              </w:rPr>
            </w:pPr>
            <w:proofErr w:type="spellStart"/>
            <w:r w:rsidRPr="002615CE">
              <w:rPr>
                <w:rFonts w:asciiTheme="minorHAnsi" w:hAnsiTheme="minorHAnsi" w:cstheme="minorHAnsi"/>
                <w:i/>
                <w:iCs/>
                <w:color w:val="000000"/>
                <w:sz w:val="22"/>
                <w:szCs w:val="22"/>
              </w:rPr>
              <w:t>ex-tenzív</w:t>
            </w:r>
            <w:proofErr w:type="spellEnd"/>
          </w:p>
        </w:tc>
      </w:tr>
      <w:tr w:rsidR="00604C48" w:rsidRPr="002615CE" w:rsidTr="00604C48">
        <w:trPr>
          <w:trHeight w:val="630"/>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r w:rsidRPr="002615CE">
              <w:rPr>
                <w:rFonts w:asciiTheme="minorHAnsi" w:hAnsiTheme="minorHAnsi" w:cstheme="minorHAnsi"/>
                <w:color w:val="000000"/>
                <w:sz w:val="22"/>
                <w:szCs w:val="22"/>
              </w:rPr>
              <w:t>Almássy u. és tér</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5254</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1559</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903</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428</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1149</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751</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392</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72</w:t>
            </w:r>
          </w:p>
        </w:tc>
        <w:tc>
          <w:tcPr>
            <w:tcW w:w="363" w:type="pct"/>
            <w:vMerge w:val="restart"/>
            <w:tcBorders>
              <w:top w:val="nil"/>
              <w:left w:val="single" w:sz="4" w:space="0" w:color="auto"/>
              <w:bottom w:val="single" w:sz="4" w:space="0" w:color="auto"/>
              <w:right w:val="single" w:sz="4" w:space="0" w:color="auto"/>
            </w:tcBorders>
            <w:shd w:val="clear" w:color="auto" w:fill="auto"/>
            <w:textDirection w:val="tbRl"/>
            <w:vAlign w:val="center"/>
            <w:hideMark/>
          </w:tcPr>
          <w:p w:rsidR="00604C48" w:rsidRPr="002615CE" w:rsidRDefault="00604C48" w:rsidP="00BC302A">
            <w:pPr>
              <w:widowControl/>
              <w:autoSpaceDE/>
              <w:autoSpaceDN/>
              <w:jc w:val="center"/>
              <w:rPr>
                <w:rFonts w:asciiTheme="minorHAnsi" w:hAnsiTheme="minorHAnsi" w:cstheme="minorHAnsi"/>
                <w:b/>
                <w:bCs/>
                <w:i/>
                <w:iCs/>
                <w:color w:val="000000"/>
                <w:sz w:val="22"/>
                <w:szCs w:val="22"/>
              </w:rPr>
            </w:pPr>
            <w:r w:rsidRPr="002615CE">
              <w:rPr>
                <w:rFonts w:asciiTheme="minorHAnsi" w:hAnsiTheme="minorHAnsi" w:cstheme="minorHAnsi"/>
                <w:b/>
                <w:bCs/>
                <w:i/>
                <w:iCs/>
                <w:color w:val="000000"/>
                <w:sz w:val="22"/>
                <w:szCs w:val="22"/>
              </w:rPr>
              <w:t>intenzív</w:t>
            </w:r>
          </w:p>
        </w:tc>
      </w:tr>
      <w:tr w:rsidR="00604C48" w:rsidRPr="002615CE" w:rsidTr="00604C48">
        <w:trPr>
          <w:trHeight w:val="630"/>
        </w:trPr>
        <w:tc>
          <w:tcPr>
            <w:tcW w:w="726" w:type="pct"/>
            <w:tcBorders>
              <w:top w:val="nil"/>
              <w:left w:val="single" w:sz="4" w:space="0" w:color="auto"/>
              <w:bottom w:val="single" w:sz="4" w:space="0" w:color="auto"/>
              <w:right w:val="single" w:sz="4" w:space="0" w:color="auto"/>
            </w:tcBorders>
            <w:shd w:val="clear" w:color="000000" w:fill="D8D8D8"/>
            <w:vAlign w:val="center"/>
          </w:tcPr>
          <w:p w:rsidR="00604C48" w:rsidRPr="002615CE" w:rsidRDefault="00604C48" w:rsidP="00BC302A">
            <w:pPr>
              <w:rPr>
                <w:rFonts w:asciiTheme="minorHAnsi" w:hAnsiTheme="minorHAnsi" w:cstheme="minorHAnsi"/>
                <w:color w:val="000000"/>
                <w:sz w:val="22"/>
                <w:szCs w:val="22"/>
              </w:rPr>
            </w:pPr>
            <w:r w:rsidRPr="002615CE">
              <w:rPr>
                <w:rFonts w:asciiTheme="minorHAnsi" w:hAnsiTheme="minorHAnsi" w:cstheme="minorHAnsi"/>
                <w:color w:val="000000"/>
                <w:sz w:val="22"/>
                <w:szCs w:val="22"/>
              </w:rPr>
              <w:t>Bajza utcai Reformáció Emléktér</w:t>
            </w:r>
          </w:p>
        </w:tc>
        <w:tc>
          <w:tcPr>
            <w:tcW w:w="379" w:type="pct"/>
            <w:tcBorders>
              <w:top w:val="nil"/>
              <w:left w:val="nil"/>
              <w:bottom w:val="single" w:sz="4" w:space="0" w:color="auto"/>
              <w:right w:val="single" w:sz="4" w:space="0" w:color="auto"/>
            </w:tcBorders>
            <w:shd w:val="clear" w:color="000000" w:fill="D8D8D8"/>
            <w:noWrap/>
            <w:vAlign w:val="center"/>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1262</w:t>
            </w:r>
          </w:p>
        </w:tc>
        <w:tc>
          <w:tcPr>
            <w:tcW w:w="319" w:type="pct"/>
            <w:tcBorders>
              <w:top w:val="nil"/>
              <w:left w:val="nil"/>
              <w:bottom w:val="single" w:sz="4" w:space="0" w:color="auto"/>
              <w:right w:val="single" w:sz="4" w:space="0" w:color="auto"/>
            </w:tcBorders>
            <w:shd w:val="clear" w:color="auto" w:fill="auto"/>
            <w:noWrap/>
            <w:vAlign w:val="center"/>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320</w:t>
            </w:r>
          </w:p>
        </w:tc>
        <w:tc>
          <w:tcPr>
            <w:tcW w:w="319" w:type="pct"/>
            <w:tcBorders>
              <w:top w:val="nil"/>
              <w:left w:val="nil"/>
              <w:bottom w:val="single" w:sz="4" w:space="0" w:color="auto"/>
              <w:right w:val="single" w:sz="4" w:space="0" w:color="auto"/>
            </w:tcBorders>
            <w:shd w:val="clear" w:color="auto" w:fill="auto"/>
            <w:noWrap/>
            <w:vAlign w:val="center"/>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155</w:t>
            </w:r>
          </w:p>
        </w:tc>
        <w:tc>
          <w:tcPr>
            <w:tcW w:w="300" w:type="pct"/>
            <w:tcBorders>
              <w:top w:val="nil"/>
              <w:left w:val="nil"/>
              <w:bottom w:val="single" w:sz="4" w:space="0" w:color="auto"/>
              <w:right w:val="single" w:sz="4" w:space="0" w:color="auto"/>
            </w:tcBorders>
            <w:shd w:val="clear" w:color="auto" w:fill="auto"/>
            <w:noWrap/>
            <w:vAlign w:val="center"/>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169</w:t>
            </w:r>
          </w:p>
        </w:tc>
        <w:tc>
          <w:tcPr>
            <w:tcW w:w="319" w:type="pct"/>
            <w:tcBorders>
              <w:top w:val="nil"/>
              <w:left w:val="nil"/>
              <w:bottom w:val="single" w:sz="4" w:space="0" w:color="auto"/>
              <w:right w:val="single" w:sz="4" w:space="0" w:color="auto"/>
            </w:tcBorders>
            <w:shd w:val="clear" w:color="auto" w:fill="auto"/>
            <w:noWrap/>
            <w:vAlign w:val="center"/>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411</w:t>
            </w:r>
          </w:p>
        </w:tc>
        <w:tc>
          <w:tcPr>
            <w:tcW w:w="300" w:type="pct"/>
            <w:tcBorders>
              <w:top w:val="nil"/>
              <w:left w:val="nil"/>
              <w:bottom w:val="single" w:sz="4" w:space="0" w:color="auto"/>
              <w:right w:val="single" w:sz="4" w:space="0" w:color="auto"/>
            </w:tcBorders>
            <w:shd w:val="clear" w:color="auto" w:fill="auto"/>
            <w:noWrap/>
            <w:vAlign w:val="center"/>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201</w:t>
            </w:r>
          </w:p>
        </w:tc>
        <w:tc>
          <w:tcPr>
            <w:tcW w:w="300" w:type="pct"/>
            <w:tcBorders>
              <w:top w:val="nil"/>
              <w:left w:val="nil"/>
              <w:bottom w:val="single" w:sz="4" w:space="0" w:color="auto"/>
              <w:right w:val="single" w:sz="4" w:space="0" w:color="auto"/>
            </w:tcBorders>
            <w:shd w:val="clear" w:color="auto" w:fill="auto"/>
            <w:noWrap/>
            <w:vAlign w:val="center"/>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6</w:t>
            </w:r>
          </w:p>
        </w:tc>
        <w:tc>
          <w:tcPr>
            <w:tcW w:w="300" w:type="pct"/>
            <w:tcBorders>
              <w:top w:val="nil"/>
              <w:left w:val="nil"/>
              <w:bottom w:val="single" w:sz="4" w:space="0" w:color="auto"/>
              <w:right w:val="single" w:sz="4" w:space="0" w:color="auto"/>
            </w:tcBorders>
            <w:shd w:val="clear" w:color="auto" w:fill="auto"/>
            <w:noWrap/>
            <w:vAlign w:val="center"/>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63" w:type="pct"/>
            <w:vMerge/>
            <w:tcBorders>
              <w:top w:val="nil"/>
              <w:left w:val="single" w:sz="4" w:space="0" w:color="auto"/>
              <w:bottom w:val="single" w:sz="4" w:space="0" w:color="auto"/>
              <w:right w:val="single" w:sz="4" w:space="0" w:color="auto"/>
            </w:tcBorders>
            <w:shd w:val="clear" w:color="auto" w:fill="auto"/>
            <w:textDirection w:val="tbRl"/>
            <w:vAlign w:val="center"/>
          </w:tcPr>
          <w:p w:rsidR="00604C48" w:rsidRPr="002615CE" w:rsidRDefault="00604C48" w:rsidP="00BC302A">
            <w:pPr>
              <w:widowControl/>
              <w:autoSpaceDE/>
              <w:autoSpaceDN/>
              <w:jc w:val="center"/>
              <w:rPr>
                <w:rFonts w:asciiTheme="minorHAnsi" w:hAnsiTheme="minorHAnsi" w:cstheme="minorHAnsi"/>
                <w:b/>
                <w:bCs/>
                <w:i/>
                <w:iCs/>
                <w:color w:val="000000"/>
                <w:sz w:val="22"/>
                <w:szCs w:val="22"/>
              </w:rPr>
            </w:pPr>
          </w:p>
        </w:tc>
      </w:tr>
      <w:tr w:rsidR="00604C48" w:rsidRPr="002615CE" w:rsidTr="00604C48">
        <w:trPr>
          <w:trHeight w:val="94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r w:rsidRPr="002615CE">
              <w:rPr>
                <w:rFonts w:asciiTheme="minorHAnsi" w:hAnsiTheme="minorHAnsi" w:cstheme="minorHAnsi"/>
                <w:color w:val="000000"/>
                <w:sz w:val="22"/>
                <w:szCs w:val="22"/>
              </w:rPr>
              <w:t>Barát utca</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402</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73</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329</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2615CE" w:rsidRDefault="00604C48"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r w:rsidRPr="002615CE">
              <w:rPr>
                <w:rFonts w:asciiTheme="minorHAnsi" w:hAnsiTheme="minorHAnsi" w:cstheme="minorHAnsi"/>
                <w:color w:val="000000"/>
                <w:sz w:val="22"/>
                <w:szCs w:val="22"/>
              </w:rPr>
              <w:t>Barcsay utca</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50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42</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8</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2615CE" w:rsidRDefault="00604C48"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630"/>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r w:rsidRPr="002615CE">
              <w:rPr>
                <w:rFonts w:asciiTheme="minorHAnsi" w:hAnsiTheme="minorHAnsi" w:cstheme="minorHAnsi"/>
                <w:color w:val="000000"/>
                <w:sz w:val="22"/>
                <w:szCs w:val="22"/>
              </w:rPr>
              <w:t>Bethlen G. utca</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32</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32</w:t>
            </w:r>
          </w:p>
        </w:tc>
        <w:tc>
          <w:tcPr>
            <w:tcW w:w="363" w:type="pct"/>
            <w:vMerge/>
            <w:tcBorders>
              <w:top w:val="nil"/>
              <w:left w:val="single" w:sz="4" w:space="0" w:color="auto"/>
              <w:bottom w:val="single" w:sz="4" w:space="0" w:color="auto"/>
              <w:right w:val="single" w:sz="4" w:space="0" w:color="auto"/>
            </w:tcBorders>
            <w:vAlign w:val="center"/>
            <w:hideMark/>
          </w:tcPr>
          <w:p w:rsidR="00604C48" w:rsidRPr="002615CE" w:rsidRDefault="00604C48"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630"/>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r w:rsidRPr="002615CE">
              <w:rPr>
                <w:rFonts w:asciiTheme="minorHAnsi" w:hAnsiTheme="minorHAnsi" w:cstheme="minorHAnsi"/>
                <w:color w:val="000000"/>
                <w:sz w:val="22"/>
                <w:szCs w:val="22"/>
              </w:rPr>
              <w:t>Bethlen G. tér</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839</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138</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429</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192</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80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2615CE" w:rsidRDefault="00604C48"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94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r w:rsidRPr="002615CE">
              <w:rPr>
                <w:rFonts w:asciiTheme="minorHAnsi" w:hAnsiTheme="minorHAnsi" w:cstheme="minorHAnsi"/>
                <w:color w:val="000000"/>
                <w:sz w:val="22"/>
                <w:szCs w:val="22"/>
              </w:rPr>
              <w:t>Carl Lutz park (Dob u. 10.)</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469</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336</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120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13</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2615CE" w:rsidRDefault="00604C48"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630"/>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r w:rsidRPr="002615CE">
              <w:rPr>
                <w:rFonts w:asciiTheme="minorHAnsi" w:hAnsiTheme="minorHAnsi" w:cstheme="minorHAnsi"/>
                <w:color w:val="000000"/>
                <w:sz w:val="22"/>
                <w:szCs w:val="22"/>
              </w:rPr>
              <w:t>Dembinszky u.</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112</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112</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2615CE" w:rsidRDefault="00604C48"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r w:rsidRPr="002615CE">
              <w:rPr>
                <w:rFonts w:asciiTheme="minorHAnsi" w:hAnsiTheme="minorHAnsi" w:cstheme="minorHAnsi"/>
                <w:color w:val="000000"/>
                <w:sz w:val="22"/>
                <w:szCs w:val="22"/>
              </w:rPr>
              <w:t>Dob u.</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30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12</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18</w:t>
            </w:r>
          </w:p>
        </w:tc>
        <w:tc>
          <w:tcPr>
            <w:tcW w:w="363" w:type="pct"/>
            <w:vMerge/>
            <w:tcBorders>
              <w:top w:val="nil"/>
              <w:left w:val="single" w:sz="4" w:space="0" w:color="auto"/>
              <w:bottom w:val="single" w:sz="4" w:space="0" w:color="auto"/>
              <w:right w:val="single" w:sz="4" w:space="0" w:color="auto"/>
            </w:tcBorders>
            <w:vAlign w:val="center"/>
            <w:hideMark/>
          </w:tcPr>
          <w:p w:rsidR="00604C48" w:rsidRPr="002615CE" w:rsidRDefault="00604C48"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r w:rsidRPr="002615CE">
              <w:rPr>
                <w:rFonts w:asciiTheme="minorHAnsi" w:hAnsiTheme="minorHAnsi" w:cstheme="minorHAnsi"/>
                <w:color w:val="000000"/>
                <w:sz w:val="22"/>
                <w:szCs w:val="22"/>
              </w:rPr>
              <w:t>Dohány u.</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74</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64</w:t>
            </w:r>
          </w:p>
        </w:tc>
        <w:tc>
          <w:tcPr>
            <w:tcW w:w="363" w:type="pct"/>
            <w:vMerge/>
            <w:tcBorders>
              <w:top w:val="nil"/>
              <w:left w:val="single" w:sz="4" w:space="0" w:color="auto"/>
              <w:bottom w:val="single" w:sz="4" w:space="0" w:color="auto"/>
              <w:right w:val="single" w:sz="4" w:space="0" w:color="auto"/>
            </w:tcBorders>
            <w:vAlign w:val="center"/>
            <w:hideMark/>
          </w:tcPr>
          <w:p w:rsidR="00604C48" w:rsidRPr="002615CE" w:rsidRDefault="00604C48"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94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r w:rsidRPr="002615CE">
              <w:rPr>
                <w:rFonts w:asciiTheme="minorHAnsi" w:hAnsiTheme="minorHAnsi" w:cstheme="minorHAnsi"/>
                <w:color w:val="000000"/>
                <w:sz w:val="22"/>
                <w:szCs w:val="22"/>
              </w:rPr>
              <w:t>Erzsébet krt. 8. előtti közterület</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458</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48</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360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50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2615CE" w:rsidRDefault="00604C48"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630"/>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r w:rsidRPr="002615CE">
              <w:rPr>
                <w:rFonts w:asciiTheme="minorHAnsi" w:hAnsiTheme="minorHAnsi" w:cstheme="minorHAnsi"/>
                <w:color w:val="000000"/>
                <w:sz w:val="22"/>
                <w:szCs w:val="22"/>
              </w:rPr>
              <w:lastRenderedPageBreak/>
              <w:t>Garay tér és környéke</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1586</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699</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90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436</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361</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2615CE" w:rsidRDefault="00604C48"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1260"/>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proofErr w:type="spellStart"/>
            <w:r w:rsidRPr="002615CE">
              <w:rPr>
                <w:rFonts w:asciiTheme="minorHAnsi" w:hAnsiTheme="minorHAnsi" w:cstheme="minorHAnsi"/>
                <w:color w:val="000000"/>
                <w:sz w:val="22"/>
                <w:szCs w:val="22"/>
              </w:rPr>
              <w:t>Herlz</w:t>
            </w:r>
            <w:proofErr w:type="spellEnd"/>
            <w:r w:rsidRPr="002615CE">
              <w:rPr>
                <w:rFonts w:asciiTheme="minorHAnsi" w:hAnsiTheme="minorHAnsi" w:cstheme="minorHAnsi"/>
                <w:color w:val="000000"/>
                <w:sz w:val="22"/>
                <w:szCs w:val="22"/>
              </w:rPr>
              <w:t xml:space="preserve"> Tivadar tér (Dohány u. 2. előtt)</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497</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497</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2615CE" w:rsidRDefault="00604C48"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r w:rsidRPr="002615CE">
              <w:rPr>
                <w:rFonts w:asciiTheme="minorHAnsi" w:hAnsiTheme="minorHAnsi" w:cstheme="minorHAnsi"/>
                <w:color w:val="000000"/>
                <w:sz w:val="22"/>
                <w:szCs w:val="22"/>
              </w:rPr>
              <w:t>Hernád u.</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70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70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2615CE" w:rsidRDefault="00604C48"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630"/>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r w:rsidRPr="002615CE">
              <w:rPr>
                <w:rFonts w:asciiTheme="minorHAnsi" w:hAnsiTheme="minorHAnsi" w:cstheme="minorHAnsi"/>
                <w:color w:val="000000"/>
                <w:sz w:val="22"/>
                <w:szCs w:val="22"/>
              </w:rPr>
              <w:t>Hevesi S. tér</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292</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80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200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12</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2615CE" w:rsidRDefault="00604C48"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r w:rsidRPr="002615CE">
              <w:rPr>
                <w:rFonts w:asciiTheme="minorHAnsi" w:hAnsiTheme="minorHAnsi" w:cstheme="minorHAnsi"/>
                <w:color w:val="000000"/>
                <w:sz w:val="22"/>
                <w:szCs w:val="22"/>
              </w:rPr>
              <w:t>Holló u.</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152</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152</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2615CE" w:rsidRDefault="00604C48"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r w:rsidRPr="002615CE">
              <w:rPr>
                <w:rFonts w:asciiTheme="minorHAnsi" w:hAnsiTheme="minorHAnsi" w:cstheme="minorHAnsi"/>
                <w:color w:val="000000"/>
                <w:sz w:val="22"/>
                <w:szCs w:val="22"/>
              </w:rPr>
              <w:t>Huszár u.</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135</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135</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2615CE" w:rsidRDefault="00604C48"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r w:rsidRPr="002615CE">
              <w:rPr>
                <w:rFonts w:asciiTheme="minorHAnsi" w:hAnsiTheme="minorHAnsi" w:cstheme="minorHAnsi"/>
                <w:color w:val="000000"/>
                <w:sz w:val="22"/>
                <w:szCs w:val="22"/>
              </w:rPr>
              <w:t>Hutyra F. u.</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410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410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2615CE" w:rsidRDefault="00604C48"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768"/>
        </w:trPr>
        <w:tc>
          <w:tcPr>
            <w:tcW w:w="726"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r w:rsidRPr="002615CE">
              <w:rPr>
                <w:rFonts w:asciiTheme="minorHAnsi" w:hAnsiTheme="minorHAnsi" w:cstheme="minorHAnsi"/>
                <w:color w:val="000000"/>
                <w:sz w:val="22"/>
                <w:szCs w:val="22"/>
              </w:rPr>
              <w:t>Hutyra kutyás szobor</w:t>
            </w:r>
          </w:p>
        </w:tc>
        <w:tc>
          <w:tcPr>
            <w:tcW w:w="379" w:type="pct"/>
            <w:tcBorders>
              <w:top w:val="single" w:sz="4" w:space="0" w:color="auto"/>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292</w:t>
            </w:r>
          </w:p>
        </w:tc>
        <w:tc>
          <w:tcPr>
            <w:tcW w:w="319" w:type="pct"/>
            <w:tcBorders>
              <w:top w:val="single" w:sz="4" w:space="0" w:color="auto"/>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203</w:t>
            </w:r>
          </w:p>
        </w:tc>
        <w:tc>
          <w:tcPr>
            <w:tcW w:w="319" w:type="pct"/>
            <w:tcBorders>
              <w:top w:val="single" w:sz="4" w:space="0" w:color="auto"/>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single" w:sz="4" w:space="0" w:color="auto"/>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single" w:sz="4" w:space="0" w:color="auto"/>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single" w:sz="4" w:space="0" w:color="auto"/>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single" w:sz="4" w:space="0" w:color="auto"/>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72</w:t>
            </w:r>
          </w:p>
        </w:tc>
        <w:tc>
          <w:tcPr>
            <w:tcW w:w="300" w:type="pct"/>
            <w:tcBorders>
              <w:top w:val="single" w:sz="4" w:space="0" w:color="auto"/>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17</w:t>
            </w:r>
          </w:p>
        </w:tc>
        <w:tc>
          <w:tcPr>
            <w:tcW w:w="300" w:type="pct"/>
            <w:tcBorders>
              <w:top w:val="single" w:sz="4" w:space="0" w:color="auto"/>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single" w:sz="4" w:space="0" w:color="auto"/>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single" w:sz="4" w:space="0" w:color="auto"/>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single" w:sz="4" w:space="0" w:color="auto"/>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2615CE" w:rsidRDefault="00604C48"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94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proofErr w:type="spellStart"/>
            <w:r w:rsidRPr="002615CE">
              <w:rPr>
                <w:rFonts w:asciiTheme="minorHAnsi" w:hAnsiTheme="minorHAnsi" w:cstheme="minorHAnsi"/>
                <w:color w:val="000000"/>
                <w:sz w:val="22"/>
                <w:szCs w:val="22"/>
              </w:rPr>
              <w:t>Kazinczy-Király</w:t>
            </w:r>
            <w:proofErr w:type="spellEnd"/>
            <w:r w:rsidRPr="002615CE">
              <w:rPr>
                <w:rFonts w:asciiTheme="minorHAnsi" w:hAnsiTheme="minorHAnsi" w:cstheme="minorHAnsi"/>
                <w:color w:val="000000"/>
                <w:sz w:val="22"/>
                <w:szCs w:val="22"/>
              </w:rPr>
              <w:t xml:space="preserve"> </w:t>
            </w:r>
            <w:proofErr w:type="gramStart"/>
            <w:r w:rsidRPr="002615CE">
              <w:rPr>
                <w:rFonts w:asciiTheme="minorHAnsi" w:hAnsiTheme="minorHAnsi" w:cstheme="minorHAnsi"/>
                <w:color w:val="000000"/>
                <w:sz w:val="22"/>
                <w:szCs w:val="22"/>
              </w:rPr>
              <w:t>u.  játszótér</w:t>
            </w:r>
            <w:proofErr w:type="gramEnd"/>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974</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69</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125</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554</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172</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20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9</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25</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2615CE" w:rsidRDefault="00604C48"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630"/>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r w:rsidRPr="002615CE">
              <w:rPr>
                <w:rFonts w:asciiTheme="minorHAnsi" w:hAnsiTheme="minorHAnsi" w:cstheme="minorHAnsi"/>
                <w:color w:val="000000"/>
                <w:sz w:val="22"/>
                <w:szCs w:val="22"/>
              </w:rPr>
              <w:t>Kéthly Anna tér</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1290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457</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769</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50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14</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2615CE" w:rsidRDefault="00604C48"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r w:rsidRPr="002615CE">
              <w:rPr>
                <w:rFonts w:asciiTheme="minorHAnsi" w:hAnsiTheme="minorHAnsi" w:cstheme="minorHAnsi"/>
                <w:color w:val="000000"/>
                <w:sz w:val="22"/>
                <w:szCs w:val="22"/>
              </w:rPr>
              <w:t>Király u.</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228</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000000" w:fill="FFFFFF"/>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228</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2615CE" w:rsidRDefault="00604C48"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r w:rsidRPr="002615CE">
              <w:rPr>
                <w:rFonts w:asciiTheme="minorHAnsi" w:hAnsiTheme="minorHAnsi" w:cstheme="minorHAnsi"/>
                <w:color w:val="000000"/>
                <w:sz w:val="22"/>
                <w:szCs w:val="22"/>
              </w:rPr>
              <w:t>Klauzál tér</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8283</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2813</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2077</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144</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206</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1568</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863</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118</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264</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160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70</w:t>
            </w:r>
          </w:p>
        </w:tc>
        <w:tc>
          <w:tcPr>
            <w:tcW w:w="363" w:type="pct"/>
            <w:vMerge/>
            <w:tcBorders>
              <w:top w:val="nil"/>
              <w:left w:val="single" w:sz="4" w:space="0" w:color="auto"/>
              <w:bottom w:val="single" w:sz="4" w:space="0" w:color="auto"/>
              <w:right w:val="single" w:sz="4" w:space="0" w:color="auto"/>
            </w:tcBorders>
            <w:vAlign w:val="center"/>
            <w:hideMark/>
          </w:tcPr>
          <w:p w:rsidR="00604C48" w:rsidRPr="002615CE" w:rsidRDefault="00604C48"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r w:rsidRPr="002615CE">
              <w:rPr>
                <w:rFonts w:asciiTheme="minorHAnsi" w:hAnsiTheme="minorHAnsi" w:cstheme="minorHAnsi"/>
                <w:color w:val="000000"/>
                <w:sz w:val="22"/>
                <w:szCs w:val="22"/>
              </w:rPr>
              <w:t xml:space="preserve">Klauzál u. </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119</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81</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38</w:t>
            </w:r>
          </w:p>
        </w:tc>
        <w:tc>
          <w:tcPr>
            <w:tcW w:w="363" w:type="pct"/>
            <w:vMerge/>
            <w:tcBorders>
              <w:top w:val="nil"/>
              <w:left w:val="single" w:sz="4" w:space="0" w:color="auto"/>
              <w:bottom w:val="single" w:sz="4" w:space="0" w:color="auto"/>
              <w:right w:val="single" w:sz="4" w:space="0" w:color="auto"/>
            </w:tcBorders>
            <w:vAlign w:val="center"/>
            <w:hideMark/>
          </w:tcPr>
          <w:p w:rsidR="00604C48" w:rsidRPr="002615CE" w:rsidRDefault="00604C48"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r w:rsidRPr="002615CE">
              <w:rPr>
                <w:rFonts w:asciiTheme="minorHAnsi" w:hAnsiTheme="minorHAnsi" w:cstheme="minorHAnsi"/>
                <w:color w:val="000000"/>
                <w:sz w:val="22"/>
                <w:szCs w:val="22"/>
              </w:rPr>
              <w:t>Lövölde tér</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875</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142</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58</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260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329</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86</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2615CE" w:rsidRDefault="00604C48"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630"/>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proofErr w:type="spellStart"/>
            <w:r w:rsidRPr="002615CE">
              <w:rPr>
                <w:rFonts w:asciiTheme="minorHAnsi" w:hAnsiTheme="minorHAnsi" w:cstheme="minorHAnsi"/>
                <w:color w:val="000000"/>
                <w:sz w:val="22"/>
                <w:szCs w:val="22"/>
              </w:rPr>
              <w:t>Marek</w:t>
            </w:r>
            <w:proofErr w:type="spellEnd"/>
            <w:r w:rsidRPr="002615CE">
              <w:rPr>
                <w:rFonts w:asciiTheme="minorHAnsi" w:hAnsiTheme="minorHAnsi" w:cstheme="minorHAnsi"/>
                <w:color w:val="000000"/>
                <w:sz w:val="22"/>
                <w:szCs w:val="22"/>
              </w:rPr>
              <w:t xml:space="preserve"> J. utca</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54</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54</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2615CE" w:rsidRDefault="00604C48"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r w:rsidRPr="002615CE">
              <w:rPr>
                <w:rFonts w:asciiTheme="minorHAnsi" w:hAnsiTheme="minorHAnsi" w:cstheme="minorHAnsi"/>
                <w:color w:val="000000"/>
                <w:sz w:val="22"/>
                <w:szCs w:val="22"/>
              </w:rPr>
              <w:t>Madách tér</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206</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189</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17</w:t>
            </w:r>
          </w:p>
        </w:tc>
        <w:tc>
          <w:tcPr>
            <w:tcW w:w="363" w:type="pct"/>
            <w:vMerge/>
            <w:tcBorders>
              <w:top w:val="nil"/>
              <w:left w:val="single" w:sz="4" w:space="0" w:color="auto"/>
              <w:bottom w:val="single" w:sz="4" w:space="0" w:color="auto"/>
              <w:right w:val="single" w:sz="4" w:space="0" w:color="auto"/>
            </w:tcBorders>
            <w:vAlign w:val="center"/>
            <w:hideMark/>
          </w:tcPr>
          <w:p w:rsidR="00604C48" w:rsidRPr="002615CE" w:rsidRDefault="00604C48"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r w:rsidRPr="002615CE">
              <w:rPr>
                <w:rFonts w:asciiTheme="minorHAnsi" w:hAnsiTheme="minorHAnsi" w:cstheme="minorHAnsi"/>
                <w:color w:val="000000"/>
                <w:sz w:val="22"/>
                <w:szCs w:val="22"/>
              </w:rPr>
              <w:t>Nefelejcs u.</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150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150</w:t>
            </w:r>
          </w:p>
        </w:tc>
        <w:tc>
          <w:tcPr>
            <w:tcW w:w="363" w:type="pct"/>
            <w:vMerge/>
            <w:tcBorders>
              <w:top w:val="nil"/>
              <w:left w:val="single" w:sz="4" w:space="0" w:color="auto"/>
              <w:bottom w:val="single" w:sz="4" w:space="0" w:color="auto"/>
              <w:right w:val="single" w:sz="4" w:space="0" w:color="auto"/>
            </w:tcBorders>
            <w:vAlign w:val="center"/>
            <w:hideMark/>
          </w:tcPr>
          <w:p w:rsidR="00604C48" w:rsidRPr="002615CE" w:rsidRDefault="00604C48"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r w:rsidRPr="002615CE">
              <w:rPr>
                <w:rFonts w:asciiTheme="minorHAnsi" w:hAnsiTheme="minorHAnsi" w:cstheme="minorHAnsi"/>
                <w:color w:val="000000"/>
                <w:sz w:val="22"/>
                <w:szCs w:val="22"/>
              </w:rPr>
              <w:t>Osváth u.</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20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20</w:t>
            </w:r>
          </w:p>
        </w:tc>
        <w:tc>
          <w:tcPr>
            <w:tcW w:w="363" w:type="pct"/>
            <w:vMerge/>
            <w:tcBorders>
              <w:top w:val="nil"/>
              <w:left w:val="single" w:sz="4" w:space="0" w:color="auto"/>
              <w:bottom w:val="single" w:sz="4" w:space="0" w:color="auto"/>
              <w:right w:val="single" w:sz="4" w:space="0" w:color="auto"/>
            </w:tcBorders>
            <w:vAlign w:val="center"/>
            <w:hideMark/>
          </w:tcPr>
          <w:p w:rsidR="00604C48" w:rsidRPr="002615CE" w:rsidRDefault="00604C48"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r w:rsidRPr="002615CE">
              <w:rPr>
                <w:rFonts w:asciiTheme="minorHAnsi" w:hAnsiTheme="minorHAnsi" w:cstheme="minorHAnsi"/>
                <w:color w:val="000000"/>
                <w:sz w:val="22"/>
                <w:szCs w:val="22"/>
              </w:rPr>
              <w:t>Rózsa utca</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318</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310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8</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2615CE" w:rsidRDefault="00604C48"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r w:rsidRPr="002615CE">
              <w:rPr>
                <w:rFonts w:asciiTheme="minorHAnsi" w:hAnsiTheme="minorHAnsi" w:cstheme="minorHAnsi"/>
                <w:color w:val="000000"/>
                <w:sz w:val="22"/>
                <w:szCs w:val="22"/>
              </w:rPr>
              <w:t>Rózsák tere</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7127</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3441</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192</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1695</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1370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48</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360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21</w:t>
            </w:r>
          </w:p>
        </w:tc>
        <w:tc>
          <w:tcPr>
            <w:tcW w:w="363" w:type="pct"/>
            <w:vMerge/>
            <w:tcBorders>
              <w:top w:val="nil"/>
              <w:left w:val="single" w:sz="4" w:space="0" w:color="auto"/>
              <w:bottom w:val="single" w:sz="4" w:space="0" w:color="auto"/>
              <w:right w:val="single" w:sz="4" w:space="0" w:color="auto"/>
            </w:tcBorders>
            <w:vAlign w:val="center"/>
            <w:hideMark/>
          </w:tcPr>
          <w:p w:rsidR="00604C48" w:rsidRPr="002615CE" w:rsidRDefault="00604C48"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317"/>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proofErr w:type="spellStart"/>
            <w:r w:rsidRPr="002615CE">
              <w:rPr>
                <w:rFonts w:asciiTheme="minorHAnsi" w:hAnsiTheme="minorHAnsi" w:cstheme="minorHAnsi"/>
                <w:color w:val="000000"/>
                <w:sz w:val="22"/>
                <w:szCs w:val="22"/>
              </w:rPr>
              <w:t>Százház</w:t>
            </w:r>
            <w:proofErr w:type="spellEnd"/>
            <w:r w:rsidRPr="002615CE">
              <w:rPr>
                <w:rFonts w:asciiTheme="minorHAnsi" w:hAnsiTheme="minorHAnsi" w:cstheme="minorHAnsi"/>
                <w:color w:val="000000"/>
                <w:sz w:val="22"/>
                <w:szCs w:val="22"/>
              </w:rPr>
              <w:t xml:space="preserve"> u.</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134</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134</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2615CE" w:rsidRDefault="00604C48"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r w:rsidRPr="002615CE">
              <w:rPr>
                <w:rFonts w:asciiTheme="minorHAnsi" w:hAnsiTheme="minorHAnsi" w:cstheme="minorHAnsi"/>
                <w:color w:val="000000"/>
                <w:sz w:val="22"/>
                <w:szCs w:val="22"/>
              </w:rPr>
              <w:t>Szenes Hanna park</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506</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173</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298</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35</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2615CE" w:rsidRDefault="00604C48"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329"/>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r w:rsidRPr="002615CE">
              <w:rPr>
                <w:rFonts w:asciiTheme="minorHAnsi" w:hAnsiTheme="minorHAnsi" w:cstheme="minorHAnsi"/>
                <w:color w:val="000000"/>
                <w:sz w:val="22"/>
                <w:szCs w:val="22"/>
              </w:rPr>
              <w:t>Szinva utca</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32</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32</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2615CE" w:rsidRDefault="00604C48" w:rsidP="00BC302A">
            <w:pPr>
              <w:widowControl/>
              <w:autoSpaceDE/>
              <w:autoSpaceDN/>
              <w:rPr>
                <w:rFonts w:asciiTheme="minorHAnsi" w:hAnsiTheme="minorHAnsi" w:cstheme="minorHAnsi"/>
                <w:b/>
                <w:bCs/>
                <w:i/>
                <w:iCs/>
                <w:color w:val="000000"/>
                <w:sz w:val="22"/>
                <w:szCs w:val="22"/>
              </w:rPr>
            </w:pPr>
          </w:p>
        </w:tc>
      </w:tr>
      <w:tr w:rsidR="00604C48" w:rsidRPr="002615CE" w:rsidTr="00604C48">
        <w:trPr>
          <w:trHeight w:val="405"/>
        </w:trPr>
        <w:tc>
          <w:tcPr>
            <w:tcW w:w="726"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color w:val="000000"/>
                <w:sz w:val="22"/>
                <w:szCs w:val="22"/>
              </w:rPr>
            </w:pPr>
            <w:r w:rsidRPr="002615CE">
              <w:rPr>
                <w:rFonts w:asciiTheme="minorHAnsi" w:hAnsiTheme="minorHAnsi" w:cstheme="minorHAnsi"/>
                <w:color w:val="000000"/>
                <w:sz w:val="22"/>
                <w:szCs w:val="22"/>
              </w:rPr>
              <w:t>Wesselényi u.</w:t>
            </w:r>
          </w:p>
        </w:tc>
        <w:tc>
          <w:tcPr>
            <w:tcW w:w="379" w:type="pct"/>
            <w:tcBorders>
              <w:top w:val="single" w:sz="4" w:space="0" w:color="auto"/>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12</w:t>
            </w:r>
          </w:p>
        </w:tc>
        <w:tc>
          <w:tcPr>
            <w:tcW w:w="319"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19"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00"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0</w:t>
            </w:r>
          </w:p>
        </w:tc>
        <w:tc>
          <w:tcPr>
            <w:tcW w:w="379"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2615CE" w:rsidRDefault="00604C48" w:rsidP="00BC302A">
            <w:pPr>
              <w:jc w:val="center"/>
              <w:rPr>
                <w:rFonts w:asciiTheme="minorHAnsi" w:hAnsiTheme="minorHAnsi" w:cstheme="minorHAnsi"/>
                <w:color w:val="000000"/>
                <w:sz w:val="22"/>
                <w:szCs w:val="22"/>
              </w:rPr>
            </w:pPr>
            <w:r w:rsidRPr="002615CE">
              <w:rPr>
                <w:rFonts w:asciiTheme="minorHAnsi" w:hAnsiTheme="minorHAnsi" w:cstheme="minorHAnsi"/>
                <w:color w:val="000000"/>
                <w:sz w:val="22"/>
                <w:szCs w:val="22"/>
              </w:rPr>
              <w:t>12</w:t>
            </w:r>
          </w:p>
        </w:tc>
        <w:tc>
          <w:tcPr>
            <w:tcW w:w="363" w:type="pct"/>
            <w:tcBorders>
              <w:top w:val="single" w:sz="4" w:space="0" w:color="auto"/>
              <w:left w:val="nil"/>
              <w:bottom w:val="single" w:sz="4" w:space="0" w:color="auto"/>
              <w:right w:val="single" w:sz="4" w:space="0" w:color="auto"/>
            </w:tcBorders>
            <w:shd w:val="clear" w:color="auto" w:fill="auto"/>
            <w:vAlign w:val="center"/>
            <w:hideMark/>
          </w:tcPr>
          <w:p w:rsidR="00604C48" w:rsidRPr="002615CE" w:rsidRDefault="00604C48" w:rsidP="00BC302A">
            <w:pPr>
              <w:widowControl/>
              <w:autoSpaceDE/>
              <w:autoSpaceDN/>
              <w:rPr>
                <w:rFonts w:asciiTheme="minorHAnsi" w:hAnsiTheme="minorHAnsi" w:cstheme="minorHAnsi"/>
                <w:color w:val="000000"/>
                <w:sz w:val="22"/>
                <w:szCs w:val="22"/>
              </w:rPr>
            </w:pPr>
            <w:r w:rsidRPr="002615CE">
              <w:rPr>
                <w:rFonts w:asciiTheme="minorHAnsi" w:hAnsiTheme="minorHAnsi" w:cstheme="minorHAnsi"/>
                <w:color w:val="000000"/>
                <w:sz w:val="22"/>
                <w:szCs w:val="22"/>
              </w:rPr>
              <w:t> </w:t>
            </w:r>
          </w:p>
        </w:tc>
      </w:tr>
      <w:tr w:rsidR="00604C48" w:rsidRPr="002615CE" w:rsidTr="00604C48">
        <w:trPr>
          <w:trHeight w:val="945"/>
        </w:trPr>
        <w:tc>
          <w:tcPr>
            <w:tcW w:w="726"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604C48" w:rsidRPr="002615CE" w:rsidRDefault="00604C48" w:rsidP="00BC302A">
            <w:pPr>
              <w:rPr>
                <w:rFonts w:asciiTheme="minorHAnsi" w:hAnsiTheme="minorHAnsi" w:cstheme="minorHAnsi"/>
                <w:b/>
                <w:color w:val="000000"/>
                <w:sz w:val="22"/>
                <w:szCs w:val="22"/>
              </w:rPr>
            </w:pPr>
            <w:r w:rsidRPr="002615CE">
              <w:rPr>
                <w:rFonts w:asciiTheme="minorHAnsi" w:hAnsiTheme="minorHAnsi" w:cstheme="minorHAnsi"/>
                <w:b/>
                <w:color w:val="000000"/>
                <w:sz w:val="22"/>
                <w:szCs w:val="22"/>
              </w:rPr>
              <w:t>Fenntartott területek összesen</w:t>
            </w:r>
          </w:p>
        </w:tc>
        <w:tc>
          <w:tcPr>
            <w:tcW w:w="379" w:type="pct"/>
            <w:tcBorders>
              <w:top w:val="single" w:sz="4" w:space="0" w:color="auto"/>
              <w:left w:val="nil"/>
              <w:bottom w:val="single" w:sz="4" w:space="0" w:color="auto"/>
              <w:right w:val="single" w:sz="4" w:space="0" w:color="auto"/>
            </w:tcBorders>
            <w:shd w:val="clear" w:color="000000" w:fill="D8D8D8"/>
            <w:noWrap/>
            <w:vAlign w:val="center"/>
            <w:hideMark/>
          </w:tcPr>
          <w:p w:rsidR="00604C48" w:rsidRPr="002615CE" w:rsidRDefault="00604C48" w:rsidP="00BC302A">
            <w:pPr>
              <w:jc w:val="center"/>
              <w:rPr>
                <w:rFonts w:asciiTheme="minorHAnsi" w:hAnsiTheme="minorHAnsi" w:cstheme="minorHAnsi"/>
                <w:b/>
                <w:color w:val="000000"/>
                <w:sz w:val="22"/>
                <w:szCs w:val="22"/>
              </w:rPr>
            </w:pPr>
            <w:r w:rsidRPr="00604C48">
              <w:rPr>
                <w:rFonts w:asciiTheme="minorHAnsi" w:hAnsiTheme="minorHAnsi" w:cstheme="minorHAnsi"/>
                <w:b/>
                <w:color w:val="000000"/>
                <w:sz w:val="22"/>
                <w:szCs w:val="22"/>
              </w:rPr>
              <w:t>43179</w:t>
            </w:r>
          </w:p>
        </w:tc>
        <w:tc>
          <w:tcPr>
            <w:tcW w:w="319"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2615CE" w:rsidRDefault="00604C48" w:rsidP="00BC302A">
            <w:pPr>
              <w:jc w:val="center"/>
              <w:rPr>
                <w:rFonts w:asciiTheme="minorHAnsi" w:hAnsiTheme="minorHAnsi" w:cstheme="minorHAnsi"/>
                <w:b/>
                <w:color w:val="000000"/>
                <w:sz w:val="22"/>
                <w:szCs w:val="22"/>
              </w:rPr>
            </w:pPr>
            <w:r w:rsidRPr="002615CE">
              <w:rPr>
                <w:rFonts w:asciiTheme="minorHAnsi" w:hAnsiTheme="minorHAnsi" w:cstheme="minorHAnsi"/>
                <w:b/>
                <w:color w:val="000000"/>
                <w:sz w:val="22"/>
                <w:szCs w:val="22"/>
              </w:rPr>
              <w:t>9835</w:t>
            </w:r>
          </w:p>
        </w:tc>
        <w:tc>
          <w:tcPr>
            <w:tcW w:w="319"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2615CE" w:rsidRDefault="00604C48" w:rsidP="00BC302A">
            <w:pPr>
              <w:jc w:val="center"/>
              <w:rPr>
                <w:rFonts w:asciiTheme="minorHAnsi" w:hAnsiTheme="minorHAnsi" w:cstheme="minorHAnsi"/>
                <w:b/>
                <w:color w:val="000000"/>
                <w:sz w:val="22"/>
                <w:szCs w:val="22"/>
              </w:rPr>
            </w:pPr>
            <w:r w:rsidRPr="002615CE">
              <w:rPr>
                <w:rFonts w:asciiTheme="minorHAnsi" w:hAnsiTheme="minorHAnsi" w:cstheme="minorHAnsi"/>
                <w:b/>
                <w:color w:val="000000"/>
                <w:sz w:val="22"/>
                <w:szCs w:val="22"/>
              </w:rPr>
              <w:t>3808</w:t>
            </w:r>
          </w:p>
        </w:tc>
        <w:tc>
          <w:tcPr>
            <w:tcW w:w="319"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2615CE" w:rsidRDefault="00604C48" w:rsidP="00BC302A">
            <w:pPr>
              <w:jc w:val="center"/>
              <w:rPr>
                <w:rFonts w:asciiTheme="minorHAnsi" w:hAnsiTheme="minorHAnsi" w:cstheme="minorHAnsi"/>
                <w:b/>
                <w:color w:val="000000"/>
                <w:sz w:val="22"/>
                <w:szCs w:val="22"/>
              </w:rPr>
            </w:pPr>
            <w:r w:rsidRPr="002615CE">
              <w:rPr>
                <w:rFonts w:asciiTheme="minorHAnsi" w:hAnsiTheme="minorHAnsi" w:cstheme="minorHAnsi"/>
                <w:b/>
                <w:color w:val="000000"/>
                <w:sz w:val="22"/>
                <w:szCs w:val="22"/>
              </w:rPr>
              <w:t>1080</w:t>
            </w:r>
          </w:p>
        </w:tc>
        <w:tc>
          <w:tcPr>
            <w:tcW w:w="300"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2615CE" w:rsidRDefault="00604C48" w:rsidP="00BC302A">
            <w:pPr>
              <w:jc w:val="center"/>
              <w:rPr>
                <w:rFonts w:asciiTheme="minorHAnsi" w:hAnsiTheme="minorHAnsi" w:cstheme="minorHAnsi"/>
                <w:b/>
                <w:color w:val="000000"/>
                <w:sz w:val="22"/>
                <w:szCs w:val="22"/>
              </w:rPr>
            </w:pPr>
            <w:r w:rsidRPr="002615CE">
              <w:rPr>
                <w:rFonts w:asciiTheme="minorHAnsi" w:hAnsiTheme="minorHAnsi" w:cstheme="minorHAnsi"/>
                <w:b/>
                <w:color w:val="000000"/>
                <w:sz w:val="22"/>
                <w:szCs w:val="22"/>
              </w:rPr>
              <w:t>206</w:t>
            </w:r>
          </w:p>
        </w:tc>
        <w:tc>
          <w:tcPr>
            <w:tcW w:w="379"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2615CE" w:rsidRDefault="00604C48" w:rsidP="00BC302A">
            <w:pPr>
              <w:jc w:val="center"/>
              <w:rPr>
                <w:rFonts w:asciiTheme="minorHAnsi" w:hAnsiTheme="minorHAnsi" w:cstheme="minorHAnsi"/>
                <w:b/>
                <w:color w:val="000000"/>
                <w:sz w:val="22"/>
                <w:szCs w:val="22"/>
              </w:rPr>
            </w:pPr>
            <w:r w:rsidRPr="002615CE">
              <w:rPr>
                <w:rFonts w:asciiTheme="minorHAnsi" w:hAnsiTheme="minorHAnsi" w:cstheme="minorHAnsi"/>
                <w:b/>
                <w:color w:val="000000"/>
                <w:sz w:val="22"/>
                <w:szCs w:val="22"/>
              </w:rPr>
              <w:t>1</w:t>
            </w:r>
            <w:r>
              <w:rPr>
                <w:rFonts w:asciiTheme="minorHAnsi" w:hAnsiTheme="minorHAnsi" w:cstheme="minorHAnsi"/>
                <w:b/>
                <w:color w:val="000000"/>
                <w:sz w:val="22"/>
                <w:szCs w:val="22"/>
              </w:rPr>
              <w:t>61</w:t>
            </w:r>
            <w:r w:rsidRPr="002615CE">
              <w:rPr>
                <w:rFonts w:asciiTheme="minorHAnsi" w:hAnsiTheme="minorHAnsi" w:cstheme="minorHAnsi"/>
                <w:b/>
                <w:color w:val="000000"/>
                <w:sz w:val="22"/>
                <w:szCs w:val="22"/>
              </w:rPr>
              <w:t>50</w:t>
            </w:r>
          </w:p>
        </w:tc>
        <w:tc>
          <w:tcPr>
            <w:tcW w:w="319"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2615CE" w:rsidRDefault="00604C48" w:rsidP="00BC302A">
            <w:pPr>
              <w:jc w:val="center"/>
              <w:rPr>
                <w:rFonts w:asciiTheme="minorHAnsi" w:hAnsiTheme="minorHAnsi" w:cstheme="minorHAnsi"/>
                <w:b/>
                <w:color w:val="000000"/>
                <w:sz w:val="22"/>
                <w:szCs w:val="22"/>
              </w:rPr>
            </w:pPr>
            <w:r w:rsidRPr="002615CE">
              <w:rPr>
                <w:rFonts w:asciiTheme="minorHAnsi" w:hAnsiTheme="minorHAnsi" w:cstheme="minorHAnsi"/>
                <w:b/>
                <w:color w:val="000000"/>
                <w:sz w:val="22"/>
                <w:szCs w:val="22"/>
              </w:rPr>
              <w:t>9269</w:t>
            </w:r>
          </w:p>
        </w:tc>
        <w:tc>
          <w:tcPr>
            <w:tcW w:w="300"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2615CE" w:rsidRDefault="00604C48" w:rsidP="00BC302A">
            <w:pPr>
              <w:jc w:val="center"/>
              <w:rPr>
                <w:rFonts w:asciiTheme="minorHAnsi" w:hAnsiTheme="minorHAnsi" w:cstheme="minorHAnsi"/>
                <w:b/>
                <w:color w:val="000000"/>
                <w:sz w:val="22"/>
                <w:szCs w:val="22"/>
              </w:rPr>
            </w:pPr>
            <w:r w:rsidRPr="002615CE">
              <w:rPr>
                <w:rFonts w:asciiTheme="minorHAnsi" w:hAnsiTheme="minorHAnsi" w:cstheme="minorHAnsi"/>
                <w:b/>
                <w:color w:val="000000"/>
                <w:sz w:val="22"/>
                <w:szCs w:val="22"/>
              </w:rPr>
              <w:t>710</w:t>
            </w:r>
          </w:p>
        </w:tc>
        <w:tc>
          <w:tcPr>
            <w:tcW w:w="300"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2615CE" w:rsidRDefault="00604C48" w:rsidP="00BC302A">
            <w:pPr>
              <w:jc w:val="center"/>
              <w:rPr>
                <w:rFonts w:asciiTheme="minorHAnsi" w:hAnsiTheme="minorHAnsi" w:cstheme="minorHAnsi"/>
                <w:b/>
                <w:color w:val="000000"/>
                <w:sz w:val="22"/>
                <w:szCs w:val="22"/>
              </w:rPr>
            </w:pPr>
            <w:r w:rsidRPr="002615CE">
              <w:rPr>
                <w:rFonts w:asciiTheme="minorHAnsi" w:hAnsiTheme="minorHAnsi" w:cstheme="minorHAnsi"/>
                <w:b/>
                <w:color w:val="000000"/>
                <w:sz w:val="22"/>
                <w:szCs w:val="22"/>
              </w:rPr>
              <w:t>731</w:t>
            </w:r>
          </w:p>
        </w:tc>
        <w:tc>
          <w:tcPr>
            <w:tcW w:w="300"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2615CE" w:rsidRDefault="00604C48" w:rsidP="00BC302A">
            <w:pPr>
              <w:jc w:val="center"/>
              <w:rPr>
                <w:rFonts w:asciiTheme="minorHAnsi" w:hAnsiTheme="minorHAnsi" w:cstheme="minorHAnsi"/>
                <w:b/>
                <w:color w:val="000000"/>
                <w:sz w:val="22"/>
                <w:szCs w:val="22"/>
              </w:rPr>
            </w:pPr>
            <w:r w:rsidRPr="002615CE">
              <w:rPr>
                <w:rFonts w:asciiTheme="minorHAnsi" w:hAnsiTheme="minorHAnsi" w:cstheme="minorHAnsi"/>
                <w:b/>
                <w:color w:val="000000"/>
                <w:sz w:val="22"/>
                <w:szCs w:val="22"/>
              </w:rPr>
              <w:t>279</w:t>
            </w:r>
          </w:p>
        </w:tc>
        <w:tc>
          <w:tcPr>
            <w:tcW w:w="300"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2615CE" w:rsidRDefault="00604C48" w:rsidP="00BC302A">
            <w:pPr>
              <w:jc w:val="center"/>
              <w:rPr>
                <w:rFonts w:asciiTheme="minorHAnsi" w:hAnsiTheme="minorHAnsi" w:cstheme="minorHAnsi"/>
                <w:b/>
                <w:color w:val="000000"/>
                <w:sz w:val="22"/>
                <w:szCs w:val="22"/>
              </w:rPr>
            </w:pPr>
            <w:r w:rsidRPr="002615CE">
              <w:rPr>
                <w:rFonts w:asciiTheme="minorHAnsi" w:hAnsiTheme="minorHAnsi" w:cstheme="minorHAnsi"/>
                <w:b/>
                <w:color w:val="000000"/>
                <w:sz w:val="22"/>
                <w:szCs w:val="22"/>
              </w:rPr>
              <w:t>597</w:t>
            </w:r>
          </w:p>
        </w:tc>
        <w:tc>
          <w:tcPr>
            <w:tcW w:w="379"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2615CE" w:rsidRDefault="00604C48" w:rsidP="00BC302A">
            <w:pPr>
              <w:jc w:val="center"/>
              <w:rPr>
                <w:rFonts w:asciiTheme="minorHAnsi" w:hAnsiTheme="minorHAnsi" w:cstheme="minorHAnsi"/>
                <w:b/>
                <w:color w:val="000000"/>
                <w:sz w:val="22"/>
                <w:szCs w:val="22"/>
              </w:rPr>
            </w:pPr>
            <w:r w:rsidRPr="002615CE">
              <w:rPr>
                <w:rFonts w:asciiTheme="minorHAnsi" w:hAnsiTheme="minorHAnsi" w:cstheme="minorHAnsi"/>
                <w:b/>
                <w:color w:val="000000"/>
                <w:sz w:val="22"/>
                <w:szCs w:val="22"/>
              </w:rPr>
              <w:t>514</w:t>
            </w:r>
          </w:p>
        </w:tc>
        <w:tc>
          <w:tcPr>
            <w:tcW w:w="363" w:type="pct"/>
            <w:tcBorders>
              <w:top w:val="single" w:sz="4" w:space="0" w:color="auto"/>
              <w:left w:val="nil"/>
              <w:bottom w:val="single" w:sz="4" w:space="0" w:color="auto"/>
              <w:right w:val="single" w:sz="4" w:space="0" w:color="auto"/>
            </w:tcBorders>
            <w:shd w:val="clear" w:color="auto" w:fill="auto"/>
            <w:vAlign w:val="center"/>
            <w:hideMark/>
          </w:tcPr>
          <w:p w:rsidR="00604C48" w:rsidRPr="002615CE" w:rsidRDefault="00604C48" w:rsidP="00BC302A">
            <w:pPr>
              <w:widowControl/>
              <w:autoSpaceDE/>
              <w:autoSpaceDN/>
              <w:rPr>
                <w:rFonts w:asciiTheme="minorHAnsi" w:hAnsiTheme="minorHAnsi" w:cstheme="minorHAnsi"/>
                <w:color w:val="000000"/>
                <w:sz w:val="22"/>
                <w:szCs w:val="22"/>
              </w:rPr>
            </w:pPr>
          </w:p>
        </w:tc>
      </w:tr>
    </w:tbl>
    <w:p w:rsidR="009309F8" w:rsidRDefault="009309F8" w:rsidP="00BC302A">
      <w:pPr>
        <w:rPr>
          <w:rFonts w:ascii="Times New Roman" w:hAnsi="Times New Roman" w:cs="Times New Roman"/>
          <w:sz w:val="24"/>
          <w:szCs w:val="24"/>
        </w:rPr>
      </w:pPr>
    </w:p>
    <w:p w:rsidR="009309F8" w:rsidRDefault="006374D9" w:rsidP="00BC302A">
      <w:pPr>
        <w:widowControl/>
        <w:autoSpaceDE/>
        <w:autoSpaceDN/>
        <w:rPr>
          <w:rFonts w:ascii="Times New Roman" w:hAnsi="Times New Roman" w:cs="Times New Roman"/>
          <w:sz w:val="24"/>
          <w:szCs w:val="24"/>
        </w:rPr>
      </w:pPr>
      <w:r>
        <w:rPr>
          <w:rFonts w:ascii="Times New Roman" w:hAnsi="Times New Roman" w:cs="Times New Roman"/>
          <w:sz w:val="24"/>
          <w:szCs w:val="24"/>
        </w:rPr>
        <w:br w:type="page"/>
      </w:r>
    </w:p>
    <w:p w:rsidR="009309F8" w:rsidRPr="008F4CDA" w:rsidRDefault="009309F8" w:rsidP="00BC302A">
      <w:pPr>
        <w:rPr>
          <w:rFonts w:ascii="Times New Roman" w:hAnsi="Times New Roman" w:cs="Times New Roman"/>
          <w:b/>
          <w:sz w:val="24"/>
          <w:szCs w:val="24"/>
        </w:rPr>
      </w:pPr>
    </w:p>
    <w:p w:rsidR="009309F8" w:rsidRPr="009351AD" w:rsidRDefault="009309F8" w:rsidP="00BC302A">
      <w:pPr>
        <w:pStyle w:val="Listaszerbekezds"/>
        <w:numPr>
          <w:ilvl w:val="0"/>
          <w:numId w:val="19"/>
        </w:numPr>
        <w:spacing w:line="240" w:lineRule="auto"/>
        <w:rPr>
          <w:rFonts w:ascii="Times New Roman" w:hAnsi="Times New Roman"/>
          <w:b/>
          <w:szCs w:val="24"/>
          <w:u w:val="single"/>
        </w:rPr>
      </w:pPr>
      <w:r w:rsidRPr="009351AD">
        <w:rPr>
          <w:rFonts w:ascii="Times New Roman" w:hAnsi="Times New Roman"/>
          <w:b/>
          <w:szCs w:val="24"/>
          <w:u w:val="single"/>
        </w:rPr>
        <w:t>A fenntartással érintett edényes növényes listáját az alábbi táblázat tartalmazza:</w:t>
      </w:r>
    </w:p>
    <w:tbl>
      <w:tblPr>
        <w:tblW w:w="5000" w:type="pct"/>
        <w:tblCellMar>
          <w:left w:w="70" w:type="dxa"/>
          <w:right w:w="70" w:type="dxa"/>
        </w:tblCellMar>
        <w:tblLook w:val="04A0" w:firstRow="1" w:lastRow="0" w:firstColumn="1" w:lastColumn="0" w:noHBand="0" w:noVBand="1"/>
      </w:tblPr>
      <w:tblGrid>
        <w:gridCol w:w="4644"/>
        <w:gridCol w:w="1771"/>
        <w:gridCol w:w="2797"/>
      </w:tblGrid>
      <w:tr w:rsidR="00F13CA0" w:rsidRPr="00B02BC6" w:rsidTr="002615CE">
        <w:trPr>
          <w:trHeight w:hRule="exact" w:val="284"/>
        </w:trPr>
        <w:tc>
          <w:tcPr>
            <w:tcW w:w="5000" w:type="pct"/>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rsidR="00F13CA0" w:rsidRPr="00B02BC6" w:rsidRDefault="00F13CA0" w:rsidP="00BC302A">
            <w:pPr>
              <w:widowControl/>
              <w:autoSpaceDE/>
              <w:autoSpaceDN/>
              <w:jc w:val="center"/>
              <w:rPr>
                <w:rFonts w:asciiTheme="minorHAnsi" w:hAnsiTheme="minorHAnsi" w:cstheme="minorHAnsi"/>
                <w:b/>
                <w:bCs/>
                <w:color w:val="000000"/>
                <w:sz w:val="22"/>
                <w:szCs w:val="22"/>
              </w:rPr>
            </w:pPr>
            <w:r w:rsidRPr="00B02BC6">
              <w:rPr>
                <w:rFonts w:asciiTheme="minorHAnsi" w:hAnsiTheme="minorHAnsi" w:cstheme="minorHAnsi"/>
                <w:b/>
                <w:bCs/>
                <w:color w:val="000000"/>
                <w:sz w:val="22"/>
                <w:szCs w:val="22"/>
              </w:rPr>
              <w:t>Edényes növények listája</w:t>
            </w:r>
          </w:p>
        </w:tc>
      </w:tr>
      <w:tr w:rsidR="00F13CA0"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noWrap/>
            <w:vAlign w:val="center"/>
            <w:hideMark/>
          </w:tcPr>
          <w:p w:rsidR="00F13CA0" w:rsidRPr="00B02BC6" w:rsidRDefault="00F13CA0" w:rsidP="00BC302A">
            <w:pPr>
              <w:widowControl/>
              <w:autoSpaceDE/>
              <w:autoSpaceDN/>
              <w:jc w:val="center"/>
              <w:rPr>
                <w:rFonts w:asciiTheme="minorHAnsi" w:hAnsiTheme="minorHAnsi" w:cstheme="minorHAnsi"/>
                <w:b/>
                <w:bCs/>
                <w:color w:val="000000"/>
                <w:sz w:val="22"/>
                <w:szCs w:val="22"/>
              </w:rPr>
            </w:pPr>
            <w:r w:rsidRPr="00B02BC6">
              <w:rPr>
                <w:rFonts w:asciiTheme="minorHAnsi" w:hAnsiTheme="minorHAnsi" w:cstheme="minorHAnsi"/>
                <w:b/>
                <w:bCs/>
                <w:color w:val="000000"/>
                <w:sz w:val="22"/>
                <w:szCs w:val="22"/>
              </w:rPr>
              <w:t>Helyszín</w:t>
            </w:r>
          </w:p>
        </w:tc>
        <w:tc>
          <w:tcPr>
            <w:tcW w:w="961" w:type="pct"/>
            <w:tcBorders>
              <w:top w:val="nil"/>
              <w:left w:val="nil"/>
              <w:bottom w:val="single" w:sz="8" w:space="0" w:color="auto"/>
              <w:right w:val="single" w:sz="8" w:space="0" w:color="auto"/>
            </w:tcBorders>
            <w:shd w:val="clear" w:color="000000" w:fill="D8D8D8"/>
            <w:noWrap/>
            <w:vAlign w:val="center"/>
            <w:hideMark/>
          </w:tcPr>
          <w:p w:rsidR="00F13CA0" w:rsidRPr="00B02BC6" w:rsidRDefault="00F13CA0" w:rsidP="00BC302A">
            <w:pPr>
              <w:widowControl/>
              <w:autoSpaceDE/>
              <w:autoSpaceDN/>
              <w:jc w:val="center"/>
              <w:rPr>
                <w:rFonts w:asciiTheme="minorHAnsi" w:hAnsiTheme="minorHAnsi" w:cstheme="minorHAnsi"/>
                <w:b/>
                <w:bCs/>
                <w:color w:val="000000"/>
                <w:sz w:val="22"/>
                <w:szCs w:val="22"/>
              </w:rPr>
            </w:pPr>
            <w:r w:rsidRPr="00B02BC6">
              <w:rPr>
                <w:rFonts w:asciiTheme="minorHAnsi" w:hAnsiTheme="minorHAnsi" w:cstheme="minorHAnsi"/>
                <w:b/>
                <w:bCs/>
                <w:color w:val="000000"/>
                <w:sz w:val="22"/>
                <w:szCs w:val="22"/>
              </w:rPr>
              <w:t>Darabszám</w:t>
            </w:r>
          </w:p>
        </w:tc>
        <w:tc>
          <w:tcPr>
            <w:tcW w:w="1518" w:type="pct"/>
            <w:tcBorders>
              <w:top w:val="nil"/>
              <w:left w:val="nil"/>
              <w:bottom w:val="single" w:sz="8" w:space="0" w:color="auto"/>
              <w:right w:val="single" w:sz="8" w:space="0" w:color="auto"/>
            </w:tcBorders>
            <w:shd w:val="clear" w:color="000000" w:fill="D8D8D8"/>
            <w:noWrap/>
            <w:vAlign w:val="center"/>
            <w:hideMark/>
          </w:tcPr>
          <w:p w:rsidR="00F13CA0" w:rsidRPr="00B02BC6" w:rsidRDefault="00F13CA0" w:rsidP="00BC302A">
            <w:pPr>
              <w:widowControl/>
              <w:autoSpaceDE/>
              <w:autoSpaceDN/>
              <w:jc w:val="center"/>
              <w:rPr>
                <w:rFonts w:asciiTheme="minorHAnsi" w:hAnsiTheme="minorHAnsi" w:cstheme="minorHAnsi"/>
                <w:b/>
                <w:bCs/>
                <w:color w:val="000000"/>
                <w:sz w:val="22"/>
                <w:szCs w:val="22"/>
              </w:rPr>
            </w:pPr>
            <w:r w:rsidRPr="00B02BC6">
              <w:rPr>
                <w:rFonts w:asciiTheme="minorHAnsi" w:hAnsiTheme="minorHAnsi" w:cstheme="minorHAnsi"/>
                <w:b/>
                <w:bCs/>
                <w:color w:val="000000"/>
                <w:sz w:val="22"/>
                <w:szCs w:val="22"/>
              </w:rPr>
              <w:t>Edény típus</w:t>
            </w:r>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noWrap/>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Almássy tér</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005CAB" w:rsidRDefault="000A7605" w:rsidP="00BC302A">
            <w:pPr>
              <w:jc w:val="center"/>
              <w:rPr>
                <w:rFonts w:asciiTheme="minorHAnsi" w:hAnsiTheme="minorHAnsi" w:cstheme="minorHAnsi"/>
                <w:i/>
                <w:color w:val="000000"/>
                <w:sz w:val="22"/>
                <w:szCs w:val="22"/>
              </w:rPr>
            </w:pPr>
            <w:r w:rsidRPr="00005CAB">
              <w:rPr>
                <w:rFonts w:asciiTheme="minorHAnsi" w:hAnsiTheme="minorHAnsi" w:cstheme="minorHAnsi"/>
                <w:i/>
                <w:color w:val="000000"/>
                <w:sz w:val="22"/>
                <w:szCs w:val="22"/>
              </w:rPr>
              <w:t>10</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proofErr w:type="spellStart"/>
            <w:r w:rsidRPr="00B02BC6">
              <w:rPr>
                <w:rFonts w:asciiTheme="minorHAnsi" w:hAnsiTheme="minorHAnsi" w:cstheme="minorHAnsi"/>
                <w:color w:val="000000"/>
                <w:sz w:val="22"/>
                <w:szCs w:val="22"/>
              </w:rPr>
              <w:t>planténer</w:t>
            </w:r>
            <w:proofErr w:type="spellEnd"/>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noWrap/>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Almássy utca</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14</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proofErr w:type="spellStart"/>
            <w:r w:rsidRPr="00B02BC6">
              <w:rPr>
                <w:rFonts w:asciiTheme="minorHAnsi" w:hAnsiTheme="minorHAnsi" w:cstheme="minorHAnsi"/>
                <w:color w:val="000000"/>
                <w:sz w:val="22"/>
                <w:szCs w:val="22"/>
              </w:rPr>
              <w:t>planténer</w:t>
            </w:r>
            <w:proofErr w:type="spellEnd"/>
          </w:p>
        </w:tc>
      </w:tr>
      <w:tr w:rsidR="008F4CDA"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vAlign w:val="bottom"/>
          </w:tcPr>
          <w:p w:rsidR="008F4CDA" w:rsidRPr="00B02BC6" w:rsidRDefault="008F4CDA" w:rsidP="00BC302A">
            <w:pPr>
              <w:rPr>
                <w:rFonts w:asciiTheme="minorHAnsi" w:hAnsiTheme="minorHAnsi" w:cstheme="minorHAnsi"/>
                <w:color w:val="000000"/>
                <w:sz w:val="22"/>
                <w:szCs w:val="22"/>
              </w:rPr>
            </w:pPr>
            <w:r>
              <w:rPr>
                <w:rFonts w:asciiTheme="minorHAnsi" w:hAnsiTheme="minorHAnsi" w:cstheme="minorHAnsi"/>
                <w:color w:val="000000"/>
                <w:sz w:val="22"/>
                <w:szCs w:val="22"/>
              </w:rPr>
              <w:t>Baross tér</w:t>
            </w:r>
          </w:p>
        </w:tc>
        <w:tc>
          <w:tcPr>
            <w:tcW w:w="961" w:type="pct"/>
            <w:tcBorders>
              <w:top w:val="nil"/>
              <w:left w:val="nil"/>
              <w:bottom w:val="single" w:sz="8" w:space="0" w:color="auto"/>
              <w:right w:val="single" w:sz="8" w:space="0" w:color="auto"/>
            </w:tcBorders>
            <w:shd w:val="clear" w:color="auto" w:fill="auto"/>
            <w:noWrap/>
            <w:vAlign w:val="bottom"/>
          </w:tcPr>
          <w:p w:rsidR="008F4CDA" w:rsidRPr="00B02BC6" w:rsidRDefault="008F4CDA" w:rsidP="00BC302A">
            <w:pPr>
              <w:jc w:val="center"/>
              <w:rPr>
                <w:rFonts w:asciiTheme="minorHAnsi" w:hAnsiTheme="minorHAnsi" w:cstheme="minorHAnsi"/>
                <w:color w:val="000000"/>
                <w:sz w:val="22"/>
                <w:szCs w:val="22"/>
              </w:rPr>
            </w:pPr>
            <w:r>
              <w:rPr>
                <w:rFonts w:asciiTheme="minorHAnsi" w:hAnsiTheme="minorHAnsi" w:cstheme="minorHAnsi"/>
                <w:color w:val="000000"/>
                <w:sz w:val="22"/>
                <w:szCs w:val="22"/>
              </w:rPr>
              <w:t>2</w:t>
            </w:r>
          </w:p>
        </w:tc>
        <w:tc>
          <w:tcPr>
            <w:tcW w:w="1518" w:type="pct"/>
            <w:tcBorders>
              <w:top w:val="nil"/>
              <w:left w:val="nil"/>
              <w:bottom w:val="single" w:sz="8" w:space="0" w:color="auto"/>
              <w:right w:val="single" w:sz="8" w:space="0" w:color="auto"/>
            </w:tcBorders>
            <w:shd w:val="clear" w:color="auto" w:fill="auto"/>
            <w:noWrap/>
            <w:vAlign w:val="bottom"/>
          </w:tcPr>
          <w:p w:rsidR="008F4CDA" w:rsidRPr="00B02BC6" w:rsidRDefault="008F4CDA" w:rsidP="00BC302A">
            <w:pPr>
              <w:jc w:val="center"/>
              <w:rPr>
                <w:rFonts w:asciiTheme="minorHAnsi" w:hAnsiTheme="minorHAnsi" w:cstheme="minorHAnsi"/>
                <w:color w:val="000000"/>
                <w:sz w:val="22"/>
                <w:szCs w:val="22"/>
              </w:rPr>
            </w:pPr>
            <w:proofErr w:type="spellStart"/>
            <w:r w:rsidRPr="00B02BC6">
              <w:rPr>
                <w:rFonts w:asciiTheme="minorHAnsi" w:hAnsiTheme="minorHAnsi" w:cstheme="minorHAnsi"/>
                <w:color w:val="000000"/>
                <w:sz w:val="22"/>
                <w:szCs w:val="22"/>
              </w:rPr>
              <w:t>planténer</w:t>
            </w:r>
            <w:proofErr w:type="spellEnd"/>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Bethlen Gábor u.</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19</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proofErr w:type="spellStart"/>
            <w:r w:rsidRPr="00B02BC6">
              <w:rPr>
                <w:rFonts w:asciiTheme="minorHAnsi" w:hAnsiTheme="minorHAnsi" w:cstheme="minorHAnsi"/>
                <w:color w:val="000000"/>
                <w:sz w:val="22"/>
                <w:szCs w:val="22"/>
              </w:rPr>
              <w:t>planténer</w:t>
            </w:r>
            <w:proofErr w:type="spellEnd"/>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Dembinszky utca</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60</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proofErr w:type="spellStart"/>
            <w:r w:rsidRPr="00B02BC6">
              <w:rPr>
                <w:rFonts w:asciiTheme="minorHAnsi" w:hAnsiTheme="minorHAnsi" w:cstheme="minorHAnsi"/>
                <w:color w:val="000000"/>
                <w:sz w:val="22"/>
                <w:szCs w:val="22"/>
              </w:rPr>
              <w:t>planténer</w:t>
            </w:r>
            <w:proofErr w:type="spellEnd"/>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Dob utca (85. sz. előtt)</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3</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proofErr w:type="spellStart"/>
            <w:r w:rsidRPr="00B02BC6">
              <w:rPr>
                <w:rFonts w:asciiTheme="minorHAnsi" w:hAnsiTheme="minorHAnsi" w:cstheme="minorHAnsi"/>
                <w:color w:val="000000"/>
                <w:sz w:val="22"/>
                <w:szCs w:val="22"/>
              </w:rPr>
              <w:t>planténer</w:t>
            </w:r>
            <w:proofErr w:type="spellEnd"/>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Dohány utca</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9</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proofErr w:type="spellStart"/>
            <w:r w:rsidRPr="00B02BC6">
              <w:rPr>
                <w:rFonts w:asciiTheme="minorHAnsi" w:hAnsiTheme="minorHAnsi" w:cstheme="minorHAnsi"/>
                <w:color w:val="000000"/>
                <w:sz w:val="22"/>
                <w:szCs w:val="22"/>
              </w:rPr>
              <w:t>planténer</w:t>
            </w:r>
            <w:proofErr w:type="spellEnd"/>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Hársfa utca</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36</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proofErr w:type="spellStart"/>
            <w:r w:rsidRPr="00B02BC6">
              <w:rPr>
                <w:rFonts w:asciiTheme="minorHAnsi" w:hAnsiTheme="minorHAnsi" w:cstheme="minorHAnsi"/>
                <w:color w:val="000000"/>
                <w:sz w:val="22"/>
                <w:szCs w:val="22"/>
              </w:rPr>
              <w:t>planténer</w:t>
            </w:r>
            <w:proofErr w:type="spellEnd"/>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Hernád u. (42-46. sz. előtt)</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4</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proofErr w:type="spellStart"/>
            <w:r w:rsidRPr="00B02BC6">
              <w:rPr>
                <w:rFonts w:asciiTheme="minorHAnsi" w:hAnsiTheme="minorHAnsi" w:cstheme="minorHAnsi"/>
                <w:color w:val="000000"/>
                <w:sz w:val="22"/>
                <w:szCs w:val="22"/>
              </w:rPr>
              <w:t>planténer</w:t>
            </w:r>
            <w:proofErr w:type="spellEnd"/>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Hutyra Ferenc u.</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26</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proofErr w:type="spellStart"/>
            <w:r w:rsidRPr="00B02BC6">
              <w:rPr>
                <w:rFonts w:asciiTheme="minorHAnsi" w:hAnsiTheme="minorHAnsi" w:cstheme="minorHAnsi"/>
                <w:color w:val="000000"/>
                <w:sz w:val="22"/>
                <w:szCs w:val="22"/>
              </w:rPr>
              <w:t>planténer</w:t>
            </w:r>
            <w:proofErr w:type="spellEnd"/>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 xml:space="preserve">István utca (4-8. </w:t>
            </w:r>
            <w:proofErr w:type="spellStart"/>
            <w:r w:rsidRPr="00B02BC6">
              <w:rPr>
                <w:rFonts w:asciiTheme="minorHAnsi" w:hAnsiTheme="minorHAnsi" w:cstheme="minorHAnsi"/>
                <w:color w:val="000000"/>
                <w:sz w:val="22"/>
                <w:szCs w:val="22"/>
              </w:rPr>
              <w:t>sz</w:t>
            </w:r>
            <w:proofErr w:type="spellEnd"/>
            <w:r w:rsidRPr="00B02BC6">
              <w:rPr>
                <w:rFonts w:asciiTheme="minorHAnsi" w:hAnsiTheme="minorHAnsi" w:cstheme="minorHAnsi"/>
                <w:color w:val="000000"/>
                <w:sz w:val="22"/>
                <w:szCs w:val="22"/>
              </w:rPr>
              <w:t xml:space="preserve"> és 37. sz. előtt)</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13</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proofErr w:type="spellStart"/>
            <w:r w:rsidRPr="00B02BC6">
              <w:rPr>
                <w:rFonts w:asciiTheme="minorHAnsi" w:hAnsiTheme="minorHAnsi" w:cstheme="minorHAnsi"/>
                <w:color w:val="000000"/>
                <w:sz w:val="22"/>
                <w:szCs w:val="22"/>
              </w:rPr>
              <w:t>planténer</w:t>
            </w:r>
            <w:proofErr w:type="spellEnd"/>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Izabella u. (10. sz. előtt)</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5</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proofErr w:type="spellStart"/>
            <w:r w:rsidRPr="00B02BC6">
              <w:rPr>
                <w:rFonts w:asciiTheme="minorHAnsi" w:hAnsiTheme="minorHAnsi" w:cstheme="minorHAnsi"/>
                <w:color w:val="000000"/>
                <w:sz w:val="22"/>
                <w:szCs w:val="22"/>
              </w:rPr>
              <w:t>planténer</w:t>
            </w:r>
            <w:proofErr w:type="spellEnd"/>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Jobbágy utca</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13</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proofErr w:type="spellStart"/>
            <w:r w:rsidRPr="00B02BC6">
              <w:rPr>
                <w:rFonts w:asciiTheme="minorHAnsi" w:hAnsiTheme="minorHAnsi" w:cstheme="minorHAnsi"/>
                <w:color w:val="000000"/>
                <w:sz w:val="22"/>
                <w:szCs w:val="22"/>
              </w:rPr>
              <w:t>planténer</w:t>
            </w:r>
            <w:proofErr w:type="spellEnd"/>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Kazinczy u.</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9</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proofErr w:type="spellStart"/>
            <w:r w:rsidRPr="00B02BC6">
              <w:rPr>
                <w:rFonts w:asciiTheme="minorHAnsi" w:hAnsiTheme="minorHAnsi" w:cstheme="minorHAnsi"/>
                <w:color w:val="000000"/>
                <w:sz w:val="22"/>
                <w:szCs w:val="22"/>
              </w:rPr>
              <w:t>planténer</w:t>
            </w:r>
            <w:proofErr w:type="spellEnd"/>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vAlign w:val="bottom"/>
            <w:hideMark/>
          </w:tcPr>
          <w:p w:rsidR="00306891" w:rsidRPr="00B02BC6" w:rsidRDefault="00306891" w:rsidP="00BC302A">
            <w:pPr>
              <w:rPr>
                <w:rFonts w:asciiTheme="minorHAnsi" w:hAnsiTheme="minorHAnsi" w:cstheme="minorHAnsi"/>
                <w:color w:val="000000"/>
                <w:sz w:val="22"/>
                <w:szCs w:val="22"/>
              </w:rPr>
            </w:pPr>
            <w:proofErr w:type="spellStart"/>
            <w:r w:rsidRPr="00B02BC6">
              <w:rPr>
                <w:rFonts w:asciiTheme="minorHAnsi" w:hAnsiTheme="minorHAnsi" w:cstheme="minorHAnsi"/>
                <w:color w:val="000000"/>
                <w:sz w:val="22"/>
                <w:szCs w:val="22"/>
              </w:rPr>
              <w:t>Kazinczy-Király</w:t>
            </w:r>
            <w:proofErr w:type="spellEnd"/>
            <w:r w:rsidRPr="00B02BC6">
              <w:rPr>
                <w:rFonts w:asciiTheme="minorHAnsi" w:hAnsiTheme="minorHAnsi" w:cstheme="minorHAnsi"/>
                <w:color w:val="000000"/>
                <w:sz w:val="22"/>
                <w:szCs w:val="22"/>
              </w:rPr>
              <w:t xml:space="preserve"> u. játszótér</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2</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proofErr w:type="spellStart"/>
            <w:r w:rsidRPr="00B02BC6">
              <w:rPr>
                <w:rFonts w:asciiTheme="minorHAnsi" w:hAnsiTheme="minorHAnsi" w:cstheme="minorHAnsi"/>
                <w:color w:val="000000"/>
                <w:sz w:val="22"/>
                <w:szCs w:val="22"/>
              </w:rPr>
              <w:t>planténer</w:t>
            </w:r>
            <w:proofErr w:type="spellEnd"/>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 xml:space="preserve">Kertész utca </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15</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proofErr w:type="spellStart"/>
            <w:r w:rsidRPr="00B02BC6">
              <w:rPr>
                <w:rFonts w:asciiTheme="minorHAnsi" w:hAnsiTheme="minorHAnsi" w:cstheme="minorHAnsi"/>
                <w:color w:val="000000"/>
                <w:sz w:val="22"/>
                <w:szCs w:val="22"/>
              </w:rPr>
              <w:t>planténer</w:t>
            </w:r>
            <w:proofErr w:type="spellEnd"/>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Király utca</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20</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proofErr w:type="spellStart"/>
            <w:r w:rsidRPr="00B02BC6">
              <w:rPr>
                <w:rFonts w:asciiTheme="minorHAnsi" w:hAnsiTheme="minorHAnsi" w:cstheme="minorHAnsi"/>
                <w:color w:val="000000"/>
                <w:sz w:val="22"/>
                <w:szCs w:val="22"/>
              </w:rPr>
              <w:t>planténer</w:t>
            </w:r>
            <w:proofErr w:type="spellEnd"/>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Kisdiófa</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2</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proofErr w:type="spellStart"/>
            <w:r w:rsidRPr="00B02BC6">
              <w:rPr>
                <w:rFonts w:asciiTheme="minorHAnsi" w:hAnsiTheme="minorHAnsi" w:cstheme="minorHAnsi"/>
                <w:color w:val="000000"/>
                <w:sz w:val="22"/>
                <w:szCs w:val="22"/>
              </w:rPr>
              <w:t>planténer</w:t>
            </w:r>
            <w:proofErr w:type="spellEnd"/>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Madách Imre u.</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23</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proofErr w:type="spellStart"/>
            <w:r w:rsidRPr="00B02BC6">
              <w:rPr>
                <w:rFonts w:asciiTheme="minorHAnsi" w:hAnsiTheme="minorHAnsi" w:cstheme="minorHAnsi"/>
                <w:color w:val="000000"/>
                <w:sz w:val="22"/>
                <w:szCs w:val="22"/>
              </w:rPr>
              <w:t>planténer</w:t>
            </w:r>
            <w:proofErr w:type="spellEnd"/>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Madách tér</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005CAB" w:rsidRDefault="0030406F" w:rsidP="00BC302A">
            <w:pPr>
              <w:jc w:val="center"/>
              <w:rPr>
                <w:rFonts w:asciiTheme="minorHAnsi" w:hAnsiTheme="minorHAnsi" w:cstheme="minorHAnsi"/>
                <w:i/>
                <w:color w:val="000000"/>
                <w:sz w:val="22"/>
                <w:szCs w:val="22"/>
              </w:rPr>
            </w:pPr>
            <w:r w:rsidRPr="00005CAB">
              <w:rPr>
                <w:rFonts w:asciiTheme="minorHAnsi" w:hAnsiTheme="minorHAnsi" w:cstheme="minorHAnsi"/>
                <w:i/>
                <w:color w:val="000000"/>
                <w:sz w:val="22"/>
                <w:szCs w:val="22"/>
              </w:rPr>
              <w:t>15</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proofErr w:type="spellStart"/>
            <w:r w:rsidRPr="00B02BC6">
              <w:rPr>
                <w:rFonts w:asciiTheme="minorHAnsi" w:hAnsiTheme="minorHAnsi" w:cstheme="minorHAnsi"/>
                <w:color w:val="000000"/>
                <w:sz w:val="22"/>
                <w:szCs w:val="22"/>
              </w:rPr>
              <w:t>planténer</w:t>
            </w:r>
            <w:proofErr w:type="spellEnd"/>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Nagydiófa u.</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7</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proofErr w:type="spellStart"/>
            <w:r w:rsidRPr="00B02BC6">
              <w:rPr>
                <w:rFonts w:asciiTheme="minorHAnsi" w:hAnsiTheme="minorHAnsi" w:cstheme="minorHAnsi"/>
                <w:color w:val="000000"/>
                <w:sz w:val="22"/>
                <w:szCs w:val="22"/>
              </w:rPr>
              <w:t>planténer</w:t>
            </w:r>
            <w:proofErr w:type="spellEnd"/>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Nefelejcs u. fasor</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2</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proofErr w:type="spellStart"/>
            <w:r w:rsidRPr="00B02BC6">
              <w:rPr>
                <w:rFonts w:asciiTheme="minorHAnsi" w:hAnsiTheme="minorHAnsi" w:cstheme="minorHAnsi"/>
                <w:color w:val="000000"/>
                <w:sz w:val="22"/>
                <w:szCs w:val="22"/>
              </w:rPr>
              <w:t>planténer</w:t>
            </w:r>
            <w:proofErr w:type="spellEnd"/>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vAlign w:val="bottom"/>
            <w:hideMark/>
          </w:tcPr>
          <w:p w:rsidR="00306891" w:rsidRPr="00B02BC6" w:rsidRDefault="00306891" w:rsidP="00BC302A">
            <w:pPr>
              <w:rPr>
                <w:rFonts w:asciiTheme="minorHAnsi" w:hAnsiTheme="minorHAnsi" w:cstheme="minorHAnsi"/>
                <w:color w:val="000000"/>
                <w:sz w:val="22"/>
                <w:szCs w:val="22"/>
              </w:rPr>
            </w:pPr>
            <w:proofErr w:type="spellStart"/>
            <w:r w:rsidRPr="00B02BC6">
              <w:rPr>
                <w:rFonts w:asciiTheme="minorHAnsi" w:hAnsiTheme="minorHAnsi" w:cstheme="minorHAnsi"/>
                <w:color w:val="000000"/>
                <w:sz w:val="22"/>
                <w:szCs w:val="22"/>
              </w:rPr>
              <w:t>Peterdy</w:t>
            </w:r>
            <w:proofErr w:type="spellEnd"/>
            <w:r w:rsidRPr="00B02BC6">
              <w:rPr>
                <w:rFonts w:asciiTheme="minorHAnsi" w:hAnsiTheme="minorHAnsi" w:cstheme="minorHAnsi"/>
                <w:color w:val="000000"/>
                <w:sz w:val="22"/>
                <w:szCs w:val="22"/>
              </w:rPr>
              <w:t xml:space="preserve"> utca</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27</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proofErr w:type="spellStart"/>
            <w:r w:rsidRPr="00B02BC6">
              <w:rPr>
                <w:rFonts w:asciiTheme="minorHAnsi" w:hAnsiTheme="minorHAnsi" w:cstheme="minorHAnsi"/>
                <w:color w:val="000000"/>
                <w:sz w:val="22"/>
                <w:szCs w:val="22"/>
              </w:rPr>
              <w:t>planténer</w:t>
            </w:r>
            <w:proofErr w:type="spellEnd"/>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Péterfy S. u.</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44</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proofErr w:type="spellStart"/>
            <w:r w:rsidRPr="00B02BC6">
              <w:rPr>
                <w:rFonts w:asciiTheme="minorHAnsi" w:hAnsiTheme="minorHAnsi" w:cstheme="minorHAnsi"/>
                <w:color w:val="000000"/>
                <w:sz w:val="22"/>
                <w:szCs w:val="22"/>
              </w:rPr>
              <w:t>planténer</w:t>
            </w:r>
            <w:proofErr w:type="spellEnd"/>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Rózsa utca</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3</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proofErr w:type="spellStart"/>
            <w:r w:rsidRPr="00B02BC6">
              <w:rPr>
                <w:rFonts w:asciiTheme="minorHAnsi" w:hAnsiTheme="minorHAnsi" w:cstheme="minorHAnsi"/>
                <w:color w:val="000000"/>
                <w:sz w:val="22"/>
                <w:szCs w:val="22"/>
              </w:rPr>
              <w:t>planténer</w:t>
            </w:r>
            <w:proofErr w:type="spellEnd"/>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Szenes Hanna Park, Jósika u.</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10</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proofErr w:type="spellStart"/>
            <w:r w:rsidRPr="00B02BC6">
              <w:rPr>
                <w:rFonts w:asciiTheme="minorHAnsi" w:hAnsiTheme="minorHAnsi" w:cstheme="minorHAnsi"/>
                <w:color w:val="000000"/>
                <w:sz w:val="22"/>
                <w:szCs w:val="22"/>
              </w:rPr>
              <w:t>planténer</w:t>
            </w:r>
            <w:proofErr w:type="spellEnd"/>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 xml:space="preserve">Síp u. </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4</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proofErr w:type="spellStart"/>
            <w:r w:rsidRPr="00B02BC6">
              <w:rPr>
                <w:rFonts w:asciiTheme="minorHAnsi" w:hAnsiTheme="minorHAnsi" w:cstheme="minorHAnsi"/>
                <w:color w:val="000000"/>
                <w:sz w:val="22"/>
                <w:szCs w:val="22"/>
              </w:rPr>
              <w:t>planténer</w:t>
            </w:r>
            <w:proofErr w:type="spellEnd"/>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Vörösmarty u.</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12</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proofErr w:type="spellStart"/>
            <w:r w:rsidRPr="00B02BC6">
              <w:rPr>
                <w:rFonts w:asciiTheme="minorHAnsi" w:hAnsiTheme="minorHAnsi" w:cstheme="minorHAnsi"/>
                <w:color w:val="000000"/>
                <w:sz w:val="22"/>
                <w:szCs w:val="22"/>
              </w:rPr>
              <w:t>planténer</w:t>
            </w:r>
            <w:proofErr w:type="spellEnd"/>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Akácfa u.</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3</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proofErr w:type="spellStart"/>
            <w:r w:rsidRPr="00B02BC6">
              <w:rPr>
                <w:rFonts w:asciiTheme="minorHAnsi" w:hAnsiTheme="minorHAnsi" w:cstheme="minorHAnsi"/>
                <w:color w:val="000000"/>
                <w:sz w:val="22"/>
                <w:szCs w:val="22"/>
              </w:rPr>
              <w:t>planténer</w:t>
            </w:r>
            <w:proofErr w:type="spellEnd"/>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Erzsébet krt. 6.</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2</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váza</w:t>
            </w:r>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Barát u.</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2</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váza</w:t>
            </w:r>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noWrap/>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Almássy tér</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2</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váza</w:t>
            </w:r>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noWrap/>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Vörösmarty u</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4</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váza</w:t>
            </w:r>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noWrap/>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Péterfy S u</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2</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váza</w:t>
            </w:r>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noWrap/>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Garay tér</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8</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váza</w:t>
            </w:r>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noWrap/>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Dob utca</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4</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váza</w:t>
            </w:r>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noWrap/>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Jobbágy utca</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2</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váza</w:t>
            </w:r>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noWrap/>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Hársfa utca</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3</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váza</w:t>
            </w:r>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noWrap/>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Klauzál utca</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11</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váza</w:t>
            </w:r>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noWrap/>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Klauzál tér</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7</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váza</w:t>
            </w:r>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noWrap/>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Kazinczy u.</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14</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váza (kandeláberes)</w:t>
            </w:r>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noWrap/>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Kertész utca</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9</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növénykandeláber</w:t>
            </w:r>
          </w:p>
        </w:tc>
      </w:tr>
      <w:tr w:rsidR="00306891" w:rsidRPr="00B02BC6" w:rsidTr="002615CE">
        <w:trPr>
          <w:trHeight w:hRule="exact" w:val="284"/>
        </w:trPr>
        <w:tc>
          <w:tcPr>
            <w:tcW w:w="2521" w:type="pct"/>
            <w:tcBorders>
              <w:top w:val="nil"/>
              <w:left w:val="single" w:sz="8" w:space="0" w:color="auto"/>
              <w:bottom w:val="single" w:sz="8" w:space="0" w:color="auto"/>
              <w:right w:val="single" w:sz="8" w:space="0" w:color="auto"/>
            </w:tcBorders>
            <w:shd w:val="clear" w:color="000000" w:fill="D8D8D8"/>
            <w:noWrap/>
            <w:vAlign w:val="bottom"/>
            <w:hideMark/>
          </w:tcPr>
          <w:p w:rsidR="00306891" w:rsidRPr="00B02BC6" w:rsidRDefault="00306891" w:rsidP="00BC302A">
            <w:pPr>
              <w:rPr>
                <w:rFonts w:asciiTheme="minorHAnsi" w:hAnsiTheme="minorHAnsi" w:cstheme="minorHAnsi"/>
                <w:color w:val="000000"/>
                <w:sz w:val="22"/>
                <w:szCs w:val="22"/>
              </w:rPr>
            </w:pPr>
            <w:r w:rsidRPr="00B02BC6">
              <w:rPr>
                <w:rFonts w:asciiTheme="minorHAnsi" w:hAnsiTheme="minorHAnsi" w:cstheme="minorHAnsi"/>
                <w:color w:val="000000"/>
                <w:sz w:val="22"/>
                <w:szCs w:val="22"/>
              </w:rPr>
              <w:t>Vörösmarty u.</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15</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növénykandeláber</w:t>
            </w:r>
          </w:p>
        </w:tc>
      </w:tr>
      <w:tr w:rsidR="00306891" w:rsidRPr="00B02BC6" w:rsidTr="008F4CDA">
        <w:trPr>
          <w:trHeight w:hRule="exact" w:val="284"/>
        </w:trPr>
        <w:tc>
          <w:tcPr>
            <w:tcW w:w="2521" w:type="pct"/>
            <w:tcBorders>
              <w:top w:val="nil"/>
              <w:left w:val="single" w:sz="8" w:space="0" w:color="auto"/>
              <w:bottom w:val="single" w:sz="8" w:space="0" w:color="auto"/>
              <w:right w:val="single" w:sz="8" w:space="0" w:color="auto"/>
            </w:tcBorders>
            <w:shd w:val="clear" w:color="000000" w:fill="D8D8D8"/>
            <w:noWrap/>
            <w:vAlign w:val="bottom"/>
            <w:hideMark/>
          </w:tcPr>
          <w:p w:rsidR="00306891" w:rsidRPr="00B02BC6" w:rsidRDefault="00306891" w:rsidP="00BC302A">
            <w:pPr>
              <w:rPr>
                <w:rFonts w:asciiTheme="minorHAnsi" w:hAnsiTheme="minorHAnsi" w:cstheme="minorHAnsi"/>
                <w:color w:val="000000"/>
                <w:sz w:val="22"/>
                <w:szCs w:val="22"/>
              </w:rPr>
            </w:pPr>
            <w:proofErr w:type="spellStart"/>
            <w:r w:rsidRPr="00B02BC6">
              <w:rPr>
                <w:rFonts w:asciiTheme="minorHAnsi" w:hAnsiTheme="minorHAnsi" w:cstheme="minorHAnsi"/>
                <w:color w:val="000000"/>
                <w:sz w:val="22"/>
                <w:szCs w:val="22"/>
              </w:rPr>
              <w:t>Herzl</w:t>
            </w:r>
            <w:proofErr w:type="spellEnd"/>
            <w:r w:rsidRPr="00B02BC6">
              <w:rPr>
                <w:rFonts w:asciiTheme="minorHAnsi" w:hAnsiTheme="minorHAnsi" w:cstheme="minorHAnsi"/>
                <w:color w:val="000000"/>
                <w:sz w:val="22"/>
                <w:szCs w:val="22"/>
              </w:rPr>
              <w:t xml:space="preserve"> Tivadar tér</w:t>
            </w:r>
          </w:p>
        </w:tc>
        <w:tc>
          <w:tcPr>
            <w:tcW w:w="961"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17</w:t>
            </w:r>
          </w:p>
        </w:tc>
        <w:tc>
          <w:tcPr>
            <w:tcW w:w="1518" w:type="pct"/>
            <w:tcBorders>
              <w:top w:val="nil"/>
              <w:left w:val="nil"/>
              <w:bottom w:val="single" w:sz="8" w:space="0" w:color="auto"/>
              <w:right w:val="single" w:sz="8" w:space="0" w:color="auto"/>
            </w:tcBorders>
            <w:shd w:val="clear" w:color="auto" w:fill="auto"/>
            <w:noWrap/>
            <w:vAlign w:val="bottom"/>
            <w:hideMark/>
          </w:tcPr>
          <w:p w:rsidR="00306891" w:rsidRPr="00B02BC6" w:rsidRDefault="00306891" w:rsidP="00BC302A">
            <w:pPr>
              <w:jc w:val="center"/>
              <w:rPr>
                <w:rFonts w:asciiTheme="minorHAnsi" w:hAnsiTheme="minorHAnsi" w:cstheme="minorHAnsi"/>
                <w:color w:val="000000"/>
                <w:sz w:val="22"/>
                <w:szCs w:val="22"/>
              </w:rPr>
            </w:pPr>
            <w:r w:rsidRPr="00B02BC6">
              <w:rPr>
                <w:rFonts w:asciiTheme="minorHAnsi" w:hAnsiTheme="minorHAnsi" w:cstheme="minorHAnsi"/>
                <w:color w:val="000000"/>
                <w:sz w:val="22"/>
                <w:szCs w:val="22"/>
              </w:rPr>
              <w:t>virágoszlop</w:t>
            </w:r>
          </w:p>
        </w:tc>
      </w:tr>
      <w:tr w:rsidR="00F13CA0" w:rsidRPr="00B02BC6" w:rsidTr="002615CE">
        <w:trPr>
          <w:trHeight w:hRule="exact" w:val="284"/>
        </w:trPr>
        <w:tc>
          <w:tcPr>
            <w:tcW w:w="2521" w:type="pct"/>
            <w:tcBorders>
              <w:top w:val="single" w:sz="8" w:space="0" w:color="auto"/>
              <w:left w:val="single" w:sz="8" w:space="0" w:color="auto"/>
              <w:bottom w:val="single" w:sz="8" w:space="0" w:color="auto"/>
              <w:right w:val="single" w:sz="8" w:space="0" w:color="auto"/>
            </w:tcBorders>
            <w:shd w:val="clear" w:color="000000" w:fill="D8D8D8"/>
            <w:noWrap/>
            <w:vAlign w:val="center"/>
            <w:hideMark/>
          </w:tcPr>
          <w:p w:rsidR="00F13CA0" w:rsidRPr="00B02BC6" w:rsidRDefault="00F13CA0" w:rsidP="00BC302A">
            <w:pPr>
              <w:widowControl/>
              <w:autoSpaceDE/>
              <w:autoSpaceDN/>
              <w:rPr>
                <w:rFonts w:asciiTheme="minorHAnsi" w:hAnsiTheme="minorHAnsi" w:cstheme="minorHAnsi"/>
                <w:b/>
                <w:bCs/>
                <w:color w:val="000000"/>
                <w:sz w:val="22"/>
                <w:szCs w:val="22"/>
              </w:rPr>
            </w:pPr>
            <w:r w:rsidRPr="00B02BC6">
              <w:rPr>
                <w:rFonts w:asciiTheme="minorHAnsi" w:hAnsiTheme="minorHAnsi" w:cstheme="minorHAnsi"/>
                <w:b/>
                <w:bCs/>
                <w:color w:val="000000"/>
                <w:sz w:val="22"/>
                <w:szCs w:val="22"/>
              </w:rPr>
              <w:t xml:space="preserve">Összesen </w:t>
            </w:r>
          </w:p>
        </w:tc>
        <w:tc>
          <w:tcPr>
            <w:tcW w:w="961" w:type="pct"/>
            <w:tcBorders>
              <w:top w:val="single" w:sz="8" w:space="0" w:color="auto"/>
              <w:left w:val="nil"/>
              <w:bottom w:val="single" w:sz="8" w:space="0" w:color="auto"/>
              <w:right w:val="single" w:sz="8" w:space="0" w:color="auto"/>
            </w:tcBorders>
            <w:shd w:val="clear" w:color="000000" w:fill="FFFFFF"/>
            <w:noWrap/>
            <w:vAlign w:val="center"/>
            <w:hideMark/>
          </w:tcPr>
          <w:p w:rsidR="00F13CA0" w:rsidRPr="00B02BC6" w:rsidRDefault="00B02BC6" w:rsidP="00BC302A">
            <w:pPr>
              <w:widowControl/>
              <w:autoSpaceDE/>
              <w:autoSpaceDN/>
              <w:jc w:val="center"/>
              <w:rPr>
                <w:rFonts w:asciiTheme="minorHAnsi" w:hAnsiTheme="minorHAnsi" w:cstheme="minorHAnsi"/>
                <w:b/>
                <w:color w:val="000000"/>
                <w:sz w:val="22"/>
                <w:szCs w:val="22"/>
              </w:rPr>
            </w:pPr>
            <w:r w:rsidRPr="00B02BC6">
              <w:rPr>
                <w:rFonts w:asciiTheme="minorHAnsi" w:hAnsiTheme="minorHAnsi" w:cstheme="minorHAnsi"/>
                <w:b/>
                <w:color w:val="000000"/>
                <w:sz w:val="22"/>
                <w:szCs w:val="22"/>
              </w:rPr>
              <w:t>51</w:t>
            </w:r>
            <w:r w:rsidR="008F4CDA">
              <w:rPr>
                <w:rFonts w:asciiTheme="minorHAnsi" w:hAnsiTheme="minorHAnsi" w:cstheme="minorHAnsi"/>
                <w:b/>
                <w:color w:val="000000"/>
                <w:sz w:val="22"/>
                <w:szCs w:val="22"/>
              </w:rPr>
              <w:t>4</w:t>
            </w:r>
          </w:p>
        </w:tc>
        <w:tc>
          <w:tcPr>
            <w:tcW w:w="1518" w:type="pct"/>
            <w:tcBorders>
              <w:top w:val="single" w:sz="8" w:space="0" w:color="auto"/>
              <w:left w:val="nil"/>
              <w:bottom w:val="single" w:sz="8" w:space="0" w:color="auto"/>
              <w:right w:val="single" w:sz="8" w:space="0" w:color="auto"/>
            </w:tcBorders>
            <w:shd w:val="clear" w:color="auto" w:fill="auto"/>
            <w:noWrap/>
            <w:vAlign w:val="center"/>
            <w:hideMark/>
          </w:tcPr>
          <w:p w:rsidR="00F13CA0" w:rsidRPr="00B02BC6" w:rsidRDefault="00F13CA0" w:rsidP="00BC302A">
            <w:pPr>
              <w:widowControl/>
              <w:autoSpaceDE/>
              <w:autoSpaceDN/>
              <w:rPr>
                <w:rFonts w:asciiTheme="minorHAnsi" w:hAnsiTheme="minorHAnsi" w:cstheme="minorHAnsi"/>
                <w:color w:val="000000"/>
                <w:sz w:val="22"/>
                <w:szCs w:val="22"/>
              </w:rPr>
            </w:pPr>
          </w:p>
        </w:tc>
      </w:tr>
    </w:tbl>
    <w:p w:rsidR="006366D0" w:rsidRPr="002615CE" w:rsidRDefault="006366D0" w:rsidP="00BC302A">
      <w:pPr>
        <w:rPr>
          <w:rFonts w:ascii="Times New Roman" w:hAnsi="Times New Roman" w:cs="Times New Roman"/>
          <w:sz w:val="24"/>
          <w:szCs w:val="24"/>
        </w:rPr>
      </w:pPr>
    </w:p>
    <w:p w:rsidR="00F8158C" w:rsidRPr="009351AD" w:rsidRDefault="00F8158C" w:rsidP="00BC302A">
      <w:pPr>
        <w:pStyle w:val="Listaszerbekezds"/>
        <w:numPr>
          <w:ilvl w:val="0"/>
          <w:numId w:val="19"/>
        </w:numPr>
        <w:spacing w:line="240" w:lineRule="auto"/>
        <w:rPr>
          <w:rFonts w:ascii="Times New Roman" w:hAnsi="Times New Roman"/>
          <w:b/>
          <w:szCs w:val="24"/>
          <w:u w:val="single"/>
        </w:rPr>
      </w:pPr>
      <w:proofErr w:type="spellStart"/>
      <w:r w:rsidRPr="009351AD">
        <w:rPr>
          <w:rFonts w:ascii="Times New Roman" w:hAnsi="Times New Roman"/>
          <w:b/>
          <w:szCs w:val="24"/>
          <w:u w:val="single"/>
        </w:rPr>
        <w:t>Ivókutak</w:t>
      </w:r>
      <w:proofErr w:type="spellEnd"/>
      <w:r w:rsidR="00665CF8" w:rsidRPr="009351AD">
        <w:rPr>
          <w:rFonts w:ascii="Times New Roman" w:hAnsi="Times New Roman"/>
          <w:b/>
          <w:szCs w:val="24"/>
          <w:u w:val="single"/>
        </w:rPr>
        <w:t xml:space="preserve"> elhelyezkedése:</w:t>
      </w:r>
      <w:r w:rsidRPr="009351AD">
        <w:rPr>
          <w:rFonts w:ascii="Times New Roman" w:hAnsi="Times New Roman"/>
          <w:b/>
          <w:szCs w:val="24"/>
          <w:u w:val="single"/>
        </w:rPr>
        <w:t xml:space="preserve"> </w:t>
      </w:r>
      <w:r w:rsidR="00B02BC6" w:rsidRPr="009351AD">
        <w:rPr>
          <w:rFonts w:ascii="Times New Roman" w:hAnsi="Times New Roman"/>
          <w:b/>
          <w:szCs w:val="24"/>
          <w:u w:val="single"/>
        </w:rPr>
        <w:t>8</w:t>
      </w:r>
      <w:r w:rsidRPr="009351AD">
        <w:rPr>
          <w:rFonts w:ascii="Times New Roman" w:hAnsi="Times New Roman"/>
          <w:b/>
          <w:szCs w:val="24"/>
          <w:u w:val="single"/>
        </w:rPr>
        <w:t xml:space="preserve"> db</w:t>
      </w:r>
    </w:p>
    <w:p w:rsidR="00F8158C" w:rsidRPr="00B02BC6" w:rsidRDefault="00F8158C" w:rsidP="00BC302A">
      <w:pPr>
        <w:numPr>
          <w:ilvl w:val="0"/>
          <w:numId w:val="12"/>
        </w:numPr>
        <w:ind w:left="1701"/>
        <w:jc w:val="both"/>
        <w:rPr>
          <w:rFonts w:ascii="Times New Roman" w:hAnsi="Times New Roman" w:cs="Times New Roman"/>
          <w:sz w:val="24"/>
          <w:szCs w:val="24"/>
        </w:rPr>
      </w:pPr>
      <w:r w:rsidRPr="00B02BC6">
        <w:rPr>
          <w:rFonts w:ascii="Times New Roman" w:hAnsi="Times New Roman" w:cs="Times New Roman"/>
          <w:sz w:val="24"/>
          <w:szCs w:val="24"/>
        </w:rPr>
        <w:t>1 db Bajza utcai Reformáció Emlékparkja</w:t>
      </w:r>
    </w:p>
    <w:p w:rsidR="00F8158C" w:rsidRDefault="001703AE" w:rsidP="00BC302A">
      <w:pPr>
        <w:numPr>
          <w:ilvl w:val="0"/>
          <w:numId w:val="12"/>
        </w:numPr>
        <w:ind w:left="1701"/>
        <w:rPr>
          <w:rFonts w:ascii="Times New Roman" w:hAnsi="Times New Roman" w:cs="Times New Roman"/>
          <w:sz w:val="24"/>
          <w:szCs w:val="24"/>
        </w:rPr>
      </w:pPr>
      <w:r w:rsidRPr="00B02BC6">
        <w:rPr>
          <w:rFonts w:ascii="Times New Roman" w:hAnsi="Times New Roman" w:cs="Times New Roman"/>
          <w:sz w:val="24"/>
          <w:szCs w:val="24"/>
        </w:rPr>
        <w:t>3</w:t>
      </w:r>
      <w:r w:rsidR="00F8158C" w:rsidRPr="00B02BC6">
        <w:rPr>
          <w:rFonts w:ascii="Times New Roman" w:hAnsi="Times New Roman" w:cs="Times New Roman"/>
          <w:sz w:val="24"/>
          <w:szCs w:val="24"/>
        </w:rPr>
        <w:t xml:space="preserve"> db Almássy tér</w:t>
      </w:r>
    </w:p>
    <w:p w:rsidR="00B02BC6" w:rsidRPr="00B02BC6" w:rsidRDefault="00B02BC6" w:rsidP="00BC302A">
      <w:pPr>
        <w:numPr>
          <w:ilvl w:val="0"/>
          <w:numId w:val="12"/>
        </w:numPr>
        <w:ind w:left="1701"/>
        <w:rPr>
          <w:rFonts w:ascii="Times New Roman" w:hAnsi="Times New Roman" w:cs="Times New Roman"/>
          <w:sz w:val="24"/>
          <w:szCs w:val="24"/>
        </w:rPr>
      </w:pPr>
      <w:r>
        <w:rPr>
          <w:rFonts w:ascii="Times New Roman" w:hAnsi="Times New Roman" w:cs="Times New Roman"/>
          <w:sz w:val="24"/>
          <w:szCs w:val="24"/>
        </w:rPr>
        <w:t>1 db Madách tér</w:t>
      </w:r>
    </w:p>
    <w:p w:rsidR="00F8158C" w:rsidRPr="00782B51" w:rsidRDefault="00F8158C" w:rsidP="00BC302A">
      <w:pPr>
        <w:numPr>
          <w:ilvl w:val="0"/>
          <w:numId w:val="12"/>
        </w:numPr>
        <w:ind w:left="1701"/>
        <w:rPr>
          <w:rFonts w:ascii="Times New Roman" w:hAnsi="Times New Roman" w:cs="Times New Roman"/>
          <w:sz w:val="24"/>
          <w:szCs w:val="24"/>
        </w:rPr>
      </w:pPr>
      <w:r w:rsidRPr="00782B51">
        <w:rPr>
          <w:rFonts w:ascii="Times New Roman" w:hAnsi="Times New Roman" w:cs="Times New Roman"/>
          <w:sz w:val="24"/>
          <w:szCs w:val="24"/>
        </w:rPr>
        <w:t>1 db Lövölde tér</w:t>
      </w:r>
      <w:r w:rsidR="002615CE">
        <w:rPr>
          <w:rFonts w:ascii="Times New Roman" w:hAnsi="Times New Roman" w:cs="Times New Roman"/>
          <w:sz w:val="24"/>
          <w:szCs w:val="24"/>
        </w:rPr>
        <w:t xml:space="preserve"> (nem üzemel)</w:t>
      </w:r>
    </w:p>
    <w:p w:rsidR="00F8158C" w:rsidRPr="00782B51" w:rsidRDefault="00F8158C" w:rsidP="00BC302A">
      <w:pPr>
        <w:numPr>
          <w:ilvl w:val="0"/>
          <w:numId w:val="12"/>
        </w:numPr>
        <w:ind w:left="1701"/>
        <w:rPr>
          <w:rFonts w:ascii="Times New Roman" w:hAnsi="Times New Roman" w:cs="Times New Roman"/>
          <w:sz w:val="24"/>
          <w:szCs w:val="24"/>
        </w:rPr>
      </w:pPr>
      <w:r w:rsidRPr="00782B51">
        <w:rPr>
          <w:rFonts w:ascii="Times New Roman" w:hAnsi="Times New Roman" w:cs="Times New Roman"/>
          <w:sz w:val="24"/>
          <w:szCs w:val="24"/>
        </w:rPr>
        <w:t xml:space="preserve">1 db Klauzál tér </w:t>
      </w:r>
    </w:p>
    <w:p w:rsidR="00F8158C" w:rsidRDefault="00F8158C" w:rsidP="00BC302A">
      <w:pPr>
        <w:numPr>
          <w:ilvl w:val="0"/>
          <w:numId w:val="12"/>
        </w:numPr>
        <w:ind w:left="1701"/>
        <w:rPr>
          <w:rFonts w:ascii="Times New Roman" w:hAnsi="Times New Roman" w:cs="Times New Roman"/>
          <w:sz w:val="24"/>
          <w:szCs w:val="24"/>
        </w:rPr>
      </w:pPr>
      <w:r w:rsidRPr="00782B51">
        <w:rPr>
          <w:rFonts w:ascii="Times New Roman" w:hAnsi="Times New Roman" w:cs="Times New Roman"/>
          <w:sz w:val="24"/>
          <w:szCs w:val="24"/>
        </w:rPr>
        <w:t>1 db Kazinczy –Király utcai játszótér</w:t>
      </w:r>
    </w:p>
    <w:p w:rsidR="00A81C63" w:rsidRPr="00A307D0" w:rsidRDefault="00A81C63" w:rsidP="00BC302A">
      <w:pPr>
        <w:ind w:left="1701"/>
        <w:rPr>
          <w:rFonts w:ascii="Times New Roman" w:hAnsi="Times New Roman" w:cs="Times New Roman"/>
          <w:sz w:val="24"/>
          <w:szCs w:val="24"/>
        </w:rPr>
      </w:pPr>
    </w:p>
    <w:p w:rsidR="002D045B" w:rsidRPr="009351AD" w:rsidRDefault="00665CF8" w:rsidP="00BC302A">
      <w:pPr>
        <w:pStyle w:val="Listaszerbekezds"/>
        <w:numPr>
          <w:ilvl w:val="0"/>
          <w:numId w:val="19"/>
        </w:numPr>
        <w:spacing w:line="240" w:lineRule="auto"/>
        <w:rPr>
          <w:rFonts w:ascii="Times New Roman" w:hAnsi="Times New Roman"/>
          <w:b/>
          <w:szCs w:val="24"/>
          <w:u w:val="single"/>
        </w:rPr>
      </w:pPr>
      <w:proofErr w:type="spellStart"/>
      <w:r w:rsidRPr="009351AD">
        <w:rPr>
          <w:rFonts w:ascii="Times New Roman" w:hAnsi="Times New Roman"/>
          <w:b/>
          <w:szCs w:val="24"/>
          <w:u w:val="single"/>
        </w:rPr>
        <w:t>Díszkutak</w:t>
      </w:r>
      <w:proofErr w:type="spellEnd"/>
      <w:r w:rsidR="00A62ED9" w:rsidRPr="009351AD">
        <w:rPr>
          <w:rFonts w:ascii="Times New Roman" w:hAnsi="Times New Roman"/>
          <w:b/>
          <w:szCs w:val="24"/>
          <w:u w:val="single"/>
        </w:rPr>
        <w:t>, szökőkutak</w:t>
      </w:r>
      <w:r w:rsidRPr="009351AD">
        <w:rPr>
          <w:rFonts w:ascii="Times New Roman" w:hAnsi="Times New Roman"/>
          <w:b/>
          <w:szCs w:val="24"/>
          <w:u w:val="single"/>
        </w:rPr>
        <w:t xml:space="preserve"> elhelyezkedése:</w:t>
      </w:r>
      <w:r w:rsidR="003E3507" w:rsidRPr="009351AD">
        <w:rPr>
          <w:rFonts w:ascii="Times New Roman" w:hAnsi="Times New Roman"/>
          <w:b/>
          <w:szCs w:val="24"/>
          <w:u w:val="single"/>
        </w:rPr>
        <w:t xml:space="preserve"> </w:t>
      </w:r>
      <w:r w:rsidR="00F13157" w:rsidRPr="009351AD">
        <w:rPr>
          <w:rFonts w:ascii="Times New Roman" w:hAnsi="Times New Roman"/>
          <w:b/>
          <w:szCs w:val="24"/>
          <w:u w:val="single"/>
        </w:rPr>
        <w:t>6</w:t>
      </w:r>
      <w:r w:rsidR="0038049B" w:rsidRPr="009351AD">
        <w:rPr>
          <w:rFonts w:ascii="Times New Roman" w:hAnsi="Times New Roman"/>
          <w:b/>
          <w:szCs w:val="24"/>
          <w:u w:val="single"/>
        </w:rPr>
        <w:t xml:space="preserve"> </w:t>
      </w:r>
      <w:r w:rsidR="00F8158C" w:rsidRPr="009351AD">
        <w:rPr>
          <w:rFonts w:ascii="Times New Roman" w:hAnsi="Times New Roman"/>
          <w:b/>
          <w:szCs w:val="24"/>
          <w:u w:val="single"/>
        </w:rPr>
        <w:t>db</w:t>
      </w:r>
    </w:p>
    <w:p w:rsidR="00F8158C" w:rsidRPr="00782B51" w:rsidRDefault="00F8158C" w:rsidP="00BC302A">
      <w:pPr>
        <w:numPr>
          <w:ilvl w:val="0"/>
          <w:numId w:val="13"/>
        </w:numPr>
        <w:ind w:left="1701"/>
        <w:rPr>
          <w:rFonts w:ascii="Times New Roman" w:hAnsi="Times New Roman" w:cs="Times New Roman"/>
          <w:sz w:val="24"/>
          <w:szCs w:val="24"/>
        </w:rPr>
      </w:pPr>
      <w:r w:rsidRPr="00782B51">
        <w:rPr>
          <w:rFonts w:ascii="Times New Roman" w:hAnsi="Times New Roman" w:cs="Times New Roman"/>
          <w:sz w:val="24"/>
          <w:szCs w:val="24"/>
        </w:rPr>
        <w:t>1</w:t>
      </w:r>
      <w:r w:rsidR="00A62ED9">
        <w:rPr>
          <w:rFonts w:ascii="Times New Roman" w:hAnsi="Times New Roman" w:cs="Times New Roman"/>
          <w:sz w:val="24"/>
          <w:szCs w:val="24"/>
        </w:rPr>
        <w:t xml:space="preserve"> </w:t>
      </w:r>
      <w:proofErr w:type="gramStart"/>
      <w:r w:rsidRPr="00782B51">
        <w:rPr>
          <w:rFonts w:ascii="Times New Roman" w:hAnsi="Times New Roman" w:cs="Times New Roman"/>
          <w:sz w:val="24"/>
          <w:szCs w:val="24"/>
        </w:rPr>
        <w:t xml:space="preserve">db </w:t>
      </w:r>
      <w:r w:rsidR="00551B25">
        <w:rPr>
          <w:rFonts w:ascii="Times New Roman" w:hAnsi="Times New Roman" w:cs="Times New Roman"/>
          <w:sz w:val="24"/>
          <w:szCs w:val="24"/>
        </w:rPr>
        <w:t xml:space="preserve"> </w:t>
      </w:r>
      <w:r w:rsidRPr="00782B51">
        <w:rPr>
          <w:rFonts w:ascii="Times New Roman" w:hAnsi="Times New Roman" w:cs="Times New Roman"/>
          <w:sz w:val="24"/>
          <w:szCs w:val="24"/>
        </w:rPr>
        <w:t>Erzsébet</w:t>
      </w:r>
      <w:proofErr w:type="gramEnd"/>
      <w:r w:rsidRPr="00782B51">
        <w:rPr>
          <w:rFonts w:ascii="Times New Roman" w:hAnsi="Times New Roman" w:cs="Times New Roman"/>
          <w:sz w:val="24"/>
          <w:szCs w:val="24"/>
        </w:rPr>
        <w:t xml:space="preserve"> krt. 8.</w:t>
      </w:r>
      <w:r w:rsidR="00A62ED9">
        <w:rPr>
          <w:rFonts w:ascii="Times New Roman" w:hAnsi="Times New Roman" w:cs="Times New Roman"/>
          <w:sz w:val="24"/>
          <w:szCs w:val="24"/>
        </w:rPr>
        <w:t xml:space="preserve"> (nem üzemel)</w:t>
      </w:r>
    </w:p>
    <w:p w:rsidR="00F8158C" w:rsidRDefault="00F8158C" w:rsidP="00BC302A">
      <w:pPr>
        <w:numPr>
          <w:ilvl w:val="0"/>
          <w:numId w:val="13"/>
        </w:numPr>
        <w:ind w:left="1701"/>
        <w:rPr>
          <w:rFonts w:ascii="Times New Roman" w:hAnsi="Times New Roman" w:cs="Times New Roman"/>
          <w:sz w:val="24"/>
          <w:szCs w:val="24"/>
        </w:rPr>
      </w:pPr>
      <w:r w:rsidRPr="00782B51">
        <w:rPr>
          <w:rFonts w:ascii="Times New Roman" w:hAnsi="Times New Roman" w:cs="Times New Roman"/>
          <w:sz w:val="24"/>
          <w:szCs w:val="24"/>
        </w:rPr>
        <w:t>1 db Klauzál téren</w:t>
      </w:r>
      <w:r w:rsidR="00A62ED9">
        <w:rPr>
          <w:rFonts w:ascii="Times New Roman" w:hAnsi="Times New Roman" w:cs="Times New Roman"/>
          <w:sz w:val="24"/>
          <w:szCs w:val="24"/>
        </w:rPr>
        <w:t xml:space="preserve"> (nem üzemel)</w:t>
      </w:r>
    </w:p>
    <w:p w:rsidR="00F8158C" w:rsidRPr="00005CAB" w:rsidRDefault="00F8158C" w:rsidP="00BC302A">
      <w:pPr>
        <w:numPr>
          <w:ilvl w:val="0"/>
          <w:numId w:val="13"/>
        </w:numPr>
        <w:ind w:left="1701"/>
        <w:rPr>
          <w:rFonts w:ascii="Times New Roman" w:hAnsi="Times New Roman" w:cs="Times New Roman"/>
          <w:i/>
          <w:sz w:val="24"/>
          <w:szCs w:val="24"/>
        </w:rPr>
      </w:pPr>
      <w:r w:rsidRPr="00005CAB">
        <w:rPr>
          <w:rFonts w:ascii="Times New Roman" w:hAnsi="Times New Roman" w:cs="Times New Roman"/>
          <w:i/>
          <w:sz w:val="24"/>
          <w:szCs w:val="24"/>
        </w:rPr>
        <w:t xml:space="preserve">1 db Szenes Hanna </w:t>
      </w:r>
      <w:proofErr w:type="gramStart"/>
      <w:r w:rsidRPr="00005CAB">
        <w:rPr>
          <w:rFonts w:ascii="Times New Roman" w:hAnsi="Times New Roman" w:cs="Times New Roman"/>
          <w:i/>
          <w:sz w:val="24"/>
          <w:szCs w:val="24"/>
        </w:rPr>
        <w:t>Park</w:t>
      </w:r>
      <w:r w:rsidR="00A62ED9" w:rsidRPr="00005CAB">
        <w:rPr>
          <w:rFonts w:ascii="Times New Roman" w:hAnsi="Times New Roman" w:cs="Times New Roman"/>
          <w:i/>
          <w:sz w:val="24"/>
          <w:szCs w:val="24"/>
        </w:rPr>
        <w:t xml:space="preserve"> </w:t>
      </w:r>
      <w:r w:rsidR="0030406F" w:rsidRPr="00005CAB">
        <w:rPr>
          <w:rFonts w:ascii="Times New Roman" w:hAnsi="Times New Roman" w:cs="Times New Roman"/>
          <w:i/>
          <w:sz w:val="24"/>
          <w:szCs w:val="24"/>
        </w:rPr>
        <w:t xml:space="preserve"> (</w:t>
      </w:r>
      <w:proofErr w:type="gramEnd"/>
      <w:r w:rsidR="0030406F" w:rsidRPr="00005CAB">
        <w:rPr>
          <w:rFonts w:ascii="Times New Roman" w:hAnsi="Times New Roman" w:cs="Times New Roman"/>
          <w:i/>
          <w:sz w:val="24"/>
          <w:szCs w:val="24"/>
        </w:rPr>
        <w:t xml:space="preserve">vízgépészeti berendezéssel működő </w:t>
      </w:r>
      <w:proofErr w:type="spellStart"/>
      <w:r w:rsidR="0030406F" w:rsidRPr="00005CAB">
        <w:rPr>
          <w:rFonts w:ascii="Times New Roman" w:hAnsi="Times New Roman" w:cs="Times New Roman"/>
          <w:i/>
          <w:sz w:val="24"/>
          <w:szCs w:val="24"/>
        </w:rPr>
        <w:t>vízkeringetős</w:t>
      </w:r>
      <w:proofErr w:type="spellEnd"/>
      <w:r w:rsidR="0030406F" w:rsidRPr="00005CAB">
        <w:rPr>
          <w:rFonts w:ascii="Times New Roman" w:hAnsi="Times New Roman" w:cs="Times New Roman"/>
          <w:i/>
          <w:sz w:val="24"/>
          <w:szCs w:val="24"/>
        </w:rPr>
        <w:t xml:space="preserve"> rendszerű szök</w:t>
      </w:r>
      <w:r w:rsidR="002F141B">
        <w:rPr>
          <w:rFonts w:ascii="Times New Roman" w:hAnsi="Times New Roman" w:cs="Times New Roman"/>
          <w:i/>
          <w:sz w:val="24"/>
          <w:szCs w:val="24"/>
        </w:rPr>
        <w:t>ő</w:t>
      </w:r>
      <w:r w:rsidR="0030406F" w:rsidRPr="00005CAB">
        <w:rPr>
          <w:rFonts w:ascii="Times New Roman" w:hAnsi="Times New Roman" w:cs="Times New Roman"/>
          <w:i/>
          <w:sz w:val="24"/>
          <w:szCs w:val="24"/>
        </w:rPr>
        <w:t>kút, kiépítés ideje 2014. év)</w:t>
      </w:r>
    </w:p>
    <w:p w:rsidR="00231F6A" w:rsidRDefault="00A62ED9" w:rsidP="00BC302A">
      <w:pPr>
        <w:numPr>
          <w:ilvl w:val="0"/>
          <w:numId w:val="13"/>
        </w:numPr>
        <w:ind w:left="1701"/>
        <w:rPr>
          <w:rFonts w:ascii="Times New Roman" w:hAnsi="Times New Roman" w:cs="Times New Roman"/>
          <w:sz w:val="24"/>
          <w:szCs w:val="24"/>
        </w:rPr>
      </w:pPr>
      <w:r>
        <w:rPr>
          <w:rFonts w:ascii="Times New Roman" w:hAnsi="Times New Roman" w:cs="Times New Roman"/>
          <w:sz w:val="24"/>
          <w:szCs w:val="24"/>
        </w:rPr>
        <w:t xml:space="preserve">1 db Almássy tér (vízgépészeti berendezéssel működő </w:t>
      </w:r>
      <w:proofErr w:type="spellStart"/>
      <w:r>
        <w:rPr>
          <w:rFonts w:ascii="Times New Roman" w:hAnsi="Times New Roman" w:cs="Times New Roman"/>
          <w:sz w:val="24"/>
          <w:szCs w:val="24"/>
        </w:rPr>
        <w:t>vízkeringetős</w:t>
      </w:r>
      <w:proofErr w:type="spellEnd"/>
      <w:r>
        <w:rPr>
          <w:rFonts w:ascii="Times New Roman" w:hAnsi="Times New Roman" w:cs="Times New Roman"/>
          <w:sz w:val="24"/>
          <w:szCs w:val="24"/>
        </w:rPr>
        <w:t xml:space="preserve"> rendszerű látvány szökőkút, kiépítés ideje 2014. év)</w:t>
      </w:r>
    </w:p>
    <w:p w:rsidR="00231F6A" w:rsidRDefault="0051621D" w:rsidP="00BC302A">
      <w:pPr>
        <w:numPr>
          <w:ilvl w:val="0"/>
          <w:numId w:val="13"/>
        </w:numPr>
        <w:ind w:left="1701"/>
        <w:rPr>
          <w:rFonts w:ascii="Times New Roman" w:hAnsi="Times New Roman" w:cs="Times New Roman"/>
          <w:sz w:val="24"/>
          <w:szCs w:val="24"/>
        </w:rPr>
      </w:pPr>
      <w:r>
        <w:rPr>
          <w:rFonts w:ascii="Times New Roman" w:hAnsi="Times New Roman" w:cs="Times New Roman"/>
          <w:sz w:val="24"/>
          <w:szCs w:val="24"/>
        </w:rPr>
        <w:t xml:space="preserve">2 </w:t>
      </w:r>
      <w:r w:rsidR="00496180">
        <w:rPr>
          <w:rFonts w:ascii="Times New Roman" w:hAnsi="Times New Roman" w:cs="Times New Roman"/>
          <w:sz w:val="24"/>
          <w:szCs w:val="24"/>
        </w:rPr>
        <w:t xml:space="preserve">db </w:t>
      </w:r>
      <w:r w:rsidR="00551B25" w:rsidRPr="00231F6A">
        <w:rPr>
          <w:rFonts w:ascii="Times New Roman" w:hAnsi="Times New Roman" w:cs="Times New Roman"/>
          <w:sz w:val="24"/>
          <w:szCs w:val="24"/>
        </w:rPr>
        <w:t xml:space="preserve">Madách tér (1 db vízgépészeti berendezéssel működő </w:t>
      </w:r>
      <w:proofErr w:type="spellStart"/>
      <w:r w:rsidR="00551B25" w:rsidRPr="00231F6A">
        <w:rPr>
          <w:rFonts w:ascii="Times New Roman" w:hAnsi="Times New Roman" w:cs="Times New Roman"/>
          <w:sz w:val="24"/>
          <w:szCs w:val="24"/>
        </w:rPr>
        <w:t>vízkering</w:t>
      </w:r>
      <w:r w:rsidR="00F13157">
        <w:rPr>
          <w:rFonts w:ascii="Times New Roman" w:hAnsi="Times New Roman" w:cs="Times New Roman"/>
          <w:sz w:val="24"/>
          <w:szCs w:val="24"/>
        </w:rPr>
        <w:t>etős</w:t>
      </w:r>
      <w:proofErr w:type="spellEnd"/>
      <w:r w:rsidR="00F13157">
        <w:rPr>
          <w:rFonts w:ascii="Times New Roman" w:hAnsi="Times New Roman" w:cs="Times New Roman"/>
          <w:sz w:val="24"/>
          <w:szCs w:val="24"/>
        </w:rPr>
        <w:t xml:space="preserve"> rendszerű látvány szökőkút</w:t>
      </w:r>
      <w:r w:rsidR="00551B25" w:rsidRPr="00231F6A">
        <w:rPr>
          <w:rFonts w:ascii="Times New Roman" w:hAnsi="Times New Roman" w:cs="Times New Roman"/>
          <w:sz w:val="24"/>
          <w:szCs w:val="24"/>
        </w:rPr>
        <w:t xml:space="preserve"> </w:t>
      </w:r>
      <w:r w:rsidR="00231F6A" w:rsidRPr="00231F6A">
        <w:rPr>
          <w:rFonts w:ascii="Times New Roman" w:hAnsi="Times New Roman" w:cs="Times New Roman"/>
          <w:sz w:val="24"/>
          <w:szCs w:val="24"/>
        </w:rPr>
        <w:t>párásító</w:t>
      </w:r>
      <w:r w:rsidR="00F13157">
        <w:rPr>
          <w:rFonts w:ascii="Times New Roman" w:hAnsi="Times New Roman" w:cs="Times New Roman"/>
          <w:sz w:val="24"/>
          <w:szCs w:val="24"/>
        </w:rPr>
        <w:t>val</w:t>
      </w:r>
      <w:r w:rsidR="00231F6A" w:rsidRPr="00231F6A">
        <w:rPr>
          <w:rFonts w:ascii="Times New Roman" w:hAnsi="Times New Roman" w:cs="Times New Roman"/>
          <w:sz w:val="24"/>
          <w:szCs w:val="24"/>
        </w:rPr>
        <w:t xml:space="preserve">, </w:t>
      </w:r>
      <w:r w:rsidR="00551B25" w:rsidRPr="00231F6A">
        <w:rPr>
          <w:rFonts w:ascii="Times New Roman" w:hAnsi="Times New Roman" w:cs="Times New Roman"/>
          <w:sz w:val="24"/>
          <w:szCs w:val="24"/>
        </w:rPr>
        <w:t>1 db vizes kövek szökőkút</w:t>
      </w:r>
      <w:r w:rsidR="00FF2234" w:rsidRPr="00231F6A">
        <w:rPr>
          <w:rFonts w:ascii="Times New Roman" w:hAnsi="Times New Roman" w:cs="Times New Roman"/>
          <w:sz w:val="24"/>
          <w:szCs w:val="24"/>
        </w:rPr>
        <w:t xml:space="preserve"> 4 db csobogóval, </w:t>
      </w:r>
      <w:r w:rsidR="00F13157">
        <w:rPr>
          <w:rFonts w:ascii="Times New Roman" w:hAnsi="Times New Roman" w:cs="Times New Roman"/>
          <w:sz w:val="24"/>
          <w:szCs w:val="24"/>
        </w:rPr>
        <w:t xml:space="preserve">összesen </w:t>
      </w:r>
      <w:r>
        <w:rPr>
          <w:rFonts w:ascii="Times New Roman" w:hAnsi="Times New Roman" w:cs="Times New Roman"/>
          <w:sz w:val="24"/>
          <w:szCs w:val="24"/>
        </w:rPr>
        <w:t xml:space="preserve">2 db vízgépészeti akna, </w:t>
      </w:r>
      <w:r w:rsidR="00551B25" w:rsidRPr="00231F6A">
        <w:rPr>
          <w:rFonts w:ascii="Times New Roman" w:hAnsi="Times New Roman" w:cs="Times New Roman"/>
          <w:sz w:val="24"/>
          <w:szCs w:val="24"/>
        </w:rPr>
        <w:t>kiépítés ideje 2014. év)</w:t>
      </w:r>
    </w:p>
    <w:p w:rsidR="00231F6A" w:rsidRPr="00231F6A" w:rsidRDefault="00231F6A" w:rsidP="00BC302A">
      <w:pPr>
        <w:ind w:left="1701"/>
        <w:rPr>
          <w:rFonts w:ascii="Times New Roman" w:hAnsi="Times New Roman" w:cs="Times New Roman"/>
          <w:sz w:val="24"/>
          <w:szCs w:val="24"/>
        </w:rPr>
      </w:pPr>
      <w:r w:rsidRPr="00231F6A">
        <w:rPr>
          <w:rFonts w:ascii="Times New Roman" w:hAnsi="Times New Roman" w:cs="Times New Roman"/>
          <w:sz w:val="24"/>
          <w:szCs w:val="24"/>
        </w:rPr>
        <w:t xml:space="preserve"> </w:t>
      </w:r>
    </w:p>
    <w:p w:rsidR="006374D9" w:rsidRPr="009351AD" w:rsidRDefault="006374D9" w:rsidP="00BC302A">
      <w:pPr>
        <w:pStyle w:val="Listaszerbekezds"/>
        <w:numPr>
          <w:ilvl w:val="0"/>
          <w:numId w:val="19"/>
        </w:numPr>
        <w:spacing w:line="240" w:lineRule="auto"/>
        <w:rPr>
          <w:rFonts w:ascii="Times New Roman" w:hAnsi="Times New Roman"/>
          <w:b/>
          <w:szCs w:val="24"/>
          <w:u w:val="single"/>
        </w:rPr>
      </w:pPr>
      <w:r w:rsidRPr="009351AD">
        <w:rPr>
          <w:rFonts w:ascii="Times New Roman" w:hAnsi="Times New Roman"/>
          <w:b/>
          <w:szCs w:val="24"/>
          <w:u w:val="single"/>
        </w:rPr>
        <w:t>Játszóterek elhelyezkedése:</w:t>
      </w:r>
    </w:p>
    <w:p w:rsidR="006374D9" w:rsidRPr="00750C98" w:rsidRDefault="006374D9" w:rsidP="00BC302A">
      <w:pPr>
        <w:numPr>
          <w:ilvl w:val="2"/>
          <w:numId w:val="10"/>
        </w:numPr>
        <w:ind w:left="1276"/>
        <w:rPr>
          <w:rFonts w:ascii="Times New Roman" w:hAnsi="Times New Roman" w:cs="Times New Roman"/>
          <w:sz w:val="24"/>
          <w:szCs w:val="24"/>
        </w:rPr>
      </w:pPr>
      <w:r w:rsidRPr="00750C98">
        <w:rPr>
          <w:rFonts w:ascii="Times New Roman" w:hAnsi="Times New Roman" w:cs="Times New Roman"/>
          <w:sz w:val="24"/>
          <w:szCs w:val="24"/>
        </w:rPr>
        <w:t xml:space="preserve">Király-Kazinczy </w:t>
      </w:r>
      <w:proofErr w:type="gramStart"/>
      <w:r w:rsidRPr="00750C98">
        <w:rPr>
          <w:rFonts w:ascii="Times New Roman" w:hAnsi="Times New Roman" w:cs="Times New Roman"/>
          <w:sz w:val="24"/>
          <w:szCs w:val="24"/>
        </w:rPr>
        <w:t>utca s</w:t>
      </w:r>
      <w:r>
        <w:rPr>
          <w:rFonts w:ascii="Times New Roman" w:hAnsi="Times New Roman" w:cs="Times New Roman"/>
          <w:sz w:val="24"/>
          <w:szCs w:val="24"/>
        </w:rPr>
        <w:t>arok</w:t>
      </w:r>
      <w:proofErr w:type="gramEnd"/>
    </w:p>
    <w:p w:rsidR="006374D9" w:rsidRPr="00750C98" w:rsidRDefault="006374D9" w:rsidP="00BC302A">
      <w:pPr>
        <w:numPr>
          <w:ilvl w:val="2"/>
          <w:numId w:val="10"/>
        </w:numPr>
        <w:ind w:left="1276"/>
        <w:rPr>
          <w:rFonts w:ascii="Times New Roman" w:hAnsi="Times New Roman" w:cs="Times New Roman"/>
          <w:sz w:val="24"/>
          <w:szCs w:val="24"/>
        </w:rPr>
      </w:pPr>
      <w:r w:rsidRPr="00750C98">
        <w:rPr>
          <w:rFonts w:ascii="Times New Roman" w:hAnsi="Times New Roman" w:cs="Times New Roman"/>
          <w:sz w:val="24"/>
          <w:szCs w:val="24"/>
        </w:rPr>
        <w:t>Bethlen Gábor tér</w:t>
      </w:r>
    </w:p>
    <w:p w:rsidR="006374D9" w:rsidRPr="00750C98" w:rsidRDefault="006374D9" w:rsidP="00BC302A">
      <w:pPr>
        <w:numPr>
          <w:ilvl w:val="2"/>
          <w:numId w:val="10"/>
        </w:numPr>
        <w:ind w:left="1276"/>
        <w:rPr>
          <w:rFonts w:ascii="Times New Roman" w:hAnsi="Times New Roman" w:cs="Times New Roman"/>
          <w:sz w:val="24"/>
          <w:szCs w:val="24"/>
        </w:rPr>
      </w:pPr>
      <w:r w:rsidRPr="00750C98">
        <w:rPr>
          <w:rFonts w:ascii="Times New Roman" w:hAnsi="Times New Roman" w:cs="Times New Roman"/>
          <w:sz w:val="24"/>
          <w:szCs w:val="24"/>
        </w:rPr>
        <w:t>Bajza utcai Reformáció Park</w:t>
      </w:r>
    </w:p>
    <w:p w:rsidR="006374D9" w:rsidRPr="00750C98" w:rsidRDefault="006374D9" w:rsidP="00BC302A">
      <w:pPr>
        <w:numPr>
          <w:ilvl w:val="2"/>
          <w:numId w:val="10"/>
        </w:numPr>
        <w:ind w:left="1276"/>
        <w:rPr>
          <w:rFonts w:ascii="Times New Roman" w:hAnsi="Times New Roman" w:cs="Times New Roman"/>
          <w:sz w:val="24"/>
          <w:szCs w:val="24"/>
        </w:rPr>
      </w:pPr>
      <w:r w:rsidRPr="00750C98">
        <w:rPr>
          <w:rFonts w:ascii="Times New Roman" w:hAnsi="Times New Roman" w:cs="Times New Roman"/>
          <w:sz w:val="24"/>
          <w:szCs w:val="24"/>
        </w:rPr>
        <w:t>Klauzál tér</w:t>
      </w:r>
    </w:p>
    <w:p w:rsidR="006374D9" w:rsidRPr="00750C98" w:rsidRDefault="006374D9" w:rsidP="00BC302A">
      <w:pPr>
        <w:numPr>
          <w:ilvl w:val="2"/>
          <w:numId w:val="10"/>
        </w:numPr>
        <w:ind w:left="1276"/>
        <w:rPr>
          <w:rFonts w:ascii="Times New Roman" w:hAnsi="Times New Roman" w:cs="Times New Roman"/>
          <w:sz w:val="24"/>
          <w:szCs w:val="24"/>
        </w:rPr>
      </w:pPr>
      <w:r w:rsidRPr="00750C98">
        <w:rPr>
          <w:rFonts w:ascii="Times New Roman" w:hAnsi="Times New Roman" w:cs="Times New Roman"/>
          <w:sz w:val="24"/>
          <w:szCs w:val="24"/>
        </w:rPr>
        <w:t>Almássy tér</w:t>
      </w:r>
    </w:p>
    <w:p w:rsidR="006374D9" w:rsidRDefault="006374D9" w:rsidP="00BC302A">
      <w:pPr>
        <w:numPr>
          <w:ilvl w:val="2"/>
          <w:numId w:val="10"/>
        </w:numPr>
        <w:ind w:left="1276"/>
        <w:rPr>
          <w:rFonts w:ascii="Times New Roman" w:hAnsi="Times New Roman" w:cs="Times New Roman"/>
          <w:sz w:val="24"/>
          <w:szCs w:val="24"/>
        </w:rPr>
      </w:pPr>
      <w:r>
        <w:rPr>
          <w:rFonts w:ascii="Times New Roman" w:hAnsi="Times New Roman" w:cs="Times New Roman"/>
          <w:sz w:val="24"/>
          <w:szCs w:val="24"/>
        </w:rPr>
        <w:t>Garay tér</w:t>
      </w:r>
    </w:p>
    <w:p w:rsidR="00B8675A" w:rsidRPr="006374D9" w:rsidRDefault="00B8675A" w:rsidP="00BC302A">
      <w:pPr>
        <w:ind w:left="1276"/>
        <w:rPr>
          <w:rFonts w:ascii="Times New Roman" w:hAnsi="Times New Roman" w:cs="Times New Roman"/>
          <w:sz w:val="24"/>
          <w:szCs w:val="24"/>
        </w:rPr>
      </w:pPr>
    </w:p>
    <w:p w:rsidR="00F8158C" w:rsidRDefault="00F8158C" w:rsidP="00BC302A">
      <w:pPr>
        <w:tabs>
          <w:tab w:val="right" w:pos="7200"/>
        </w:tabs>
        <w:jc w:val="both"/>
        <w:rPr>
          <w:rFonts w:ascii="Times New Roman" w:hAnsi="Times New Roman" w:cs="Times New Roman"/>
          <w:sz w:val="24"/>
          <w:szCs w:val="24"/>
        </w:rPr>
      </w:pPr>
    </w:p>
    <w:p w:rsidR="009351AD" w:rsidRPr="009351AD" w:rsidRDefault="00F8158C" w:rsidP="00BC302A">
      <w:pPr>
        <w:pStyle w:val="Listaszerbekezds"/>
        <w:numPr>
          <w:ilvl w:val="0"/>
          <w:numId w:val="19"/>
        </w:numPr>
        <w:tabs>
          <w:tab w:val="left" w:pos="1140"/>
        </w:tabs>
        <w:spacing w:line="240" w:lineRule="auto"/>
        <w:rPr>
          <w:rFonts w:ascii="Times New Roman" w:hAnsi="Times New Roman"/>
          <w:b/>
          <w:szCs w:val="24"/>
        </w:rPr>
      </w:pPr>
      <w:r w:rsidRPr="009351AD">
        <w:rPr>
          <w:rFonts w:ascii="Times New Roman" w:hAnsi="Times New Roman"/>
          <w:b/>
          <w:szCs w:val="24"/>
          <w:u w:val="single"/>
        </w:rPr>
        <w:t>Faállomány:</w:t>
      </w:r>
    </w:p>
    <w:p w:rsidR="00556BE0" w:rsidRPr="00A81C63" w:rsidRDefault="00F8158C" w:rsidP="009351AD">
      <w:pPr>
        <w:pStyle w:val="Listaszerbekezds"/>
        <w:tabs>
          <w:tab w:val="left" w:pos="1140"/>
        </w:tabs>
        <w:spacing w:line="240" w:lineRule="auto"/>
        <w:rPr>
          <w:rFonts w:ascii="Times New Roman" w:hAnsi="Times New Roman"/>
          <w:b/>
          <w:szCs w:val="24"/>
        </w:rPr>
      </w:pPr>
      <w:r w:rsidRPr="00A81C63">
        <w:rPr>
          <w:rFonts w:ascii="Times New Roman" w:hAnsi="Times New Roman"/>
          <w:szCs w:val="24"/>
        </w:rPr>
        <w:t xml:space="preserve">A kerületi faállománnyal kapcsolatos bővebb információ elérhető az AKIR fakataszter modulján a </w:t>
      </w:r>
      <w:hyperlink r:id="rId11" w:history="1">
        <w:r w:rsidRPr="00A81C63">
          <w:rPr>
            <w:rStyle w:val="Hiperhivatkozs"/>
            <w:rFonts w:ascii="Times New Roman" w:hAnsi="Times New Roman"/>
            <w:szCs w:val="24"/>
          </w:rPr>
          <w:t>www.erzsebetvaros.hu</w:t>
        </w:r>
      </w:hyperlink>
      <w:r w:rsidRPr="00A81C63">
        <w:rPr>
          <w:rFonts w:ascii="Times New Roman" w:hAnsi="Times New Roman"/>
          <w:szCs w:val="24"/>
        </w:rPr>
        <w:t xml:space="preserve"> weboldalon keresztül, illetve </w:t>
      </w:r>
      <w:r w:rsidR="00215C24" w:rsidRPr="00A81C63">
        <w:rPr>
          <w:rFonts w:ascii="Times New Roman" w:hAnsi="Times New Roman"/>
          <w:szCs w:val="24"/>
        </w:rPr>
        <w:t>további</w:t>
      </w:r>
      <w:r w:rsidRPr="00A81C63">
        <w:rPr>
          <w:rFonts w:ascii="Times New Roman" w:hAnsi="Times New Roman"/>
          <w:szCs w:val="24"/>
        </w:rPr>
        <w:t xml:space="preserve"> tájékoztatást a Megrendelő műszaki kapcsolattartója adhat.</w:t>
      </w:r>
    </w:p>
    <w:p w:rsidR="00A81C63" w:rsidRPr="00431144" w:rsidRDefault="00A81C63" w:rsidP="00BC302A">
      <w:pPr>
        <w:rPr>
          <w:rFonts w:ascii="Times New Roman" w:hAnsi="Times New Roman" w:cs="Times New Roman"/>
        </w:rPr>
        <w:sectPr w:rsidR="00A81C63" w:rsidRPr="00431144" w:rsidSect="002615CE">
          <w:headerReference w:type="even" r:id="rId12"/>
          <w:footerReference w:type="even" r:id="rId13"/>
          <w:footerReference w:type="default" r:id="rId14"/>
          <w:footerReference w:type="first" r:id="rId15"/>
          <w:pgSz w:w="11906" w:h="16838" w:code="9"/>
          <w:pgMar w:top="1276" w:right="1417" w:bottom="1417" w:left="1417" w:header="340" w:footer="340" w:gutter="0"/>
          <w:pgNumType w:start="1"/>
          <w:cols w:space="708"/>
          <w:docGrid w:linePitch="360"/>
        </w:sectPr>
      </w:pPr>
    </w:p>
    <w:p w:rsidR="00F8158C" w:rsidRDefault="00F8158C" w:rsidP="00F8158C">
      <w:pPr>
        <w:rPr>
          <w:rFonts w:ascii="Times New Roman" w:hAnsi="Times New Roman" w:cs="Times New Roman"/>
          <w:b/>
          <w:i/>
          <w:sz w:val="32"/>
          <w:szCs w:val="32"/>
        </w:rPr>
      </w:pPr>
    </w:p>
    <w:p w:rsidR="001C4126" w:rsidRDefault="001C4126" w:rsidP="00AA26D3">
      <w:pPr>
        <w:widowControl/>
        <w:autoSpaceDE/>
        <w:autoSpaceDN/>
        <w:spacing w:after="200" w:line="276" w:lineRule="auto"/>
        <w:sectPr w:rsidR="001C4126" w:rsidSect="002615CE">
          <w:type w:val="continuous"/>
          <w:pgSz w:w="11906" w:h="16838" w:code="9"/>
          <w:pgMar w:top="1417" w:right="1417" w:bottom="1417" w:left="1417" w:header="340" w:footer="340" w:gutter="0"/>
          <w:cols w:space="708"/>
          <w:docGrid w:linePitch="360"/>
        </w:sectPr>
      </w:pPr>
    </w:p>
    <w:tbl>
      <w:tblPr>
        <w:tblW w:w="15642" w:type="dxa"/>
        <w:jc w:val="center"/>
        <w:tblCellMar>
          <w:left w:w="70" w:type="dxa"/>
          <w:right w:w="70" w:type="dxa"/>
        </w:tblCellMar>
        <w:tblLook w:val="04A0" w:firstRow="1" w:lastRow="0" w:firstColumn="1" w:lastColumn="0" w:noHBand="0" w:noVBand="1"/>
      </w:tblPr>
      <w:tblGrid>
        <w:gridCol w:w="8117"/>
        <w:gridCol w:w="1360"/>
        <w:gridCol w:w="1030"/>
        <w:gridCol w:w="1241"/>
        <w:gridCol w:w="1240"/>
        <w:gridCol w:w="874"/>
        <w:gridCol w:w="1780"/>
      </w:tblGrid>
      <w:tr w:rsidR="001C4126" w:rsidRPr="00BC1C70" w:rsidTr="00A81C63">
        <w:trPr>
          <w:trHeight w:val="405"/>
          <w:jc w:val="center"/>
        </w:trPr>
        <w:tc>
          <w:tcPr>
            <w:tcW w:w="8117" w:type="dxa"/>
            <w:tcBorders>
              <w:top w:val="nil"/>
              <w:left w:val="nil"/>
              <w:bottom w:val="nil"/>
              <w:right w:val="nil"/>
            </w:tcBorders>
            <w:shd w:val="clear" w:color="auto" w:fill="auto"/>
            <w:noWrap/>
            <w:vAlign w:val="bottom"/>
            <w:hideMark/>
          </w:tcPr>
          <w:p w:rsidR="001C4126" w:rsidRPr="00BC1C70" w:rsidRDefault="00A81C63" w:rsidP="0038049B">
            <w:pPr>
              <w:ind w:left="708"/>
              <w:rPr>
                <w:b/>
                <w:bCs/>
                <w:i/>
                <w:iCs/>
                <w:color w:val="000000"/>
                <w:sz w:val="32"/>
                <w:szCs w:val="32"/>
              </w:rPr>
            </w:pPr>
            <w:r>
              <w:rPr>
                <w:b/>
                <w:bCs/>
                <w:i/>
                <w:iCs/>
                <w:color w:val="000000"/>
                <w:sz w:val="32"/>
                <w:szCs w:val="32"/>
              </w:rPr>
              <w:lastRenderedPageBreak/>
              <w:t xml:space="preserve">III. </w:t>
            </w:r>
            <w:r w:rsidR="001C4126" w:rsidRPr="00BC1C70">
              <w:rPr>
                <w:b/>
                <w:bCs/>
                <w:i/>
                <w:iCs/>
                <w:color w:val="000000"/>
                <w:sz w:val="32"/>
                <w:szCs w:val="32"/>
              </w:rPr>
              <w:t>Éves fenntartási terv</w:t>
            </w:r>
          </w:p>
        </w:tc>
        <w:tc>
          <w:tcPr>
            <w:tcW w:w="1360" w:type="dxa"/>
            <w:tcBorders>
              <w:top w:val="nil"/>
              <w:left w:val="nil"/>
              <w:bottom w:val="nil"/>
              <w:right w:val="nil"/>
            </w:tcBorders>
            <w:shd w:val="clear" w:color="auto" w:fill="auto"/>
            <w:noWrap/>
            <w:vAlign w:val="bottom"/>
            <w:hideMark/>
          </w:tcPr>
          <w:p w:rsidR="001C4126" w:rsidRPr="00BC1C70" w:rsidRDefault="001C4126" w:rsidP="00A81C63">
            <w:pPr>
              <w:jc w:val="center"/>
            </w:pPr>
          </w:p>
        </w:tc>
        <w:tc>
          <w:tcPr>
            <w:tcW w:w="1030" w:type="dxa"/>
            <w:tcBorders>
              <w:top w:val="nil"/>
              <w:left w:val="nil"/>
              <w:bottom w:val="nil"/>
              <w:right w:val="nil"/>
            </w:tcBorders>
            <w:shd w:val="clear" w:color="auto" w:fill="auto"/>
            <w:vAlign w:val="bottom"/>
            <w:hideMark/>
          </w:tcPr>
          <w:p w:rsidR="001C4126" w:rsidRPr="00BC1C70" w:rsidRDefault="001C4126" w:rsidP="00A81C63">
            <w:pPr>
              <w:jc w:val="center"/>
            </w:pPr>
          </w:p>
        </w:tc>
        <w:tc>
          <w:tcPr>
            <w:tcW w:w="1241" w:type="dxa"/>
            <w:tcBorders>
              <w:top w:val="nil"/>
              <w:left w:val="nil"/>
              <w:bottom w:val="nil"/>
              <w:right w:val="nil"/>
            </w:tcBorders>
            <w:shd w:val="clear" w:color="auto" w:fill="auto"/>
            <w:noWrap/>
            <w:vAlign w:val="bottom"/>
            <w:hideMark/>
          </w:tcPr>
          <w:p w:rsidR="001C4126" w:rsidRPr="00BC1C70" w:rsidRDefault="001C4126" w:rsidP="00A81C63">
            <w:pPr>
              <w:jc w:val="center"/>
            </w:pPr>
          </w:p>
        </w:tc>
        <w:tc>
          <w:tcPr>
            <w:tcW w:w="1240" w:type="dxa"/>
            <w:tcBorders>
              <w:top w:val="nil"/>
              <w:left w:val="nil"/>
              <w:bottom w:val="nil"/>
              <w:right w:val="nil"/>
            </w:tcBorders>
            <w:shd w:val="clear" w:color="auto" w:fill="auto"/>
            <w:noWrap/>
            <w:vAlign w:val="bottom"/>
            <w:hideMark/>
          </w:tcPr>
          <w:p w:rsidR="001C4126" w:rsidRPr="00BC1C70" w:rsidRDefault="001C4126" w:rsidP="00A81C63">
            <w:pPr>
              <w:jc w:val="center"/>
            </w:pPr>
          </w:p>
        </w:tc>
        <w:tc>
          <w:tcPr>
            <w:tcW w:w="874" w:type="dxa"/>
            <w:tcBorders>
              <w:top w:val="nil"/>
              <w:left w:val="nil"/>
              <w:bottom w:val="nil"/>
              <w:right w:val="nil"/>
            </w:tcBorders>
            <w:shd w:val="clear" w:color="auto" w:fill="auto"/>
            <w:noWrap/>
            <w:vAlign w:val="bottom"/>
            <w:hideMark/>
          </w:tcPr>
          <w:p w:rsidR="001C4126" w:rsidRPr="00BC1C70" w:rsidRDefault="001C4126" w:rsidP="00A81C63">
            <w:pPr>
              <w:jc w:val="center"/>
            </w:pPr>
          </w:p>
        </w:tc>
        <w:tc>
          <w:tcPr>
            <w:tcW w:w="1780" w:type="dxa"/>
            <w:tcBorders>
              <w:top w:val="nil"/>
              <w:left w:val="nil"/>
              <w:bottom w:val="nil"/>
              <w:right w:val="nil"/>
            </w:tcBorders>
            <w:shd w:val="clear" w:color="auto" w:fill="auto"/>
            <w:noWrap/>
            <w:vAlign w:val="bottom"/>
            <w:hideMark/>
          </w:tcPr>
          <w:p w:rsidR="001C4126" w:rsidRPr="00BC1C70" w:rsidRDefault="001C4126" w:rsidP="00A81C63">
            <w:pPr>
              <w:jc w:val="center"/>
            </w:pPr>
          </w:p>
        </w:tc>
      </w:tr>
    </w:tbl>
    <w:p w:rsidR="003153FC" w:rsidRDefault="0096058F">
      <w:pPr>
        <w:rPr>
          <w:rFonts w:asciiTheme="minorHAnsi" w:eastAsiaTheme="minorHAnsi" w:hAnsiTheme="minorHAnsi" w:cstheme="minorBidi"/>
          <w:sz w:val="22"/>
          <w:szCs w:val="22"/>
          <w:lang w:eastAsia="en-US"/>
        </w:rPr>
      </w:pPr>
      <w:r>
        <w:fldChar w:fldCharType="begin"/>
      </w:r>
      <w:r>
        <w:instrText xml:space="preserve"> LINK </w:instrText>
      </w:r>
      <w:r w:rsidR="00F3701A">
        <w:instrText xml:space="preserve">Excel.Sheet.12 "\\\\FS-Erzsebet\\Users\\Varosgazdalkodas\\SzaboR\\EVIKINT 3\\szerződés műszaki tartalom 2014-2015.xlsx" "Éves fenntartási terv!S8O1:S114O10" </w:instrText>
      </w:r>
      <w:r>
        <w:instrText xml:space="preserve">\a \f 4 \h  \* MERGEFORMAT </w:instrText>
      </w:r>
      <w:r>
        <w:fldChar w:fldCharType="separate"/>
      </w:r>
    </w:p>
    <w:p w:rsidR="009F6C82" w:rsidRDefault="0096058F" w:rsidP="0038049B">
      <w:r>
        <w:fldChar w:fldCharType="end"/>
      </w:r>
    </w:p>
    <w:tbl>
      <w:tblPr>
        <w:tblW w:w="14480" w:type="dxa"/>
        <w:tblInd w:w="70" w:type="dxa"/>
        <w:tblCellMar>
          <w:left w:w="70" w:type="dxa"/>
          <w:right w:w="70" w:type="dxa"/>
        </w:tblCellMar>
        <w:tblLook w:val="04A0" w:firstRow="1" w:lastRow="0" w:firstColumn="1" w:lastColumn="0" w:noHBand="0" w:noVBand="1"/>
      </w:tblPr>
      <w:tblGrid>
        <w:gridCol w:w="2957"/>
        <w:gridCol w:w="1436"/>
        <w:gridCol w:w="1169"/>
        <w:gridCol w:w="1122"/>
        <w:gridCol w:w="1173"/>
        <w:gridCol w:w="1357"/>
        <w:gridCol w:w="1546"/>
        <w:gridCol w:w="960"/>
        <w:gridCol w:w="1060"/>
        <w:gridCol w:w="1700"/>
      </w:tblGrid>
      <w:tr w:rsidR="009F6C82" w:rsidRPr="0096058F" w:rsidTr="00236C7F">
        <w:trPr>
          <w:trHeight w:val="413"/>
        </w:trPr>
        <w:tc>
          <w:tcPr>
            <w:tcW w:w="14480"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b/>
                <w:bCs/>
                <w:color w:val="000000"/>
                <w:sz w:val="22"/>
                <w:szCs w:val="22"/>
              </w:rPr>
            </w:pPr>
            <w:r w:rsidRPr="0096058F">
              <w:rPr>
                <w:rFonts w:ascii="Calibri" w:hAnsi="Calibri" w:cs="Calibri"/>
                <w:b/>
                <w:bCs/>
                <w:color w:val="000000"/>
                <w:sz w:val="22"/>
                <w:szCs w:val="22"/>
              </w:rPr>
              <w:t>Parkgondnok feladat-ellátási díja</w:t>
            </w:r>
            <w:r w:rsidRPr="0096058F">
              <w:rPr>
                <w:rFonts w:ascii="Calibri" w:hAnsi="Calibri" w:cs="Calibri"/>
                <w:color w:val="000000"/>
                <w:sz w:val="22"/>
                <w:szCs w:val="22"/>
              </w:rPr>
              <w:t> </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b/>
                <w:color w:val="000000"/>
                <w:sz w:val="22"/>
                <w:szCs w:val="22"/>
              </w:rPr>
            </w:pPr>
            <w:r w:rsidRPr="0096058F">
              <w:rPr>
                <w:rFonts w:ascii="Calibri" w:hAnsi="Calibri" w:cs="Calibri"/>
                <w:b/>
                <w:color w:val="000000"/>
                <w:sz w:val="22"/>
                <w:szCs w:val="22"/>
              </w:rPr>
              <w:t>Tétel</w:t>
            </w:r>
          </w:p>
        </w:tc>
        <w:tc>
          <w:tcPr>
            <w:tcW w:w="1436"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Mennyiség</w:t>
            </w:r>
          </w:p>
        </w:tc>
        <w:tc>
          <w:tcPr>
            <w:tcW w:w="1169"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 xml:space="preserve">Mennyiségi </w:t>
            </w:r>
            <w:proofErr w:type="spellStart"/>
            <w:r w:rsidRPr="0096058F">
              <w:rPr>
                <w:rFonts w:ascii="Calibri" w:hAnsi="Calibri" w:cs="Calibri"/>
                <w:color w:val="000000"/>
                <w:sz w:val="22"/>
                <w:szCs w:val="22"/>
              </w:rPr>
              <w:t>egys</w:t>
            </w:r>
            <w:proofErr w:type="spellEnd"/>
            <w:r w:rsidRPr="0096058F">
              <w:rPr>
                <w:rFonts w:ascii="Calibri" w:hAnsi="Calibri" w:cs="Calibri"/>
                <w:color w:val="000000"/>
                <w:sz w:val="22"/>
                <w:szCs w:val="22"/>
              </w:rPr>
              <w:t>.</w:t>
            </w:r>
          </w:p>
        </w:tc>
        <w:tc>
          <w:tcPr>
            <w:tcW w:w="8918" w:type="dxa"/>
            <w:gridSpan w:val="7"/>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Kivitelezési ár (nettó Ft)</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auto"/>
            <w:vAlign w:val="bottom"/>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Részletes feladat-ellátási ütemterv szerinti átalánydíj (III/1. sz. táblázat)</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12</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hó</w:t>
            </w:r>
          </w:p>
        </w:tc>
        <w:tc>
          <w:tcPr>
            <w:tcW w:w="8918" w:type="dxa"/>
            <w:gridSpan w:val="7"/>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3211069</w:t>
            </w:r>
            <w:r>
              <w:rPr>
                <w:rFonts w:ascii="Calibri" w:hAnsi="Calibri" w:cs="Calibri"/>
                <w:color w:val="000000"/>
                <w:sz w:val="22"/>
                <w:szCs w:val="22"/>
              </w:rPr>
              <w:t>9</w:t>
            </w:r>
          </w:p>
        </w:tc>
      </w:tr>
      <w:tr w:rsidR="009F6C82" w:rsidRPr="0096058F" w:rsidTr="00236C7F">
        <w:trPr>
          <w:trHeight w:val="386"/>
        </w:trPr>
        <w:tc>
          <w:tcPr>
            <w:tcW w:w="14480" w:type="dxa"/>
            <w:gridSpan w:val="10"/>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b/>
                <w:bCs/>
                <w:color w:val="000000"/>
                <w:sz w:val="22"/>
                <w:szCs w:val="22"/>
              </w:rPr>
            </w:pPr>
            <w:r w:rsidRPr="0096058F">
              <w:rPr>
                <w:rFonts w:ascii="Calibri" w:hAnsi="Calibri" w:cs="Calibri"/>
                <w:b/>
                <w:bCs/>
                <w:color w:val="000000"/>
                <w:sz w:val="22"/>
                <w:szCs w:val="22"/>
              </w:rPr>
              <w:t>Öntözési munkák</w:t>
            </w:r>
          </w:p>
        </w:tc>
      </w:tr>
      <w:tr w:rsidR="009F6C82" w:rsidRPr="0096058F" w:rsidTr="00236C7F">
        <w:trPr>
          <w:trHeight w:val="900"/>
        </w:trPr>
        <w:tc>
          <w:tcPr>
            <w:tcW w:w="2957"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b/>
                <w:color w:val="000000"/>
                <w:sz w:val="22"/>
                <w:szCs w:val="22"/>
              </w:rPr>
            </w:pPr>
            <w:r w:rsidRPr="0096058F">
              <w:rPr>
                <w:rFonts w:ascii="Calibri" w:hAnsi="Calibri" w:cs="Calibri"/>
                <w:b/>
                <w:color w:val="000000"/>
                <w:sz w:val="22"/>
                <w:szCs w:val="22"/>
              </w:rPr>
              <w:t>Tétel</w:t>
            </w:r>
          </w:p>
        </w:tc>
        <w:tc>
          <w:tcPr>
            <w:tcW w:w="1436"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Mennyiség</w:t>
            </w:r>
          </w:p>
        </w:tc>
        <w:tc>
          <w:tcPr>
            <w:tcW w:w="1169"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 xml:space="preserve">Mennyiségi </w:t>
            </w:r>
            <w:proofErr w:type="spellStart"/>
            <w:r w:rsidRPr="0096058F">
              <w:rPr>
                <w:rFonts w:ascii="Calibri" w:hAnsi="Calibri" w:cs="Calibri"/>
                <w:color w:val="000000"/>
                <w:sz w:val="22"/>
                <w:szCs w:val="22"/>
              </w:rPr>
              <w:t>egys</w:t>
            </w:r>
            <w:proofErr w:type="spellEnd"/>
            <w:r w:rsidRPr="0096058F">
              <w:rPr>
                <w:rFonts w:ascii="Calibri" w:hAnsi="Calibri" w:cs="Calibri"/>
                <w:color w:val="000000"/>
                <w:sz w:val="22"/>
                <w:szCs w:val="22"/>
              </w:rPr>
              <w:t>.</w:t>
            </w:r>
          </w:p>
        </w:tc>
        <w:tc>
          <w:tcPr>
            <w:tcW w:w="1122"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Gyakoriság</w:t>
            </w:r>
          </w:p>
        </w:tc>
        <w:tc>
          <w:tcPr>
            <w:tcW w:w="1173"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 xml:space="preserve">Gyakorisági </w:t>
            </w:r>
            <w:proofErr w:type="spellStart"/>
            <w:r w:rsidRPr="0096058F">
              <w:rPr>
                <w:rFonts w:ascii="Calibri" w:hAnsi="Calibri" w:cs="Calibri"/>
                <w:color w:val="000000"/>
                <w:sz w:val="22"/>
                <w:szCs w:val="22"/>
              </w:rPr>
              <w:t>egys</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Időpont</w:t>
            </w:r>
          </w:p>
        </w:tc>
        <w:tc>
          <w:tcPr>
            <w:tcW w:w="1546"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Megrendelés szerint</w:t>
            </w: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Egységár (nettó Ft)</w:t>
            </w:r>
          </w:p>
        </w:tc>
        <w:tc>
          <w:tcPr>
            <w:tcW w:w="1060"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Mérték-egység</w:t>
            </w:r>
          </w:p>
        </w:tc>
        <w:tc>
          <w:tcPr>
            <w:tcW w:w="1700"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Kivitelezési ár (nettó Ft)</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auto"/>
            <w:vAlign w:val="bottom"/>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Lajtos kocsival történő öntözés részletes öntözési ütemterv szerint (III/2. sz. táblázat)</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útvonalanként haladva</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63</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3. hótól 11. hóig</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nem</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72 984</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w:t>
            </w: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4597992</w:t>
            </w:r>
          </w:p>
        </w:tc>
      </w:tr>
      <w:tr w:rsidR="009F6C82" w:rsidRPr="0096058F" w:rsidTr="00236C7F">
        <w:trPr>
          <w:trHeight w:val="412"/>
        </w:trPr>
        <w:tc>
          <w:tcPr>
            <w:tcW w:w="14480" w:type="dxa"/>
            <w:gridSpan w:val="10"/>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b/>
                <w:color w:val="000000"/>
                <w:sz w:val="22"/>
                <w:szCs w:val="22"/>
              </w:rPr>
            </w:pPr>
            <w:r w:rsidRPr="0096058F">
              <w:rPr>
                <w:rFonts w:ascii="Calibri" w:hAnsi="Calibri" w:cs="Calibri"/>
                <w:b/>
                <w:bCs/>
                <w:color w:val="000000"/>
                <w:sz w:val="22"/>
                <w:szCs w:val="22"/>
              </w:rPr>
              <w:t>Növénytelepítéssel kapcsolatos munkák</w:t>
            </w:r>
          </w:p>
        </w:tc>
      </w:tr>
      <w:tr w:rsidR="009F6C82" w:rsidRPr="0096058F" w:rsidTr="00236C7F">
        <w:trPr>
          <w:trHeight w:val="900"/>
        </w:trPr>
        <w:tc>
          <w:tcPr>
            <w:tcW w:w="2957"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b/>
                <w:color w:val="000000"/>
                <w:sz w:val="22"/>
                <w:szCs w:val="22"/>
              </w:rPr>
            </w:pPr>
            <w:r w:rsidRPr="0096058F">
              <w:rPr>
                <w:rFonts w:ascii="Calibri" w:hAnsi="Calibri" w:cs="Calibri"/>
                <w:b/>
                <w:color w:val="000000"/>
                <w:sz w:val="22"/>
                <w:szCs w:val="22"/>
              </w:rPr>
              <w:t>Tétel</w:t>
            </w:r>
          </w:p>
        </w:tc>
        <w:tc>
          <w:tcPr>
            <w:tcW w:w="1436"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Mennyiség</w:t>
            </w:r>
          </w:p>
        </w:tc>
        <w:tc>
          <w:tcPr>
            <w:tcW w:w="1169"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 xml:space="preserve">Mennyiségi </w:t>
            </w:r>
            <w:proofErr w:type="spellStart"/>
            <w:r w:rsidRPr="0096058F">
              <w:rPr>
                <w:rFonts w:ascii="Calibri" w:hAnsi="Calibri" w:cs="Calibri"/>
                <w:color w:val="000000"/>
                <w:sz w:val="22"/>
                <w:szCs w:val="22"/>
              </w:rPr>
              <w:t>egys</w:t>
            </w:r>
            <w:proofErr w:type="spellEnd"/>
            <w:r w:rsidRPr="0096058F">
              <w:rPr>
                <w:rFonts w:ascii="Calibri" w:hAnsi="Calibri" w:cs="Calibri"/>
                <w:color w:val="000000"/>
                <w:sz w:val="22"/>
                <w:szCs w:val="22"/>
              </w:rPr>
              <w:t>.</w:t>
            </w:r>
          </w:p>
        </w:tc>
        <w:tc>
          <w:tcPr>
            <w:tcW w:w="1122"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Gyakoriság</w:t>
            </w:r>
          </w:p>
        </w:tc>
        <w:tc>
          <w:tcPr>
            <w:tcW w:w="1173"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 xml:space="preserve">Gyakorisági </w:t>
            </w:r>
            <w:proofErr w:type="spellStart"/>
            <w:r w:rsidRPr="0096058F">
              <w:rPr>
                <w:rFonts w:ascii="Calibri" w:hAnsi="Calibri" w:cs="Calibri"/>
                <w:color w:val="000000"/>
                <w:sz w:val="22"/>
                <w:szCs w:val="22"/>
              </w:rPr>
              <w:t>egys</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Időpont</w:t>
            </w:r>
          </w:p>
        </w:tc>
        <w:tc>
          <w:tcPr>
            <w:tcW w:w="1546"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Megrendelés szerint</w:t>
            </w: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Egységár (nettó Ft)</w:t>
            </w:r>
          </w:p>
        </w:tc>
        <w:tc>
          <w:tcPr>
            <w:tcW w:w="1060"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Mérték-egység</w:t>
            </w:r>
          </w:p>
        </w:tc>
        <w:tc>
          <w:tcPr>
            <w:tcW w:w="1700"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Kivitelezési ár (nettó Ft)</w:t>
            </w:r>
          </w:p>
        </w:tc>
      </w:tr>
      <w:tr w:rsidR="009F6C82" w:rsidRPr="0096058F" w:rsidTr="00236C7F">
        <w:trPr>
          <w:trHeight w:val="9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Egynyári és kétnyári virágágy kiürítése, előkészítése (ásás, tápanyag feltöltés szerves és műtrágyával, gereblyézés, kitűzés)</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710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5. hó és 10. hó</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135</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Ft/m2</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191700</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b/>
                <w:color w:val="000000"/>
                <w:sz w:val="22"/>
                <w:szCs w:val="22"/>
              </w:rPr>
            </w:pPr>
            <w:r w:rsidRPr="00CD750D">
              <w:rPr>
                <w:rFonts w:ascii="Calibri" w:hAnsi="Calibri" w:cs="Calibri"/>
                <w:color w:val="000000"/>
                <w:sz w:val="22"/>
                <w:szCs w:val="22"/>
              </w:rPr>
              <w:t>E</w:t>
            </w:r>
            <w:r w:rsidRPr="002B6828">
              <w:rPr>
                <w:rFonts w:ascii="Calibri" w:hAnsi="Calibri" w:cs="Calibri"/>
                <w:color w:val="000000"/>
                <w:sz w:val="22"/>
                <w:szCs w:val="22"/>
              </w:rPr>
              <w:t xml:space="preserve">gynyári, kétnyári </w:t>
            </w:r>
            <w:proofErr w:type="gramStart"/>
            <w:r w:rsidRPr="002B6828">
              <w:rPr>
                <w:rFonts w:ascii="Calibri" w:hAnsi="Calibri" w:cs="Calibri"/>
                <w:color w:val="000000"/>
                <w:sz w:val="22"/>
                <w:szCs w:val="22"/>
              </w:rPr>
              <w:t>virág ültetés</w:t>
            </w:r>
            <w:proofErr w:type="gramEnd"/>
            <w:r w:rsidRPr="002B6828">
              <w:rPr>
                <w:rFonts w:ascii="Calibri" w:hAnsi="Calibri" w:cs="Calibri"/>
                <w:color w:val="000000"/>
                <w:sz w:val="22"/>
                <w:szCs w:val="22"/>
              </w:rPr>
              <w:t>, minden mellékmunkával</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710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5. hó és 10. hó</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270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Ft/m2</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383400</w:t>
            </w:r>
          </w:p>
        </w:tc>
      </w:tr>
      <w:tr w:rsidR="009F6C82" w:rsidRPr="0096058F" w:rsidTr="00236C7F">
        <w:trPr>
          <w:trHeight w:val="300"/>
        </w:trPr>
        <w:tc>
          <w:tcPr>
            <w:tcW w:w="2957" w:type="dxa"/>
            <w:tcBorders>
              <w:top w:val="nil"/>
              <w:left w:val="single" w:sz="4" w:space="0" w:color="auto"/>
              <w:bottom w:val="single" w:sz="4" w:space="0" w:color="auto"/>
              <w:right w:val="single" w:sz="4" w:space="0" w:color="auto"/>
            </w:tcBorders>
            <w:shd w:val="clear" w:color="auto" w:fill="auto"/>
            <w:vAlign w:val="bottom"/>
            <w:hideMark/>
          </w:tcPr>
          <w:p w:rsidR="009F6C82" w:rsidRPr="002B6828" w:rsidRDefault="009F6C82" w:rsidP="00236C7F">
            <w:pPr>
              <w:widowControl/>
              <w:autoSpaceDE/>
              <w:autoSpaceDN/>
              <w:rPr>
                <w:rFonts w:ascii="Calibri" w:hAnsi="Calibri" w:cs="Calibri"/>
                <w:color w:val="000000"/>
                <w:sz w:val="22"/>
                <w:szCs w:val="22"/>
              </w:rPr>
            </w:pPr>
            <w:r w:rsidRPr="002B6828">
              <w:rPr>
                <w:rFonts w:ascii="Calibri" w:hAnsi="Calibri" w:cs="Calibri"/>
                <w:color w:val="000000"/>
                <w:sz w:val="22"/>
                <w:szCs w:val="22"/>
              </w:rPr>
              <w:t>Egynyári növényár (~25 db/m2)</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17750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5. hó</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94</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Ft/db</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1668500</w:t>
            </w:r>
          </w:p>
        </w:tc>
      </w:tr>
      <w:tr w:rsidR="009F6C82" w:rsidRPr="0096058F" w:rsidTr="00236C7F">
        <w:trPr>
          <w:trHeight w:val="300"/>
        </w:trPr>
        <w:tc>
          <w:tcPr>
            <w:tcW w:w="2957" w:type="dxa"/>
            <w:tcBorders>
              <w:top w:val="nil"/>
              <w:left w:val="single" w:sz="4" w:space="0" w:color="auto"/>
              <w:bottom w:val="single" w:sz="4" w:space="0" w:color="auto"/>
              <w:right w:val="single" w:sz="4" w:space="0" w:color="auto"/>
            </w:tcBorders>
            <w:shd w:val="clear" w:color="auto" w:fill="auto"/>
            <w:vAlign w:val="bottom"/>
            <w:hideMark/>
          </w:tcPr>
          <w:p w:rsidR="009F6C82" w:rsidRPr="002B6828" w:rsidRDefault="009F6C82" w:rsidP="00236C7F">
            <w:pPr>
              <w:widowControl/>
              <w:autoSpaceDE/>
              <w:autoSpaceDN/>
              <w:rPr>
                <w:rFonts w:ascii="Calibri" w:hAnsi="Calibri" w:cs="Calibri"/>
                <w:color w:val="000000"/>
                <w:sz w:val="22"/>
                <w:szCs w:val="22"/>
              </w:rPr>
            </w:pPr>
            <w:r w:rsidRPr="002B6828">
              <w:rPr>
                <w:rFonts w:ascii="Calibri" w:hAnsi="Calibri" w:cs="Calibri"/>
                <w:color w:val="000000"/>
                <w:sz w:val="22"/>
                <w:szCs w:val="22"/>
              </w:rPr>
              <w:t>Kétnyári növényár (~25 db/m2)</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18350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10. hó</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94</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Ft/db</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1724900</w:t>
            </w:r>
          </w:p>
        </w:tc>
      </w:tr>
      <w:tr w:rsidR="009F6C82" w:rsidRPr="0096058F" w:rsidTr="00236C7F">
        <w:trPr>
          <w:trHeight w:val="600"/>
        </w:trPr>
        <w:tc>
          <w:tcPr>
            <w:tcW w:w="29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lastRenderedPageBreak/>
              <w:t xml:space="preserve">Pótlólagos egynyári, kétnyári </w:t>
            </w:r>
            <w:proofErr w:type="gramStart"/>
            <w:r w:rsidRPr="0096058F">
              <w:rPr>
                <w:rFonts w:ascii="Calibri" w:hAnsi="Calibri" w:cs="Calibri"/>
                <w:color w:val="000000"/>
                <w:sz w:val="22"/>
                <w:szCs w:val="22"/>
              </w:rPr>
              <w:t>virág ültetés</w:t>
            </w:r>
            <w:proofErr w:type="gramEnd"/>
            <w:r w:rsidRPr="0096058F">
              <w:rPr>
                <w:rFonts w:ascii="Calibri" w:hAnsi="Calibri" w:cs="Calibri"/>
                <w:color w:val="000000"/>
                <w:sz w:val="22"/>
                <w:szCs w:val="22"/>
              </w:rPr>
              <w:t xml:space="preserve">, minden mellékmunkával </w:t>
            </w:r>
          </w:p>
        </w:tc>
        <w:tc>
          <w:tcPr>
            <w:tcW w:w="1436"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60</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m2</w:t>
            </w:r>
          </w:p>
        </w:tc>
        <w:tc>
          <w:tcPr>
            <w:tcW w:w="1122"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w:t>
            </w:r>
          </w:p>
        </w:tc>
        <w:tc>
          <w:tcPr>
            <w:tcW w:w="1173"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270</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Ft/m2</w:t>
            </w:r>
          </w:p>
        </w:tc>
        <w:tc>
          <w:tcPr>
            <w:tcW w:w="1700" w:type="dxa"/>
            <w:tcBorders>
              <w:top w:val="single" w:sz="4" w:space="0" w:color="auto"/>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32400</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auto"/>
            <w:vAlign w:val="bottom"/>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Pótlás munkához egynyári növényár (~25 db/m2)</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1500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94</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Ft/db</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141000</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auto"/>
            <w:vAlign w:val="bottom"/>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Pótlás munkához kétnyári növényár (~25 db/m2)</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1500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94</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Ft/db</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141000</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Hagymás évelő ültetés, minden mellékmunkával, növényárral</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500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 tavasszal, ősszel</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40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Ft/db</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20000</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Rózsa ültetése, talajjavítással, minden mellékmunkával</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50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 tavasszal, ősszel</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90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Ft/db</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4500</w:t>
            </w:r>
          </w:p>
        </w:tc>
      </w:tr>
      <w:tr w:rsidR="009F6C82" w:rsidRPr="0096058F" w:rsidTr="00236C7F">
        <w:trPr>
          <w:trHeight w:val="3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Rózsa növényár</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50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 tavasszal, ősszel</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725</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Ft/db</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36250</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Cserje ültetése talajjavítással, minden mellékmunkával</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2500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 tavasszal, ősszel</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90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Ft/db</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225000</w:t>
            </w:r>
          </w:p>
        </w:tc>
      </w:tr>
      <w:tr w:rsidR="009F6C82" w:rsidRPr="0096058F" w:rsidTr="00236C7F">
        <w:trPr>
          <w:trHeight w:val="3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Cserje növényár (méret minimum 40/60 cm)</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2500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 tavasszal, ősszel</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534</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Ft/db</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1335000</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Évelő ültetése, talajjavítással, minden mellékmunkával</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500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 tavasszal, ősszel</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Ft/db</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5000</w:t>
            </w:r>
          </w:p>
        </w:tc>
      </w:tr>
    </w:tbl>
    <w:p w:rsidR="003153FC" w:rsidRDefault="00B02BC6" w:rsidP="0038049B">
      <w:pPr>
        <w:rPr>
          <w:rFonts w:asciiTheme="minorHAnsi" w:eastAsiaTheme="minorHAnsi" w:hAnsiTheme="minorHAnsi" w:cstheme="minorBidi"/>
          <w:sz w:val="22"/>
          <w:szCs w:val="22"/>
          <w:lang w:eastAsia="en-US"/>
        </w:rPr>
      </w:pPr>
      <w:r>
        <w:fldChar w:fldCharType="begin"/>
      </w:r>
      <w:r>
        <w:instrText xml:space="preserve"> LINK </w:instrText>
      </w:r>
      <w:r w:rsidR="00F3701A">
        <w:instrText xml:space="preserve">Excel.Sheet.12 "\\\\FS-Erzsebet\\Users\\Varosgazdalkodas\\SzaboR\\EVIKINT 3\\szerződés műszaki tartalom 2014-2015.xlsx" "Éves fenntartási terv!S8O1:S112O10" </w:instrText>
      </w:r>
      <w:r>
        <w:instrText xml:space="preserve">\a \f 4 \h  \* MERGEFORMAT </w:instrText>
      </w:r>
      <w:r>
        <w:fldChar w:fldCharType="separate"/>
      </w:r>
    </w:p>
    <w:p w:rsidR="009F6C82" w:rsidRDefault="00B02BC6" w:rsidP="009F6C82">
      <w:r>
        <w:fldChar w:fldCharType="end"/>
      </w:r>
    </w:p>
    <w:tbl>
      <w:tblPr>
        <w:tblW w:w="14480" w:type="dxa"/>
        <w:tblInd w:w="70" w:type="dxa"/>
        <w:tblCellMar>
          <w:left w:w="70" w:type="dxa"/>
          <w:right w:w="70" w:type="dxa"/>
        </w:tblCellMar>
        <w:tblLook w:val="04A0" w:firstRow="1" w:lastRow="0" w:firstColumn="1" w:lastColumn="0" w:noHBand="0" w:noVBand="1"/>
      </w:tblPr>
      <w:tblGrid>
        <w:gridCol w:w="2957"/>
        <w:gridCol w:w="1436"/>
        <w:gridCol w:w="1169"/>
        <w:gridCol w:w="1122"/>
        <w:gridCol w:w="1173"/>
        <w:gridCol w:w="1357"/>
        <w:gridCol w:w="1546"/>
        <w:gridCol w:w="960"/>
        <w:gridCol w:w="1060"/>
        <w:gridCol w:w="1700"/>
      </w:tblGrid>
      <w:tr w:rsidR="009F6C82" w:rsidRPr="0096058F" w:rsidTr="00236C7F">
        <w:trPr>
          <w:trHeight w:val="315"/>
        </w:trPr>
        <w:tc>
          <w:tcPr>
            <w:tcW w:w="29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lastRenderedPageBreak/>
              <w:t>Évelő növényár, konténeres/cserepes minőség</w:t>
            </w:r>
          </w:p>
        </w:tc>
        <w:tc>
          <w:tcPr>
            <w:tcW w:w="1436"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500</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db</w:t>
            </w:r>
          </w:p>
        </w:tc>
        <w:tc>
          <w:tcPr>
            <w:tcW w:w="1122"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 tavasszal, ősszel</w:t>
            </w:r>
          </w:p>
        </w:tc>
        <w:tc>
          <w:tcPr>
            <w:tcW w:w="1546"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300</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Ft/db</w:t>
            </w:r>
          </w:p>
        </w:tc>
        <w:tc>
          <w:tcPr>
            <w:tcW w:w="1700" w:type="dxa"/>
            <w:tcBorders>
              <w:top w:val="single" w:sz="4" w:space="0" w:color="auto"/>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150000</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 xml:space="preserve">Fa ültetése, talajjavítással, 3 db </w:t>
            </w:r>
            <w:proofErr w:type="spellStart"/>
            <w:r w:rsidRPr="0096058F">
              <w:rPr>
                <w:rFonts w:ascii="Calibri" w:hAnsi="Calibri" w:cs="Calibri"/>
                <w:color w:val="000000"/>
                <w:sz w:val="22"/>
                <w:szCs w:val="22"/>
              </w:rPr>
              <w:t>támrúd</w:t>
            </w:r>
            <w:proofErr w:type="spellEnd"/>
            <w:r w:rsidRPr="0096058F">
              <w:rPr>
                <w:rFonts w:ascii="Calibri" w:hAnsi="Calibri" w:cs="Calibri"/>
                <w:color w:val="000000"/>
                <w:sz w:val="22"/>
                <w:szCs w:val="22"/>
              </w:rPr>
              <w:t xml:space="preserve"> kihelyezésével</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30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 tavasszal, ősszel</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6378</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Ft/db</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191340</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 xml:space="preserve">Fa növényár (méret minimum 18/20 cm, SF vagy PF, min.2x </w:t>
            </w:r>
            <w:proofErr w:type="gramStart"/>
            <w:r w:rsidRPr="0096058F">
              <w:rPr>
                <w:rFonts w:ascii="Calibri" w:hAnsi="Calibri" w:cs="Calibri"/>
                <w:color w:val="000000"/>
                <w:sz w:val="22"/>
                <w:szCs w:val="22"/>
              </w:rPr>
              <w:t>iskolázott )</w:t>
            </w:r>
            <w:proofErr w:type="gramEnd"/>
            <w:r w:rsidRPr="0096058F">
              <w:rPr>
                <w:rFonts w:ascii="Calibri" w:hAnsi="Calibri" w:cs="Calibri"/>
                <w:color w:val="000000"/>
                <w:sz w:val="22"/>
                <w:szCs w:val="22"/>
              </w:rPr>
              <w:t xml:space="preserve"> </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30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 tavasszal, ősszel</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29400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Ft/db</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882000</w:t>
            </w:r>
          </w:p>
        </w:tc>
      </w:tr>
      <w:tr w:rsidR="009F6C82" w:rsidRPr="0096058F" w:rsidTr="00236C7F">
        <w:trPr>
          <w:trHeight w:val="428"/>
        </w:trPr>
        <w:tc>
          <w:tcPr>
            <w:tcW w:w="14480" w:type="dxa"/>
            <w:gridSpan w:val="10"/>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b/>
                <w:bCs/>
                <w:color w:val="000000"/>
                <w:sz w:val="22"/>
                <w:szCs w:val="22"/>
              </w:rPr>
              <w:t>Edények (</w:t>
            </w:r>
            <w:proofErr w:type="spellStart"/>
            <w:r w:rsidRPr="0096058F">
              <w:rPr>
                <w:rFonts w:ascii="Calibri" w:hAnsi="Calibri" w:cs="Calibri"/>
                <w:b/>
                <w:bCs/>
                <w:color w:val="000000"/>
                <w:sz w:val="22"/>
                <w:szCs w:val="22"/>
              </w:rPr>
              <w:t>planténerek</w:t>
            </w:r>
            <w:proofErr w:type="spellEnd"/>
            <w:r w:rsidRPr="0096058F">
              <w:rPr>
                <w:rFonts w:ascii="Calibri" w:hAnsi="Calibri" w:cs="Calibri"/>
                <w:b/>
                <w:bCs/>
                <w:color w:val="000000"/>
                <w:sz w:val="22"/>
                <w:szCs w:val="22"/>
              </w:rPr>
              <w:t>, vázák) beültetése</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 xml:space="preserve">Egynyári, kétnyári </w:t>
            </w:r>
            <w:proofErr w:type="gramStart"/>
            <w:r w:rsidRPr="0096058F">
              <w:rPr>
                <w:rFonts w:ascii="Calibri" w:hAnsi="Calibri" w:cs="Calibri"/>
                <w:color w:val="000000"/>
                <w:sz w:val="22"/>
                <w:szCs w:val="22"/>
              </w:rPr>
              <w:t>virág ültetés</w:t>
            </w:r>
            <w:proofErr w:type="gramEnd"/>
            <w:r w:rsidRPr="0096058F">
              <w:rPr>
                <w:rFonts w:ascii="Calibri" w:hAnsi="Calibri" w:cs="Calibri"/>
                <w:color w:val="000000"/>
                <w:sz w:val="22"/>
                <w:szCs w:val="22"/>
              </w:rPr>
              <w:t>, tápanyag utánpótlással, minden mellékmunkával</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80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5. hó és 10. hó</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135</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Ft/m2</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21600</w:t>
            </w:r>
          </w:p>
        </w:tc>
      </w:tr>
      <w:tr w:rsidR="009F6C82" w:rsidRPr="0096058F" w:rsidTr="00236C7F">
        <w:trPr>
          <w:trHeight w:val="3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Egynyári növényár (~25 db/m2)</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2000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5. hó</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94</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Ft/db</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188000</w:t>
            </w:r>
          </w:p>
        </w:tc>
      </w:tr>
      <w:tr w:rsidR="009F6C82" w:rsidRPr="0096058F" w:rsidTr="00236C7F">
        <w:trPr>
          <w:trHeight w:val="3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Kétnyári növényár (~25 db/m2)</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2000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10. hó</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94</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Ft/db</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188000</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 xml:space="preserve">Pótlólagos egynyári, kétnyári </w:t>
            </w:r>
            <w:proofErr w:type="gramStart"/>
            <w:r w:rsidRPr="0096058F">
              <w:rPr>
                <w:rFonts w:ascii="Calibri" w:hAnsi="Calibri" w:cs="Calibri"/>
                <w:color w:val="000000"/>
                <w:sz w:val="22"/>
                <w:szCs w:val="22"/>
              </w:rPr>
              <w:t>virág  ültetés</w:t>
            </w:r>
            <w:proofErr w:type="gramEnd"/>
            <w:r w:rsidRPr="0096058F">
              <w:rPr>
                <w:rFonts w:ascii="Calibri" w:hAnsi="Calibri" w:cs="Calibri"/>
                <w:color w:val="000000"/>
                <w:sz w:val="22"/>
                <w:szCs w:val="22"/>
              </w:rPr>
              <w:t xml:space="preserve">, minden mellékmunkával </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4</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135</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Ft/m2</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1080</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Pótlás munkához egynyári növényár (~25 db/m2)</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100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94</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Ft/db</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9400</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Pótlás munkához kétnyári növényár (~25 db/m2)</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100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94</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Ft/db</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9400</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Cserje ültetése talajjavítással, minden mellékmunkával</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500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 tavasszal, ősszel</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90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Ft/db</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45000</w:t>
            </w:r>
          </w:p>
        </w:tc>
      </w:tr>
    </w:tbl>
    <w:p w:rsidR="009F6C82" w:rsidRDefault="009F6C82">
      <w:pPr>
        <w:widowControl/>
        <w:autoSpaceDE/>
        <w:autoSpaceDN/>
        <w:spacing w:after="200" w:line="276" w:lineRule="auto"/>
      </w:pPr>
    </w:p>
    <w:p w:rsidR="009F6C82" w:rsidRDefault="009F6C82">
      <w:pPr>
        <w:widowControl/>
        <w:autoSpaceDE/>
        <w:autoSpaceDN/>
        <w:spacing w:after="200" w:line="276" w:lineRule="auto"/>
      </w:pPr>
      <w:r>
        <w:br w:type="page"/>
      </w:r>
    </w:p>
    <w:tbl>
      <w:tblPr>
        <w:tblW w:w="14480" w:type="dxa"/>
        <w:tblInd w:w="70" w:type="dxa"/>
        <w:tblCellMar>
          <w:left w:w="70" w:type="dxa"/>
          <w:right w:w="70" w:type="dxa"/>
        </w:tblCellMar>
        <w:tblLook w:val="04A0" w:firstRow="1" w:lastRow="0" w:firstColumn="1" w:lastColumn="0" w:noHBand="0" w:noVBand="1"/>
      </w:tblPr>
      <w:tblGrid>
        <w:gridCol w:w="2957"/>
        <w:gridCol w:w="1436"/>
        <w:gridCol w:w="1169"/>
        <w:gridCol w:w="1122"/>
        <w:gridCol w:w="1173"/>
        <w:gridCol w:w="1357"/>
        <w:gridCol w:w="1546"/>
        <w:gridCol w:w="960"/>
        <w:gridCol w:w="1060"/>
        <w:gridCol w:w="1700"/>
      </w:tblGrid>
      <w:tr w:rsidR="009F6C82" w:rsidRPr="0096058F" w:rsidTr="00236C7F">
        <w:trPr>
          <w:trHeight w:val="300"/>
        </w:trPr>
        <w:tc>
          <w:tcPr>
            <w:tcW w:w="29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lastRenderedPageBreak/>
              <w:t>Cserje növényár (méret minimum 30/40 cm)</w:t>
            </w:r>
          </w:p>
        </w:tc>
        <w:tc>
          <w:tcPr>
            <w:tcW w:w="1436"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500</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db</w:t>
            </w:r>
          </w:p>
        </w:tc>
        <w:tc>
          <w:tcPr>
            <w:tcW w:w="1122"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 tavasszal, ősszel</w:t>
            </w:r>
          </w:p>
        </w:tc>
        <w:tc>
          <w:tcPr>
            <w:tcW w:w="1546"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485</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Ft/db</w:t>
            </w:r>
          </w:p>
        </w:tc>
        <w:tc>
          <w:tcPr>
            <w:tcW w:w="1700" w:type="dxa"/>
            <w:tcBorders>
              <w:top w:val="single" w:sz="4" w:space="0" w:color="auto"/>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242500</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 xml:space="preserve">Fa ültetése, talajjavítással, 2 db </w:t>
            </w:r>
            <w:proofErr w:type="spellStart"/>
            <w:r w:rsidRPr="0096058F">
              <w:rPr>
                <w:rFonts w:ascii="Calibri" w:hAnsi="Calibri" w:cs="Calibri"/>
                <w:color w:val="000000"/>
                <w:sz w:val="22"/>
                <w:szCs w:val="22"/>
              </w:rPr>
              <w:t>támrúd</w:t>
            </w:r>
            <w:proofErr w:type="spellEnd"/>
            <w:r w:rsidRPr="0096058F">
              <w:rPr>
                <w:rFonts w:ascii="Calibri" w:hAnsi="Calibri" w:cs="Calibri"/>
                <w:color w:val="000000"/>
                <w:sz w:val="22"/>
                <w:szCs w:val="22"/>
              </w:rPr>
              <w:t xml:space="preserve"> kihelyezésével</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6</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 tavasszal, ősszel</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4252</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Ft/db</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25512</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 xml:space="preserve">Fa növényár (méret minimum 12/14 cm, SF vagy PF) </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6</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 tavasszal, ősszel</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14700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Ft/db</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88200</w:t>
            </w:r>
          </w:p>
        </w:tc>
      </w:tr>
      <w:tr w:rsidR="009F6C82" w:rsidRPr="0096058F" w:rsidTr="00236C7F">
        <w:trPr>
          <w:trHeight w:val="428"/>
        </w:trPr>
        <w:tc>
          <w:tcPr>
            <w:tcW w:w="14480" w:type="dxa"/>
            <w:gridSpan w:val="10"/>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b/>
                <w:bCs/>
                <w:color w:val="000000"/>
                <w:sz w:val="22"/>
                <w:szCs w:val="22"/>
              </w:rPr>
              <w:t>Gyepfelületek fenntartásával kapcsolatos munkák</w:t>
            </w:r>
          </w:p>
        </w:tc>
      </w:tr>
      <w:tr w:rsidR="009F6C82" w:rsidRPr="0096058F" w:rsidTr="00236C7F">
        <w:trPr>
          <w:trHeight w:val="900"/>
        </w:trPr>
        <w:tc>
          <w:tcPr>
            <w:tcW w:w="2957"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Tétel</w:t>
            </w:r>
          </w:p>
        </w:tc>
        <w:tc>
          <w:tcPr>
            <w:tcW w:w="1436"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Mennyiség</w:t>
            </w:r>
          </w:p>
        </w:tc>
        <w:tc>
          <w:tcPr>
            <w:tcW w:w="1169"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 xml:space="preserve">Mennyiségi </w:t>
            </w:r>
            <w:proofErr w:type="spellStart"/>
            <w:r w:rsidRPr="0096058F">
              <w:rPr>
                <w:rFonts w:ascii="Calibri" w:hAnsi="Calibri" w:cs="Calibri"/>
                <w:color w:val="000000"/>
                <w:sz w:val="22"/>
                <w:szCs w:val="22"/>
              </w:rPr>
              <w:t>egys</w:t>
            </w:r>
            <w:proofErr w:type="spellEnd"/>
            <w:r w:rsidRPr="0096058F">
              <w:rPr>
                <w:rFonts w:ascii="Calibri" w:hAnsi="Calibri" w:cs="Calibri"/>
                <w:color w:val="000000"/>
                <w:sz w:val="22"/>
                <w:szCs w:val="22"/>
              </w:rPr>
              <w:t>.</w:t>
            </w:r>
          </w:p>
        </w:tc>
        <w:tc>
          <w:tcPr>
            <w:tcW w:w="1122"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Gyakoriság</w:t>
            </w:r>
          </w:p>
        </w:tc>
        <w:tc>
          <w:tcPr>
            <w:tcW w:w="1173"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 xml:space="preserve">Gyakorisági </w:t>
            </w:r>
            <w:proofErr w:type="spellStart"/>
            <w:r w:rsidRPr="0096058F">
              <w:rPr>
                <w:rFonts w:ascii="Calibri" w:hAnsi="Calibri" w:cs="Calibri"/>
                <w:color w:val="000000"/>
                <w:sz w:val="22"/>
                <w:szCs w:val="22"/>
              </w:rPr>
              <w:t>egys</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Időpont</w:t>
            </w:r>
          </w:p>
        </w:tc>
        <w:tc>
          <w:tcPr>
            <w:tcW w:w="1546"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Megrendelés szerint</w:t>
            </w: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Egységár (nettó Ft)</w:t>
            </w:r>
          </w:p>
        </w:tc>
        <w:tc>
          <w:tcPr>
            <w:tcW w:w="1060"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Mérték-egység</w:t>
            </w:r>
          </w:p>
        </w:tc>
        <w:tc>
          <w:tcPr>
            <w:tcW w:w="1700"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Kivitelezési ár (nettó Ft)</w:t>
            </w:r>
          </w:p>
        </w:tc>
      </w:tr>
      <w:tr w:rsidR="009F6C82" w:rsidRPr="0096058F" w:rsidTr="00236C7F">
        <w:trPr>
          <w:trHeight w:val="3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Gyepszellőztetés gyepszellőztető hengerrel</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7360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tavasszal</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nem</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Ft/m2</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73600</w:t>
            </w:r>
          </w:p>
        </w:tc>
      </w:tr>
      <w:tr w:rsidR="009F6C82" w:rsidRPr="0096058F" w:rsidTr="00236C7F">
        <w:trPr>
          <w:trHeight w:val="315"/>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040207">
            <w:pPr>
              <w:widowControl/>
              <w:autoSpaceDE/>
              <w:autoSpaceDN/>
              <w:rPr>
                <w:rFonts w:ascii="Calibri" w:hAnsi="Calibri" w:cs="Calibri"/>
                <w:color w:val="000000"/>
                <w:sz w:val="22"/>
                <w:szCs w:val="22"/>
              </w:rPr>
            </w:pPr>
            <w:r w:rsidRPr="0096058F">
              <w:rPr>
                <w:rFonts w:ascii="Calibri" w:hAnsi="Calibri" w:cs="Calibri"/>
                <w:color w:val="000000"/>
                <w:sz w:val="22"/>
                <w:szCs w:val="22"/>
              </w:rPr>
              <w:t xml:space="preserve">Kaszálás, </w:t>
            </w:r>
            <w:proofErr w:type="spellStart"/>
            <w:r w:rsidRPr="0096058F">
              <w:rPr>
                <w:rFonts w:ascii="Calibri" w:hAnsi="Calibri" w:cs="Calibri"/>
                <w:color w:val="000000"/>
                <w:sz w:val="22"/>
                <w:szCs w:val="22"/>
              </w:rPr>
              <w:t>gyepszélvágással</w:t>
            </w:r>
            <w:proofErr w:type="spellEnd"/>
            <w:r w:rsidRPr="0096058F">
              <w:rPr>
                <w:rFonts w:ascii="Calibri" w:hAnsi="Calibri" w:cs="Calibri"/>
                <w:color w:val="000000"/>
                <w:sz w:val="22"/>
                <w:szCs w:val="22"/>
              </w:rPr>
              <w:t>, hulladék</w:t>
            </w:r>
            <w:r w:rsidR="00040207">
              <w:rPr>
                <w:rFonts w:ascii="Calibri" w:hAnsi="Calibri" w:cs="Calibri"/>
                <w:color w:val="000000"/>
                <w:sz w:val="22"/>
                <w:szCs w:val="22"/>
              </w:rPr>
              <w:t>ok össze</w:t>
            </w:r>
            <w:r w:rsidRPr="0096058F">
              <w:rPr>
                <w:rFonts w:ascii="Calibri" w:hAnsi="Calibri" w:cs="Calibri"/>
                <w:color w:val="000000"/>
                <w:sz w:val="22"/>
                <w:szCs w:val="22"/>
              </w:rPr>
              <w:t>gyűjtés</w:t>
            </w:r>
            <w:r w:rsidR="00040207">
              <w:rPr>
                <w:rFonts w:ascii="Calibri" w:hAnsi="Calibri" w:cs="Calibri"/>
                <w:color w:val="000000"/>
                <w:sz w:val="22"/>
                <w:szCs w:val="22"/>
              </w:rPr>
              <w:t>ével</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7360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18</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nem</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15</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Ft/m2</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1987200</w:t>
            </w:r>
          </w:p>
        </w:tc>
      </w:tr>
      <w:tr w:rsidR="009F6C82" w:rsidRPr="0096058F" w:rsidTr="00236C7F">
        <w:trPr>
          <w:trHeight w:val="3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Extenzív fenntartású terület kaszálása</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Pr>
                <w:rFonts w:ascii="Calibri" w:hAnsi="Calibri" w:cs="Calibri"/>
                <w:color w:val="000000"/>
                <w:sz w:val="22"/>
                <w:szCs w:val="22"/>
              </w:rPr>
              <w:t>8790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Pr>
                <w:rFonts w:ascii="Calibri" w:hAnsi="Calibri" w:cs="Calibri"/>
                <w:color w:val="000000"/>
                <w:sz w:val="22"/>
                <w:szCs w:val="22"/>
              </w:rPr>
              <w:t>8</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nem</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15</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Ft/m2</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Pr>
                <w:rFonts w:ascii="Calibri" w:hAnsi="Calibri" w:cs="Calibri"/>
                <w:color w:val="000000"/>
                <w:sz w:val="22"/>
                <w:szCs w:val="22"/>
              </w:rPr>
              <w:t>1054800</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 xml:space="preserve">Felújítás </w:t>
            </w:r>
            <w:proofErr w:type="gramStart"/>
            <w:r w:rsidRPr="0096058F">
              <w:rPr>
                <w:rFonts w:ascii="Calibri" w:hAnsi="Calibri" w:cs="Calibri"/>
                <w:color w:val="000000"/>
                <w:sz w:val="22"/>
                <w:szCs w:val="22"/>
              </w:rPr>
              <w:t>gyepszőnyeg terítéssel</w:t>
            </w:r>
            <w:proofErr w:type="gramEnd"/>
            <w:r w:rsidRPr="0096058F">
              <w:rPr>
                <w:rFonts w:ascii="Calibri" w:hAnsi="Calibri" w:cs="Calibri"/>
                <w:color w:val="000000"/>
                <w:sz w:val="22"/>
                <w:szCs w:val="22"/>
              </w:rPr>
              <w:t>, anyagárral, beöntözéssel, minden mellékmunkával</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Pr>
                <w:rFonts w:ascii="Calibri" w:hAnsi="Calibri" w:cs="Calibri"/>
                <w:color w:val="000000"/>
                <w:sz w:val="22"/>
                <w:szCs w:val="22"/>
              </w:rPr>
              <w:t>100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1200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Ft/m2</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Pr>
                <w:rFonts w:ascii="Calibri" w:hAnsi="Calibri" w:cs="Calibri"/>
                <w:color w:val="000000"/>
                <w:sz w:val="22"/>
                <w:szCs w:val="22"/>
              </w:rPr>
              <w:t>120000</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Felújítás gyep felülvetéssel, anyagárral, minden mellékmunkával</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Pr>
                <w:rFonts w:ascii="Calibri" w:hAnsi="Calibri" w:cs="Calibri"/>
                <w:color w:val="000000"/>
                <w:sz w:val="22"/>
                <w:szCs w:val="22"/>
              </w:rPr>
              <w:t>3</w:t>
            </w:r>
            <w:r w:rsidRPr="0096058F">
              <w:rPr>
                <w:rFonts w:ascii="Calibri" w:hAnsi="Calibri" w:cs="Calibri"/>
                <w:color w:val="000000"/>
                <w:sz w:val="22"/>
                <w:szCs w:val="22"/>
              </w:rPr>
              <w:t>000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110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Ft/m2</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Pr>
                <w:rFonts w:ascii="Calibri" w:hAnsi="Calibri" w:cs="Calibri"/>
                <w:color w:val="000000"/>
                <w:sz w:val="22"/>
                <w:szCs w:val="22"/>
              </w:rPr>
              <w:t>33</w:t>
            </w:r>
            <w:r w:rsidRPr="0096058F">
              <w:rPr>
                <w:rFonts w:ascii="Calibri" w:hAnsi="Calibri" w:cs="Calibri"/>
                <w:color w:val="000000"/>
                <w:sz w:val="22"/>
                <w:szCs w:val="22"/>
              </w:rPr>
              <w:t>0000</w:t>
            </w:r>
          </w:p>
        </w:tc>
      </w:tr>
    </w:tbl>
    <w:p w:rsidR="009F6C82" w:rsidRDefault="009F6C82">
      <w:pPr>
        <w:widowControl/>
        <w:autoSpaceDE/>
        <w:autoSpaceDN/>
        <w:spacing w:after="200" w:line="276" w:lineRule="auto"/>
      </w:pPr>
    </w:p>
    <w:p w:rsidR="009F6C82" w:rsidRDefault="009F6C82">
      <w:pPr>
        <w:widowControl/>
        <w:autoSpaceDE/>
        <w:autoSpaceDN/>
        <w:spacing w:after="200" w:line="276" w:lineRule="auto"/>
      </w:pPr>
      <w:r>
        <w:br w:type="page"/>
      </w:r>
    </w:p>
    <w:tbl>
      <w:tblPr>
        <w:tblW w:w="14480" w:type="dxa"/>
        <w:tblInd w:w="70" w:type="dxa"/>
        <w:tblCellMar>
          <w:left w:w="70" w:type="dxa"/>
          <w:right w:w="70" w:type="dxa"/>
        </w:tblCellMar>
        <w:tblLook w:val="04A0" w:firstRow="1" w:lastRow="0" w:firstColumn="1" w:lastColumn="0" w:noHBand="0" w:noVBand="1"/>
      </w:tblPr>
      <w:tblGrid>
        <w:gridCol w:w="2946"/>
        <w:gridCol w:w="1436"/>
        <w:gridCol w:w="1169"/>
        <w:gridCol w:w="1122"/>
        <w:gridCol w:w="1173"/>
        <w:gridCol w:w="1368"/>
        <w:gridCol w:w="1546"/>
        <w:gridCol w:w="960"/>
        <w:gridCol w:w="1060"/>
        <w:gridCol w:w="1700"/>
      </w:tblGrid>
      <w:tr w:rsidR="009F6C82" w:rsidRPr="0096058F" w:rsidTr="00236C7F">
        <w:trPr>
          <w:trHeight w:val="425"/>
        </w:trPr>
        <w:tc>
          <w:tcPr>
            <w:tcW w:w="14480"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9F6C82" w:rsidRPr="002B6828" w:rsidRDefault="009F6C82" w:rsidP="00236C7F">
            <w:pPr>
              <w:widowControl/>
              <w:autoSpaceDE/>
              <w:autoSpaceDN/>
              <w:rPr>
                <w:rFonts w:ascii="Calibri" w:hAnsi="Calibri" w:cs="Calibri"/>
                <w:b/>
                <w:bCs/>
                <w:color w:val="000000"/>
                <w:sz w:val="22"/>
                <w:szCs w:val="22"/>
              </w:rPr>
            </w:pPr>
            <w:r w:rsidRPr="0096058F">
              <w:rPr>
                <w:rFonts w:ascii="Calibri" w:hAnsi="Calibri" w:cs="Calibri"/>
                <w:b/>
                <w:bCs/>
                <w:color w:val="000000"/>
                <w:sz w:val="22"/>
                <w:szCs w:val="22"/>
              </w:rPr>
              <w:lastRenderedPageBreak/>
              <w:t>Növényvédelmi és növényá</w:t>
            </w:r>
            <w:r>
              <w:rPr>
                <w:rFonts w:ascii="Calibri" w:hAnsi="Calibri" w:cs="Calibri"/>
                <w:b/>
                <w:bCs/>
                <w:color w:val="000000"/>
                <w:sz w:val="22"/>
                <w:szCs w:val="22"/>
              </w:rPr>
              <w:t>polási munkák</w:t>
            </w:r>
          </w:p>
        </w:tc>
      </w:tr>
      <w:tr w:rsidR="009F6C82" w:rsidRPr="0096058F" w:rsidTr="00236C7F">
        <w:trPr>
          <w:trHeight w:val="900"/>
        </w:trPr>
        <w:tc>
          <w:tcPr>
            <w:tcW w:w="2957"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Tétel</w:t>
            </w:r>
          </w:p>
        </w:tc>
        <w:tc>
          <w:tcPr>
            <w:tcW w:w="1436"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Mennyiség</w:t>
            </w:r>
          </w:p>
        </w:tc>
        <w:tc>
          <w:tcPr>
            <w:tcW w:w="1169"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 xml:space="preserve">Mennyiségi </w:t>
            </w:r>
            <w:proofErr w:type="spellStart"/>
            <w:r w:rsidRPr="0096058F">
              <w:rPr>
                <w:rFonts w:ascii="Calibri" w:hAnsi="Calibri" w:cs="Calibri"/>
                <w:color w:val="000000"/>
                <w:sz w:val="22"/>
                <w:szCs w:val="22"/>
              </w:rPr>
              <w:t>egys</w:t>
            </w:r>
            <w:proofErr w:type="spellEnd"/>
            <w:r w:rsidRPr="0096058F">
              <w:rPr>
                <w:rFonts w:ascii="Calibri" w:hAnsi="Calibri" w:cs="Calibri"/>
                <w:color w:val="000000"/>
                <w:sz w:val="22"/>
                <w:szCs w:val="22"/>
              </w:rPr>
              <w:t>.</w:t>
            </w:r>
          </w:p>
        </w:tc>
        <w:tc>
          <w:tcPr>
            <w:tcW w:w="1122"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Gyakoriság</w:t>
            </w:r>
          </w:p>
        </w:tc>
        <w:tc>
          <w:tcPr>
            <w:tcW w:w="1173"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 xml:space="preserve">Gyakorisági </w:t>
            </w:r>
            <w:proofErr w:type="spellStart"/>
            <w:r w:rsidRPr="0096058F">
              <w:rPr>
                <w:rFonts w:ascii="Calibri" w:hAnsi="Calibri" w:cs="Calibri"/>
                <w:color w:val="000000"/>
                <w:sz w:val="22"/>
                <w:szCs w:val="22"/>
              </w:rPr>
              <w:t>egys</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Időpont</w:t>
            </w:r>
          </w:p>
        </w:tc>
        <w:tc>
          <w:tcPr>
            <w:tcW w:w="1546"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Megrendelés szerint</w:t>
            </w: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Egységár (nettó Ft)</w:t>
            </w:r>
          </w:p>
        </w:tc>
        <w:tc>
          <w:tcPr>
            <w:tcW w:w="1060"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Mérték-egység</w:t>
            </w:r>
          </w:p>
        </w:tc>
        <w:tc>
          <w:tcPr>
            <w:tcW w:w="1700"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Kivitelezési ár (nettó Ft)</w:t>
            </w:r>
          </w:p>
        </w:tc>
      </w:tr>
      <w:tr w:rsidR="009F6C82" w:rsidRPr="0096058F" w:rsidTr="00236C7F">
        <w:trPr>
          <w:trHeight w:val="3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Lemosó permetezés</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450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 télen, tavasszal</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1100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Ft/db</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495000</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Növényvédelem kórokozókkal, kártevőkkel szemben fiatal fák, edényes fák esetében</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300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1100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Ft/db</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330000</w:t>
            </w:r>
          </w:p>
        </w:tc>
      </w:tr>
      <w:tr w:rsidR="009F6C82" w:rsidRPr="0096058F" w:rsidTr="00236C7F">
        <w:trPr>
          <w:trHeight w:val="9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Növényvédelem kórokozókkal, kártevőkkel szemben koros fák esetében (magasnyomású permetezővel)</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50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5100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Ft/db</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255000</w:t>
            </w:r>
          </w:p>
        </w:tc>
      </w:tr>
      <w:tr w:rsidR="009F6C82" w:rsidRPr="0096058F" w:rsidTr="00236C7F">
        <w:trPr>
          <w:trHeight w:val="9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Növényvédelem kórokozókkal, kártevőkkel szemben cserjefelületek, edényes cserjék esetében</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9269</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Ft/m2</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370760</w:t>
            </w:r>
          </w:p>
        </w:tc>
      </w:tr>
      <w:tr w:rsidR="009F6C82" w:rsidRPr="0096058F" w:rsidTr="00236C7F">
        <w:trPr>
          <w:trHeight w:val="9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 xml:space="preserve">Növényvédelem kórokozókkal, kártevőkkel szemben </w:t>
            </w:r>
            <w:proofErr w:type="spellStart"/>
            <w:r w:rsidRPr="0096058F">
              <w:rPr>
                <w:rFonts w:ascii="Calibri" w:hAnsi="Calibri" w:cs="Calibri"/>
                <w:color w:val="000000"/>
                <w:sz w:val="22"/>
                <w:szCs w:val="22"/>
              </w:rPr>
              <w:t>rózsafeületek</w:t>
            </w:r>
            <w:proofErr w:type="spellEnd"/>
            <w:r w:rsidRPr="0096058F">
              <w:rPr>
                <w:rFonts w:ascii="Calibri" w:hAnsi="Calibri" w:cs="Calibri"/>
                <w:color w:val="000000"/>
                <w:sz w:val="22"/>
                <w:szCs w:val="22"/>
              </w:rPr>
              <w:t>, edényes rózsák esetében</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731</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3</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Ft/m2</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43860</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Növényvédelem kórokozókkal, kártevőkkel szemben egynyári virágfelületek esetében</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710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Ft/m2</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14200</w:t>
            </w:r>
          </w:p>
        </w:tc>
      </w:tr>
      <w:tr w:rsidR="009F6C82" w:rsidRPr="0096058F" w:rsidTr="00236C7F">
        <w:trPr>
          <w:trHeight w:val="3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Műtrágya kijuttatása rózsafelületeken</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731</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90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Ft/m2</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65790</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Műtrágya kijuttatása gyepfelületeken, egynyári felületeken</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7000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40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Ft/m2</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280000</w:t>
            </w:r>
          </w:p>
        </w:tc>
      </w:tr>
      <w:tr w:rsidR="009F6C82" w:rsidRPr="0096058F" w:rsidTr="00236C7F">
        <w:trPr>
          <w:trHeight w:val="1200"/>
        </w:trPr>
        <w:tc>
          <w:tcPr>
            <w:tcW w:w="29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lastRenderedPageBreak/>
              <w:t>Koros fák gallyazása, ifjítása, kivágása, balesetveszély elhárítás emelőkosaras kocsival, szakképzett személyzet biztosításával, sebkezeléssel, odúkezeléssel</w:t>
            </w:r>
          </w:p>
        </w:tc>
        <w:tc>
          <w:tcPr>
            <w:tcW w:w="1436"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250</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db</w:t>
            </w:r>
          </w:p>
        </w:tc>
        <w:tc>
          <w:tcPr>
            <w:tcW w:w="1122"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10000</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Ft/db</w:t>
            </w:r>
          </w:p>
        </w:tc>
        <w:tc>
          <w:tcPr>
            <w:tcW w:w="1700" w:type="dxa"/>
            <w:tcBorders>
              <w:top w:val="single" w:sz="4" w:space="0" w:color="auto"/>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2500000</w:t>
            </w:r>
          </w:p>
        </w:tc>
      </w:tr>
      <w:tr w:rsidR="009F6C82" w:rsidRPr="0096058F" w:rsidTr="00236C7F">
        <w:trPr>
          <w:trHeight w:val="9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Faápoláshoz kapcsolódóan forgalomtechnikai tervezés, kivitelezés, jelzőtáblák kihelyezésnek elszámolására vonatkozó keretösszeg</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400000</w:t>
            </w:r>
          </w:p>
        </w:tc>
      </w:tr>
      <w:tr w:rsidR="009F6C82" w:rsidRPr="0096058F" w:rsidTr="00236C7F">
        <w:trPr>
          <w:trHeight w:val="551"/>
        </w:trPr>
        <w:tc>
          <w:tcPr>
            <w:tcW w:w="14480" w:type="dxa"/>
            <w:gridSpan w:val="10"/>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b/>
                <w:bCs/>
                <w:color w:val="000000"/>
                <w:sz w:val="22"/>
                <w:szCs w:val="22"/>
              </w:rPr>
              <w:t>Földmunkák</w:t>
            </w:r>
          </w:p>
        </w:tc>
      </w:tr>
      <w:tr w:rsidR="009F6C82" w:rsidRPr="0096058F" w:rsidTr="00236C7F">
        <w:trPr>
          <w:trHeight w:val="900"/>
        </w:trPr>
        <w:tc>
          <w:tcPr>
            <w:tcW w:w="2957"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Tétel</w:t>
            </w:r>
          </w:p>
        </w:tc>
        <w:tc>
          <w:tcPr>
            <w:tcW w:w="1436"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Mennyiség</w:t>
            </w:r>
          </w:p>
        </w:tc>
        <w:tc>
          <w:tcPr>
            <w:tcW w:w="1169"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 xml:space="preserve">Mennyiségi </w:t>
            </w:r>
            <w:proofErr w:type="spellStart"/>
            <w:r w:rsidRPr="0096058F">
              <w:rPr>
                <w:rFonts w:ascii="Calibri" w:hAnsi="Calibri" w:cs="Calibri"/>
                <w:color w:val="000000"/>
                <w:sz w:val="22"/>
                <w:szCs w:val="22"/>
              </w:rPr>
              <w:t>egys</w:t>
            </w:r>
            <w:proofErr w:type="spellEnd"/>
            <w:r w:rsidRPr="0096058F">
              <w:rPr>
                <w:rFonts w:ascii="Calibri" w:hAnsi="Calibri" w:cs="Calibri"/>
                <w:color w:val="000000"/>
                <w:sz w:val="22"/>
                <w:szCs w:val="22"/>
              </w:rPr>
              <w:t>.</w:t>
            </w:r>
          </w:p>
        </w:tc>
        <w:tc>
          <w:tcPr>
            <w:tcW w:w="1122"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Gyakoriság</w:t>
            </w:r>
          </w:p>
        </w:tc>
        <w:tc>
          <w:tcPr>
            <w:tcW w:w="1173"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 xml:space="preserve">Gyakorisági </w:t>
            </w:r>
            <w:proofErr w:type="spellStart"/>
            <w:r w:rsidRPr="0096058F">
              <w:rPr>
                <w:rFonts w:ascii="Calibri" w:hAnsi="Calibri" w:cs="Calibri"/>
                <w:color w:val="000000"/>
                <w:sz w:val="22"/>
                <w:szCs w:val="22"/>
              </w:rPr>
              <w:t>egys</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Időpont</w:t>
            </w:r>
          </w:p>
        </w:tc>
        <w:tc>
          <w:tcPr>
            <w:tcW w:w="1546"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Megrendelés szerint</w:t>
            </w: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Egységár (nettó Ft)</w:t>
            </w:r>
          </w:p>
        </w:tc>
        <w:tc>
          <w:tcPr>
            <w:tcW w:w="1060"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Mérték-egység</w:t>
            </w:r>
          </w:p>
        </w:tc>
        <w:tc>
          <w:tcPr>
            <w:tcW w:w="1700"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Kivitelezési ár (nettó Ft)</w:t>
            </w:r>
          </w:p>
        </w:tc>
      </w:tr>
      <w:tr w:rsidR="009F6C82" w:rsidRPr="0096058F" w:rsidTr="00236C7F">
        <w:trPr>
          <w:trHeight w:val="9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Tápanyag utánpótlás komposztterítéssel gyepfelületeken átlagosan 0,5 cm vastagságban (átlagosan a teljes terület 50%-án)</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3680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ősszel</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122</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Ft/m2</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448960</w:t>
            </w:r>
          </w:p>
        </w:tc>
      </w:tr>
      <w:tr w:rsidR="009F6C82" w:rsidRPr="0096058F" w:rsidTr="00236C7F">
        <w:trPr>
          <w:trHeight w:val="945"/>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Tápanyag utánpótlás komposztterítéssel cserjefelületeken átlagosan 2 cm vastagságban (átlagosan a teljes terület 50%-án)</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3827</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ősszel</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122</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Ft/m2</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466894</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Tápanyag utánpótlás komposztterítéssel rózsafelületeken átlagosan 2 cm vastagságban</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731</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ősszel</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140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Ft/m2</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102340</w:t>
            </w:r>
          </w:p>
        </w:tc>
      </w:tr>
      <w:tr w:rsidR="009F6C82" w:rsidRPr="0096058F" w:rsidTr="00236C7F">
        <w:trPr>
          <w:trHeight w:val="900"/>
        </w:trPr>
        <w:tc>
          <w:tcPr>
            <w:tcW w:w="29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lastRenderedPageBreak/>
              <w:t xml:space="preserve">Tápanyag utánpótlás </w:t>
            </w:r>
            <w:proofErr w:type="gramStart"/>
            <w:r w:rsidRPr="0096058F">
              <w:rPr>
                <w:rFonts w:ascii="Calibri" w:hAnsi="Calibri" w:cs="Calibri"/>
                <w:color w:val="000000"/>
                <w:sz w:val="22"/>
                <w:szCs w:val="22"/>
              </w:rPr>
              <w:t>fatányérokban  (</w:t>
            </w:r>
            <w:proofErr w:type="gramEnd"/>
            <w:r w:rsidRPr="0096058F">
              <w:rPr>
                <w:rFonts w:ascii="Calibri" w:hAnsi="Calibri" w:cs="Calibri"/>
                <w:color w:val="000000"/>
                <w:sz w:val="22"/>
                <w:szCs w:val="22"/>
              </w:rPr>
              <w:t>50% komposzt, 50% termőföld arányban, átlagosan 0,08 m3/fa)</w:t>
            </w:r>
          </w:p>
        </w:tc>
        <w:tc>
          <w:tcPr>
            <w:tcW w:w="1436"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250</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db</w:t>
            </w:r>
          </w:p>
        </w:tc>
        <w:tc>
          <w:tcPr>
            <w:tcW w:w="1122"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182</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Ft/db</w:t>
            </w:r>
          </w:p>
        </w:tc>
        <w:tc>
          <w:tcPr>
            <w:tcW w:w="1700" w:type="dxa"/>
            <w:tcBorders>
              <w:top w:val="single" w:sz="4" w:space="0" w:color="auto"/>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45500</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 xml:space="preserve">Gyöngykavics és murva </w:t>
            </w:r>
            <w:proofErr w:type="gramStart"/>
            <w:r w:rsidRPr="0096058F">
              <w:rPr>
                <w:rFonts w:ascii="Calibri" w:hAnsi="Calibri" w:cs="Calibri"/>
                <w:color w:val="000000"/>
                <w:sz w:val="22"/>
                <w:szCs w:val="22"/>
              </w:rPr>
              <w:t>felületek  felületének</w:t>
            </w:r>
            <w:proofErr w:type="gramEnd"/>
            <w:r w:rsidRPr="0096058F">
              <w:rPr>
                <w:rFonts w:ascii="Calibri" w:hAnsi="Calibri" w:cs="Calibri"/>
                <w:color w:val="000000"/>
                <w:sz w:val="22"/>
                <w:szCs w:val="22"/>
              </w:rPr>
              <w:t xml:space="preserve"> felülterítése átlagosan 2 cm vastagságban </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1000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231</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Ft/m2</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231000</w:t>
            </w:r>
          </w:p>
        </w:tc>
      </w:tr>
      <w:tr w:rsidR="009F6C82" w:rsidRPr="0096058F" w:rsidTr="00236C7F">
        <w:trPr>
          <w:trHeight w:val="96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Kéregzúzalék cseréje átlagosan 30 cm vastagságban (osztályozott, ütéscsillapító felületre vonatkozó szabványnak megfelelően)</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200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5355</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Ft/m2</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1071000</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Kéregzúzalék pótlása átlagosan 3 cm vastagságban</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206</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630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Ft/m2</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129780</w:t>
            </w:r>
          </w:p>
        </w:tc>
      </w:tr>
      <w:tr w:rsidR="009F6C82" w:rsidRPr="0096058F" w:rsidTr="00236C7F">
        <w:trPr>
          <w:trHeight w:val="3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 xml:space="preserve">Rózsatövek védelme </w:t>
            </w:r>
            <w:proofErr w:type="gramStart"/>
            <w:r w:rsidRPr="0096058F">
              <w:rPr>
                <w:rFonts w:ascii="Calibri" w:hAnsi="Calibri" w:cs="Calibri"/>
                <w:color w:val="000000"/>
                <w:sz w:val="22"/>
                <w:szCs w:val="22"/>
              </w:rPr>
              <w:t>termőföld takarással</w:t>
            </w:r>
            <w:proofErr w:type="gramEnd"/>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731</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ősszel</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nem</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68</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Ft/m2</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49708</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Növényágyak talaján kéregzúzalék terítés, pótlás, átlagosan 2 cm vastagságban</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700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ősszel</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420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Ft/m2</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294000</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Termőföld feltöltés (bevizsgált feketeföld), minden mellékmunkával</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m3</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5500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Ft/m3</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55000</w:t>
            </w:r>
          </w:p>
        </w:tc>
      </w:tr>
      <w:tr w:rsidR="009F6C82" w:rsidRPr="0096058F" w:rsidTr="00236C7F">
        <w:trPr>
          <w:trHeight w:val="600"/>
        </w:trPr>
        <w:tc>
          <w:tcPr>
            <w:tcW w:w="14480" w:type="dxa"/>
            <w:gridSpan w:val="10"/>
            <w:tcBorders>
              <w:top w:val="nil"/>
              <w:left w:val="single" w:sz="4" w:space="0" w:color="auto"/>
              <w:bottom w:val="single" w:sz="4" w:space="0" w:color="auto"/>
              <w:right w:val="single" w:sz="4" w:space="0" w:color="auto"/>
            </w:tcBorders>
            <w:shd w:val="clear" w:color="auto" w:fill="auto"/>
            <w:vAlign w:val="center"/>
            <w:hideMark/>
          </w:tcPr>
          <w:p w:rsidR="009F6C82" w:rsidRPr="002B6828" w:rsidRDefault="009F6C82" w:rsidP="00236C7F">
            <w:pPr>
              <w:widowControl/>
              <w:autoSpaceDE/>
              <w:autoSpaceDN/>
              <w:rPr>
                <w:rFonts w:ascii="Calibri" w:hAnsi="Calibri" w:cs="Calibri"/>
                <w:b/>
                <w:bCs/>
                <w:color w:val="000000"/>
                <w:sz w:val="22"/>
                <w:szCs w:val="22"/>
              </w:rPr>
            </w:pPr>
            <w:r w:rsidRPr="0096058F">
              <w:rPr>
                <w:rFonts w:ascii="Calibri" w:hAnsi="Calibri" w:cs="Calibri"/>
                <w:b/>
                <w:bCs/>
                <w:color w:val="000000"/>
                <w:sz w:val="22"/>
                <w:szCs w:val="22"/>
              </w:rPr>
              <w:t>Homokozók fenntartásával kapcsolatos munkák</w:t>
            </w:r>
          </w:p>
        </w:tc>
      </w:tr>
      <w:tr w:rsidR="009F6C82" w:rsidRPr="0096058F" w:rsidTr="00236C7F">
        <w:trPr>
          <w:trHeight w:val="900"/>
        </w:trPr>
        <w:tc>
          <w:tcPr>
            <w:tcW w:w="2957"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Tétel</w:t>
            </w:r>
          </w:p>
        </w:tc>
        <w:tc>
          <w:tcPr>
            <w:tcW w:w="1436"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Mennyiség</w:t>
            </w:r>
          </w:p>
        </w:tc>
        <w:tc>
          <w:tcPr>
            <w:tcW w:w="1169"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 xml:space="preserve">Mennyiségi </w:t>
            </w:r>
            <w:proofErr w:type="spellStart"/>
            <w:r w:rsidRPr="0096058F">
              <w:rPr>
                <w:rFonts w:ascii="Calibri" w:hAnsi="Calibri" w:cs="Calibri"/>
                <w:color w:val="000000"/>
                <w:sz w:val="22"/>
                <w:szCs w:val="22"/>
              </w:rPr>
              <w:t>egys</w:t>
            </w:r>
            <w:proofErr w:type="spellEnd"/>
            <w:r w:rsidRPr="0096058F">
              <w:rPr>
                <w:rFonts w:ascii="Calibri" w:hAnsi="Calibri" w:cs="Calibri"/>
                <w:color w:val="000000"/>
                <w:sz w:val="22"/>
                <w:szCs w:val="22"/>
              </w:rPr>
              <w:t>.</w:t>
            </w:r>
          </w:p>
        </w:tc>
        <w:tc>
          <w:tcPr>
            <w:tcW w:w="1122"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Gyakoriság</w:t>
            </w:r>
          </w:p>
        </w:tc>
        <w:tc>
          <w:tcPr>
            <w:tcW w:w="1173"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 xml:space="preserve">Gyakorisági </w:t>
            </w:r>
            <w:proofErr w:type="spellStart"/>
            <w:r w:rsidRPr="0096058F">
              <w:rPr>
                <w:rFonts w:ascii="Calibri" w:hAnsi="Calibri" w:cs="Calibri"/>
                <w:color w:val="000000"/>
                <w:sz w:val="22"/>
                <w:szCs w:val="22"/>
              </w:rPr>
              <w:t>egys</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Időpont</w:t>
            </w:r>
          </w:p>
        </w:tc>
        <w:tc>
          <w:tcPr>
            <w:tcW w:w="1546"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Megrendelés szerint</w:t>
            </w: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Egységár (nettó Ft)</w:t>
            </w:r>
          </w:p>
        </w:tc>
        <w:tc>
          <w:tcPr>
            <w:tcW w:w="1060"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Mérték-egység</w:t>
            </w:r>
          </w:p>
        </w:tc>
        <w:tc>
          <w:tcPr>
            <w:tcW w:w="1700"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Kivitelezési ár (nettó Ft)</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Homokterítés átlagosan 10 cm vastagságban, anyagárral, minden mellékmunkával</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5</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m3</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5000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Ft/m3</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25000</w:t>
            </w:r>
          </w:p>
        </w:tc>
      </w:tr>
      <w:tr w:rsidR="009F6C82" w:rsidRPr="0096058F" w:rsidTr="00236C7F">
        <w:trPr>
          <w:trHeight w:val="300"/>
        </w:trPr>
        <w:tc>
          <w:tcPr>
            <w:tcW w:w="29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lastRenderedPageBreak/>
              <w:t>Homokozó fertőtlenítése PB gázzal, ásással</w:t>
            </w:r>
          </w:p>
        </w:tc>
        <w:tc>
          <w:tcPr>
            <w:tcW w:w="1436"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415</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m2</w:t>
            </w:r>
          </w:p>
        </w:tc>
        <w:tc>
          <w:tcPr>
            <w:tcW w:w="1122"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nem</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59</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Ft/m2</w:t>
            </w:r>
          </w:p>
        </w:tc>
        <w:tc>
          <w:tcPr>
            <w:tcW w:w="1700" w:type="dxa"/>
            <w:tcBorders>
              <w:top w:val="single" w:sz="4" w:space="0" w:color="auto"/>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24485</w:t>
            </w:r>
          </w:p>
        </w:tc>
      </w:tr>
      <w:tr w:rsidR="009F6C82" w:rsidRPr="0096058F" w:rsidTr="00236C7F">
        <w:trPr>
          <w:trHeight w:val="9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 xml:space="preserve">Homokozó fertőtlenítése homokfertőtlenítő géppel (tüzelő berendezésben egyenletes </w:t>
            </w:r>
            <w:proofErr w:type="spellStart"/>
            <w:r w:rsidRPr="0096058F">
              <w:rPr>
                <w:rFonts w:ascii="Calibri" w:hAnsi="Calibri" w:cs="Calibri"/>
                <w:color w:val="000000"/>
                <w:sz w:val="22"/>
                <w:szCs w:val="22"/>
              </w:rPr>
              <w:t>hőközlés</w:t>
            </w:r>
            <w:proofErr w:type="spellEnd"/>
            <w:r w:rsidRPr="0096058F">
              <w:rPr>
                <w:rFonts w:ascii="Calibri" w:hAnsi="Calibri" w:cs="Calibri"/>
                <w:color w:val="000000"/>
                <w:sz w:val="22"/>
                <w:szCs w:val="22"/>
              </w:rPr>
              <w:t xml:space="preserve"> mellett 1200-1400 </w:t>
            </w:r>
            <w:proofErr w:type="spellStart"/>
            <w:r w:rsidRPr="0096058F">
              <w:rPr>
                <w:rFonts w:ascii="Calibri" w:hAnsi="Calibri" w:cs="Calibri"/>
                <w:color w:val="000000"/>
                <w:sz w:val="22"/>
                <w:szCs w:val="22"/>
              </w:rPr>
              <w:t>°C-on</w:t>
            </w:r>
            <w:proofErr w:type="spellEnd"/>
            <w:r w:rsidRPr="0096058F">
              <w:rPr>
                <w:rFonts w:ascii="Calibri" w:hAnsi="Calibri" w:cs="Calibri"/>
                <w:color w:val="000000"/>
                <w:sz w:val="22"/>
                <w:szCs w:val="22"/>
              </w:rPr>
              <w:t>, szitálással)</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118</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m3</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05. hó és 07. hó</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nem</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10350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Ft/m3</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1221300</w:t>
            </w:r>
          </w:p>
        </w:tc>
      </w:tr>
      <w:tr w:rsidR="009F6C82" w:rsidRPr="0096058F" w:rsidTr="00236C7F">
        <w:trPr>
          <w:trHeight w:val="507"/>
        </w:trPr>
        <w:tc>
          <w:tcPr>
            <w:tcW w:w="14480" w:type="dxa"/>
            <w:gridSpan w:val="10"/>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b/>
                <w:bCs/>
                <w:color w:val="000000"/>
                <w:sz w:val="22"/>
                <w:szCs w:val="22"/>
              </w:rPr>
              <w:t>Karbantartási munkák</w:t>
            </w:r>
          </w:p>
        </w:tc>
      </w:tr>
      <w:tr w:rsidR="009F6C82" w:rsidRPr="0096058F" w:rsidTr="00236C7F">
        <w:trPr>
          <w:trHeight w:val="900"/>
        </w:trPr>
        <w:tc>
          <w:tcPr>
            <w:tcW w:w="2957"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Tétel</w:t>
            </w:r>
          </w:p>
        </w:tc>
        <w:tc>
          <w:tcPr>
            <w:tcW w:w="1436"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Mennyiség</w:t>
            </w:r>
          </w:p>
        </w:tc>
        <w:tc>
          <w:tcPr>
            <w:tcW w:w="1169"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 xml:space="preserve">Mennyiségi </w:t>
            </w:r>
            <w:proofErr w:type="spellStart"/>
            <w:r w:rsidRPr="0096058F">
              <w:rPr>
                <w:rFonts w:ascii="Calibri" w:hAnsi="Calibri" w:cs="Calibri"/>
                <w:color w:val="000000"/>
                <w:sz w:val="22"/>
                <w:szCs w:val="22"/>
              </w:rPr>
              <w:t>egys</w:t>
            </w:r>
            <w:proofErr w:type="spellEnd"/>
            <w:r w:rsidRPr="0096058F">
              <w:rPr>
                <w:rFonts w:ascii="Calibri" w:hAnsi="Calibri" w:cs="Calibri"/>
                <w:color w:val="000000"/>
                <w:sz w:val="22"/>
                <w:szCs w:val="22"/>
              </w:rPr>
              <w:t>.</w:t>
            </w:r>
          </w:p>
        </w:tc>
        <w:tc>
          <w:tcPr>
            <w:tcW w:w="1122"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Gyakoriság</w:t>
            </w:r>
          </w:p>
        </w:tc>
        <w:tc>
          <w:tcPr>
            <w:tcW w:w="1173"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 xml:space="preserve">Gyakorisági </w:t>
            </w:r>
            <w:proofErr w:type="spellStart"/>
            <w:r w:rsidRPr="0096058F">
              <w:rPr>
                <w:rFonts w:ascii="Calibri" w:hAnsi="Calibri" w:cs="Calibri"/>
                <w:color w:val="000000"/>
                <w:sz w:val="22"/>
                <w:szCs w:val="22"/>
              </w:rPr>
              <w:t>egys</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Időpont</w:t>
            </w:r>
          </w:p>
        </w:tc>
        <w:tc>
          <w:tcPr>
            <w:tcW w:w="1546"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Megrendelés szerint</w:t>
            </w: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Egységár (nettó Ft)</w:t>
            </w:r>
          </w:p>
        </w:tc>
        <w:tc>
          <w:tcPr>
            <w:tcW w:w="1060"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Mérték-egység</w:t>
            </w:r>
          </w:p>
        </w:tc>
        <w:tc>
          <w:tcPr>
            <w:tcW w:w="1700"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Kivitelezési ár (nettó Ft)</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proofErr w:type="spellStart"/>
            <w:r w:rsidRPr="0096058F">
              <w:rPr>
                <w:rFonts w:ascii="Calibri" w:hAnsi="Calibri" w:cs="Calibri"/>
                <w:color w:val="000000"/>
                <w:sz w:val="22"/>
                <w:szCs w:val="22"/>
              </w:rPr>
              <w:t>Planténerek</w:t>
            </w:r>
            <w:proofErr w:type="spellEnd"/>
            <w:r w:rsidRPr="0096058F">
              <w:rPr>
                <w:rFonts w:ascii="Calibri" w:hAnsi="Calibri" w:cs="Calibri"/>
                <w:color w:val="000000"/>
                <w:sz w:val="22"/>
                <w:szCs w:val="22"/>
              </w:rPr>
              <w:t xml:space="preserve"> festése, felületkezelés minden mellékmunkával, anyagárral</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120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5000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Ft/db</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600000</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Padok festése, felületkezelés minden mellékmunkával, anyagárral</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120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4250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Ft/db</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510000</w:t>
            </w:r>
          </w:p>
        </w:tc>
      </w:tr>
      <w:tr w:rsidR="009F6C82" w:rsidRPr="0096058F" w:rsidTr="00236C7F">
        <w:trPr>
          <w:trHeight w:val="9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 xml:space="preserve">Kerítések festése (80 cm magasság </w:t>
            </w:r>
            <w:proofErr w:type="spellStart"/>
            <w:r w:rsidRPr="0096058F">
              <w:rPr>
                <w:rFonts w:ascii="Calibri" w:hAnsi="Calibri" w:cs="Calibri"/>
                <w:color w:val="000000"/>
                <w:sz w:val="22"/>
                <w:szCs w:val="22"/>
              </w:rPr>
              <w:t>feleltt</w:t>
            </w:r>
            <w:proofErr w:type="spellEnd"/>
            <w:r w:rsidRPr="0096058F">
              <w:rPr>
                <w:rFonts w:ascii="Calibri" w:hAnsi="Calibri" w:cs="Calibri"/>
                <w:color w:val="000000"/>
                <w:sz w:val="22"/>
                <w:szCs w:val="22"/>
              </w:rPr>
              <w:t>), felületkezelés minden mellékmunkával, anyagárral</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300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fm</w:t>
            </w:r>
            <w:proofErr w:type="spellEnd"/>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500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w:t>
            </w:r>
            <w:proofErr w:type="spellStart"/>
            <w:r w:rsidRPr="0096058F">
              <w:rPr>
                <w:rFonts w:ascii="Calibri" w:hAnsi="Calibri" w:cs="Calibri"/>
                <w:color w:val="000000"/>
                <w:sz w:val="22"/>
                <w:szCs w:val="22"/>
              </w:rPr>
              <w:t>fm</w:t>
            </w:r>
            <w:proofErr w:type="spellEnd"/>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150000</w:t>
            </w:r>
          </w:p>
        </w:tc>
      </w:tr>
      <w:tr w:rsidR="009F6C82" w:rsidRPr="0096058F" w:rsidTr="00236C7F">
        <w:trPr>
          <w:trHeight w:val="156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 xml:space="preserve">Parkbútorok (padok, asztalok, hulladékgyűjtők, kerítések, </w:t>
            </w:r>
            <w:proofErr w:type="spellStart"/>
            <w:r w:rsidRPr="0096058F">
              <w:rPr>
                <w:rFonts w:ascii="Calibri" w:hAnsi="Calibri" w:cs="Calibri"/>
                <w:color w:val="000000"/>
                <w:sz w:val="22"/>
                <w:szCs w:val="22"/>
              </w:rPr>
              <w:t>planténerek</w:t>
            </w:r>
            <w:proofErr w:type="spellEnd"/>
            <w:r w:rsidRPr="0096058F">
              <w:rPr>
                <w:rFonts w:ascii="Calibri" w:hAnsi="Calibri" w:cs="Calibri"/>
                <w:color w:val="000000"/>
                <w:sz w:val="22"/>
                <w:szCs w:val="22"/>
              </w:rPr>
              <w:t xml:space="preserve">, stb.), burkolatok, lépcsők, támfalak, szegélyek, </w:t>
            </w:r>
            <w:proofErr w:type="gramStart"/>
            <w:r w:rsidRPr="0096058F">
              <w:rPr>
                <w:rFonts w:ascii="Calibri" w:hAnsi="Calibri" w:cs="Calibri"/>
                <w:color w:val="000000"/>
                <w:sz w:val="22"/>
                <w:szCs w:val="22"/>
              </w:rPr>
              <w:t>növénykazetták  javítása</w:t>
            </w:r>
            <w:proofErr w:type="gramEnd"/>
            <w:r w:rsidRPr="0096058F">
              <w:rPr>
                <w:rFonts w:ascii="Calibri" w:hAnsi="Calibri" w:cs="Calibri"/>
                <w:color w:val="000000"/>
                <w:sz w:val="22"/>
                <w:szCs w:val="22"/>
              </w:rPr>
              <w:t>, minden mellékmunkával, anyagárral (előzetes ajánlat alapján)</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350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óra</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1700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Ft/óra</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595000</w:t>
            </w:r>
          </w:p>
        </w:tc>
      </w:tr>
      <w:tr w:rsidR="009F6C82" w:rsidRPr="0096058F" w:rsidTr="00236C7F">
        <w:trPr>
          <w:trHeight w:val="675"/>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 xml:space="preserve">Léc pótlása padok, asztalok, </w:t>
            </w:r>
            <w:proofErr w:type="spellStart"/>
            <w:r w:rsidRPr="0096058F">
              <w:rPr>
                <w:rFonts w:ascii="Calibri" w:hAnsi="Calibri" w:cs="Calibri"/>
                <w:color w:val="000000"/>
                <w:sz w:val="22"/>
                <w:szCs w:val="22"/>
              </w:rPr>
              <w:t>planénerek</w:t>
            </w:r>
            <w:proofErr w:type="spellEnd"/>
            <w:r w:rsidRPr="0096058F">
              <w:rPr>
                <w:rFonts w:ascii="Calibri" w:hAnsi="Calibri" w:cs="Calibri"/>
                <w:color w:val="000000"/>
                <w:sz w:val="22"/>
                <w:szCs w:val="22"/>
              </w:rPr>
              <w:t xml:space="preserve"> esetében, minden mellékmunkával, anyagárral</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100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1700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Ft/óra</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170000</w:t>
            </w:r>
          </w:p>
        </w:tc>
      </w:tr>
      <w:tr w:rsidR="009F6C82" w:rsidRPr="0096058F" w:rsidTr="00236C7F">
        <w:trPr>
          <w:trHeight w:val="675"/>
        </w:trPr>
        <w:tc>
          <w:tcPr>
            <w:tcW w:w="29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proofErr w:type="spellStart"/>
            <w:r w:rsidRPr="0096058F">
              <w:rPr>
                <w:rFonts w:ascii="Calibri" w:hAnsi="Calibri" w:cs="Calibri"/>
                <w:color w:val="000000"/>
                <w:sz w:val="22"/>
                <w:szCs w:val="22"/>
              </w:rPr>
              <w:lastRenderedPageBreak/>
              <w:t>Támrúd</w:t>
            </w:r>
            <w:proofErr w:type="spellEnd"/>
            <w:r w:rsidRPr="0096058F">
              <w:rPr>
                <w:rFonts w:ascii="Calibri" w:hAnsi="Calibri" w:cs="Calibri"/>
                <w:color w:val="000000"/>
                <w:sz w:val="22"/>
                <w:szCs w:val="22"/>
              </w:rPr>
              <w:t xml:space="preserve"> anyagár (8x250 cm </w:t>
            </w:r>
            <w:proofErr w:type="spellStart"/>
            <w:r w:rsidRPr="0096058F">
              <w:rPr>
                <w:rFonts w:ascii="Calibri" w:hAnsi="Calibri" w:cs="Calibri"/>
                <w:color w:val="000000"/>
                <w:sz w:val="22"/>
                <w:szCs w:val="22"/>
              </w:rPr>
              <w:t>támrúd</w:t>
            </w:r>
            <w:proofErr w:type="spellEnd"/>
            <w:r w:rsidRPr="0096058F">
              <w:rPr>
                <w:rFonts w:ascii="Calibri" w:hAnsi="Calibri" w:cs="Calibri"/>
                <w:color w:val="000000"/>
                <w:sz w:val="22"/>
                <w:szCs w:val="22"/>
              </w:rPr>
              <w:t>)</w:t>
            </w:r>
          </w:p>
        </w:tc>
        <w:tc>
          <w:tcPr>
            <w:tcW w:w="1436"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25</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db</w:t>
            </w:r>
          </w:p>
        </w:tc>
        <w:tc>
          <w:tcPr>
            <w:tcW w:w="1122"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nem</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1500</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Ft/db</w:t>
            </w:r>
          </w:p>
        </w:tc>
        <w:tc>
          <w:tcPr>
            <w:tcW w:w="1700" w:type="dxa"/>
            <w:tcBorders>
              <w:top w:val="single" w:sz="4" w:space="0" w:color="auto"/>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37500</w:t>
            </w:r>
          </w:p>
        </w:tc>
      </w:tr>
      <w:tr w:rsidR="009F6C82" w:rsidRPr="0096058F" w:rsidTr="00236C7F">
        <w:trPr>
          <w:trHeight w:val="675"/>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proofErr w:type="spellStart"/>
            <w:r w:rsidRPr="0096058F">
              <w:rPr>
                <w:rFonts w:ascii="Calibri" w:hAnsi="Calibri" w:cs="Calibri"/>
                <w:color w:val="000000"/>
                <w:sz w:val="22"/>
                <w:szCs w:val="22"/>
              </w:rPr>
              <w:t>Támrúd</w:t>
            </w:r>
            <w:proofErr w:type="spellEnd"/>
            <w:r w:rsidRPr="0096058F">
              <w:rPr>
                <w:rFonts w:ascii="Calibri" w:hAnsi="Calibri" w:cs="Calibri"/>
                <w:color w:val="000000"/>
                <w:sz w:val="22"/>
                <w:szCs w:val="22"/>
              </w:rPr>
              <w:t xml:space="preserve"> anyagár (6x250 cm </w:t>
            </w:r>
            <w:proofErr w:type="spellStart"/>
            <w:r w:rsidRPr="0096058F">
              <w:rPr>
                <w:rFonts w:ascii="Calibri" w:hAnsi="Calibri" w:cs="Calibri"/>
                <w:color w:val="000000"/>
                <w:sz w:val="22"/>
                <w:szCs w:val="22"/>
              </w:rPr>
              <w:t>támrúd</w:t>
            </w:r>
            <w:proofErr w:type="spellEnd"/>
            <w:r w:rsidRPr="0096058F">
              <w:rPr>
                <w:rFonts w:ascii="Calibri" w:hAnsi="Calibri" w:cs="Calibri"/>
                <w:color w:val="000000"/>
                <w:sz w:val="22"/>
                <w:szCs w:val="22"/>
              </w:rPr>
              <w:t xml:space="preserve">) </w:t>
            </w:r>
            <w:proofErr w:type="spellStart"/>
            <w:r w:rsidRPr="0096058F">
              <w:rPr>
                <w:rFonts w:ascii="Calibri" w:hAnsi="Calibri" w:cs="Calibri"/>
                <w:color w:val="000000"/>
                <w:sz w:val="22"/>
                <w:szCs w:val="22"/>
              </w:rPr>
              <w:t>planéneres</w:t>
            </w:r>
            <w:proofErr w:type="spellEnd"/>
            <w:r w:rsidRPr="0096058F">
              <w:rPr>
                <w:rFonts w:ascii="Calibri" w:hAnsi="Calibri" w:cs="Calibri"/>
                <w:color w:val="000000"/>
                <w:sz w:val="22"/>
                <w:szCs w:val="22"/>
              </w:rPr>
              <w:t xml:space="preserve"> fákhoz</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25</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nem</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900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Ft/db</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22500</w:t>
            </w:r>
          </w:p>
        </w:tc>
      </w:tr>
      <w:tr w:rsidR="009F6C82" w:rsidRPr="0096058F" w:rsidTr="00236C7F">
        <w:trPr>
          <w:trHeight w:val="885"/>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 xml:space="preserve">Vízszerelési munkák (öntözőrendszerek, csapok, </w:t>
            </w:r>
            <w:proofErr w:type="spellStart"/>
            <w:r w:rsidRPr="0096058F">
              <w:rPr>
                <w:rFonts w:ascii="Calibri" w:hAnsi="Calibri" w:cs="Calibri"/>
                <w:color w:val="000000"/>
                <w:sz w:val="22"/>
                <w:szCs w:val="22"/>
              </w:rPr>
              <w:t>ívókutak</w:t>
            </w:r>
            <w:proofErr w:type="spellEnd"/>
            <w:r w:rsidRPr="0096058F">
              <w:rPr>
                <w:rFonts w:ascii="Calibri" w:hAnsi="Calibri" w:cs="Calibri"/>
                <w:color w:val="000000"/>
                <w:sz w:val="22"/>
                <w:szCs w:val="22"/>
              </w:rPr>
              <w:t xml:space="preserve">, </w:t>
            </w:r>
            <w:proofErr w:type="spellStart"/>
            <w:r w:rsidRPr="0096058F">
              <w:rPr>
                <w:rFonts w:ascii="Calibri" w:hAnsi="Calibri" w:cs="Calibri"/>
                <w:color w:val="000000"/>
                <w:sz w:val="22"/>
                <w:szCs w:val="22"/>
              </w:rPr>
              <w:t>díszkutak</w:t>
            </w:r>
            <w:proofErr w:type="spellEnd"/>
            <w:r w:rsidRPr="0096058F">
              <w:rPr>
                <w:rFonts w:ascii="Calibri" w:hAnsi="Calibri" w:cs="Calibri"/>
                <w:color w:val="000000"/>
                <w:sz w:val="22"/>
                <w:szCs w:val="22"/>
              </w:rPr>
              <w:t xml:space="preserve"> javítása anyagárral) (előzetes ajánlat alapján)</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Pr>
                <w:rFonts w:ascii="Calibri" w:hAnsi="Calibri" w:cs="Calibri"/>
                <w:color w:val="000000"/>
                <w:sz w:val="22"/>
                <w:szCs w:val="22"/>
              </w:rPr>
              <w:t>20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óra</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12000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Ft/óra</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Pr>
                <w:rFonts w:ascii="Calibri" w:hAnsi="Calibri" w:cs="Calibri"/>
                <w:color w:val="000000"/>
                <w:sz w:val="22"/>
                <w:szCs w:val="22"/>
              </w:rPr>
              <w:t>24</w:t>
            </w:r>
            <w:r w:rsidRPr="0096058F">
              <w:rPr>
                <w:rFonts w:ascii="Calibri" w:hAnsi="Calibri" w:cs="Calibri"/>
                <w:color w:val="000000"/>
                <w:sz w:val="22"/>
                <w:szCs w:val="22"/>
              </w:rPr>
              <w:t>0000</w:t>
            </w:r>
          </w:p>
        </w:tc>
      </w:tr>
      <w:tr w:rsidR="009F6C82" w:rsidRPr="0096058F" w:rsidTr="00236C7F">
        <w:trPr>
          <w:trHeight w:val="12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 xml:space="preserve">Vízhálózati rendszerek, öntözőrendszerek, </w:t>
            </w:r>
            <w:proofErr w:type="spellStart"/>
            <w:r w:rsidRPr="0096058F">
              <w:rPr>
                <w:rFonts w:ascii="Calibri" w:hAnsi="Calibri" w:cs="Calibri"/>
                <w:color w:val="000000"/>
                <w:sz w:val="22"/>
                <w:szCs w:val="22"/>
              </w:rPr>
              <w:t>ivókutak</w:t>
            </w:r>
            <w:proofErr w:type="spellEnd"/>
            <w:r w:rsidRPr="0096058F">
              <w:rPr>
                <w:rFonts w:ascii="Calibri" w:hAnsi="Calibri" w:cs="Calibri"/>
                <w:color w:val="000000"/>
                <w:sz w:val="22"/>
                <w:szCs w:val="22"/>
              </w:rPr>
              <w:t xml:space="preserve">, </w:t>
            </w:r>
            <w:proofErr w:type="spellStart"/>
            <w:r w:rsidRPr="0096058F">
              <w:rPr>
                <w:rFonts w:ascii="Calibri" w:hAnsi="Calibri" w:cs="Calibri"/>
                <w:color w:val="000000"/>
                <w:sz w:val="22"/>
                <w:szCs w:val="22"/>
              </w:rPr>
              <w:t>díszkutak</w:t>
            </w:r>
            <w:proofErr w:type="spellEnd"/>
            <w:r w:rsidRPr="0096058F">
              <w:rPr>
                <w:rFonts w:ascii="Calibri" w:hAnsi="Calibri" w:cs="Calibri"/>
                <w:color w:val="000000"/>
                <w:sz w:val="22"/>
                <w:szCs w:val="22"/>
              </w:rPr>
              <w:t xml:space="preserve"> </w:t>
            </w:r>
            <w:proofErr w:type="spellStart"/>
            <w:r w:rsidRPr="0096058F">
              <w:rPr>
                <w:rFonts w:ascii="Calibri" w:hAnsi="Calibri" w:cs="Calibri"/>
                <w:color w:val="000000"/>
                <w:sz w:val="22"/>
                <w:szCs w:val="22"/>
              </w:rPr>
              <w:t>téliesítése</w:t>
            </w:r>
            <w:proofErr w:type="spellEnd"/>
            <w:r w:rsidRPr="0096058F">
              <w:rPr>
                <w:rFonts w:ascii="Calibri" w:hAnsi="Calibri" w:cs="Calibri"/>
                <w:color w:val="000000"/>
                <w:sz w:val="22"/>
                <w:szCs w:val="22"/>
              </w:rPr>
              <w:t xml:space="preserve"> (víztelenítés </w:t>
            </w:r>
            <w:proofErr w:type="spellStart"/>
            <w:r w:rsidRPr="0096058F">
              <w:rPr>
                <w:rFonts w:ascii="Calibri" w:hAnsi="Calibri" w:cs="Calibri"/>
                <w:color w:val="000000"/>
                <w:sz w:val="22"/>
                <w:szCs w:val="22"/>
              </w:rPr>
              <w:t>légbefúvással</w:t>
            </w:r>
            <w:proofErr w:type="spellEnd"/>
            <w:r w:rsidRPr="0096058F">
              <w:rPr>
                <w:rFonts w:ascii="Calibri" w:hAnsi="Calibri" w:cs="Calibri"/>
                <w:color w:val="000000"/>
                <w:sz w:val="22"/>
                <w:szCs w:val="22"/>
              </w:rPr>
              <w:t xml:space="preserve"> ill. karbantartási utasítás szerint, téli takaróelemek kihelyezésével)</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alkalom</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11. hó</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nem</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34000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w:t>
            </w: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34000</w:t>
            </w:r>
          </w:p>
        </w:tc>
      </w:tr>
      <w:tr w:rsidR="009F6C82" w:rsidRPr="0096058F" w:rsidTr="00236C7F">
        <w:trPr>
          <w:trHeight w:val="9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 xml:space="preserve">Almássy téri szökőkút üzemeltetése vízgépészeti szakcég igénybevételével karbantartási utasításoknak megfelelően </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7</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hó</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folyamatosan</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nem</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90000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Ft/hó</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630000</w:t>
            </w:r>
          </w:p>
        </w:tc>
      </w:tr>
      <w:tr w:rsidR="009F6C82" w:rsidRPr="0096058F" w:rsidTr="00236C7F">
        <w:trPr>
          <w:trHeight w:val="66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Almássy téri szökőkút távfelügyeleti rendszer üzemeltetése, távfelügyeleti feladatok ellátása</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12</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hó</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folyamatosan</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nem</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12000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Ft/hó</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144000</w:t>
            </w:r>
          </w:p>
        </w:tc>
      </w:tr>
      <w:tr w:rsidR="009F6C82" w:rsidRPr="0096058F" w:rsidTr="00236C7F">
        <w:trPr>
          <w:trHeight w:val="9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Madách téri szökőkutak üzemeltetése vízgépészeti szakcég igénybevételével karbantartási utasításoknak megfelelően</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7</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hó</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folyamatosan</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nem</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125000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Ft/hó</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875000</w:t>
            </w:r>
          </w:p>
        </w:tc>
      </w:tr>
      <w:tr w:rsidR="009F6C82" w:rsidRPr="0096058F" w:rsidTr="00236C7F">
        <w:trPr>
          <w:trHeight w:val="750"/>
        </w:trPr>
        <w:tc>
          <w:tcPr>
            <w:tcW w:w="29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lastRenderedPageBreak/>
              <w:t>Madách téri szökőkutak távfelügyeleti rendszer üzemeltetése, távfelügyeleti feladatok ellátása</w:t>
            </w:r>
          </w:p>
        </w:tc>
        <w:tc>
          <w:tcPr>
            <w:tcW w:w="1436"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12</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hó</w:t>
            </w:r>
          </w:p>
        </w:tc>
        <w:tc>
          <w:tcPr>
            <w:tcW w:w="1122"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folyamatosan</w:t>
            </w:r>
          </w:p>
        </w:tc>
        <w:tc>
          <w:tcPr>
            <w:tcW w:w="1546"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nem</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12000</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Ft/hó</w:t>
            </w:r>
          </w:p>
        </w:tc>
        <w:tc>
          <w:tcPr>
            <w:tcW w:w="1700" w:type="dxa"/>
            <w:tcBorders>
              <w:top w:val="single" w:sz="4" w:space="0" w:color="auto"/>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144000</w:t>
            </w:r>
          </w:p>
        </w:tc>
      </w:tr>
      <w:tr w:rsidR="00040207" w:rsidRPr="0096058F" w:rsidTr="00040207">
        <w:trPr>
          <w:trHeight w:val="750"/>
        </w:trPr>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rsidR="00040207" w:rsidRPr="00236C7F" w:rsidRDefault="00040207" w:rsidP="00236C7F">
            <w:pPr>
              <w:widowControl/>
              <w:autoSpaceDE/>
              <w:autoSpaceDN/>
              <w:rPr>
                <w:rFonts w:ascii="Calibri" w:hAnsi="Calibri" w:cs="Calibri"/>
                <w:i/>
                <w:color w:val="000000"/>
                <w:sz w:val="22"/>
                <w:szCs w:val="22"/>
              </w:rPr>
            </w:pPr>
            <w:r w:rsidRPr="00236C7F">
              <w:rPr>
                <w:rFonts w:ascii="Calibri" w:hAnsi="Calibri" w:cs="Calibri"/>
                <w:i/>
                <w:color w:val="000000"/>
                <w:sz w:val="22"/>
                <w:szCs w:val="22"/>
              </w:rPr>
              <w:t xml:space="preserve">Szenes Hanna parki szökőkút üzemeltetése vízgépészeti szakcég </w:t>
            </w:r>
            <w:r w:rsidRPr="00236C7F">
              <w:rPr>
                <w:rFonts w:ascii="Calibri" w:hAnsi="Calibri" w:cs="Times New Roman"/>
                <w:i/>
                <w:color w:val="000000"/>
                <w:sz w:val="22"/>
                <w:szCs w:val="22"/>
              </w:rPr>
              <w:t>igénybevételével karbantartási utasításoknak megfelelően</w:t>
            </w:r>
          </w:p>
        </w:tc>
        <w:tc>
          <w:tcPr>
            <w:tcW w:w="1436" w:type="dxa"/>
            <w:tcBorders>
              <w:top w:val="single" w:sz="4" w:space="0" w:color="auto"/>
              <w:left w:val="nil"/>
              <w:bottom w:val="single" w:sz="4" w:space="0" w:color="auto"/>
              <w:right w:val="single" w:sz="4" w:space="0" w:color="auto"/>
            </w:tcBorders>
            <w:shd w:val="clear" w:color="auto" w:fill="auto"/>
            <w:noWrap/>
            <w:vAlign w:val="center"/>
          </w:tcPr>
          <w:p w:rsidR="00040207" w:rsidRPr="00236C7F" w:rsidRDefault="00040207" w:rsidP="00040207">
            <w:pPr>
              <w:widowControl/>
              <w:autoSpaceDE/>
              <w:autoSpaceDN/>
              <w:jc w:val="center"/>
              <w:rPr>
                <w:rFonts w:ascii="Calibri" w:hAnsi="Calibri" w:cs="Calibri"/>
                <w:i/>
                <w:color w:val="000000"/>
                <w:sz w:val="22"/>
                <w:szCs w:val="22"/>
              </w:rPr>
            </w:pPr>
            <w:r w:rsidRPr="00236C7F">
              <w:rPr>
                <w:rFonts w:ascii="Calibri" w:hAnsi="Calibri" w:cs="Calibri"/>
                <w:i/>
                <w:color w:val="000000"/>
                <w:sz w:val="22"/>
                <w:szCs w:val="22"/>
              </w:rPr>
              <w:t>6</w:t>
            </w:r>
          </w:p>
        </w:tc>
        <w:tc>
          <w:tcPr>
            <w:tcW w:w="1169" w:type="dxa"/>
            <w:tcBorders>
              <w:top w:val="single" w:sz="4" w:space="0" w:color="auto"/>
              <w:left w:val="nil"/>
              <w:bottom w:val="single" w:sz="4" w:space="0" w:color="auto"/>
              <w:right w:val="single" w:sz="4" w:space="0" w:color="auto"/>
            </w:tcBorders>
            <w:shd w:val="clear" w:color="auto" w:fill="auto"/>
            <w:noWrap/>
            <w:vAlign w:val="center"/>
          </w:tcPr>
          <w:p w:rsidR="00040207" w:rsidRPr="00236C7F" w:rsidRDefault="00040207" w:rsidP="00040207">
            <w:pPr>
              <w:widowControl/>
              <w:autoSpaceDE/>
              <w:autoSpaceDN/>
              <w:jc w:val="center"/>
              <w:rPr>
                <w:rFonts w:ascii="Calibri" w:hAnsi="Calibri" w:cs="Calibri"/>
                <w:i/>
                <w:color w:val="000000"/>
                <w:sz w:val="22"/>
                <w:szCs w:val="22"/>
              </w:rPr>
            </w:pPr>
            <w:r w:rsidRPr="00236C7F">
              <w:rPr>
                <w:rFonts w:ascii="Calibri" w:hAnsi="Calibri" w:cs="Calibri"/>
                <w:i/>
                <w:color w:val="000000"/>
                <w:sz w:val="22"/>
                <w:szCs w:val="22"/>
              </w:rPr>
              <w:t>hó</w:t>
            </w:r>
          </w:p>
        </w:tc>
        <w:tc>
          <w:tcPr>
            <w:tcW w:w="1122" w:type="dxa"/>
            <w:tcBorders>
              <w:top w:val="single" w:sz="4" w:space="0" w:color="auto"/>
              <w:left w:val="nil"/>
              <w:bottom w:val="single" w:sz="4" w:space="0" w:color="auto"/>
              <w:right w:val="single" w:sz="4" w:space="0" w:color="auto"/>
            </w:tcBorders>
            <w:shd w:val="clear" w:color="auto" w:fill="auto"/>
            <w:noWrap/>
            <w:vAlign w:val="center"/>
          </w:tcPr>
          <w:p w:rsidR="00040207" w:rsidRPr="00236C7F" w:rsidRDefault="00040207" w:rsidP="00040207">
            <w:pPr>
              <w:widowControl/>
              <w:autoSpaceDE/>
              <w:autoSpaceDN/>
              <w:jc w:val="center"/>
              <w:rPr>
                <w:rFonts w:ascii="Calibri" w:hAnsi="Calibri" w:cs="Calibri"/>
                <w:i/>
                <w:color w:val="000000"/>
                <w:sz w:val="22"/>
                <w:szCs w:val="22"/>
              </w:rPr>
            </w:pPr>
            <w:r w:rsidRPr="00236C7F">
              <w:rPr>
                <w:rFonts w:ascii="Calibri" w:hAnsi="Calibri" w:cs="Calibri"/>
                <w:i/>
                <w:color w:val="000000"/>
                <w:sz w:val="22"/>
                <w:szCs w:val="22"/>
              </w:rPr>
              <w:t>1</w:t>
            </w:r>
          </w:p>
        </w:tc>
        <w:tc>
          <w:tcPr>
            <w:tcW w:w="1173" w:type="dxa"/>
            <w:tcBorders>
              <w:top w:val="single" w:sz="4" w:space="0" w:color="auto"/>
              <w:left w:val="nil"/>
              <w:bottom w:val="single" w:sz="4" w:space="0" w:color="auto"/>
              <w:right w:val="single" w:sz="4" w:space="0" w:color="auto"/>
            </w:tcBorders>
            <w:shd w:val="clear" w:color="auto" w:fill="auto"/>
            <w:noWrap/>
            <w:vAlign w:val="center"/>
          </w:tcPr>
          <w:p w:rsidR="00040207" w:rsidRPr="00236C7F" w:rsidRDefault="00040207" w:rsidP="00040207">
            <w:pPr>
              <w:widowControl/>
              <w:autoSpaceDE/>
              <w:autoSpaceDN/>
              <w:jc w:val="center"/>
              <w:rPr>
                <w:rFonts w:ascii="Calibri" w:hAnsi="Calibri" w:cs="Calibri"/>
                <w:i/>
                <w:color w:val="000000"/>
                <w:sz w:val="22"/>
                <w:szCs w:val="22"/>
              </w:rPr>
            </w:pPr>
            <w:proofErr w:type="spellStart"/>
            <w:r w:rsidRPr="00236C7F">
              <w:rPr>
                <w:rFonts w:ascii="Calibri" w:hAnsi="Calibri" w:cs="Calibri"/>
                <w:i/>
                <w:color w:val="000000"/>
                <w:sz w:val="22"/>
                <w:szCs w:val="22"/>
              </w:rPr>
              <w:t>alk</w:t>
            </w:r>
            <w:proofErr w:type="spellEnd"/>
            <w:r w:rsidRPr="00236C7F">
              <w:rPr>
                <w:rFonts w:ascii="Calibri" w:hAnsi="Calibri" w:cs="Calibri"/>
                <w:i/>
                <w:color w:val="000000"/>
                <w:sz w:val="22"/>
                <w:szCs w:val="22"/>
              </w:rPr>
              <w:t>.</w:t>
            </w:r>
          </w:p>
        </w:tc>
        <w:tc>
          <w:tcPr>
            <w:tcW w:w="1357" w:type="dxa"/>
            <w:tcBorders>
              <w:top w:val="single" w:sz="4" w:space="0" w:color="auto"/>
              <w:left w:val="nil"/>
              <w:bottom w:val="single" w:sz="4" w:space="0" w:color="auto"/>
              <w:right w:val="single" w:sz="4" w:space="0" w:color="auto"/>
            </w:tcBorders>
            <w:shd w:val="clear" w:color="auto" w:fill="auto"/>
            <w:noWrap/>
            <w:vAlign w:val="center"/>
          </w:tcPr>
          <w:p w:rsidR="00040207" w:rsidRPr="00236C7F" w:rsidRDefault="00040207" w:rsidP="00040207">
            <w:pPr>
              <w:widowControl/>
              <w:autoSpaceDE/>
              <w:autoSpaceDN/>
              <w:jc w:val="center"/>
              <w:rPr>
                <w:rFonts w:ascii="Calibri" w:hAnsi="Calibri" w:cs="Calibri"/>
                <w:i/>
                <w:color w:val="000000"/>
                <w:sz w:val="22"/>
                <w:szCs w:val="22"/>
              </w:rPr>
            </w:pPr>
            <w:r w:rsidRPr="00236C7F">
              <w:rPr>
                <w:rFonts w:ascii="Calibri" w:hAnsi="Calibri" w:cs="Calibri"/>
                <w:i/>
                <w:color w:val="000000"/>
                <w:sz w:val="22"/>
                <w:szCs w:val="22"/>
              </w:rPr>
              <w:t>folyamatosan</w:t>
            </w:r>
          </w:p>
        </w:tc>
        <w:tc>
          <w:tcPr>
            <w:tcW w:w="1546" w:type="dxa"/>
            <w:tcBorders>
              <w:top w:val="single" w:sz="4" w:space="0" w:color="auto"/>
              <w:left w:val="nil"/>
              <w:bottom w:val="single" w:sz="4" w:space="0" w:color="auto"/>
              <w:right w:val="single" w:sz="4" w:space="0" w:color="auto"/>
            </w:tcBorders>
            <w:shd w:val="clear" w:color="auto" w:fill="auto"/>
            <w:noWrap/>
            <w:vAlign w:val="center"/>
          </w:tcPr>
          <w:p w:rsidR="00040207" w:rsidRPr="00236C7F" w:rsidRDefault="00040207" w:rsidP="00040207">
            <w:pPr>
              <w:widowControl/>
              <w:autoSpaceDE/>
              <w:autoSpaceDN/>
              <w:jc w:val="center"/>
              <w:rPr>
                <w:rFonts w:ascii="Calibri" w:hAnsi="Calibri" w:cs="Calibri"/>
                <w:i/>
                <w:color w:val="000000"/>
                <w:sz w:val="22"/>
                <w:szCs w:val="22"/>
              </w:rPr>
            </w:pPr>
            <w:r w:rsidRPr="00236C7F">
              <w:rPr>
                <w:rFonts w:ascii="Calibri" w:hAnsi="Calibri" w:cs="Calibri"/>
                <w:i/>
                <w:color w:val="000000"/>
                <w:sz w:val="22"/>
                <w:szCs w:val="22"/>
              </w:rPr>
              <w:t>nem</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40207" w:rsidRPr="00236C7F" w:rsidRDefault="00040207" w:rsidP="00040207">
            <w:pPr>
              <w:widowControl/>
              <w:autoSpaceDE/>
              <w:autoSpaceDN/>
              <w:jc w:val="center"/>
              <w:rPr>
                <w:rFonts w:ascii="Calibri" w:hAnsi="Calibri" w:cs="Calibri"/>
                <w:i/>
                <w:color w:val="000000"/>
                <w:sz w:val="22"/>
                <w:szCs w:val="22"/>
              </w:rPr>
            </w:pPr>
            <w:r w:rsidRPr="00236C7F">
              <w:rPr>
                <w:rFonts w:ascii="Calibri" w:hAnsi="Calibri" w:cs="Calibri"/>
                <w:i/>
                <w:color w:val="000000"/>
                <w:sz w:val="22"/>
                <w:szCs w:val="22"/>
              </w:rPr>
              <w:t>82740</w:t>
            </w:r>
          </w:p>
        </w:tc>
        <w:tc>
          <w:tcPr>
            <w:tcW w:w="1060" w:type="dxa"/>
            <w:tcBorders>
              <w:top w:val="single" w:sz="4" w:space="0" w:color="auto"/>
              <w:left w:val="nil"/>
              <w:bottom w:val="single" w:sz="4" w:space="0" w:color="auto"/>
              <w:right w:val="single" w:sz="4" w:space="0" w:color="auto"/>
            </w:tcBorders>
            <w:shd w:val="clear" w:color="auto" w:fill="auto"/>
            <w:noWrap/>
            <w:vAlign w:val="center"/>
          </w:tcPr>
          <w:p w:rsidR="00040207" w:rsidRPr="00236C7F" w:rsidRDefault="00040207" w:rsidP="00040207">
            <w:pPr>
              <w:widowControl/>
              <w:autoSpaceDE/>
              <w:autoSpaceDN/>
              <w:jc w:val="center"/>
              <w:rPr>
                <w:rFonts w:ascii="Calibri" w:hAnsi="Calibri" w:cs="Calibri"/>
                <w:i/>
                <w:color w:val="000000"/>
                <w:sz w:val="22"/>
                <w:szCs w:val="22"/>
              </w:rPr>
            </w:pPr>
            <w:r w:rsidRPr="00236C7F">
              <w:rPr>
                <w:rFonts w:ascii="Calibri" w:hAnsi="Calibri" w:cs="Calibri"/>
                <w:i/>
                <w:color w:val="000000"/>
                <w:sz w:val="22"/>
                <w:szCs w:val="22"/>
              </w:rPr>
              <w:t>Ft/hó</w:t>
            </w:r>
          </w:p>
        </w:tc>
        <w:tc>
          <w:tcPr>
            <w:tcW w:w="1700" w:type="dxa"/>
            <w:tcBorders>
              <w:top w:val="single" w:sz="4" w:space="0" w:color="auto"/>
              <w:left w:val="nil"/>
              <w:bottom w:val="single" w:sz="4" w:space="0" w:color="auto"/>
              <w:right w:val="single" w:sz="4" w:space="0" w:color="auto"/>
            </w:tcBorders>
            <w:shd w:val="clear" w:color="000000" w:fill="C5D9F1"/>
            <w:noWrap/>
            <w:vAlign w:val="center"/>
          </w:tcPr>
          <w:p w:rsidR="00040207" w:rsidRPr="00236C7F" w:rsidRDefault="00040207" w:rsidP="00040207">
            <w:pPr>
              <w:widowControl/>
              <w:autoSpaceDE/>
              <w:autoSpaceDN/>
              <w:jc w:val="center"/>
              <w:rPr>
                <w:rFonts w:ascii="Calibri" w:hAnsi="Calibri" w:cs="Calibri"/>
                <w:i/>
                <w:color w:val="000000"/>
                <w:sz w:val="22"/>
                <w:szCs w:val="22"/>
              </w:rPr>
            </w:pPr>
            <w:r w:rsidRPr="00236C7F">
              <w:rPr>
                <w:rFonts w:ascii="Calibri" w:hAnsi="Calibri" w:cs="Calibri"/>
                <w:i/>
                <w:color w:val="000000"/>
                <w:sz w:val="22"/>
                <w:szCs w:val="22"/>
              </w:rPr>
              <w:t>496440</w:t>
            </w:r>
          </w:p>
        </w:tc>
      </w:tr>
      <w:tr w:rsidR="009F6C82" w:rsidRPr="0096058F" w:rsidTr="00236C7F">
        <w:trPr>
          <w:trHeight w:val="502"/>
        </w:trPr>
        <w:tc>
          <w:tcPr>
            <w:tcW w:w="14480" w:type="dxa"/>
            <w:gridSpan w:val="10"/>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b/>
                <w:bCs/>
                <w:color w:val="000000"/>
                <w:sz w:val="22"/>
                <w:szCs w:val="22"/>
              </w:rPr>
              <w:t>Egyéb munkák</w:t>
            </w:r>
          </w:p>
        </w:tc>
      </w:tr>
      <w:tr w:rsidR="009F6C82" w:rsidRPr="0096058F" w:rsidTr="00236C7F">
        <w:trPr>
          <w:trHeight w:val="900"/>
        </w:trPr>
        <w:tc>
          <w:tcPr>
            <w:tcW w:w="2957"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Tétel</w:t>
            </w:r>
          </w:p>
        </w:tc>
        <w:tc>
          <w:tcPr>
            <w:tcW w:w="1436"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Mennyiség</w:t>
            </w:r>
          </w:p>
        </w:tc>
        <w:tc>
          <w:tcPr>
            <w:tcW w:w="1169"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 xml:space="preserve">Mennyiségi </w:t>
            </w:r>
            <w:proofErr w:type="spellStart"/>
            <w:r w:rsidRPr="0096058F">
              <w:rPr>
                <w:rFonts w:ascii="Calibri" w:hAnsi="Calibri" w:cs="Calibri"/>
                <w:color w:val="000000"/>
                <w:sz w:val="22"/>
                <w:szCs w:val="22"/>
              </w:rPr>
              <w:t>egys</w:t>
            </w:r>
            <w:proofErr w:type="spellEnd"/>
            <w:r w:rsidRPr="0096058F">
              <w:rPr>
                <w:rFonts w:ascii="Calibri" w:hAnsi="Calibri" w:cs="Calibri"/>
                <w:color w:val="000000"/>
                <w:sz w:val="22"/>
                <w:szCs w:val="22"/>
              </w:rPr>
              <w:t>.</w:t>
            </w:r>
          </w:p>
        </w:tc>
        <w:tc>
          <w:tcPr>
            <w:tcW w:w="1122"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Gyakoriság</w:t>
            </w:r>
          </w:p>
        </w:tc>
        <w:tc>
          <w:tcPr>
            <w:tcW w:w="1173"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 xml:space="preserve">Gyakorisági </w:t>
            </w:r>
            <w:proofErr w:type="spellStart"/>
            <w:r w:rsidRPr="0096058F">
              <w:rPr>
                <w:rFonts w:ascii="Calibri" w:hAnsi="Calibri" w:cs="Calibri"/>
                <w:color w:val="000000"/>
                <w:sz w:val="22"/>
                <w:szCs w:val="22"/>
              </w:rPr>
              <w:t>egys</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Időpont</w:t>
            </w:r>
          </w:p>
        </w:tc>
        <w:tc>
          <w:tcPr>
            <w:tcW w:w="1546"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Megrendelés szerint</w:t>
            </w: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Egységár (nettó Ft)</w:t>
            </w:r>
          </w:p>
        </w:tc>
        <w:tc>
          <w:tcPr>
            <w:tcW w:w="1060"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Mérték-egység</w:t>
            </w:r>
          </w:p>
        </w:tc>
        <w:tc>
          <w:tcPr>
            <w:tcW w:w="1700" w:type="dxa"/>
            <w:tcBorders>
              <w:top w:val="nil"/>
              <w:left w:val="nil"/>
              <w:bottom w:val="single" w:sz="4" w:space="0" w:color="auto"/>
              <w:right w:val="single" w:sz="4" w:space="0" w:color="auto"/>
            </w:tcBorders>
            <w:shd w:val="clear" w:color="auto" w:fill="D9D9D9" w:themeFill="background1" w:themeFillShade="D9"/>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Kivitelezési ár (nettó Ft)</w:t>
            </w:r>
          </w:p>
        </w:tc>
      </w:tr>
      <w:tr w:rsidR="009F6C82" w:rsidRPr="0096058F" w:rsidTr="00236C7F">
        <w:trPr>
          <w:trHeight w:val="3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Közutak gyommentesítése</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1000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10</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Ft/m2</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10000</w:t>
            </w:r>
          </w:p>
        </w:tc>
      </w:tr>
      <w:tr w:rsidR="009F6C82" w:rsidRPr="0096058F" w:rsidTr="00236C7F">
        <w:trPr>
          <w:trHeight w:val="600"/>
        </w:trPr>
        <w:tc>
          <w:tcPr>
            <w:tcW w:w="2957" w:type="dxa"/>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color w:val="000000"/>
                <w:sz w:val="22"/>
                <w:szCs w:val="22"/>
              </w:rPr>
              <w:t>Parlagfű-mentesítés hatósági közérdekű védekezés elrendelése során</w:t>
            </w:r>
          </w:p>
        </w:tc>
        <w:tc>
          <w:tcPr>
            <w:tcW w:w="143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3000</w:t>
            </w:r>
          </w:p>
        </w:tc>
        <w:tc>
          <w:tcPr>
            <w:tcW w:w="1169"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1</w:t>
            </w:r>
          </w:p>
        </w:tc>
        <w:tc>
          <w:tcPr>
            <w:tcW w:w="1173"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proofErr w:type="spellStart"/>
            <w:r w:rsidRPr="0096058F">
              <w:rPr>
                <w:rFonts w:ascii="Calibri" w:hAnsi="Calibri" w:cs="Calibri"/>
                <w:color w:val="000000"/>
                <w:sz w:val="22"/>
                <w:szCs w:val="22"/>
              </w:rPr>
              <w:t>alk</w:t>
            </w:r>
            <w:proofErr w:type="spellEnd"/>
            <w:r w:rsidRPr="0096058F">
              <w:rPr>
                <w:rFonts w:ascii="Calibri" w:hAnsi="Calibri" w:cs="Calibri"/>
                <w:color w:val="000000"/>
                <w:sz w:val="22"/>
                <w:szCs w:val="22"/>
              </w:rPr>
              <w:t>.</w:t>
            </w:r>
          </w:p>
        </w:tc>
        <w:tc>
          <w:tcPr>
            <w:tcW w:w="1357"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szükség szerint</w:t>
            </w:r>
          </w:p>
        </w:tc>
        <w:tc>
          <w:tcPr>
            <w:tcW w:w="1546"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igen</w:t>
            </w:r>
          </w:p>
        </w:tc>
        <w:tc>
          <w:tcPr>
            <w:tcW w:w="9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95</w:t>
            </w:r>
          </w:p>
        </w:tc>
        <w:tc>
          <w:tcPr>
            <w:tcW w:w="1060" w:type="dxa"/>
            <w:tcBorders>
              <w:top w:val="nil"/>
              <w:left w:val="nil"/>
              <w:bottom w:val="single" w:sz="4" w:space="0" w:color="auto"/>
              <w:right w:val="single" w:sz="4" w:space="0" w:color="auto"/>
            </w:tcBorders>
            <w:shd w:val="clear" w:color="auto" w:fill="auto"/>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Ft/m2</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color w:val="000000"/>
                <w:sz w:val="22"/>
                <w:szCs w:val="22"/>
              </w:rPr>
            </w:pPr>
            <w:r w:rsidRPr="0096058F">
              <w:rPr>
                <w:rFonts w:ascii="Calibri" w:hAnsi="Calibri" w:cs="Calibri"/>
                <w:color w:val="000000"/>
                <w:sz w:val="22"/>
                <w:szCs w:val="22"/>
              </w:rPr>
              <w:t>285000</w:t>
            </w:r>
          </w:p>
        </w:tc>
      </w:tr>
      <w:tr w:rsidR="009F6C82" w:rsidRPr="0096058F" w:rsidTr="00236C7F">
        <w:trPr>
          <w:trHeight w:val="400"/>
        </w:trPr>
        <w:tc>
          <w:tcPr>
            <w:tcW w:w="12780" w:type="dxa"/>
            <w:gridSpan w:val="9"/>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sidRPr="0096058F">
              <w:rPr>
                <w:rFonts w:ascii="Calibri" w:hAnsi="Calibri" w:cs="Calibri"/>
                <w:b/>
                <w:bCs/>
                <w:color w:val="000000"/>
                <w:sz w:val="22"/>
                <w:szCs w:val="22"/>
              </w:rPr>
              <w:t>Tartalékkeret</w:t>
            </w:r>
          </w:p>
        </w:tc>
        <w:tc>
          <w:tcPr>
            <w:tcW w:w="1700" w:type="dxa"/>
            <w:tcBorders>
              <w:top w:val="nil"/>
              <w:left w:val="nil"/>
              <w:bottom w:val="single" w:sz="4" w:space="0" w:color="auto"/>
              <w:right w:val="single" w:sz="4" w:space="0" w:color="auto"/>
            </w:tcBorders>
            <w:shd w:val="clear" w:color="auto" w:fill="auto"/>
            <w:noWrap/>
            <w:vAlign w:val="center"/>
            <w:hideMark/>
          </w:tcPr>
          <w:p w:rsidR="009F6C82" w:rsidRPr="0096058F" w:rsidRDefault="00040207" w:rsidP="00236C7F">
            <w:pPr>
              <w:widowControl/>
              <w:autoSpaceDE/>
              <w:autoSpaceDN/>
              <w:jc w:val="center"/>
              <w:rPr>
                <w:rFonts w:ascii="Calibri" w:hAnsi="Calibri" w:cs="Calibri"/>
                <w:color w:val="000000"/>
                <w:sz w:val="22"/>
                <w:szCs w:val="22"/>
              </w:rPr>
            </w:pPr>
            <w:r>
              <w:rPr>
                <w:rFonts w:ascii="Calibri" w:hAnsi="Calibri" w:cs="Times New Roman"/>
                <w:color w:val="000000"/>
                <w:sz w:val="22"/>
                <w:szCs w:val="22"/>
              </w:rPr>
              <w:t>5893560</w:t>
            </w:r>
          </w:p>
        </w:tc>
      </w:tr>
      <w:tr w:rsidR="009F6C82" w:rsidRPr="0096058F" w:rsidTr="00236C7F">
        <w:trPr>
          <w:trHeight w:val="717"/>
        </w:trPr>
        <w:tc>
          <w:tcPr>
            <w:tcW w:w="12780" w:type="dxa"/>
            <w:gridSpan w:val="9"/>
            <w:tcBorders>
              <w:top w:val="nil"/>
              <w:left w:val="single" w:sz="4" w:space="0" w:color="auto"/>
              <w:bottom w:val="single" w:sz="4" w:space="0" w:color="auto"/>
              <w:right w:val="single" w:sz="4" w:space="0" w:color="auto"/>
            </w:tcBorders>
            <w:shd w:val="clear" w:color="auto" w:fill="auto"/>
            <w:vAlign w:val="center"/>
            <w:hideMark/>
          </w:tcPr>
          <w:p w:rsidR="009F6C82" w:rsidRPr="0096058F" w:rsidRDefault="009F6C82" w:rsidP="00236C7F">
            <w:pPr>
              <w:widowControl/>
              <w:autoSpaceDE/>
              <w:autoSpaceDN/>
              <w:rPr>
                <w:rFonts w:ascii="Calibri" w:hAnsi="Calibri" w:cs="Calibri"/>
                <w:color w:val="000000"/>
                <w:sz w:val="22"/>
                <w:szCs w:val="22"/>
              </w:rPr>
            </w:pPr>
            <w:r>
              <w:rPr>
                <w:rFonts w:ascii="Calibri" w:hAnsi="Calibri" w:cs="Calibri"/>
                <w:b/>
                <w:bCs/>
                <w:color w:val="000000"/>
                <w:sz w:val="22"/>
                <w:szCs w:val="22"/>
              </w:rPr>
              <w:t>Összesen</w:t>
            </w:r>
          </w:p>
        </w:tc>
        <w:tc>
          <w:tcPr>
            <w:tcW w:w="1700" w:type="dxa"/>
            <w:tcBorders>
              <w:top w:val="nil"/>
              <w:left w:val="nil"/>
              <w:bottom w:val="single" w:sz="4" w:space="0" w:color="auto"/>
              <w:right w:val="single" w:sz="4" w:space="0" w:color="auto"/>
            </w:tcBorders>
            <w:shd w:val="clear" w:color="000000" w:fill="C5D9F1"/>
            <w:noWrap/>
            <w:vAlign w:val="center"/>
            <w:hideMark/>
          </w:tcPr>
          <w:p w:rsidR="009F6C82" w:rsidRPr="0096058F" w:rsidRDefault="009F6C82" w:rsidP="00236C7F">
            <w:pPr>
              <w:widowControl/>
              <w:autoSpaceDE/>
              <w:autoSpaceDN/>
              <w:jc w:val="center"/>
              <w:rPr>
                <w:rFonts w:ascii="Calibri" w:hAnsi="Calibri" w:cs="Calibri"/>
                <w:b/>
                <w:bCs/>
                <w:color w:val="000000"/>
                <w:sz w:val="22"/>
                <w:szCs w:val="22"/>
              </w:rPr>
            </w:pPr>
            <w:r>
              <w:rPr>
                <w:rFonts w:ascii="Calibri" w:hAnsi="Calibri" w:cs="Calibri"/>
                <w:b/>
                <w:bCs/>
                <w:color w:val="000000"/>
                <w:sz w:val="22"/>
                <w:szCs w:val="22"/>
              </w:rPr>
              <w:t>67.981.550.-</w:t>
            </w:r>
          </w:p>
        </w:tc>
      </w:tr>
    </w:tbl>
    <w:p w:rsidR="009F6C82" w:rsidRDefault="009F6C82">
      <w:pPr>
        <w:widowControl/>
        <w:autoSpaceDE/>
        <w:autoSpaceDN/>
        <w:spacing w:after="200" w:line="276" w:lineRule="auto"/>
      </w:pPr>
      <w:r>
        <w:br w:type="page"/>
      </w:r>
    </w:p>
    <w:p w:rsidR="009F6C82" w:rsidRDefault="009F6C82" w:rsidP="009F6C82">
      <w:pPr>
        <w:sectPr w:rsidR="009F6C82" w:rsidSect="002615CE">
          <w:pgSz w:w="16838" w:h="11906" w:orient="landscape" w:code="9"/>
          <w:pgMar w:top="1417" w:right="1417" w:bottom="1417" w:left="1417" w:header="340" w:footer="340" w:gutter="0"/>
          <w:cols w:space="708"/>
          <w:docGrid w:linePitch="360"/>
        </w:sectPr>
      </w:pPr>
    </w:p>
    <w:p w:rsidR="00AA26D3" w:rsidRDefault="00AA26D3" w:rsidP="00AA26D3">
      <w:pPr>
        <w:widowControl/>
        <w:autoSpaceDE/>
        <w:autoSpaceDN/>
        <w:spacing w:after="200" w:line="276" w:lineRule="auto"/>
      </w:pPr>
    </w:p>
    <w:tbl>
      <w:tblPr>
        <w:tblW w:w="11369" w:type="dxa"/>
        <w:jc w:val="center"/>
        <w:tblCellMar>
          <w:left w:w="70" w:type="dxa"/>
          <w:right w:w="70" w:type="dxa"/>
        </w:tblCellMar>
        <w:tblLook w:val="04A0" w:firstRow="1" w:lastRow="0" w:firstColumn="1" w:lastColumn="0" w:noHBand="0" w:noVBand="1"/>
      </w:tblPr>
      <w:tblGrid>
        <w:gridCol w:w="422"/>
        <w:gridCol w:w="3676"/>
        <w:gridCol w:w="651"/>
        <w:gridCol w:w="530"/>
        <w:gridCol w:w="530"/>
        <w:gridCol w:w="530"/>
        <w:gridCol w:w="530"/>
        <w:gridCol w:w="654"/>
        <w:gridCol w:w="641"/>
        <w:gridCol w:w="641"/>
        <w:gridCol w:w="641"/>
        <w:gridCol w:w="641"/>
        <w:gridCol w:w="641"/>
        <w:gridCol w:w="641"/>
      </w:tblGrid>
      <w:tr w:rsidR="00AA26D3" w:rsidRPr="00006266" w:rsidTr="00006266">
        <w:trPr>
          <w:trHeight w:val="567"/>
          <w:jc w:val="center"/>
        </w:trPr>
        <w:tc>
          <w:tcPr>
            <w:tcW w:w="4098"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A81C63" w:rsidRPr="00006266" w:rsidRDefault="0017535A" w:rsidP="00AA26D3">
            <w:pPr>
              <w:widowControl/>
              <w:autoSpaceDE/>
              <w:autoSpaceDN/>
              <w:rPr>
                <w:rFonts w:asciiTheme="minorHAnsi" w:hAnsiTheme="minorHAnsi" w:cstheme="minorHAnsi"/>
                <w:b/>
                <w:bCs/>
                <w:sz w:val="24"/>
                <w:szCs w:val="24"/>
              </w:rPr>
            </w:pPr>
            <w:r w:rsidRPr="00006266">
              <w:rPr>
                <w:rFonts w:asciiTheme="minorHAnsi" w:hAnsiTheme="minorHAnsi" w:cstheme="minorHAnsi"/>
                <w:b/>
                <w:bCs/>
                <w:sz w:val="24"/>
                <w:szCs w:val="24"/>
              </w:rPr>
              <w:t>III</w:t>
            </w:r>
            <w:r w:rsidR="006374D9" w:rsidRPr="00006266">
              <w:rPr>
                <w:rFonts w:asciiTheme="minorHAnsi" w:hAnsiTheme="minorHAnsi" w:cstheme="minorHAnsi"/>
                <w:b/>
                <w:bCs/>
                <w:sz w:val="24"/>
                <w:szCs w:val="24"/>
              </w:rPr>
              <w:t>/1</w:t>
            </w:r>
            <w:r w:rsidRPr="00006266">
              <w:rPr>
                <w:rFonts w:asciiTheme="minorHAnsi" w:hAnsiTheme="minorHAnsi" w:cstheme="minorHAnsi"/>
                <w:b/>
                <w:bCs/>
                <w:sz w:val="24"/>
                <w:szCs w:val="24"/>
              </w:rPr>
              <w:t>.</w:t>
            </w:r>
            <w:r w:rsidR="006374D9" w:rsidRPr="00006266">
              <w:rPr>
                <w:rFonts w:asciiTheme="minorHAnsi" w:hAnsiTheme="minorHAnsi" w:cstheme="minorHAnsi"/>
                <w:b/>
                <w:bCs/>
                <w:sz w:val="24"/>
                <w:szCs w:val="24"/>
              </w:rPr>
              <w:t xml:space="preserve"> sz.</w:t>
            </w:r>
            <w:r w:rsidRPr="00006266">
              <w:rPr>
                <w:rFonts w:asciiTheme="minorHAnsi" w:hAnsiTheme="minorHAnsi" w:cstheme="minorHAnsi"/>
                <w:b/>
                <w:bCs/>
                <w:sz w:val="24"/>
                <w:szCs w:val="24"/>
              </w:rPr>
              <w:t xml:space="preserve"> táblázat</w:t>
            </w:r>
          </w:p>
          <w:p w:rsidR="00AA26D3" w:rsidRPr="00006266" w:rsidRDefault="00AA26D3" w:rsidP="00AA26D3">
            <w:pPr>
              <w:widowControl/>
              <w:autoSpaceDE/>
              <w:autoSpaceDN/>
              <w:rPr>
                <w:rFonts w:asciiTheme="minorHAnsi" w:hAnsiTheme="minorHAnsi" w:cstheme="minorHAnsi"/>
                <w:b/>
                <w:bCs/>
                <w:sz w:val="22"/>
                <w:szCs w:val="22"/>
              </w:rPr>
            </w:pPr>
            <w:r w:rsidRPr="00006266">
              <w:rPr>
                <w:rFonts w:asciiTheme="minorHAnsi" w:hAnsiTheme="minorHAnsi" w:cstheme="minorHAnsi"/>
                <w:b/>
                <w:bCs/>
                <w:sz w:val="24"/>
                <w:szCs w:val="24"/>
              </w:rPr>
              <w:t>Parkgondnokok feladat-ellátási ütemterve</w:t>
            </w:r>
          </w:p>
        </w:tc>
        <w:tc>
          <w:tcPr>
            <w:tcW w:w="7271" w:type="dxa"/>
            <w:gridSpan w:val="12"/>
            <w:tcBorders>
              <w:top w:val="single" w:sz="4" w:space="0" w:color="auto"/>
              <w:left w:val="nil"/>
              <w:bottom w:val="single" w:sz="4" w:space="0" w:color="auto"/>
              <w:right w:val="single" w:sz="4" w:space="0" w:color="auto"/>
            </w:tcBorders>
            <w:shd w:val="clear" w:color="auto" w:fill="auto"/>
            <w:vAlign w:val="center"/>
            <w:hideMark/>
          </w:tcPr>
          <w:p w:rsidR="00AA26D3" w:rsidRPr="00006266" w:rsidRDefault="00AA26D3" w:rsidP="00AA26D3">
            <w:pPr>
              <w:widowControl/>
              <w:autoSpaceDE/>
              <w:autoSpaceDN/>
              <w:jc w:val="center"/>
              <w:rPr>
                <w:rFonts w:asciiTheme="minorHAnsi" w:hAnsiTheme="minorHAnsi" w:cstheme="minorHAnsi"/>
                <w:b/>
                <w:bCs/>
                <w:sz w:val="22"/>
                <w:szCs w:val="22"/>
              </w:rPr>
            </w:pPr>
            <w:r w:rsidRPr="00006266">
              <w:rPr>
                <w:rFonts w:asciiTheme="minorHAnsi" w:hAnsiTheme="minorHAnsi" w:cstheme="minorHAnsi"/>
                <w:b/>
                <w:bCs/>
                <w:sz w:val="22"/>
                <w:szCs w:val="22"/>
              </w:rPr>
              <w:t>Parkgondnokok havi átalánydíjának terhére végzendő munkák értéke %-osan</w:t>
            </w:r>
          </w:p>
        </w:tc>
      </w:tr>
      <w:tr w:rsidR="00AA26D3" w:rsidRPr="00006266" w:rsidTr="00006266">
        <w:trPr>
          <w:trHeight w:val="1361"/>
          <w:jc w:val="center"/>
        </w:trPr>
        <w:tc>
          <w:tcPr>
            <w:tcW w:w="4098" w:type="dxa"/>
            <w:gridSpan w:val="2"/>
            <w:vMerge/>
            <w:tcBorders>
              <w:top w:val="single" w:sz="4" w:space="0" w:color="auto"/>
              <w:left w:val="single" w:sz="4" w:space="0" w:color="auto"/>
              <w:bottom w:val="single" w:sz="4" w:space="0" w:color="000000"/>
              <w:right w:val="single" w:sz="4" w:space="0" w:color="000000"/>
            </w:tcBorders>
            <w:vAlign w:val="center"/>
            <w:hideMark/>
          </w:tcPr>
          <w:p w:rsidR="00AA26D3" w:rsidRPr="00006266" w:rsidRDefault="00AA26D3" w:rsidP="00AA26D3">
            <w:pPr>
              <w:widowControl/>
              <w:autoSpaceDE/>
              <w:autoSpaceDN/>
              <w:rPr>
                <w:rFonts w:asciiTheme="minorHAnsi" w:hAnsiTheme="minorHAnsi" w:cstheme="minorHAnsi"/>
                <w:b/>
                <w:bCs/>
                <w:sz w:val="22"/>
                <w:szCs w:val="22"/>
              </w:rPr>
            </w:pPr>
          </w:p>
        </w:tc>
        <w:tc>
          <w:tcPr>
            <w:tcW w:w="651" w:type="dxa"/>
            <w:tcBorders>
              <w:top w:val="nil"/>
              <w:left w:val="nil"/>
              <w:bottom w:val="single" w:sz="4" w:space="0" w:color="auto"/>
              <w:right w:val="single" w:sz="4" w:space="0" w:color="auto"/>
            </w:tcBorders>
            <w:shd w:val="clear" w:color="CCCCCC" w:fill="D9D9D9"/>
            <w:noWrap/>
            <w:textDirection w:val="tbRl"/>
            <w:vAlign w:val="bottom"/>
            <w:hideMark/>
          </w:tcPr>
          <w:p w:rsidR="00AA26D3" w:rsidRPr="00006266" w:rsidRDefault="00AA26D3" w:rsidP="00AA26D3">
            <w:pPr>
              <w:widowControl/>
              <w:autoSpaceDE/>
              <w:autoSpaceDN/>
              <w:jc w:val="right"/>
              <w:rPr>
                <w:rFonts w:asciiTheme="minorHAnsi" w:hAnsiTheme="minorHAnsi" w:cstheme="minorHAnsi"/>
                <w:b/>
                <w:bCs/>
                <w:sz w:val="22"/>
                <w:szCs w:val="22"/>
              </w:rPr>
            </w:pPr>
            <w:r w:rsidRPr="00006266">
              <w:rPr>
                <w:rFonts w:asciiTheme="minorHAnsi" w:hAnsiTheme="minorHAnsi" w:cstheme="minorHAnsi"/>
                <w:b/>
                <w:bCs/>
                <w:sz w:val="22"/>
                <w:szCs w:val="22"/>
              </w:rPr>
              <w:t>október</w:t>
            </w:r>
          </w:p>
        </w:tc>
        <w:tc>
          <w:tcPr>
            <w:tcW w:w="530" w:type="dxa"/>
            <w:tcBorders>
              <w:top w:val="nil"/>
              <w:left w:val="nil"/>
              <w:bottom w:val="single" w:sz="4" w:space="0" w:color="auto"/>
              <w:right w:val="single" w:sz="4" w:space="0" w:color="auto"/>
            </w:tcBorders>
            <w:shd w:val="clear" w:color="CCCCCC" w:fill="D9D9D9"/>
            <w:noWrap/>
            <w:textDirection w:val="tbRl"/>
            <w:vAlign w:val="bottom"/>
            <w:hideMark/>
          </w:tcPr>
          <w:p w:rsidR="00AA26D3" w:rsidRPr="00006266" w:rsidRDefault="00AA26D3" w:rsidP="00AA26D3">
            <w:pPr>
              <w:widowControl/>
              <w:autoSpaceDE/>
              <w:autoSpaceDN/>
              <w:jc w:val="right"/>
              <w:rPr>
                <w:rFonts w:asciiTheme="minorHAnsi" w:hAnsiTheme="minorHAnsi" w:cstheme="minorHAnsi"/>
                <w:b/>
                <w:bCs/>
                <w:sz w:val="22"/>
                <w:szCs w:val="22"/>
              </w:rPr>
            </w:pPr>
            <w:r w:rsidRPr="00006266">
              <w:rPr>
                <w:rFonts w:asciiTheme="minorHAnsi" w:hAnsiTheme="minorHAnsi" w:cstheme="minorHAnsi"/>
                <w:b/>
                <w:bCs/>
                <w:sz w:val="22"/>
                <w:szCs w:val="22"/>
              </w:rPr>
              <w:t xml:space="preserve">november </w:t>
            </w:r>
          </w:p>
        </w:tc>
        <w:tc>
          <w:tcPr>
            <w:tcW w:w="530" w:type="dxa"/>
            <w:tcBorders>
              <w:top w:val="nil"/>
              <w:left w:val="nil"/>
              <w:bottom w:val="single" w:sz="4" w:space="0" w:color="auto"/>
              <w:right w:val="single" w:sz="4" w:space="0" w:color="auto"/>
            </w:tcBorders>
            <w:shd w:val="clear" w:color="969696" w:fill="808080"/>
            <w:noWrap/>
            <w:textDirection w:val="tbRl"/>
            <w:vAlign w:val="bottom"/>
            <w:hideMark/>
          </w:tcPr>
          <w:p w:rsidR="00AA26D3" w:rsidRPr="00006266" w:rsidRDefault="00AA26D3" w:rsidP="00AA26D3">
            <w:pPr>
              <w:widowControl/>
              <w:autoSpaceDE/>
              <w:autoSpaceDN/>
              <w:jc w:val="right"/>
              <w:rPr>
                <w:rFonts w:asciiTheme="minorHAnsi" w:hAnsiTheme="minorHAnsi" w:cstheme="minorHAnsi"/>
                <w:b/>
                <w:bCs/>
                <w:sz w:val="22"/>
                <w:szCs w:val="22"/>
              </w:rPr>
            </w:pPr>
            <w:r w:rsidRPr="00006266">
              <w:rPr>
                <w:rFonts w:asciiTheme="minorHAnsi" w:hAnsiTheme="minorHAnsi" w:cstheme="minorHAnsi"/>
                <w:b/>
                <w:bCs/>
                <w:sz w:val="22"/>
                <w:szCs w:val="22"/>
              </w:rPr>
              <w:t>december</w:t>
            </w:r>
          </w:p>
        </w:tc>
        <w:tc>
          <w:tcPr>
            <w:tcW w:w="530" w:type="dxa"/>
            <w:tcBorders>
              <w:top w:val="nil"/>
              <w:left w:val="nil"/>
              <w:bottom w:val="single" w:sz="4" w:space="0" w:color="auto"/>
              <w:right w:val="single" w:sz="4" w:space="0" w:color="auto"/>
            </w:tcBorders>
            <w:shd w:val="clear" w:color="969696" w:fill="808080"/>
            <w:noWrap/>
            <w:textDirection w:val="tbRl"/>
            <w:vAlign w:val="bottom"/>
            <w:hideMark/>
          </w:tcPr>
          <w:p w:rsidR="00AA26D3" w:rsidRPr="00006266" w:rsidRDefault="00AA26D3" w:rsidP="00AA26D3">
            <w:pPr>
              <w:widowControl/>
              <w:autoSpaceDE/>
              <w:autoSpaceDN/>
              <w:jc w:val="right"/>
              <w:rPr>
                <w:rFonts w:asciiTheme="minorHAnsi" w:hAnsiTheme="minorHAnsi" w:cstheme="minorHAnsi"/>
                <w:b/>
                <w:bCs/>
                <w:sz w:val="22"/>
                <w:szCs w:val="22"/>
              </w:rPr>
            </w:pPr>
            <w:r w:rsidRPr="00006266">
              <w:rPr>
                <w:rFonts w:asciiTheme="minorHAnsi" w:hAnsiTheme="minorHAnsi" w:cstheme="minorHAnsi"/>
                <w:b/>
                <w:bCs/>
                <w:sz w:val="22"/>
                <w:szCs w:val="22"/>
              </w:rPr>
              <w:t>január</w:t>
            </w:r>
          </w:p>
        </w:tc>
        <w:tc>
          <w:tcPr>
            <w:tcW w:w="530" w:type="dxa"/>
            <w:tcBorders>
              <w:top w:val="nil"/>
              <w:left w:val="nil"/>
              <w:bottom w:val="single" w:sz="4" w:space="0" w:color="auto"/>
              <w:right w:val="single" w:sz="4" w:space="0" w:color="auto"/>
            </w:tcBorders>
            <w:shd w:val="clear" w:color="969696" w:fill="808080"/>
            <w:noWrap/>
            <w:textDirection w:val="tbRl"/>
            <w:vAlign w:val="bottom"/>
            <w:hideMark/>
          </w:tcPr>
          <w:p w:rsidR="00AA26D3" w:rsidRPr="00006266" w:rsidRDefault="00AA26D3" w:rsidP="00AA26D3">
            <w:pPr>
              <w:widowControl/>
              <w:autoSpaceDE/>
              <w:autoSpaceDN/>
              <w:jc w:val="right"/>
              <w:rPr>
                <w:rFonts w:asciiTheme="minorHAnsi" w:hAnsiTheme="minorHAnsi" w:cstheme="minorHAnsi"/>
                <w:b/>
                <w:bCs/>
                <w:sz w:val="22"/>
                <w:szCs w:val="22"/>
              </w:rPr>
            </w:pPr>
            <w:r w:rsidRPr="00006266">
              <w:rPr>
                <w:rFonts w:asciiTheme="minorHAnsi" w:hAnsiTheme="minorHAnsi" w:cstheme="minorHAnsi"/>
                <w:b/>
                <w:bCs/>
                <w:sz w:val="22"/>
                <w:szCs w:val="22"/>
              </w:rPr>
              <w:t>február</w:t>
            </w:r>
          </w:p>
        </w:tc>
        <w:tc>
          <w:tcPr>
            <w:tcW w:w="654" w:type="dxa"/>
            <w:tcBorders>
              <w:top w:val="nil"/>
              <w:left w:val="nil"/>
              <w:bottom w:val="single" w:sz="4" w:space="0" w:color="auto"/>
              <w:right w:val="single" w:sz="4" w:space="0" w:color="auto"/>
            </w:tcBorders>
            <w:shd w:val="clear" w:color="CCCCCC" w:fill="D9D9D9"/>
            <w:noWrap/>
            <w:textDirection w:val="tbRl"/>
            <w:vAlign w:val="bottom"/>
            <w:hideMark/>
          </w:tcPr>
          <w:p w:rsidR="00AA26D3" w:rsidRPr="00006266" w:rsidRDefault="00AA26D3" w:rsidP="00AA26D3">
            <w:pPr>
              <w:widowControl/>
              <w:autoSpaceDE/>
              <w:autoSpaceDN/>
              <w:jc w:val="right"/>
              <w:rPr>
                <w:rFonts w:asciiTheme="minorHAnsi" w:hAnsiTheme="minorHAnsi" w:cstheme="minorHAnsi"/>
                <w:b/>
                <w:bCs/>
                <w:sz w:val="22"/>
                <w:szCs w:val="22"/>
              </w:rPr>
            </w:pPr>
            <w:r w:rsidRPr="00006266">
              <w:rPr>
                <w:rFonts w:asciiTheme="minorHAnsi" w:hAnsiTheme="minorHAnsi" w:cstheme="minorHAnsi"/>
                <w:b/>
                <w:bCs/>
                <w:sz w:val="22"/>
                <w:szCs w:val="22"/>
              </w:rPr>
              <w:t>március</w:t>
            </w:r>
          </w:p>
        </w:tc>
        <w:tc>
          <w:tcPr>
            <w:tcW w:w="641" w:type="dxa"/>
            <w:tcBorders>
              <w:top w:val="nil"/>
              <w:left w:val="nil"/>
              <w:bottom w:val="single" w:sz="4" w:space="0" w:color="auto"/>
              <w:right w:val="single" w:sz="4" w:space="0" w:color="auto"/>
            </w:tcBorders>
            <w:shd w:val="clear" w:color="CCCCCC" w:fill="D9D9D9"/>
            <w:noWrap/>
            <w:textDirection w:val="tbRl"/>
            <w:vAlign w:val="bottom"/>
            <w:hideMark/>
          </w:tcPr>
          <w:p w:rsidR="00AA26D3" w:rsidRPr="00006266" w:rsidRDefault="00AA26D3" w:rsidP="00AA26D3">
            <w:pPr>
              <w:widowControl/>
              <w:autoSpaceDE/>
              <w:autoSpaceDN/>
              <w:jc w:val="right"/>
              <w:rPr>
                <w:rFonts w:asciiTheme="minorHAnsi" w:hAnsiTheme="minorHAnsi" w:cstheme="minorHAnsi"/>
                <w:b/>
                <w:bCs/>
                <w:sz w:val="22"/>
                <w:szCs w:val="22"/>
              </w:rPr>
            </w:pPr>
            <w:r w:rsidRPr="00006266">
              <w:rPr>
                <w:rFonts w:asciiTheme="minorHAnsi" w:hAnsiTheme="minorHAnsi" w:cstheme="minorHAnsi"/>
                <w:b/>
                <w:bCs/>
                <w:sz w:val="22"/>
                <w:szCs w:val="22"/>
              </w:rPr>
              <w:t>április</w:t>
            </w:r>
          </w:p>
        </w:tc>
        <w:tc>
          <w:tcPr>
            <w:tcW w:w="641" w:type="dxa"/>
            <w:tcBorders>
              <w:top w:val="nil"/>
              <w:left w:val="nil"/>
              <w:bottom w:val="single" w:sz="4" w:space="0" w:color="auto"/>
              <w:right w:val="single" w:sz="4" w:space="0" w:color="auto"/>
            </w:tcBorders>
            <w:shd w:val="clear" w:color="CCCCCC" w:fill="D9D9D9"/>
            <w:noWrap/>
            <w:textDirection w:val="tbRl"/>
            <w:vAlign w:val="bottom"/>
            <w:hideMark/>
          </w:tcPr>
          <w:p w:rsidR="00AA26D3" w:rsidRPr="00006266" w:rsidRDefault="00AA26D3" w:rsidP="00AA26D3">
            <w:pPr>
              <w:widowControl/>
              <w:autoSpaceDE/>
              <w:autoSpaceDN/>
              <w:jc w:val="right"/>
              <w:rPr>
                <w:rFonts w:asciiTheme="minorHAnsi" w:hAnsiTheme="minorHAnsi" w:cstheme="minorHAnsi"/>
                <w:b/>
                <w:bCs/>
                <w:sz w:val="22"/>
                <w:szCs w:val="22"/>
              </w:rPr>
            </w:pPr>
            <w:r w:rsidRPr="00006266">
              <w:rPr>
                <w:rFonts w:asciiTheme="minorHAnsi" w:hAnsiTheme="minorHAnsi" w:cstheme="minorHAnsi"/>
                <w:b/>
                <w:bCs/>
                <w:sz w:val="22"/>
                <w:szCs w:val="22"/>
              </w:rPr>
              <w:t>május</w:t>
            </w:r>
          </w:p>
        </w:tc>
        <w:tc>
          <w:tcPr>
            <w:tcW w:w="641" w:type="dxa"/>
            <w:tcBorders>
              <w:top w:val="nil"/>
              <w:left w:val="nil"/>
              <w:bottom w:val="single" w:sz="4" w:space="0" w:color="auto"/>
              <w:right w:val="single" w:sz="4" w:space="0" w:color="auto"/>
            </w:tcBorders>
            <w:shd w:val="clear" w:color="auto" w:fill="auto"/>
            <w:noWrap/>
            <w:textDirection w:val="tbRl"/>
            <w:vAlign w:val="bottom"/>
            <w:hideMark/>
          </w:tcPr>
          <w:p w:rsidR="00AA26D3" w:rsidRPr="00006266" w:rsidRDefault="00AA26D3" w:rsidP="00AA26D3">
            <w:pPr>
              <w:widowControl/>
              <w:autoSpaceDE/>
              <w:autoSpaceDN/>
              <w:jc w:val="right"/>
              <w:rPr>
                <w:rFonts w:asciiTheme="minorHAnsi" w:hAnsiTheme="minorHAnsi" w:cstheme="minorHAnsi"/>
                <w:b/>
                <w:bCs/>
                <w:sz w:val="22"/>
                <w:szCs w:val="22"/>
              </w:rPr>
            </w:pPr>
            <w:r w:rsidRPr="00006266">
              <w:rPr>
                <w:rFonts w:asciiTheme="minorHAnsi" w:hAnsiTheme="minorHAnsi" w:cstheme="minorHAnsi"/>
                <w:b/>
                <w:bCs/>
                <w:sz w:val="22"/>
                <w:szCs w:val="22"/>
              </w:rPr>
              <w:t>június</w:t>
            </w:r>
          </w:p>
        </w:tc>
        <w:tc>
          <w:tcPr>
            <w:tcW w:w="641" w:type="dxa"/>
            <w:tcBorders>
              <w:top w:val="nil"/>
              <w:left w:val="nil"/>
              <w:bottom w:val="single" w:sz="4" w:space="0" w:color="auto"/>
              <w:right w:val="single" w:sz="4" w:space="0" w:color="auto"/>
            </w:tcBorders>
            <w:shd w:val="clear" w:color="auto" w:fill="auto"/>
            <w:noWrap/>
            <w:textDirection w:val="tbRl"/>
            <w:vAlign w:val="bottom"/>
            <w:hideMark/>
          </w:tcPr>
          <w:p w:rsidR="00AA26D3" w:rsidRPr="00006266" w:rsidRDefault="00AA26D3" w:rsidP="00AA26D3">
            <w:pPr>
              <w:widowControl/>
              <w:autoSpaceDE/>
              <w:autoSpaceDN/>
              <w:jc w:val="right"/>
              <w:rPr>
                <w:rFonts w:asciiTheme="minorHAnsi" w:hAnsiTheme="minorHAnsi" w:cstheme="minorHAnsi"/>
                <w:b/>
                <w:bCs/>
                <w:sz w:val="22"/>
                <w:szCs w:val="22"/>
              </w:rPr>
            </w:pPr>
            <w:r w:rsidRPr="00006266">
              <w:rPr>
                <w:rFonts w:asciiTheme="minorHAnsi" w:hAnsiTheme="minorHAnsi" w:cstheme="minorHAnsi"/>
                <w:b/>
                <w:bCs/>
                <w:sz w:val="22"/>
                <w:szCs w:val="22"/>
              </w:rPr>
              <w:t>július</w:t>
            </w:r>
          </w:p>
        </w:tc>
        <w:tc>
          <w:tcPr>
            <w:tcW w:w="641" w:type="dxa"/>
            <w:tcBorders>
              <w:top w:val="nil"/>
              <w:left w:val="nil"/>
              <w:bottom w:val="single" w:sz="4" w:space="0" w:color="auto"/>
              <w:right w:val="single" w:sz="4" w:space="0" w:color="auto"/>
            </w:tcBorders>
            <w:shd w:val="clear" w:color="auto" w:fill="auto"/>
            <w:noWrap/>
            <w:textDirection w:val="tbRl"/>
            <w:vAlign w:val="bottom"/>
            <w:hideMark/>
          </w:tcPr>
          <w:p w:rsidR="00AA26D3" w:rsidRPr="00006266" w:rsidRDefault="00AA26D3" w:rsidP="00AA26D3">
            <w:pPr>
              <w:widowControl/>
              <w:autoSpaceDE/>
              <w:autoSpaceDN/>
              <w:jc w:val="right"/>
              <w:rPr>
                <w:rFonts w:asciiTheme="minorHAnsi" w:hAnsiTheme="minorHAnsi" w:cstheme="minorHAnsi"/>
                <w:b/>
                <w:bCs/>
                <w:sz w:val="22"/>
                <w:szCs w:val="22"/>
              </w:rPr>
            </w:pPr>
            <w:r w:rsidRPr="00006266">
              <w:rPr>
                <w:rFonts w:asciiTheme="minorHAnsi" w:hAnsiTheme="minorHAnsi" w:cstheme="minorHAnsi"/>
                <w:b/>
                <w:bCs/>
                <w:sz w:val="22"/>
                <w:szCs w:val="22"/>
              </w:rPr>
              <w:t>augusztus</w:t>
            </w:r>
          </w:p>
        </w:tc>
        <w:tc>
          <w:tcPr>
            <w:tcW w:w="641" w:type="dxa"/>
            <w:tcBorders>
              <w:top w:val="nil"/>
              <w:left w:val="nil"/>
              <w:bottom w:val="single" w:sz="4" w:space="0" w:color="auto"/>
              <w:right w:val="single" w:sz="4" w:space="0" w:color="auto"/>
            </w:tcBorders>
            <w:shd w:val="clear" w:color="CCCCCC" w:fill="D9D9D9"/>
            <w:noWrap/>
            <w:textDirection w:val="tbRl"/>
            <w:vAlign w:val="bottom"/>
            <w:hideMark/>
          </w:tcPr>
          <w:p w:rsidR="00AA26D3" w:rsidRPr="00006266" w:rsidRDefault="00AA26D3" w:rsidP="00AA26D3">
            <w:pPr>
              <w:widowControl/>
              <w:autoSpaceDE/>
              <w:autoSpaceDN/>
              <w:jc w:val="right"/>
              <w:rPr>
                <w:rFonts w:asciiTheme="minorHAnsi" w:hAnsiTheme="minorHAnsi" w:cstheme="minorHAnsi"/>
                <w:b/>
                <w:bCs/>
                <w:sz w:val="22"/>
                <w:szCs w:val="22"/>
              </w:rPr>
            </w:pPr>
            <w:r w:rsidRPr="00006266">
              <w:rPr>
                <w:rFonts w:asciiTheme="minorHAnsi" w:hAnsiTheme="minorHAnsi" w:cstheme="minorHAnsi"/>
                <w:b/>
                <w:bCs/>
                <w:sz w:val="22"/>
                <w:szCs w:val="22"/>
              </w:rPr>
              <w:t>szeptember</w:t>
            </w:r>
          </w:p>
        </w:tc>
      </w:tr>
      <w:tr w:rsidR="00657A87" w:rsidRPr="00006266" w:rsidTr="00006266">
        <w:trPr>
          <w:trHeight w:val="759"/>
          <w:jc w:val="center"/>
        </w:trPr>
        <w:tc>
          <w:tcPr>
            <w:tcW w:w="422" w:type="dxa"/>
            <w:vMerge w:val="restart"/>
            <w:tcBorders>
              <w:top w:val="nil"/>
              <w:left w:val="single" w:sz="4" w:space="0" w:color="auto"/>
              <w:bottom w:val="single" w:sz="4" w:space="0" w:color="auto"/>
              <w:right w:val="single" w:sz="4" w:space="0" w:color="auto"/>
            </w:tcBorders>
            <w:shd w:val="clear" w:color="000000" w:fill="D8D8D8"/>
            <w:noWrap/>
            <w:textDirection w:val="btLr"/>
            <w:vAlign w:val="center"/>
            <w:hideMark/>
          </w:tcPr>
          <w:p w:rsidR="00657A87" w:rsidRPr="00006266" w:rsidRDefault="00657A87" w:rsidP="00AA26D3">
            <w:pPr>
              <w:widowControl/>
              <w:autoSpaceDE/>
              <w:autoSpaceDN/>
              <w:jc w:val="center"/>
              <w:rPr>
                <w:rFonts w:asciiTheme="minorHAnsi" w:hAnsiTheme="minorHAnsi" w:cstheme="minorHAnsi"/>
                <w:sz w:val="22"/>
                <w:szCs w:val="22"/>
              </w:rPr>
            </w:pPr>
            <w:r w:rsidRPr="00006266">
              <w:rPr>
                <w:rFonts w:asciiTheme="minorHAnsi" w:hAnsiTheme="minorHAnsi" w:cstheme="minorHAnsi"/>
                <w:sz w:val="22"/>
                <w:szCs w:val="22"/>
              </w:rPr>
              <w:t>Ellenőrzés, kis értékű karbantartás</w:t>
            </w:r>
          </w:p>
        </w:tc>
        <w:tc>
          <w:tcPr>
            <w:tcW w:w="3676" w:type="dxa"/>
            <w:tcBorders>
              <w:top w:val="nil"/>
              <w:left w:val="nil"/>
              <w:bottom w:val="single" w:sz="4" w:space="0" w:color="auto"/>
              <w:right w:val="single" w:sz="4" w:space="0" w:color="auto"/>
            </w:tcBorders>
            <w:shd w:val="clear" w:color="auto" w:fill="auto"/>
            <w:vAlign w:val="center"/>
            <w:hideMark/>
          </w:tcPr>
          <w:p w:rsidR="00657A87" w:rsidRPr="00006266" w:rsidRDefault="00657A87" w:rsidP="00AA26D3">
            <w:pPr>
              <w:widowControl/>
              <w:autoSpaceDE/>
              <w:autoSpaceDN/>
              <w:rPr>
                <w:rFonts w:asciiTheme="minorHAnsi" w:hAnsiTheme="minorHAnsi" w:cstheme="minorHAnsi"/>
                <w:sz w:val="22"/>
                <w:szCs w:val="22"/>
              </w:rPr>
            </w:pPr>
            <w:r w:rsidRPr="00006266">
              <w:rPr>
                <w:rFonts w:asciiTheme="minorHAnsi" w:hAnsiTheme="minorHAnsi" w:cstheme="minorHAnsi"/>
                <w:sz w:val="22"/>
                <w:szCs w:val="22"/>
              </w:rPr>
              <w:t>Játszótéri eszközök napi ellenőrzése szemrevételezéssel, játszótéri eszközök</w:t>
            </w:r>
            <w:r w:rsidRPr="00006266">
              <w:rPr>
                <w:rFonts w:asciiTheme="minorHAnsi" w:hAnsiTheme="minorHAnsi" w:cstheme="minorHAnsi"/>
                <w:sz w:val="22"/>
                <w:szCs w:val="22"/>
              </w:rPr>
              <w:br/>
              <w:t>napi ellenőrzési adatlapjának vezetése</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530"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r>
      <w:tr w:rsidR="00657A87" w:rsidRPr="00006266" w:rsidTr="00006266">
        <w:trPr>
          <w:trHeight w:val="1350"/>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vAlign w:val="center"/>
            <w:hideMark/>
          </w:tcPr>
          <w:p w:rsidR="00657A87" w:rsidRPr="00006266" w:rsidRDefault="00657A87" w:rsidP="00AA26D3">
            <w:pPr>
              <w:widowControl/>
              <w:autoSpaceDE/>
              <w:autoSpaceDN/>
              <w:rPr>
                <w:rFonts w:asciiTheme="minorHAnsi" w:hAnsiTheme="minorHAnsi" w:cstheme="minorHAnsi"/>
                <w:sz w:val="22"/>
                <w:szCs w:val="22"/>
              </w:rPr>
            </w:pPr>
            <w:r w:rsidRPr="00006266">
              <w:rPr>
                <w:rFonts w:asciiTheme="minorHAnsi" w:hAnsiTheme="minorHAnsi" w:cstheme="minorHAnsi"/>
                <w:sz w:val="22"/>
                <w:szCs w:val="22"/>
              </w:rPr>
              <w:t xml:space="preserve">Zöldfelületeken burkolatok, szegélyek, lépcsők, támfalak, kerítések, parkberendezési tárgyak állapotának napi ellenőrzése, napi ellenőrzési adatlap vezetése, és nettó 1.700 Ft értékhatárt el nem érő javítási munkák elvégzése </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530"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r>
      <w:tr w:rsidR="00657A87" w:rsidRPr="00006266" w:rsidTr="00006266">
        <w:trPr>
          <w:trHeight w:val="1110"/>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vAlign w:val="center"/>
            <w:hideMark/>
          </w:tcPr>
          <w:p w:rsidR="00657A87" w:rsidRPr="00006266" w:rsidRDefault="00657A87" w:rsidP="00AA26D3">
            <w:pPr>
              <w:widowControl/>
              <w:autoSpaceDE/>
              <w:autoSpaceDN/>
              <w:rPr>
                <w:rFonts w:asciiTheme="minorHAnsi" w:hAnsiTheme="minorHAnsi" w:cstheme="minorHAnsi"/>
                <w:sz w:val="22"/>
                <w:szCs w:val="22"/>
              </w:rPr>
            </w:pPr>
            <w:r w:rsidRPr="00006266">
              <w:rPr>
                <w:rFonts w:asciiTheme="minorHAnsi" w:hAnsiTheme="minorHAnsi" w:cstheme="minorHAnsi"/>
                <w:sz w:val="22"/>
                <w:szCs w:val="22"/>
              </w:rPr>
              <w:t>Zöldfelületen fás szárú növények esetében növényvédelemi, növényápolási, balesetveszély-elhárítási célú ellenőrzés, havi növényápolási ellenőrzési adatlap vezetése</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1,5</w:t>
            </w:r>
          </w:p>
        </w:tc>
        <w:tc>
          <w:tcPr>
            <w:tcW w:w="530"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1,5</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1,5</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1,5</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1,5</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1,5</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1,5</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1,5</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1,5</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1,5</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1,5</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1,5</w:t>
            </w:r>
          </w:p>
        </w:tc>
      </w:tr>
      <w:tr w:rsidR="00657A87" w:rsidRPr="00006266" w:rsidTr="00006266">
        <w:trPr>
          <w:trHeight w:val="1350"/>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vAlign w:val="center"/>
            <w:hideMark/>
          </w:tcPr>
          <w:p w:rsidR="00657A87" w:rsidRPr="00006266" w:rsidRDefault="00657A87" w:rsidP="00AA26D3">
            <w:pPr>
              <w:widowControl/>
              <w:autoSpaceDE/>
              <w:autoSpaceDN/>
              <w:rPr>
                <w:rFonts w:asciiTheme="minorHAnsi" w:hAnsiTheme="minorHAnsi" w:cstheme="minorHAnsi"/>
                <w:sz w:val="22"/>
                <w:szCs w:val="22"/>
              </w:rPr>
            </w:pPr>
            <w:r w:rsidRPr="00006266">
              <w:rPr>
                <w:rFonts w:asciiTheme="minorHAnsi" w:hAnsiTheme="minorHAnsi" w:cstheme="minorHAnsi"/>
                <w:sz w:val="22"/>
                <w:szCs w:val="22"/>
              </w:rPr>
              <w:t xml:space="preserve">Vízberendezési tárgyak, öntözőrendszerek, szórófejek, csapok, </w:t>
            </w:r>
            <w:proofErr w:type="spellStart"/>
            <w:r w:rsidRPr="00006266">
              <w:rPr>
                <w:rFonts w:asciiTheme="minorHAnsi" w:hAnsiTheme="minorHAnsi" w:cstheme="minorHAnsi"/>
                <w:sz w:val="22"/>
                <w:szCs w:val="22"/>
              </w:rPr>
              <w:t>ivókutak</w:t>
            </w:r>
            <w:proofErr w:type="spellEnd"/>
            <w:r w:rsidRPr="00006266">
              <w:rPr>
                <w:rFonts w:asciiTheme="minorHAnsi" w:hAnsiTheme="minorHAnsi" w:cstheme="minorHAnsi"/>
                <w:sz w:val="22"/>
                <w:szCs w:val="22"/>
              </w:rPr>
              <w:t xml:space="preserve">, </w:t>
            </w:r>
            <w:proofErr w:type="spellStart"/>
            <w:r w:rsidRPr="00006266">
              <w:rPr>
                <w:rFonts w:asciiTheme="minorHAnsi" w:hAnsiTheme="minorHAnsi" w:cstheme="minorHAnsi"/>
                <w:sz w:val="22"/>
                <w:szCs w:val="22"/>
              </w:rPr>
              <w:t>díszkutak</w:t>
            </w:r>
            <w:proofErr w:type="spellEnd"/>
            <w:r w:rsidRPr="00006266">
              <w:rPr>
                <w:rFonts w:asciiTheme="minorHAnsi" w:hAnsiTheme="minorHAnsi" w:cstheme="minorHAnsi"/>
                <w:sz w:val="22"/>
                <w:szCs w:val="22"/>
              </w:rPr>
              <w:t xml:space="preserve"> napi ellenőrzése, üzemképes működés biztosítása, nettó 12.000 Ft értékhatárt el nem érő javítási munkák elvégzése, kárfelvételezés</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530"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r>
      <w:tr w:rsidR="00657A87" w:rsidRPr="00006266" w:rsidTr="00006266">
        <w:trPr>
          <w:trHeight w:val="600"/>
          <w:jc w:val="center"/>
        </w:trPr>
        <w:tc>
          <w:tcPr>
            <w:tcW w:w="422" w:type="dxa"/>
            <w:vMerge w:val="restart"/>
            <w:tcBorders>
              <w:top w:val="nil"/>
              <w:left w:val="single" w:sz="4" w:space="0" w:color="auto"/>
              <w:bottom w:val="single" w:sz="4" w:space="0" w:color="auto"/>
              <w:right w:val="single" w:sz="4" w:space="0" w:color="auto"/>
            </w:tcBorders>
            <w:shd w:val="clear" w:color="000000" w:fill="D8D8D8"/>
            <w:noWrap/>
            <w:textDirection w:val="btLr"/>
            <w:vAlign w:val="center"/>
            <w:hideMark/>
          </w:tcPr>
          <w:p w:rsidR="00657A87" w:rsidRPr="00006266" w:rsidRDefault="00657A87" w:rsidP="00AA26D3">
            <w:pPr>
              <w:widowControl/>
              <w:autoSpaceDE/>
              <w:autoSpaceDN/>
              <w:jc w:val="center"/>
              <w:rPr>
                <w:rFonts w:asciiTheme="minorHAnsi" w:hAnsiTheme="minorHAnsi" w:cstheme="minorHAnsi"/>
                <w:sz w:val="22"/>
                <w:szCs w:val="22"/>
              </w:rPr>
            </w:pPr>
            <w:r w:rsidRPr="00006266">
              <w:rPr>
                <w:rFonts w:asciiTheme="minorHAnsi" w:hAnsiTheme="minorHAnsi" w:cstheme="minorHAnsi"/>
                <w:sz w:val="22"/>
                <w:szCs w:val="22"/>
              </w:rPr>
              <w:t>Alapvető zöldfelület-fenntartási munkák</w:t>
            </w:r>
          </w:p>
        </w:tc>
        <w:tc>
          <w:tcPr>
            <w:tcW w:w="3676" w:type="dxa"/>
            <w:tcBorders>
              <w:top w:val="nil"/>
              <w:left w:val="nil"/>
              <w:bottom w:val="single" w:sz="4" w:space="0" w:color="auto"/>
              <w:right w:val="single" w:sz="4" w:space="0" w:color="auto"/>
            </w:tcBorders>
            <w:shd w:val="clear" w:color="auto" w:fill="auto"/>
            <w:hideMark/>
          </w:tcPr>
          <w:p w:rsidR="00657A87" w:rsidRPr="00006266" w:rsidRDefault="00657A87" w:rsidP="00657A87">
            <w:pPr>
              <w:rPr>
                <w:rFonts w:asciiTheme="minorHAnsi" w:hAnsiTheme="minorHAnsi" w:cstheme="minorHAnsi"/>
                <w:sz w:val="22"/>
                <w:szCs w:val="22"/>
              </w:rPr>
            </w:pPr>
            <w:r w:rsidRPr="00006266">
              <w:rPr>
                <w:rFonts w:asciiTheme="minorHAnsi" w:hAnsiTheme="minorHAnsi" w:cstheme="minorHAnsi"/>
                <w:sz w:val="22"/>
                <w:szCs w:val="22"/>
              </w:rPr>
              <w:t>Zöldfelületek, edényes növények takarítása, hulladék</w:t>
            </w:r>
            <w:r w:rsidR="00383DE5">
              <w:rPr>
                <w:rFonts w:asciiTheme="minorHAnsi" w:hAnsiTheme="minorHAnsi" w:cstheme="minorHAnsi"/>
                <w:sz w:val="22"/>
                <w:szCs w:val="22"/>
              </w:rPr>
              <w:t>ok össze</w:t>
            </w:r>
            <w:r w:rsidRPr="00006266">
              <w:rPr>
                <w:rFonts w:asciiTheme="minorHAnsi" w:hAnsiTheme="minorHAnsi" w:cstheme="minorHAnsi"/>
                <w:sz w:val="22"/>
                <w:szCs w:val="22"/>
              </w:rPr>
              <w:t>gyűjtés</w:t>
            </w:r>
            <w:r w:rsidR="00383DE5">
              <w:rPr>
                <w:rFonts w:asciiTheme="minorHAnsi" w:hAnsiTheme="minorHAnsi" w:cstheme="minorHAnsi"/>
                <w:sz w:val="22"/>
                <w:szCs w:val="22"/>
              </w:rPr>
              <w:t>e</w:t>
            </w:r>
            <w:r w:rsidRPr="00006266">
              <w:rPr>
                <w:rFonts w:asciiTheme="minorHAnsi" w:hAnsiTheme="minorHAnsi" w:cstheme="minorHAnsi"/>
                <w:sz w:val="22"/>
                <w:szCs w:val="22"/>
              </w:rPr>
              <w:t xml:space="preserve">, hulladékgyűjtők kiürítése </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c>
          <w:tcPr>
            <w:tcW w:w="530"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r>
      <w:tr w:rsidR="00657A87" w:rsidRPr="00006266" w:rsidTr="00006266">
        <w:trPr>
          <w:trHeight w:val="300"/>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657A87" w:rsidRPr="00006266" w:rsidRDefault="00657A87" w:rsidP="00657A87">
            <w:pPr>
              <w:rPr>
                <w:rFonts w:asciiTheme="minorHAnsi" w:hAnsiTheme="minorHAnsi" w:cstheme="minorHAnsi"/>
                <w:sz w:val="22"/>
                <w:szCs w:val="22"/>
              </w:rPr>
            </w:pPr>
            <w:r w:rsidRPr="00006266">
              <w:rPr>
                <w:rFonts w:asciiTheme="minorHAnsi" w:hAnsiTheme="minorHAnsi" w:cstheme="minorHAnsi"/>
                <w:sz w:val="22"/>
                <w:szCs w:val="22"/>
              </w:rPr>
              <w:t>Síkosság-mentesítés, hólapátolás</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25</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20</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10</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r>
      <w:tr w:rsidR="00657A87" w:rsidRPr="00006266" w:rsidTr="00006266">
        <w:trPr>
          <w:trHeight w:val="300"/>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657A87" w:rsidRPr="00006266" w:rsidRDefault="00657A87" w:rsidP="00657A87">
            <w:pPr>
              <w:rPr>
                <w:rFonts w:asciiTheme="minorHAnsi" w:hAnsiTheme="minorHAnsi" w:cstheme="minorHAnsi"/>
                <w:sz w:val="22"/>
                <w:szCs w:val="22"/>
              </w:rPr>
            </w:pPr>
            <w:r w:rsidRPr="00006266">
              <w:rPr>
                <w:rFonts w:asciiTheme="minorHAnsi" w:hAnsiTheme="minorHAnsi" w:cstheme="minorHAnsi"/>
                <w:sz w:val="22"/>
                <w:szCs w:val="22"/>
              </w:rPr>
              <w:t>Fiatal fák ápoló, ritkító metszése, sebkezeléssel</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15</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15</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15</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10</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r>
      <w:tr w:rsidR="00657A87" w:rsidRPr="00006266" w:rsidTr="00006266">
        <w:trPr>
          <w:trHeight w:val="570"/>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657A87" w:rsidRPr="00006266" w:rsidRDefault="00657A87" w:rsidP="00657A87">
            <w:pPr>
              <w:rPr>
                <w:rFonts w:asciiTheme="minorHAnsi" w:hAnsiTheme="minorHAnsi" w:cstheme="minorHAnsi"/>
                <w:sz w:val="22"/>
                <w:szCs w:val="22"/>
              </w:rPr>
            </w:pPr>
            <w:r w:rsidRPr="00006266">
              <w:rPr>
                <w:rFonts w:asciiTheme="minorHAnsi" w:hAnsiTheme="minorHAnsi" w:cstheme="minorHAnsi"/>
                <w:sz w:val="22"/>
                <w:szCs w:val="22"/>
              </w:rPr>
              <w:t>Fiatal fák koronaformása, űrszelvénygallyazás, sebkezeléssel</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530"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r>
      <w:tr w:rsidR="00657A87" w:rsidRPr="00006266" w:rsidTr="00006266">
        <w:trPr>
          <w:trHeight w:val="300"/>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657A87" w:rsidRPr="00006266" w:rsidRDefault="00657A87" w:rsidP="00657A87">
            <w:pPr>
              <w:rPr>
                <w:rFonts w:asciiTheme="minorHAnsi" w:hAnsiTheme="minorHAnsi" w:cstheme="minorHAnsi"/>
                <w:sz w:val="22"/>
                <w:szCs w:val="22"/>
              </w:rPr>
            </w:pPr>
            <w:r w:rsidRPr="00006266">
              <w:rPr>
                <w:rFonts w:asciiTheme="minorHAnsi" w:hAnsiTheme="minorHAnsi" w:cstheme="minorHAnsi"/>
                <w:sz w:val="22"/>
                <w:szCs w:val="22"/>
              </w:rPr>
              <w:t>Cserjék ifjítása</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10</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10</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r>
      <w:tr w:rsidR="00657A87" w:rsidRPr="00006266" w:rsidTr="00006266">
        <w:trPr>
          <w:trHeight w:val="300"/>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657A87" w:rsidRPr="00006266" w:rsidRDefault="00657A87" w:rsidP="00657A87">
            <w:pPr>
              <w:rPr>
                <w:rFonts w:asciiTheme="minorHAnsi" w:hAnsiTheme="minorHAnsi" w:cstheme="minorHAnsi"/>
                <w:sz w:val="22"/>
                <w:szCs w:val="22"/>
              </w:rPr>
            </w:pPr>
            <w:r w:rsidRPr="00006266">
              <w:rPr>
                <w:rFonts w:asciiTheme="minorHAnsi" w:hAnsiTheme="minorHAnsi" w:cstheme="minorHAnsi"/>
                <w:sz w:val="22"/>
                <w:szCs w:val="22"/>
              </w:rPr>
              <w:t>Cserjék koronaformálása, sövénynyírás</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5</w:t>
            </w:r>
          </w:p>
        </w:tc>
        <w:tc>
          <w:tcPr>
            <w:tcW w:w="530"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5</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5</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7</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7</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7</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5</w:t>
            </w:r>
          </w:p>
        </w:tc>
      </w:tr>
      <w:tr w:rsidR="00657A87" w:rsidRPr="00006266" w:rsidTr="00006266">
        <w:trPr>
          <w:trHeight w:val="300"/>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657A87" w:rsidRPr="00006266" w:rsidRDefault="00657A87" w:rsidP="00657A87">
            <w:pPr>
              <w:rPr>
                <w:rFonts w:asciiTheme="minorHAnsi" w:hAnsiTheme="minorHAnsi" w:cstheme="minorHAnsi"/>
                <w:sz w:val="22"/>
                <w:szCs w:val="22"/>
              </w:rPr>
            </w:pPr>
            <w:r w:rsidRPr="00006266">
              <w:rPr>
                <w:rFonts w:asciiTheme="minorHAnsi" w:hAnsiTheme="minorHAnsi" w:cstheme="minorHAnsi"/>
                <w:sz w:val="22"/>
                <w:szCs w:val="22"/>
              </w:rPr>
              <w:t>Őszi talajlazítás ásással, tápanyag beforgatás</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10</w:t>
            </w:r>
          </w:p>
        </w:tc>
        <w:tc>
          <w:tcPr>
            <w:tcW w:w="530"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r>
      <w:tr w:rsidR="00657A87" w:rsidRPr="00006266" w:rsidTr="00006266">
        <w:trPr>
          <w:trHeight w:val="300"/>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657A87" w:rsidRPr="00006266" w:rsidRDefault="00657A87" w:rsidP="00383DE5">
            <w:pPr>
              <w:rPr>
                <w:rFonts w:asciiTheme="minorHAnsi" w:hAnsiTheme="minorHAnsi" w:cstheme="minorHAnsi"/>
                <w:sz w:val="22"/>
                <w:szCs w:val="22"/>
              </w:rPr>
            </w:pPr>
            <w:r w:rsidRPr="00006266">
              <w:rPr>
                <w:rFonts w:asciiTheme="minorHAnsi" w:hAnsiTheme="minorHAnsi" w:cstheme="minorHAnsi"/>
                <w:sz w:val="22"/>
                <w:szCs w:val="22"/>
              </w:rPr>
              <w:t xml:space="preserve">Őszi lomb gereblyézése, </w:t>
            </w:r>
            <w:r w:rsidR="00383DE5">
              <w:rPr>
                <w:rFonts w:asciiTheme="minorHAnsi" w:hAnsiTheme="minorHAnsi" w:cstheme="minorHAnsi"/>
                <w:sz w:val="22"/>
                <w:szCs w:val="22"/>
              </w:rPr>
              <w:t>össze</w:t>
            </w:r>
            <w:r w:rsidR="00383DE5" w:rsidRPr="00006266">
              <w:rPr>
                <w:rFonts w:asciiTheme="minorHAnsi" w:hAnsiTheme="minorHAnsi" w:cstheme="minorHAnsi"/>
                <w:sz w:val="22"/>
                <w:szCs w:val="22"/>
              </w:rPr>
              <w:t>gyűjtése</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6</w:t>
            </w:r>
          </w:p>
        </w:tc>
        <w:tc>
          <w:tcPr>
            <w:tcW w:w="530"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6</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6</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r>
      <w:tr w:rsidR="00657A87" w:rsidRPr="00006266" w:rsidTr="00006266">
        <w:trPr>
          <w:trHeight w:val="297"/>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657A87" w:rsidRPr="00006266" w:rsidRDefault="00657A87" w:rsidP="00657A87">
            <w:pPr>
              <w:rPr>
                <w:rFonts w:asciiTheme="minorHAnsi" w:hAnsiTheme="minorHAnsi" w:cstheme="minorHAnsi"/>
                <w:sz w:val="22"/>
                <w:szCs w:val="22"/>
              </w:rPr>
            </w:pPr>
            <w:r w:rsidRPr="00006266">
              <w:rPr>
                <w:rFonts w:asciiTheme="minorHAnsi" w:hAnsiTheme="minorHAnsi" w:cstheme="minorHAnsi"/>
                <w:sz w:val="22"/>
                <w:szCs w:val="22"/>
              </w:rPr>
              <w:t>Homokozó mélyásása</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0,5</w:t>
            </w:r>
          </w:p>
        </w:tc>
        <w:tc>
          <w:tcPr>
            <w:tcW w:w="530"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0,5</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0,5</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0,5</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0,5</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0,5</w:t>
            </w:r>
          </w:p>
        </w:tc>
      </w:tr>
      <w:tr w:rsidR="00657A87" w:rsidRPr="00006266" w:rsidTr="00006266">
        <w:trPr>
          <w:trHeight w:val="570"/>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657A87" w:rsidRPr="00006266" w:rsidRDefault="00657A87" w:rsidP="00657A87">
            <w:pPr>
              <w:rPr>
                <w:rFonts w:asciiTheme="minorHAnsi" w:hAnsiTheme="minorHAnsi" w:cstheme="minorHAnsi"/>
                <w:sz w:val="22"/>
                <w:szCs w:val="22"/>
              </w:rPr>
            </w:pPr>
            <w:r w:rsidRPr="00006266">
              <w:rPr>
                <w:rFonts w:asciiTheme="minorHAnsi" w:hAnsiTheme="minorHAnsi" w:cstheme="minorHAnsi"/>
                <w:sz w:val="22"/>
                <w:szCs w:val="22"/>
              </w:rPr>
              <w:t>Gyöngykavics, murva, kéregzúzalék felületek sarabolása, felületegyengetése</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1,5</w:t>
            </w:r>
          </w:p>
        </w:tc>
        <w:tc>
          <w:tcPr>
            <w:tcW w:w="530"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1,5</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1,5</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1,5</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1,5</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1,5</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1,5</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1,5</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1,5</w:t>
            </w:r>
          </w:p>
        </w:tc>
      </w:tr>
      <w:tr w:rsidR="00657A87" w:rsidRPr="00006266" w:rsidTr="00006266">
        <w:trPr>
          <w:trHeight w:val="540"/>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657A87" w:rsidRPr="00006266" w:rsidRDefault="00657A87" w:rsidP="00657A87">
            <w:pPr>
              <w:rPr>
                <w:rFonts w:asciiTheme="minorHAnsi" w:hAnsiTheme="minorHAnsi" w:cstheme="minorHAnsi"/>
                <w:sz w:val="22"/>
                <w:szCs w:val="22"/>
              </w:rPr>
            </w:pPr>
            <w:r w:rsidRPr="00006266">
              <w:rPr>
                <w:rFonts w:asciiTheme="minorHAnsi" w:hAnsiTheme="minorHAnsi" w:cstheme="minorHAnsi"/>
                <w:sz w:val="22"/>
                <w:szCs w:val="22"/>
              </w:rPr>
              <w:t>Kapálás, gyomlálás cserje, rózsa, virágfelületeken, fatányérokban</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5</w:t>
            </w:r>
          </w:p>
        </w:tc>
        <w:tc>
          <w:tcPr>
            <w:tcW w:w="530"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10</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15</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15</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15</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15</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10</w:t>
            </w:r>
          </w:p>
        </w:tc>
      </w:tr>
      <w:tr w:rsidR="00657A87" w:rsidRPr="00006266" w:rsidTr="00006266">
        <w:trPr>
          <w:trHeight w:val="300"/>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657A87" w:rsidRPr="00006266" w:rsidRDefault="00657A87" w:rsidP="00657A87">
            <w:pPr>
              <w:rPr>
                <w:rFonts w:asciiTheme="minorHAnsi" w:hAnsiTheme="minorHAnsi" w:cstheme="minorHAnsi"/>
                <w:sz w:val="22"/>
                <w:szCs w:val="22"/>
              </w:rPr>
            </w:pPr>
            <w:r w:rsidRPr="00006266">
              <w:rPr>
                <w:rFonts w:asciiTheme="minorHAnsi" w:hAnsiTheme="minorHAnsi" w:cstheme="minorHAnsi"/>
                <w:sz w:val="22"/>
                <w:szCs w:val="22"/>
              </w:rPr>
              <w:t>Burkolatok, szegélyek gyommentesítése</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c>
          <w:tcPr>
            <w:tcW w:w="530"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6</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6</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6</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r>
      <w:tr w:rsidR="00657A87" w:rsidRPr="00006266" w:rsidTr="00006266">
        <w:trPr>
          <w:trHeight w:val="300"/>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657A87" w:rsidRPr="00006266" w:rsidRDefault="00657A87" w:rsidP="00657A87">
            <w:pPr>
              <w:rPr>
                <w:rFonts w:asciiTheme="minorHAnsi" w:hAnsiTheme="minorHAnsi" w:cstheme="minorHAnsi"/>
                <w:sz w:val="22"/>
                <w:szCs w:val="22"/>
              </w:rPr>
            </w:pPr>
            <w:proofErr w:type="spellStart"/>
            <w:r w:rsidRPr="00006266">
              <w:rPr>
                <w:rFonts w:asciiTheme="minorHAnsi" w:hAnsiTheme="minorHAnsi" w:cstheme="minorHAnsi"/>
                <w:sz w:val="22"/>
                <w:szCs w:val="22"/>
              </w:rPr>
              <w:t>Támrudak</w:t>
            </w:r>
            <w:proofErr w:type="spellEnd"/>
            <w:r w:rsidRPr="00006266">
              <w:rPr>
                <w:rFonts w:asciiTheme="minorHAnsi" w:hAnsiTheme="minorHAnsi" w:cstheme="minorHAnsi"/>
                <w:sz w:val="22"/>
                <w:szCs w:val="22"/>
              </w:rPr>
              <w:t xml:space="preserve"> karbantartása, fakötözés</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530"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r>
      <w:tr w:rsidR="00657A87" w:rsidRPr="00006266" w:rsidTr="00006266">
        <w:trPr>
          <w:trHeight w:val="300"/>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657A87" w:rsidRPr="00006266" w:rsidRDefault="00657A87" w:rsidP="00657A87">
            <w:pPr>
              <w:rPr>
                <w:rFonts w:asciiTheme="minorHAnsi" w:hAnsiTheme="minorHAnsi" w:cstheme="minorHAnsi"/>
                <w:sz w:val="22"/>
                <w:szCs w:val="22"/>
              </w:rPr>
            </w:pPr>
            <w:r w:rsidRPr="00006266">
              <w:rPr>
                <w:rFonts w:asciiTheme="minorHAnsi" w:hAnsiTheme="minorHAnsi" w:cstheme="minorHAnsi"/>
                <w:sz w:val="22"/>
                <w:szCs w:val="22"/>
              </w:rPr>
              <w:t>Hulladékgyűjtő edények tisztítása, fertőtlenítése</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c>
          <w:tcPr>
            <w:tcW w:w="530"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r>
      <w:tr w:rsidR="00657A87" w:rsidRPr="00006266" w:rsidTr="00006266">
        <w:trPr>
          <w:trHeight w:val="540"/>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657A87" w:rsidRPr="00006266" w:rsidRDefault="00657A87" w:rsidP="00657A87">
            <w:pPr>
              <w:rPr>
                <w:rFonts w:asciiTheme="minorHAnsi" w:hAnsiTheme="minorHAnsi" w:cstheme="minorHAnsi"/>
                <w:sz w:val="22"/>
                <w:szCs w:val="22"/>
              </w:rPr>
            </w:pPr>
            <w:r w:rsidRPr="00006266">
              <w:rPr>
                <w:rFonts w:asciiTheme="minorHAnsi" w:hAnsiTheme="minorHAnsi" w:cstheme="minorHAnsi"/>
                <w:sz w:val="22"/>
                <w:szCs w:val="22"/>
              </w:rPr>
              <w:t>Padok tisztítása, fertőtlenítése</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c>
          <w:tcPr>
            <w:tcW w:w="530"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r>
      <w:tr w:rsidR="00657A87" w:rsidRPr="00006266" w:rsidTr="00006266">
        <w:trPr>
          <w:trHeight w:val="525"/>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657A87" w:rsidRPr="00006266" w:rsidRDefault="00657A87" w:rsidP="00657A87">
            <w:pPr>
              <w:rPr>
                <w:rFonts w:asciiTheme="minorHAnsi" w:hAnsiTheme="minorHAnsi" w:cstheme="minorHAnsi"/>
                <w:sz w:val="22"/>
                <w:szCs w:val="22"/>
              </w:rPr>
            </w:pPr>
            <w:r w:rsidRPr="00006266">
              <w:rPr>
                <w:rFonts w:asciiTheme="minorHAnsi" w:hAnsiTheme="minorHAnsi" w:cstheme="minorHAnsi"/>
                <w:sz w:val="22"/>
                <w:szCs w:val="22"/>
              </w:rPr>
              <w:t xml:space="preserve">Edényes növények, vázák, </w:t>
            </w:r>
            <w:proofErr w:type="spellStart"/>
            <w:r w:rsidRPr="00006266">
              <w:rPr>
                <w:rFonts w:asciiTheme="minorHAnsi" w:hAnsiTheme="minorHAnsi" w:cstheme="minorHAnsi"/>
                <w:sz w:val="22"/>
                <w:szCs w:val="22"/>
              </w:rPr>
              <w:t>plan</w:t>
            </w:r>
            <w:r w:rsidR="008776FD">
              <w:rPr>
                <w:rFonts w:asciiTheme="minorHAnsi" w:hAnsiTheme="minorHAnsi" w:cstheme="minorHAnsi"/>
                <w:sz w:val="22"/>
                <w:szCs w:val="22"/>
              </w:rPr>
              <w:t>t</w:t>
            </w:r>
            <w:r w:rsidRPr="00006266">
              <w:rPr>
                <w:rFonts w:asciiTheme="minorHAnsi" w:hAnsiTheme="minorHAnsi" w:cstheme="minorHAnsi"/>
                <w:sz w:val="22"/>
                <w:szCs w:val="22"/>
              </w:rPr>
              <w:t>énerek</w:t>
            </w:r>
            <w:proofErr w:type="spellEnd"/>
            <w:r w:rsidRPr="00006266">
              <w:rPr>
                <w:rFonts w:asciiTheme="minorHAnsi" w:hAnsiTheme="minorHAnsi" w:cstheme="minorHAnsi"/>
                <w:sz w:val="22"/>
                <w:szCs w:val="22"/>
              </w:rPr>
              <w:t xml:space="preserve"> felületének vizes tisztítása</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1,4</w:t>
            </w:r>
          </w:p>
        </w:tc>
        <w:tc>
          <w:tcPr>
            <w:tcW w:w="530"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1,4</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1,4</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1,4</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1,4</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1,4</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1,4</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1,4</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1,4</w:t>
            </w:r>
          </w:p>
        </w:tc>
      </w:tr>
      <w:tr w:rsidR="00657A87" w:rsidRPr="00006266" w:rsidTr="00006266">
        <w:trPr>
          <w:trHeight w:val="300"/>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657A87" w:rsidRPr="00006266" w:rsidRDefault="00657A87" w:rsidP="00657A87">
            <w:pPr>
              <w:rPr>
                <w:rFonts w:asciiTheme="minorHAnsi" w:hAnsiTheme="minorHAnsi" w:cstheme="minorHAnsi"/>
                <w:sz w:val="22"/>
                <w:szCs w:val="22"/>
              </w:rPr>
            </w:pPr>
            <w:r w:rsidRPr="00006266">
              <w:rPr>
                <w:rFonts w:asciiTheme="minorHAnsi" w:hAnsiTheme="minorHAnsi" w:cstheme="minorHAnsi"/>
                <w:sz w:val="22"/>
                <w:szCs w:val="22"/>
              </w:rPr>
              <w:t>Burkolat, gyöngykavics, murva felületek vizes tisztítása</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r>
      <w:tr w:rsidR="00657A87" w:rsidRPr="00006266" w:rsidTr="00006266">
        <w:trPr>
          <w:trHeight w:val="300"/>
          <w:jc w:val="center"/>
        </w:trPr>
        <w:tc>
          <w:tcPr>
            <w:tcW w:w="422" w:type="dxa"/>
            <w:vMerge/>
            <w:tcBorders>
              <w:top w:val="nil"/>
              <w:left w:val="single" w:sz="4" w:space="0" w:color="auto"/>
              <w:bottom w:val="single" w:sz="4" w:space="0" w:color="auto"/>
              <w:right w:val="single" w:sz="4" w:space="0" w:color="auto"/>
            </w:tcBorders>
            <w:vAlign w:val="center"/>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tcPr>
          <w:p w:rsidR="00657A87" w:rsidRPr="00006266" w:rsidRDefault="00657A87" w:rsidP="00657A87">
            <w:pPr>
              <w:rPr>
                <w:rFonts w:asciiTheme="minorHAnsi" w:hAnsiTheme="minorHAnsi" w:cstheme="minorHAnsi"/>
                <w:sz w:val="22"/>
                <w:szCs w:val="22"/>
              </w:rPr>
            </w:pPr>
            <w:r w:rsidRPr="00006266">
              <w:rPr>
                <w:rFonts w:asciiTheme="minorHAnsi" w:hAnsiTheme="minorHAnsi" w:cstheme="minorHAnsi"/>
                <w:sz w:val="22"/>
                <w:szCs w:val="22"/>
              </w:rPr>
              <w:t xml:space="preserve">Rózsametszés, </w:t>
            </w:r>
            <w:proofErr w:type="spellStart"/>
            <w:r w:rsidRPr="00006266">
              <w:rPr>
                <w:rFonts w:asciiTheme="minorHAnsi" w:hAnsiTheme="minorHAnsi" w:cstheme="minorHAnsi"/>
                <w:sz w:val="22"/>
                <w:szCs w:val="22"/>
              </w:rPr>
              <w:t>vadalás</w:t>
            </w:r>
            <w:proofErr w:type="spellEnd"/>
          </w:p>
        </w:tc>
        <w:tc>
          <w:tcPr>
            <w:tcW w:w="651" w:type="dxa"/>
            <w:tcBorders>
              <w:top w:val="nil"/>
              <w:left w:val="nil"/>
              <w:bottom w:val="single" w:sz="4" w:space="0" w:color="auto"/>
              <w:right w:val="single" w:sz="4" w:space="0" w:color="auto"/>
            </w:tcBorders>
            <w:shd w:val="clear" w:color="CCCCCC" w:fill="D9D9D9"/>
            <w:noWrap/>
            <w:vAlign w:val="center"/>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5</w:t>
            </w:r>
          </w:p>
        </w:tc>
        <w:tc>
          <w:tcPr>
            <w:tcW w:w="530" w:type="dxa"/>
            <w:tcBorders>
              <w:top w:val="nil"/>
              <w:left w:val="nil"/>
              <w:bottom w:val="single" w:sz="4" w:space="0" w:color="auto"/>
              <w:right w:val="single" w:sz="4" w:space="0" w:color="auto"/>
            </w:tcBorders>
            <w:shd w:val="clear" w:color="CCCCCC" w:fill="D9D9D9"/>
            <w:noWrap/>
            <w:vAlign w:val="center"/>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54" w:type="dxa"/>
            <w:tcBorders>
              <w:top w:val="nil"/>
              <w:left w:val="nil"/>
              <w:bottom w:val="single" w:sz="4" w:space="0" w:color="auto"/>
              <w:right w:val="single" w:sz="4" w:space="0" w:color="auto"/>
            </w:tcBorders>
            <w:shd w:val="clear" w:color="CCCCCC" w:fill="D9D9D9"/>
            <w:noWrap/>
            <w:vAlign w:val="center"/>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1" w:type="dxa"/>
            <w:tcBorders>
              <w:top w:val="nil"/>
              <w:left w:val="nil"/>
              <w:bottom w:val="single" w:sz="4" w:space="0" w:color="auto"/>
              <w:right w:val="single" w:sz="4" w:space="0" w:color="auto"/>
            </w:tcBorders>
            <w:shd w:val="clear" w:color="CCCCCC" w:fill="D9D9D9"/>
            <w:noWrap/>
            <w:vAlign w:val="center"/>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5</w:t>
            </w:r>
          </w:p>
        </w:tc>
        <w:tc>
          <w:tcPr>
            <w:tcW w:w="641" w:type="dxa"/>
            <w:tcBorders>
              <w:top w:val="nil"/>
              <w:left w:val="nil"/>
              <w:bottom w:val="single" w:sz="4" w:space="0" w:color="auto"/>
              <w:right w:val="single" w:sz="4" w:space="0" w:color="auto"/>
            </w:tcBorders>
            <w:shd w:val="clear" w:color="CCCCCC" w:fill="D9D9D9"/>
            <w:noWrap/>
            <w:vAlign w:val="center"/>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5</w:t>
            </w:r>
          </w:p>
        </w:tc>
        <w:tc>
          <w:tcPr>
            <w:tcW w:w="641" w:type="dxa"/>
            <w:tcBorders>
              <w:top w:val="nil"/>
              <w:left w:val="nil"/>
              <w:bottom w:val="single" w:sz="4" w:space="0" w:color="auto"/>
              <w:right w:val="single" w:sz="4" w:space="0" w:color="auto"/>
            </w:tcBorders>
            <w:shd w:val="clear" w:color="auto" w:fill="auto"/>
            <w:noWrap/>
            <w:vAlign w:val="center"/>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5</w:t>
            </w:r>
          </w:p>
        </w:tc>
        <w:tc>
          <w:tcPr>
            <w:tcW w:w="641" w:type="dxa"/>
            <w:tcBorders>
              <w:top w:val="nil"/>
              <w:left w:val="nil"/>
              <w:bottom w:val="single" w:sz="4" w:space="0" w:color="auto"/>
              <w:right w:val="single" w:sz="4" w:space="0" w:color="auto"/>
            </w:tcBorders>
            <w:shd w:val="clear" w:color="auto" w:fill="auto"/>
            <w:noWrap/>
            <w:vAlign w:val="center"/>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5</w:t>
            </w:r>
          </w:p>
        </w:tc>
        <w:tc>
          <w:tcPr>
            <w:tcW w:w="641" w:type="dxa"/>
            <w:tcBorders>
              <w:top w:val="nil"/>
              <w:left w:val="nil"/>
              <w:bottom w:val="single" w:sz="4" w:space="0" w:color="auto"/>
              <w:right w:val="single" w:sz="4" w:space="0" w:color="auto"/>
            </w:tcBorders>
            <w:shd w:val="clear" w:color="auto" w:fill="auto"/>
            <w:noWrap/>
            <w:vAlign w:val="center"/>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5</w:t>
            </w:r>
          </w:p>
        </w:tc>
        <w:tc>
          <w:tcPr>
            <w:tcW w:w="641" w:type="dxa"/>
            <w:tcBorders>
              <w:top w:val="nil"/>
              <w:left w:val="nil"/>
              <w:bottom w:val="single" w:sz="4" w:space="0" w:color="auto"/>
              <w:right w:val="single" w:sz="4" w:space="0" w:color="auto"/>
            </w:tcBorders>
            <w:shd w:val="clear" w:color="CCCCCC" w:fill="D9D9D9"/>
            <w:noWrap/>
            <w:vAlign w:val="center"/>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5</w:t>
            </w:r>
          </w:p>
        </w:tc>
      </w:tr>
      <w:tr w:rsidR="00657A87" w:rsidRPr="00006266" w:rsidTr="00006266">
        <w:trPr>
          <w:trHeight w:val="300"/>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657A87" w:rsidRPr="00006266" w:rsidRDefault="00657A87" w:rsidP="00657A87">
            <w:pPr>
              <w:rPr>
                <w:rFonts w:asciiTheme="minorHAnsi" w:hAnsiTheme="minorHAnsi" w:cstheme="minorHAnsi"/>
                <w:sz w:val="22"/>
                <w:szCs w:val="22"/>
              </w:rPr>
            </w:pPr>
            <w:r w:rsidRPr="00006266">
              <w:rPr>
                <w:rFonts w:asciiTheme="minorHAnsi" w:hAnsiTheme="minorHAnsi" w:cstheme="minorHAnsi"/>
                <w:sz w:val="22"/>
                <w:szCs w:val="22"/>
              </w:rPr>
              <w:t>Öntözés tömlővel, öntözőrendszerrel</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15</w:t>
            </w:r>
          </w:p>
        </w:tc>
        <w:tc>
          <w:tcPr>
            <w:tcW w:w="530"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5</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25</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c>
          <w:tcPr>
            <w:tcW w:w="641"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c>
          <w:tcPr>
            <w:tcW w:w="64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r>
      <w:tr w:rsidR="00657A87" w:rsidRPr="00006266" w:rsidTr="00006266">
        <w:trPr>
          <w:trHeight w:val="300"/>
          <w:jc w:val="center"/>
        </w:trPr>
        <w:tc>
          <w:tcPr>
            <w:tcW w:w="422" w:type="dxa"/>
            <w:vMerge w:val="restart"/>
            <w:tcBorders>
              <w:top w:val="nil"/>
              <w:left w:val="single" w:sz="4" w:space="0" w:color="auto"/>
              <w:bottom w:val="single" w:sz="4" w:space="0" w:color="000000"/>
              <w:right w:val="single" w:sz="4" w:space="0" w:color="auto"/>
            </w:tcBorders>
            <w:shd w:val="clear" w:color="000000" w:fill="D8D8D8"/>
            <w:noWrap/>
            <w:vAlign w:val="bottom"/>
            <w:hideMark/>
          </w:tcPr>
          <w:p w:rsidR="00657A87" w:rsidRPr="00006266" w:rsidRDefault="00657A87" w:rsidP="00AA26D3">
            <w:pPr>
              <w:widowControl/>
              <w:autoSpaceDE/>
              <w:autoSpaceDN/>
              <w:jc w:val="center"/>
              <w:rPr>
                <w:rFonts w:asciiTheme="minorHAnsi" w:hAnsiTheme="minorHAnsi" w:cstheme="minorHAnsi"/>
                <w:sz w:val="22"/>
                <w:szCs w:val="22"/>
              </w:rPr>
            </w:pPr>
            <w:r w:rsidRPr="00006266">
              <w:rPr>
                <w:rFonts w:asciiTheme="minorHAnsi" w:hAnsiTheme="minorHAnsi" w:cstheme="minorHAnsi"/>
                <w:sz w:val="22"/>
                <w:szCs w:val="22"/>
              </w:rPr>
              <w:t> </w:t>
            </w:r>
          </w:p>
        </w:tc>
        <w:tc>
          <w:tcPr>
            <w:tcW w:w="3676" w:type="dxa"/>
            <w:tcBorders>
              <w:top w:val="single" w:sz="4" w:space="0" w:color="auto"/>
              <w:left w:val="nil"/>
              <w:bottom w:val="single" w:sz="4" w:space="0" w:color="auto"/>
              <w:right w:val="single" w:sz="4" w:space="0" w:color="auto"/>
            </w:tcBorders>
            <w:shd w:val="clear" w:color="auto" w:fill="auto"/>
            <w:vAlign w:val="bottom"/>
            <w:hideMark/>
          </w:tcPr>
          <w:p w:rsidR="00657A87" w:rsidRPr="00006266" w:rsidRDefault="00657A87" w:rsidP="00AA26D3">
            <w:pPr>
              <w:widowControl/>
              <w:autoSpaceDE/>
              <w:autoSpaceDN/>
              <w:rPr>
                <w:rFonts w:asciiTheme="minorHAnsi" w:hAnsiTheme="minorHAnsi" w:cstheme="minorHAnsi"/>
                <w:sz w:val="22"/>
                <w:szCs w:val="22"/>
              </w:rPr>
            </w:pPr>
            <w:r w:rsidRPr="00006266">
              <w:rPr>
                <w:rFonts w:asciiTheme="minorHAnsi" w:hAnsiTheme="minorHAnsi" w:cstheme="minorHAnsi"/>
                <w:sz w:val="22"/>
                <w:szCs w:val="22"/>
              </w:rPr>
              <w:t>Összes munka értéke havonta %-ban:</w:t>
            </w:r>
          </w:p>
        </w:tc>
        <w:tc>
          <w:tcPr>
            <w:tcW w:w="651" w:type="dxa"/>
            <w:tcBorders>
              <w:top w:val="single" w:sz="4" w:space="0" w:color="auto"/>
              <w:left w:val="nil"/>
              <w:bottom w:val="single" w:sz="4" w:space="0" w:color="auto"/>
              <w:right w:val="single" w:sz="4" w:space="0" w:color="auto"/>
            </w:tcBorders>
            <w:shd w:val="clear" w:color="auto" w:fill="auto"/>
            <w:noWrap/>
            <w:vAlign w:val="bottom"/>
            <w:hideMark/>
          </w:tcPr>
          <w:p w:rsidR="00657A87" w:rsidRPr="00006266" w:rsidRDefault="00657A87">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96,9</w:t>
            </w:r>
          </w:p>
        </w:tc>
        <w:tc>
          <w:tcPr>
            <w:tcW w:w="530" w:type="dxa"/>
            <w:tcBorders>
              <w:top w:val="single" w:sz="4" w:space="0" w:color="auto"/>
              <w:left w:val="nil"/>
              <w:bottom w:val="single" w:sz="4" w:space="0" w:color="auto"/>
              <w:right w:val="single" w:sz="4" w:space="0" w:color="auto"/>
            </w:tcBorders>
            <w:shd w:val="clear" w:color="auto" w:fill="auto"/>
            <w:noWrap/>
            <w:vAlign w:val="bottom"/>
            <w:hideMark/>
          </w:tcPr>
          <w:p w:rsidR="00657A87" w:rsidRPr="00006266" w:rsidRDefault="00657A87">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93,9</w:t>
            </w:r>
          </w:p>
        </w:tc>
        <w:tc>
          <w:tcPr>
            <w:tcW w:w="530" w:type="dxa"/>
            <w:tcBorders>
              <w:top w:val="single" w:sz="4" w:space="0" w:color="auto"/>
              <w:left w:val="nil"/>
              <w:bottom w:val="single" w:sz="4" w:space="0" w:color="auto"/>
              <w:right w:val="single" w:sz="4" w:space="0" w:color="auto"/>
            </w:tcBorders>
            <w:shd w:val="clear" w:color="auto" w:fill="auto"/>
            <w:noWrap/>
            <w:vAlign w:val="bottom"/>
            <w:hideMark/>
          </w:tcPr>
          <w:p w:rsidR="00657A87" w:rsidRPr="00006266" w:rsidRDefault="00657A87">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96,5</w:t>
            </w:r>
          </w:p>
        </w:tc>
        <w:tc>
          <w:tcPr>
            <w:tcW w:w="530" w:type="dxa"/>
            <w:tcBorders>
              <w:top w:val="single" w:sz="4" w:space="0" w:color="auto"/>
              <w:left w:val="nil"/>
              <w:bottom w:val="single" w:sz="4" w:space="0" w:color="auto"/>
              <w:right w:val="single" w:sz="4" w:space="0" w:color="auto"/>
            </w:tcBorders>
            <w:shd w:val="clear" w:color="auto" w:fill="auto"/>
            <w:noWrap/>
            <w:vAlign w:val="bottom"/>
            <w:hideMark/>
          </w:tcPr>
          <w:p w:rsidR="00657A87" w:rsidRPr="00006266" w:rsidRDefault="00657A87">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85,5</w:t>
            </w:r>
          </w:p>
        </w:tc>
        <w:tc>
          <w:tcPr>
            <w:tcW w:w="530" w:type="dxa"/>
            <w:tcBorders>
              <w:top w:val="single" w:sz="4" w:space="0" w:color="auto"/>
              <w:left w:val="nil"/>
              <w:bottom w:val="single" w:sz="4" w:space="0" w:color="auto"/>
              <w:right w:val="single" w:sz="4" w:space="0" w:color="auto"/>
            </w:tcBorders>
            <w:shd w:val="clear" w:color="auto" w:fill="auto"/>
            <w:noWrap/>
            <w:vAlign w:val="bottom"/>
            <w:hideMark/>
          </w:tcPr>
          <w:p w:rsidR="00657A87" w:rsidRPr="00006266" w:rsidRDefault="00657A87">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80,5</w:t>
            </w:r>
          </w:p>
        </w:tc>
        <w:tc>
          <w:tcPr>
            <w:tcW w:w="654" w:type="dxa"/>
            <w:tcBorders>
              <w:top w:val="single" w:sz="4" w:space="0" w:color="auto"/>
              <w:left w:val="nil"/>
              <w:bottom w:val="single" w:sz="4" w:space="0" w:color="auto"/>
              <w:right w:val="single" w:sz="4" w:space="0" w:color="auto"/>
            </w:tcBorders>
            <w:shd w:val="clear" w:color="auto" w:fill="auto"/>
            <w:noWrap/>
            <w:vAlign w:val="bottom"/>
            <w:hideMark/>
          </w:tcPr>
          <w:p w:rsidR="00657A87" w:rsidRPr="00006266" w:rsidRDefault="00657A87">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100,9</w:t>
            </w:r>
          </w:p>
        </w:tc>
        <w:tc>
          <w:tcPr>
            <w:tcW w:w="641" w:type="dxa"/>
            <w:tcBorders>
              <w:top w:val="single" w:sz="4" w:space="0" w:color="auto"/>
              <w:left w:val="nil"/>
              <w:bottom w:val="single" w:sz="4" w:space="0" w:color="auto"/>
              <w:right w:val="single" w:sz="4" w:space="0" w:color="auto"/>
            </w:tcBorders>
            <w:shd w:val="clear" w:color="auto" w:fill="auto"/>
            <w:noWrap/>
            <w:vAlign w:val="bottom"/>
            <w:hideMark/>
          </w:tcPr>
          <w:p w:rsidR="00657A87" w:rsidRPr="00006266" w:rsidRDefault="00657A87">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102,9</w:t>
            </w:r>
          </w:p>
        </w:tc>
        <w:tc>
          <w:tcPr>
            <w:tcW w:w="641" w:type="dxa"/>
            <w:tcBorders>
              <w:top w:val="single" w:sz="4" w:space="0" w:color="auto"/>
              <w:left w:val="nil"/>
              <w:bottom w:val="single" w:sz="4" w:space="0" w:color="auto"/>
              <w:right w:val="single" w:sz="4" w:space="0" w:color="auto"/>
            </w:tcBorders>
            <w:shd w:val="clear" w:color="auto" w:fill="auto"/>
            <w:noWrap/>
            <w:vAlign w:val="bottom"/>
            <w:hideMark/>
          </w:tcPr>
          <w:p w:rsidR="00657A87" w:rsidRPr="00006266" w:rsidRDefault="00657A87">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104,9</w:t>
            </w:r>
          </w:p>
        </w:tc>
        <w:tc>
          <w:tcPr>
            <w:tcW w:w="641" w:type="dxa"/>
            <w:tcBorders>
              <w:top w:val="single" w:sz="4" w:space="0" w:color="auto"/>
              <w:left w:val="nil"/>
              <w:bottom w:val="single" w:sz="4" w:space="0" w:color="auto"/>
              <w:right w:val="single" w:sz="4" w:space="0" w:color="auto"/>
            </w:tcBorders>
            <w:shd w:val="clear" w:color="auto" w:fill="auto"/>
            <w:noWrap/>
            <w:vAlign w:val="bottom"/>
            <w:hideMark/>
          </w:tcPr>
          <w:p w:rsidR="00657A87" w:rsidRPr="00006266" w:rsidRDefault="00657A87">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110,4</w:t>
            </w:r>
          </w:p>
        </w:tc>
        <w:tc>
          <w:tcPr>
            <w:tcW w:w="641" w:type="dxa"/>
            <w:tcBorders>
              <w:top w:val="single" w:sz="4" w:space="0" w:color="auto"/>
              <w:left w:val="nil"/>
              <w:bottom w:val="single" w:sz="4" w:space="0" w:color="auto"/>
              <w:right w:val="single" w:sz="4" w:space="0" w:color="auto"/>
            </w:tcBorders>
            <w:shd w:val="clear" w:color="auto" w:fill="auto"/>
            <w:noWrap/>
            <w:vAlign w:val="bottom"/>
            <w:hideMark/>
          </w:tcPr>
          <w:p w:rsidR="00657A87" w:rsidRPr="00006266" w:rsidRDefault="00657A87">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113,4</w:t>
            </w:r>
          </w:p>
        </w:tc>
        <w:tc>
          <w:tcPr>
            <w:tcW w:w="641" w:type="dxa"/>
            <w:tcBorders>
              <w:top w:val="single" w:sz="4" w:space="0" w:color="auto"/>
              <w:left w:val="nil"/>
              <w:bottom w:val="single" w:sz="4" w:space="0" w:color="auto"/>
              <w:right w:val="single" w:sz="4" w:space="0" w:color="auto"/>
            </w:tcBorders>
            <w:shd w:val="clear" w:color="auto" w:fill="auto"/>
            <w:noWrap/>
            <w:vAlign w:val="bottom"/>
            <w:hideMark/>
          </w:tcPr>
          <w:p w:rsidR="00657A87" w:rsidRPr="00006266" w:rsidRDefault="00657A87">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110,4</w:t>
            </w:r>
          </w:p>
        </w:tc>
        <w:tc>
          <w:tcPr>
            <w:tcW w:w="641" w:type="dxa"/>
            <w:tcBorders>
              <w:top w:val="single" w:sz="4" w:space="0" w:color="auto"/>
              <w:left w:val="nil"/>
              <w:bottom w:val="single" w:sz="4" w:space="0" w:color="auto"/>
              <w:right w:val="single" w:sz="4" w:space="0" w:color="auto"/>
            </w:tcBorders>
            <w:shd w:val="clear" w:color="auto" w:fill="auto"/>
            <w:noWrap/>
            <w:vAlign w:val="bottom"/>
            <w:hideMark/>
          </w:tcPr>
          <w:p w:rsidR="00657A87" w:rsidRPr="00006266" w:rsidRDefault="00657A87">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102,9</w:t>
            </w:r>
          </w:p>
        </w:tc>
      </w:tr>
      <w:tr w:rsidR="008C3A35" w:rsidRPr="00006266" w:rsidTr="00006266">
        <w:trPr>
          <w:trHeight w:val="300"/>
          <w:jc w:val="center"/>
        </w:trPr>
        <w:tc>
          <w:tcPr>
            <w:tcW w:w="422" w:type="dxa"/>
            <w:vMerge/>
            <w:tcBorders>
              <w:top w:val="nil"/>
              <w:left w:val="single" w:sz="4" w:space="0" w:color="auto"/>
              <w:bottom w:val="single" w:sz="4" w:space="0" w:color="000000"/>
              <w:right w:val="single" w:sz="4" w:space="0" w:color="auto"/>
            </w:tcBorders>
            <w:vAlign w:val="center"/>
            <w:hideMark/>
          </w:tcPr>
          <w:p w:rsidR="008C3A35" w:rsidRPr="00006266" w:rsidRDefault="008C3A35" w:rsidP="00AA26D3">
            <w:pPr>
              <w:widowControl/>
              <w:autoSpaceDE/>
              <w:autoSpaceDN/>
              <w:rPr>
                <w:rFonts w:asciiTheme="minorHAnsi" w:hAnsiTheme="minorHAnsi" w:cstheme="minorHAnsi"/>
                <w:sz w:val="22"/>
                <w:szCs w:val="22"/>
              </w:rPr>
            </w:pPr>
          </w:p>
        </w:tc>
        <w:tc>
          <w:tcPr>
            <w:tcW w:w="36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C3A35" w:rsidRPr="00006266" w:rsidRDefault="008C3A35" w:rsidP="00AA26D3">
            <w:pPr>
              <w:widowControl/>
              <w:autoSpaceDE/>
              <w:autoSpaceDN/>
              <w:rPr>
                <w:rFonts w:asciiTheme="minorHAnsi" w:hAnsiTheme="minorHAnsi" w:cstheme="minorHAnsi"/>
                <w:sz w:val="22"/>
                <w:szCs w:val="22"/>
              </w:rPr>
            </w:pPr>
            <w:r w:rsidRPr="00006266">
              <w:rPr>
                <w:rFonts w:asciiTheme="minorHAnsi" w:hAnsiTheme="minorHAnsi" w:cstheme="minorHAnsi"/>
                <w:sz w:val="22"/>
                <w:szCs w:val="22"/>
              </w:rPr>
              <w:t>Átalánydíj havonta (nettó Ft):</w:t>
            </w:r>
          </w:p>
        </w:tc>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8C3A35" w:rsidRPr="00006266" w:rsidRDefault="00657A87" w:rsidP="00657A87">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2594885</w:t>
            </w:r>
          </w:p>
        </w:tc>
        <w:tc>
          <w:tcPr>
            <w:tcW w:w="53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8C3A35" w:rsidRPr="00006266" w:rsidRDefault="00657A87" w:rsidP="00657A87">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2514548</w:t>
            </w:r>
          </w:p>
        </w:tc>
        <w:tc>
          <w:tcPr>
            <w:tcW w:w="53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8C3A35" w:rsidRPr="00006266" w:rsidRDefault="00657A87" w:rsidP="00657A87">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2584174</w:t>
            </w:r>
          </w:p>
        </w:tc>
        <w:tc>
          <w:tcPr>
            <w:tcW w:w="53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8C3A35" w:rsidRPr="00006266" w:rsidRDefault="00657A87" w:rsidP="00657A87">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2289605</w:t>
            </w:r>
          </w:p>
        </w:tc>
        <w:tc>
          <w:tcPr>
            <w:tcW w:w="53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8C3A35" w:rsidRPr="00006266" w:rsidRDefault="00657A87" w:rsidP="00657A87">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2155710</w:t>
            </w:r>
          </w:p>
        </w:tc>
        <w:tc>
          <w:tcPr>
            <w:tcW w:w="65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8C3A35" w:rsidRPr="00006266" w:rsidRDefault="00657A87" w:rsidP="00657A87">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2702001</w:t>
            </w:r>
          </w:p>
        </w:tc>
        <w:tc>
          <w:tcPr>
            <w:tcW w:w="64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8C3A35" w:rsidRPr="00006266" w:rsidRDefault="00657A87" w:rsidP="00657A87">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2755559</w:t>
            </w:r>
          </w:p>
        </w:tc>
        <w:tc>
          <w:tcPr>
            <w:tcW w:w="64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8C3A35" w:rsidRPr="00006266" w:rsidRDefault="00657A87" w:rsidP="00657A87">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2809117</w:t>
            </w:r>
          </w:p>
        </w:tc>
        <w:tc>
          <w:tcPr>
            <w:tcW w:w="64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8C3A35" w:rsidRPr="00006266" w:rsidRDefault="00657A87" w:rsidP="00657A87">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2956402</w:t>
            </w:r>
          </w:p>
        </w:tc>
        <w:tc>
          <w:tcPr>
            <w:tcW w:w="64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8C3A35" w:rsidRPr="00006266" w:rsidRDefault="00657A87" w:rsidP="00657A87">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3036739</w:t>
            </w:r>
          </w:p>
        </w:tc>
        <w:tc>
          <w:tcPr>
            <w:tcW w:w="64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8C3A35" w:rsidRPr="00006266" w:rsidRDefault="00657A87" w:rsidP="00657A87">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2956402</w:t>
            </w:r>
          </w:p>
        </w:tc>
        <w:tc>
          <w:tcPr>
            <w:tcW w:w="64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8C3A35" w:rsidRPr="00006266" w:rsidRDefault="00657A87" w:rsidP="00657A87">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2755559</w:t>
            </w:r>
          </w:p>
        </w:tc>
      </w:tr>
      <w:tr w:rsidR="00AA26D3" w:rsidRPr="00006266" w:rsidTr="00006266">
        <w:trPr>
          <w:trHeight w:val="300"/>
          <w:jc w:val="center"/>
        </w:trPr>
        <w:tc>
          <w:tcPr>
            <w:tcW w:w="422" w:type="dxa"/>
            <w:vMerge/>
            <w:tcBorders>
              <w:top w:val="nil"/>
              <w:left w:val="single" w:sz="4" w:space="0" w:color="auto"/>
              <w:bottom w:val="single" w:sz="4" w:space="0" w:color="000000"/>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3676"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51"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530"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530"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530"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530"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54"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41"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41"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41"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41"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41"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41"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r>
      <w:tr w:rsidR="00AA26D3" w:rsidRPr="00006266" w:rsidTr="00006266">
        <w:trPr>
          <w:trHeight w:val="300"/>
          <w:jc w:val="center"/>
        </w:trPr>
        <w:tc>
          <w:tcPr>
            <w:tcW w:w="422" w:type="dxa"/>
            <w:vMerge/>
            <w:tcBorders>
              <w:top w:val="nil"/>
              <w:left w:val="single" w:sz="4" w:space="0" w:color="auto"/>
              <w:bottom w:val="single" w:sz="4" w:space="0" w:color="000000"/>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3676"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51"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530"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530"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530"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530"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54"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41"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41"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41"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41"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41"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41"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r>
      <w:tr w:rsidR="00AA26D3" w:rsidRPr="00006266" w:rsidTr="00006266">
        <w:trPr>
          <w:trHeight w:val="300"/>
          <w:jc w:val="center"/>
        </w:trPr>
        <w:tc>
          <w:tcPr>
            <w:tcW w:w="422" w:type="dxa"/>
            <w:vMerge/>
            <w:tcBorders>
              <w:top w:val="nil"/>
              <w:left w:val="single" w:sz="4" w:space="0" w:color="auto"/>
              <w:bottom w:val="single" w:sz="4" w:space="0" w:color="000000"/>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3676"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51"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530"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530"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530"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530"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54"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41"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41"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41"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41"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41"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41"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r>
      <w:tr w:rsidR="00AA26D3" w:rsidRPr="00006266" w:rsidTr="00006266">
        <w:trPr>
          <w:trHeight w:val="300"/>
          <w:jc w:val="center"/>
        </w:trPr>
        <w:tc>
          <w:tcPr>
            <w:tcW w:w="422" w:type="dxa"/>
            <w:vMerge/>
            <w:tcBorders>
              <w:top w:val="nil"/>
              <w:left w:val="single" w:sz="4" w:space="0" w:color="auto"/>
              <w:bottom w:val="single" w:sz="4" w:space="0" w:color="000000"/>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3676"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51"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530"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530"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530"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530"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54"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41"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41"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41"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41"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41"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41"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r>
      <w:tr w:rsidR="00006266" w:rsidRPr="00006266" w:rsidTr="00006266">
        <w:trPr>
          <w:trHeight w:val="440"/>
          <w:jc w:val="center"/>
        </w:trPr>
        <w:tc>
          <w:tcPr>
            <w:tcW w:w="4098" w:type="dxa"/>
            <w:gridSpan w:val="2"/>
            <w:tcBorders>
              <w:top w:val="nil"/>
              <w:left w:val="single" w:sz="4" w:space="0" w:color="auto"/>
              <w:bottom w:val="single" w:sz="4" w:space="0" w:color="000000"/>
              <w:right w:val="single" w:sz="4" w:space="0" w:color="auto"/>
            </w:tcBorders>
            <w:vAlign w:val="center"/>
            <w:hideMark/>
          </w:tcPr>
          <w:p w:rsidR="00006266" w:rsidRPr="00006266" w:rsidRDefault="00006266" w:rsidP="00006266">
            <w:pPr>
              <w:widowControl/>
              <w:autoSpaceDE/>
              <w:autoSpaceDN/>
              <w:jc w:val="center"/>
              <w:rPr>
                <w:rFonts w:asciiTheme="minorHAnsi" w:hAnsiTheme="minorHAnsi" w:cstheme="minorHAnsi"/>
                <w:b/>
                <w:sz w:val="22"/>
                <w:szCs w:val="22"/>
              </w:rPr>
            </w:pPr>
            <w:r w:rsidRPr="00006266">
              <w:rPr>
                <w:rFonts w:asciiTheme="minorHAnsi" w:hAnsiTheme="minorHAnsi" w:cstheme="minorHAnsi"/>
                <w:b/>
                <w:sz w:val="22"/>
                <w:szCs w:val="22"/>
              </w:rPr>
              <w:t>Átalánydíj összesen (nettó Ft)</w:t>
            </w:r>
            <w:r>
              <w:rPr>
                <w:rFonts w:asciiTheme="minorHAnsi" w:hAnsiTheme="minorHAnsi" w:cstheme="minorHAnsi"/>
                <w:b/>
                <w:sz w:val="22"/>
                <w:szCs w:val="22"/>
              </w:rPr>
              <w:t>:</w:t>
            </w:r>
          </w:p>
        </w:tc>
        <w:tc>
          <w:tcPr>
            <w:tcW w:w="7271" w:type="dxa"/>
            <w:gridSpan w:val="12"/>
            <w:tcBorders>
              <w:top w:val="single" w:sz="4" w:space="0" w:color="auto"/>
              <w:left w:val="nil"/>
              <w:bottom w:val="single" w:sz="4" w:space="0" w:color="auto"/>
              <w:right w:val="single" w:sz="4" w:space="0" w:color="auto"/>
            </w:tcBorders>
            <w:shd w:val="clear" w:color="auto" w:fill="auto"/>
            <w:noWrap/>
            <w:vAlign w:val="center"/>
            <w:hideMark/>
          </w:tcPr>
          <w:p w:rsidR="00006266" w:rsidRPr="002615CE" w:rsidRDefault="00006266" w:rsidP="00006266">
            <w:pPr>
              <w:jc w:val="center"/>
              <w:rPr>
                <w:rFonts w:asciiTheme="minorHAnsi" w:hAnsiTheme="minorHAnsi" w:cstheme="minorHAnsi"/>
                <w:b/>
                <w:color w:val="000000"/>
                <w:sz w:val="22"/>
                <w:szCs w:val="22"/>
              </w:rPr>
            </w:pPr>
            <w:r w:rsidRPr="002615CE">
              <w:rPr>
                <w:rFonts w:asciiTheme="minorHAnsi" w:hAnsiTheme="minorHAnsi" w:cstheme="minorHAnsi"/>
                <w:b/>
                <w:color w:val="000000"/>
                <w:sz w:val="22"/>
                <w:szCs w:val="22"/>
              </w:rPr>
              <w:t>32.110.699.-</w:t>
            </w:r>
          </w:p>
        </w:tc>
      </w:tr>
    </w:tbl>
    <w:p w:rsidR="006374D9" w:rsidRDefault="006374D9" w:rsidP="00AA26D3">
      <w:pPr>
        <w:widowControl/>
        <w:autoSpaceDE/>
        <w:autoSpaceDN/>
        <w:spacing w:after="200" w:line="276" w:lineRule="auto"/>
      </w:pPr>
    </w:p>
    <w:p w:rsidR="00E53769" w:rsidRDefault="006374D9" w:rsidP="00E53769">
      <w:pPr>
        <w:widowControl/>
        <w:autoSpaceDE/>
        <w:autoSpaceDN/>
        <w:spacing w:after="200" w:line="276" w:lineRule="auto"/>
      </w:pPr>
      <w:r>
        <w:br w:type="page"/>
      </w:r>
    </w:p>
    <w:tbl>
      <w:tblPr>
        <w:tblW w:w="5000" w:type="pct"/>
        <w:tblCellMar>
          <w:left w:w="70" w:type="dxa"/>
          <w:right w:w="70" w:type="dxa"/>
        </w:tblCellMar>
        <w:tblLook w:val="04A0" w:firstRow="1" w:lastRow="0" w:firstColumn="1" w:lastColumn="0" w:noHBand="0" w:noVBand="1"/>
      </w:tblPr>
      <w:tblGrid>
        <w:gridCol w:w="5057"/>
        <w:gridCol w:w="4155"/>
      </w:tblGrid>
      <w:tr w:rsidR="002615CE" w:rsidRPr="00006266" w:rsidTr="002615CE">
        <w:trPr>
          <w:trHeight w:val="273"/>
        </w:trPr>
        <w:tc>
          <w:tcPr>
            <w:tcW w:w="5000" w:type="pct"/>
            <w:gridSpan w:val="2"/>
            <w:tcBorders>
              <w:top w:val="single" w:sz="8" w:space="0" w:color="auto"/>
              <w:left w:val="single" w:sz="8" w:space="0" w:color="auto"/>
              <w:right w:val="single" w:sz="8" w:space="0" w:color="000000"/>
            </w:tcBorders>
            <w:shd w:val="clear" w:color="auto" w:fill="auto"/>
            <w:noWrap/>
            <w:vAlign w:val="center"/>
            <w:hideMark/>
          </w:tcPr>
          <w:p w:rsidR="002615CE" w:rsidRPr="00006266" w:rsidRDefault="002615CE" w:rsidP="002615CE">
            <w:pPr>
              <w:widowControl/>
              <w:autoSpaceDE/>
              <w:autoSpaceDN/>
              <w:rPr>
                <w:rFonts w:asciiTheme="minorHAnsi" w:hAnsiTheme="minorHAnsi" w:cstheme="minorHAnsi"/>
                <w:b/>
                <w:bCs/>
                <w:color w:val="000000"/>
                <w:sz w:val="24"/>
                <w:szCs w:val="24"/>
              </w:rPr>
            </w:pPr>
            <w:r w:rsidRPr="00006266">
              <w:rPr>
                <w:rFonts w:asciiTheme="minorHAnsi" w:hAnsiTheme="minorHAnsi" w:cstheme="minorHAnsi"/>
                <w:b/>
                <w:bCs/>
                <w:iCs/>
                <w:color w:val="000000"/>
                <w:sz w:val="24"/>
                <w:szCs w:val="24"/>
              </w:rPr>
              <w:lastRenderedPageBreak/>
              <w:t>III/2. sz. táblázat</w:t>
            </w:r>
            <w:r>
              <w:rPr>
                <w:rFonts w:asciiTheme="minorHAnsi" w:hAnsiTheme="minorHAnsi" w:cstheme="minorHAnsi"/>
                <w:b/>
                <w:bCs/>
                <w:color w:val="000000"/>
                <w:sz w:val="24"/>
                <w:szCs w:val="24"/>
              </w:rPr>
              <w:t xml:space="preserve"> </w:t>
            </w:r>
            <w:r w:rsidRPr="00006266">
              <w:rPr>
                <w:rFonts w:asciiTheme="minorHAnsi" w:hAnsiTheme="minorHAnsi" w:cstheme="minorHAnsi"/>
                <w:b/>
                <w:bCs/>
                <w:iCs/>
                <w:color w:val="000000"/>
                <w:sz w:val="24"/>
                <w:szCs w:val="24"/>
              </w:rPr>
              <w:t>Lajtos kocsival történő öntözés részletes öntözési ütemterv szerint</w:t>
            </w:r>
            <w:r w:rsidRPr="00006266">
              <w:rPr>
                <w:rFonts w:asciiTheme="minorHAnsi" w:hAnsiTheme="minorHAnsi" w:cstheme="minorHAnsi"/>
                <w:b/>
                <w:bCs/>
                <w:i/>
                <w:iCs/>
                <w:color w:val="000000"/>
                <w:sz w:val="24"/>
                <w:szCs w:val="24"/>
              </w:rPr>
              <w:t xml:space="preserve"> </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center"/>
            <w:hideMark/>
          </w:tcPr>
          <w:p w:rsidR="00006266" w:rsidRPr="00006266" w:rsidRDefault="00006266" w:rsidP="00604C48">
            <w:pPr>
              <w:widowControl/>
              <w:autoSpaceDE/>
              <w:autoSpaceDN/>
              <w:jc w:val="center"/>
              <w:rPr>
                <w:rFonts w:asciiTheme="minorHAnsi" w:hAnsiTheme="minorHAnsi" w:cstheme="minorHAnsi"/>
                <w:b/>
                <w:bCs/>
                <w:color w:val="000000"/>
                <w:sz w:val="22"/>
                <w:szCs w:val="22"/>
              </w:rPr>
            </w:pPr>
            <w:r w:rsidRPr="00006266">
              <w:rPr>
                <w:rFonts w:asciiTheme="minorHAnsi" w:hAnsiTheme="minorHAnsi" w:cstheme="minorHAnsi"/>
                <w:b/>
                <w:bCs/>
                <w:color w:val="000000"/>
                <w:sz w:val="22"/>
                <w:szCs w:val="22"/>
              </w:rPr>
              <w:t>Helyszín</w:t>
            </w:r>
          </w:p>
        </w:tc>
        <w:tc>
          <w:tcPr>
            <w:tcW w:w="2255" w:type="pct"/>
            <w:tcBorders>
              <w:top w:val="nil"/>
              <w:left w:val="nil"/>
              <w:bottom w:val="single" w:sz="8" w:space="0" w:color="auto"/>
              <w:right w:val="single" w:sz="8" w:space="0" w:color="auto"/>
            </w:tcBorders>
            <w:shd w:val="clear" w:color="000000" w:fill="BFBFBF"/>
            <w:noWrap/>
            <w:vAlign w:val="center"/>
            <w:hideMark/>
          </w:tcPr>
          <w:p w:rsidR="00006266" w:rsidRPr="00006266" w:rsidRDefault="00006266" w:rsidP="00604C48">
            <w:pPr>
              <w:widowControl/>
              <w:autoSpaceDE/>
              <w:autoSpaceDN/>
              <w:jc w:val="center"/>
              <w:rPr>
                <w:rFonts w:asciiTheme="minorHAnsi" w:hAnsiTheme="minorHAnsi" w:cstheme="minorHAnsi"/>
                <w:b/>
                <w:bCs/>
                <w:color w:val="000000"/>
                <w:sz w:val="22"/>
                <w:szCs w:val="22"/>
              </w:rPr>
            </w:pPr>
            <w:r w:rsidRPr="00006266">
              <w:rPr>
                <w:rFonts w:asciiTheme="minorHAnsi" w:hAnsiTheme="minorHAnsi" w:cstheme="minorHAnsi"/>
                <w:b/>
                <w:bCs/>
                <w:color w:val="000000"/>
                <w:sz w:val="22"/>
                <w:szCs w:val="22"/>
              </w:rPr>
              <w:t>Öntözési munkadíj/alkalom</w:t>
            </w:r>
          </w:p>
        </w:tc>
      </w:tr>
      <w:tr w:rsidR="002615CE" w:rsidRPr="00006266" w:rsidTr="002615CE">
        <w:trPr>
          <w:trHeight w:hRule="exact" w:val="284"/>
        </w:trPr>
        <w:tc>
          <w:tcPr>
            <w:tcW w:w="5000" w:type="pct"/>
            <w:gridSpan w:val="2"/>
            <w:tcBorders>
              <w:top w:val="nil"/>
              <w:left w:val="single" w:sz="8" w:space="0" w:color="auto"/>
              <w:bottom w:val="single" w:sz="8" w:space="0" w:color="auto"/>
              <w:right w:val="single" w:sz="8" w:space="0" w:color="auto"/>
            </w:tcBorders>
            <w:shd w:val="clear" w:color="000000" w:fill="BFBFBF"/>
            <w:vAlign w:val="center"/>
          </w:tcPr>
          <w:p w:rsidR="002615CE" w:rsidRPr="00006266" w:rsidRDefault="002615CE" w:rsidP="00725D11">
            <w:pPr>
              <w:widowControl/>
              <w:autoSpaceDE/>
              <w:autoSpaceDN/>
              <w:jc w:val="center"/>
              <w:rPr>
                <w:rFonts w:asciiTheme="minorHAnsi" w:hAnsiTheme="minorHAnsi" w:cstheme="minorHAnsi"/>
                <w:b/>
                <w:bCs/>
                <w:color w:val="000000"/>
                <w:sz w:val="22"/>
                <w:szCs w:val="22"/>
              </w:rPr>
            </w:pPr>
            <w:r w:rsidRPr="00006266">
              <w:rPr>
                <w:rFonts w:asciiTheme="minorHAnsi" w:hAnsiTheme="minorHAnsi" w:cstheme="minorHAnsi"/>
                <w:b/>
                <w:bCs/>
                <w:i/>
                <w:iCs/>
                <w:color w:val="000000"/>
                <w:sz w:val="22"/>
                <w:szCs w:val="22"/>
              </w:rPr>
              <w:t>I. Útvonal</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Király utca</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3 761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Madách sétány</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576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 xml:space="preserve">Kéthly </w:t>
            </w:r>
            <w:proofErr w:type="gramStart"/>
            <w:r w:rsidRPr="00006266">
              <w:rPr>
                <w:rFonts w:asciiTheme="minorHAnsi" w:hAnsiTheme="minorHAnsi" w:cstheme="minorHAnsi"/>
                <w:color w:val="000000"/>
                <w:sz w:val="22"/>
                <w:szCs w:val="22"/>
              </w:rPr>
              <w:t>A</w:t>
            </w:r>
            <w:proofErr w:type="gramEnd"/>
            <w:r w:rsidRPr="00006266">
              <w:rPr>
                <w:rFonts w:asciiTheme="minorHAnsi" w:hAnsiTheme="minorHAnsi" w:cstheme="minorHAnsi"/>
                <w:color w:val="000000"/>
                <w:sz w:val="22"/>
                <w:szCs w:val="22"/>
              </w:rPr>
              <w:t>. tér</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8 716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Dohány u. fasor</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285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Kazinczy u.</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443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Kis Diófa u.</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82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 xml:space="preserve">Klauzál u. </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826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 xml:space="preserve">Síp u. </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214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Akácfa u.</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161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Wesselényi u.</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245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Holló u.</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1 936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Dob u. 2-8.</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433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 xml:space="preserve">Kertész u. </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978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 xml:space="preserve">Nagydiófa u. </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489 Ft</w:t>
            </w:r>
          </w:p>
        </w:tc>
      </w:tr>
      <w:tr w:rsidR="002615CE" w:rsidRPr="00006266" w:rsidTr="002615CE">
        <w:trPr>
          <w:trHeight w:hRule="exact" w:val="284"/>
        </w:trPr>
        <w:tc>
          <w:tcPr>
            <w:tcW w:w="5000" w:type="pct"/>
            <w:gridSpan w:val="2"/>
            <w:tcBorders>
              <w:top w:val="nil"/>
              <w:left w:val="single" w:sz="8" w:space="0" w:color="auto"/>
              <w:bottom w:val="single" w:sz="8" w:space="0" w:color="auto"/>
              <w:right w:val="single" w:sz="8" w:space="0" w:color="auto"/>
            </w:tcBorders>
            <w:shd w:val="clear" w:color="000000" w:fill="BFBFBF"/>
            <w:noWrap/>
            <w:vAlign w:val="center"/>
            <w:hideMark/>
          </w:tcPr>
          <w:p w:rsidR="002615CE" w:rsidRPr="00006266" w:rsidRDefault="002615CE" w:rsidP="00725D11">
            <w:pPr>
              <w:widowControl/>
              <w:autoSpaceDE/>
              <w:autoSpaceDN/>
              <w:jc w:val="center"/>
              <w:rPr>
                <w:rFonts w:asciiTheme="minorHAnsi" w:hAnsiTheme="minorHAnsi" w:cstheme="minorHAnsi"/>
                <w:b/>
                <w:bCs/>
                <w:i/>
                <w:iCs/>
                <w:color w:val="000000"/>
                <w:sz w:val="22"/>
                <w:szCs w:val="22"/>
              </w:rPr>
            </w:pPr>
            <w:r w:rsidRPr="00006266">
              <w:rPr>
                <w:rFonts w:asciiTheme="minorHAnsi" w:hAnsiTheme="minorHAnsi" w:cstheme="minorHAnsi"/>
                <w:b/>
                <w:bCs/>
                <w:i/>
                <w:iCs/>
                <w:color w:val="000000"/>
                <w:sz w:val="22"/>
                <w:szCs w:val="22"/>
              </w:rPr>
              <w:t>II. Útvonal</w:t>
            </w:r>
          </w:p>
          <w:p w:rsidR="002615CE" w:rsidRPr="00006266" w:rsidRDefault="002615CE" w:rsidP="00725D11">
            <w:pPr>
              <w:widowControl/>
              <w:autoSpaceDE/>
              <w:autoSpaceDN/>
              <w:jc w:val="center"/>
              <w:rPr>
                <w:rFonts w:asciiTheme="minorHAnsi" w:hAnsiTheme="minorHAnsi" w:cstheme="minorHAnsi"/>
                <w:b/>
                <w:bCs/>
                <w:i/>
                <w:iCs/>
                <w:color w:val="000000"/>
                <w:sz w:val="22"/>
                <w:szCs w:val="22"/>
              </w:rPr>
            </w:pPr>
            <w:r w:rsidRPr="00006266">
              <w:rPr>
                <w:rFonts w:asciiTheme="minorHAnsi" w:hAnsiTheme="minorHAnsi" w:cstheme="minorHAnsi"/>
                <w:b/>
                <w:bCs/>
                <w:i/>
                <w:iCs/>
                <w:color w:val="000000"/>
                <w:sz w:val="22"/>
                <w:szCs w:val="22"/>
              </w:rPr>
              <w:t> </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 xml:space="preserve">Almássy tér </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204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Almássy u.</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583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Barcsay u.</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836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 xml:space="preserve">Hársfa u. </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1 468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Rózsa u.</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5 315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Jósika u.</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408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Hevesi Sándor tér</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2 701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Izabella u. 10.</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204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Hutyra F. u.</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6 283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Barát u.</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4 217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Vörösmarty u.</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1 113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Dob u. 85.</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135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Wesselényi u.-Almássy tér</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764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Osvát u.</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408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Huszár u.</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2 535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Dohány u. 63., 68., 104-106</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209 Ft</w:t>
            </w:r>
          </w:p>
        </w:tc>
      </w:tr>
      <w:tr w:rsidR="002615CE" w:rsidRPr="00006266" w:rsidTr="002615CE">
        <w:trPr>
          <w:trHeight w:hRule="exact" w:val="284"/>
        </w:trPr>
        <w:tc>
          <w:tcPr>
            <w:tcW w:w="5000" w:type="pct"/>
            <w:gridSpan w:val="2"/>
            <w:tcBorders>
              <w:top w:val="nil"/>
              <w:left w:val="single" w:sz="8" w:space="0" w:color="auto"/>
              <w:bottom w:val="single" w:sz="8" w:space="0" w:color="auto"/>
              <w:right w:val="single" w:sz="8" w:space="0" w:color="auto"/>
            </w:tcBorders>
            <w:shd w:val="clear" w:color="000000" w:fill="BFBFBF"/>
            <w:noWrap/>
            <w:vAlign w:val="center"/>
            <w:hideMark/>
          </w:tcPr>
          <w:p w:rsidR="002615CE" w:rsidRPr="00006266" w:rsidRDefault="002615CE" w:rsidP="00725D11">
            <w:pPr>
              <w:widowControl/>
              <w:autoSpaceDE/>
              <w:autoSpaceDN/>
              <w:jc w:val="center"/>
              <w:rPr>
                <w:rFonts w:asciiTheme="minorHAnsi" w:hAnsiTheme="minorHAnsi" w:cstheme="minorHAnsi"/>
                <w:b/>
                <w:bCs/>
                <w:i/>
                <w:iCs/>
                <w:color w:val="000000"/>
                <w:sz w:val="22"/>
                <w:szCs w:val="22"/>
              </w:rPr>
            </w:pPr>
            <w:r w:rsidRPr="00006266">
              <w:rPr>
                <w:rFonts w:asciiTheme="minorHAnsi" w:hAnsiTheme="minorHAnsi" w:cstheme="minorHAnsi"/>
                <w:b/>
                <w:bCs/>
                <w:i/>
                <w:iCs/>
                <w:color w:val="000000"/>
                <w:sz w:val="22"/>
                <w:szCs w:val="22"/>
              </w:rPr>
              <w:t xml:space="preserve">III. Útvonal </w:t>
            </w:r>
          </w:p>
          <w:p w:rsidR="002615CE" w:rsidRPr="00006266" w:rsidRDefault="002615CE" w:rsidP="00725D11">
            <w:pPr>
              <w:widowControl/>
              <w:autoSpaceDE/>
              <w:autoSpaceDN/>
              <w:jc w:val="center"/>
              <w:rPr>
                <w:rFonts w:asciiTheme="minorHAnsi" w:hAnsiTheme="minorHAnsi" w:cstheme="minorHAnsi"/>
                <w:b/>
                <w:bCs/>
                <w:i/>
                <w:iCs/>
                <w:color w:val="000000"/>
                <w:sz w:val="22"/>
                <w:szCs w:val="22"/>
              </w:rPr>
            </w:pPr>
            <w:r w:rsidRPr="00006266">
              <w:rPr>
                <w:rFonts w:asciiTheme="minorHAnsi" w:hAnsiTheme="minorHAnsi" w:cstheme="minorHAnsi"/>
                <w:b/>
                <w:bCs/>
                <w:i/>
                <w:iCs/>
                <w:color w:val="000000"/>
                <w:sz w:val="22"/>
                <w:szCs w:val="22"/>
              </w:rPr>
              <w:t> </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Dembinszky u.</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3 873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proofErr w:type="spellStart"/>
            <w:r w:rsidRPr="00006266">
              <w:rPr>
                <w:rFonts w:asciiTheme="minorHAnsi" w:hAnsiTheme="minorHAnsi" w:cstheme="minorHAnsi"/>
                <w:color w:val="000000"/>
                <w:sz w:val="22"/>
                <w:szCs w:val="22"/>
              </w:rPr>
              <w:t>Marek</w:t>
            </w:r>
            <w:proofErr w:type="spellEnd"/>
            <w:r w:rsidRPr="00006266">
              <w:rPr>
                <w:rFonts w:asciiTheme="minorHAnsi" w:hAnsiTheme="minorHAnsi" w:cstheme="minorHAnsi"/>
                <w:color w:val="000000"/>
                <w:sz w:val="22"/>
                <w:szCs w:val="22"/>
              </w:rPr>
              <w:t xml:space="preserve"> József u.</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1 299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 xml:space="preserve">Bethlen Gábor u. </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775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Nefelejcs u.</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94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proofErr w:type="spellStart"/>
            <w:r w:rsidRPr="00006266">
              <w:rPr>
                <w:rFonts w:asciiTheme="minorHAnsi" w:hAnsiTheme="minorHAnsi" w:cstheme="minorHAnsi"/>
                <w:color w:val="000000"/>
                <w:sz w:val="22"/>
                <w:szCs w:val="22"/>
              </w:rPr>
              <w:t>Peterdy</w:t>
            </w:r>
            <w:proofErr w:type="spellEnd"/>
            <w:r w:rsidRPr="00006266">
              <w:rPr>
                <w:rFonts w:asciiTheme="minorHAnsi" w:hAnsiTheme="minorHAnsi" w:cstheme="minorHAnsi"/>
                <w:color w:val="000000"/>
                <w:sz w:val="22"/>
                <w:szCs w:val="22"/>
              </w:rPr>
              <w:t xml:space="preserve"> u.</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1 101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Péterfy S. u.</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1 794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Baross tér</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82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 xml:space="preserve">István u. 4-8., 37. </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530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Jobbágy u.</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543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Garay tér</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12 135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Hernád u.</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1 952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proofErr w:type="spellStart"/>
            <w:r w:rsidRPr="00006266">
              <w:rPr>
                <w:rFonts w:asciiTheme="minorHAnsi" w:hAnsiTheme="minorHAnsi" w:cstheme="minorHAnsi"/>
                <w:color w:val="000000"/>
                <w:sz w:val="22"/>
                <w:szCs w:val="22"/>
              </w:rPr>
              <w:t>Százház</w:t>
            </w:r>
            <w:proofErr w:type="spellEnd"/>
            <w:r w:rsidRPr="00006266">
              <w:rPr>
                <w:rFonts w:asciiTheme="minorHAnsi" w:hAnsiTheme="minorHAnsi" w:cstheme="minorHAnsi"/>
                <w:color w:val="000000"/>
                <w:sz w:val="22"/>
                <w:szCs w:val="22"/>
              </w:rPr>
              <w:t xml:space="preserve"> u.</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1 707 Ft</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006266" w:rsidRPr="00006266" w:rsidRDefault="00006266">
            <w:pPr>
              <w:rPr>
                <w:rFonts w:asciiTheme="minorHAnsi" w:hAnsiTheme="minorHAnsi" w:cstheme="minorHAnsi"/>
                <w:color w:val="000000"/>
                <w:sz w:val="22"/>
                <w:szCs w:val="22"/>
              </w:rPr>
            </w:pPr>
            <w:r w:rsidRPr="00006266">
              <w:rPr>
                <w:rFonts w:asciiTheme="minorHAnsi" w:hAnsiTheme="minorHAnsi" w:cstheme="minorHAnsi"/>
                <w:color w:val="000000"/>
                <w:sz w:val="22"/>
                <w:szCs w:val="22"/>
              </w:rPr>
              <w:t>Szinva u.</w:t>
            </w:r>
          </w:p>
        </w:tc>
        <w:tc>
          <w:tcPr>
            <w:tcW w:w="2255" w:type="pct"/>
            <w:tcBorders>
              <w:top w:val="nil"/>
              <w:left w:val="nil"/>
              <w:bottom w:val="single" w:sz="8" w:space="0" w:color="auto"/>
              <w:right w:val="single" w:sz="8" w:space="0" w:color="auto"/>
            </w:tcBorders>
            <w:shd w:val="clear" w:color="auto" w:fill="auto"/>
            <w:noWrap/>
            <w:vAlign w:val="bottom"/>
            <w:hideMark/>
          </w:tcPr>
          <w:p w:rsidR="00006266" w:rsidRPr="00006266" w:rsidRDefault="00006266">
            <w:pPr>
              <w:jc w:val="right"/>
              <w:rPr>
                <w:rFonts w:asciiTheme="minorHAnsi" w:hAnsiTheme="minorHAnsi" w:cstheme="minorHAnsi"/>
                <w:color w:val="000000"/>
                <w:sz w:val="22"/>
                <w:szCs w:val="22"/>
              </w:rPr>
            </w:pPr>
            <w:r w:rsidRPr="00006266">
              <w:rPr>
                <w:rFonts w:asciiTheme="minorHAnsi" w:hAnsiTheme="minorHAnsi" w:cstheme="minorHAnsi"/>
                <w:color w:val="000000"/>
                <w:sz w:val="22"/>
                <w:szCs w:val="22"/>
              </w:rPr>
              <w:t>571 Ft</w:t>
            </w:r>
          </w:p>
        </w:tc>
      </w:tr>
      <w:tr w:rsidR="00725D11"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center"/>
            <w:hideMark/>
          </w:tcPr>
          <w:p w:rsidR="00725D11" w:rsidRPr="00006266" w:rsidRDefault="00725D11" w:rsidP="00006266">
            <w:pPr>
              <w:widowControl/>
              <w:autoSpaceDE/>
              <w:autoSpaceDN/>
              <w:rPr>
                <w:rFonts w:asciiTheme="minorHAnsi" w:hAnsiTheme="minorHAnsi" w:cstheme="minorHAnsi"/>
                <w:b/>
                <w:iCs/>
                <w:color w:val="000000"/>
                <w:sz w:val="22"/>
                <w:szCs w:val="22"/>
              </w:rPr>
            </w:pPr>
            <w:r w:rsidRPr="00006266">
              <w:rPr>
                <w:rFonts w:asciiTheme="minorHAnsi" w:hAnsiTheme="minorHAnsi" w:cstheme="minorHAnsi"/>
                <w:b/>
                <w:iCs/>
                <w:color w:val="000000"/>
                <w:sz w:val="22"/>
                <w:szCs w:val="22"/>
              </w:rPr>
              <w:t xml:space="preserve">Összesen </w:t>
            </w:r>
          </w:p>
        </w:tc>
        <w:tc>
          <w:tcPr>
            <w:tcW w:w="2255" w:type="pct"/>
            <w:tcBorders>
              <w:top w:val="nil"/>
              <w:left w:val="nil"/>
              <w:bottom w:val="single" w:sz="8" w:space="0" w:color="auto"/>
              <w:right w:val="single" w:sz="8" w:space="0" w:color="auto"/>
            </w:tcBorders>
            <w:shd w:val="clear" w:color="auto" w:fill="auto"/>
            <w:noWrap/>
            <w:vAlign w:val="center"/>
            <w:hideMark/>
          </w:tcPr>
          <w:p w:rsidR="00725D11" w:rsidRPr="00006266" w:rsidRDefault="002615CE" w:rsidP="002615CE">
            <w:pPr>
              <w:widowControl/>
              <w:autoSpaceDE/>
              <w:autoSpaceDN/>
              <w:jc w:val="right"/>
              <w:rPr>
                <w:rFonts w:asciiTheme="minorHAnsi" w:hAnsiTheme="minorHAnsi" w:cstheme="minorHAnsi"/>
                <w:b/>
                <w:color w:val="000000"/>
                <w:sz w:val="22"/>
                <w:szCs w:val="22"/>
              </w:rPr>
            </w:pPr>
            <w:r>
              <w:rPr>
                <w:rFonts w:asciiTheme="minorHAnsi" w:hAnsiTheme="minorHAnsi" w:cstheme="minorHAnsi"/>
                <w:b/>
                <w:color w:val="000000"/>
                <w:sz w:val="22"/>
                <w:szCs w:val="22"/>
              </w:rPr>
              <w:t>72.</w:t>
            </w:r>
            <w:r w:rsidR="00725D11" w:rsidRPr="00006266">
              <w:rPr>
                <w:rFonts w:asciiTheme="minorHAnsi" w:hAnsiTheme="minorHAnsi" w:cstheme="minorHAnsi"/>
                <w:b/>
                <w:color w:val="000000"/>
                <w:sz w:val="22"/>
                <w:szCs w:val="22"/>
              </w:rPr>
              <w:t>984</w:t>
            </w:r>
            <w:r>
              <w:rPr>
                <w:rFonts w:asciiTheme="minorHAnsi" w:hAnsiTheme="minorHAnsi" w:cstheme="minorHAnsi"/>
                <w:b/>
                <w:color w:val="000000"/>
                <w:sz w:val="22"/>
                <w:szCs w:val="22"/>
              </w:rPr>
              <w:t>.-</w:t>
            </w:r>
            <w:r w:rsidR="00725D11" w:rsidRPr="00006266">
              <w:rPr>
                <w:rFonts w:asciiTheme="minorHAnsi" w:hAnsiTheme="minorHAnsi" w:cstheme="minorHAnsi"/>
                <w:b/>
                <w:color w:val="000000"/>
                <w:sz w:val="22"/>
                <w:szCs w:val="22"/>
              </w:rPr>
              <w:t xml:space="preserve"> Ft</w:t>
            </w:r>
          </w:p>
        </w:tc>
      </w:tr>
    </w:tbl>
    <w:p w:rsidR="00725D11" w:rsidRDefault="00725D11" w:rsidP="004547F7">
      <w:pPr>
        <w:widowControl/>
        <w:autoSpaceDE/>
        <w:autoSpaceDN/>
        <w:spacing w:after="200" w:line="276" w:lineRule="auto"/>
      </w:pPr>
    </w:p>
    <w:sectPr w:rsidR="00725D11" w:rsidSect="002615CE">
      <w:pgSz w:w="11906" w:h="16838" w:code="9"/>
      <w:pgMar w:top="1417" w:right="1417" w:bottom="1417" w:left="1417" w:header="34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204" w:rsidRDefault="00676204" w:rsidP="00F2742E">
      <w:r>
        <w:separator/>
      </w:r>
    </w:p>
  </w:endnote>
  <w:endnote w:type="continuationSeparator" w:id="0">
    <w:p w:rsidR="00676204" w:rsidRDefault="00676204" w:rsidP="00F27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Goudy Old Style ATT">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AFF" w:usb1="C0007841" w:usb2="00000009" w:usb3="00000000" w:csb0="000001FF"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amp;#39">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Times-Roman">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Futura CE Book">
    <w:altName w:val="Arial"/>
    <w:panose1 w:val="00000000000000000000"/>
    <w:charset w:val="EE"/>
    <w:family w:val="auto"/>
    <w:notTrueType/>
    <w:pitch w:val="variable"/>
    <w:sig w:usb0="00000007"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129" w:rsidRDefault="00CD4129" w:rsidP="00F42165">
    <w:pPr>
      <w:framePr w:wrap="around" w:vAnchor="text" w:hAnchor="margin" w:xAlign="center" w:y="1"/>
    </w:pPr>
    <w:r>
      <w:fldChar w:fldCharType="begin"/>
    </w:r>
    <w:r>
      <w:instrText xml:space="preserve">PAGE  </w:instrText>
    </w:r>
    <w:r>
      <w:fldChar w:fldCharType="end"/>
    </w:r>
  </w:p>
  <w:p w:rsidR="00CD4129" w:rsidRDefault="00CD4129">
    <w:pPr>
      <w:rPr>
        <w:rStyle w:val="Jegyzethivatkozs"/>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129" w:rsidRDefault="00CD4129">
    <w:pPr>
      <w:pStyle w:val="llb"/>
      <w:jc w:val="center"/>
    </w:pPr>
    <w:r>
      <w:fldChar w:fldCharType="begin"/>
    </w:r>
    <w:r>
      <w:instrText>PAGE   \* MERGEFORMAT</w:instrText>
    </w:r>
    <w:r>
      <w:fldChar w:fldCharType="separate"/>
    </w:r>
    <w:r w:rsidR="0049762B">
      <w:rPr>
        <w:noProof/>
      </w:rPr>
      <w:t>8</w:t>
    </w:r>
    <w:r>
      <w:rPr>
        <w:noProof/>
      </w:rPr>
      <w:fldChar w:fldCharType="end"/>
    </w:r>
  </w:p>
  <w:p w:rsidR="00CD4129" w:rsidRDefault="00CD4129">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129" w:rsidRDefault="00CD4129" w:rsidP="00F42165">
    <w:pPr>
      <w:jc w:val="center"/>
      <w:rPr>
        <w:rStyle w:val="Jegyzethivatkozs"/>
        <w:sz w:val="20"/>
      </w:rPr>
    </w:pPr>
    <w:r>
      <w:fldChar w:fldCharType="begin"/>
    </w:r>
    <w:r>
      <w:instrText xml:space="preserve"> PAGE </w:instrText>
    </w:r>
    <w:r>
      <w:fldChar w:fldCharType="separate"/>
    </w:r>
    <w:r>
      <w:rPr>
        <w:noProof/>
      </w:rPr>
      <w:t>62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204" w:rsidRDefault="00676204" w:rsidP="00F2742E">
      <w:r>
        <w:separator/>
      </w:r>
    </w:p>
  </w:footnote>
  <w:footnote w:type="continuationSeparator" w:id="0">
    <w:p w:rsidR="00676204" w:rsidRDefault="00676204" w:rsidP="00F274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129" w:rsidRDefault="00CD4129" w:rsidP="00F42165">
    <w:pPr>
      <w:pStyle w:val="Rub4"/>
      <w:framePr w:wrap="around" w:vAnchor="text" w:hAnchor="margin" w:xAlign="center" w:y="1"/>
    </w:pPr>
    <w:r>
      <w:fldChar w:fldCharType="begin"/>
    </w:r>
    <w:r>
      <w:instrText xml:space="preserve">PAGE  </w:instrText>
    </w:r>
    <w:r>
      <w:fldChar w:fldCharType="end"/>
    </w:r>
  </w:p>
  <w:p w:rsidR="00CD4129" w:rsidRDefault="00CD4129">
    <w:pPr>
      <w:pStyle w:val="Rub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92C1C"/>
    <w:multiLevelType w:val="hybridMultilevel"/>
    <w:tmpl w:val="8B943BC8"/>
    <w:lvl w:ilvl="0" w:tplc="040E000F">
      <w:start w:val="1"/>
      <w:numFmt w:val="decimal"/>
      <w:lvlText w:val="%1."/>
      <w:lvlJc w:val="left"/>
      <w:pPr>
        <w:ind w:left="1353" w:hanging="360"/>
      </w:pPr>
      <w:rPr>
        <w:rFonts w:cs="Times New Roman" w:hint="default"/>
      </w:rPr>
    </w:lvl>
    <w:lvl w:ilvl="1" w:tplc="040E0019">
      <w:start w:val="1"/>
      <w:numFmt w:val="lowerLetter"/>
      <w:lvlText w:val="%2."/>
      <w:lvlJc w:val="left"/>
      <w:pPr>
        <w:ind w:left="2073" w:hanging="360"/>
      </w:pPr>
      <w:rPr>
        <w:rFonts w:cs="Times New Roman"/>
      </w:rPr>
    </w:lvl>
    <w:lvl w:ilvl="2" w:tplc="040E001B" w:tentative="1">
      <w:start w:val="1"/>
      <w:numFmt w:val="lowerRoman"/>
      <w:lvlText w:val="%3."/>
      <w:lvlJc w:val="right"/>
      <w:pPr>
        <w:ind w:left="2793" w:hanging="180"/>
      </w:pPr>
      <w:rPr>
        <w:rFonts w:cs="Times New Roman"/>
      </w:rPr>
    </w:lvl>
    <w:lvl w:ilvl="3" w:tplc="040E000F" w:tentative="1">
      <w:start w:val="1"/>
      <w:numFmt w:val="decimal"/>
      <w:lvlText w:val="%4."/>
      <w:lvlJc w:val="left"/>
      <w:pPr>
        <w:ind w:left="3513" w:hanging="360"/>
      </w:pPr>
      <w:rPr>
        <w:rFonts w:cs="Times New Roman"/>
      </w:rPr>
    </w:lvl>
    <w:lvl w:ilvl="4" w:tplc="040E0019" w:tentative="1">
      <w:start w:val="1"/>
      <w:numFmt w:val="lowerLetter"/>
      <w:lvlText w:val="%5."/>
      <w:lvlJc w:val="left"/>
      <w:pPr>
        <w:ind w:left="4233" w:hanging="360"/>
      </w:pPr>
      <w:rPr>
        <w:rFonts w:cs="Times New Roman"/>
      </w:rPr>
    </w:lvl>
    <w:lvl w:ilvl="5" w:tplc="040E001B" w:tentative="1">
      <w:start w:val="1"/>
      <w:numFmt w:val="lowerRoman"/>
      <w:lvlText w:val="%6."/>
      <w:lvlJc w:val="right"/>
      <w:pPr>
        <w:ind w:left="4953" w:hanging="180"/>
      </w:pPr>
      <w:rPr>
        <w:rFonts w:cs="Times New Roman"/>
      </w:rPr>
    </w:lvl>
    <w:lvl w:ilvl="6" w:tplc="040E000F" w:tentative="1">
      <w:start w:val="1"/>
      <w:numFmt w:val="decimal"/>
      <w:lvlText w:val="%7."/>
      <w:lvlJc w:val="left"/>
      <w:pPr>
        <w:ind w:left="5673" w:hanging="360"/>
      </w:pPr>
      <w:rPr>
        <w:rFonts w:cs="Times New Roman"/>
      </w:rPr>
    </w:lvl>
    <w:lvl w:ilvl="7" w:tplc="040E0019" w:tentative="1">
      <w:start w:val="1"/>
      <w:numFmt w:val="lowerLetter"/>
      <w:lvlText w:val="%8."/>
      <w:lvlJc w:val="left"/>
      <w:pPr>
        <w:ind w:left="6393" w:hanging="360"/>
      </w:pPr>
      <w:rPr>
        <w:rFonts w:cs="Times New Roman"/>
      </w:rPr>
    </w:lvl>
    <w:lvl w:ilvl="8" w:tplc="040E001B" w:tentative="1">
      <w:start w:val="1"/>
      <w:numFmt w:val="lowerRoman"/>
      <w:lvlText w:val="%9."/>
      <w:lvlJc w:val="right"/>
      <w:pPr>
        <w:ind w:left="7113" w:hanging="180"/>
      </w:pPr>
      <w:rPr>
        <w:rFonts w:cs="Times New Roman"/>
      </w:rPr>
    </w:lvl>
  </w:abstractNum>
  <w:abstractNum w:abstractNumId="1">
    <w:nsid w:val="1211583D"/>
    <w:multiLevelType w:val="hybridMultilevel"/>
    <w:tmpl w:val="AEDEEC08"/>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nsid w:val="154C3A9E"/>
    <w:multiLevelType w:val="multilevel"/>
    <w:tmpl w:val="1DE09FF0"/>
    <w:lvl w:ilvl="0">
      <w:start w:val="7"/>
      <w:numFmt w:val="decimal"/>
      <w:pStyle w:val="Cmsor1"/>
      <w:lvlText w:val="%1"/>
      <w:lvlJc w:val="left"/>
      <w:pPr>
        <w:tabs>
          <w:tab w:val="num" w:pos="432"/>
        </w:tabs>
        <w:ind w:left="432" w:hanging="432"/>
      </w:pPr>
      <w:rPr>
        <w:rFonts w:cs="Times New Roman" w:hint="default"/>
      </w:rPr>
    </w:lvl>
    <w:lvl w:ilvl="1">
      <w:start w:val="1"/>
      <w:numFmt w:val="decimal"/>
      <w:pStyle w:val="Cmsor2"/>
      <w:lvlText w:val="%1.%2"/>
      <w:lvlJc w:val="left"/>
      <w:pPr>
        <w:tabs>
          <w:tab w:val="num" w:pos="576"/>
        </w:tabs>
        <w:ind w:left="576" w:hanging="576"/>
      </w:pPr>
      <w:rPr>
        <w:rFonts w:cs="Times New Roman" w:hint="default"/>
      </w:rPr>
    </w:lvl>
    <w:lvl w:ilvl="2">
      <w:start w:val="1"/>
      <w:numFmt w:val="decimal"/>
      <w:pStyle w:val="Cmsor3"/>
      <w:lvlText w:val="%1.%2.%3"/>
      <w:lvlJc w:val="left"/>
      <w:pPr>
        <w:tabs>
          <w:tab w:val="num" w:pos="720"/>
        </w:tabs>
        <w:ind w:left="720" w:hanging="720"/>
      </w:pPr>
      <w:rPr>
        <w:rFonts w:cs="Times New Roman" w:hint="default"/>
      </w:rPr>
    </w:lvl>
    <w:lvl w:ilvl="3">
      <w:start w:val="1"/>
      <w:numFmt w:val="decimal"/>
      <w:pStyle w:val="Cmsor4"/>
      <w:lvlText w:val="%1.%2.%3.%4"/>
      <w:lvlJc w:val="left"/>
      <w:pPr>
        <w:tabs>
          <w:tab w:val="num" w:pos="864"/>
        </w:tabs>
        <w:ind w:left="864" w:hanging="864"/>
      </w:pPr>
      <w:rPr>
        <w:rFonts w:cs="Times New Roman" w:hint="default"/>
      </w:rPr>
    </w:lvl>
    <w:lvl w:ilvl="4">
      <w:start w:val="1"/>
      <w:numFmt w:val="decimal"/>
      <w:pStyle w:val="Cmsor5"/>
      <w:lvlText w:val="%1.%2.%3.%4.%5"/>
      <w:lvlJc w:val="left"/>
      <w:pPr>
        <w:tabs>
          <w:tab w:val="num" w:pos="1008"/>
        </w:tabs>
        <w:ind w:left="1008" w:hanging="1008"/>
      </w:pPr>
      <w:rPr>
        <w:rFonts w:cs="Times New Roman" w:hint="default"/>
      </w:rPr>
    </w:lvl>
    <w:lvl w:ilvl="5">
      <w:start w:val="1"/>
      <w:numFmt w:val="decimal"/>
      <w:pStyle w:val="Cmsor6"/>
      <w:lvlText w:val="%1.%2.%3.%4.%5.%6"/>
      <w:lvlJc w:val="left"/>
      <w:pPr>
        <w:tabs>
          <w:tab w:val="num" w:pos="1152"/>
        </w:tabs>
        <w:ind w:left="1152" w:hanging="1152"/>
      </w:pPr>
      <w:rPr>
        <w:rFonts w:cs="Times New Roman" w:hint="default"/>
      </w:rPr>
    </w:lvl>
    <w:lvl w:ilvl="6">
      <w:start w:val="1"/>
      <w:numFmt w:val="decimal"/>
      <w:pStyle w:val="Cmsor7"/>
      <w:lvlText w:val="%1.%2.%3.%4.%5.%6.%7"/>
      <w:lvlJc w:val="left"/>
      <w:pPr>
        <w:tabs>
          <w:tab w:val="num" w:pos="1296"/>
        </w:tabs>
        <w:ind w:left="1296" w:hanging="1296"/>
      </w:pPr>
      <w:rPr>
        <w:rFonts w:cs="Times New Roman" w:hint="default"/>
      </w:rPr>
    </w:lvl>
    <w:lvl w:ilvl="7">
      <w:start w:val="1"/>
      <w:numFmt w:val="decimal"/>
      <w:pStyle w:val="Cmsor8"/>
      <w:lvlText w:val="%1.%2.%3.%4.%5.%6.%7.%8"/>
      <w:lvlJc w:val="left"/>
      <w:pPr>
        <w:tabs>
          <w:tab w:val="num" w:pos="1440"/>
        </w:tabs>
        <w:ind w:left="1440" w:hanging="1440"/>
      </w:pPr>
      <w:rPr>
        <w:rFonts w:cs="Times New Roman" w:hint="default"/>
      </w:rPr>
    </w:lvl>
    <w:lvl w:ilvl="8">
      <w:start w:val="1"/>
      <w:numFmt w:val="decimal"/>
      <w:pStyle w:val="Cmsor9"/>
      <w:lvlText w:val="%1.%2.%3.%4.%5.%6.%7.%8.%9"/>
      <w:lvlJc w:val="left"/>
      <w:pPr>
        <w:tabs>
          <w:tab w:val="num" w:pos="1584"/>
        </w:tabs>
        <w:ind w:left="1584" w:hanging="1584"/>
      </w:pPr>
      <w:rPr>
        <w:rFonts w:cs="Times New Roman" w:hint="default"/>
      </w:rPr>
    </w:lvl>
  </w:abstractNum>
  <w:abstractNum w:abstractNumId="3">
    <w:nsid w:val="18522F20"/>
    <w:multiLevelType w:val="hybridMultilevel"/>
    <w:tmpl w:val="2BC47DEC"/>
    <w:lvl w:ilvl="0" w:tplc="040E0003">
      <w:start w:val="1"/>
      <w:numFmt w:val="bullet"/>
      <w:lvlText w:val="o"/>
      <w:lvlJc w:val="left"/>
      <w:pPr>
        <w:ind w:left="-324" w:hanging="360"/>
      </w:pPr>
      <w:rPr>
        <w:rFonts w:ascii="Courier New" w:hAnsi="Courier New" w:hint="default"/>
      </w:rPr>
    </w:lvl>
    <w:lvl w:ilvl="1" w:tplc="040E0003">
      <w:start w:val="1"/>
      <w:numFmt w:val="bullet"/>
      <w:lvlText w:val="o"/>
      <w:lvlJc w:val="left"/>
      <w:pPr>
        <w:ind w:left="396" w:hanging="360"/>
      </w:pPr>
      <w:rPr>
        <w:rFonts w:ascii="Courier New" w:hAnsi="Courier New" w:hint="default"/>
      </w:rPr>
    </w:lvl>
    <w:lvl w:ilvl="2" w:tplc="040E0005" w:tentative="1">
      <w:start w:val="1"/>
      <w:numFmt w:val="bullet"/>
      <w:lvlText w:val=""/>
      <w:lvlJc w:val="left"/>
      <w:pPr>
        <w:ind w:left="1116" w:hanging="360"/>
      </w:pPr>
      <w:rPr>
        <w:rFonts w:ascii="Wingdings" w:hAnsi="Wingdings" w:hint="default"/>
      </w:rPr>
    </w:lvl>
    <w:lvl w:ilvl="3" w:tplc="040E0001" w:tentative="1">
      <w:start w:val="1"/>
      <w:numFmt w:val="bullet"/>
      <w:lvlText w:val=""/>
      <w:lvlJc w:val="left"/>
      <w:pPr>
        <w:ind w:left="1836" w:hanging="360"/>
      </w:pPr>
      <w:rPr>
        <w:rFonts w:ascii="Symbol" w:hAnsi="Symbol" w:hint="default"/>
      </w:rPr>
    </w:lvl>
    <w:lvl w:ilvl="4" w:tplc="040E0003" w:tentative="1">
      <w:start w:val="1"/>
      <w:numFmt w:val="bullet"/>
      <w:lvlText w:val="o"/>
      <w:lvlJc w:val="left"/>
      <w:pPr>
        <w:ind w:left="2556" w:hanging="360"/>
      </w:pPr>
      <w:rPr>
        <w:rFonts w:ascii="Courier New" w:hAnsi="Courier New" w:hint="default"/>
      </w:rPr>
    </w:lvl>
    <w:lvl w:ilvl="5" w:tplc="040E0005" w:tentative="1">
      <w:start w:val="1"/>
      <w:numFmt w:val="bullet"/>
      <w:lvlText w:val=""/>
      <w:lvlJc w:val="left"/>
      <w:pPr>
        <w:ind w:left="3276" w:hanging="360"/>
      </w:pPr>
      <w:rPr>
        <w:rFonts w:ascii="Wingdings" w:hAnsi="Wingdings" w:hint="default"/>
      </w:rPr>
    </w:lvl>
    <w:lvl w:ilvl="6" w:tplc="040E0001" w:tentative="1">
      <w:start w:val="1"/>
      <w:numFmt w:val="bullet"/>
      <w:lvlText w:val=""/>
      <w:lvlJc w:val="left"/>
      <w:pPr>
        <w:ind w:left="3996" w:hanging="360"/>
      </w:pPr>
      <w:rPr>
        <w:rFonts w:ascii="Symbol" w:hAnsi="Symbol" w:hint="default"/>
      </w:rPr>
    </w:lvl>
    <w:lvl w:ilvl="7" w:tplc="040E0003" w:tentative="1">
      <w:start w:val="1"/>
      <w:numFmt w:val="bullet"/>
      <w:lvlText w:val="o"/>
      <w:lvlJc w:val="left"/>
      <w:pPr>
        <w:ind w:left="4716" w:hanging="360"/>
      </w:pPr>
      <w:rPr>
        <w:rFonts w:ascii="Courier New" w:hAnsi="Courier New" w:hint="default"/>
      </w:rPr>
    </w:lvl>
    <w:lvl w:ilvl="8" w:tplc="040E0005" w:tentative="1">
      <w:start w:val="1"/>
      <w:numFmt w:val="bullet"/>
      <w:lvlText w:val=""/>
      <w:lvlJc w:val="left"/>
      <w:pPr>
        <w:ind w:left="5436" w:hanging="360"/>
      </w:pPr>
      <w:rPr>
        <w:rFonts w:ascii="Wingdings" w:hAnsi="Wingdings" w:hint="default"/>
      </w:rPr>
    </w:lvl>
  </w:abstractNum>
  <w:abstractNum w:abstractNumId="4">
    <w:nsid w:val="1A9335D7"/>
    <w:multiLevelType w:val="hybridMultilevel"/>
    <w:tmpl w:val="8AA8C3EC"/>
    <w:lvl w:ilvl="0" w:tplc="C6368960">
      <w:start w:val="2008"/>
      <w:numFmt w:val="bullet"/>
      <w:lvlText w:val="-"/>
      <w:lvlJc w:val="left"/>
      <w:pPr>
        <w:tabs>
          <w:tab w:val="num" w:pos="2438"/>
        </w:tabs>
        <w:ind w:left="2438" w:hanging="283"/>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1B3F055B"/>
    <w:multiLevelType w:val="hybridMultilevel"/>
    <w:tmpl w:val="2F7E6F3C"/>
    <w:lvl w:ilvl="0" w:tplc="040E0003">
      <w:start w:val="1"/>
      <w:numFmt w:val="bullet"/>
      <w:lvlText w:val="o"/>
      <w:lvlJc w:val="left"/>
      <w:pPr>
        <w:ind w:left="2160" w:hanging="360"/>
      </w:pPr>
      <w:rPr>
        <w:rFonts w:ascii="Courier New" w:hAnsi="Courier New" w:hint="default"/>
      </w:rPr>
    </w:lvl>
    <w:lvl w:ilvl="1" w:tplc="040E0003">
      <w:start w:val="1"/>
      <w:numFmt w:val="bullet"/>
      <w:lvlText w:val="o"/>
      <w:lvlJc w:val="left"/>
      <w:pPr>
        <w:ind w:left="2880" w:hanging="360"/>
      </w:pPr>
      <w:rPr>
        <w:rFonts w:ascii="Courier New" w:hAnsi="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6">
    <w:nsid w:val="20C72EDB"/>
    <w:multiLevelType w:val="hybridMultilevel"/>
    <w:tmpl w:val="7302954C"/>
    <w:lvl w:ilvl="0" w:tplc="509CD1A4">
      <w:start w:val="2008"/>
      <w:numFmt w:val="bullet"/>
      <w:lvlText w:val="-"/>
      <w:lvlJc w:val="left"/>
      <w:pPr>
        <w:tabs>
          <w:tab w:val="num" w:pos="2268"/>
        </w:tabs>
        <w:ind w:left="2268" w:hanging="283"/>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231345B6"/>
    <w:multiLevelType w:val="hybridMultilevel"/>
    <w:tmpl w:val="132A99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25487D13"/>
    <w:multiLevelType w:val="hybridMultilevel"/>
    <w:tmpl w:val="46941C1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279C52DA"/>
    <w:multiLevelType w:val="hybridMultilevel"/>
    <w:tmpl w:val="A31844B6"/>
    <w:lvl w:ilvl="0" w:tplc="5874C596">
      <w:start w:val="1"/>
      <w:numFmt w:val="decimal"/>
      <w:lvlText w:val="%1."/>
      <w:lvlJc w:val="left"/>
      <w:pPr>
        <w:ind w:left="502" w:hanging="360"/>
      </w:pPr>
      <w:rPr>
        <w:rFonts w:cs="Times New Roman"/>
        <w:b/>
        <w:i w:val="0"/>
        <w:sz w:val="24"/>
        <w:szCs w:val="24"/>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
    <w:nsid w:val="3D2A31D0"/>
    <w:multiLevelType w:val="hybridMultilevel"/>
    <w:tmpl w:val="93E642E2"/>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1">
    <w:nsid w:val="522235C7"/>
    <w:multiLevelType w:val="hybridMultilevel"/>
    <w:tmpl w:val="991AE56E"/>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hint="default"/>
      </w:rPr>
    </w:lvl>
    <w:lvl w:ilvl="2" w:tplc="040E0005">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nsid w:val="52303271"/>
    <w:multiLevelType w:val="multilevel"/>
    <w:tmpl w:val="91CCA3CC"/>
    <w:lvl w:ilvl="0">
      <w:start w:val="1"/>
      <w:numFmt w:val="decimal"/>
      <w:lvlText w:val="%1.)"/>
      <w:lvlJc w:val="left"/>
      <w:pPr>
        <w:tabs>
          <w:tab w:val="num" w:pos="454"/>
        </w:tabs>
        <w:ind w:left="454" w:hanging="454"/>
      </w:pPr>
      <w:rPr>
        <w:rFonts w:ascii="Times New Roman" w:hAnsi="Times New Roman" w:cs="Times New Roman" w:hint="default"/>
        <w:b w:val="0"/>
        <w:i w:val="0"/>
        <w:caps w:val="0"/>
        <w:strike w:val="0"/>
        <w:dstrike w:val="0"/>
        <w:vanish w:val="0"/>
        <w:color w:val="000000"/>
        <w:spacing w:val="0"/>
        <w:position w:val="0"/>
        <w:sz w:val="24"/>
        <w:szCs w:val="24"/>
        <w:u w:val="none"/>
        <w:vertAlign w:val="baseline"/>
      </w:rPr>
    </w:lvl>
    <w:lvl w:ilvl="1">
      <w:start w:val="1"/>
      <w:numFmt w:val="decimal"/>
      <w:lvlText w:val="%1.%2."/>
      <w:lvlJc w:val="left"/>
      <w:pPr>
        <w:tabs>
          <w:tab w:val="num" w:pos="1191"/>
        </w:tabs>
        <w:ind w:left="1191" w:hanging="623"/>
      </w:pPr>
      <w:rPr>
        <w:rFonts w:ascii="Times New Roman" w:hAnsi="Times New Roman" w:cs="Times New Roman" w:hint="default"/>
        <w:b w:val="0"/>
        <w:i w:val="0"/>
        <w:color w:val="000000"/>
        <w:sz w:val="24"/>
        <w:szCs w:val="24"/>
      </w:rPr>
    </w:lvl>
    <w:lvl w:ilvl="2">
      <w:start w:val="1"/>
      <w:numFmt w:val="decimal"/>
      <w:lvlText w:val="%1.%2.%3."/>
      <w:lvlJc w:val="left"/>
      <w:pPr>
        <w:tabs>
          <w:tab w:val="num" w:pos="1928"/>
        </w:tabs>
        <w:ind w:left="1928" w:hanging="851"/>
      </w:pPr>
      <w:rPr>
        <w:rFonts w:ascii="Times New Roman" w:hAnsi="Times New Roman" w:cs="Times New Roman" w:hint="default"/>
        <w:b w:val="0"/>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13">
    <w:nsid w:val="5DDB5236"/>
    <w:multiLevelType w:val="hybridMultilevel"/>
    <w:tmpl w:val="5F76B10E"/>
    <w:lvl w:ilvl="0" w:tplc="040E000F">
      <w:start w:val="1"/>
      <w:numFmt w:val="decimal"/>
      <w:lvlText w:val="%1."/>
      <w:lvlJc w:val="left"/>
      <w:pPr>
        <w:ind w:left="1287" w:hanging="360"/>
      </w:pPr>
      <w:rPr>
        <w:rFonts w:cs="Times New Roman"/>
      </w:rPr>
    </w:lvl>
    <w:lvl w:ilvl="1" w:tplc="040E0019" w:tentative="1">
      <w:start w:val="1"/>
      <w:numFmt w:val="lowerLetter"/>
      <w:lvlText w:val="%2."/>
      <w:lvlJc w:val="left"/>
      <w:pPr>
        <w:ind w:left="2007" w:hanging="360"/>
      </w:pPr>
      <w:rPr>
        <w:rFonts w:cs="Times New Roman"/>
      </w:rPr>
    </w:lvl>
    <w:lvl w:ilvl="2" w:tplc="040E001B" w:tentative="1">
      <w:start w:val="1"/>
      <w:numFmt w:val="lowerRoman"/>
      <w:lvlText w:val="%3."/>
      <w:lvlJc w:val="right"/>
      <w:pPr>
        <w:ind w:left="2727" w:hanging="180"/>
      </w:pPr>
      <w:rPr>
        <w:rFonts w:cs="Times New Roman"/>
      </w:rPr>
    </w:lvl>
    <w:lvl w:ilvl="3" w:tplc="040E000F" w:tentative="1">
      <w:start w:val="1"/>
      <w:numFmt w:val="decimal"/>
      <w:lvlText w:val="%4."/>
      <w:lvlJc w:val="left"/>
      <w:pPr>
        <w:ind w:left="3447" w:hanging="360"/>
      </w:pPr>
      <w:rPr>
        <w:rFonts w:cs="Times New Roman"/>
      </w:rPr>
    </w:lvl>
    <w:lvl w:ilvl="4" w:tplc="040E0019" w:tentative="1">
      <w:start w:val="1"/>
      <w:numFmt w:val="lowerLetter"/>
      <w:lvlText w:val="%5."/>
      <w:lvlJc w:val="left"/>
      <w:pPr>
        <w:ind w:left="4167" w:hanging="360"/>
      </w:pPr>
      <w:rPr>
        <w:rFonts w:cs="Times New Roman"/>
      </w:rPr>
    </w:lvl>
    <w:lvl w:ilvl="5" w:tplc="040E001B" w:tentative="1">
      <w:start w:val="1"/>
      <w:numFmt w:val="lowerRoman"/>
      <w:lvlText w:val="%6."/>
      <w:lvlJc w:val="right"/>
      <w:pPr>
        <w:ind w:left="4887" w:hanging="180"/>
      </w:pPr>
      <w:rPr>
        <w:rFonts w:cs="Times New Roman"/>
      </w:rPr>
    </w:lvl>
    <w:lvl w:ilvl="6" w:tplc="040E000F" w:tentative="1">
      <w:start w:val="1"/>
      <w:numFmt w:val="decimal"/>
      <w:lvlText w:val="%7."/>
      <w:lvlJc w:val="left"/>
      <w:pPr>
        <w:ind w:left="5607" w:hanging="360"/>
      </w:pPr>
      <w:rPr>
        <w:rFonts w:cs="Times New Roman"/>
      </w:rPr>
    </w:lvl>
    <w:lvl w:ilvl="7" w:tplc="040E0019" w:tentative="1">
      <w:start w:val="1"/>
      <w:numFmt w:val="lowerLetter"/>
      <w:lvlText w:val="%8."/>
      <w:lvlJc w:val="left"/>
      <w:pPr>
        <w:ind w:left="6327" w:hanging="360"/>
      </w:pPr>
      <w:rPr>
        <w:rFonts w:cs="Times New Roman"/>
      </w:rPr>
    </w:lvl>
    <w:lvl w:ilvl="8" w:tplc="040E001B" w:tentative="1">
      <w:start w:val="1"/>
      <w:numFmt w:val="lowerRoman"/>
      <w:lvlText w:val="%9."/>
      <w:lvlJc w:val="right"/>
      <w:pPr>
        <w:ind w:left="7047" w:hanging="180"/>
      </w:pPr>
      <w:rPr>
        <w:rFonts w:cs="Times New Roman"/>
      </w:rPr>
    </w:lvl>
  </w:abstractNum>
  <w:abstractNum w:abstractNumId="14">
    <w:nsid w:val="6103688F"/>
    <w:multiLevelType w:val="hybridMultilevel"/>
    <w:tmpl w:val="1D187470"/>
    <w:lvl w:ilvl="0" w:tplc="C61CC612">
      <w:start w:val="2008"/>
      <w:numFmt w:val="bullet"/>
      <w:lvlText w:val="-"/>
      <w:lvlJc w:val="left"/>
      <w:pPr>
        <w:tabs>
          <w:tab w:val="num" w:pos="1531"/>
        </w:tabs>
        <w:ind w:left="1531" w:hanging="284"/>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nsid w:val="67667D66"/>
    <w:multiLevelType w:val="hybridMultilevel"/>
    <w:tmpl w:val="C66CADD0"/>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D0FA7E52">
      <w:start w:val="1"/>
      <w:numFmt w:val="decimal"/>
      <w:lvlText w:val="%3)"/>
      <w:lvlJc w:val="left"/>
      <w:pPr>
        <w:ind w:left="2340" w:hanging="360"/>
      </w:pPr>
      <w:rPr>
        <w:rFonts w:cs="Times New Roman" w:hint="default"/>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6">
    <w:nsid w:val="6ED65620"/>
    <w:multiLevelType w:val="multilevel"/>
    <w:tmpl w:val="91CCA3CC"/>
    <w:lvl w:ilvl="0">
      <w:start w:val="1"/>
      <w:numFmt w:val="decimal"/>
      <w:lvlText w:val="%1.)"/>
      <w:lvlJc w:val="left"/>
      <w:pPr>
        <w:tabs>
          <w:tab w:val="num" w:pos="454"/>
        </w:tabs>
        <w:ind w:left="454" w:hanging="454"/>
      </w:pPr>
      <w:rPr>
        <w:rFonts w:ascii="Times New Roman" w:hAnsi="Times New Roman" w:cs="Times New Roman" w:hint="default"/>
        <w:b w:val="0"/>
        <w:i w:val="0"/>
        <w:caps w:val="0"/>
        <w:strike w:val="0"/>
        <w:dstrike w:val="0"/>
        <w:vanish w:val="0"/>
        <w:color w:val="000000"/>
        <w:spacing w:val="0"/>
        <w:position w:val="0"/>
        <w:sz w:val="24"/>
        <w:szCs w:val="24"/>
        <w:u w:val="none"/>
        <w:vertAlign w:val="baseline"/>
      </w:rPr>
    </w:lvl>
    <w:lvl w:ilvl="1">
      <w:start w:val="1"/>
      <w:numFmt w:val="decimal"/>
      <w:lvlText w:val="%1.%2."/>
      <w:lvlJc w:val="left"/>
      <w:pPr>
        <w:tabs>
          <w:tab w:val="num" w:pos="1077"/>
        </w:tabs>
        <w:ind w:left="1077" w:hanging="623"/>
      </w:pPr>
      <w:rPr>
        <w:rFonts w:ascii="Times New Roman" w:hAnsi="Times New Roman" w:cs="Times New Roman" w:hint="default"/>
        <w:b w:val="0"/>
        <w:i w:val="0"/>
        <w:color w:val="000000"/>
        <w:sz w:val="24"/>
        <w:szCs w:val="24"/>
      </w:rPr>
    </w:lvl>
    <w:lvl w:ilvl="2">
      <w:start w:val="1"/>
      <w:numFmt w:val="decimal"/>
      <w:lvlText w:val="%1.%2.%3."/>
      <w:lvlJc w:val="left"/>
      <w:pPr>
        <w:tabs>
          <w:tab w:val="num" w:pos="1928"/>
        </w:tabs>
        <w:ind w:left="1928" w:hanging="851"/>
      </w:pPr>
      <w:rPr>
        <w:rFonts w:ascii="Times New Roman" w:hAnsi="Times New Roman" w:cs="Times New Roman" w:hint="default"/>
        <w:b w:val="0"/>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17">
    <w:nsid w:val="74C32C22"/>
    <w:multiLevelType w:val="hybridMultilevel"/>
    <w:tmpl w:val="01543520"/>
    <w:lvl w:ilvl="0" w:tplc="040E0001">
      <w:start w:val="1"/>
      <w:numFmt w:val="bullet"/>
      <w:lvlText w:val=""/>
      <w:lvlJc w:val="left"/>
      <w:pPr>
        <w:ind w:left="2160" w:hanging="360"/>
      </w:pPr>
      <w:rPr>
        <w:rFonts w:ascii="Symbol" w:hAnsi="Symbol" w:hint="default"/>
      </w:rPr>
    </w:lvl>
    <w:lvl w:ilvl="1" w:tplc="040E0003">
      <w:start w:val="1"/>
      <w:numFmt w:val="bullet"/>
      <w:lvlText w:val="o"/>
      <w:lvlJc w:val="left"/>
      <w:pPr>
        <w:ind w:left="2880" w:hanging="360"/>
      </w:pPr>
      <w:rPr>
        <w:rFonts w:ascii="Courier New" w:hAnsi="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18">
    <w:nsid w:val="7A6A0CCD"/>
    <w:multiLevelType w:val="hybridMultilevel"/>
    <w:tmpl w:val="8B84B362"/>
    <w:lvl w:ilvl="0" w:tplc="040E0001">
      <w:start w:val="1"/>
      <w:numFmt w:val="bullet"/>
      <w:lvlText w:val=""/>
      <w:lvlJc w:val="left"/>
      <w:pPr>
        <w:ind w:left="1174" w:hanging="360"/>
      </w:pPr>
      <w:rPr>
        <w:rFonts w:ascii="Symbol" w:hAnsi="Symbol" w:hint="default"/>
      </w:rPr>
    </w:lvl>
    <w:lvl w:ilvl="1" w:tplc="040E0003" w:tentative="1">
      <w:start w:val="1"/>
      <w:numFmt w:val="bullet"/>
      <w:lvlText w:val="o"/>
      <w:lvlJc w:val="left"/>
      <w:pPr>
        <w:ind w:left="1894" w:hanging="360"/>
      </w:pPr>
      <w:rPr>
        <w:rFonts w:ascii="Courier New" w:hAnsi="Courier New" w:hint="default"/>
      </w:rPr>
    </w:lvl>
    <w:lvl w:ilvl="2" w:tplc="040E0005" w:tentative="1">
      <w:start w:val="1"/>
      <w:numFmt w:val="bullet"/>
      <w:lvlText w:val=""/>
      <w:lvlJc w:val="left"/>
      <w:pPr>
        <w:ind w:left="2614" w:hanging="360"/>
      </w:pPr>
      <w:rPr>
        <w:rFonts w:ascii="Wingdings" w:hAnsi="Wingdings" w:hint="default"/>
      </w:rPr>
    </w:lvl>
    <w:lvl w:ilvl="3" w:tplc="040E0001" w:tentative="1">
      <w:start w:val="1"/>
      <w:numFmt w:val="bullet"/>
      <w:lvlText w:val=""/>
      <w:lvlJc w:val="left"/>
      <w:pPr>
        <w:ind w:left="3334" w:hanging="360"/>
      </w:pPr>
      <w:rPr>
        <w:rFonts w:ascii="Symbol" w:hAnsi="Symbol" w:hint="default"/>
      </w:rPr>
    </w:lvl>
    <w:lvl w:ilvl="4" w:tplc="040E0003" w:tentative="1">
      <w:start w:val="1"/>
      <w:numFmt w:val="bullet"/>
      <w:lvlText w:val="o"/>
      <w:lvlJc w:val="left"/>
      <w:pPr>
        <w:ind w:left="4054" w:hanging="360"/>
      </w:pPr>
      <w:rPr>
        <w:rFonts w:ascii="Courier New" w:hAnsi="Courier New" w:hint="default"/>
      </w:rPr>
    </w:lvl>
    <w:lvl w:ilvl="5" w:tplc="040E0005" w:tentative="1">
      <w:start w:val="1"/>
      <w:numFmt w:val="bullet"/>
      <w:lvlText w:val=""/>
      <w:lvlJc w:val="left"/>
      <w:pPr>
        <w:ind w:left="4774" w:hanging="360"/>
      </w:pPr>
      <w:rPr>
        <w:rFonts w:ascii="Wingdings" w:hAnsi="Wingdings" w:hint="default"/>
      </w:rPr>
    </w:lvl>
    <w:lvl w:ilvl="6" w:tplc="040E0001" w:tentative="1">
      <w:start w:val="1"/>
      <w:numFmt w:val="bullet"/>
      <w:lvlText w:val=""/>
      <w:lvlJc w:val="left"/>
      <w:pPr>
        <w:ind w:left="5494" w:hanging="360"/>
      </w:pPr>
      <w:rPr>
        <w:rFonts w:ascii="Symbol" w:hAnsi="Symbol" w:hint="default"/>
      </w:rPr>
    </w:lvl>
    <w:lvl w:ilvl="7" w:tplc="040E0003" w:tentative="1">
      <w:start w:val="1"/>
      <w:numFmt w:val="bullet"/>
      <w:lvlText w:val="o"/>
      <w:lvlJc w:val="left"/>
      <w:pPr>
        <w:ind w:left="6214" w:hanging="360"/>
      </w:pPr>
      <w:rPr>
        <w:rFonts w:ascii="Courier New" w:hAnsi="Courier New" w:hint="default"/>
      </w:rPr>
    </w:lvl>
    <w:lvl w:ilvl="8" w:tplc="040E0005" w:tentative="1">
      <w:start w:val="1"/>
      <w:numFmt w:val="bullet"/>
      <w:lvlText w:val=""/>
      <w:lvlJc w:val="left"/>
      <w:pPr>
        <w:ind w:left="6934" w:hanging="360"/>
      </w:pPr>
      <w:rPr>
        <w:rFonts w:ascii="Wingdings" w:hAnsi="Wingdings" w:hint="default"/>
      </w:rPr>
    </w:lvl>
  </w:abstractNum>
  <w:abstractNum w:abstractNumId="19">
    <w:nsid w:val="7D9225AD"/>
    <w:multiLevelType w:val="hybridMultilevel"/>
    <w:tmpl w:val="20CEFD18"/>
    <w:lvl w:ilvl="0" w:tplc="30F217B0">
      <w:start w:val="1"/>
      <w:numFmt w:val="decimal"/>
      <w:lvlText w:val="%1."/>
      <w:lvlJc w:val="left"/>
      <w:pPr>
        <w:ind w:left="862" w:hanging="360"/>
      </w:pPr>
      <w:rPr>
        <w:rFonts w:hint="default"/>
        <w:b/>
      </w:r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num w:numId="1">
    <w:abstractNumId w:val="2"/>
  </w:num>
  <w:num w:numId="2">
    <w:abstractNumId w:val="16"/>
  </w:num>
  <w:num w:numId="3">
    <w:abstractNumId w:val="14"/>
  </w:num>
  <w:num w:numId="4">
    <w:abstractNumId w:val="6"/>
  </w:num>
  <w:num w:numId="5">
    <w:abstractNumId w:val="4"/>
  </w:num>
  <w:num w:numId="6">
    <w:abstractNumId w:val="12"/>
  </w:num>
  <w:num w:numId="7">
    <w:abstractNumId w:val="0"/>
  </w:num>
  <w:num w:numId="8">
    <w:abstractNumId w:val="9"/>
  </w:num>
  <w:num w:numId="9">
    <w:abstractNumId w:val="15"/>
  </w:num>
  <w:num w:numId="10">
    <w:abstractNumId w:val="11"/>
  </w:num>
  <w:num w:numId="11">
    <w:abstractNumId w:val="17"/>
  </w:num>
  <w:num w:numId="12">
    <w:abstractNumId w:val="3"/>
  </w:num>
  <w:num w:numId="13">
    <w:abstractNumId w:val="5"/>
  </w:num>
  <w:num w:numId="14">
    <w:abstractNumId w:val="18"/>
  </w:num>
  <w:num w:numId="15">
    <w:abstractNumId w:val="13"/>
  </w:num>
  <w:num w:numId="16">
    <w:abstractNumId w:val="1"/>
  </w:num>
  <w:num w:numId="17">
    <w:abstractNumId w:val="10"/>
  </w:num>
  <w:num w:numId="18">
    <w:abstractNumId w:val="19"/>
  </w:num>
  <w:num w:numId="19">
    <w:abstractNumId w:val="8"/>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58C"/>
    <w:rsid w:val="00005CAB"/>
    <w:rsid w:val="00006266"/>
    <w:rsid w:val="00031B76"/>
    <w:rsid w:val="00031FFD"/>
    <w:rsid w:val="000366A3"/>
    <w:rsid w:val="00040207"/>
    <w:rsid w:val="00060591"/>
    <w:rsid w:val="000757A4"/>
    <w:rsid w:val="00081039"/>
    <w:rsid w:val="0008267C"/>
    <w:rsid w:val="0008539F"/>
    <w:rsid w:val="000A6CB4"/>
    <w:rsid w:val="000A7605"/>
    <w:rsid w:val="000B129D"/>
    <w:rsid w:val="000B355F"/>
    <w:rsid w:val="000B7466"/>
    <w:rsid w:val="000C36A7"/>
    <w:rsid w:val="000E2C9C"/>
    <w:rsid w:val="000F33F6"/>
    <w:rsid w:val="001033CD"/>
    <w:rsid w:val="00103738"/>
    <w:rsid w:val="00106E52"/>
    <w:rsid w:val="00140B2F"/>
    <w:rsid w:val="001538B6"/>
    <w:rsid w:val="001703AE"/>
    <w:rsid w:val="00173D59"/>
    <w:rsid w:val="0017535A"/>
    <w:rsid w:val="0017580C"/>
    <w:rsid w:val="00176E5B"/>
    <w:rsid w:val="00191330"/>
    <w:rsid w:val="00191D0A"/>
    <w:rsid w:val="001C152B"/>
    <w:rsid w:val="001C4126"/>
    <w:rsid w:val="001C52A7"/>
    <w:rsid w:val="001D3458"/>
    <w:rsid w:val="001E1A0E"/>
    <w:rsid w:val="001E414C"/>
    <w:rsid w:val="001E4647"/>
    <w:rsid w:val="00203D06"/>
    <w:rsid w:val="00207746"/>
    <w:rsid w:val="00215C24"/>
    <w:rsid w:val="00231F6A"/>
    <w:rsid w:val="00233B15"/>
    <w:rsid w:val="00250C05"/>
    <w:rsid w:val="00260194"/>
    <w:rsid w:val="002613FC"/>
    <w:rsid w:val="002615CE"/>
    <w:rsid w:val="002678C5"/>
    <w:rsid w:val="00273321"/>
    <w:rsid w:val="00276CC4"/>
    <w:rsid w:val="0028304F"/>
    <w:rsid w:val="002A62CA"/>
    <w:rsid w:val="002A72B7"/>
    <w:rsid w:val="002A730D"/>
    <w:rsid w:val="002B1606"/>
    <w:rsid w:val="002B6828"/>
    <w:rsid w:val="002B6E7A"/>
    <w:rsid w:val="002D045B"/>
    <w:rsid w:val="002E121A"/>
    <w:rsid w:val="002E3933"/>
    <w:rsid w:val="002F141B"/>
    <w:rsid w:val="0030406F"/>
    <w:rsid w:val="00306891"/>
    <w:rsid w:val="003153FC"/>
    <w:rsid w:val="00323276"/>
    <w:rsid w:val="00330368"/>
    <w:rsid w:val="003322B5"/>
    <w:rsid w:val="00334D38"/>
    <w:rsid w:val="00364E6F"/>
    <w:rsid w:val="003750D3"/>
    <w:rsid w:val="003764BB"/>
    <w:rsid w:val="0038049B"/>
    <w:rsid w:val="00383DE5"/>
    <w:rsid w:val="003A6AD0"/>
    <w:rsid w:val="003B5F62"/>
    <w:rsid w:val="003C2E1F"/>
    <w:rsid w:val="003C4C48"/>
    <w:rsid w:val="003D22DF"/>
    <w:rsid w:val="003D39A1"/>
    <w:rsid w:val="003E2FF1"/>
    <w:rsid w:val="003E3507"/>
    <w:rsid w:val="00402144"/>
    <w:rsid w:val="00423299"/>
    <w:rsid w:val="00440D2C"/>
    <w:rsid w:val="004427E4"/>
    <w:rsid w:val="004547F7"/>
    <w:rsid w:val="0046102D"/>
    <w:rsid w:val="0047789F"/>
    <w:rsid w:val="004959D3"/>
    <w:rsid w:val="00496180"/>
    <w:rsid w:val="004971CA"/>
    <w:rsid w:val="0049762B"/>
    <w:rsid w:val="004B11B0"/>
    <w:rsid w:val="004B2F73"/>
    <w:rsid w:val="004C65D7"/>
    <w:rsid w:val="004D17AA"/>
    <w:rsid w:val="004D6E15"/>
    <w:rsid w:val="004D6E83"/>
    <w:rsid w:val="004E5744"/>
    <w:rsid w:val="004F2561"/>
    <w:rsid w:val="004F3057"/>
    <w:rsid w:val="0051621D"/>
    <w:rsid w:val="00533F2A"/>
    <w:rsid w:val="00551B25"/>
    <w:rsid w:val="00554A98"/>
    <w:rsid w:val="00556BE0"/>
    <w:rsid w:val="00561549"/>
    <w:rsid w:val="00570CFF"/>
    <w:rsid w:val="005919BD"/>
    <w:rsid w:val="005A2589"/>
    <w:rsid w:val="005A7BEB"/>
    <w:rsid w:val="005B1C67"/>
    <w:rsid w:val="005D766F"/>
    <w:rsid w:val="00604C48"/>
    <w:rsid w:val="006221CA"/>
    <w:rsid w:val="0062516E"/>
    <w:rsid w:val="00625DD9"/>
    <w:rsid w:val="0063435D"/>
    <w:rsid w:val="006366D0"/>
    <w:rsid w:val="006374D9"/>
    <w:rsid w:val="0065035F"/>
    <w:rsid w:val="00657A87"/>
    <w:rsid w:val="006604C3"/>
    <w:rsid w:val="00665CF8"/>
    <w:rsid w:val="00676204"/>
    <w:rsid w:val="0068676F"/>
    <w:rsid w:val="0069427F"/>
    <w:rsid w:val="006A28D4"/>
    <w:rsid w:val="006B0E48"/>
    <w:rsid w:val="006C51DA"/>
    <w:rsid w:val="006C6183"/>
    <w:rsid w:val="006E3D17"/>
    <w:rsid w:val="006E444A"/>
    <w:rsid w:val="006F098A"/>
    <w:rsid w:val="007011EF"/>
    <w:rsid w:val="00720B8A"/>
    <w:rsid w:val="00725D11"/>
    <w:rsid w:val="00733770"/>
    <w:rsid w:val="00746575"/>
    <w:rsid w:val="00754E22"/>
    <w:rsid w:val="00762036"/>
    <w:rsid w:val="00772566"/>
    <w:rsid w:val="00773481"/>
    <w:rsid w:val="00781C85"/>
    <w:rsid w:val="00781DCA"/>
    <w:rsid w:val="00794F99"/>
    <w:rsid w:val="0079592B"/>
    <w:rsid w:val="00795D74"/>
    <w:rsid w:val="007A1E2A"/>
    <w:rsid w:val="007A7348"/>
    <w:rsid w:val="007B13CA"/>
    <w:rsid w:val="007D0006"/>
    <w:rsid w:val="007E1821"/>
    <w:rsid w:val="007E7724"/>
    <w:rsid w:val="00805696"/>
    <w:rsid w:val="00813B38"/>
    <w:rsid w:val="008251E9"/>
    <w:rsid w:val="00826852"/>
    <w:rsid w:val="008458C1"/>
    <w:rsid w:val="00857879"/>
    <w:rsid w:val="00873E3C"/>
    <w:rsid w:val="008776FD"/>
    <w:rsid w:val="00885891"/>
    <w:rsid w:val="0089019C"/>
    <w:rsid w:val="008A2F1A"/>
    <w:rsid w:val="008B04F9"/>
    <w:rsid w:val="008B6774"/>
    <w:rsid w:val="008C3A35"/>
    <w:rsid w:val="008D1341"/>
    <w:rsid w:val="008D3A52"/>
    <w:rsid w:val="008D7857"/>
    <w:rsid w:val="008D7F79"/>
    <w:rsid w:val="008E488E"/>
    <w:rsid w:val="008F4CDA"/>
    <w:rsid w:val="009075B0"/>
    <w:rsid w:val="00924146"/>
    <w:rsid w:val="009309F8"/>
    <w:rsid w:val="00933271"/>
    <w:rsid w:val="009351AD"/>
    <w:rsid w:val="0095052D"/>
    <w:rsid w:val="0096058F"/>
    <w:rsid w:val="00992AC4"/>
    <w:rsid w:val="009A797A"/>
    <w:rsid w:val="009D2ACA"/>
    <w:rsid w:val="009E2CE0"/>
    <w:rsid w:val="009E35F5"/>
    <w:rsid w:val="009E4DB9"/>
    <w:rsid w:val="009F1733"/>
    <w:rsid w:val="009F6C82"/>
    <w:rsid w:val="009F6ECD"/>
    <w:rsid w:val="009F7045"/>
    <w:rsid w:val="00A01905"/>
    <w:rsid w:val="00A0530C"/>
    <w:rsid w:val="00A134AE"/>
    <w:rsid w:val="00A210A8"/>
    <w:rsid w:val="00A42F25"/>
    <w:rsid w:val="00A435D5"/>
    <w:rsid w:val="00A53797"/>
    <w:rsid w:val="00A53E8E"/>
    <w:rsid w:val="00A62ED9"/>
    <w:rsid w:val="00A64862"/>
    <w:rsid w:val="00A66838"/>
    <w:rsid w:val="00A73D5A"/>
    <w:rsid w:val="00A75051"/>
    <w:rsid w:val="00A77021"/>
    <w:rsid w:val="00A81C63"/>
    <w:rsid w:val="00A8400A"/>
    <w:rsid w:val="00AA26D3"/>
    <w:rsid w:val="00AC0C24"/>
    <w:rsid w:val="00AC456F"/>
    <w:rsid w:val="00AE2955"/>
    <w:rsid w:val="00AF190D"/>
    <w:rsid w:val="00AF3839"/>
    <w:rsid w:val="00AF5851"/>
    <w:rsid w:val="00B02BC6"/>
    <w:rsid w:val="00B233E8"/>
    <w:rsid w:val="00B27E60"/>
    <w:rsid w:val="00B3678A"/>
    <w:rsid w:val="00B563DE"/>
    <w:rsid w:val="00B63B08"/>
    <w:rsid w:val="00B67A89"/>
    <w:rsid w:val="00B73D1F"/>
    <w:rsid w:val="00B80F67"/>
    <w:rsid w:val="00B8675A"/>
    <w:rsid w:val="00B9726C"/>
    <w:rsid w:val="00BC302A"/>
    <w:rsid w:val="00BC36BF"/>
    <w:rsid w:val="00BD4AF0"/>
    <w:rsid w:val="00BD4D5C"/>
    <w:rsid w:val="00BF59F4"/>
    <w:rsid w:val="00C122CE"/>
    <w:rsid w:val="00C25183"/>
    <w:rsid w:val="00C31934"/>
    <w:rsid w:val="00C320CC"/>
    <w:rsid w:val="00C43BF2"/>
    <w:rsid w:val="00C45A5C"/>
    <w:rsid w:val="00C51275"/>
    <w:rsid w:val="00C77639"/>
    <w:rsid w:val="00C82BF9"/>
    <w:rsid w:val="00CB1C01"/>
    <w:rsid w:val="00CD2BEF"/>
    <w:rsid w:val="00CD31B8"/>
    <w:rsid w:val="00CD4129"/>
    <w:rsid w:val="00CD750D"/>
    <w:rsid w:val="00CE139A"/>
    <w:rsid w:val="00CF3720"/>
    <w:rsid w:val="00D028AF"/>
    <w:rsid w:val="00D11284"/>
    <w:rsid w:val="00D25B20"/>
    <w:rsid w:val="00D3139B"/>
    <w:rsid w:val="00D37F25"/>
    <w:rsid w:val="00D41355"/>
    <w:rsid w:val="00D60A94"/>
    <w:rsid w:val="00DA596D"/>
    <w:rsid w:val="00DC44AC"/>
    <w:rsid w:val="00DF54C2"/>
    <w:rsid w:val="00DF66B9"/>
    <w:rsid w:val="00E274B9"/>
    <w:rsid w:val="00E32447"/>
    <w:rsid w:val="00E414ED"/>
    <w:rsid w:val="00E41FBB"/>
    <w:rsid w:val="00E455E3"/>
    <w:rsid w:val="00E53769"/>
    <w:rsid w:val="00E66077"/>
    <w:rsid w:val="00EB55CB"/>
    <w:rsid w:val="00EE11E9"/>
    <w:rsid w:val="00EE19C6"/>
    <w:rsid w:val="00EE3EF5"/>
    <w:rsid w:val="00EE7BF7"/>
    <w:rsid w:val="00F07BF4"/>
    <w:rsid w:val="00F1127E"/>
    <w:rsid w:val="00F13157"/>
    <w:rsid w:val="00F13CA0"/>
    <w:rsid w:val="00F2742E"/>
    <w:rsid w:val="00F30542"/>
    <w:rsid w:val="00F3701A"/>
    <w:rsid w:val="00F42165"/>
    <w:rsid w:val="00F42D8E"/>
    <w:rsid w:val="00F468FF"/>
    <w:rsid w:val="00F46A7C"/>
    <w:rsid w:val="00F57388"/>
    <w:rsid w:val="00F60D1A"/>
    <w:rsid w:val="00F72225"/>
    <w:rsid w:val="00F8075A"/>
    <w:rsid w:val="00F8158C"/>
    <w:rsid w:val="00F820BB"/>
    <w:rsid w:val="00F94140"/>
    <w:rsid w:val="00FA04D5"/>
    <w:rsid w:val="00FA7270"/>
    <w:rsid w:val="00FC3C3A"/>
    <w:rsid w:val="00FC7199"/>
    <w:rsid w:val="00FE63E1"/>
    <w:rsid w:val="00FF2234"/>
    <w:rsid w:val="00FF7AF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8158C"/>
    <w:pPr>
      <w:widowControl w:val="0"/>
      <w:autoSpaceDE w:val="0"/>
      <w:autoSpaceDN w:val="0"/>
      <w:spacing w:after="0" w:line="240" w:lineRule="auto"/>
    </w:pPr>
    <w:rPr>
      <w:rFonts w:ascii="Arial" w:eastAsia="Times New Roman" w:hAnsi="Arial" w:cs="Arial"/>
      <w:sz w:val="20"/>
      <w:szCs w:val="20"/>
      <w:lang w:eastAsia="hu-HU"/>
    </w:rPr>
  </w:style>
  <w:style w:type="paragraph" w:styleId="Cmsor1">
    <w:name w:val="heading 1"/>
    <w:aliases w:val="Címsor 1 Char1,Címsor 1 Char Char"/>
    <w:basedOn w:val="Norml"/>
    <w:next w:val="Norml"/>
    <w:link w:val="Cmsor1Char"/>
    <w:uiPriority w:val="9"/>
    <w:qFormat/>
    <w:rsid w:val="00F8158C"/>
    <w:pPr>
      <w:keepNext/>
      <w:widowControl/>
      <w:numPr>
        <w:numId w:val="1"/>
      </w:numPr>
      <w:jc w:val="center"/>
      <w:outlineLvl w:val="0"/>
    </w:pPr>
    <w:rPr>
      <w:rFonts w:cs="Times New Roman"/>
      <w:b/>
      <w:bCs/>
      <w:sz w:val="40"/>
      <w:szCs w:val="40"/>
    </w:rPr>
  </w:style>
  <w:style w:type="paragraph" w:styleId="Cmsor2">
    <w:name w:val="heading 2"/>
    <w:aliases w:val="Címsor 2 Char1,Char Char,Char"/>
    <w:basedOn w:val="Norml"/>
    <w:next w:val="Norml"/>
    <w:link w:val="Cmsor2Char"/>
    <w:uiPriority w:val="9"/>
    <w:qFormat/>
    <w:rsid w:val="00F8158C"/>
    <w:pPr>
      <w:keepNext/>
      <w:numPr>
        <w:ilvl w:val="1"/>
        <w:numId w:val="1"/>
      </w:numPr>
      <w:ind w:right="-2"/>
      <w:jc w:val="both"/>
      <w:outlineLvl w:val="1"/>
    </w:pPr>
    <w:rPr>
      <w:rFonts w:cs="Times New Roman"/>
      <w:sz w:val="24"/>
      <w:szCs w:val="24"/>
    </w:rPr>
  </w:style>
  <w:style w:type="paragraph" w:styleId="Cmsor3">
    <w:name w:val="heading 3"/>
    <w:basedOn w:val="Norml"/>
    <w:next w:val="Norml"/>
    <w:link w:val="Cmsor3Char"/>
    <w:uiPriority w:val="9"/>
    <w:qFormat/>
    <w:rsid w:val="00F8158C"/>
    <w:pPr>
      <w:keepNext/>
      <w:widowControl/>
      <w:numPr>
        <w:ilvl w:val="2"/>
        <w:numId w:val="1"/>
      </w:numPr>
      <w:jc w:val="both"/>
      <w:outlineLvl w:val="2"/>
    </w:pPr>
    <w:rPr>
      <w:rFonts w:cs="Times New Roman"/>
      <w:b/>
      <w:bCs/>
      <w:sz w:val="24"/>
      <w:szCs w:val="24"/>
      <w:u w:val="single"/>
    </w:rPr>
  </w:style>
  <w:style w:type="paragraph" w:styleId="Cmsor4">
    <w:name w:val="heading 4"/>
    <w:basedOn w:val="Norml"/>
    <w:next w:val="Norml"/>
    <w:link w:val="Cmsor4Char"/>
    <w:uiPriority w:val="9"/>
    <w:qFormat/>
    <w:rsid w:val="00F8158C"/>
    <w:pPr>
      <w:keepNext/>
      <w:widowControl/>
      <w:numPr>
        <w:ilvl w:val="3"/>
        <w:numId w:val="1"/>
      </w:numPr>
      <w:jc w:val="both"/>
      <w:outlineLvl w:val="3"/>
    </w:pPr>
    <w:rPr>
      <w:rFonts w:cs="Times New Roman"/>
      <w:sz w:val="24"/>
      <w:szCs w:val="24"/>
    </w:rPr>
  </w:style>
  <w:style w:type="paragraph" w:styleId="Cmsor5">
    <w:name w:val="heading 5"/>
    <w:aliases w:val="test"/>
    <w:basedOn w:val="Norml"/>
    <w:next w:val="Norml"/>
    <w:link w:val="Cmsor5Char"/>
    <w:uiPriority w:val="9"/>
    <w:qFormat/>
    <w:rsid w:val="00F8158C"/>
    <w:pPr>
      <w:keepNext/>
      <w:widowControl/>
      <w:numPr>
        <w:ilvl w:val="4"/>
        <w:numId w:val="1"/>
      </w:numPr>
      <w:jc w:val="center"/>
      <w:outlineLvl w:val="4"/>
    </w:pPr>
    <w:rPr>
      <w:rFonts w:cs="Times New Roman"/>
      <w:sz w:val="24"/>
      <w:szCs w:val="24"/>
    </w:rPr>
  </w:style>
  <w:style w:type="paragraph" w:styleId="Cmsor6">
    <w:name w:val="heading 6"/>
    <w:basedOn w:val="Norml"/>
    <w:next w:val="Norml"/>
    <w:link w:val="Cmsor6Char"/>
    <w:uiPriority w:val="9"/>
    <w:qFormat/>
    <w:rsid w:val="00F8158C"/>
    <w:pPr>
      <w:keepNext/>
      <w:widowControl/>
      <w:numPr>
        <w:ilvl w:val="5"/>
        <w:numId w:val="1"/>
      </w:numPr>
      <w:jc w:val="both"/>
      <w:outlineLvl w:val="5"/>
    </w:pPr>
    <w:rPr>
      <w:rFonts w:cs="Times New Roman"/>
      <w:b/>
      <w:bCs/>
      <w:sz w:val="24"/>
      <w:szCs w:val="24"/>
    </w:rPr>
  </w:style>
  <w:style w:type="paragraph" w:styleId="Cmsor7">
    <w:name w:val="heading 7"/>
    <w:basedOn w:val="Norml"/>
    <w:next w:val="Norml"/>
    <w:link w:val="Cmsor7Char"/>
    <w:uiPriority w:val="9"/>
    <w:qFormat/>
    <w:rsid w:val="00F8158C"/>
    <w:pPr>
      <w:keepNext/>
      <w:widowControl/>
      <w:numPr>
        <w:ilvl w:val="6"/>
        <w:numId w:val="1"/>
      </w:numPr>
      <w:jc w:val="both"/>
      <w:outlineLvl w:val="6"/>
    </w:pPr>
    <w:rPr>
      <w:rFonts w:cs="Times New Roman"/>
      <w:sz w:val="24"/>
      <w:szCs w:val="24"/>
    </w:rPr>
  </w:style>
  <w:style w:type="paragraph" w:styleId="Cmsor8">
    <w:name w:val="heading 8"/>
    <w:basedOn w:val="Norml"/>
    <w:next w:val="Norml"/>
    <w:link w:val="Cmsor8Char"/>
    <w:uiPriority w:val="9"/>
    <w:qFormat/>
    <w:rsid w:val="00F8158C"/>
    <w:pPr>
      <w:keepNext/>
      <w:widowControl/>
      <w:numPr>
        <w:ilvl w:val="7"/>
        <w:numId w:val="1"/>
      </w:numPr>
      <w:jc w:val="center"/>
      <w:outlineLvl w:val="7"/>
    </w:pPr>
    <w:rPr>
      <w:rFonts w:cs="Times New Roman"/>
      <w:b/>
      <w:bCs/>
      <w:sz w:val="24"/>
      <w:szCs w:val="24"/>
    </w:rPr>
  </w:style>
  <w:style w:type="paragraph" w:styleId="Cmsor9">
    <w:name w:val="heading 9"/>
    <w:basedOn w:val="Norml"/>
    <w:next w:val="Norml"/>
    <w:link w:val="Cmsor9Char"/>
    <w:uiPriority w:val="9"/>
    <w:qFormat/>
    <w:rsid w:val="00F8158C"/>
    <w:pPr>
      <w:keepNext/>
      <w:widowControl/>
      <w:numPr>
        <w:ilvl w:val="8"/>
        <w:numId w:val="1"/>
      </w:numPr>
      <w:jc w:val="both"/>
      <w:outlineLvl w:val="8"/>
    </w:pPr>
    <w:rPr>
      <w:rFonts w:cs="Times New Roman"/>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Címsor 1 Char1 Char,Címsor 1 Char Char Char"/>
    <w:basedOn w:val="Bekezdsalapbettpusa"/>
    <w:link w:val="Cmsor1"/>
    <w:uiPriority w:val="9"/>
    <w:rsid w:val="00F8158C"/>
    <w:rPr>
      <w:rFonts w:ascii="Arial" w:eastAsia="Times New Roman" w:hAnsi="Arial" w:cs="Times New Roman"/>
      <w:b/>
      <w:bCs/>
      <w:sz w:val="40"/>
      <w:szCs w:val="40"/>
      <w:lang w:eastAsia="hu-HU"/>
    </w:rPr>
  </w:style>
  <w:style w:type="character" w:customStyle="1" w:styleId="Cmsor2Char">
    <w:name w:val="Címsor 2 Char"/>
    <w:aliases w:val="Címsor 2 Char1 Char,Char Char Char,Char Char1"/>
    <w:basedOn w:val="Bekezdsalapbettpusa"/>
    <w:link w:val="Cmsor2"/>
    <w:uiPriority w:val="9"/>
    <w:rsid w:val="00F8158C"/>
    <w:rPr>
      <w:rFonts w:ascii="Arial" w:eastAsia="Times New Roman" w:hAnsi="Arial" w:cs="Times New Roman"/>
      <w:sz w:val="24"/>
      <w:szCs w:val="24"/>
      <w:lang w:eastAsia="hu-HU"/>
    </w:rPr>
  </w:style>
  <w:style w:type="character" w:customStyle="1" w:styleId="Cmsor3Char">
    <w:name w:val="Címsor 3 Char"/>
    <w:basedOn w:val="Bekezdsalapbettpusa"/>
    <w:link w:val="Cmsor3"/>
    <w:uiPriority w:val="9"/>
    <w:rsid w:val="00F8158C"/>
    <w:rPr>
      <w:rFonts w:ascii="Arial" w:eastAsia="Times New Roman" w:hAnsi="Arial" w:cs="Times New Roman"/>
      <w:b/>
      <w:bCs/>
      <w:sz w:val="24"/>
      <w:szCs w:val="24"/>
      <w:u w:val="single"/>
      <w:lang w:eastAsia="hu-HU"/>
    </w:rPr>
  </w:style>
  <w:style w:type="character" w:customStyle="1" w:styleId="Cmsor4Char">
    <w:name w:val="Címsor 4 Char"/>
    <w:basedOn w:val="Bekezdsalapbettpusa"/>
    <w:link w:val="Cmsor4"/>
    <w:uiPriority w:val="9"/>
    <w:rsid w:val="00F8158C"/>
    <w:rPr>
      <w:rFonts w:ascii="Arial" w:eastAsia="Times New Roman" w:hAnsi="Arial" w:cs="Times New Roman"/>
      <w:sz w:val="24"/>
      <w:szCs w:val="24"/>
      <w:lang w:eastAsia="hu-HU"/>
    </w:rPr>
  </w:style>
  <w:style w:type="character" w:customStyle="1" w:styleId="Cmsor5Char">
    <w:name w:val="Címsor 5 Char"/>
    <w:aliases w:val="test Char"/>
    <w:basedOn w:val="Bekezdsalapbettpusa"/>
    <w:link w:val="Cmsor5"/>
    <w:uiPriority w:val="9"/>
    <w:rsid w:val="00F8158C"/>
    <w:rPr>
      <w:rFonts w:ascii="Arial" w:eastAsia="Times New Roman" w:hAnsi="Arial" w:cs="Times New Roman"/>
      <w:sz w:val="24"/>
      <w:szCs w:val="24"/>
      <w:lang w:eastAsia="hu-HU"/>
    </w:rPr>
  </w:style>
  <w:style w:type="character" w:customStyle="1" w:styleId="Cmsor6Char">
    <w:name w:val="Címsor 6 Char"/>
    <w:basedOn w:val="Bekezdsalapbettpusa"/>
    <w:link w:val="Cmsor6"/>
    <w:uiPriority w:val="9"/>
    <w:rsid w:val="00F8158C"/>
    <w:rPr>
      <w:rFonts w:ascii="Arial" w:eastAsia="Times New Roman" w:hAnsi="Arial" w:cs="Times New Roman"/>
      <w:b/>
      <w:bCs/>
      <w:sz w:val="24"/>
      <w:szCs w:val="24"/>
      <w:lang w:eastAsia="hu-HU"/>
    </w:rPr>
  </w:style>
  <w:style w:type="character" w:customStyle="1" w:styleId="Cmsor7Char">
    <w:name w:val="Címsor 7 Char"/>
    <w:basedOn w:val="Bekezdsalapbettpusa"/>
    <w:link w:val="Cmsor7"/>
    <w:uiPriority w:val="9"/>
    <w:rsid w:val="00F8158C"/>
    <w:rPr>
      <w:rFonts w:ascii="Arial" w:eastAsia="Times New Roman" w:hAnsi="Arial" w:cs="Times New Roman"/>
      <w:sz w:val="24"/>
      <w:szCs w:val="24"/>
      <w:lang w:eastAsia="hu-HU"/>
    </w:rPr>
  </w:style>
  <w:style w:type="character" w:customStyle="1" w:styleId="Cmsor8Char">
    <w:name w:val="Címsor 8 Char"/>
    <w:basedOn w:val="Bekezdsalapbettpusa"/>
    <w:link w:val="Cmsor8"/>
    <w:uiPriority w:val="9"/>
    <w:rsid w:val="00F8158C"/>
    <w:rPr>
      <w:rFonts w:ascii="Arial" w:eastAsia="Times New Roman" w:hAnsi="Arial" w:cs="Times New Roman"/>
      <w:b/>
      <w:bCs/>
      <w:sz w:val="24"/>
      <w:szCs w:val="24"/>
      <w:lang w:eastAsia="hu-HU"/>
    </w:rPr>
  </w:style>
  <w:style w:type="character" w:customStyle="1" w:styleId="Cmsor9Char">
    <w:name w:val="Címsor 9 Char"/>
    <w:basedOn w:val="Bekezdsalapbettpusa"/>
    <w:link w:val="Cmsor9"/>
    <w:uiPriority w:val="9"/>
    <w:rsid w:val="00F8158C"/>
    <w:rPr>
      <w:rFonts w:ascii="Arial" w:eastAsia="Times New Roman" w:hAnsi="Arial" w:cs="Times New Roman"/>
      <w:sz w:val="28"/>
      <w:szCs w:val="28"/>
      <w:lang w:eastAsia="hu-HU"/>
    </w:rPr>
  </w:style>
  <w:style w:type="paragraph" w:styleId="Szvegtrzs">
    <w:name w:val="Body Text"/>
    <w:aliases w:val="Char Char Char Char Char Char Char Char Char Char Char Char Char,Char Char Char Char Char Char Char Char Char Char,Char Char Char Char Char Char Char Char Char Char Char"/>
    <w:basedOn w:val="Norml"/>
    <w:link w:val="SzvegtrzsChar"/>
    <w:uiPriority w:val="99"/>
    <w:rsid w:val="00F8158C"/>
    <w:pPr>
      <w:widowControl/>
      <w:autoSpaceDE/>
      <w:autoSpaceDN/>
      <w:jc w:val="both"/>
    </w:pPr>
    <w:rPr>
      <w:rFonts w:ascii="Goudy Old Style ATT" w:hAnsi="Goudy Old Style ATT" w:cs="Times New Roman"/>
      <w:sz w:val="24"/>
    </w:rPr>
  </w:style>
  <w:style w:type="character" w:customStyle="1" w:styleId="SzvegtrzsChar">
    <w:name w:val="Szövegtörzs Char"/>
    <w:aliases w:val="Char Char Char Char Char Char Char Char Char Char Char Char Char Char1,Char Char Char Char Char Char Char Char Char Char Char2,Char Char Char Char Char Char Char Char Char Char Char Char"/>
    <w:basedOn w:val="Bekezdsalapbettpusa"/>
    <w:link w:val="Szvegtrzs"/>
    <w:uiPriority w:val="99"/>
    <w:rsid w:val="00F8158C"/>
    <w:rPr>
      <w:rFonts w:ascii="Goudy Old Style ATT" w:eastAsia="Times New Roman" w:hAnsi="Goudy Old Style ATT" w:cs="Times New Roman"/>
      <w:sz w:val="24"/>
      <w:szCs w:val="20"/>
      <w:lang w:eastAsia="hu-HU"/>
    </w:rPr>
  </w:style>
  <w:style w:type="paragraph" w:styleId="lfej">
    <w:name w:val="header"/>
    <w:aliases w:val="Header1,ƒl?fej,*Header,hd,he"/>
    <w:basedOn w:val="Norml"/>
    <w:link w:val="lfejChar"/>
    <w:uiPriority w:val="99"/>
    <w:rsid w:val="00F8158C"/>
    <w:pPr>
      <w:tabs>
        <w:tab w:val="center" w:pos="4536"/>
        <w:tab w:val="right" w:pos="9072"/>
      </w:tabs>
    </w:pPr>
    <w:rPr>
      <w:rFonts w:cs="Times New Roman"/>
    </w:rPr>
  </w:style>
  <w:style w:type="character" w:customStyle="1" w:styleId="lfejChar">
    <w:name w:val="Élőfej Char"/>
    <w:aliases w:val="Header1 Char,ƒl?fej Char,*Header Char,hd Char,he Char"/>
    <w:basedOn w:val="Bekezdsalapbettpusa"/>
    <w:link w:val="lfej"/>
    <w:uiPriority w:val="99"/>
    <w:rsid w:val="00F8158C"/>
    <w:rPr>
      <w:rFonts w:ascii="Arial" w:eastAsia="Times New Roman" w:hAnsi="Arial" w:cs="Times New Roman"/>
      <w:sz w:val="20"/>
      <w:szCs w:val="20"/>
      <w:lang w:eastAsia="hu-HU"/>
    </w:rPr>
  </w:style>
  <w:style w:type="paragraph" w:styleId="llb">
    <w:name w:val="footer"/>
    <w:aliases w:val="Footer1"/>
    <w:basedOn w:val="Norml"/>
    <w:link w:val="llbChar"/>
    <w:uiPriority w:val="99"/>
    <w:rsid w:val="00F8158C"/>
    <w:pPr>
      <w:tabs>
        <w:tab w:val="center" w:pos="4536"/>
        <w:tab w:val="right" w:pos="9072"/>
      </w:tabs>
    </w:pPr>
    <w:rPr>
      <w:rFonts w:cs="Times New Roman"/>
    </w:rPr>
  </w:style>
  <w:style w:type="character" w:customStyle="1" w:styleId="llbChar">
    <w:name w:val="Élőláb Char"/>
    <w:aliases w:val="Footer1 Char"/>
    <w:basedOn w:val="Bekezdsalapbettpusa"/>
    <w:link w:val="llb"/>
    <w:uiPriority w:val="99"/>
    <w:rsid w:val="00F8158C"/>
    <w:rPr>
      <w:rFonts w:ascii="Arial" w:eastAsia="Times New Roman" w:hAnsi="Arial" w:cs="Times New Roman"/>
      <w:sz w:val="20"/>
      <w:szCs w:val="20"/>
      <w:lang w:eastAsia="hu-HU"/>
    </w:rPr>
  </w:style>
  <w:style w:type="paragraph" w:styleId="Szvegtrzsbehzssal">
    <w:name w:val="Body Text Indent"/>
    <w:basedOn w:val="Norml"/>
    <w:link w:val="SzvegtrzsbehzssalChar"/>
    <w:uiPriority w:val="99"/>
    <w:rsid w:val="00F8158C"/>
    <w:pPr>
      <w:widowControl/>
      <w:autoSpaceDE/>
      <w:autoSpaceDN/>
      <w:spacing w:before="80" w:after="220" w:line="220" w:lineRule="atLeast"/>
      <w:ind w:left="1440"/>
      <w:jc w:val="both"/>
    </w:pPr>
    <w:rPr>
      <w:rFonts w:ascii="Garamond" w:hAnsi="Garamond" w:cs="Times New Roman"/>
      <w:lang w:eastAsia="en-US"/>
    </w:rPr>
  </w:style>
  <w:style w:type="character" w:customStyle="1" w:styleId="SzvegtrzsbehzssalChar">
    <w:name w:val="Szövegtörzs behúzással Char"/>
    <w:basedOn w:val="Bekezdsalapbettpusa"/>
    <w:link w:val="Szvegtrzsbehzssal"/>
    <w:uiPriority w:val="99"/>
    <w:rsid w:val="00F8158C"/>
    <w:rPr>
      <w:rFonts w:ascii="Garamond" w:eastAsia="Times New Roman" w:hAnsi="Garamond" w:cs="Times New Roman"/>
      <w:sz w:val="20"/>
      <w:szCs w:val="20"/>
    </w:rPr>
  </w:style>
  <w:style w:type="paragraph" w:styleId="Szvegtrzs3">
    <w:name w:val="Body Text 3"/>
    <w:basedOn w:val="Norml"/>
    <w:link w:val="Szvegtrzs3Char"/>
    <w:uiPriority w:val="99"/>
    <w:rsid w:val="00F8158C"/>
    <w:pPr>
      <w:widowControl/>
      <w:spacing w:before="38"/>
      <w:jc w:val="center"/>
    </w:pPr>
    <w:rPr>
      <w:b/>
      <w:bCs/>
      <w:sz w:val="28"/>
      <w:szCs w:val="28"/>
    </w:rPr>
  </w:style>
  <w:style w:type="character" w:customStyle="1" w:styleId="Szvegtrzs3Char">
    <w:name w:val="Szövegtörzs 3 Char"/>
    <w:basedOn w:val="Bekezdsalapbettpusa"/>
    <w:link w:val="Szvegtrzs3"/>
    <w:uiPriority w:val="99"/>
    <w:rsid w:val="00F8158C"/>
    <w:rPr>
      <w:rFonts w:ascii="Arial" w:eastAsia="Times New Roman" w:hAnsi="Arial" w:cs="Arial"/>
      <w:b/>
      <w:bCs/>
      <w:sz w:val="28"/>
      <w:szCs w:val="28"/>
      <w:lang w:eastAsia="hu-HU"/>
    </w:rPr>
  </w:style>
  <w:style w:type="paragraph" w:styleId="Szvegblokk">
    <w:name w:val="Block Text"/>
    <w:basedOn w:val="Norml"/>
    <w:uiPriority w:val="99"/>
    <w:rsid w:val="00F8158C"/>
    <w:pPr>
      <w:widowControl/>
      <w:ind w:left="284" w:right="566" w:hanging="284"/>
      <w:jc w:val="both"/>
    </w:pPr>
    <w:rPr>
      <w:sz w:val="24"/>
      <w:szCs w:val="24"/>
    </w:rPr>
  </w:style>
  <w:style w:type="paragraph" w:styleId="Szvegtrzsbehzssal2">
    <w:name w:val="Body Text Indent 2"/>
    <w:basedOn w:val="Norml"/>
    <w:link w:val="Szvegtrzsbehzssal2Char"/>
    <w:uiPriority w:val="99"/>
    <w:rsid w:val="00F8158C"/>
    <w:pPr>
      <w:widowControl/>
      <w:ind w:left="720"/>
      <w:jc w:val="both"/>
    </w:pPr>
    <w:rPr>
      <w:rFonts w:cs="Times New Roman"/>
      <w:sz w:val="24"/>
      <w:szCs w:val="24"/>
    </w:rPr>
  </w:style>
  <w:style w:type="character" w:customStyle="1" w:styleId="Szvegtrzsbehzssal2Char">
    <w:name w:val="Szövegtörzs behúzással 2 Char"/>
    <w:basedOn w:val="Bekezdsalapbettpusa"/>
    <w:link w:val="Szvegtrzsbehzssal2"/>
    <w:uiPriority w:val="99"/>
    <w:rsid w:val="00F8158C"/>
    <w:rPr>
      <w:rFonts w:ascii="Arial" w:eastAsia="Times New Roman" w:hAnsi="Arial" w:cs="Times New Roman"/>
      <w:sz w:val="24"/>
      <w:szCs w:val="24"/>
      <w:lang w:eastAsia="hu-HU"/>
    </w:rPr>
  </w:style>
  <w:style w:type="paragraph" w:styleId="Szvegtrzsbehzssal3">
    <w:name w:val="Body Text Indent 3"/>
    <w:basedOn w:val="Norml"/>
    <w:link w:val="Szvegtrzsbehzssal3Char"/>
    <w:uiPriority w:val="99"/>
    <w:rsid w:val="00F8158C"/>
    <w:pPr>
      <w:widowControl/>
      <w:spacing w:before="72"/>
      <w:ind w:left="1440"/>
      <w:jc w:val="both"/>
    </w:pPr>
    <w:rPr>
      <w:rFonts w:cs="Times New Roman"/>
      <w:sz w:val="24"/>
      <w:szCs w:val="24"/>
    </w:rPr>
  </w:style>
  <w:style w:type="character" w:customStyle="1" w:styleId="Szvegtrzsbehzssal3Char">
    <w:name w:val="Szövegtörzs behúzással 3 Char"/>
    <w:basedOn w:val="Bekezdsalapbettpusa"/>
    <w:link w:val="Szvegtrzsbehzssal3"/>
    <w:uiPriority w:val="99"/>
    <w:rsid w:val="00F8158C"/>
    <w:rPr>
      <w:rFonts w:ascii="Arial" w:eastAsia="Times New Roman" w:hAnsi="Arial" w:cs="Times New Roman"/>
      <w:sz w:val="24"/>
      <w:szCs w:val="24"/>
      <w:lang w:eastAsia="hu-HU"/>
    </w:rPr>
  </w:style>
  <w:style w:type="character" w:styleId="Oldalszm">
    <w:name w:val="page number"/>
    <w:basedOn w:val="Bekezdsalapbettpusa"/>
    <w:uiPriority w:val="99"/>
    <w:rsid w:val="00F8158C"/>
    <w:rPr>
      <w:rFonts w:cs="Times New Roman"/>
    </w:rPr>
  </w:style>
  <w:style w:type="paragraph" w:styleId="Cm">
    <w:name w:val="Title"/>
    <w:aliases w:val="Cím Char2,Cím Char1 Char,Cím Char Char Char,Cím Char Char1,Cím Char1,Cím Char Char"/>
    <w:basedOn w:val="Norml"/>
    <w:link w:val="CmChar"/>
    <w:uiPriority w:val="10"/>
    <w:rsid w:val="00F8158C"/>
    <w:pPr>
      <w:widowControl/>
      <w:autoSpaceDE/>
      <w:autoSpaceDN/>
      <w:jc w:val="center"/>
    </w:pPr>
    <w:rPr>
      <w:rFonts w:ascii="Goudy Old Style ATT" w:hAnsi="Goudy Old Style ATT" w:cs="Times New Roman"/>
      <w:b/>
      <w:sz w:val="28"/>
    </w:rPr>
  </w:style>
  <w:style w:type="character" w:customStyle="1" w:styleId="CmChar">
    <w:name w:val="Cím Char"/>
    <w:aliases w:val="Cím Char2 Char,Cím Char1 Char Char,Cím Char Char Char Char,Cím Char Char1 Char,Cím Char1 Char1,Cím Char Char Char1"/>
    <w:basedOn w:val="Bekezdsalapbettpusa"/>
    <w:link w:val="Cm"/>
    <w:uiPriority w:val="10"/>
    <w:rsid w:val="00F8158C"/>
    <w:rPr>
      <w:rFonts w:ascii="Goudy Old Style ATT" w:eastAsia="Times New Roman" w:hAnsi="Goudy Old Style ATT" w:cs="Times New Roman"/>
      <w:b/>
      <w:sz w:val="28"/>
      <w:szCs w:val="20"/>
      <w:lang w:eastAsia="hu-HU"/>
    </w:rPr>
  </w:style>
  <w:style w:type="paragraph" w:styleId="Szvegtrzs2">
    <w:name w:val="Body Text 2"/>
    <w:basedOn w:val="Norml"/>
    <w:link w:val="Szvegtrzs2Char"/>
    <w:uiPriority w:val="99"/>
    <w:rsid w:val="00F8158C"/>
    <w:pPr>
      <w:widowControl/>
      <w:autoSpaceDE/>
      <w:autoSpaceDN/>
      <w:ind w:left="1560" w:hanging="142"/>
    </w:pPr>
    <w:rPr>
      <w:rFonts w:ascii="Times New Roman" w:hAnsi="Times New Roman" w:cs="Times New Roman"/>
      <w:sz w:val="24"/>
    </w:rPr>
  </w:style>
  <w:style w:type="character" w:customStyle="1" w:styleId="Szvegtrzs2Char">
    <w:name w:val="Szövegtörzs 2 Char"/>
    <w:basedOn w:val="Bekezdsalapbettpusa"/>
    <w:link w:val="Szvegtrzs2"/>
    <w:uiPriority w:val="99"/>
    <w:rsid w:val="00F8158C"/>
    <w:rPr>
      <w:rFonts w:ascii="Times New Roman" w:eastAsia="Times New Roman" w:hAnsi="Times New Roman" w:cs="Times New Roman"/>
      <w:sz w:val="24"/>
      <w:szCs w:val="20"/>
      <w:lang w:eastAsia="hu-HU"/>
    </w:rPr>
  </w:style>
  <w:style w:type="paragraph" w:customStyle="1" w:styleId="Rub4">
    <w:name w:val="Rub4"/>
    <w:basedOn w:val="Norml"/>
    <w:next w:val="Norml"/>
    <w:rsid w:val="00F8158C"/>
    <w:pPr>
      <w:widowControl/>
      <w:tabs>
        <w:tab w:val="left" w:pos="709"/>
      </w:tabs>
      <w:autoSpaceDE/>
      <w:autoSpaceDN/>
    </w:pPr>
    <w:rPr>
      <w:rFonts w:ascii="Times New Roman" w:hAnsi="Times New Roman" w:cs="Times New Roman"/>
      <w:b/>
      <w:i/>
      <w:lang w:val="en-GB"/>
    </w:rPr>
  </w:style>
  <w:style w:type="paragraph" w:customStyle="1" w:styleId="OkeanVastag">
    <w:name w:val="Okean_Vastag"/>
    <w:basedOn w:val="Norml"/>
    <w:rsid w:val="00F8158C"/>
    <w:pPr>
      <w:widowControl/>
      <w:autoSpaceDE/>
      <w:autoSpaceDN/>
      <w:spacing w:before="120" w:after="120" w:line="360" w:lineRule="exact"/>
      <w:ind w:left="567"/>
      <w:jc w:val="both"/>
    </w:pPr>
    <w:rPr>
      <w:b/>
      <w:iCs/>
      <w:sz w:val="22"/>
      <w:szCs w:val="24"/>
    </w:rPr>
  </w:style>
  <w:style w:type="character" w:styleId="Jegyzethivatkozs">
    <w:name w:val="annotation reference"/>
    <w:basedOn w:val="Bekezdsalapbettpusa"/>
    <w:uiPriority w:val="99"/>
    <w:semiHidden/>
    <w:rsid w:val="00F8158C"/>
    <w:rPr>
      <w:sz w:val="16"/>
    </w:rPr>
  </w:style>
  <w:style w:type="paragraph" w:customStyle="1" w:styleId="B">
    <w:name w:val="B"/>
    <w:rsid w:val="00F8158C"/>
    <w:pPr>
      <w:spacing w:before="240" w:after="0" w:line="240" w:lineRule="exact"/>
      <w:ind w:left="720"/>
      <w:jc w:val="both"/>
    </w:pPr>
    <w:rPr>
      <w:rFonts w:ascii="Times" w:eastAsia="Times New Roman" w:hAnsi="Times" w:cs="Times New Roman"/>
      <w:sz w:val="24"/>
      <w:szCs w:val="20"/>
      <w:lang w:val="en-GB" w:eastAsia="hu-HU"/>
    </w:rPr>
  </w:style>
  <w:style w:type="paragraph" w:styleId="Jegyzetszveg">
    <w:name w:val="annotation text"/>
    <w:basedOn w:val="Norml"/>
    <w:link w:val="JegyzetszvegChar"/>
    <w:uiPriority w:val="99"/>
    <w:rsid w:val="00F8158C"/>
    <w:pPr>
      <w:widowControl/>
      <w:autoSpaceDE/>
      <w:autoSpaceDN/>
      <w:jc w:val="both"/>
    </w:pPr>
    <w:rPr>
      <w:rFonts w:ascii="Times New Roman" w:hAnsi="Times New Roman" w:cs="Times New Roman"/>
    </w:rPr>
  </w:style>
  <w:style w:type="character" w:customStyle="1" w:styleId="JegyzetszvegChar">
    <w:name w:val="Jegyzetszöveg Char"/>
    <w:basedOn w:val="Bekezdsalapbettpusa"/>
    <w:link w:val="Jegyzetszveg"/>
    <w:uiPriority w:val="99"/>
    <w:rsid w:val="00F8158C"/>
    <w:rPr>
      <w:rFonts w:ascii="Times New Roman" w:eastAsia="Times New Roman" w:hAnsi="Times New Roman" w:cs="Times New Roman"/>
      <w:sz w:val="20"/>
      <w:szCs w:val="20"/>
      <w:lang w:eastAsia="hu-HU"/>
    </w:rPr>
  </w:style>
  <w:style w:type="paragraph" w:styleId="Lbjegyzetszveg">
    <w:name w:val="footnote text"/>
    <w:aliases w:val="Char1,Lábjegyzetszöveg Char1 Char,Lábjegyzetszöveg Char Char Char,Footnote Char Char Char,Char1 Char Char Char,Footnote Char1 Char,Char1 Char1 Char,Footnote Char,Char1 Char,Lábjegyzetszöveg Char1,Char2"/>
    <w:basedOn w:val="Norml"/>
    <w:link w:val="LbjegyzetszvegChar"/>
    <w:uiPriority w:val="99"/>
    <w:rsid w:val="00F8158C"/>
    <w:pPr>
      <w:widowControl/>
      <w:autoSpaceDE/>
      <w:autoSpaceDN/>
    </w:pPr>
    <w:rPr>
      <w:rFonts w:ascii="H-Times New Roman" w:hAnsi="H-Times New Roman" w:cs="Times New Roman"/>
      <w:lang w:val="en-GB"/>
    </w:rPr>
  </w:style>
  <w:style w:type="character" w:customStyle="1" w:styleId="LbjegyzetszvegChar">
    <w:name w:val="Lábjegyzetszöveg Char"/>
    <w:aliases w:val="Char1 Char1,Lábjegyzetszöveg Char1 Char Char,Lábjegyzetszöveg Char Char Char Char,Footnote Char Char Char Char,Char1 Char Char Char Char,Footnote Char1 Char Char,Char1 Char1 Char Char,Footnote Char Char,Char1 Char Char,Char2 Char"/>
    <w:basedOn w:val="Bekezdsalapbettpusa"/>
    <w:link w:val="Lbjegyzetszveg"/>
    <w:uiPriority w:val="99"/>
    <w:rsid w:val="00F8158C"/>
    <w:rPr>
      <w:rFonts w:ascii="H-Times New Roman" w:eastAsia="Times New Roman" w:hAnsi="H-Times New Roman" w:cs="Times New Roman"/>
      <w:sz w:val="20"/>
      <w:szCs w:val="20"/>
      <w:lang w:val="en-GB" w:eastAsia="hu-HU"/>
    </w:rPr>
  </w:style>
  <w:style w:type="paragraph" w:customStyle="1" w:styleId="rsz">
    <w:name w:val="rész"/>
    <w:basedOn w:val="Norml"/>
    <w:rsid w:val="00F8158C"/>
    <w:pPr>
      <w:keepNext/>
      <w:widowControl/>
      <w:tabs>
        <w:tab w:val="left" w:pos="0"/>
      </w:tabs>
      <w:autoSpaceDE/>
      <w:autoSpaceDN/>
      <w:spacing w:before="360" w:after="360"/>
      <w:jc w:val="center"/>
    </w:pPr>
    <w:rPr>
      <w:rFonts w:cs="Times New Roman"/>
      <w:sz w:val="24"/>
    </w:rPr>
  </w:style>
  <w:style w:type="paragraph" w:customStyle="1" w:styleId="tblcm">
    <w:name w:val="táblcím"/>
    <w:basedOn w:val="Norml"/>
    <w:rsid w:val="00F8158C"/>
    <w:pPr>
      <w:widowControl/>
      <w:autoSpaceDE/>
      <w:autoSpaceDN/>
      <w:jc w:val="center"/>
    </w:pPr>
    <w:rPr>
      <w:rFonts w:ascii="Times New Roman" w:hAnsi="Times New Roman" w:cs="Times New Roman"/>
      <w:b/>
      <w:sz w:val="24"/>
    </w:rPr>
  </w:style>
  <w:style w:type="paragraph" w:styleId="NormlWeb">
    <w:name w:val="Normal (Web)"/>
    <w:basedOn w:val="Norml"/>
    <w:uiPriority w:val="99"/>
    <w:rsid w:val="00F8158C"/>
    <w:pPr>
      <w:widowControl/>
      <w:autoSpaceDE/>
      <w:autoSpaceDN/>
    </w:pPr>
    <w:rPr>
      <w:rFonts w:ascii="Times New Roman" w:hAnsi="Times New Roman" w:cs="Times New Roman"/>
      <w:sz w:val="24"/>
      <w:szCs w:val="24"/>
    </w:rPr>
  </w:style>
  <w:style w:type="paragraph" w:customStyle="1" w:styleId="standard">
    <w:name w:val="standard"/>
    <w:basedOn w:val="Norml"/>
    <w:rsid w:val="00F8158C"/>
    <w:pPr>
      <w:widowControl/>
      <w:autoSpaceDE/>
      <w:autoSpaceDN/>
      <w:spacing w:before="100" w:beforeAutospacing="1" w:after="100" w:afterAutospacing="1"/>
    </w:pPr>
    <w:rPr>
      <w:rFonts w:ascii="Times New Roman" w:hAnsi="Times New Roman" w:cs="Times New Roman"/>
      <w:sz w:val="24"/>
      <w:szCs w:val="24"/>
    </w:rPr>
  </w:style>
  <w:style w:type="paragraph" w:customStyle="1" w:styleId="text-3mezera">
    <w:name w:val="text - 3 mezera"/>
    <w:basedOn w:val="Norml"/>
    <w:rsid w:val="00F8158C"/>
    <w:pPr>
      <w:widowControl/>
      <w:autoSpaceDE/>
      <w:autoSpaceDN/>
      <w:spacing w:before="60" w:line="240" w:lineRule="exact"/>
      <w:jc w:val="both"/>
    </w:pPr>
    <w:rPr>
      <w:rFonts w:cs="Times New Roman"/>
      <w:sz w:val="24"/>
      <w:lang w:val="cs-CZ"/>
    </w:rPr>
  </w:style>
  <w:style w:type="character" w:styleId="Hiperhivatkozs">
    <w:name w:val="Hyperlink"/>
    <w:basedOn w:val="Bekezdsalapbettpusa"/>
    <w:uiPriority w:val="99"/>
    <w:rsid w:val="00F8158C"/>
    <w:rPr>
      <w:color w:val="0000FF"/>
      <w:u w:val="single"/>
    </w:rPr>
  </w:style>
  <w:style w:type="paragraph" w:customStyle="1" w:styleId="rub3">
    <w:name w:val="rub3"/>
    <w:basedOn w:val="Norml"/>
    <w:rsid w:val="00F8158C"/>
    <w:pPr>
      <w:widowControl/>
      <w:autoSpaceDE/>
      <w:autoSpaceDN/>
      <w:jc w:val="both"/>
    </w:pPr>
    <w:rPr>
      <w:rFonts w:ascii="&amp;#39" w:hAnsi="&amp;#39" w:cs="Times New Roman"/>
      <w:b/>
      <w:bCs/>
      <w:i/>
      <w:iCs/>
      <w:sz w:val="24"/>
      <w:szCs w:val="24"/>
    </w:rPr>
  </w:style>
  <w:style w:type="paragraph" w:customStyle="1" w:styleId="rub2">
    <w:name w:val="rub2"/>
    <w:basedOn w:val="Norml"/>
    <w:rsid w:val="00F8158C"/>
    <w:pPr>
      <w:widowControl/>
      <w:autoSpaceDE/>
      <w:autoSpaceDN/>
      <w:ind w:right="-596"/>
    </w:pPr>
    <w:rPr>
      <w:rFonts w:ascii="&amp;#39" w:hAnsi="&amp;#39" w:cs="Times New Roman"/>
      <w:smallCaps/>
      <w:sz w:val="24"/>
      <w:szCs w:val="24"/>
    </w:rPr>
  </w:style>
  <w:style w:type="paragraph" w:customStyle="1" w:styleId="zu">
    <w:name w:val="zu"/>
    <w:basedOn w:val="Norml"/>
    <w:rsid w:val="00F8158C"/>
    <w:pPr>
      <w:widowControl/>
      <w:autoSpaceDE/>
      <w:autoSpaceDN/>
    </w:pPr>
    <w:rPr>
      <w:b/>
      <w:bCs/>
      <w:sz w:val="24"/>
      <w:szCs w:val="24"/>
    </w:rPr>
  </w:style>
  <w:style w:type="paragraph" w:customStyle="1" w:styleId="rub1">
    <w:name w:val="rub1"/>
    <w:basedOn w:val="Norml"/>
    <w:rsid w:val="00F8158C"/>
    <w:pPr>
      <w:widowControl/>
      <w:autoSpaceDE/>
      <w:autoSpaceDN/>
      <w:jc w:val="both"/>
    </w:pPr>
    <w:rPr>
      <w:rFonts w:ascii="&amp;#39" w:hAnsi="&amp;#39" w:cs="Times New Roman"/>
      <w:b/>
      <w:bCs/>
      <w:smallCaps/>
      <w:sz w:val="24"/>
      <w:szCs w:val="24"/>
    </w:rPr>
  </w:style>
  <w:style w:type="paragraph" w:customStyle="1" w:styleId="textbody">
    <w:name w:val="textbody"/>
    <w:basedOn w:val="Norml"/>
    <w:rsid w:val="00F8158C"/>
    <w:pPr>
      <w:widowControl/>
      <w:autoSpaceDE/>
      <w:autoSpaceDN/>
      <w:spacing w:before="120"/>
      <w:jc w:val="both"/>
    </w:pPr>
    <w:rPr>
      <w:rFonts w:ascii="&amp;#39" w:hAnsi="&amp;#39" w:cs="Times New Roman"/>
      <w:sz w:val="24"/>
      <w:szCs w:val="24"/>
    </w:rPr>
  </w:style>
  <w:style w:type="paragraph" w:customStyle="1" w:styleId="bodytextindent2">
    <w:name w:val="bodytextindent2"/>
    <w:basedOn w:val="Norml"/>
    <w:rsid w:val="00F8158C"/>
    <w:pPr>
      <w:widowControl/>
      <w:autoSpaceDE/>
      <w:autoSpaceDN/>
      <w:ind w:firstLine="540"/>
      <w:jc w:val="both"/>
    </w:pPr>
    <w:rPr>
      <w:rFonts w:ascii="&amp;#39" w:hAnsi="&amp;#39" w:cs="Times New Roman"/>
      <w:sz w:val="24"/>
      <w:szCs w:val="24"/>
    </w:rPr>
  </w:style>
  <w:style w:type="paragraph" w:customStyle="1" w:styleId="heading8">
    <w:name w:val="heading8"/>
    <w:basedOn w:val="Norml"/>
    <w:rsid w:val="00F8158C"/>
    <w:pPr>
      <w:widowControl/>
      <w:autoSpaceDE/>
      <w:autoSpaceDN/>
      <w:spacing w:before="240" w:after="60"/>
    </w:pPr>
    <w:rPr>
      <w:rFonts w:ascii="&amp;#39" w:hAnsi="&amp;#39" w:cs="Times New Roman"/>
      <w:i/>
      <w:iCs/>
      <w:sz w:val="24"/>
      <w:szCs w:val="24"/>
    </w:rPr>
  </w:style>
  <w:style w:type="paragraph" w:styleId="Buborkszveg">
    <w:name w:val="Balloon Text"/>
    <w:basedOn w:val="Norml"/>
    <w:link w:val="BuborkszvegChar"/>
    <w:uiPriority w:val="99"/>
    <w:semiHidden/>
    <w:rsid w:val="00F8158C"/>
    <w:rPr>
      <w:rFonts w:ascii="Tahoma" w:hAnsi="Tahoma" w:cs="Tahoma"/>
      <w:sz w:val="16"/>
      <w:szCs w:val="16"/>
    </w:rPr>
  </w:style>
  <w:style w:type="character" w:customStyle="1" w:styleId="BuborkszvegChar">
    <w:name w:val="Buborékszöveg Char"/>
    <w:basedOn w:val="Bekezdsalapbettpusa"/>
    <w:link w:val="Buborkszveg"/>
    <w:uiPriority w:val="99"/>
    <w:semiHidden/>
    <w:rsid w:val="00F8158C"/>
    <w:rPr>
      <w:rFonts w:ascii="Tahoma" w:eastAsia="Times New Roman" w:hAnsi="Tahoma" w:cs="Tahoma"/>
      <w:sz w:val="16"/>
      <w:szCs w:val="16"/>
      <w:lang w:eastAsia="hu-HU"/>
    </w:rPr>
  </w:style>
  <w:style w:type="paragraph" w:customStyle="1" w:styleId="CharCharCharCharCharCharChar">
    <w:name w:val="Char Char Char Char Char Char Char"/>
    <w:basedOn w:val="Norml"/>
    <w:rsid w:val="00F8158C"/>
    <w:pPr>
      <w:widowControl/>
      <w:autoSpaceDE/>
      <w:autoSpaceDN/>
      <w:spacing w:after="160" w:line="240" w:lineRule="exact"/>
    </w:pPr>
    <w:rPr>
      <w:rFonts w:ascii="Tahoma" w:hAnsi="Tahoma" w:cs="Times New Roman"/>
      <w:lang w:val="en-US" w:eastAsia="en-US"/>
    </w:rPr>
  </w:style>
  <w:style w:type="paragraph" w:styleId="Listaszerbekezds">
    <w:name w:val="List Paragraph"/>
    <w:basedOn w:val="Norml"/>
    <w:uiPriority w:val="34"/>
    <w:qFormat/>
    <w:rsid w:val="00F8158C"/>
    <w:pPr>
      <w:widowControl/>
      <w:autoSpaceDE/>
      <w:autoSpaceDN/>
      <w:spacing w:line="360" w:lineRule="auto"/>
      <w:ind w:left="720"/>
      <w:jc w:val="both"/>
    </w:pPr>
    <w:rPr>
      <w:rFonts w:cs="Times New Roman"/>
      <w:color w:val="000000"/>
      <w:sz w:val="24"/>
    </w:rPr>
  </w:style>
  <w:style w:type="character" w:styleId="Lbjegyzet-hivatkozs">
    <w:name w:val="footnote reference"/>
    <w:aliases w:val="BVI fnr,Footnote symbol"/>
    <w:basedOn w:val="Bekezdsalapbettpusa"/>
    <w:uiPriority w:val="99"/>
    <w:rsid w:val="00F8158C"/>
    <w:rPr>
      <w:vertAlign w:val="superscript"/>
    </w:rPr>
  </w:style>
  <w:style w:type="paragraph" w:customStyle="1" w:styleId="Szvegtrzs31">
    <w:name w:val="Szövegtörzs 31"/>
    <w:basedOn w:val="Norml"/>
    <w:rsid w:val="00F8158C"/>
    <w:pPr>
      <w:suppressAutoHyphens/>
      <w:autoSpaceDE/>
      <w:autoSpaceDN/>
      <w:spacing w:after="120"/>
    </w:pPr>
    <w:rPr>
      <w:rFonts w:ascii="Times New Roman" w:eastAsia="Arial Unicode MS" w:hAnsi="Times New Roman" w:cs="Times New Roman"/>
      <w:kern w:val="2"/>
      <w:sz w:val="16"/>
      <w:szCs w:val="16"/>
    </w:rPr>
  </w:style>
  <w:style w:type="paragraph" w:customStyle="1" w:styleId="Default">
    <w:name w:val="Default"/>
    <w:rsid w:val="00F8158C"/>
    <w:pPr>
      <w:autoSpaceDE w:val="0"/>
      <w:autoSpaceDN w:val="0"/>
      <w:adjustRightInd w:val="0"/>
      <w:spacing w:after="0" w:line="240" w:lineRule="auto"/>
    </w:pPr>
    <w:rPr>
      <w:rFonts w:ascii="Garamond" w:eastAsia="Times New Roman" w:hAnsi="Garamond" w:cs="Garamond"/>
      <w:color w:val="000000"/>
      <w:sz w:val="24"/>
      <w:szCs w:val="24"/>
      <w:lang w:eastAsia="hu-HU"/>
    </w:rPr>
  </w:style>
  <w:style w:type="paragraph" w:styleId="z-Akrdvteteje">
    <w:name w:val="HTML Top of Form"/>
    <w:basedOn w:val="Norml"/>
    <w:next w:val="Norml"/>
    <w:link w:val="z-AkrdvtetejeChar"/>
    <w:hidden/>
    <w:uiPriority w:val="99"/>
    <w:rsid w:val="00F8158C"/>
    <w:pPr>
      <w:widowControl/>
      <w:pBdr>
        <w:bottom w:val="single" w:sz="6" w:space="1" w:color="auto"/>
      </w:pBdr>
      <w:autoSpaceDE/>
      <w:autoSpaceDN/>
      <w:jc w:val="center"/>
    </w:pPr>
    <w:rPr>
      <w:vanish/>
      <w:sz w:val="16"/>
      <w:szCs w:val="16"/>
    </w:rPr>
  </w:style>
  <w:style w:type="character" w:customStyle="1" w:styleId="z-AkrdvtetejeChar">
    <w:name w:val="z-A kérdőív teteje Char"/>
    <w:basedOn w:val="Bekezdsalapbettpusa"/>
    <w:link w:val="z-Akrdvteteje"/>
    <w:uiPriority w:val="99"/>
    <w:rsid w:val="00F8158C"/>
    <w:rPr>
      <w:rFonts w:ascii="Arial" w:eastAsia="Times New Roman" w:hAnsi="Arial" w:cs="Arial"/>
      <w:vanish/>
      <w:sz w:val="16"/>
      <w:szCs w:val="16"/>
      <w:lang w:eastAsia="hu-HU"/>
    </w:rPr>
  </w:style>
  <w:style w:type="paragraph" w:styleId="z-Akrdvalja">
    <w:name w:val="HTML Bottom of Form"/>
    <w:basedOn w:val="Norml"/>
    <w:next w:val="Norml"/>
    <w:link w:val="z-AkrdvaljaChar"/>
    <w:hidden/>
    <w:uiPriority w:val="99"/>
    <w:rsid w:val="00F8158C"/>
    <w:pPr>
      <w:widowControl/>
      <w:pBdr>
        <w:top w:val="single" w:sz="6" w:space="1" w:color="auto"/>
      </w:pBdr>
      <w:autoSpaceDE/>
      <w:autoSpaceDN/>
      <w:jc w:val="center"/>
    </w:pPr>
    <w:rPr>
      <w:vanish/>
      <w:sz w:val="16"/>
      <w:szCs w:val="16"/>
    </w:rPr>
  </w:style>
  <w:style w:type="character" w:customStyle="1" w:styleId="z-AkrdvaljaChar">
    <w:name w:val="z-A kérdőív alja Char"/>
    <w:basedOn w:val="Bekezdsalapbettpusa"/>
    <w:link w:val="z-Akrdvalja"/>
    <w:uiPriority w:val="99"/>
    <w:rsid w:val="00F8158C"/>
    <w:rPr>
      <w:rFonts w:ascii="Arial" w:eastAsia="Times New Roman" w:hAnsi="Arial" w:cs="Arial"/>
      <w:vanish/>
      <w:sz w:val="16"/>
      <w:szCs w:val="16"/>
      <w:lang w:eastAsia="hu-HU"/>
    </w:rPr>
  </w:style>
  <w:style w:type="paragraph" w:customStyle="1" w:styleId="Alap">
    <w:name w:val="Alap"/>
    <w:basedOn w:val="Norml"/>
    <w:rsid w:val="00F8158C"/>
    <w:pPr>
      <w:widowControl/>
      <w:overflowPunct w:val="0"/>
      <w:adjustRightInd w:val="0"/>
      <w:jc w:val="both"/>
      <w:textAlignment w:val="baseline"/>
    </w:pPr>
    <w:rPr>
      <w:rFonts w:ascii="Times New Roman" w:hAnsi="Times New Roman" w:cs="Times New Roman"/>
      <w:sz w:val="24"/>
    </w:rPr>
  </w:style>
  <w:style w:type="character" w:customStyle="1" w:styleId="CharCharCharCharCharCharCharCharCharCharCharCharCharChar">
    <w:name w:val="Char Char Char Char Char Char Char Char Char Char Char Char Char Char"/>
    <w:aliases w:val="Char Char Char Char Char Char Char Char Char Char Char1,Char Char Char Char Char Char Char Char Char Char Char Char Char1"/>
    <w:rsid w:val="00F8158C"/>
    <w:rPr>
      <w:lang w:val="hu-HU" w:eastAsia="hu-HU"/>
    </w:rPr>
  </w:style>
  <w:style w:type="paragraph" w:customStyle="1" w:styleId="CharChar1CharCharCharCharCharCharCharCharCharCharCharCharCharCharChar1">
    <w:name w:val="Char Char1 Char Char Char Char Char Char Char Char Char Char Char Char Char Char Char1"/>
    <w:basedOn w:val="Norml"/>
    <w:rsid w:val="00F8158C"/>
    <w:pPr>
      <w:widowControl/>
      <w:autoSpaceDE/>
      <w:autoSpaceDN/>
      <w:spacing w:after="160" w:line="240" w:lineRule="exact"/>
    </w:pPr>
    <w:rPr>
      <w:rFonts w:ascii="Tahoma" w:hAnsi="Tahoma" w:cs="Times New Roman"/>
      <w:lang w:val="en-US" w:eastAsia="en-US"/>
    </w:rPr>
  </w:style>
  <w:style w:type="paragraph" w:customStyle="1" w:styleId="tabl">
    <w:name w:val="tabl"/>
    <w:basedOn w:val="Norml"/>
    <w:rsid w:val="00F8158C"/>
    <w:pPr>
      <w:keepLines/>
      <w:widowControl/>
      <w:autoSpaceDE/>
      <w:autoSpaceDN/>
      <w:spacing w:before="24" w:after="24"/>
      <w:jc w:val="both"/>
    </w:pPr>
    <w:rPr>
      <w:rFonts w:ascii="H-Times-Roman" w:hAnsi="H-Times-Roman" w:cs="Times New Roman"/>
      <w:sz w:val="24"/>
    </w:rPr>
  </w:style>
  <w:style w:type="paragraph" w:customStyle="1" w:styleId="FCm">
    <w:name w:val="FôCím"/>
    <w:basedOn w:val="Norml"/>
    <w:rsid w:val="00F8158C"/>
    <w:pPr>
      <w:keepNext/>
      <w:keepLines/>
      <w:widowControl/>
      <w:autoSpaceDE/>
      <w:autoSpaceDN/>
      <w:spacing w:before="480" w:after="240"/>
      <w:jc w:val="center"/>
    </w:pPr>
    <w:rPr>
      <w:rFonts w:ascii="H-Times-Roman" w:hAnsi="H-Times-Roman" w:cs="Times New Roman"/>
      <w:b/>
      <w:sz w:val="28"/>
    </w:rPr>
  </w:style>
  <w:style w:type="paragraph" w:customStyle="1" w:styleId="Norml2">
    <w:name w:val="Normál2"/>
    <w:basedOn w:val="Norml"/>
    <w:rsid w:val="00F8158C"/>
    <w:pPr>
      <w:widowControl/>
      <w:autoSpaceDE/>
      <w:autoSpaceDN/>
      <w:spacing w:before="120" w:line="240" w:lineRule="atLeast"/>
    </w:pPr>
    <w:rPr>
      <w:rFonts w:cs="Times New Roman"/>
      <w:sz w:val="24"/>
    </w:rPr>
  </w:style>
  <w:style w:type="paragraph" w:customStyle="1" w:styleId="Normszmozott">
    <w:name w:val="Norm számozott"/>
    <w:basedOn w:val="Norml"/>
    <w:link w:val="NormszmozottChar"/>
    <w:rsid w:val="00F8158C"/>
    <w:pPr>
      <w:widowControl/>
      <w:tabs>
        <w:tab w:val="num" w:pos="397"/>
      </w:tabs>
      <w:autoSpaceDE/>
      <w:autoSpaceDN/>
      <w:spacing w:after="240"/>
      <w:ind w:left="397" w:hanging="397"/>
      <w:jc w:val="both"/>
    </w:pPr>
    <w:rPr>
      <w:rFonts w:cs="Times New Roman"/>
      <w:sz w:val="24"/>
      <w:szCs w:val="24"/>
    </w:rPr>
  </w:style>
  <w:style w:type="character" w:customStyle="1" w:styleId="NormszmozottChar">
    <w:name w:val="Norm számozott Char"/>
    <w:link w:val="Normszmozott"/>
    <w:locked/>
    <w:rsid w:val="00F8158C"/>
    <w:rPr>
      <w:rFonts w:ascii="Arial" w:eastAsia="Times New Roman" w:hAnsi="Arial" w:cs="Times New Roman"/>
      <w:sz w:val="24"/>
      <w:szCs w:val="24"/>
      <w:lang w:eastAsia="hu-HU"/>
    </w:rPr>
  </w:style>
  <w:style w:type="paragraph" w:customStyle="1" w:styleId="DefaultParagraphFontParaCharCharCharCharCharChar">
    <w:name w:val="Default Paragraph Font Para Char Char Char Char Char Char"/>
    <w:basedOn w:val="Norml"/>
    <w:rsid w:val="00F8158C"/>
    <w:pPr>
      <w:widowControl/>
      <w:autoSpaceDE/>
      <w:autoSpaceDN/>
      <w:spacing w:after="160" w:line="240" w:lineRule="exact"/>
    </w:pPr>
    <w:rPr>
      <w:rFonts w:ascii="Verdana" w:hAnsi="Verdana" w:cs="Times New Roman"/>
      <w:lang w:val="en-US" w:eastAsia="en-US"/>
    </w:rPr>
  </w:style>
  <w:style w:type="paragraph" w:styleId="Alcm">
    <w:name w:val="Subtitle"/>
    <w:basedOn w:val="Norml"/>
    <w:link w:val="AlcmChar"/>
    <w:uiPriority w:val="11"/>
    <w:qFormat/>
    <w:rsid w:val="00F8158C"/>
    <w:pPr>
      <w:keepNext/>
      <w:widowControl/>
      <w:autoSpaceDE/>
      <w:autoSpaceDN/>
      <w:spacing w:before="240" w:after="240"/>
      <w:jc w:val="both"/>
    </w:pPr>
    <w:rPr>
      <w:rFonts w:ascii="Times New Roman" w:hAnsi="Times New Roman" w:cs="Times New Roman"/>
      <w:b/>
      <w:sz w:val="24"/>
    </w:rPr>
  </w:style>
  <w:style w:type="character" w:customStyle="1" w:styleId="AlcmChar">
    <w:name w:val="Alcím Char"/>
    <w:basedOn w:val="Bekezdsalapbettpusa"/>
    <w:link w:val="Alcm"/>
    <w:uiPriority w:val="11"/>
    <w:rsid w:val="00F8158C"/>
    <w:rPr>
      <w:rFonts w:ascii="Times New Roman" w:eastAsia="Times New Roman" w:hAnsi="Times New Roman" w:cs="Times New Roman"/>
      <w:b/>
      <w:sz w:val="24"/>
      <w:szCs w:val="20"/>
      <w:lang w:eastAsia="hu-HU"/>
    </w:rPr>
  </w:style>
  <w:style w:type="paragraph" w:customStyle="1" w:styleId="Sima">
    <w:name w:val="Sima"/>
    <w:basedOn w:val="Norml"/>
    <w:rsid w:val="00F8158C"/>
    <w:pPr>
      <w:widowControl/>
      <w:autoSpaceDE/>
      <w:autoSpaceDN/>
      <w:spacing w:before="120"/>
      <w:jc w:val="both"/>
    </w:pPr>
    <w:rPr>
      <w:rFonts w:ascii="Times New Roman" w:hAnsi="Times New Roman" w:cs="Times New Roman"/>
      <w:sz w:val="24"/>
      <w:szCs w:val="21"/>
    </w:rPr>
  </w:style>
  <w:style w:type="paragraph" w:customStyle="1" w:styleId="11pont">
    <w:name w:val="1.1. pont"/>
    <w:basedOn w:val="Norml"/>
    <w:rsid w:val="00F8158C"/>
    <w:pPr>
      <w:widowControl/>
      <w:tabs>
        <w:tab w:val="num" w:pos="576"/>
      </w:tabs>
      <w:autoSpaceDE/>
      <w:autoSpaceDN/>
      <w:spacing w:before="120"/>
      <w:ind w:left="576" w:hanging="576"/>
      <w:jc w:val="both"/>
    </w:pPr>
    <w:rPr>
      <w:rFonts w:ascii="Times New Roman" w:hAnsi="Times New Roman" w:cs="Times New Roman"/>
      <w:sz w:val="24"/>
      <w:szCs w:val="21"/>
    </w:rPr>
  </w:style>
  <w:style w:type="paragraph" w:customStyle="1" w:styleId="11pontonbell">
    <w:name w:val="1.1. ponton belül"/>
    <w:basedOn w:val="Norml"/>
    <w:rsid w:val="00F8158C"/>
    <w:pPr>
      <w:widowControl/>
      <w:autoSpaceDE/>
      <w:autoSpaceDN/>
      <w:spacing w:before="120"/>
      <w:ind w:left="576"/>
      <w:jc w:val="both"/>
    </w:pPr>
    <w:rPr>
      <w:rFonts w:ascii="Times New Roman" w:hAnsi="Times New Roman" w:cs="Times New Roman"/>
      <w:sz w:val="24"/>
      <w:szCs w:val="21"/>
    </w:rPr>
  </w:style>
  <w:style w:type="paragraph" w:customStyle="1" w:styleId="111pont">
    <w:name w:val="1.1.1. pont"/>
    <w:basedOn w:val="Norml"/>
    <w:rsid w:val="00F8158C"/>
    <w:pPr>
      <w:widowControl/>
      <w:tabs>
        <w:tab w:val="num" w:pos="1296"/>
      </w:tabs>
      <w:autoSpaceDE/>
      <w:autoSpaceDN/>
      <w:spacing w:before="120"/>
      <w:ind w:left="1296" w:hanging="720"/>
      <w:jc w:val="both"/>
    </w:pPr>
    <w:rPr>
      <w:rFonts w:ascii="Times New Roman" w:hAnsi="Times New Roman" w:cs="Times New Roman"/>
      <w:sz w:val="24"/>
      <w:szCs w:val="21"/>
    </w:rPr>
  </w:style>
  <w:style w:type="paragraph" w:customStyle="1" w:styleId="11pontonbellfrancia">
    <w:name w:val="1.1. ponton belül francia"/>
    <w:basedOn w:val="Norml"/>
    <w:rsid w:val="00F8158C"/>
    <w:pPr>
      <w:widowControl/>
      <w:tabs>
        <w:tab w:val="num" w:pos="1152"/>
      </w:tabs>
      <w:adjustRightInd w:val="0"/>
      <w:spacing w:before="60"/>
      <w:ind w:left="1152" w:hanging="576"/>
      <w:jc w:val="both"/>
    </w:pPr>
    <w:rPr>
      <w:rFonts w:ascii="Times New Roman" w:hAnsi="Times New Roman" w:cs="Times New Roman"/>
      <w:sz w:val="24"/>
      <w:szCs w:val="21"/>
    </w:rPr>
  </w:style>
  <w:style w:type="paragraph" w:customStyle="1" w:styleId="Felsorolsa">
    <w:name w:val="Felsorolás a)"/>
    <w:basedOn w:val="Norml"/>
    <w:rsid w:val="00F8158C"/>
    <w:pPr>
      <w:widowControl/>
      <w:autoSpaceDE/>
      <w:autoSpaceDN/>
      <w:spacing w:before="120"/>
      <w:jc w:val="both"/>
    </w:pPr>
    <w:rPr>
      <w:rFonts w:ascii="Times New Roman" w:hAnsi="Times New Roman" w:cs="Times New Roman"/>
      <w:sz w:val="24"/>
    </w:rPr>
  </w:style>
  <w:style w:type="paragraph" w:customStyle="1" w:styleId="Felsorolsaa">
    <w:name w:val="Felsorolás a a)"/>
    <w:basedOn w:val="Felsorolsa"/>
    <w:rsid w:val="00F8158C"/>
    <w:pPr>
      <w:tabs>
        <w:tab w:val="num" w:pos="1152"/>
      </w:tabs>
      <w:spacing w:before="60"/>
      <w:ind w:left="1152" w:hanging="576"/>
    </w:pPr>
  </w:style>
  <w:style w:type="paragraph" w:customStyle="1" w:styleId="Szvegtrzs21">
    <w:name w:val="Szövegtörzs 21"/>
    <w:basedOn w:val="Norml"/>
    <w:rsid w:val="00F8158C"/>
    <w:pPr>
      <w:widowControl/>
      <w:overflowPunct w:val="0"/>
      <w:adjustRightInd w:val="0"/>
      <w:ind w:right="-1"/>
      <w:jc w:val="both"/>
      <w:textAlignment w:val="baseline"/>
    </w:pPr>
    <w:rPr>
      <w:rFonts w:ascii="Times New Roman" w:hAnsi="Times New Roman" w:cs="Times New Roman"/>
      <w:sz w:val="26"/>
    </w:rPr>
  </w:style>
  <w:style w:type="paragraph" w:customStyle="1" w:styleId="1pont">
    <w:name w:val="1. pont"/>
    <w:basedOn w:val="Norml"/>
    <w:rsid w:val="00F8158C"/>
    <w:pPr>
      <w:widowControl/>
      <w:autoSpaceDE/>
      <w:autoSpaceDN/>
      <w:spacing w:before="120"/>
      <w:ind w:left="576" w:hanging="576"/>
      <w:jc w:val="both"/>
    </w:pPr>
    <w:rPr>
      <w:rFonts w:ascii="Times New Roman" w:hAnsi="Times New Roman" w:cs="Times New Roman"/>
      <w:sz w:val="24"/>
    </w:rPr>
  </w:style>
  <w:style w:type="paragraph" w:customStyle="1" w:styleId="Mintanyomtatvny">
    <w:name w:val="Mintanyomtatvány"/>
    <w:basedOn w:val="Norml"/>
    <w:rsid w:val="00F8158C"/>
    <w:pPr>
      <w:widowControl/>
      <w:autoSpaceDE/>
      <w:autoSpaceDN/>
      <w:jc w:val="right"/>
    </w:pPr>
    <w:rPr>
      <w:rFonts w:ascii="Times New Roman" w:hAnsi="Times New Roman" w:cs="Times New Roman"/>
      <w:b/>
      <w:szCs w:val="21"/>
    </w:rPr>
  </w:style>
  <w:style w:type="paragraph" w:styleId="Dtum">
    <w:name w:val="Date"/>
    <w:basedOn w:val="Norml"/>
    <w:next w:val="Norml"/>
    <w:link w:val="DtumChar"/>
    <w:uiPriority w:val="99"/>
    <w:rsid w:val="00F8158C"/>
    <w:pPr>
      <w:widowControl/>
      <w:autoSpaceDE/>
      <w:autoSpaceDN/>
      <w:spacing w:before="240" w:line="240" w:lineRule="atLeast"/>
      <w:jc w:val="both"/>
    </w:pPr>
    <w:rPr>
      <w:rFonts w:ascii="Times New Roman" w:hAnsi="Times New Roman" w:cs="Times New Roman"/>
      <w:b/>
      <w:bCs/>
      <w:sz w:val="24"/>
    </w:rPr>
  </w:style>
  <w:style w:type="character" w:customStyle="1" w:styleId="DtumChar">
    <w:name w:val="Dátum Char"/>
    <w:basedOn w:val="Bekezdsalapbettpusa"/>
    <w:link w:val="Dtum"/>
    <w:uiPriority w:val="99"/>
    <w:rsid w:val="00F8158C"/>
    <w:rPr>
      <w:rFonts w:ascii="Times New Roman" w:eastAsia="Times New Roman" w:hAnsi="Times New Roman" w:cs="Times New Roman"/>
      <w:b/>
      <w:bCs/>
      <w:sz w:val="24"/>
      <w:szCs w:val="20"/>
      <w:lang w:eastAsia="hu-HU"/>
    </w:rPr>
  </w:style>
  <w:style w:type="paragraph" w:styleId="Alrs">
    <w:name w:val="Signature"/>
    <w:basedOn w:val="Norml"/>
    <w:link w:val="AlrsChar"/>
    <w:uiPriority w:val="99"/>
    <w:rsid w:val="00F8158C"/>
    <w:pPr>
      <w:widowControl/>
      <w:autoSpaceDE/>
      <w:autoSpaceDN/>
      <w:spacing w:before="1200"/>
      <w:ind w:left="4320"/>
      <w:jc w:val="center"/>
    </w:pPr>
    <w:rPr>
      <w:rFonts w:ascii="Times New Roman" w:hAnsi="Times New Roman" w:cs="Times New Roman"/>
      <w:szCs w:val="21"/>
    </w:rPr>
  </w:style>
  <w:style w:type="character" w:customStyle="1" w:styleId="AlrsChar">
    <w:name w:val="Aláírás Char"/>
    <w:basedOn w:val="Bekezdsalapbettpusa"/>
    <w:link w:val="Alrs"/>
    <w:uiPriority w:val="99"/>
    <w:rsid w:val="00F8158C"/>
    <w:rPr>
      <w:rFonts w:ascii="Times New Roman" w:eastAsia="Times New Roman" w:hAnsi="Times New Roman" w:cs="Times New Roman"/>
      <w:sz w:val="20"/>
      <w:szCs w:val="21"/>
      <w:lang w:eastAsia="hu-HU"/>
    </w:rPr>
  </w:style>
  <w:style w:type="paragraph" w:customStyle="1" w:styleId="Mintacm">
    <w:name w:val="Mintacím"/>
    <w:basedOn w:val="Cmsor2"/>
    <w:rsid w:val="00F8158C"/>
    <w:pPr>
      <w:widowControl/>
      <w:numPr>
        <w:ilvl w:val="0"/>
        <w:numId w:val="0"/>
      </w:numPr>
      <w:autoSpaceDE/>
      <w:autoSpaceDN/>
      <w:spacing w:before="240" w:after="480"/>
      <w:ind w:right="0"/>
      <w:jc w:val="center"/>
    </w:pPr>
    <w:rPr>
      <w:rFonts w:ascii="Times New Roman" w:hAnsi="Times New Roman"/>
      <w:b/>
      <w:szCs w:val="32"/>
    </w:rPr>
  </w:style>
  <w:style w:type="paragraph" w:customStyle="1" w:styleId="Jogi">
    <w:name w:val="Jogi"/>
    <w:basedOn w:val="Norml"/>
    <w:rsid w:val="00F8158C"/>
    <w:pPr>
      <w:adjustRightInd w:val="0"/>
      <w:spacing w:before="120"/>
      <w:ind w:firstLine="202"/>
      <w:jc w:val="both"/>
    </w:pPr>
    <w:rPr>
      <w:rFonts w:ascii="Times New Roman" w:hAnsi="Times New Roman" w:cs="Times New Roman"/>
      <w:sz w:val="24"/>
      <w:szCs w:val="22"/>
    </w:rPr>
  </w:style>
  <w:style w:type="paragraph" w:customStyle="1" w:styleId="Simaa">
    <w:name w:val="Sima a)"/>
    <w:basedOn w:val="Sima"/>
    <w:rsid w:val="00F8158C"/>
    <w:pPr>
      <w:ind w:left="576" w:hanging="576"/>
    </w:pPr>
  </w:style>
  <w:style w:type="paragraph" w:styleId="Normlbehzs">
    <w:name w:val="Normal Indent"/>
    <w:basedOn w:val="Norml"/>
    <w:uiPriority w:val="99"/>
    <w:rsid w:val="00F8158C"/>
    <w:pPr>
      <w:widowControl/>
      <w:overflowPunct w:val="0"/>
      <w:adjustRightInd w:val="0"/>
      <w:spacing w:before="60" w:after="60"/>
      <w:ind w:firstLine="284"/>
      <w:textAlignment w:val="baseline"/>
    </w:pPr>
    <w:rPr>
      <w:rFonts w:ascii="Times New Roman" w:hAnsi="Times New Roman" w:cs="Times New Roman"/>
      <w:sz w:val="16"/>
    </w:rPr>
  </w:style>
  <w:style w:type="table" w:styleId="Rcsostblzat">
    <w:name w:val="Table Grid"/>
    <w:basedOn w:val="Normltblzat"/>
    <w:uiPriority w:val="59"/>
    <w:rsid w:val="00F8158C"/>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fej1">
    <w:name w:val="Élőfej1"/>
    <w:basedOn w:val="Norml"/>
    <w:rsid w:val="00F8158C"/>
    <w:pPr>
      <w:tabs>
        <w:tab w:val="center" w:pos="4153"/>
        <w:tab w:val="right" w:pos="8306"/>
      </w:tabs>
      <w:overflowPunct w:val="0"/>
      <w:adjustRightInd w:val="0"/>
      <w:spacing w:line="360" w:lineRule="auto"/>
      <w:jc w:val="both"/>
      <w:textAlignment w:val="baseline"/>
    </w:pPr>
    <w:rPr>
      <w:rFonts w:ascii="Times New Roman" w:hAnsi="Times New Roman" w:cs="Times New Roman"/>
      <w:sz w:val="24"/>
    </w:rPr>
  </w:style>
  <w:style w:type="character" w:styleId="Kiemels2">
    <w:name w:val="Strong"/>
    <w:basedOn w:val="Bekezdsalapbettpusa"/>
    <w:uiPriority w:val="22"/>
    <w:qFormat/>
    <w:rsid w:val="00F8158C"/>
    <w:rPr>
      <w:b/>
    </w:rPr>
  </w:style>
  <w:style w:type="paragraph" w:customStyle="1" w:styleId="Szvegtrzsbehzssal21">
    <w:name w:val="Szövegtörzs behúzással 21"/>
    <w:basedOn w:val="Norml"/>
    <w:rsid w:val="00F8158C"/>
    <w:pPr>
      <w:overflowPunct w:val="0"/>
      <w:adjustRightInd w:val="0"/>
      <w:ind w:left="136"/>
      <w:jc w:val="both"/>
      <w:textAlignment w:val="baseline"/>
    </w:pPr>
    <w:rPr>
      <w:rFonts w:ascii="Times New Roman" w:hAnsi="Times New Roman" w:cs="Times New Roman"/>
      <w:sz w:val="24"/>
    </w:rPr>
  </w:style>
  <w:style w:type="paragraph" w:customStyle="1" w:styleId="BodyText21">
    <w:name w:val="Body Text 21"/>
    <w:basedOn w:val="Norml"/>
    <w:rsid w:val="00F8158C"/>
    <w:pPr>
      <w:overflowPunct w:val="0"/>
      <w:adjustRightInd w:val="0"/>
      <w:jc w:val="both"/>
      <w:textAlignment w:val="baseline"/>
    </w:pPr>
    <w:rPr>
      <w:rFonts w:ascii="Times New Roman" w:hAnsi="Times New Roman" w:cs="Times New Roman"/>
      <w:sz w:val="24"/>
    </w:rPr>
  </w:style>
  <w:style w:type="character" w:customStyle="1" w:styleId="tartalom">
    <w:name w:val="tartalom"/>
    <w:basedOn w:val="Bekezdsalapbettpusa"/>
    <w:rsid w:val="00F8158C"/>
    <w:rPr>
      <w:rFonts w:cs="Times New Roman"/>
    </w:rPr>
  </w:style>
  <w:style w:type="paragraph" w:customStyle="1" w:styleId="CharCharCharCharCharCharCharCharCharChar1CharCharCharCharCharChar">
    <w:name w:val="Char Char Char Char Char Char Char Char Char Char1 Char Char Char Char Char Char"/>
    <w:basedOn w:val="Norml"/>
    <w:rsid w:val="00F8158C"/>
    <w:pPr>
      <w:widowControl/>
      <w:autoSpaceDE/>
      <w:autoSpaceDN/>
      <w:spacing w:after="160" w:line="240" w:lineRule="exact"/>
    </w:pPr>
    <w:rPr>
      <w:rFonts w:ascii="Tahoma" w:hAnsi="Tahoma" w:cs="Times New Roman"/>
      <w:lang w:val="en-US" w:eastAsia="en-US"/>
    </w:rPr>
  </w:style>
  <w:style w:type="paragraph" w:customStyle="1" w:styleId="Szvegtrzsbehzssal31">
    <w:name w:val="Szövegtörzs behúzással 31"/>
    <w:basedOn w:val="Norml"/>
    <w:rsid w:val="00F8158C"/>
    <w:pPr>
      <w:widowControl/>
      <w:autoSpaceDE/>
      <w:autoSpaceDN/>
      <w:ind w:firstLine="4111"/>
      <w:jc w:val="both"/>
    </w:pPr>
    <w:rPr>
      <w:rFonts w:ascii="Times New Roman" w:hAnsi="Times New Roman" w:cs="Times New Roman"/>
    </w:rPr>
  </w:style>
  <w:style w:type="character" w:customStyle="1" w:styleId="LbjegyzetszvegChar2">
    <w:name w:val="Lábjegyzetszöveg Char2"/>
    <w:aliases w:val="Lábjegyzetszöveg Char1 Char Char1,Lábjegyzetszöveg Char Char Char Char1,Footnote Char Char Char Char1,Char1 Char Char Char Char1,Footnote Char1 Char Char1,Char1 Char1 Char Char1,Footnote Char Char1,Char1 Char Char1"/>
    <w:rsid w:val="00F8158C"/>
    <w:rPr>
      <w:rFonts w:ascii="Times New Roman" w:hAnsi="Times New Roman"/>
      <w:sz w:val="20"/>
      <w:lang w:eastAsia="hu-HU"/>
    </w:rPr>
  </w:style>
  <w:style w:type="paragraph" w:customStyle="1" w:styleId="BodyText23">
    <w:name w:val="Body Text 23"/>
    <w:basedOn w:val="Norml"/>
    <w:rsid w:val="00F8158C"/>
    <w:pPr>
      <w:widowControl/>
      <w:tabs>
        <w:tab w:val="left" w:pos="9072"/>
      </w:tabs>
      <w:autoSpaceDE/>
      <w:autoSpaceDN/>
      <w:jc w:val="both"/>
    </w:pPr>
    <w:rPr>
      <w:rFonts w:ascii="Times New Roman" w:hAnsi="Times New Roman" w:cs="Times New Roman"/>
      <w:sz w:val="26"/>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Norml"/>
    <w:rsid w:val="00F8158C"/>
    <w:pPr>
      <w:widowControl/>
      <w:autoSpaceDE/>
      <w:autoSpaceDN/>
      <w:spacing w:after="160" w:line="240" w:lineRule="exact"/>
    </w:pPr>
    <w:rPr>
      <w:rFonts w:ascii="Verdana" w:hAnsi="Verdana" w:cs="Times New Roman"/>
      <w:lang w:val="en-US" w:eastAsia="en-US"/>
    </w:rPr>
  </w:style>
  <w:style w:type="paragraph" w:customStyle="1" w:styleId="Normal2">
    <w:name w:val="Normal 2"/>
    <w:basedOn w:val="Norml"/>
    <w:rsid w:val="00F8158C"/>
    <w:pPr>
      <w:autoSpaceDE/>
      <w:autoSpaceDN/>
      <w:spacing w:after="120"/>
      <w:jc w:val="both"/>
    </w:pPr>
    <w:rPr>
      <w:rFonts w:ascii="Futura CE Book" w:hAnsi="Futura CE Book" w:cs="Times New Roman"/>
      <w:sz w:val="16"/>
    </w:rPr>
  </w:style>
  <w:style w:type="paragraph" w:customStyle="1" w:styleId="Romaiallista">
    <w:name w:val="Romai allista"/>
    <w:basedOn w:val="Norml"/>
    <w:rsid w:val="00F8158C"/>
    <w:pPr>
      <w:tabs>
        <w:tab w:val="left" w:pos="567"/>
        <w:tab w:val="num" w:pos="864"/>
      </w:tabs>
      <w:autoSpaceDE/>
      <w:autoSpaceDN/>
      <w:spacing w:after="120"/>
      <w:ind w:left="864" w:hanging="864"/>
      <w:jc w:val="both"/>
      <w:outlineLvl w:val="3"/>
    </w:pPr>
    <w:rPr>
      <w:rFonts w:ascii="Futura CE Book" w:hAnsi="Futura CE Book" w:cs="Times New Roman"/>
      <w:sz w:val="16"/>
    </w:rPr>
  </w:style>
  <w:style w:type="character" w:customStyle="1" w:styleId="Norml1">
    <w:name w:val="Normál1"/>
    <w:rsid w:val="00F8158C"/>
    <w:rPr>
      <w:rFonts w:ascii="Helvetica"/>
      <w:sz w:val="24"/>
    </w:rPr>
  </w:style>
  <w:style w:type="character" w:styleId="Mrltotthiperhivatkozs">
    <w:name w:val="FollowedHyperlink"/>
    <w:basedOn w:val="Bekezdsalapbettpusa"/>
    <w:uiPriority w:val="99"/>
    <w:rsid w:val="00F8158C"/>
    <w:rPr>
      <w:color w:val="800080"/>
      <w:u w:val="single"/>
    </w:rPr>
  </w:style>
  <w:style w:type="paragraph" w:customStyle="1" w:styleId="font0">
    <w:name w:val="font0"/>
    <w:basedOn w:val="Norml"/>
    <w:rsid w:val="00F8158C"/>
    <w:pPr>
      <w:widowControl/>
      <w:autoSpaceDE/>
      <w:autoSpaceDN/>
      <w:spacing w:before="100" w:beforeAutospacing="1" w:after="100" w:afterAutospacing="1"/>
    </w:pPr>
  </w:style>
  <w:style w:type="paragraph" w:customStyle="1" w:styleId="xl65">
    <w:name w:val="xl65"/>
    <w:basedOn w:val="Norml"/>
    <w:rsid w:val="001C4126"/>
    <w:pPr>
      <w:widowControl/>
      <w:autoSpaceDE/>
      <w:autoSpaceDN/>
      <w:spacing w:before="100" w:beforeAutospacing="1" w:after="100" w:afterAutospacing="1"/>
    </w:pPr>
    <w:rPr>
      <w:rFonts w:ascii="Calibri" w:hAnsi="Calibri" w:cs="Times New Roman"/>
      <w:i/>
      <w:iCs/>
      <w:color w:val="000000"/>
      <w:sz w:val="22"/>
      <w:szCs w:val="22"/>
    </w:rPr>
  </w:style>
  <w:style w:type="paragraph" w:customStyle="1" w:styleId="xl66">
    <w:name w:val="xl66"/>
    <w:basedOn w:val="Norml"/>
    <w:rsid w:val="001C4126"/>
    <w:pPr>
      <w:widowControl/>
      <w:autoSpaceDE/>
      <w:autoSpaceDN/>
      <w:spacing w:before="100" w:beforeAutospacing="1" w:after="100" w:afterAutospacing="1"/>
    </w:pPr>
    <w:rPr>
      <w:rFonts w:ascii="Times New Roman" w:hAnsi="Times New Roman" w:cs="Times New Roman"/>
      <w:sz w:val="24"/>
      <w:szCs w:val="24"/>
    </w:rPr>
  </w:style>
  <w:style w:type="paragraph" w:customStyle="1" w:styleId="xl67">
    <w:name w:val="xl67"/>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68">
    <w:name w:val="xl68"/>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69">
    <w:name w:val="xl69"/>
    <w:basedOn w:val="Norml"/>
    <w:rsid w:val="001C4126"/>
    <w:pPr>
      <w:widowControl/>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70">
    <w:name w:val="xl70"/>
    <w:basedOn w:val="Norml"/>
    <w:rsid w:val="001C4126"/>
    <w:pPr>
      <w:widowControl/>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71">
    <w:name w:val="xl71"/>
    <w:basedOn w:val="Norml"/>
    <w:rsid w:val="001C4126"/>
    <w:pPr>
      <w:widowControl/>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72">
    <w:name w:val="xl72"/>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73">
    <w:name w:val="xl73"/>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74">
    <w:name w:val="xl7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75">
    <w:name w:val="xl7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18"/>
      <w:szCs w:val="18"/>
    </w:rPr>
  </w:style>
  <w:style w:type="paragraph" w:customStyle="1" w:styleId="xl76">
    <w:name w:val="xl7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77">
    <w:name w:val="xl7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78">
    <w:name w:val="xl7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79">
    <w:name w:val="xl7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80">
    <w:name w:val="xl80"/>
    <w:basedOn w:val="Norml"/>
    <w:rsid w:val="001C4126"/>
    <w:pPr>
      <w:widowControl/>
      <w:autoSpaceDE/>
      <w:autoSpaceDN/>
      <w:spacing w:before="100" w:beforeAutospacing="1" w:after="100" w:afterAutospacing="1"/>
      <w:textAlignment w:val="center"/>
    </w:pPr>
    <w:rPr>
      <w:rFonts w:ascii="Times New Roman" w:hAnsi="Times New Roman" w:cs="Times New Roman"/>
      <w:b/>
      <w:bCs/>
      <w:sz w:val="18"/>
      <w:szCs w:val="18"/>
    </w:rPr>
  </w:style>
  <w:style w:type="paragraph" w:customStyle="1" w:styleId="xl81">
    <w:name w:val="xl8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82">
    <w:name w:val="xl8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83">
    <w:name w:val="xl8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84">
    <w:name w:val="xl8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85">
    <w:name w:val="xl8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86">
    <w:name w:val="xl8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87">
    <w:name w:val="xl8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88">
    <w:name w:val="xl8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89">
    <w:name w:val="xl8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90">
    <w:name w:val="xl9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4"/>
      <w:szCs w:val="24"/>
    </w:rPr>
  </w:style>
  <w:style w:type="paragraph" w:customStyle="1" w:styleId="xl91">
    <w:name w:val="xl9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4"/>
      <w:szCs w:val="24"/>
    </w:rPr>
  </w:style>
  <w:style w:type="paragraph" w:customStyle="1" w:styleId="xl92">
    <w:name w:val="xl9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3">
    <w:name w:val="xl9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94">
    <w:name w:val="xl9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5">
    <w:name w:val="xl9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1"/>
      <w:szCs w:val="21"/>
    </w:rPr>
  </w:style>
  <w:style w:type="paragraph" w:customStyle="1" w:styleId="xl96">
    <w:name w:val="xl9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97">
    <w:name w:val="xl97"/>
    <w:basedOn w:val="Norml"/>
    <w:rsid w:val="001C4126"/>
    <w:pPr>
      <w:widowControl/>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8">
    <w:name w:val="xl9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1"/>
      <w:szCs w:val="21"/>
    </w:rPr>
  </w:style>
  <w:style w:type="paragraph" w:customStyle="1" w:styleId="xl99">
    <w:name w:val="xl9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28"/>
      <w:szCs w:val="28"/>
    </w:rPr>
  </w:style>
  <w:style w:type="paragraph" w:customStyle="1" w:styleId="xl100">
    <w:name w:val="xl10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01">
    <w:name w:val="xl10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customStyle="1" w:styleId="xl102">
    <w:name w:val="xl10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customStyle="1" w:styleId="xl103">
    <w:name w:val="xl103"/>
    <w:basedOn w:val="Norml"/>
    <w:rsid w:val="001C4126"/>
    <w:pPr>
      <w:widowControl/>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04">
    <w:name w:val="xl104"/>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05">
    <w:name w:val="xl10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06">
    <w:name w:val="xl10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07">
    <w:name w:val="xl10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08">
    <w:name w:val="xl10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109">
    <w:name w:val="xl109"/>
    <w:basedOn w:val="Norml"/>
    <w:rsid w:val="001C4126"/>
    <w:pPr>
      <w:widowControl/>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0">
    <w:name w:val="xl110"/>
    <w:basedOn w:val="Norml"/>
    <w:rsid w:val="001C4126"/>
    <w:pPr>
      <w:widowControl/>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11">
    <w:name w:val="xl111"/>
    <w:basedOn w:val="Norml"/>
    <w:rsid w:val="001C4126"/>
    <w:pPr>
      <w:widowControl/>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112">
    <w:name w:val="xl112"/>
    <w:basedOn w:val="Norml"/>
    <w:rsid w:val="001C4126"/>
    <w:pPr>
      <w:widowControl/>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113">
    <w:name w:val="xl113"/>
    <w:basedOn w:val="Norml"/>
    <w:rsid w:val="001C4126"/>
    <w:pPr>
      <w:widowControl/>
      <w:pBdr>
        <w:top w:val="single" w:sz="4" w:space="0" w:color="000000"/>
        <w:left w:val="single" w:sz="4" w:space="0" w:color="000000"/>
        <w:bottom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4">
    <w:name w:val="xl114"/>
    <w:basedOn w:val="Norml"/>
    <w:rsid w:val="001C4126"/>
    <w:pPr>
      <w:widowControl/>
      <w:pBdr>
        <w:top w:val="single" w:sz="4" w:space="0" w:color="000000"/>
        <w:bottom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5">
    <w:name w:val="xl115"/>
    <w:basedOn w:val="Norml"/>
    <w:rsid w:val="001C4126"/>
    <w:pPr>
      <w:widowControl/>
      <w:pBdr>
        <w:top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6">
    <w:name w:val="xl116"/>
    <w:basedOn w:val="Norml"/>
    <w:rsid w:val="001C4126"/>
    <w:pPr>
      <w:widowControl/>
      <w:pBdr>
        <w:top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7">
    <w:name w:val="xl11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22"/>
      <w:szCs w:val="22"/>
    </w:rPr>
  </w:style>
  <w:style w:type="paragraph" w:customStyle="1" w:styleId="xl118">
    <w:name w:val="xl118"/>
    <w:basedOn w:val="Norml"/>
    <w:rsid w:val="001C4126"/>
    <w:pPr>
      <w:widowControl/>
      <w:pBdr>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19">
    <w:name w:val="xl119"/>
    <w:basedOn w:val="Norml"/>
    <w:rsid w:val="001C4126"/>
    <w:pPr>
      <w:widowControl/>
      <w:autoSpaceDE/>
      <w:autoSpaceDN/>
      <w:spacing w:before="100" w:beforeAutospacing="1" w:after="100" w:afterAutospacing="1"/>
    </w:pPr>
    <w:rPr>
      <w:rFonts w:ascii="Times New Roman" w:hAnsi="Times New Roman" w:cs="Times New Roman"/>
      <w:b/>
      <w:bCs/>
      <w:i/>
      <w:iCs/>
      <w:color w:val="000000"/>
      <w:sz w:val="32"/>
      <w:szCs w:val="32"/>
    </w:rPr>
  </w:style>
  <w:style w:type="paragraph" w:customStyle="1" w:styleId="xl120">
    <w:name w:val="xl12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4"/>
      <w:szCs w:val="24"/>
    </w:rPr>
  </w:style>
  <w:style w:type="paragraph" w:customStyle="1" w:styleId="xl121">
    <w:name w:val="xl121"/>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122">
    <w:name w:val="xl122"/>
    <w:basedOn w:val="Norml"/>
    <w:rsid w:val="001C4126"/>
    <w:pPr>
      <w:widowControl/>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23">
    <w:name w:val="xl12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18"/>
      <w:szCs w:val="18"/>
    </w:rPr>
  </w:style>
  <w:style w:type="paragraph" w:customStyle="1" w:styleId="xl124">
    <w:name w:val="xl12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4"/>
      <w:szCs w:val="24"/>
    </w:rPr>
  </w:style>
  <w:style w:type="paragraph" w:customStyle="1" w:styleId="xl125">
    <w:name w:val="xl12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8158C"/>
    <w:pPr>
      <w:widowControl w:val="0"/>
      <w:autoSpaceDE w:val="0"/>
      <w:autoSpaceDN w:val="0"/>
      <w:spacing w:after="0" w:line="240" w:lineRule="auto"/>
    </w:pPr>
    <w:rPr>
      <w:rFonts w:ascii="Arial" w:eastAsia="Times New Roman" w:hAnsi="Arial" w:cs="Arial"/>
      <w:sz w:val="20"/>
      <w:szCs w:val="20"/>
      <w:lang w:eastAsia="hu-HU"/>
    </w:rPr>
  </w:style>
  <w:style w:type="paragraph" w:styleId="Cmsor1">
    <w:name w:val="heading 1"/>
    <w:aliases w:val="Címsor 1 Char1,Címsor 1 Char Char"/>
    <w:basedOn w:val="Norml"/>
    <w:next w:val="Norml"/>
    <w:link w:val="Cmsor1Char"/>
    <w:uiPriority w:val="9"/>
    <w:qFormat/>
    <w:rsid w:val="00F8158C"/>
    <w:pPr>
      <w:keepNext/>
      <w:widowControl/>
      <w:numPr>
        <w:numId w:val="1"/>
      </w:numPr>
      <w:jc w:val="center"/>
      <w:outlineLvl w:val="0"/>
    </w:pPr>
    <w:rPr>
      <w:rFonts w:cs="Times New Roman"/>
      <w:b/>
      <w:bCs/>
      <w:sz w:val="40"/>
      <w:szCs w:val="40"/>
    </w:rPr>
  </w:style>
  <w:style w:type="paragraph" w:styleId="Cmsor2">
    <w:name w:val="heading 2"/>
    <w:aliases w:val="Címsor 2 Char1,Char Char,Char"/>
    <w:basedOn w:val="Norml"/>
    <w:next w:val="Norml"/>
    <w:link w:val="Cmsor2Char"/>
    <w:uiPriority w:val="9"/>
    <w:qFormat/>
    <w:rsid w:val="00F8158C"/>
    <w:pPr>
      <w:keepNext/>
      <w:numPr>
        <w:ilvl w:val="1"/>
        <w:numId w:val="1"/>
      </w:numPr>
      <w:ind w:right="-2"/>
      <w:jc w:val="both"/>
      <w:outlineLvl w:val="1"/>
    </w:pPr>
    <w:rPr>
      <w:rFonts w:cs="Times New Roman"/>
      <w:sz w:val="24"/>
      <w:szCs w:val="24"/>
    </w:rPr>
  </w:style>
  <w:style w:type="paragraph" w:styleId="Cmsor3">
    <w:name w:val="heading 3"/>
    <w:basedOn w:val="Norml"/>
    <w:next w:val="Norml"/>
    <w:link w:val="Cmsor3Char"/>
    <w:uiPriority w:val="9"/>
    <w:qFormat/>
    <w:rsid w:val="00F8158C"/>
    <w:pPr>
      <w:keepNext/>
      <w:widowControl/>
      <w:numPr>
        <w:ilvl w:val="2"/>
        <w:numId w:val="1"/>
      </w:numPr>
      <w:jc w:val="both"/>
      <w:outlineLvl w:val="2"/>
    </w:pPr>
    <w:rPr>
      <w:rFonts w:cs="Times New Roman"/>
      <w:b/>
      <w:bCs/>
      <w:sz w:val="24"/>
      <w:szCs w:val="24"/>
      <w:u w:val="single"/>
    </w:rPr>
  </w:style>
  <w:style w:type="paragraph" w:styleId="Cmsor4">
    <w:name w:val="heading 4"/>
    <w:basedOn w:val="Norml"/>
    <w:next w:val="Norml"/>
    <w:link w:val="Cmsor4Char"/>
    <w:uiPriority w:val="9"/>
    <w:qFormat/>
    <w:rsid w:val="00F8158C"/>
    <w:pPr>
      <w:keepNext/>
      <w:widowControl/>
      <w:numPr>
        <w:ilvl w:val="3"/>
        <w:numId w:val="1"/>
      </w:numPr>
      <w:jc w:val="both"/>
      <w:outlineLvl w:val="3"/>
    </w:pPr>
    <w:rPr>
      <w:rFonts w:cs="Times New Roman"/>
      <w:sz w:val="24"/>
      <w:szCs w:val="24"/>
    </w:rPr>
  </w:style>
  <w:style w:type="paragraph" w:styleId="Cmsor5">
    <w:name w:val="heading 5"/>
    <w:aliases w:val="test"/>
    <w:basedOn w:val="Norml"/>
    <w:next w:val="Norml"/>
    <w:link w:val="Cmsor5Char"/>
    <w:uiPriority w:val="9"/>
    <w:qFormat/>
    <w:rsid w:val="00F8158C"/>
    <w:pPr>
      <w:keepNext/>
      <w:widowControl/>
      <w:numPr>
        <w:ilvl w:val="4"/>
        <w:numId w:val="1"/>
      </w:numPr>
      <w:jc w:val="center"/>
      <w:outlineLvl w:val="4"/>
    </w:pPr>
    <w:rPr>
      <w:rFonts w:cs="Times New Roman"/>
      <w:sz w:val="24"/>
      <w:szCs w:val="24"/>
    </w:rPr>
  </w:style>
  <w:style w:type="paragraph" w:styleId="Cmsor6">
    <w:name w:val="heading 6"/>
    <w:basedOn w:val="Norml"/>
    <w:next w:val="Norml"/>
    <w:link w:val="Cmsor6Char"/>
    <w:uiPriority w:val="9"/>
    <w:qFormat/>
    <w:rsid w:val="00F8158C"/>
    <w:pPr>
      <w:keepNext/>
      <w:widowControl/>
      <w:numPr>
        <w:ilvl w:val="5"/>
        <w:numId w:val="1"/>
      </w:numPr>
      <w:jc w:val="both"/>
      <w:outlineLvl w:val="5"/>
    </w:pPr>
    <w:rPr>
      <w:rFonts w:cs="Times New Roman"/>
      <w:b/>
      <w:bCs/>
      <w:sz w:val="24"/>
      <w:szCs w:val="24"/>
    </w:rPr>
  </w:style>
  <w:style w:type="paragraph" w:styleId="Cmsor7">
    <w:name w:val="heading 7"/>
    <w:basedOn w:val="Norml"/>
    <w:next w:val="Norml"/>
    <w:link w:val="Cmsor7Char"/>
    <w:uiPriority w:val="9"/>
    <w:qFormat/>
    <w:rsid w:val="00F8158C"/>
    <w:pPr>
      <w:keepNext/>
      <w:widowControl/>
      <w:numPr>
        <w:ilvl w:val="6"/>
        <w:numId w:val="1"/>
      </w:numPr>
      <w:jc w:val="both"/>
      <w:outlineLvl w:val="6"/>
    </w:pPr>
    <w:rPr>
      <w:rFonts w:cs="Times New Roman"/>
      <w:sz w:val="24"/>
      <w:szCs w:val="24"/>
    </w:rPr>
  </w:style>
  <w:style w:type="paragraph" w:styleId="Cmsor8">
    <w:name w:val="heading 8"/>
    <w:basedOn w:val="Norml"/>
    <w:next w:val="Norml"/>
    <w:link w:val="Cmsor8Char"/>
    <w:uiPriority w:val="9"/>
    <w:qFormat/>
    <w:rsid w:val="00F8158C"/>
    <w:pPr>
      <w:keepNext/>
      <w:widowControl/>
      <w:numPr>
        <w:ilvl w:val="7"/>
        <w:numId w:val="1"/>
      </w:numPr>
      <w:jc w:val="center"/>
      <w:outlineLvl w:val="7"/>
    </w:pPr>
    <w:rPr>
      <w:rFonts w:cs="Times New Roman"/>
      <w:b/>
      <w:bCs/>
      <w:sz w:val="24"/>
      <w:szCs w:val="24"/>
    </w:rPr>
  </w:style>
  <w:style w:type="paragraph" w:styleId="Cmsor9">
    <w:name w:val="heading 9"/>
    <w:basedOn w:val="Norml"/>
    <w:next w:val="Norml"/>
    <w:link w:val="Cmsor9Char"/>
    <w:uiPriority w:val="9"/>
    <w:qFormat/>
    <w:rsid w:val="00F8158C"/>
    <w:pPr>
      <w:keepNext/>
      <w:widowControl/>
      <w:numPr>
        <w:ilvl w:val="8"/>
        <w:numId w:val="1"/>
      </w:numPr>
      <w:jc w:val="both"/>
      <w:outlineLvl w:val="8"/>
    </w:pPr>
    <w:rPr>
      <w:rFonts w:cs="Times New Roman"/>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Címsor 1 Char1 Char,Címsor 1 Char Char Char"/>
    <w:basedOn w:val="Bekezdsalapbettpusa"/>
    <w:link w:val="Cmsor1"/>
    <w:uiPriority w:val="9"/>
    <w:rsid w:val="00F8158C"/>
    <w:rPr>
      <w:rFonts w:ascii="Arial" w:eastAsia="Times New Roman" w:hAnsi="Arial" w:cs="Times New Roman"/>
      <w:b/>
      <w:bCs/>
      <w:sz w:val="40"/>
      <w:szCs w:val="40"/>
      <w:lang w:eastAsia="hu-HU"/>
    </w:rPr>
  </w:style>
  <w:style w:type="character" w:customStyle="1" w:styleId="Cmsor2Char">
    <w:name w:val="Címsor 2 Char"/>
    <w:aliases w:val="Címsor 2 Char1 Char,Char Char Char,Char Char1"/>
    <w:basedOn w:val="Bekezdsalapbettpusa"/>
    <w:link w:val="Cmsor2"/>
    <w:uiPriority w:val="9"/>
    <w:rsid w:val="00F8158C"/>
    <w:rPr>
      <w:rFonts w:ascii="Arial" w:eastAsia="Times New Roman" w:hAnsi="Arial" w:cs="Times New Roman"/>
      <w:sz w:val="24"/>
      <w:szCs w:val="24"/>
      <w:lang w:eastAsia="hu-HU"/>
    </w:rPr>
  </w:style>
  <w:style w:type="character" w:customStyle="1" w:styleId="Cmsor3Char">
    <w:name w:val="Címsor 3 Char"/>
    <w:basedOn w:val="Bekezdsalapbettpusa"/>
    <w:link w:val="Cmsor3"/>
    <w:uiPriority w:val="9"/>
    <w:rsid w:val="00F8158C"/>
    <w:rPr>
      <w:rFonts w:ascii="Arial" w:eastAsia="Times New Roman" w:hAnsi="Arial" w:cs="Times New Roman"/>
      <w:b/>
      <w:bCs/>
      <w:sz w:val="24"/>
      <w:szCs w:val="24"/>
      <w:u w:val="single"/>
      <w:lang w:eastAsia="hu-HU"/>
    </w:rPr>
  </w:style>
  <w:style w:type="character" w:customStyle="1" w:styleId="Cmsor4Char">
    <w:name w:val="Címsor 4 Char"/>
    <w:basedOn w:val="Bekezdsalapbettpusa"/>
    <w:link w:val="Cmsor4"/>
    <w:uiPriority w:val="9"/>
    <w:rsid w:val="00F8158C"/>
    <w:rPr>
      <w:rFonts w:ascii="Arial" w:eastAsia="Times New Roman" w:hAnsi="Arial" w:cs="Times New Roman"/>
      <w:sz w:val="24"/>
      <w:szCs w:val="24"/>
      <w:lang w:eastAsia="hu-HU"/>
    </w:rPr>
  </w:style>
  <w:style w:type="character" w:customStyle="1" w:styleId="Cmsor5Char">
    <w:name w:val="Címsor 5 Char"/>
    <w:aliases w:val="test Char"/>
    <w:basedOn w:val="Bekezdsalapbettpusa"/>
    <w:link w:val="Cmsor5"/>
    <w:uiPriority w:val="9"/>
    <w:rsid w:val="00F8158C"/>
    <w:rPr>
      <w:rFonts w:ascii="Arial" w:eastAsia="Times New Roman" w:hAnsi="Arial" w:cs="Times New Roman"/>
      <w:sz w:val="24"/>
      <w:szCs w:val="24"/>
      <w:lang w:eastAsia="hu-HU"/>
    </w:rPr>
  </w:style>
  <w:style w:type="character" w:customStyle="1" w:styleId="Cmsor6Char">
    <w:name w:val="Címsor 6 Char"/>
    <w:basedOn w:val="Bekezdsalapbettpusa"/>
    <w:link w:val="Cmsor6"/>
    <w:uiPriority w:val="9"/>
    <w:rsid w:val="00F8158C"/>
    <w:rPr>
      <w:rFonts w:ascii="Arial" w:eastAsia="Times New Roman" w:hAnsi="Arial" w:cs="Times New Roman"/>
      <w:b/>
      <w:bCs/>
      <w:sz w:val="24"/>
      <w:szCs w:val="24"/>
      <w:lang w:eastAsia="hu-HU"/>
    </w:rPr>
  </w:style>
  <w:style w:type="character" w:customStyle="1" w:styleId="Cmsor7Char">
    <w:name w:val="Címsor 7 Char"/>
    <w:basedOn w:val="Bekezdsalapbettpusa"/>
    <w:link w:val="Cmsor7"/>
    <w:uiPriority w:val="9"/>
    <w:rsid w:val="00F8158C"/>
    <w:rPr>
      <w:rFonts w:ascii="Arial" w:eastAsia="Times New Roman" w:hAnsi="Arial" w:cs="Times New Roman"/>
      <w:sz w:val="24"/>
      <w:szCs w:val="24"/>
      <w:lang w:eastAsia="hu-HU"/>
    </w:rPr>
  </w:style>
  <w:style w:type="character" w:customStyle="1" w:styleId="Cmsor8Char">
    <w:name w:val="Címsor 8 Char"/>
    <w:basedOn w:val="Bekezdsalapbettpusa"/>
    <w:link w:val="Cmsor8"/>
    <w:uiPriority w:val="9"/>
    <w:rsid w:val="00F8158C"/>
    <w:rPr>
      <w:rFonts w:ascii="Arial" w:eastAsia="Times New Roman" w:hAnsi="Arial" w:cs="Times New Roman"/>
      <w:b/>
      <w:bCs/>
      <w:sz w:val="24"/>
      <w:szCs w:val="24"/>
      <w:lang w:eastAsia="hu-HU"/>
    </w:rPr>
  </w:style>
  <w:style w:type="character" w:customStyle="1" w:styleId="Cmsor9Char">
    <w:name w:val="Címsor 9 Char"/>
    <w:basedOn w:val="Bekezdsalapbettpusa"/>
    <w:link w:val="Cmsor9"/>
    <w:uiPriority w:val="9"/>
    <w:rsid w:val="00F8158C"/>
    <w:rPr>
      <w:rFonts w:ascii="Arial" w:eastAsia="Times New Roman" w:hAnsi="Arial" w:cs="Times New Roman"/>
      <w:sz w:val="28"/>
      <w:szCs w:val="28"/>
      <w:lang w:eastAsia="hu-HU"/>
    </w:rPr>
  </w:style>
  <w:style w:type="paragraph" w:styleId="Szvegtrzs">
    <w:name w:val="Body Text"/>
    <w:aliases w:val="Char Char Char Char Char Char Char Char Char Char Char Char Char,Char Char Char Char Char Char Char Char Char Char,Char Char Char Char Char Char Char Char Char Char Char"/>
    <w:basedOn w:val="Norml"/>
    <w:link w:val="SzvegtrzsChar"/>
    <w:uiPriority w:val="99"/>
    <w:rsid w:val="00F8158C"/>
    <w:pPr>
      <w:widowControl/>
      <w:autoSpaceDE/>
      <w:autoSpaceDN/>
      <w:jc w:val="both"/>
    </w:pPr>
    <w:rPr>
      <w:rFonts w:ascii="Goudy Old Style ATT" w:hAnsi="Goudy Old Style ATT" w:cs="Times New Roman"/>
      <w:sz w:val="24"/>
    </w:rPr>
  </w:style>
  <w:style w:type="character" w:customStyle="1" w:styleId="SzvegtrzsChar">
    <w:name w:val="Szövegtörzs Char"/>
    <w:aliases w:val="Char Char Char Char Char Char Char Char Char Char Char Char Char Char1,Char Char Char Char Char Char Char Char Char Char Char2,Char Char Char Char Char Char Char Char Char Char Char Char"/>
    <w:basedOn w:val="Bekezdsalapbettpusa"/>
    <w:link w:val="Szvegtrzs"/>
    <w:uiPriority w:val="99"/>
    <w:rsid w:val="00F8158C"/>
    <w:rPr>
      <w:rFonts w:ascii="Goudy Old Style ATT" w:eastAsia="Times New Roman" w:hAnsi="Goudy Old Style ATT" w:cs="Times New Roman"/>
      <w:sz w:val="24"/>
      <w:szCs w:val="20"/>
      <w:lang w:eastAsia="hu-HU"/>
    </w:rPr>
  </w:style>
  <w:style w:type="paragraph" w:styleId="lfej">
    <w:name w:val="header"/>
    <w:aliases w:val="Header1,ƒl?fej,*Header,hd,he"/>
    <w:basedOn w:val="Norml"/>
    <w:link w:val="lfejChar"/>
    <w:uiPriority w:val="99"/>
    <w:rsid w:val="00F8158C"/>
    <w:pPr>
      <w:tabs>
        <w:tab w:val="center" w:pos="4536"/>
        <w:tab w:val="right" w:pos="9072"/>
      </w:tabs>
    </w:pPr>
    <w:rPr>
      <w:rFonts w:cs="Times New Roman"/>
    </w:rPr>
  </w:style>
  <w:style w:type="character" w:customStyle="1" w:styleId="lfejChar">
    <w:name w:val="Élőfej Char"/>
    <w:aliases w:val="Header1 Char,ƒl?fej Char,*Header Char,hd Char,he Char"/>
    <w:basedOn w:val="Bekezdsalapbettpusa"/>
    <w:link w:val="lfej"/>
    <w:uiPriority w:val="99"/>
    <w:rsid w:val="00F8158C"/>
    <w:rPr>
      <w:rFonts w:ascii="Arial" w:eastAsia="Times New Roman" w:hAnsi="Arial" w:cs="Times New Roman"/>
      <w:sz w:val="20"/>
      <w:szCs w:val="20"/>
      <w:lang w:eastAsia="hu-HU"/>
    </w:rPr>
  </w:style>
  <w:style w:type="paragraph" w:styleId="llb">
    <w:name w:val="footer"/>
    <w:aliases w:val="Footer1"/>
    <w:basedOn w:val="Norml"/>
    <w:link w:val="llbChar"/>
    <w:uiPriority w:val="99"/>
    <w:rsid w:val="00F8158C"/>
    <w:pPr>
      <w:tabs>
        <w:tab w:val="center" w:pos="4536"/>
        <w:tab w:val="right" w:pos="9072"/>
      </w:tabs>
    </w:pPr>
    <w:rPr>
      <w:rFonts w:cs="Times New Roman"/>
    </w:rPr>
  </w:style>
  <w:style w:type="character" w:customStyle="1" w:styleId="llbChar">
    <w:name w:val="Élőláb Char"/>
    <w:aliases w:val="Footer1 Char"/>
    <w:basedOn w:val="Bekezdsalapbettpusa"/>
    <w:link w:val="llb"/>
    <w:uiPriority w:val="99"/>
    <w:rsid w:val="00F8158C"/>
    <w:rPr>
      <w:rFonts w:ascii="Arial" w:eastAsia="Times New Roman" w:hAnsi="Arial" w:cs="Times New Roman"/>
      <w:sz w:val="20"/>
      <w:szCs w:val="20"/>
      <w:lang w:eastAsia="hu-HU"/>
    </w:rPr>
  </w:style>
  <w:style w:type="paragraph" w:styleId="Szvegtrzsbehzssal">
    <w:name w:val="Body Text Indent"/>
    <w:basedOn w:val="Norml"/>
    <w:link w:val="SzvegtrzsbehzssalChar"/>
    <w:uiPriority w:val="99"/>
    <w:rsid w:val="00F8158C"/>
    <w:pPr>
      <w:widowControl/>
      <w:autoSpaceDE/>
      <w:autoSpaceDN/>
      <w:spacing w:before="80" w:after="220" w:line="220" w:lineRule="atLeast"/>
      <w:ind w:left="1440"/>
      <w:jc w:val="both"/>
    </w:pPr>
    <w:rPr>
      <w:rFonts w:ascii="Garamond" w:hAnsi="Garamond" w:cs="Times New Roman"/>
      <w:lang w:eastAsia="en-US"/>
    </w:rPr>
  </w:style>
  <w:style w:type="character" w:customStyle="1" w:styleId="SzvegtrzsbehzssalChar">
    <w:name w:val="Szövegtörzs behúzással Char"/>
    <w:basedOn w:val="Bekezdsalapbettpusa"/>
    <w:link w:val="Szvegtrzsbehzssal"/>
    <w:uiPriority w:val="99"/>
    <w:rsid w:val="00F8158C"/>
    <w:rPr>
      <w:rFonts w:ascii="Garamond" w:eastAsia="Times New Roman" w:hAnsi="Garamond" w:cs="Times New Roman"/>
      <w:sz w:val="20"/>
      <w:szCs w:val="20"/>
    </w:rPr>
  </w:style>
  <w:style w:type="paragraph" w:styleId="Szvegtrzs3">
    <w:name w:val="Body Text 3"/>
    <w:basedOn w:val="Norml"/>
    <w:link w:val="Szvegtrzs3Char"/>
    <w:uiPriority w:val="99"/>
    <w:rsid w:val="00F8158C"/>
    <w:pPr>
      <w:widowControl/>
      <w:spacing w:before="38"/>
      <w:jc w:val="center"/>
    </w:pPr>
    <w:rPr>
      <w:b/>
      <w:bCs/>
      <w:sz w:val="28"/>
      <w:szCs w:val="28"/>
    </w:rPr>
  </w:style>
  <w:style w:type="character" w:customStyle="1" w:styleId="Szvegtrzs3Char">
    <w:name w:val="Szövegtörzs 3 Char"/>
    <w:basedOn w:val="Bekezdsalapbettpusa"/>
    <w:link w:val="Szvegtrzs3"/>
    <w:uiPriority w:val="99"/>
    <w:rsid w:val="00F8158C"/>
    <w:rPr>
      <w:rFonts w:ascii="Arial" w:eastAsia="Times New Roman" w:hAnsi="Arial" w:cs="Arial"/>
      <w:b/>
      <w:bCs/>
      <w:sz w:val="28"/>
      <w:szCs w:val="28"/>
      <w:lang w:eastAsia="hu-HU"/>
    </w:rPr>
  </w:style>
  <w:style w:type="paragraph" w:styleId="Szvegblokk">
    <w:name w:val="Block Text"/>
    <w:basedOn w:val="Norml"/>
    <w:uiPriority w:val="99"/>
    <w:rsid w:val="00F8158C"/>
    <w:pPr>
      <w:widowControl/>
      <w:ind w:left="284" w:right="566" w:hanging="284"/>
      <w:jc w:val="both"/>
    </w:pPr>
    <w:rPr>
      <w:sz w:val="24"/>
      <w:szCs w:val="24"/>
    </w:rPr>
  </w:style>
  <w:style w:type="paragraph" w:styleId="Szvegtrzsbehzssal2">
    <w:name w:val="Body Text Indent 2"/>
    <w:basedOn w:val="Norml"/>
    <w:link w:val="Szvegtrzsbehzssal2Char"/>
    <w:uiPriority w:val="99"/>
    <w:rsid w:val="00F8158C"/>
    <w:pPr>
      <w:widowControl/>
      <w:ind w:left="720"/>
      <w:jc w:val="both"/>
    </w:pPr>
    <w:rPr>
      <w:rFonts w:cs="Times New Roman"/>
      <w:sz w:val="24"/>
      <w:szCs w:val="24"/>
    </w:rPr>
  </w:style>
  <w:style w:type="character" w:customStyle="1" w:styleId="Szvegtrzsbehzssal2Char">
    <w:name w:val="Szövegtörzs behúzással 2 Char"/>
    <w:basedOn w:val="Bekezdsalapbettpusa"/>
    <w:link w:val="Szvegtrzsbehzssal2"/>
    <w:uiPriority w:val="99"/>
    <w:rsid w:val="00F8158C"/>
    <w:rPr>
      <w:rFonts w:ascii="Arial" w:eastAsia="Times New Roman" w:hAnsi="Arial" w:cs="Times New Roman"/>
      <w:sz w:val="24"/>
      <w:szCs w:val="24"/>
      <w:lang w:eastAsia="hu-HU"/>
    </w:rPr>
  </w:style>
  <w:style w:type="paragraph" w:styleId="Szvegtrzsbehzssal3">
    <w:name w:val="Body Text Indent 3"/>
    <w:basedOn w:val="Norml"/>
    <w:link w:val="Szvegtrzsbehzssal3Char"/>
    <w:uiPriority w:val="99"/>
    <w:rsid w:val="00F8158C"/>
    <w:pPr>
      <w:widowControl/>
      <w:spacing w:before="72"/>
      <w:ind w:left="1440"/>
      <w:jc w:val="both"/>
    </w:pPr>
    <w:rPr>
      <w:rFonts w:cs="Times New Roman"/>
      <w:sz w:val="24"/>
      <w:szCs w:val="24"/>
    </w:rPr>
  </w:style>
  <w:style w:type="character" w:customStyle="1" w:styleId="Szvegtrzsbehzssal3Char">
    <w:name w:val="Szövegtörzs behúzással 3 Char"/>
    <w:basedOn w:val="Bekezdsalapbettpusa"/>
    <w:link w:val="Szvegtrzsbehzssal3"/>
    <w:uiPriority w:val="99"/>
    <w:rsid w:val="00F8158C"/>
    <w:rPr>
      <w:rFonts w:ascii="Arial" w:eastAsia="Times New Roman" w:hAnsi="Arial" w:cs="Times New Roman"/>
      <w:sz w:val="24"/>
      <w:szCs w:val="24"/>
      <w:lang w:eastAsia="hu-HU"/>
    </w:rPr>
  </w:style>
  <w:style w:type="character" w:styleId="Oldalszm">
    <w:name w:val="page number"/>
    <w:basedOn w:val="Bekezdsalapbettpusa"/>
    <w:uiPriority w:val="99"/>
    <w:rsid w:val="00F8158C"/>
    <w:rPr>
      <w:rFonts w:cs="Times New Roman"/>
    </w:rPr>
  </w:style>
  <w:style w:type="paragraph" w:styleId="Cm">
    <w:name w:val="Title"/>
    <w:aliases w:val="Cím Char2,Cím Char1 Char,Cím Char Char Char,Cím Char Char1,Cím Char1,Cím Char Char"/>
    <w:basedOn w:val="Norml"/>
    <w:link w:val="CmChar"/>
    <w:uiPriority w:val="10"/>
    <w:rsid w:val="00F8158C"/>
    <w:pPr>
      <w:widowControl/>
      <w:autoSpaceDE/>
      <w:autoSpaceDN/>
      <w:jc w:val="center"/>
    </w:pPr>
    <w:rPr>
      <w:rFonts w:ascii="Goudy Old Style ATT" w:hAnsi="Goudy Old Style ATT" w:cs="Times New Roman"/>
      <w:b/>
      <w:sz w:val="28"/>
    </w:rPr>
  </w:style>
  <w:style w:type="character" w:customStyle="1" w:styleId="CmChar">
    <w:name w:val="Cím Char"/>
    <w:aliases w:val="Cím Char2 Char,Cím Char1 Char Char,Cím Char Char Char Char,Cím Char Char1 Char,Cím Char1 Char1,Cím Char Char Char1"/>
    <w:basedOn w:val="Bekezdsalapbettpusa"/>
    <w:link w:val="Cm"/>
    <w:uiPriority w:val="10"/>
    <w:rsid w:val="00F8158C"/>
    <w:rPr>
      <w:rFonts w:ascii="Goudy Old Style ATT" w:eastAsia="Times New Roman" w:hAnsi="Goudy Old Style ATT" w:cs="Times New Roman"/>
      <w:b/>
      <w:sz w:val="28"/>
      <w:szCs w:val="20"/>
      <w:lang w:eastAsia="hu-HU"/>
    </w:rPr>
  </w:style>
  <w:style w:type="paragraph" w:styleId="Szvegtrzs2">
    <w:name w:val="Body Text 2"/>
    <w:basedOn w:val="Norml"/>
    <w:link w:val="Szvegtrzs2Char"/>
    <w:uiPriority w:val="99"/>
    <w:rsid w:val="00F8158C"/>
    <w:pPr>
      <w:widowControl/>
      <w:autoSpaceDE/>
      <w:autoSpaceDN/>
      <w:ind w:left="1560" w:hanging="142"/>
    </w:pPr>
    <w:rPr>
      <w:rFonts w:ascii="Times New Roman" w:hAnsi="Times New Roman" w:cs="Times New Roman"/>
      <w:sz w:val="24"/>
    </w:rPr>
  </w:style>
  <w:style w:type="character" w:customStyle="1" w:styleId="Szvegtrzs2Char">
    <w:name w:val="Szövegtörzs 2 Char"/>
    <w:basedOn w:val="Bekezdsalapbettpusa"/>
    <w:link w:val="Szvegtrzs2"/>
    <w:uiPriority w:val="99"/>
    <w:rsid w:val="00F8158C"/>
    <w:rPr>
      <w:rFonts w:ascii="Times New Roman" w:eastAsia="Times New Roman" w:hAnsi="Times New Roman" w:cs="Times New Roman"/>
      <w:sz w:val="24"/>
      <w:szCs w:val="20"/>
      <w:lang w:eastAsia="hu-HU"/>
    </w:rPr>
  </w:style>
  <w:style w:type="paragraph" w:customStyle="1" w:styleId="Rub4">
    <w:name w:val="Rub4"/>
    <w:basedOn w:val="Norml"/>
    <w:next w:val="Norml"/>
    <w:rsid w:val="00F8158C"/>
    <w:pPr>
      <w:widowControl/>
      <w:tabs>
        <w:tab w:val="left" w:pos="709"/>
      </w:tabs>
      <w:autoSpaceDE/>
      <w:autoSpaceDN/>
    </w:pPr>
    <w:rPr>
      <w:rFonts w:ascii="Times New Roman" w:hAnsi="Times New Roman" w:cs="Times New Roman"/>
      <w:b/>
      <w:i/>
      <w:lang w:val="en-GB"/>
    </w:rPr>
  </w:style>
  <w:style w:type="paragraph" w:customStyle="1" w:styleId="OkeanVastag">
    <w:name w:val="Okean_Vastag"/>
    <w:basedOn w:val="Norml"/>
    <w:rsid w:val="00F8158C"/>
    <w:pPr>
      <w:widowControl/>
      <w:autoSpaceDE/>
      <w:autoSpaceDN/>
      <w:spacing w:before="120" w:after="120" w:line="360" w:lineRule="exact"/>
      <w:ind w:left="567"/>
      <w:jc w:val="both"/>
    </w:pPr>
    <w:rPr>
      <w:b/>
      <w:iCs/>
      <w:sz w:val="22"/>
      <w:szCs w:val="24"/>
    </w:rPr>
  </w:style>
  <w:style w:type="character" w:styleId="Jegyzethivatkozs">
    <w:name w:val="annotation reference"/>
    <w:basedOn w:val="Bekezdsalapbettpusa"/>
    <w:uiPriority w:val="99"/>
    <w:semiHidden/>
    <w:rsid w:val="00F8158C"/>
    <w:rPr>
      <w:sz w:val="16"/>
    </w:rPr>
  </w:style>
  <w:style w:type="paragraph" w:customStyle="1" w:styleId="B">
    <w:name w:val="B"/>
    <w:rsid w:val="00F8158C"/>
    <w:pPr>
      <w:spacing w:before="240" w:after="0" w:line="240" w:lineRule="exact"/>
      <w:ind w:left="720"/>
      <w:jc w:val="both"/>
    </w:pPr>
    <w:rPr>
      <w:rFonts w:ascii="Times" w:eastAsia="Times New Roman" w:hAnsi="Times" w:cs="Times New Roman"/>
      <w:sz w:val="24"/>
      <w:szCs w:val="20"/>
      <w:lang w:val="en-GB" w:eastAsia="hu-HU"/>
    </w:rPr>
  </w:style>
  <w:style w:type="paragraph" w:styleId="Jegyzetszveg">
    <w:name w:val="annotation text"/>
    <w:basedOn w:val="Norml"/>
    <w:link w:val="JegyzetszvegChar"/>
    <w:uiPriority w:val="99"/>
    <w:rsid w:val="00F8158C"/>
    <w:pPr>
      <w:widowControl/>
      <w:autoSpaceDE/>
      <w:autoSpaceDN/>
      <w:jc w:val="both"/>
    </w:pPr>
    <w:rPr>
      <w:rFonts w:ascii="Times New Roman" w:hAnsi="Times New Roman" w:cs="Times New Roman"/>
    </w:rPr>
  </w:style>
  <w:style w:type="character" w:customStyle="1" w:styleId="JegyzetszvegChar">
    <w:name w:val="Jegyzetszöveg Char"/>
    <w:basedOn w:val="Bekezdsalapbettpusa"/>
    <w:link w:val="Jegyzetszveg"/>
    <w:uiPriority w:val="99"/>
    <w:rsid w:val="00F8158C"/>
    <w:rPr>
      <w:rFonts w:ascii="Times New Roman" w:eastAsia="Times New Roman" w:hAnsi="Times New Roman" w:cs="Times New Roman"/>
      <w:sz w:val="20"/>
      <w:szCs w:val="20"/>
      <w:lang w:eastAsia="hu-HU"/>
    </w:rPr>
  </w:style>
  <w:style w:type="paragraph" w:styleId="Lbjegyzetszveg">
    <w:name w:val="footnote text"/>
    <w:aliases w:val="Char1,Lábjegyzetszöveg Char1 Char,Lábjegyzetszöveg Char Char Char,Footnote Char Char Char,Char1 Char Char Char,Footnote Char1 Char,Char1 Char1 Char,Footnote Char,Char1 Char,Lábjegyzetszöveg Char1,Char2"/>
    <w:basedOn w:val="Norml"/>
    <w:link w:val="LbjegyzetszvegChar"/>
    <w:uiPriority w:val="99"/>
    <w:rsid w:val="00F8158C"/>
    <w:pPr>
      <w:widowControl/>
      <w:autoSpaceDE/>
      <w:autoSpaceDN/>
    </w:pPr>
    <w:rPr>
      <w:rFonts w:ascii="H-Times New Roman" w:hAnsi="H-Times New Roman" w:cs="Times New Roman"/>
      <w:lang w:val="en-GB"/>
    </w:rPr>
  </w:style>
  <w:style w:type="character" w:customStyle="1" w:styleId="LbjegyzetszvegChar">
    <w:name w:val="Lábjegyzetszöveg Char"/>
    <w:aliases w:val="Char1 Char1,Lábjegyzetszöveg Char1 Char Char,Lábjegyzetszöveg Char Char Char Char,Footnote Char Char Char Char,Char1 Char Char Char Char,Footnote Char1 Char Char,Char1 Char1 Char Char,Footnote Char Char,Char1 Char Char,Char2 Char"/>
    <w:basedOn w:val="Bekezdsalapbettpusa"/>
    <w:link w:val="Lbjegyzetszveg"/>
    <w:uiPriority w:val="99"/>
    <w:rsid w:val="00F8158C"/>
    <w:rPr>
      <w:rFonts w:ascii="H-Times New Roman" w:eastAsia="Times New Roman" w:hAnsi="H-Times New Roman" w:cs="Times New Roman"/>
      <w:sz w:val="20"/>
      <w:szCs w:val="20"/>
      <w:lang w:val="en-GB" w:eastAsia="hu-HU"/>
    </w:rPr>
  </w:style>
  <w:style w:type="paragraph" w:customStyle="1" w:styleId="rsz">
    <w:name w:val="rész"/>
    <w:basedOn w:val="Norml"/>
    <w:rsid w:val="00F8158C"/>
    <w:pPr>
      <w:keepNext/>
      <w:widowControl/>
      <w:tabs>
        <w:tab w:val="left" w:pos="0"/>
      </w:tabs>
      <w:autoSpaceDE/>
      <w:autoSpaceDN/>
      <w:spacing w:before="360" w:after="360"/>
      <w:jc w:val="center"/>
    </w:pPr>
    <w:rPr>
      <w:rFonts w:cs="Times New Roman"/>
      <w:sz w:val="24"/>
    </w:rPr>
  </w:style>
  <w:style w:type="paragraph" w:customStyle="1" w:styleId="tblcm">
    <w:name w:val="táblcím"/>
    <w:basedOn w:val="Norml"/>
    <w:rsid w:val="00F8158C"/>
    <w:pPr>
      <w:widowControl/>
      <w:autoSpaceDE/>
      <w:autoSpaceDN/>
      <w:jc w:val="center"/>
    </w:pPr>
    <w:rPr>
      <w:rFonts w:ascii="Times New Roman" w:hAnsi="Times New Roman" w:cs="Times New Roman"/>
      <w:b/>
      <w:sz w:val="24"/>
    </w:rPr>
  </w:style>
  <w:style w:type="paragraph" w:styleId="NormlWeb">
    <w:name w:val="Normal (Web)"/>
    <w:basedOn w:val="Norml"/>
    <w:uiPriority w:val="99"/>
    <w:rsid w:val="00F8158C"/>
    <w:pPr>
      <w:widowControl/>
      <w:autoSpaceDE/>
      <w:autoSpaceDN/>
    </w:pPr>
    <w:rPr>
      <w:rFonts w:ascii="Times New Roman" w:hAnsi="Times New Roman" w:cs="Times New Roman"/>
      <w:sz w:val="24"/>
      <w:szCs w:val="24"/>
    </w:rPr>
  </w:style>
  <w:style w:type="paragraph" w:customStyle="1" w:styleId="standard">
    <w:name w:val="standard"/>
    <w:basedOn w:val="Norml"/>
    <w:rsid w:val="00F8158C"/>
    <w:pPr>
      <w:widowControl/>
      <w:autoSpaceDE/>
      <w:autoSpaceDN/>
      <w:spacing w:before="100" w:beforeAutospacing="1" w:after="100" w:afterAutospacing="1"/>
    </w:pPr>
    <w:rPr>
      <w:rFonts w:ascii="Times New Roman" w:hAnsi="Times New Roman" w:cs="Times New Roman"/>
      <w:sz w:val="24"/>
      <w:szCs w:val="24"/>
    </w:rPr>
  </w:style>
  <w:style w:type="paragraph" w:customStyle="1" w:styleId="text-3mezera">
    <w:name w:val="text - 3 mezera"/>
    <w:basedOn w:val="Norml"/>
    <w:rsid w:val="00F8158C"/>
    <w:pPr>
      <w:widowControl/>
      <w:autoSpaceDE/>
      <w:autoSpaceDN/>
      <w:spacing w:before="60" w:line="240" w:lineRule="exact"/>
      <w:jc w:val="both"/>
    </w:pPr>
    <w:rPr>
      <w:rFonts w:cs="Times New Roman"/>
      <w:sz w:val="24"/>
      <w:lang w:val="cs-CZ"/>
    </w:rPr>
  </w:style>
  <w:style w:type="character" w:styleId="Hiperhivatkozs">
    <w:name w:val="Hyperlink"/>
    <w:basedOn w:val="Bekezdsalapbettpusa"/>
    <w:uiPriority w:val="99"/>
    <w:rsid w:val="00F8158C"/>
    <w:rPr>
      <w:color w:val="0000FF"/>
      <w:u w:val="single"/>
    </w:rPr>
  </w:style>
  <w:style w:type="paragraph" w:customStyle="1" w:styleId="rub3">
    <w:name w:val="rub3"/>
    <w:basedOn w:val="Norml"/>
    <w:rsid w:val="00F8158C"/>
    <w:pPr>
      <w:widowControl/>
      <w:autoSpaceDE/>
      <w:autoSpaceDN/>
      <w:jc w:val="both"/>
    </w:pPr>
    <w:rPr>
      <w:rFonts w:ascii="&amp;#39" w:hAnsi="&amp;#39" w:cs="Times New Roman"/>
      <w:b/>
      <w:bCs/>
      <w:i/>
      <w:iCs/>
      <w:sz w:val="24"/>
      <w:szCs w:val="24"/>
    </w:rPr>
  </w:style>
  <w:style w:type="paragraph" w:customStyle="1" w:styleId="rub2">
    <w:name w:val="rub2"/>
    <w:basedOn w:val="Norml"/>
    <w:rsid w:val="00F8158C"/>
    <w:pPr>
      <w:widowControl/>
      <w:autoSpaceDE/>
      <w:autoSpaceDN/>
      <w:ind w:right="-596"/>
    </w:pPr>
    <w:rPr>
      <w:rFonts w:ascii="&amp;#39" w:hAnsi="&amp;#39" w:cs="Times New Roman"/>
      <w:smallCaps/>
      <w:sz w:val="24"/>
      <w:szCs w:val="24"/>
    </w:rPr>
  </w:style>
  <w:style w:type="paragraph" w:customStyle="1" w:styleId="zu">
    <w:name w:val="zu"/>
    <w:basedOn w:val="Norml"/>
    <w:rsid w:val="00F8158C"/>
    <w:pPr>
      <w:widowControl/>
      <w:autoSpaceDE/>
      <w:autoSpaceDN/>
    </w:pPr>
    <w:rPr>
      <w:b/>
      <w:bCs/>
      <w:sz w:val="24"/>
      <w:szCs w:val="24"/>
    </w:rPr>
  </w:style>
  <w:style w:type="paragraph" w:customStyle="1" w:styleId="rub1">
    <w:name w:val="rub1"/>
    <w:basedOn w:val="Norml"/>
    <w:rsid w:val="00F8158C"/>
    <w:pPr>
      <w:widowControl/>
      <w:autoSpaceDE/>
      <w:autoSpaceDN/>
      <w:jc w:val="both"/>
    </w:pPr>
    <w:rPr>
      <w:rFonts w:ascii="&amp;#39" w:hAnsi="&amp;#39" w:cs="Times New Roman"/>
      <w:b/>
      <w:bCs/>
      <w:smallCaps/>
      <w:sz w:val="24"/>
      <w:szCs w:val="24"/>
    </w:rPr>
  </w:style>
  <w:style w:type="paragraph" w:customStyle="1" w:styleId="textbody">
    <w:name w:val="textbody"/>
    <w:basedOn w:val="Norml"/>
    <w:rsid w:val="00F8158C"/>
    <w:pPr>
      <w:widowControl/>
      <w:autoSpaceDE/>
      <w:autoSpaceDN/>
      <w:spacing w:before="120"/>
      <w:jc w:val="both"/>
    </w:pPr>
    <w:rPr>
      <w:rFonts w:ascii="&amp;#39" w:hAnsi="&amp;#39" w:cs="Times New Roman"/>
      <w:sz w:val="24"/>
      <w:szCs w:val="24"/>
    </w:rPr>
  </w:style>
  <w:style w:type="paragraph" w:customStyle="1" w:styleId="bodytextindent2">
    <w:name w:val="bodytextindent2"/>
    <w:basedOn w:val="Norml"/>
    <w:rsid w:val="00F8158C"/>
    <w:pPr>
      <w:widowControl/>
      <w:autoSpaceDE/>
      <w:autoSpaceDN/>
      <w:ind w:firstLine="540"/>
      <w:jc w:val="both"/>
    </w:pPr>
    <w:rPr>
      <w:rFonts w:ascii="&amp;#39" w:hAnsi="&amp;#39" w:cs="Times New Roman"/>
      <w:sz w:val="24"/>
      <w:szCs w:val="24"/>
    </w:rPr>
  </w:style>
  <w:style w:type="paragraph" w:customStyle="1" w:styleId="heading8">
    <w:name w:val="heading8"/>
    <w:basedOn w:val="Norml"/>
    <w:rsid w:val="00F8158C"/>
    <w:pPr>
      <w:widowControl/>
      <w:autoSpaceDE/>
      <w:autoSpaceDN/>
      <w:spacing w:before="240" w:after="60"/>
    </w:pPr>
    <w:rPr>
      <w:rFonts w:ascii="&amp;#39" w:hAnsi="&amp;#39" w:cs="Times New Roman"/>
      <w:i/>
      <w:iCs/>
      <w:sz w:val="24"/>
      <w:szCs w:val="24"/>
    </w:rPr>
  </w:style>
  <w:style w:type="paragraph" w:styleId="Buborkszveg">
    <w:name w:val="Balloon Text"/>
    <w:basedOn w:val="Norml"/>
    <w:link w:val="BuborkszvegChar"/>
    <w:uiPriority w:val="99"/>
    <w:semiHidden/>
    <w:rsid w:val="00F8158C"/>
    <w:rPr>
      <w:rFonts w:ascii="Tahoma" w:hAnsi="Tahoma" w:cs="Tahoma"/>
      <w:sz w:val="16"/>
      <w:szCs w:val="16"/>
    </w:rPr>
  </w:style>
  <w:style w:type="character" w:customStyle="1" w:styleId="BuborkszvegChar">
    <w:name w:val="Buborékszöveg Char"/>
    <w:basedOn w:val="Bekezdsalapbettpusa"/>
    <w:link w:val="Buborkszveg"/>
    <w:uiPriority w:val="99"/>
    <w:semiHidden/>
    <w:rsid w:val="00F8158C"/>
    <w:rPr>
      <w:rFonts w:ascii="Tahoma" w:eastAsia="Times New Roman" w:hAnsi="Tahoma" w:cs="Tahoma"/>
      <w:sz w:val="16"/>
      <w:szCs w:val="16"/>
      <w:lang w:eastAsia="hu-HU"/>
    </w:rPr>
  </w:style>
  <w:style w:type="paragraph" w:customStyle="1" w:styleId="CharCharCharCharCharCharChar">
    <w:name w:val="Char Char Char Char Char Char Char"/>
    <w:basedOn w:val="Norml"/>
    <w:rsid w:val="00F8158C"/>
    <w:pPr>
      <w:widowControl/>
      <w:autoSpaceDE/>
      <w:autoSpaceDN/>
      <w:spacing w:after="160" w:line="240" w:lineRule="exact"/>
    </w:pPr>
    <w:rPr>
      <w:rFonts w:ascii="Tahoma" w:hAnsi="Tahoma" w:cs="Times New Roman"/>
      <w:lang w:val="en-US" w:eastAsia="en-US"/>
    </w:rPr>
  </w:style>
  <w:style w:type="paragraph" w:styleId="Listaszerbekezds">
    <w:name w:val="List Paragraph"/>
    <w:basedOn w:val="Norml"/>
    <w:uiPriority w:val="34"/>
    <w:qFormat/>
    <w:rsid w:val="00F8158C"/>
    <w:pPr>
      <w:widowControl/>
      <w:autoSpaceDE/>
      <w:autoSpaceDN/>
      <w:spacing w:line="360" w:lineRule="auto"/>
      <w:ind w:left="720"/>
      <w:jc w:val="both"/>
    </w:pPr>
    <w:rPr>
      <w:rFonts w:cs="Times New Roman"/>
      <w:color w:val="000000"/>
      <w:sz w:val="24"/>
    </w:rPr>
  </w:style>
  <w:style w:type="character" w:styleId="Lbjegyzet-hivatkozs">
    <w:name w:val="footnote reference"/>
    <w:aliases w:val="BVI fnr,Footnote symbol"/>
    <w:basedOn w:val="Bekezdsalapbettpusa"/>
    <w:uiPriority w:val="99"/>
    <w:rsid w:val="00F8158C"/>
    <w:rPr>
      <w:vertAlign w:val="superscript"/>
    </w:rPr>
  </w:style>
  <w:style w:type="paragraph" w:customStyle="1" w:styleId="Szvegtrzs31">
    <w:name w:val="Szövegtörzs 31"/>
    <w:basedOn w:val="Norml"/>
    <w:rsid w:val="00F8158C"/>
    <w:pPr>
      <w:suppressAutoHyphens/>
      <w:autoSpaceDE/>
      <w:autoSpaceDN/>
      <w:spacing w:after="120"/>
    </w:pPr>
    <w:rPr>
      <w:rFonts w:ascii="Times New Roman" w:eastAsia="Arial Unicode MS" w:hAnsi="Times New Roman" w:cs="Times New Roman"/>
      <w:kern w:val="2"/>
      <w:sz w:val="16"/>
      <w:szCs w:val="16"/>
    </w:rPr>
  </w:style>
  <w:style w:type="paragraph" w:customStyle="1" w:styleId="Default">
    <w:name w:val="Default"/>
    <w:rsid w:val="00F8158C"/>
    <w:pPr>
      <w:autoSpaceDE w:val="0"/>
      <w:autoSpaceDN w:val="0"/>
      <w:adjustRightInd w:val="0"/>
      <w:spacing w:after="0" w:line="240" w:lineRule="auto"/>
    </w:pPr>
    <w:rPr>
      <w:rFonts w:ascii="Garamond" w:eastAsia="Times New Roman" w:hAnsi="Garamond" w:cs="Garamond"/>
      <w:color w:val="000000"/>
      <w:sz w:val="24"/>
      <w:szCs w:val="24"/>
      <w:lang w:eastAsia="hu-HU"/>
    </w:rPr>
  </w:style>
  <w:style w:type="paragraph" w:styleId="z-Akrdvteteje">
    <w:name w:val="HTML Top of Form"/>
    <w:basedOn w:val="Norml"/>
    <w:next w:val="Norml"/>
    <w:link w:val="z-AkrdvtetejeChar"/>
    <w:hidden/>
    <w:uiPriority w:val="99"/>
    <w:rsid w:val="00F8158C"/>
    <w:pPr>
      <w:widowControl/>
      <w:pBdr>
        <w:bottom w:val="single" w:sz="6" w:space="1" w:color="auto"/>
      </w:pBdr>
      <w:autoSpaceDE/>
      <w:autoSpaceDN/>
      <w:jc w:val="center"/>
    </w:pPr>
    <w:rPr>
      <w:vanish/>
      <w:sz w:val="16"/>
      <w:szCs w:val="16"/>
    </w:rPr>
  </w:style>
  <w:style w:type="character" w:customStyle="1" w:styleId="z-AkrdvtetejeChar">
    <w:name w:val="z-A kérdőív teteje Char"/>
    <w:basedOn w:val="Bekezdsalapbettpusa"/>
    <w:link w:val="z-Akrdvteteje"/>
    <w:uiPriority w:val="99"/>
    <w:rsid w:val="00F8158C"/>
    <w:rPr>
      <w:rFonts w:ascii="Arial" w:eastAsia="Times New Roman" w:hAnsi="Arial" w:cs="Arial"/>
      <w:vanish/>
      <w:sz w:val="16"/>
      <w:szCs w:val="16"/>
      <w:lang w:eastAsia="hu-HU"/>
    </w:rPr>
  </w:style>
  <w:style w:type="paragraph" w:styleId="z-Akrdvalja">
    <w:name w:val="HTML Bottom of Form"/>
    <w:basedOn w:val="Norml"/>
    <w:next w:val="Norml"/>
    <w:link w:val="z-AkrdvaljaChar"/>
    <w:hidden/>
    <w:uiPriority w:val="99"/>
    <w:rsid w:val="00F8158C"/>
    <w:pPr>
      <w:widowControl/>
      <w:pBdr>
        <w:top w:val="single" w:sz="6" w:space="1" w:color="auto"/>
      </w:pBdr>
      <w:autoSpaceDE/>
      <w:autoSpaceDN/>
      <w:jc w:val="center"/>
    </w:pPr>
    <w:rPr>
      <w:vanish/>
      <w:sz w:val="16"/>
      <w:szCs w:val="16"/>
    </w:rPr>
  </w:style>
  <w:style w:type="character" w:customStyle="1" w:styleId="z-AkrdvaljaChar">
    <w:name w:val="z-A kérdőív alja Char"/>
    <w:basedOn w:val="Bekezdsalapbettpusa"/>
    <w:link w:val="z-Akrdvalja"/>
    <w:uiPriority w:val="99"/>
    <w:rsid w:val="00F8158C"/>
    <w:rPr>
      <w:rFonts w:ascii="Arial" w:eastAsia="Times New Roman" w:hAnsi="Arial" w:cs="Arial"/>
      <w:vanish/>
      <w:sz w:val="16"/>
      <w:szCs w:val="16"/>
      <w:lang w:eastAsia="hu-HU"/>
    </w:rPr>
  </w:style>
  <w:style w:type="paragraph" w:customStyle="1" w:styleId="Alap">
    <w:name w:val="Alap"/>
    <w:basedOn w:val="Norml"/>
    <w:rsid w:val="00F8158C"/>
    <w:pPr>
      <w:widowControl/>
      <w:overflowPunct w:val="0"/>
      <w:adjustRightInd w:val="0"/>
      <w:jc w:val="both"/>
      <w:textAlignment w:val="baseline"/>
    </w:pPr>
    <w:rPr>
      <w:rFonts w:ascii="Times New Roman" w:hAnsi="Times New Roman" w:cs="Times New Roman"/>
      <w:sz w:val="24"/>
    </w:rPr>
  </w:style>
  <w:style w:type="character" w:customStyle="1" w:styleId="CharCharCharCharCharCharCharCharCharCharCharCharCharChar">
    <w:name w:val="Char Char Char Char Char Char Char Char Char Char Char Char Char Char"/>
    <w:aliases w:val="Char Char Char Char Char Char Char Char Char Char Char1,Char Char Char Char Char Char Char Char Char Char Char Char Char1"/>
    <w:rsid w:val="00F8158C"/>
    <w:rPr>
      <w:lang w:val="hu-HU" w:eastAsia="hu-HU"/>
    </w:rPr>
  </w:style>
  <w:style w:type="paragraph" w:customStyle="1" w:styleId="CharChar1CharCharCharCharCharCharCharCharCharCharCharCharCharCharChar1">
    <w:name w:val="Char Char1 Char Char Char Char Char Char Char Char Char Char Char Char Char Char Char1"/>
    <w:basedOn w:val="Norml"/>
    <w:rsid w:val="00F8158C"/>
    <w:pPr>
      <w:widowControl/>
      <w:autoSpaceDE/>
      <w:autoSpaceDN/>
      <w:spacing w:after="160" w:line="240" w:lineRule="exact"/>
    </w:pPr>
    <w:rPr>
      <w:rFonts w:ascii="Tahoma" w:hAnsi="Tahoma" w:cs="Times New Roman"/>
      <w:lang w:val="en-US" w:eastAsia="en-US"/>
    </w:rPr>
  </w:style>
  <w:style w:type="paragraph" w:customStyle="1" w:styleId="tabl">
    <w:name w:val="tabl"/>
    <w:basedOn w:val="Norml"/>
    <w:rsid w:val="00F8158C"/>
    <w:pPr>
      <w:keepLines/>
      <w:widowControl/>
      <w:autoSpaceDE/>
      <w:autoSpaceDN/>
      <w:spacing w:before="24" w:after="24"/>
      <w:jc w:val="both"/>
    </w:pPr>
    <w:rPr>
      <w:rFonts w:ascii="H-Times-Roman" w:hAnsi="H-Times-Roman" w:cs="Times New Roman"/>
      <w:sz w:val="24"/>
    </w:rPr>
  </w:style>
  <w:style w:type="paragraph" w:customStyle="1" w:styleId="FCm">
    <w:name w:val="FôCím"/>
    <w:basedOn w:val="Norml"/>
    <w:rsid w:val="00F8158C"/>
    <w:pPr>
      <w:keepNext/>
      <w:keepLines/>
      <w:widowControl/>
      <w:autoSpaceDE/>
      <w:autoSpaceDN/>
      <w:spacing w:before="480" w:after="240"/>
      <w:jc w:val="center"/>
    </w:pPr>
    <w:rPr>
      <w:rFonts w:ascii="H-Times-Roman" w:hAnsi="H-Times-Roman" w:cs="Times New Roman"/>
      <w:b/>
      <w:sz w:val="28"/>
    </w:rPr>
  </w:style>
  <w:style w:type="paragraph" w:customStyle="1" w:styleId="Norml2">
    <w:name w:val="Normál2"/>
    <w:basedOn w:val="Norml"/>
    <w:rsid w:val="00F8158C"/>
    <w:pPr>
      <w:widowControl/>
      <w:autoSpaceDE/>
      <w:autoSpaceDN/>
      <w:spacing w:before="120" w:line="240" w:lineRule="atLeast"/>
    </w:pPr>
    <w:rPr>
      <w:rFonts w:cs="Times New Roman"/>
      <w:sz w:val="24"/>
    </w:rPr>
  </w:style>
  <w:style w:type="paragraph" w:customStyle="1" w:styleId="Normszmozott">
    <w:name w:val="Norm számozott"/>
    <w:basedOn w:val="Norml"/>
    <w:link w:val="NormszmozottChar"/>
    <w:rsid w:val="00F8158C"/>
    <w:pPr>
      <w:widowControl/>
      <w:tabs>
        <w:tab w:val="num" w:pos="397"/>
      </w:tabs>
      <w:autoSpaceDE/>
      <w:autoSpaceDN/>
      <w:spacing w:after="240"/>
      <w:ind w:left="397" w:hanging="397"/>
      <w:jc w:val="both"/>
    </w:pPr>
    <w:rPr>
      <w:rFonts w:cs="Times New Roman"/>
      <w:sz w:val="24"/>
      <w:szCs w:val="24"/>
    </w:rPr>
  </w:style>
  <w:style w:type="character" w:customStyle="1" w:styleId="NormszmozottChar">
    <w:name w:val="Norm számozott Char"/>
    <w:link w:val="Normszmozott"/>
    <w:locked/>
    <w:rsid w:val="00F8158C"/>
    <w:rPr>
      <w:rFonts w:ascii="Arial" w:eastAsia="Times New Roman" w:hAnsi="Arial" w:cs="Times New Roman"/>
      <w:sz w:val="24"/>
      <w:szCs w:val="24"/>
      <w:lang w:eastAsia="hu-HU"/>
    </w:rPr>
  </w:style>
  <w:style w:type="paragraph" w:customStyle="1" w:styleId="DefaultParagraphFontParaCharCharCharCharCharChar">
    <w:name w:val="Default Paragraph Font Para Char Char Char Char Char Char"/>
    <w:basedOn w:val="Norml"/>
    <w:rsid w:val="00F8158C"/>
    <w:pPr>
      <w:widowControl/>
      <w:autoSpaceDE/>
      <w:autoSpaceDN/>
      <w:spacing w:after="160" w:line="240" w:lineRule="exact"/>
    </w:pPr>
    <w:rPr>
      <w:rFonts w:ascii="Verdana" w:hAnsi="Verdana" w:cs="Times New Roman"/>
      <w:lang w:val="en-US" w:eastAsia="en-US"/>
    </w:rPr>
  </w:style>
  <w:style w:type="paragraph" w:styleId="Alcm">
    <w:name w:val="Subtitle"/>
    <w:basedOn w:val="Norml"/>
    <w:link w:val="AlcmChar"/>
    <w:uiPriority w:val="11"/>
    <w:qFormat/>
    <w:rsid w:val="00F8158C"/>
    <w:pPr>
      <w:keepNext/>
      <w:widowControl/>
      <w:autoSpaceDE/>
      <w:autoSpaceDN/>
      <w:spacing w:before="240" w:after="240"/>
      <w:jc w:val="both"/>
    </w:pPr>
    <w:rPr>
      <w:rFonts w:ascii="Times New Roman" w:hAnsi="Times New Roman" w:cs="Times New Roman"/>
      <w:b/>
      <w:sz w:val="24"/>
    </w:rPr>
  </w:style>
  <w:style w:type="character" w:customStyle="1" w:styleId="AlcmChar">
    <w:name w:val="Alcím Char"/>
    <w:basedOn w:val="Bekezdsalapbettpusa"/>
    <w:link w:val="Alcm"/>
    <w:uiPriority w:val="11"/>
    <w:rsid w:val="00F8158C"/>
    <w:rPr>
      <w:rFonts w:ascii="Times New Roman" w:eastAsia="Times New Roman" w:hAnsi="Times New Roman" w:cs="Times New Roman"/>
      <w:b/>
      <w:sz w:val="24"/>
      <w:szCs w:val="20"/>
      <w:lang w:eastAsia="hu-HU"/>
    </w:rPr>
  </w:style>
  <w:style w:type="paragraph" w:customStyle="1" w:styleId="Sima">
    <w:name w:val="Sima"/>
    <w:basedOn w:val="Norml"/>
    <w:rsid w:val="00F8158C"/>
    <w:pPr>
      <w:widowControl/>
      <w:autoSpaceDE/>
      <w:autoSpaceDN/>
      <w:spacing w:before="120"/>
      <w:jc w:val="both"/>
    </w:pPr>
    <w:rPr>
      <w:rFonts w:ascii="Times New Roman" w:hAnsi="Times New Roman" w:cs="Times New Roman"/>
      <w:sz w:val="24"/>
      <w:szCs w:val="21"/>
    </w:rPr>
  </w:style>
  <w:style w:type="paragraph" w:customStyle="1" w:styleId="11pont">
    <w:name w:val="1.1. pont"/>
    <w:basedOn w:val="Norml"/>
    <w:rsid w:val="00F8158C"/>
    <w:pPr>
      <w:widowControl/>
      <w:tabs>
        <w:tab w:val="num" w:pos="576"/>
      </w:tabs>
      <w:autoSpaceDE/>
      <w:autoSpaceDN/>
      <w:spacing w:before="120"/>
      <w:ind w:left="576" w:hanging="576"/>
      <w:jc w:val="both"/>
    </w:pPr>
    <w:rPr>
      <w:rFonts w:ascii="Times New Roman" w:hAnsi="Times New Roman" w:cs="Times New Roman"/>
      <w:sz w:val="24"/>
      <w:szCs w:val="21"/>
    </w:rPr>
  </w:style>
  <w:style w:type="paragraph" w:customStyle="1" w:styleId="11pontonbell">
    <w:name w:val="1.1. ponton belül"/>
    <w:basedOn w:val="Norml"/>
    <w:rsid w:val="00F8158C"/>
    <w:pPr>
      <w:widowControl/>
      <w:autoSpaceDE/>
      <w:autoSpaceDN/>
      <w:spacing w:before="120"/>
      <w:ind w:left="576"/>
      <w:jc w:val="both"/>
    </w:pPr>
    <w:rPr>
      <w:rFonts w:ascii="Times New Roman" w:hAnsi="Times New Roman" w:cs="Times New Roman"/>
      <w:sz w:val="24"/>
      <w:szCs w:val="21"/>
    </w:rPr>
  </w:style>
  <w:style w:type="paragraph" w:customStyle="1" w:styleId="111pont">
    <w:name w:val="1.1.1. pont"/>
    <w:basedOn w:val="Norml"/>
    <w:rsid w:val="00F8158C"/>
    <w:pPr>
      <w:widowControl/>
      <w:tabs>
        <w:tab w:val="num" w:pos="1296"/>
      </w:tabs>
      <w:autoSpaceDE/>
      <w:autoSpaceDN/>
      <w:spacing w:before="120"/>
      <w:ind w:left="1296" w:hanging="720"/>
      <w:jc w:val="both"/>
    </w:pPr>
    <w:rPr>
      <w:rFonts w:ascii="Times New Roman" w:hAnsi="Times New Roman" w:cs="Times New Roman"/>
      <w:sz w:val="24"/>
      <w:szCs w:val="21"/>
    </w:rPr>
  </w:style>
  <w:style w:type="paragraph" w:customStyle="1" w:styleId="11pontonbellfrancia">
    <w:name w:val="1.1. ponton belül francia"/>
    <w:basedOn w:val="Norml"/>
    <w:rsid w:val="00F8158C"/>
    <w:pPr>
      <w:widowControl/>
      <w:tabs>
        <w:tab w:val="num" w:pos="1152"/>
      </w:tabs>
      <w:adjustRightInd w:val="0"/>
      <w:spacing w:before="60"/>
      <w:ind w:left="1152" w:hanging="576"/>
      <w:jc w:val="both"/>
    </w:pPr>
    <w:rPr>
      <w:rFonts w:ascii="Times New Roman" w:hAnsi="Times New Roman" w:cs="Times New Roman"/>
      <w:sz w:val="24"/>
      <w:szCs w:val="21"/>
    </w:rPr>
  </w:style>
  <w:style w:type="paragraph" w:customStyle="1" w:styleId="Felsorolsa">
    <w:name w:val="Felsorolás a)"/>
    <w:basedOn w:val="Norml"/>
    <w:rsid w:val="00F8158C"/>
    <w:pPr>
      <w:widowControl/>
      <w:autoSpaceDE/>
      <w:autoSpaceDN/>
      <w:spacing w:before="120"/>
      <w:jc w:val="both"/>
    </w:pPr>
    <w:rPr>
      <w:rFonts w:ascii="Times New Roman" w:hAnsi="Times New Roman" w:cs="Times New Roman"/>
      <w:sz w:val="24"/>
    </w:rPr>
  </w:style>
  <w:style w:type="paragraph" w:customStyle="1" w:styleId="Felsorolsaa">
    <w:name w:val="Felsorolás a a)"/>
    <w:basedOn w:val="Felsorolsa"/>
    <w:rsid w:val="00F8158C"/>
    <w:pPr>
      <w:tabs>
        <w:tab w:val="num" w:pos="1152"/>
      </w:tabs>
      <w:spacing w:before="60"/>
      <w:ind w:left="1152" w:hanging="576"/>
    </w:pPr>
  </w:style>
  <w:style w:type="paragraph" w:customStyle="1" w:styleId="Szvegtrzs21">
    <w:name w:val="Szövegtörzs 21"/>
    <w:basedOn w:val="Norml"/>
    <w:rsid w:val="00F8158C"/>
    <w:pPr>
      <w:widowControl/>
      <w:overflowPunct w:val="0"/>
      <w:adjustRightInd w:val="0"/>
      <w:ind w:right="-1"/>
      <w:jc w:val="both"/>
      <w:textAlignment w:val="baseline"/>
    </w:pPr>
    <w:rPr>
      <w:rFonts w:ascii="Times New Roman" w:hAnsi="Times New Roman" w:cs="Times New Roman"/>
      <w:sz w:val="26"/>
    </w:rPr>
  </w:style>
  <w:style w:type="paragraph" w:customStyle="1" w:styleId="1pont">
    <w:name w:val="1. pont"/>
    <w:basedOn w:val="Norml"/>
    <w:rsid w:val="00F8158C"/>
    <w:pPr>
      <w:widowControl/>
      <w:autoSpaceDE/>
      <w:autoSpaceDN/>
      <w:spacing w:before="120"/>
      <w:ind w:left="576" w:hanging="576"/>
      <w:jc w:val="both"/>
    </w:pPr>
    <w:rPr>
      <w:rFonts w:ascii="Times New Roman" w:hAnsi="Times New Roman" w:cs="Times New Roman"/>
      <w:sz w:val="24"/>
    </w:rPr>
  </w:style>
  <w:style w:type="paragraph" w:customStyle="1" w:styleId="Mintanyomtatvny">
    <w:name w:val="Mintanyomtatvány"/>
    <w:basedOn w:val="Norml"/>
    <w:rsid w:val="00F8158C"/>
    <w:pPr>
      <w:widowControl/>
      <w:autoSpaceDE/>
      <w:autoSpaceDN/>
      <w:jc w:val="right"/>
    </w:pPr>
    <w:rPr>
      <w:rFonts w:ascii="Times New Roman" w:hAnsi="Times New Roman" w:cs="Times New Roman"/>
      <w:b/>
      <w:szCs w:val="21"/>
    </w:rPr>
  </w:style>
  <w:style w:type="paragraph" w:styleId="Dtum">
    <w:name w:val="Date"/>
    <w:basedOn w:val="Norml"/>
    <w:next w:val="Norml"/>
    <w:link w:val="DtumChar"/>
    <w:uiPriority w:val="99"/>
    <w:rsid w:val="00F8158C"/>
    <w:pPr>
      <w:widowControl/>
      <w:autoSpaceDE/>
      <w:autoSpaceDN/>
      <w:spacing w:before="240" w:line="240" w:lineRule="atLeast"/>
      <w:jc w:val="both"/>
    </w:pPr>
    <w:rPr>
      <w:rFonts w:ascii="Times New Roman" w:hAnsi="Times New Roman" w:cs="Times New Roman"/>
      <w:b/>
      <w:bCs/>
      <w:sz w:val="24"/>
    </w:rPr>
  </w:style>
  <w:style w:type="character" w:customStyle="1" w:styleId="DtumChar">
    <w:name w:val="Dátum Char"/>
    <w:basedOn w:val="Bekezdsalapbettpusa"/>
    <w:link w:val="Dtum"/>
    <w:uiPriority w:val="99"/>
    <w:rsid w:val="00F8158C"/>
    <w:rPr>
      <w:rFonts w:ascii="Times New Roman" w:eastAsia="Times New Roman" w:hAnsi="Times New Roman" w:cs="Times New Roman"/>
      <w:b/>
      <w:bCs/>
      <w:sz w:val="24"/>
      <w:szCs w:val="20"/>
      <w:lang w:eastAsia="hu-HU"/>
    </w:rPr>
  </w:style>
  <w:style w:type="paragraph" w:styleId="Alrs">
    <w:name w:val="Signature"/>
    <w:basedOn w:val="Norml"/>
    <w:link w:val="AlrsChar"/>
    <w:uiPriority w:val="99"/>
    <w:rsid w:val="00F8158C"/>
    <w:pPr>
      <w:widowControl/>
      <w:autoSpaceDE/>
      <w:autoSpaceDN/>
      <w:spacing w:before="1200"/>
      <w:ind w:left="4320"/>
      <w:jc w:val="center"/>
    </w:pPr>
    <w:rPr>
      <w:rFonts w:ascii="Times New Roman" w:hAnsi="Times New Roman" w:cs="Times New Roman"/>
      <w:szCs w:val="21"/>
    </w:rPr>
  </w:style>
  <w:style w:type="character" w:customStyle="1" w:styleId="AlrsChar">
    <w:name w:val="Aláírás Char"/>
    <w:basedOn w:val="Bekezdsalapbettpusa"/>
    <w:link w:val="Alrs"/>
    <w:uiPriority w:val="99"/>
    <w:rsid w:val="00F8158C"/>
    <w:rPr>
      <w:rFonts w:ascii="Times New Roman" w:eastAsia="Times New Roman" w:hAnsi="Times New Roman" w:cs="Times New Roman"/>
      <w:sz w:val="20"/>
      <w:szCs w:val="21"/>
      <w:lang w:eastAsia="hu-HU"/>
    </w:rPr>
  </w:style>
  <w:style w:type="paragraph" w:customStyle="1" w:styleId="Mintacm">
    <w:name w:val="Mintacím"/>
    <w:basedOn w:val="Cmsor2"/>
    <w:rsid w:val="00F8158C"/>
    <w:pPr>
      <w:widowControl/>
      <w:numPr>
        <w:ilvl w:val="0"/>
        <w:numId w:val="0"/>
      </w:numPr>
      <w:autoSpaceDE/>
      <w:autoSpaceDN/>
      <w:spacing w:before="240" w:after="480"/>
      <w:ind w:right="0"/>
      <w:jc w:val="center"/>
    </w:pPr>
    <w:rPr>
      <w:rFonts w:ascii="Times New Roman" w:hAnsi="Times New Roman"/>
      <w:b/>
      <w:szCs w:val="32"/>
    </w:rPr>
  </w:style>
  <w:style w:type="paragraph" w:customStyle="1" w:styleId="Jogi">
    <w:name w:val="Jogi"/>
    <w:basedOn w:val="Norml"/>
    <w:rsid w:val="00F8158C"/>
    <w:pPr>
      <w:adjustRightInd w:val="0"/>
      <w:spacing w:before="120"/>
      <w:ind w:firstLine="202"/>
      <w:jc w:val="both"/>
    </w:pPr>
    <w:rPr>
      <w:rFonts w:ascii="Times New Roman" w:hAnsi="Times New Roman" w:cs="Times New Roman"/>
      <w:sz w:val="24"/>
      <w:szCs w:val="22"/>
    </w:rPr>
  </w:style>
  <w:style w:type="paragraph" w:customStyle="1" w:styleId="Simaa">
    <w:name w:val="Sima a)"/>
    <w:basedOn w:val="Sima"/>
    <w:rsid w:val="00F8158C"/>
    <w:pPr>
      <w:ind w:left="576" w:hanging="576"/>
    </w:pPr>
  </w:style>
  <w:style w:type="paragraph" w:styleId="Normlbehzs">
    <w:name w:val="Normal Indent"/>
    <w:basedOn w:val="Norml"/>
    <w:uiPriority w:val="99"/>
    <w:rsid w:val="00F8158C"/>
    <w:pPr>
      <w:widowControl/>
      <w:overflowPunct w:val="0"/>
      <w:adjustRightInd w:val="0"/>
      <w:spacing w:before="60" w:after="60"/>
      <w:ind w:firstLine="284"/>
      <w:textAlignment w:val="baseline"/>
    </w:pPr>
    <w:rPr>
      <w:rFonts w:ascii="Times New Roman" w:hAnsi="Times New Roman" w:cs="Times New Roman"/>
      <w:sz w:val="16"/>
    </w:rPr>
  </w:style>
  <w:style w:type="table" w:styleId="Rcsostblzat">
    <w:name w:val="Table Grid"/>
    <w:basedOn w:val="Normltblzat"/>
    <w:uiPriority w:val="59"/>
    <w:rsid w:val="00F8158C"/>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fej1">
    <w:name w:val="Élőfej1"/>
    <w:basedOn w:val="Norml"/>
    <w:rsid w:val="00F8158C"/>
    <w:pPr>
      <w:tabs>
        <w:tab w:val="center" w:pos="4153"/>
        <w:tab w:val="right" w:pos="8306"/>
      </w:tabs>
      <w:overflowPunct w:val="0"/>
      <w:adjustRightInd w:val="0"/>
      <w:spacing w:line="360" w:lineRule="auto"/>
      <w:jc w:val="both"/>
      <w:textAlignment w:val="baseline"/>
    </w:pPr>
    <w:rPr>
      <w:rFonts w:ascii="Times New Roman" w:hAnsi="Times New Roman" w:cs="Times New Roman"/>
      <w:sz w:val="24"/>
    </w:rPr>
  </w:style>
  <w:style w:type="character" w:styleId="Kiemels2">
    <w:name w:val="Strong"/>
    <w:basedOn w:val="Bekezdsalapbettpusa"/>
    <w:uiPriority w:val="22"/>
    <w:qFormat/>
    <w:rsid w:val="00F8158C"/>
    <w:rPr>
      <w:b/>
    </w:rPr>
  </w:style>
  <w:style w:type="paragraph" w:customStyle="1" w:styleId="Szvegtrzsbehzssal21">
    <w:name w:val="Szövegtörzs behúzással 21"/>
    <w:basedOn w:val="Norml"/>
    <w:rsid w:val="00F8158C"/>
    <w:pPr>
      <w:overflowPunct w:val="0"/>
      <w:adjustRightInd w:val="0"/>
      <w:ind w:left="136"/>
      <w:jc w:val="both"/>
      <w:textAlignment w:val="baseline"/>
    </w:pPr>
    <w:rPr>
      <w:rFonts w:ascii="Times New Roman" w:hAnsi="Times New Roman" w:cs="Times New Roman"/>
      <w:sz w:val="24"/>
    </w:rPr>
  </w:style>
  <w:style w:type="paragraph" w:customStyle="1" w:styleId="BodyText21">
    <w:name w:val="Body Text 21"/>
    <w:basedOn w:val="Norml"/>
    <w:rsid w:val="00F8158C"/>
    <w:pPr>
      <w:overflowPunct w:val="0"/>
      <w:adjustRightInd w:val="0"/>
      <w:jc w:val="both"/>
      <w:textAlignment w:val="baseline"/>
    </w:pPr>
    <w:rPr>
      <w:rFonts w:ascii="Times New Roman" w:hAnsi="Times New Roman" w:cs="Times New Roman"/>
      <w:sz w:val="24"/>
    </w:rPr>
  </w:style>
  <w:style w:type="character" w:customStyle="1" w:styleId="tartalom">
    <w:name w:val="tartalom"/>
    <w:basedOn w:val="Bekezdsalapbettpusa"/>
    <w:rsid w:val="00F8158C"/>
    <w:rPr>
      <w:rFonts w:cs="Times New Roman"/>
    </w:rPr>
  </w:style>
  <w:style w:type="paragraph" w:customStyle="1" w:styleId="CharCharCharCharCharCharCharCharCharChar1CharCharCharCharCharChar">
    <w:name w:val="Char Char Char Char Char Char Char Char Char Char1 Char Char Char Char Char Char"/>
    <w:basedOn w:val="Norml"/>
    <w:rsid w:val="00F8158C"/>
    <w:pPr>
      <w:widowControl/>
      <w:autoSpaceDE/>
      <w:autoSpaceDN/>
      <w:spacing w:after="160" w:line="240" w:lineRule="exact"/>
    </w:pPr>
    <w:rPr>
      <w:rFonts w:ascii="Tahoma" w:hAnsi="Tahoma" w:cs="Times New Roman"/>
      <w:lang w:val="en-US" w:eastAsia="en-US"/>
    </w:rPr>
  </w:style>
  <w:style w:type="paragraph" w:customStyle="1" w:styleId="Szvegtrzsbehzssal31">
    <w:name w:val="Szövegtörzs behúzással 31"/>
    <w:basedOn w:val="Norml"/>
    <w:rsid w:val="00F8158C"/>
    <w:pPr>
      <w:widowControl/>
      <w:autoSpaceDE/>
      <w:autoSpaceDN/>
      <w:ind w:firstLine="4111"/>
      <w:jc w:val="both"/>
    </w:pPr>
    <w:rPr>
      <w:rFonts w:ascii="Times New Roman" w:hAnsi="Times New Roman" w:cs="Times New Roman"/>
    </w:rPr>
  </w:style>
  <w:style w:type="character" w:customStyle="1" w:styleId="LbjegyzetszvegChar2">
    <w:name w:val="Lábjegyzetszöveg Char2"/>
    <w:aliases w:val="Lábjegyzetszöveg Char1 Char Char1,Lábjegyzetszöveg Char Char Char Char1,Footnote Char Char Char Char1,Char1 Char Char Char Char1,Footnote Char1 Char Char1,Char1 Char1 Char Char1,Footnote Char Char1,Char1 Char Char1"/>
    <w:rsid w:val="00F8158C"/>
    <w:rPr>
      <w:rFonts w:ascii="Times New Roman" w:hAnsi="Times New Roman"/>
      <w:sz w:val="20"/>
      <w:lang w:eastAsia="hu-HU"/>
    </w:rPr>
  </w:style>
  <w:style w:type="paragraph" w:customStyle="1" w:styleId="BodyText23">
    <w:name w:val="Body Text 23"/>
    <w:basedOn w:val="Norml"/>
    <w:rsid w:val="00F8158C"/>
    <w:pPr>
      <w:widowControl/>
      <w:tabs>
        <w:tab w:val="left" w:pos="9072"/>
      </w:tabs>
      <w:autoSpaceDE/>
      <w:autoSpaceDN/>
      <w:jc w:val="both"/>
    </w:pPr>
    <w:rPr>
      <w:rFonts w:ascii="Times New Roman" w:hAnsi="Times New Roman" w:cs="Times New Roman"/>
      <w:sz w:val="26"/>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Norml"/>
    <w:rsid w:val="00F8158C"/>
    <w:pPr>
      <w:widowControl/>
      <w:autoSpaceDE/>
      <w:autoSpaceDN/>
      <w:spacing w:after="160" w:line="240" w:lineRule="exact"/>
    </w:pPr>
    <w:rPr>
      <w:rFonts w:ascii="Verdana" w:hAnsi="Verdana" w:cs="Times New Roman"/>
      <w:lang w:val="en-US" w:eastAsia="en-US"/>
    </w:rPr>
  </w:style>
  <w:style w:type="paragraph" w:customStyle="1" w:styleId="Normal2">
    <w:name w:val="Normal 2"/>
    <w:basedOn w:val="Norml"/>
    <w:rsid w:val="00F8158C"/>
    <w:pPr>
      <w:autoSpaceDE/>
      <w:autoSpaceDN/>
      <w:spacing w:after="120"/>
      <w:jc w:val="both"/>
    </w:pPr>
    <w:rPr>
      <w:rFonts w:ascii="Futura CE Book" w:hAnsi="Futura CE Book" w:cs="Times New Roman"/>
      <w:sz w:val="16"/>
    </w:rPr>
  </w:style>
  <w:style w:type="paragraph" w:customStyle="1" w:styleId="Romaiallista">
    <w:name w:val="Romai allista"/>
    <w:basedOn w:val="Norml"/>
    <w:rsid w:val="00F8158C"/>
    <w:pPr>
      <w:tabs>
        <w:tab w:val="left" w:pos="567"/>
        <w:tab w:val="num" w:pos="864"/>
      </w:tabs>
      <w:autoSpaceDE/>
      <w:autoSpaceDN/>
      <w:spacing w:after="120"/>
      <w:ind w:left="864" w:hanging="864"/>
      <w:jc w:val="both"/>
      <w:outlineLvl w:val="3"/>
    </w:pPr>
    <w:rPr>
      <w:rFonts w:ascii="Futura CE Book" w:hAnsi="Futura CE Book" w:cs="Times New Roman"/>
      <w:sz w:val="16"/>
    </w:rPr>
  </w:style>
  <w:style w:type="character" w:customStyle="1" w:styleId="Norml1">
    <w:name w:val="Normál1"/>
    <w:rsid w:val="00F8158C"/>
    <w:rPr>
      <w:rFonts w:ascii="Helvetica"/>
      <w:sz w:val="24"/>
    </w:rPr>
  </w:style>
  <w:style w:type="character" w:styleId="Mrltotthiperhivatkozs">
    <w:name w:val="FollowedHyperlink"/>
    <w:basedOn w:val="Bekezdsalapbettpusa"/>
    <w:uiPriority w:val="99"/>
    <w:rsid w:val="00F8158C"/>
    <w:rPr>
      <w:color w:val="800080"/>
      <w:u w:val="single"/>
    </w:rPr>
  </w:style>
  <w:style w:type="paragraph" w:customStyle="1" w:styleId="font0">
    <w:name w:val="font0"/>
    <w:basedOn w:val="Norml"/>
    <w:rsid w:val="00F8158C"/>
    <w:pPr>
      <w:widowControl/>
      <w:autoSpaceDE/>
      <w:autoSpaceDN/>
      <w:spacing w:before="100" w:beforeAutospacing="1" w:after="100" w:afterAutospacing="1"/>
    </w:pPr>
  </w:style>
  <w:style w:type="paragraph" w:customStyle="1" w:styleId="xl65">
    <w:name w:val="xl65"/>
    <w:basedOn w:val="Norml"/>
    <w:rsid w:val="001C4126"/>
    <w:pPr>
      <w:widowControl/>
      <w:autoSpaceDE/>
      <w:autoSpaceDN/>
      <w:spacing w:before="100" w:beforeAutospacing="1" w:after="100" w:afterAutospacing="1"/>
    </w:pPr>
    <w:rPr>
      <w:rFonts w:ascii="Calibri" w:hAnsi="Calibri" w:cs="Times New Roman"/>
      <w:i/>
      <w:iCs/>
      <w:color w:val="000000"/>
      <w:sz w:val="22"/>
      <w:szCs w:val="22"/>
    </w:rPr>
  </w:style>
  <w:style w:type="paragraph" w:customStyle="1" w:styleId="xl66">
    <w:name w:val="xl66"/>
    <w:basedOn w:val="Norml"/>
    <w:rsid w:val="001C4126"/>
    <w:pPr>
      <w:widowControl/>
      <w:autoSpaceDE/>
      <w:autoSpaceDN/>
      <w:spacing w:before="100" w:beforeAutospacing="1" w:after="100" w:afterAutospacing="1"/>
    </w:pPr>
    <w:rPr>
      <w:rFonts w:ascii="Times New Roman" w:hAnsi="Times New Roman" w:cs="Times New Roman"/>
      <w:sz w:val="24"/>
      <w:szCs w:val="24"/>
    </w:rPr>
  </w:style>
  <w:style w:type="paragraph" w:customStyle="1" w:styleId="xl67">
    <w:name w:val="xl67"/>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68">
    <w:name w:val="xl68"/>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69">
    <w:name w:val="xl69"/>
    <w:basedOn w:val="Norml"/>
    <w:rsid w:val="001C4126"/>
    <w:pPr>
      <w:widowControl/>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70">
    <w:name w:val="xl70"/>
    <w:basedOn w:val="Norml"/>
    <w:rsid w:val="001C4126"/>
    <w:pPr>
      <w:widowControl/>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71">
    <w:name w:val="xl71"/>
    <w:basedOn w:val="Norml"/>
    <w:rsid w:val="001C4126"/>
    <w:pPr>
      <w:widowControl/>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72">
    <w:name w:val="xl72"/>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73">
    <w:name w:val="xl73"/>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74">
    <w:name w:val="xl7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75">
    <w:name w:val="xl7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18"/>
      <w:szCs w:val="18"/>
    </w:rPr>
  </w:style>
  <w:style w:type="paragraph" w:customStyle="1" w:styleId="xl76">
    <w:name w:val="xl7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77">
    <w:name w:val="xl7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78">
    <w:name w:val="xl7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79">
    <w:name w:val="xl7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80">
    <w:name w:val="xl80"/>
    <w:basedOn w:val="Norml"/>
    <w:rsid w:val="001C4126"/>
    <w:pPr>
      <w:widowControl/>
      <w:autoSpaceDE/>
      <w:autoSpaceDN/>
      <w:spacing w:before="100" w:beforeAutospacing="1" w:after="100" w:afterAutospacing="1"/>
      <w:textAlignment w:val="center"/>
    </w:pPr>
    <w:rPr>
      <w:rFonts w:ascii="Times New Roman" w:hAnsi="Times New Roman" w:cs="Times New Roman"/>
      <w:b/>
      <w:bCs/>
      <w:sz w:val="18"/>
      <w:szCs w:val="18"/>
    </w:rPr>
  </w:style>
  <w:style w:type="paragraph" w:customStyle="1" w:styleId="xl81">
    <w:name w:val="xl8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82">
    <w:name w:val="xl8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83">
    <w:name w:val="xl8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84">
    <w:name w:val="xl8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85">
    <w:name w:val="xl8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86">
    <w:name w:val="xl8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87">
    <w:name w:val="xl8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88">
    <w:name w:val="xl8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89">
    <w:name w:val="xl8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90">
    <w:name w:val="xl9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4"/>
      <w:szCs w:val="24"/>
    </w:rPr>
  </w:style>
  <w:style w:type="paragraph" w:customStyle="1" w:styleId="xl91">
    <w:name w:val="xl9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4"/>
      <w:szCs w:val="24"/>
    </w:rPr>
  </w:style>
  <w:style w:type="paragraph" w:customStyle="1" w:styleId="xl92">
    <w:name w:val="xl9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3">
    <w:name w:val="xl9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94">
    <w:name w:val="xl9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5">
    <w:name w:val="xl9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1"/>
      <w:szCs w:val="21"/>
    </w:rPr>
  </w:style>
  <w:style w:type="paragraph" w:customStyle="1" w:styleId="xl96">
    <w:name w:val="xl9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97">
    <w:name w:val="xl97"/>
    <w:basedOn w:val="Norml"/>
    <w:rsid w:val="001C4126"/>
    <w:pPr>
      <w:widowControl/>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8">
    <w:name w:val="xl9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1"/>
      <w:szCs w:val="21"/>
    </w:rPr>
  </w:style>
  <w:style w:type="paragraph" w:customStyle="1" w:styleId="xl99">
    <w:name w:val="xl9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28"/>
      <w:szCs w:val="28"/>
    </w:rPr>
  </w:style>
  <w:style w:type="paragraph" w:customStyle="1" w:styleId="xl100">
    <w:name w:val="xl10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01">
    <w:name w:val="xl10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customStyle="1" w:styleId="xl102">
    <w:name w:val="xl10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customStyle="1" w:styleId="xl103">
    <w:name w:val="xl103"/>
    <w:basedOn w:val="Norml"/>
    <w:rsid w:val="001C4126"/>
    <w:pPr>
      <w:widowControl/>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04">
    <w:name w:val="xl104"/>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05">
    <w:name w:val="xl10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06">
    <w:name w:val="xl10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07">
    <w:name w:val="xl10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08">
    <w:name w:val="xl10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109">
    <w:name w:val="xl109"/>
    <w:basedOn w:val="Norml"/>
    <w:rsid w:val="001C4126"/>
    <w:pPr>
      <w:widowControl/>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0">
    <w:name w:val="xl110"/>
    <w:basedOn w:val="Norml"/>
    <w:rsid w:val="001C4126"/>
    <w:pPr>
      <w:widowControl/>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11">
    <w:name w:val="xl111"/>
    <w:basedOn w:val="Norml"/>
    <w:rsid w:val="001C4126"/>
    <w:pPr>
      <w:widowControl/>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112">
    <w:name w:val="xl112"/>
    <w:basedOn w:val="Norml"/>
    <w:rsid w:val="001C4126"/>
    <w:pPr>
      <w:widowControl/>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113">
    <w:name w:val="xl113"/>
    <w:basedOn w:val="Norml"/>
    <w:rsid w:val="001C4126"/>
    <w:pPr>
      <w:widowControl/>
      <w:pBdr>
        <w:top w:val="single" w:sz="4" w:space="0" w:color="000000"/>
        <w:left w:val="single" w:sz="4" w:space="0" w:color="000000"/>
        <w:bottom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4">
    <w:name w:val="xl114"/>
    <w:basedOn w:val="Norml"/>
    <w:rsid w:val="001C4126"/>
    <w:pPr>
      <w:widowControl/>
      <w:pBdr>
        <w:top w:val="single" w:sz="4" w:space="0" w:color="000000"/>
        <w:bottom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5">
    <w:name w:val="xl115"/>
    <w:basedOn w:val="Norml"/>
    <w:rsid w:val="001C4126"/>
    <w:pPr>
      <w:widowControl/>
      <w:pBdr>
        <w:top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6">
    <w:name w:val="xl116"/>
    <w:basedOn w:val="Norml"/>
    <w:rsid w:val="001C4126"/>
    <w:pPr>
      <w:widowControl/>
      <w:pBdr>
        <w:top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7">
    <w:name w:val="xl11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22"/>
      <w:szCs w:val="22"/>
    </w:rPr>
  </w:style>
  <w:style w:type="paragraph" w:customStyle="1" w:styleId="xl118">
    <w:name w:val="xl118"/>
    <w:basedOn w:val="Norml"/>
    <w:rsid w:val="001C4126"/>
    <w:pPr>
      <w:widowControl/>
      <w:pBdr>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19">
    <w:name w:val="xl119"/>
    <w:basedOn w:val="Norml"/>
    <w:rsid w:val="001C4126"/>
    <w:pPr>
      <w:widowControl/>
      <w:autoSpaceDE/>
      <w:autoSpaceDN/>
      <w:spacing w:before="100" w:beforeAutospacing="1" w:after="100" w:afterAutospacing="1"/>
    </w:pPr>
    <w:rPr>
      <w:rFonts w:ascii="Times New Roman" w:hAnsi="Times New Roman" w:cs="Times New Roman"/>
      <w:b/>
      <w:bCs/>
      <w:i/>
      <w:iCs/>
      <w:color w:val="000000"/>
      <w:sz w:val="32"/>
      <w:szCs w:val="32"/>
    </w:rPr>
  </w:style>
  <w:style w:type="paragraph" w:customStyle="1" w:styleId="xl120">
    <w:name w:val="xl12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4"/>
      <w:szCs w:val="24"/>
    </w:rPr>
  </w:style>
  <w:style w:type="paragraph" w:customStyle="1" w:styleId="xl121">
    <w:name w:val="xl121"/>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122">
    <w:name w:val="xl122"/>
    <w:basedOn w:val="Norml"/>
    <w:rsid w:val="001C4126"/>
    <w:pPr>
      <w:widowControl/>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23">
    <w:name w:val="xl12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18"/>
      <w:szCs w:val="18"/>
    </w:rPr>
  </w:style>
  <w:style w:type="paragraph" w:customStyle="1" w:styleId="xl124">
    <w:name w:val="xl12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4"/>
      <w:szCs w:val="24"/>
    </w:rPr>
  </w:style>
  <w:style w:type="paragraph" w:customStyle="1" w:styleId="xl125">
    <w:name w:val="xl12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9470">
      <w:bodyDiv w:val="1"/>
      <w:marLeft w:val="0"/>
      <w:marRight w:val="0"/>
      <w:marTop w:val="0"/>
      <w:marBottom w:val="0"/>
      <w:divBdr>
        <w:top w:val="none" w:sz="0" w:space="0" w:color="auto"/>
        <w:left w:val="none" w:sz="0" w:space="0" w:color="auto"/>
        <w:bottom w:val="none" w:sz="0" w:space="0" w:color="auto"/>
        <w:right w:val="none" w:sz="0" w:space="0" w:color="auto"/>
      </w:divBdr>
    </w:div>
    <w:div w:id="9065045">
      <w:bodyDiv w:val="1"/>
      <w:marLeft w:val="0"/>
      <w:marRight w:val="0"/>
      <w:marTop w:val="0"/>
      <w:marBottom w:val="0"/>
      <w:divBdr>
        <w:top w:val="none" w:sz="0" w:space="0" w:color="auto"/>
        <w:left w:val="none" w:sz="0" w:space="0" w:color="auto"/>
        <w:bottom w:val="none" w:sz="0" w:space="0" w:color="auto"/>
        <w:right w:val="none" w:sz="0" w:space="0" w:color="auto"/>
      </w:divBdr>
    </w:div>
    <w:div w:id="9065727">
      <w:bodyDiv w:val="1"/>
      <w:marLeft w:val="0"/>
      <w:marRight w:val="0"/>
      <w:marTop w:val="0"/>
      <w:marBottom w:val="0"/>
      <w:divBdr>
        <w:top w:val="none" w:sz="0" w:space="0" w:color="auto"/>
        <w:left w:val="none" w:sz="0" w:space="0" w:color="auto"/>
        <w:bottom w:val="none" w:sz="0" w:space="0" w:color="auto"/>
        <w:right w:val="none" w:sz="0" w:space="0" w:color="auto"/>
      </w:divBdr>
    </w:div>
    <w:div w:id="14237562">
      <w:bodyDiv w:val="1"/>
      <w:marLeft w:val="0"/>
      <w:marRight w:val="0"/>
      <w:marTop w:val="0"/>
      <w:marBottom w:val="0"/>
      <w:divBdr>
        <w:top w:val="none" w:sz="0" w:space="0" w:color="auto"/>
        <w:left w:val="none" w:sz="0" w:space="0" w:color="auto"/>
        <w:bottom w:val="none" w:sz="0" w:space="0" w:color="auto"/>
        <w:right w:val="none" w:sz="0" w:space="0" w:color="auto"/>
      </w:divBdr>
    </w:div>
    <w:div w:id="33895347">
      <w:bodyDiv w:val="1"/>
      <w:marLeft w:val="0"/>
      <w:marRight w:val="0"/>
      <w:marTop w:val="0"/>
      <w:marBottom w:val="0"/>
      <w:divBdr>
        <w:top w:val="none" w:sz="0" w:space="0" w:color="auto"/>
        <w:left w:val="none" w:sz="0" w:space="0" w:color="auto"/>
        <w:bottom w:val="none" w:sz="0" w:space="0" w:color="auto"/>
        <w:right w:val="none" w:sz="0" w:space="0" w:color="auto"/>
      </w:divBdr>
    </w:div>
    <w:div w:id="42944524">
      <w:bodyDiv w:val="1"/>
      <w:marLeft w:val="0"/>
      <w:marRight w:val="0"/>
      <w:marTop w:val="0"/>
      <w:marBottom w:val="0"/>
      <w:divBdr>
        <w:top w:val="none" w:sz="0" w:space="0" w:color="auto"/>
        <w:left w:val="none" w:sz="0" w:space="0" w:color="auto"/>
        <w:bottom w:val="none" w:sz="0" w:space="0" w:color="auto"/>
        <w:right w:val="none" w:sz="0" w:space="0" w:color="auto"/>
      </w:divBdr>
    </w:div>
    <w:div w:id="46535876">
      <w:bodyDiv w:val="1"/>
      <w:marLeft w:val="0"/>
      <w:marRight w:val="0"/>
      <w:marTop w:val="0"/>
      <w:marBottom w:val="0"/>
      <w:divBdr>
        <w:top w:val="none" w:sz="0" w:space="0" w:color="auto"/>
        <w:left w:val="none" w:sz="0" w:space="0" w:color="auto"/>
        <w:bottom w:val="none" w:sz="0" w:space="0" w:color="auto"/>
        <w:right w:val="none" w:sz="0" w:space="0" w:color="auto"/>
      </w:divBdr>
    </w:div>
    <w:div w:id="50731958">
      <w:bodyDiv w:val="1"/>
      <w:marLeft w:val="0"/>
      <w:marRight w:val="0"/>
      <w:marTop w:val="0"/>
      <w:marBottom w:val="0"/>
      <w:divBdr>
        <w:top w:val="none" w:sz="0" w:space="0" w:color="auto"/>
        <w:left w:val="none" w:sz="0" w:space="0" w:color="auto"/>
        <w:bottom w:val="none" w:sz="0" w:space="0" w:color="auto"/>
        <w:right w:val="none" w:sz="0" w:space="0" w:color="auto"/>
      </w:divBdr>
    </w:div>
    <w:div w:id="51924492">
      <w:bodyDiv w:val="1"/>
      <w:marLeft w:val="0"/>
      <w:marRight w:val="0"/>
      <w:marTop w:val="0"/>
      <w:marBottom w:val="0"/>
      <w:divBdr>
        <w:top w:val="none" w:sz="0" w:space="0" w:color="auto"/>
        <w:left w:val="none" w:sz="0" w:space="0" w:color="auto"/>
        <w:bottom w:val="none" w:sz="0" w:space="0" w:color="auto"/>
        <w:right w:val="none" w:sz="0" w:space="0" w:color="auto"/>
      </w:divBdr>
    </w:div>
    <w:div w:id="75589268">
      <w:bodyDiv w:val="1"/>
      <w:marLeft w:val="0"/>
      <w:marRight w:val="0"/>
      <w:marTop w:val="0"/>
      <w:marBottom w:val="0"/>
      <w:divBdr>
        <w:top w:val="none" w:sz="0" w:space="0" w:color="auto"/>
        <w:left w:val="none" w:sz="0" w:space="0" w:color="auto"/>
        <w:bottom w:val="none" w:sz="0" w:space="0" w:color="auto"/>
        <w:right w:val="none" w:sz="0" w:space="0" w:color="auto"/>
      </w:divBdr>
    </w:div>
    <w:div w:id="88550277">
      <w:bodyDiv w:val="1"/>
      <w:marLeft w:val="0"/>
      <w:marRight w:val="0"/>
      <w:marTop w:val="0"/>
      <w:marBottom w:val="0"/>
      <w:divBdr>
        <w:top w:val="none" w:sz="0" w:space="0" w:color="auto"/>
        <w:left w:val="none" w:sz="0" w:space="0" w:color="auto"/>
        <w:bottom w:val="none" w:sz="0" w:space="0" w:color="auto"/>
        <w:right w:val="none" w:sz="0" w:space="0" w:color="auto"/>
      </w:divBdr>
    </w:div>
    <w:div w:id="92482192">
      <w:bodyDiv w:val="1"/>
      <w:marLeft w:val="0"/>
      <w:marRight w:val="0"/>
      <w:marTop w:val="0"/>
      <w:marBottom w:val="0"/>
      <w:divBdr>
        <w:top w:val="none" w:sz="0" w:space="0" w:color="auto"/>
        <w:left w:val="none" w:sz="0" w:space="0" w:color="auto"/>
        <w:bottom w:val="none" w:sz="0" w:space="0" w:color="auto"/>
        <w:right w:val="none" w:sz="0" w:space="0" w:color="auto"/>
      </w:divBdr>
    </w:div>
    <w:div w:id="108595584">
      <w:bodyDiv w:val="1"/>
      <w:marLeft w:val="0"/>
      <w:marRight w:val="0"/>
      <w:marTop w:val="0"/>
      <w:marBottom w:val="0"/>
      <w:divBdr>
        <w:top w:val="none" w:sz="0" w:space="0" w:color="auto"/>
        <w:left w:val="none" w:sz="0" w:space="0" w:color="auto"/>
        <w:bottom w:val="none" w:sz="0" w:space="0" w:color="auto"/>
        <w:right w:val="none" w:sz="0" w:space="0" w:color="auto"/>
      </w:divBdr>
    </w:div>
    <w:div w:id="136805800">
      <w:bodyDiv w:val="1"/>
      <w:marLeft w:val="0"/>
      <w:marRight w:val="0"/>
      <w:marTop w:val="0"/>
      <w:marBottom w:val="0"/>
      <w:divBdr>
        <w:top w:val="none" w:sz="0" w:space="0" w:color="auto"/>
        <w:left w:val="none" w:sz="0" w:space="0" w:color="auto"/>
        <w:bottom w:val="none" w:sz="0" w:space="0" w:color="auto"/>
        <w:right w:val="none" w:sz="0" w:space="0" w:color="auto"/>
      </w:divBdr>
    </w:div>
    <w:div w:id="137841495">
      <w:bodyDiv w:val="1"/>
      <w:marLeft w:val="0"/>
      <w:marRight w:val="0"/>
      <w:marTop w:val="0"/>
      <w:marBottom w:val="0"/>
      <w:divBdr>
        <w:top w:val="none" w:sz="0" w:space="0" w:color="auto"/>
        <w:left w:val="none" w:sz="0" w:space="0" w:color="auto"/>
        <w:bottom w:val="none" w:sz="0" w:space="0" w:color="auto"/>
        <w:right w:val="none" w:sz="0" w:space="0" w:color="auto"/>
      </w:divBdr>
    </w:div>
    <w:div w:id="171648412">
      <w:bodyDiv w:val="1"/>
      <w:marLeft w:val="0"/>
      <w:marRight w:val="0"/>
      <w:marTop w:val="0"/>
      <w:marBottom w:val="0"/>
      <w:divBdr>
        <w:top w:val="none" w:sz="0" w:space="0" w:color="auto"/>
        <w:left w:val="none" w:sz="0" w:space="0" w:color="auto"/>
        <w:bottom w:val="none" w:sz="0" w:space="0" w:color="auto"/>
        <w:right w:val="none" w:sz="0" w:space="0" w:color="auto"/>
      </w:divBdr>
    </w:div>
    <w:div w:id="177472449">
      <w:bodyDiv w:val="1"/>
      <w:marLeft w:val="0"/>
      <w:marRight w:val="0"/>
      <w:marTop w:val="0"/>
      <w:marBottom w:val="0"/>
      <w:divBdr>
        <w:top w:val="none" w:sz="0" w:space="0" w:color="auto"/>
        <w:left w:val="none" w:sz="0" w:space="0" w:color="auto"/>
        <w:bottom w:val="none" w:sz="0" w:space="0" w:color="auto"/>
        <w:right w:val="none" w:sz="0" w:space="0" w:color="auto"/>
      </w:divBdr>
    </w:div>
    <w:div w:id="225070373">
      <w:bodyDiv w:val="1"/>
      <w:marLeft w:val="0"/>
      <w:marRight w:val="0"/>
      <w:marTop w:val="0"/>
      <w:marBottom w:val="0"/>
      <w:divBdr>
        <w:top w:val="none" w:sz="0" w:space="0" w:color="auto"/>
        <w:left w:val="none" w:sz="0" w:space="0" w:color="auto"/>
        <w:bottom w:val="none" w:sz="0" w:space="0" w:color="auto"/>
        <w:right w:val="none" w:sz="0" w:space="0" w:color="auto"/>
      </w:divBdr>
    </w:div>
    <w:div w:id="238944299">
      <w:bodyDiv w:val="1"/>
      <w:marLeft w:val="0"/>
      <w:marRight w:val="0"/>
      <w:marTop w:val="0"/>
      <w:marBottom w:val="0"/>
      <w:divBdr>
        <w:top w:val="none" w:sz="0" w:space="0" w:color="auto"/>
        <w:left w:val="none" w:sz="0" w:space="0" w:color="auto"/>
        <w:bottom w:val="none" w:sz="0" w:space="0" w:color="auto"/>
        <w:right w:val="none" w:sz="0" w:space="0" w:color="auto"/>
      </w:divBdr>
    </w:div>
    <w:div w:id="287442090">
      <w:bodyDiv w:val="1"/>
      <w:marLeft w:val="0"/>
      <w:marRight w:val="0"/>
      <w:marTop w:val="0"/>
      <w:marBottom w:val="0"/>
      <w:divBdr>
        <w:top w:val="none" w:sz="0" w:space="0" w:color="auto"/>
        <w:left w:val="none" w:sz="0" w:space="0" w:color="auto"/>
        <w:bottom w:val="none" w:sz="0" w:space="0" w:color="auto"/>
        <w:right w:val="none" w:sz="0" w:space="0" w:color="auto"/>
      </w:divBdr>
    </w:div>
    <w:div w:id="318458573">
      <w:bodyDiv w:val="1"/>
      <w:marLeft w:val="0"/>
      <w:marRight w:val="0"/>
      <w:marTop w:val="0"/>
      <w:marBottom w:val="0"/>
      <w:divBdr>
        <w:top w:val="none" w:sz="0" w:space="0" w:color="auto"/>
        <w:left w:val="none" w:sz="0" w:space="0" w:color="auto"/>
        <w:bottom w:val="none" w:sz="0" w:space="0" w:color="auto"/>
        <w:right w:val="none" w:sz="0" w:space="0" w:color="auto"/>
      </w:divBdr>
    </w:div>
    <w:div w:id="333998462">
      <w:bodyDiv w:val="1"/>
      <w:marLeft w:val="0"/>
      <w:marRight w:val="0"/>
      <w:marTop w:val="0"/>
      <w:marBottom w:val="0"/>
      <w:divBdr>
        <w:top w:val="none" w:sz="0" w:space="0" w:color="auto"/>
        <w:left w:val="none" w:sz="0" w:space="0" w:color="auto"/>
        <w:bottom w:val="none" w:sz="0" w:space="0" w:color="auto"/>
        <w:right w:val="none" w:sz="0" w:space="0" w:color="auto"/>
      </w:divBdr>
    </w:div>
    <w:div w:id="336933054">
      <w:bodyDiv w:val="1"/>
      <w:marLeft w:val="0"/>
      <w:marRight w:val="0"/>
      <w:marTop w:val="0"/>
      <w:marBottom w:val="0"/>
      <w:divBdr>
        <w:top w:val="none" w:sz="0" w:space="0" w:color="auto"/>
        <w:left w:val="none" w:sz="0" w:space="0" w:color="auto"/>
        <w:bottom w:val="none" w:sz="0" w:space="0" w:color="auto"/>
        <w:right w:val="none" w:sz="0" w:space="0" w:color="auto"/>
      </w:divBdr>
    </w:div>
    <w:div w:id="344938016">
      <w:bodyDiv w:val="1"/>
      <w:marLeft w:val="0"/>
      <w:marRight w:val="0"/>
      <w:marTop w:val="0"/>
      <w:marBottom w:val="0"/>
      <w:divBdr>
        <w:top w:val="none" w:sz="0" w:space="0" w:color="auto"/>
        <w:left w:val="none" w:sz="0" w:space="0" w:color="auto"/>
        <w:bottom w:val="none" w:sz="0" w:space="0" w:color="auto"/>
        <w:right w:val="none" w:sz="0" w:space="0" w:color="auto"/>
      </w:divBdr>
    </w:div>
    <w:div w:id="394476487">
      <w:bodyDiv w:val="1"/>
      <w:marLeft w:val="0"/>
      <w:marRight w:val="0"/>
      <w:marTop w:val="0"/>
      <w:marBottom w:val="0"/>
      <w:divBdr>
        <w:top w:val="none" w:sz="0" w:space="0" w:color="auto"/>
        <w:left w:val="none" w:sz="0" w:space="0" w:color="auto"/>
        <w:bottom w:val="none" w:sz="0" w:space="0" w:color="auto"/>
        <w:right w:val="none" w:sz="0" w:space="0" w:color="auto"/>
      </w:divBdr>
    </w:div>
    <w:div w:id="404108556">
      <w:bodyDiv w:val="1"/>
      <w:marLeft w:val="0"/>
      <w:marRight w:val="0"/>
      <w:marTop w:val="0"/>
      <w:marBottom w:val="0"/>
      <w:divBdr>
        <w:top w:val="none" w:sz="0" w:space="0" w:color="auto"/>
        <w:left w:val="none" w:sz="0" w:space="0" w:color="auto"/>
        <w:bottom w:val="none" w:sz="0" w:space="0" w:color="auto"/>
        <w:right w:val="none" w:sz="0" w:space="0" w:color="auto"/>
      </w:divBdr>
    </w:div>
    <w:div w:id="405036691">
      <w:bodyDiv w:val="1"/>
      <w:marLeft w:val="0"/>
      <w:marRight w:val="0"/>
      <w:marTop w:val="0"/>
      <w:marBottom w:val="0"/>
      <w:divBdr>
        <w:top w:val="none" w:sz="0" w:space="0" w:color="auto"/>
        <w:left w:val="none" w:sz="0" w:space="0" w:color="auto"/>
        <w:bottom w:val="none" w:sz="0" w:space="0" w:color="auto"/>
        <w:right w:val="none" w:sz="0" w:space="0" w:color="auto"/>
      </w:divBdr>
    </w:div>
    <w:div w:id="406536760">
      <w:bodyDiv w:val="1"/>
      <w:marLeft w:val="0"/>
      <w:marRight w:val="0"/>
      <w:marTop w:val="0"/>
      <w:marBottom w:val="0"/>
      <w:divBdr>
        <w:top w:val="none" w:sz="0" w:space="0" w:color="auto"/>
        <w:left w:val="none" w:sz="0" w:space="0" w:color="auto"/>
        <w:bottom w:val="none" w:sz="0" w:space="0" w:color="auto"/>
        <w:right w:val="none" w:sz="0" w:space="0" w:color="auto"/>
      </w:divBdr>
    </w:div>
    <w:div w:id="418451278">
      <w:bodyDiv w:val="1"/>
      <w:marLeft w:val="0"/>
      <w:marRight w:val="0"/>
      <w:marTop w:val="0"/>
      <w:marBottom w:val="0"/>
      <w:divBdr>
        <w:top w:val="none" w:sz="0" w:space="0" w:color="auto"/>
        <w:left w:val="none" w:sz="0" w:space="0" w:color="auto"/>
        <w:bottom w:val="none" w:sz="0" w:space="0" w:color="auto"/>
        <w:right w:val="none" w:sz="0" w:space="0" w:color="auto"/>
      </w:divBdr>
    </w:div>
    <w:div w:id="473718943">
      <w:bodyDiv w:val="1"/>
      <w:marLeft w:val="0"/>
      <w:marRight w:val="0"/>
      <w:marTop w:val="0"/>
      <w:marBottom w:val="0"/>
      <w:divBdr>
        <w:top w:val="none" w:sz="0" w:space="0" w:color="auto"/>
        <w:left w:val="none" w:sz="0" w:space="0" w:color="auto"/>
        <w:bottom w:val="none" w:sz="0" w:space="0" w:color="auto"/>
        <w:right w:val="none" w:sz="0" w:space="0" w:color="auto"/>
      </w:divBdr>
    </w:div>
    <w:div w:id="497699433">
      <w:bodyDiv w:val="1"/>
      <w:marLeft w:val="0"/>
      <w:marRight w:val="0"/>
      <w:marTop w:val="0"/>
      <w:marBottom w:val="0"/>
      <w:divBdr>
        <w:top w:val="none" w:sz="0" w:space="0" w:color="auto"/>
        <w:left w:val="none" w:sz="0" w:space="0" w:color="auto"/>
        <w:bottom w:val="none" w:sz="0" w:space="0" w:color="auto"/>
        <w:right w:val="none" w:sz="0" w:space="0" w:color="auto"/>
      </w:divBdr>
    </w:div>
    <w:div w:id="505556581">
      <w:bodyDiv w:val="1"/>
      <w:marLeft w:val="0"/>
      <w:marRight w:val="0"/>
      <w:marTop w:val="0"/>
      <w:marBottom w:val="0"/>
      <w:divBdr>
        <w:top w:val="none" w:sz="0" w:space="0" w:color="auto"/>
        <w:left w:val="none" w:sz="0" w:space="0" w:color="auto"/>
        <w:bottom w:val="none" w:sz="0" w:space="0" w:color="auto"/>
        <w:right w:val="none" w:sz="0" w:space="0" w:color="auto"/>
      </w:divBdr>
    </w:div>
    <w:div w:id="508716463">
      <w:bodyDiv w:val="1"/>
      <w:marLeft w:val="0"/>
      <w:marRight w:val="0"/>
      <w:marTop w:val="0"/>
      <w:marBottom w:val="0"/>
      <w:divBdr>
        <w:top w:val="none" w:sz="0" w:space="0" w:color="auto"/>
        <w:left w:val="none" w:sz="0" w:space="0" w:color="auto"/>
        <w:bottom w:val="none" w:sz="0" w:space="0" w:color="auto"/>
        <w:right w:val="none" w:sz="0" w:space="0" w:color="auto"/>
      </w:divBdr>
    </w:div>
    <w:div w:id="521940293">
      <w:bodyDiv w:val="1"/>
      <w:marLeft w:val="0"/>
      <w:marRight w:val="0"/>
      <w:marTop w:val="0"/>
      <w:marBottom w:val="0"/>
      <w:divBdr>
        <w:top w:val="none" w:sz="0" w:space="0" w:color="auto"/>
        <w:left w:val="none" w:sz="0" w:space="0" w:color="auto"/>
        <w:bottom w:val="none" w:sz="0" w:space="0" w:color="auto"/>
        <w:right w:val="none" w:sz="0" w:space="0" w:color="auto"/>
      </w:divBdr>
    </w:div>
    <w:div w:id="522867136">
      <w:bodyDiv w:val="1"/>
      <w:marLeft w:val="0"/>
      <w:marRight w:val="0"/>
      <w:marTop w:val="0"/>
      <w:marBottom w:val="0"/>
      <w:divBdr>
        <w:top w:val="none" w:sz="0" w:space="0" w:color="auto"/>
        <w:left w:val="none" w:sz="0" w:space="0" w:color="auto"/>
        <w:bottom w:val="none" w:sz="0" w:space="0" w:color="auto"/>
        <w:right w:val="none" w:sz="0" w:space="0" w:color="auto"/>
      </w:divBdr>
    </w:div>
    <w:div w:id="542406884">
      <w:bodyDiv w:val="1"/>
      <w:marLeft w:val="0"/>
      <w:marRight w:val="0"/>
      <w:marTop w:val="0"/>
      <w:marBottom w:val="0"/>
      <w:divBdr>
        <w:top w:val="none" w:sz="0" w:space="0" w:color="auto"/>
        <w:left w:val="none" w:sz="0" w:space="0" w:color="auto"/>
        <w:bottom w:val="none" w:sz="0" w:space="0" w:color="auto"/>
        <w:right w:val="none" w:sz="0" w:space="0" w:color="auto"/>
      </w:divBdr>
    </w:div>
    <w:div w:id="561791232">
      <w:bodyDiv w:val="1"/>
      <w:marLeft w:val="0"/>
      <w:marRight w:val="0"/>
      <w:marTop w:val="0"/>
      <w:marBottom w:val="0"/>
      <w:divBdr>
        <w:top w:val="none" w:sz="0" w:space="0" w:color="auto"/>
        <w:left w:val="none" w:sz="0" w:space="0" w:color="auto"/>
        <w:bottom w:val="none" w:sz="0" w:space="0" w:color="auto"/>
        <w:right w:val="none" w:sz="0" w:space="0" w:color="auto"/>
      </w:divBdr>
    </w:div>
    <w:div w:id="566190503">
      <w:bodyDiv w:val="1"/>
      <w:marLeft w:val="0"/>
      <w:marRight w:val="0"/>
      <w:marTop w:val="0"/>
      <w:marBottom w:val="0"/>
      <w:divBdr>
        <w:top w:val="none" w:sz="0" w:space="0" w:color="auto"/>
        <w:left w:val="none" w:sz="0" w:space="0" w:color="auto"/>
        <w:bottom w:val="none" w:sz="0" w:space="0" w:color="auto"/>
        <w:right w:val="none" w:sz="0" w:space="0" w:color="auto"/>
      </w:divBdr>
    </w:div>
    <w:div w:id="575944691">
      <w:bodyDiv w:val="1"/>
      <w:marLeft w:val="0"/>
      <w:marRight w:val="0"/>
      <w:marTop w:val="0"/>
      <w:marBottom w:val="0"/>
      <w:divBdr>
        <w:top w:val="none" w:sz="0" w:space="0" w:color="auto"/>
        <w:left w:val="none" w:sz="0" w:space="0" w:color="auto"/>
        <w:bottom w:val="none" w:sz="0" w:space="0" w:color="auto"/>
        <w:right w:val="none" w:sz="0" w:space="0" w:color="auto"/>
      </w:divBdr>
    </w:div>
    <w:div w:id="599679708">
      <w:bodyDiv w:val="1"/>
      <w:marLeft w:val="0"/>
      <w:marRight w:val="0"/>
      <w:marTop w:val="0"/>
      <w:marBottom w:val="0"/>
      <w:divBdr>
        <w:top w:val="none" w:sz="0" w:space="0" w:color="auto"/>
        <w:left w:val="none" w:sz="0" w:space="0" w:color="auto"/>
        <w:bottom w:val="none" w:sz="0" w:space="0" w:color="auto"/>
        <w:right w:val="none" w:sz="0" w:space="0" w:color="auto"/>
      </w:divBdr>
    </w:div>
    <w:div w:id="604073345">
      <w:bodyDiv w:val="1"/>
      <w:marLeft w:val="0"/>
      <w:marRight w:val="0"/>
      <w:marTop w:val="0"/>
      <w:marBottom w:val="0"/>
      <w:divBdr>
        <w:top w:val="none" w:sz="0" w:space="0" w:color="auto"/>
        <w:left w:val="none" w:sz="0" w:space="0" w:color="auto"/>
        <w:bottom w:val="none" w:sz="0" w:space="0" w:color="auto"/>
        <w:right w:val="none" w:sz="0" w:space="0" w:color="auto"/>
      </w:divBdr>
    </w:div>
    <w:div w:id="605042647">
      <w:bodyDiv w:val="1"/>
      <w:marLeft w:val="0"/>
      <w:marRight w:val="0"/>
      <w:marTop w:val="0"/>
      <w:marBottom w:val="0"/>
      <w:divBdr>
        <w:top w:val="none" w:sz="0" w:space="0" w:color="auto"/>
        <w:left w:val="none" w:sz="0" w:space="0" w:color="auto"/>
        <w:bottom w:val="none" w:sz="0" w:space="0" w:color="auto"/>
        <w:right w:val="none" w:sz="0" w:space="0" w:color="auto"/>
      </w:divBdr>
    </w:div>
    <w:div w:id="616252856">
      <w:bodyDiv w:val="1"/>
      <w:marLeft w:val="0"/>
      <w:marRight w:val="0"/>
      <w:marTop w:val="0"/>
      <w:marBottom w:val="0"/>
      <w:divBdr>
        <w:top w:val="none" w:sz="0" w:space="0" w:color="auto"/>
        <w:left w:val="none" w:sz="0" w:space="0" w:color="auto"/>
        <w:bottom w:val="none" w:sz="0" w:space="0" w:color="auto"/>
        <w:right w:val="none" w:sz="0" w:space="0" w:color="auto"/>
      </w:divBdr>
    </w:div>
    <w:div w:id="619069271">
      <w:bodyDiv w:val="1"/>
      <w:marLeft w:val="0"/>
      <w:marRight w:val="0"/>
      <w:marTop w:val="0"/>
      <w:marBottom w:val="0"/>
      <w:divBdr>
        <w:top w:val="none" w:sz="0" w:space="0" w:color="auto"/>
        <w:left w:val="none" w:sz="0" w:space="0" w:color="auto"/>
        <w:bottom w:val="none" w:sz="0" w:space="0" w:color="auto"/>
        <w:right w:val="none" w:sz="0" w:space="0" w:color="auto"/>
      </w:divBdr>
    </w:div>
    <w:div w:id="622351453">
      <w:bodyDiv w:val="1"/>
      <w:marLeft w:val="0"/>
      <w:marRight w:val="0"/>
      <w:marTop w:val="0"/>
      <w:marBottom w:val="0"/>
      <w:divBdr>
        <w:top w:val="none" w:sz="0" w:space="0" w:color="auto"/>
        <w:left w:val="none" w:sz="0" w:space="0" w:color="auto"/>
        <w:bottom w:val="none" w:sz="0" w:space="0" w:color="auto"/>
        <w:right w:val="none" w:sz="0" w:space="0" w:color="auto"/>
      </w:divBdr>
    </w:div>
    <w:div w:id="641234140">
      <w:bodyDiv w:val="1"/>
      <w:marLeft w:val="0"/>
      <w:marRight w:val="0"/>
      <w:marTop w:val="0"/>
      <w:marBottom w:val="0"/>
      <w:divBdr>
        <w:top w:val="none" w:sz="0" w:space="0" w:color="auto"/>
        <w:left w:val="none" w:sz="0" w:space="0" w:color="auto"/>
        <w:bottom w:val="none" w:sz="0" w:space="0" w:color="auto"/>
        <w:right w:val="none" w:sz="0" w:space="0" w:color="auto"/>
      </w:divBdr>
    </w:div>
    <w:div w:id="644552800">
      <w:bodyDiv w:val="1"/>
      <w:marLeft w:val="0"/>
      <w:marRight w:val="0"/>
      <w:marTop w:val="0"/>
      <w:marBottom w:val="0"/>
      <w:divBdr>
        <w:top w:val="none" w:sz="0" w:space="0" w:color="auto"/>
        <w:left w:val="none" w:sz="0" w:space="0" w:color="auto"/>
        <w:bottom w:val="none" w:sz="0" w:space="0" w:color="auto"/>
        <w:right w:val="none" w:sz="0" w:space="0" w:color="auto"/>
      </w:divBdr>
    </w:div>
    <w:div w:id="653527253">
      <w:bodyDiv w:val="1"/>
      <w:marLeft w:val="0"/>
      <w:marRight w:val="0"/>
      <w:marTop w:val="0"/>
      <w:marBottom w:val="0"/>
      <w:divBdr>
        <w:top w:val="none" w:sz="0" w:space="0" w:color="auto"/>
        <w:left w:val="none" w:sz="0" w:space="0" w:color="auto"/>
        <w:bottom w:val="none" w:sz="0" w:space="0" w:color="auto"/>
        <w:right w:val="none" w:sz="0" w:space="0" w:color="auto"/>
      </w:divBdr>
    </w:div>
    <w:div w:id="654727285">
      <w:bodyDiv w:val="1"/>
      <w:marLeft w:val="0"/>
      <w:marRight w:val="0"/>
      <w:marTop w:val="0"/>
      <w:marBottom w:val="0"/>
      <w:divBdr>
        <w:top w:val="none" w:sz="0" w:space="0" w:color="auto"/>
        <w:left w:val="none" w:sz="0" w:space="0" w:color="auto"/>
        <w:bottom w:val="none" w:sz="0" w:space="0" w:color="auto"/>
        <w:right w:val="none" w:sz="0" w:space="0" w:color="auto"/>
      </w:divBdr>
    </w:div>
    <w:div w:id="692263658">
      <w:bodyDiv w:val="1"/>
      <w:marLeft w:val="0"/>
      <w:marRight w:val="0"/>
      <w:marTop w:val="0"/>
      <w:marBottom w:val="0"/>
      <w:divBdr>
        <w:top w:val="none" w:sz="0" w:space="0" w:color="auto"/>
        <w:left w:val="none" w:sz="0" w:space="0" w:color="auto"/>
        <w:bottom w:val="none" w:sz="0" w:space="0" w:color="auto"/>
        <w:right w:val="none" w:sz="0" w:space="0" w:color="auto"/>
      </w:divBdr>
    </w:div>
    <w:div w:id="721707657">
      <w:bodyDiv w:val="1"/>
      <w:marLeft w:val="0"/>
      <w:marRight w:val="0"/>
      <w:marTop w:val="0"/>
      <w:marBottom w:val="0"/>
      <w:divBdr>
        <w:top w:val="none" w:sz="0" w:space="0" w:color="auto"/>
        <w:left w:val="none" w:sz="0" w:space="0" w:color="auto"/>
        <w:bottom w:val="none" w:sz="0" w:space="0" w:color="auto"/>
        <w:right w:val="none" w:sz="0" w:space="0" w:color="auto"/>
      </w:divBdr>
    </w:div>
    <w:div w:id="751124127">
      <w:bodyDiv w:val="1"/>
      <w:marLeft w:val="0"/>
      <w:marRight w:val="0"/>
      <w:marTop w:val="0"/>
      <w:marBottom w:val="0"/>
      <w:divBdr>
        <w:top w:val="none" w:sz="0" w:space="0" w:color="auto"/>
        <w:left w:val="none" w:sz="0" w:space="0" w:color="auto"/>
        <w:bottom w:val="none" w:sz="0" w:space="0" w:color="auto"/>
        <w:right w:val="none" w:sz="0" w:space="0" w:color="auto"/>
      </w:divBdr>
    </w:div>
    <w:div w:id="759638524">
      <w:bodyDiv w:val="1"/>
      <w:marLeft w:val="0"/>
      <w:marRight w:val="0"/>
      <w:marTop w:val="0"/>
      <w:marBottom w:val="0"/>
      <w:divBdr>
        <w:top w:val="none" w:sz="0" w:space="0" w:color="auto"/>
        <w:left w:val="none" w:sz="0" w:space="0" w:color="auto"/>
        <w:bottom w:val="none" w:sz="0" w:space="0" w:color="auto"/>
        <w:right w:val="none" w:sz="0" w:space="0" w:color="auto"/>
      </w:divBdr>
    </w:div>
    <w:div w:id="802311115">
      <w:bodyDiv w:val="1"/>
      <w:marLeft w:val="0"/>
      <w:marRight w:val="0"/>
      <w:marTop w:val="0"/>
      <w:marBottom w:val="0"/>
      <w:divBdr>
        <w:top w:val="none" w:sz="0" w:space="0" w:color="auto"/>
        <w:left w:val="none" w:sz="0" w:space="0" w:color="auto"/>
        <w:bottom w:val="none" w:sz="0" w:space="0" w:color="auto"/>
        <w:right w:val="none" w:sz="0" w:space="0" w:color="auto"/>
      </w:divBdr>
    </w:div>
    <w:div w:id="804813680">
      <w:bodyDiv w:val="1"/>
      <w:marLeft w:val="0"/>
      <w:marRight w:val="0"/>
      <w:marTop w:val="0"/>
      <w:marBottom w:val="0"/>
      <w:divBdr>
        <w:top w:val="none" w:sz="0" w:space="0" w:color="auto"/>
        <w:left w:val="none" w:sz="0" w:space="0" w:color="auto"/>
        <w:bottom w:val="none" w:sz="0" w:space="0" w:color="auto"/>
        <w:right w:val="none" w:sz="0" w:space="0" w:color="auto"/>
      </w:divBdr>
    </w:div>
    <w:div w:id="843588645">
      <w:bodyDiv w:val="1"/>
      <w:marLeft w:val="0"/>
      <w:marRight w:val="0"/>
      <w:marTop w:val="0"/>
      <w:marBottom w:val="0"/>
      <w:divBdr>
        <w:top w:val="none" w:sz="0" w:space="0" w:color="auto"/>
        <w:left w:val="none" w:sz="0" w:space="0" w:color="auto"/>
        <w:bottom w:val="none" w:sz="0" w:space="0" w:color="auto"/>
        <w:right w:val="none" w:sz="0" w:space="0" w:color="auto"/>
      </w:divBdr>
    </w:div>
    <w:div w:id="853302728">
      <w:bodyDiv w:val="1"/>
      <w:marLeft w:val="0"/>
      <w:marRight w:val="0"/>
      <w:marTop w:val="0"/>
      <w:marBottom w:val="0"/>
      <w:divBdr>
        <w:top w:val="none" w:sz="0" w:space="0" w:color="auto"/>
        <w:left w:val="none" w:sz="0" w:space="0" w:color="auto"/>
        <w:bottom w:val="none" w:sz="0" w:space="0" w:color="auto"/>
        <w:right w:val="none" w:sz="0" w:space="0" w:color="auto"/>
      </w:divBdr>
    </w:div>
    <w:div w:id="872229187">
      <w:bodyDiv w:val="1"/>
      <w:marLeft w:val="0"/>
      <w:marRight w:val="0"/>
      <w:marTop w:val="0"/>
      <w:marBottom w:val="0"/>
      <w:divBdr>
        <w:top w:val="none" w:sz="0" w:space="0" w:color="auto"/>
        <w:left w:val="none" w:sz="0" w:space="0" w:color="auto"/>
        <w:bottom w:val="none" w:sz="0" w:space="0" w:color="auto"/>
        <w:right w:val="none" w:sz="0" w:space="0" w:color="auto"/>
      </w:divBdr>
    </w:div>
    <w:div w:id="872378567">
      <w:bodyDiv w:val="1"/>
      <w:marLeft w:val="0"/>
      <w:marRight w:val="0"/>
      <w:marTop w:val="0"/>
      <w:marBottom w:val="0"/>
      <w:divBdr>
        <w:top w:val="none" w:sz="0" w:space="0" w:color="auto"/>
        <w:left w:val="none" w:sz="0" w:space="0" w:color="auto"/>
        <w:bottom w:val="none" w:sz="0" w:space="0" w:color="auto"/>
        <w:right w:val="none" w:sz="0" w:space="0" w:color="auto"/>
      </w:divBdr>
    </w:div>
    <w:div w:id="919215418">
      <w:bodyDiv w:val="1"/>
      <w:marLeft w:val="0"/>
      <w:marRight w:val="0"/>
      <w:marTop w:val="0"/>
      <w:marBottom w:val="0"/>
      <w:divBdr>
        <w:top w:val="none" w:sz="0" w:space="0" w:color="auto"/>
        <w:left w:val="none" w:sz="0" w:space="0" w:color="auto"/>
        <w:bottom w:val="none" w:sz="0" w:space="0" w:color="auto"/>
        <w:right w:val="none" w:sz="0" w:space="0" w:color="auto"/>
      </w:divBdr>
    </w:div>
    <w:div w:id="921060570">
      <w:bodyDiv w:val="1"/>
      <w:marLeft w:val="0"/>
      <w:marRight w:val="0"/>
      <w:marTop w:val="0"/>
      <w:marBottom w:val="0"/>
      <w:divBdr>
        <w:top w:val="none" w:sz="0" w:space="0" w:color="auto"/>
        <w:left w:val="none" w:sz="0" w:space="0" w:color="auto"/>
        <w:bottom w:val="none" w:sz="0" w:space="0" w:color="auto"/>
        <w:right w:val="none" w:sz="0" w:space="0" w:color="auto"/>
      </w:divBdr>
    </w:div>
    <w:div w:id="922832408">
      <w:bodyDiv w:val="1"/>
      <w:marLeft w:val="0"/>
      <w:marRight w:val="0"/>
      <w:marTop w:val="0"/>
      <w:marBottom w:val="0"/>
      <w:divBdr>
        <w:top w:val="none" w:sz="0" w:space="0" w:color="auto"/>
        <w:left w:val="none" w:sz="0" w:space="0" w:color="auto"/>
        <w:bottom w:val="none" w:sz="0" w:space="0" w:color="auto"/>
        <w:right w:val="none" w:sz="0" w:space="0" w:color="auto"/>
      </w:divBdr>
    </w:div>
    <w:div w:id="926381684">
      <w:bodyDiv w:val="1"/>
      <w:marLeft w:val="0"/>
      <w:marRight w:val="0"/>
      <w:marTop w:val="0"/>
      <w:marBottom w:val="0"/>
      <w:divBdr>
        <w:top w:val="none" w:sz="0" w:space="0" w:color="auto"/>
        <w:left w:val="none" w:sz="0" w:space="0" w:color="auto"/>
        <w:bottom w:val="none" w:sz="0" w:space="0" w:color="auto"/>
        <w:right w:val="none" w:sz="0" w:space="0" w:color="auto"/>
      </w:divBdr>
    </w:div>
    <w:div w:id="956183146">
      <w:bodyDiv w:val="1"/>
      <w:marLeft w:val="0"/>
      <w:marRight w:val="0"/>
      <w:marTop w:val="0"/>
      <w:marBottom w:val="0"/>
      <w:divBdr>
        <w:top w:val="none" w:sz="0" w:space="0" w:color="auto"/>
        <w:left w:val="none" w:sz="0" w:space="0" w:color="auto"/>
        <w:bottom w:val="none" w:sz="0" w:space="0" w:color="auto"/>
        <w:right w:val="none" w:sz="0" w:space="0" w:color="auto"/>
      </w:divBdr>
    </w:div>
    <w:div w:id="980234814">
      <w:bodyDiv w:val="1"/>
      <w:marLeft w:val="0"/>
      <w:marRight w:val="0"/>
      <w:marTop w:val="0"/>
      <w:marBottom w:val="0"/>
      <w:divBdr>
        <w:top w:val="none" w:sz="0" w:space="0" w:color="auto"/>
        <w:left w:val="none" w:sz="0" w:space="0" w:color="auto"/>
        <w:bottom w:val="none" w:sz="0" w:space="0" w:color="auto"/>
        <w:right w:val="none" w:sz="0" w:space="0" w:color="auto"/>
      </w:divBdr>
    </w:div>
    <w:div w:id="991254362">
      <w:bodyDiv w:val="1"/>
      <w:marLeft w:val="0"/>
      <w:marRight w:val="0"/>
      <w:marTop w:val="0"/>
      <w:marBottom w:val="0"/>
      <w:divBdr>
        <w:top w:val="none" w:sz="0" w:space="0" w:color="auto"/>
        <w:left w:val="none" w:sz="0" w:space="0" w:color="auto"/>
        <w:bottom w:val="none" w:sz="0" w:space="0" w:color="auto"/>
        <w:right w:val="none" w:sz="0" w:space="0" w:color="auto"/>
      </w:divBdr>
    </w:div>
    <w:div w:id="1031762103">
      <w:bodyDiv w:val="1"/>
      <w:marLeft w:val="0"/>
      <w:marRight w:val="0"/>
      <w:marTop w:val="0"/>
      <w:marBottom w:val="0"/>
      <w:divBdr>
        <w:top w:val="none" w:sz="0" w:space="0" w:color="auto"/>
        <w:left w:val="none" w:sz="0" w:space="0" w:color="auto"/>
        <w:bottom w:val="none" w:sz="0" w:space="0" w:color="auto"/>
        <w:right w:val="none" w:sz="0" w:space="0" w:color="auto"/>
      </w:divBdr>
    </w:div>
    <w:div w:id="1047725450">
      <w:bodyDiv w:val="1"/>
      <w:marLeft w:val="0"/>
      <w:marRight w:val="0"/>
      <w:marTop w:val="0"/>
      <w:marBottom w:val="0"/>
      <w:divBdr>
        <w:top w:val="none" w:sz="0" w:space="0" w:color="auto"/>
        <w:left w:val="none" w:sz="0" w:space="0" w:color="auto"/>
        <w:bottom w:val="none" w:sz="0" w:space="0" w:color="auto"/>
        <w:right w:val="none" w:sz="0" w:space="0" w:color="auto"/>
      </w:divBdr>
    </w:div>
    <w:div w:id="1073311314">
      <w:bodyDiv w:val="1"/>
      <w:marLeft w:val="0"/>
      <w:marRight w:val="0"/>
      <w:marTop w:val="0"/>
      <w:marBottom w:val="0"/>
      <w:divBdr>
        <w:top w:val="none" w:sz="0" w:space="0" w:color="auto"/>
        <w:left w:val="none" w:sz="0" w:space="0" w:color="auto"/>
        <w:bottom w:val="none" w:sz="0" w:space="0" w:color="auto"/>
        <w:right w:val="none" w:sz="0" w:space="0" w:color="auto"/>
      </w:divBdr>
    </w:div>
    <w:div w:id="1107042096">
      <w:bodyDiv w:val="1"/>
      <w:marLeft w:val="0"/>
      <w:marRight w:val="0"/>
      <w:marTop w:val="0"/>
      <w:marBottom w:val="0"/>
      <w:divBdr>
        <w:top w:val="none" w:sz="0" w:space="0" w:color="auto"/>
        <w:left w:val="none" w:sz="0" w:space="0" w:color="auto"/>
        <w:bottom w:val="none" w:sz="0" w:space="0" w:color="auto"/>
        <w:right w:val="none" w:sz="0" w:space="0" w:color="auto"/>
      </w:divBdr>
    </w:div>
    <w:div w:id="1171139211">
      <w:bodyDiv w:val="1"/>
      <w:marLeft w:val="0"/>
      <w:marRight w:val="0"/>
      <w:marTop w:val="0"/>
      <w:marBottom w:val="0"/>
      <w:divBdr>
        <w:top w:val="none" w:sz="0" w:space="0" w:color="auto"/>
        <w:left w:val="none" w:sz="0" w:space="0" w:color="auto"/>
        <w:bottom w:val="none" w:sz="0" w:space="0" w:color="auto"/>
        <w:right w:val="none" w:sz="0" w:space="0" w:color="auto"/>
      </w:divBdr>
    </w:div>
    <w:div w:id="1171679006">
      <w:bodyDiv w:val="1"/>
      <w:marLeft w:val="0"/>
      <w:marRight w:val="0"/>
      <w:marTop w:val="0"/>
      <w:marBottom w:val="0"/>
      <w:divBdr>
        <w:top w:val="none" w:sz="0" w:space="0" w:color="auto"/>
        <w:left w:val="none" w:sz="0" w:space="0" w:color="auto"/>
        <w:bottom w:val="none" w:sz="0" w:space="0" w:color="auto"/>
        <w:right w:val="none" w:sz="0" w:space="0" w:color="auto"/>
      </w:divBdr>
    </w:div>
    <w:div w:id="1177883520">
      <w:bodyDiv w:val="1"/>
      <w:marLeft w:val="0"/>
      <w:marRight w:val="0"/>
      <w:marTop w:val="0"/>
      <w:marBottom w:val="0"/>
      <w:divBdr>
        <w:top w:val="none" w:sz="0" w:space="0" w:color="auto"/>
        <w:left w:val="none" w:sz="0" w:space="0" w:color="auto"/>
        <w:bottom w:val="none" w:sz="0" w:space="0" w:color="auto"/>
        <w:right w:val="none" w:sz="0" w:space="0" w:color="auto"/>
      </w:divBdr>
    </w:div>
    <w:div w:id="1189218871">
      <w:bodyDiv w:val="1"/>
      <w:marLeft w:val="0"/>
      <w:marRight w:val="0"/>
      <w:marTop w:val="0"/>
      <w:marBottom w:val="0"/>
      <w:divBdr>
        <w:top w:val="none" w:sz="0" w:space="0" w:color="auto"/>
        <w:left w:val="none" w:sz="0" w:space="0" w:color="auto"/>
        <w:bottom w:val="none" w:sz="0" w:space="0" w:color="auto"/>
        <w:right w:val="none" w:sz="0" w:space="0" w:color="auto"/>
      </w:divBdr>
    </w:div>
    <w:div w:id="1189835445">
      <w:bodyDiv w:val="1"/>
      <w:marLeft w:val="0"/>
      <w:marRight w:val="0"/>
      <w:marTop w:val="0"/>
      <w:marBottom w:val="0"/>
      <w:divBdr>
        <w:top w:val="none" w:sz="0" w:space="0" w:color="auto"/>
        <w:left w:val="none" w:sz="0" w:space="0" w:color="auto"/>
        <w:bottom w:val="none" w:sz="0" w:space="0" w:color="auto"/>
        <w:right w:val="none" w:sz="0" w:space="0" w:color="auto"/>
      </w:divBdr>
    </w:div>
    <w:div w:id="1196305923">
      <w:bodyDiv w:val="1"/>
      <w:marLeft w:val="0"/>
      <w:marRight w:val="0"/>
      <w:marTop w:val="0"/>
      <w:marBottom w:val="0"/>
      <w:divBdr>
        <w:top w:val="none" w:sz="0" w:space="0" w:color="auto"/>
        <w:left w:val="none" w:sz="0" w:space="0" w:color="auto"/>
        <w:bottom w:val="none" w:sz="0" w:space="0" w:color="auto"/>
        <w:right w:val="none" w:sz="0" w:space="0" w:color="auto"/>
      </w:divBdr>
    </w:div>
    <w:div w:id="1209956097">
      <w:bodyDiv w:val="1"/>
      <w:marLeft w:val="0"/>
      <w:marRight w:val="0"/>
      <w:marTop w:val="0"/>
      <w:marBottom w:val="0"/>
      <w:divBdr>
        <w:top w:val="none" w:sz="0" w:space="0" w:color="auto"/>
        <w:left w:val="none" w:sz="0" w:space="0" w:color="auto"/>
        <w:bottom w:val="none" w:sz="0" w:space="0" w:color="auto"/>
        <w:right w:val="none" w:sz="0" w:space="0" w:color="auto"/>
      </w:divBdr>
    </w:div>
    <w:div w:id="1218739218">
      <w:bodyDiv w:val="1"/>
      <w:marLeft w:val="0"/>
      <w:marRight w:val="0"/>
      <w:marTop w:val="0"/>
      <w:marBottom w:val="0"/>
      <w:divBdr>
        <w:top w:val="none" w:sz="0" w:space="0" w:color="auto"/>
        <w:left w:val="none" w:sz="0" w:space="0" w:color="auto"/>
        <w:bottom w:val="none" w:sz="0" w:space="0" w:color="auto"/>
        <w:right w:val="none" w:sz="0" w:space="0" w:color="auto"/>
      </w:divBdr>
    </w:div>
    <w:div w:id="1255015329">
      <w:bodyDiv w:val="1"/>
      <w:marLeft w:val="0"/>
      <w:marRight w:val="0"/>
      <w:marTop w:val="0"/>
      <w:marBottom w:val="0"/>
      <w:divBdr>
        <w:top w:val="none" w:sz="0" w:space="0" w:color="auto"/>
        <w:left w:val="none" w:sz="0" w:space="0" w:color="auto"/>
        <w:bottom w:val="none" w:sz="0" w:space="0" w:color="auto"/>
        <w:right w:val="none" w:sz="0" w:space="0" w:color="auto"/>
      </w:divBdr>
    </w:div>
    <w:div w:id="1258096057">
      <w:bodyDiv w:val="1"/>
      <w:marLeft w:val="0"/>
      <w:marRight w:val="0"/>
      <w:marTop w:val="0"/>
      <w:marBottom w:val="0"/>
      <w:divBdr>
        <w:top w:val="none" w:sz="0" w:space="0" w:color="auto"/>
        <w:left w:val="none" w:sz="0" w:space="0" w:color="auto"/>
        <w:bottom w:val="none" w:sz="0" w:space="0" w:color="auto"/>
        <w:right w:val="none" w:sz="0" w:space="0" w:color="auto"/>
      </w:divBdr>
    </w:div>
    <w:div w:id="1279292837">
      <w:bodyDiv w:val="1"/>
      <w:marLeft w:val="0"/>
      <w:marRight w:val="0"/>
      <w:marTop w:val="0"/>
      <w:marBottom w:val="0"/>
      <w:divBdr>
        <w:top w:val="none" w:sz="0" w:space="0" w:color="auto"/>
        <w:left w:val="none" w:sz="0" w:space="0" w:color="auto"/>
        <w:bottom w:val="none" w:sz="0" w:space="0" w:color="auto"/>
        <w:right w:val="none" w:sz="0" w:space="0" w:color="auto"/>
      </w:divBdr>
    </w:div>
    <w:div w:id="1294600685">
      <w:bodyDiv w:val="1"/>
      <w:marLeft w:val="0"/>
      <w:marRight w:val="0"/>
      <w:marTop w:val="0"/>
      <w:marBottom w:val="0"/>
      <w:divBdr>
        <w:top w:val="none" w:sz="0" w:space="0" w:color="auto"/>
        <w:left w:val="none" w:sz="0" w:space="0" w:color="auto"/>
        <w:bottom w:val="none" w:sz="0" w:space="0" w:color="auto"/>
        <w:right w:val="none" w:sz="0" w:space="0" w:color="auto"/>
      </w:divBdr>
    </w:div>
    <w:div w:id="1333214329">
      <w:bodyDiv w:val="1"/>
      <w:marLeft w:val="0"/>
      <w:marRight w:val="0"/>
      <w:marTop w:val="0"/>
      <w:marBottom w:val="0"/>
      <w:divBdr>
        <w:top w:val="none" w:sz="0" w:space="0" w:color="auto"/>
        <w:left w:val="none" w:sz="0" w:space="0" w:color="auto"/>
        <w:bottom w:val="none" w:sz="0" w:space="0" w:color="auto"/>
        <w:right w:val="none" w:sz="0" w:space="0" w:color="auto"/>
      </w:divBdr>
    </w:div>
    <w:div w:id="1352957129">
      <w:bodyDiv w:val="1"/>
      <w:marLeft w:val="0"/>
      <w:marRight w:val="0"/>
      <w:marTop w:val="0"/>
      <w:marBottom w:val="0"/>
      <w:divBdr>
        <w:top w:val="none" w:sz="0" w:space="0" w:color="auto"/>
        <w:left w:val="none" w:sz="0" w:space="0" w:color="auto"/>
        <w:bottom w:val="none" w:sz="0" w:space="0" w:color="auto"/>
        <w:right w:val="none" w:sz="0" w:space="0" w:color="auto"/>
      </w:divBdr>
    </w:div>
    <w:div w:id="1356231482">
      <w:bodyDiv w:val="1"/>
      <w:marLeft w:val="0"/>
      <w:marRight w:val="0"/>
      <w:marTop w:val="0"/>
      <w:marBottom w:val="0"/>
      <w:divBdr>
        <w:top w:val="none" w:sz="0" w:space="0" w:color="auto"/>
        <w:left w:val="none" w:sz="0" w:space="0" w:color="auto"/>
        <w:bottom w:val="none" w:sz="0" w:space="0" w:color="auto"/>
        <w:right w:val="none" w:sz="0" w:space="0" w:color="auto"/>
      </w:divBdr>
    </w:div>
    <w:div w:id="1366641782">
      <w:bodyDiv w:val="1"/>
      <w:marLeft w:val="0"/>
      <w:marRight w:val="0"/>
      <w:marTop w:val="0"/>
      <w:marBottom w:val="0"/>
      <w:divBdr>
        <w:top w:val="none" w:sz="0" w:space="0" w:color="auto"/>
        <w:left w:val="none" w:sz="0" w:space="0" w:color="auto"/>
        <w:bottom w:val="none" w:sz="0" w:space="0" w:color="auto"/>
        <w:right w:val="none" w:sz="0" w:space="0" w:color="auto"/>
      </w:divBdr>
    </w:div>
    <w:div w:id="1405565096">
      <w:bodyDiv w:val="1"/>
      <w:marLeft w:val="0"/>
      <w:marRight w:val="0"/>
      <w:marTop w:val="0"/>
      <w:marBottom w:val="0"/>
      <w:divBdr>
        <w:top w:val="none" w:sz="0" w:space="0" w:color="auto"/>
        <w:left w:val="none" w:sz="0" w:space="0" w:color="auto"/>
        <w:bottom w:val="none" w:sz="0" w:space="0" w:color="auto"/>
        <w:right w:val="none" w:sz="0" w:space="0" w:color="auto"/>
      </w:divBdr>
    </w:div>
    <w:div w:id="1407068587">
      <w:bodyDiv w:val="1"/>
      <w:marLeft w:val="0"/>
      <w:marRight w:val="0"/>
      <w:marTop w:val="0"/>
      <w:marBottom w:val="0"/>
      <w:divBdr>
        <w:top w:val="none" w:sz="0" w:space="0" w:color="auto"/>
        <w:left w:val="none" w:sz="0" w:space="0" w:color="auto"/>
        <w:bottom w:val="none" w:sz="0" w:space="0" w:color="auto"/>
        <w:right w:val="none" w:sz="0" w:space="0" w:color="auto"/>
      </w:divBdr>
    </w:div>
    <w:div w:id="1431198591">
      <w:bodyDiv w:val="1"/>
      <w:marLeft w:val="0"/>
      <w:marRight w:val="0"/>
      <w:marTop w:val="0"/>
      <w:marBottom w:val="0"/>
      <w:divBdr>
        <w:top w:val="none" w:sz="0" w:space="0" w:color="auto"/>
        <w:left w:val="none" w:sz="0" w:space="0" w:color="auto"/>
        <w:bottom w:val="none" w:sz="0" w:space="0" w:color="auto"/>
        <w:right w:val="none" w:sz="0" w:space="0" w:color="auto"/>
      </w:divBdr>
    </w:div>
    <w:div w:id="1444808310">
      <w:bodyDiv w:val="1"/>
      <w:marLeft w:val="0"/>
      <w:marRight w:val="0"/>
      <w:marTop w:val="0"/>
      <w:marBottom w:val="0"/>
      <w:divBdr>
        <w:top w:val="none" w:sz="0" w:space="0" w:color="auto"/>
        <w:left w:val="none" w:sz="0" w:space="0" w:color="auto"/>
        <w:bottom w:val="none" w:sz="0" w:space="0" w:color="auto"/>
        <w:right w:val="none" w:sz="0" w:space="0" w:color="auto"/>
      </w:divBdr>
    </w:div>
    <w:div w:id="1467117931">
      <w:bodyDiv w:val="1"/>
      <w:marLeft w:val="0"/>
      <w:marRight w:val="0"/>
      <w:marTop w:val="0"/>
      <w:marBottom w:val="0"/>
      <w:divBdr>
        <w:top w:val="none" w:sz="0" w:space="0" w:color="auto"/>
        <w:left w:val="none" w:sz="0" w:space="0" w:color="auto"/>
        <w:bottom w:val="none" w:sz="0" w:space="0" w:color="auto"/>
        <w:right w:val="none" w:sz="0" w:space="0" w:color="auto"/>
      </w:divBdr>
    </w:div>
    <w:div w:id="1472208570">
      <w:bodyDiv w:val="1"/>
      <w:marLeft w:val="0"/>
      <w:marRight w:val="0"/>
      <w:marTop w:val="0"/>
      <w:marBottom w:val="0"/>
      <w:divBdr>
        <w:top w:val="none" w:sz="0" w:space="0" w:color="auto"/>
        <w:left w:val="none" w:sz="0" w:space="0" w:color="auto"/>
        <w:bottom w:val="none" w:sz="0" w:space="0" w:color="auto"/>
        <w:right w:val="none" w:sz="0" w:space="0" w:color="auto"/>
      </w:divBdr>
    </w:div>
    <w:div w:id="1507791201">
      <w:bodyDiv w:val="1"/>
      <w:marLeft w:val="0"/>
      <w:marRight w:val="0"/>
      <w:marTop w:val="0"/>
      <w:marBottom w:val="0"/>
      <w:divBdr>
        <w:top w:val="none" w:sz="0" w:space="0" w:color="auto"/>
        <w:left w:val="none" w:sz="0" w:space="0" w:color="auto"/>
        <w:bottom w:val="none" w:sz="0" w:space="0" w:color="auto"/>
        <w:right w:val="none" w:sz="0" w:space="0" w:color="auto"/>
      </w:divBdr>
    </w:div>
    <w:div w:id="1526089185">
      <w:bodyDiv w:val="1"/>
      <w:marLeft w:val="0"/>
      <w:marRight w:val="0"/>
      <w:marTop w:val="0"/>
      <w:marBottom w:val="0"/>
      <w:divBdr>
        <w:top w:val="none" w:sz="0" w:space="0" w:color="auto"/>
        <w:left w:val="none" w:sz="0" w:space="0" w:color="auto"/>
        <w:bottom w:val="none" w:sz="0" w:space="0" w:color="auto"/>
        <w:right w:val="none" w:sz="0" w:space="0" w:color="auto"/>
      </w:divBdr>
    </w:div>
    <w:div w:id="1534731704">
      <w:bodyDiv w:val="1"/>
      <w:marLeft w:val="0"/>
      <w:marRight w:val="0"/>
      <w:marTop w:val="0"/>
      <w:marBottom w:val="0"/>
      <w:divBdr>
        <w:top w:val="none" w:sz="0" w:space="0" w:color="auto"/>
        <w:left w:val="none" w:sz="0" w:space="0" w:color="auto"/>
        <w:bottom w:val="none" w:sz="0" w:space="0" w:color="auto"/>
        <w:right w:val="none" w:sz="0" w:space="0" w:color="auto"/>
      </w:divBdr>
    </w:div>
    <w:div w:id="1550458200">
      <w:bodyDiv w:val="1"/>
      <w:marLeft w:val="0"/>
      <w:marRight w:val="0"/>
      <w:marTop w:val="0"/>
      <w:marBottom w:val="0"/>
      <w:divBdr>
        <w:top w:val="none" w:sz="0" w:space="0" w:color="auto"/>
        <w:left w:val="none" w:sz="0" w:space="0" w:color="auto"/>
        <w:bottom w:val="none" w:sz="0" w:space="0" w:color="auto"/>
        <w:right w:val="none" w:sz="0" w:space="0" w:color="auto"/>
      </w:divBdr>
    </w:div>
    <w:div w:id="1554267473">
      <w:bodyDiv w:val="1"/>
      <w:marLeft w:val="0"/>
      <w:marRight w:val="0"/>
      <w:marTop w:val="0"/>
      <w:marBottom w:val="0"/>
      <w:divBdr>
        <w:top w:val="none" w:sz="0" w:space="0" w:color="auto"/>
        <w:left w:val="none" w:sz="0" w:space="0" w:color="auto"/>
        <w:bottom w:val="none" w:sz="0" w:space="0" w:color="auto"/>
        <w:right w:val="none" w:sz="0" w:space="0" w:color="auto"/>
      </w:divBdr>
    </w:div>
    <w:div w:id="1563712135">
      <w:bodyDiv w:val="1"/>
      <w:marLeft w:val="0"/>
      <w:marRight w:val="0"/>
      <w:marTop w:val="0"/>
      <w:marBottom w:val="0"/>
      <w:divBdr>
        <w:top w:val="none" w:sz="0" w:space="0" w:color="auto"/>
        <w:left w:val="none" w:sz="0" w:space="0" w:color="auto"/>
        <w:bottom w:val="none" w:sz="0" w:space="0" w:color="auto"/>
        <w:right w:val="none" w:sz="0" w:space="0" w:color="auto"/>
      </w:divBdr>
    </w:div>
    <w:div w:id="1594050736">
      <w:bodyDiv w:val="1"/>
      <w:marLeft w:val="0"/>
      <w:marRight w:val="0"/>
      <w:marTop w:val="0"/>
      <w:marBottom w:val="0"/>
      <w:divBdr>
        <w:top w:val="none" w:sz="0" w:space="0" w:color="auto"/>
        <w:left w:val="none" w:sz="0" w:space="0" w:color="auto"/>
        <w:bottom w:val="none" w:sz="0" w:space="0" w:color="auto"/>
        <w:right w:val="none" w:sz="0" w:space="0" w:color="auto"/>
      </w:divBdr>
    </w:div>
    <w:div w:id="1602101429">
      <w:bodyDiv w:val="1"/>
      <w:marLeft w:val="0"/>
      <w:marRight w:val="0"/>
      <w:marTop w:val="0"/>
      <w:marBottom w:val="0"/>
      <w:divBdr>
        <w:top w:val="none" w:sz="0" w:space="0" w:color="auto"/>
        <w:left w:val="none" w:sz="0" w:space="0" w:color="auto"/>
        <w:bottom w:val="none" w:sz="0" w:space="0" w:color="auto"/>
        <w:right w:val="none" w:sz="0" w:space="0" w:color="auto"/>
      </w:divBdr>
    </w:div>
    <w:div w:id="1612662741">
      <w:bodyDiv w:val="1"/>
      <w:marLeft w:val="0"/>
      <w:marRight w:val="0"/>
      <w:marTop w:val="0"/>
      <w:marBottom w:val="0"/>
      <w:divBdr>
        <w:top w:val="none" w:sz="0" w:space="0" w:color="auto"/>
        <w:left w:val="none" w:sz="0" w:space="0" w:color="auto"/>
        <w:bottom w:val="none" w:sz="0" w:space="0" w:color="auto"/>
        <w:right w:val="none" w:sz="0" w:space="0" w:color="auto"/>
      </w:divBdr>
    </w:div>
    <w:div w:id="1617757281">
      <w:bodyDiv w:val="1"/>
      <w:marLeft w:val="0"/>
      <w:marRight w:val="0"/>
      <w:marTop w:val="0"/>
      <w:marBottom w:val="0"/>
      <w:divBdr>
        <w:top w:val="none" w:sz="0" w:space="0" w:color="auto"/>
        <w:left w:val="none" w:sz="0" w:space="0" w:color="auto"/>
        <w:bottom w:val="none" w:sz="0" w:space="0" w:color="auto"/>
        <w:right w:val="none" w:sz="0" w:space="0" w:color="auto"/>
      </w:divBdr>
    </w:div>
    <w:div w:id="1640915995">
      <w:bodyDiv w:val="1"/>
      <w:marLeft w:val="0"/>
      <w:marRight w:val="0"/>
      <w:marTop w:val="0"/>
      <w:marBottom w:val="0"/>
      <w:divBdr>
        <w:top w:val="none" w:sz="0" w:space="0" w:color="auto"/>
        <w:left w:val="none" w:sz="0" w:space="0" w:color="auto"/>
        <w:bottom w:val="none" w:sz="0" w:space="0" w:color="auto"/>
        <w:right w:val="none" w:sz="0" w:space="0" w:color="auto"/>
      </w:divBdr>
    </w:div>
    <w:div w:id="1646467669">
      <w:bodyDiv w:val="1"/>
      <w:marLeft w:val="0"/>
      <w:marRight w:val="0"/>
      <w:marTop w:val="0"/>
      <w:marBottom w:val="0"/>
      <w:divBdr>
        <w:top w:val="none" w:sz="0" w:space="0" w:color="auto"/>
        <w:left w:val="none" w:sz="0" w:space="0" w:color="auto"/>
        <w:bottom w:val="none" w:sz="0" w:space="0" w:color="auto"/>
        <w:right w:val="none" w:sz="0" w:space="0" w:color="auto"/>
      </w:divBdr>
    </w:div>
    <w:div w:id="1664893583">
      <w:bodyDiv w:val="1"/>
      <w:marLeft w:val="0"/>
      <w:marRight w:val="0"/>
      <w:marTop w:val="0"/>
      <w:marBottom w:val="0"/>
      <w:divBdr>
        <w:top w:val="none" w:sz="0" w:space="0" w:color="auto"/>
        <w:left w:val="none" w:sz="0" w:space="0" w:color="auto"/>
        <w:bottom w:val="none" w:sz="0" w:space="0" w:color="auto"/>
        <w:right w:val="none" w:sz="0" w:space="0" w:color="auto"/>
      </w:divBdr>
    </w:div>
    <w:div w:id="1670979687">
      <w:bodyDiv w:val="1"/>
      <w:marLeft w:val="0"/>
      <w:marRight w:val="0"/>
      <w:marTop w:val="0"/>
      <w:marBottom w:val="0"/>
      <w:divBdr>
        <w:top w:val="none" w:sz="0" w:space="0" w:color="auto"/>
        <w:left w:val="none" w:sz="0" w:space="0" w:color="auto"/>
        <w:bottom w:val="none" w:sz="0" w:space="0" w:color="auto"/>
        <w:right w:val="none" w:sz="0" w:space="0" w:color="auto"/>
      </w:divBdr>
    </w:div>
    <w:div w:id="1690377159">
      <w:bodyDiv w:val="1"/>
      <w:marLeft w:val="0"/>
      <w:marRight w:val="0"/>
      <w:marTop w:val="0"/>
      <w:marBottom w:val="0"/>
      <w:divBdr>
        <w:top w:val="none" w:sz="0" w:space="0" w:color="auto"/>
        <w:left w:val="none" w:sz="0" w:space="0" w:color="auto"/>
        <w:bottom w:val="none" w:sz="0" w:space="0" w:color="auto"/>
        <w:right w:val="none" w:sz="0" w:space="0" w:color="auto"/>
      </w:divBdr>
    </w:div>
    <w:div w:id="1697391245">
      <w:bodyDiv w:val="1"/>
      <w:marLeft w:val="0"/>
      <w:marRight w:val="0"/>
      <w:marTop w:val="0"/>
      <w:marBottom w:val="0"/>
      <w:divBdr>
        <w:top w:val="none" w:sz="0" w:space="0" w:color="auto"/>
        <w:left w:val="none" w:sz="0" w:space="0" w:color="auto"/>
        <w:bottom w:val="none" w:sz="0" w:space="0" w:color="auto"/>
        <w:right w:val="none" w:sz="0" w:space="0" w:color="auto"/>
      </w:divBdr>
    </w:div>
    <w:div w:id="1718970611">
      <w:bodyDiv w:val="1"/>
      <w:marLeft w:val="0"/>
      <w:marRight w:val="0"/>
      <w:marTop w:val="0"/>
      <w:marBottom w:val="0"/>
      <w:divBdr>
        <w:top w:val="none" w:sz="0" w:space="0" w:color="auto"/>
        <w:left w:val="none" w:sz="0" w:space="0" w:color="auto"/>
        <w:bottom w:val="none" w:sz="0" w:space="0" w:color="auto"/>
        <w:right w:val="none" w:sz="0" w:space="0" w:color="auto"/>
      </w:divBdr>
    </w:div>
    <w:div w:id="1748335473">
      <w:bodyDiv w:val="1"/>
      <w:marLeft w:val="0"/>
      <w:marRight w:val="0"/>
      <w:marTop w:val="0"/>
      <w:marBottom w:val="0"/>
      <w:divBdr>
        <w:top w:val="none" w:sz="0" w:space="0" w:color="auto"/>
        <w:left w:val="none" w:sz="0" w:space="0" w:color="auto"/>
        <w:bottom w:val="none" w:sz="0" w:space="0" w:color="auto"/>
        <w:right w:val="none" w:sz="0" w:space="0" w:color="auto"/>
      </w:divBdr>
    </w:div>
    <w:div w:id="1749691231">
      <w:bodyDiv w:val="1"/>
      <w:marLeft w:val="0"/>
      <w:marRight w:val="0"/>
      <w:marTop w:val="0"/>
      <w:marBottom w:val="0"/>
      <w:divBdr>
        <w:top w:val="none" w:sz="0" w:space="0" w:color="auto"/>
        <w:left w:val="none" w:sz="0" w:space="0" w:color="auto"/>
        <w:bottom w:val="none" w:sz="0" w:space="0" w:color="auto"/>
        <w:right w:val="none" w:sz="0" w:space="0" w:color="auto"/>
      </w:divBdr>
    </w:div>
    <w:div w:id="1755977682">
      <w:bodyDiv w:val="1"/>
      <w:marLeft w:val="0"/>
      <w:marRight w:val="0"/>
      <w:marTop w:val="0"/>
      <w:marBottom w:val="0"/>
      <w:divBdr>
        <w:top w:val="none" w:sz="0" w:space="0" w:color="auto"/>
        <w:left w:val="none" w:sz="0" w:space="0" w:color="auto"/>
        <w:bottom w:val="none" w:sz="0" w:space="0" w:color="auto"/>
        <w:right w:val="none" w:sz="0" w:space="0" w:color="auto"/>
      </w:divBdr>
    </w:div>
    <w:div w:id="1802378519">
      <w:bodyDiv w:val="1"/>
      <w:marLeft w:val="0"/>
      <w:marRight w:val="0"/>
      <w:marTop w:val="0"/>
      <w:marBottom w:val="0"/>
      <w:divBdr>
        <w:top w:val="none" w:sz="0" w:space="0" w:color="auto"/>
        <w:left w:val="none" w:sz="0" w:space="0" w:color="auto"/>
        <w:bottom w:val="none" w:sz="0" w:space="0" w:color="auto"/>
        <w:right w:val="none" w:sz="0" w:space="0" w:color="auto"/>
      </w:divBdr>
    </w:div>
    <w:div w:id="1822962266">
      <w:bodyDiv w:val="1"/>
      <w:marLeft w:val="0"/>
      <w:marRight w:val="0"/>
      <w:marTop w:val="0"/>
      <w:marBottom w:val="0"/>
      <w:divBdr>
        <w:top w:val="none" w:sz="0" w:space="0" w:color="auto"/>
        <w:left w:val="none" w:sz="0" w:space="0" w:color="auto"/>
        <w:bottom w:val="none" w:sz="0" w:space="0" w:color="auto"/>
        <w:right w:val="none" w:sz="0" w:space="0" w:color="auto"/>
      </w:divBdr>
    </w:div>
    <w:div w:id="1825274424">
      <w:bodyDiv w:val="1"/>
      <w:marLeft w:val="0"/>
      <w:marRight w:val="0"/>
      <w:marTop w:val="0"/>
      <w:marBottom w:val="0"/>
      <w:divBdr>
        <w:top w:val="none" w:sz="0" w:space="0" w:color="auto"/>
        <w:left w:val="none" w:sz="0" w:space="0" w:color="auto"/>
        <w:bottom w:val="none" w:sz="0" w:space="0" w:color="auto"/>
        <w:right w:val="none" w:sz="0" w:space="0" w:color="auto"/>
      </w:divBdr>
    </w:div>
    <w:div w:id="1826899719">
      <w:bodyDiv w:val="1"/>
      <w:marLeft w:val="0"/>
      <w:marRight w:val="0"/>
      <w:marTop w:val="0"/>
      <w:marBottom w:val="0"/>
      <w:divBdr>
        <w:top w:val="none" w:sz="0" w:space="0" w:color="auto"/>
        <w:left w:val="none" w:sz="0" w:space="0" w:color="auto"/>
        <w:bottom w:val="none" w:sz="0" w:space="0" w:color="auto"/>
        <w:right w:val="none" w:sz="0" w:space="0" w:color="auto"/>
      </w:divBdr>
    </w:div>
    <w:div w:id="1835299356">
      <w:bodyDiv w:val="1"/>
      <w:marLeft w:val="0"/>
      <w:marRight w:val="0"/>
      <w:marTop w:val="0"/>
      <w:marBottom w:val="0"/>
      <w:divBdr>
        <w:top w:val="none" w:sz="0" w:space="0" w:color="auto"/>
        <w:left w:val="none" w:sz="0" w:space="0" w:color="auto"/>
        <w:bottom w:val="none" w:sz="0" w:space="0" w:color="auto"/>
        <w:right w:val="none" w:sz="0" w:space="0" w:color="auto"/>
      </w:divBdr>
    </w:div>
    <w:div w:id="1869221248">
      <w:bodyDiv w:val="1"/>
      <w:marLeft w:val="0"/>
      <w:marRight w:val="0"/>
      <w:marTop w:val="0"/>
      <w:marBottom w:val="0"/>
      <w:divBdr>
        <w:top w:val="none" w:sz="0" w:space="0" w:color="auto"/>
        <w:left w:val="none" w:sz="0" w:space="0" w:color="auto"/>
        <w:bottom w:val="none" w:sz="0" w:space="0" w:color="auto"/>
        <w:right w:val="none" w:sz="0" w:space="0" w:color="auto"/>
      </w:divBdr>
    </w:div>
    <w:div w:id="1872954077">
      <w:bodyDiv w:val="1"/>
      <w:marLeft w:val="0"/>
      <w:marRight w:val="0"/>
      <w:marTop w:val="0"/>
      <w:marBottom w:val="0"/>
      <w:divBdr>
        <w:top w:val="none" w:sz="0" w:space="0" w:color="auto"/>
        <w:left w:val="none" w:sz="0" w:space="0" w:color="auto"/>
        <w:bottom w:val="none" w:sz="0" w:space="0" w:color="auto"/>
        <w:right w:val="none" w:sz="0" w:space="0" w:color="auto"/>
      </w:divBdr>
    </w:div>
    <w:div w:id="1900243951">
      <w:bodyDiv w:val="1"/>
      <w:marLeft w:val="0"/>
      <w:marRight w:val="0"/>
      <w:marTop w:val="0"/>
      <w:marBottom w:val="0"/>
      <w:divBdr>
        <w:top w:val="none" w:sz="0" w:space="0" w:color="auto"/>
        <w:left w:val="none" w:sz="0" w:space="0" w:color="auto"/>
        <w:bottom w:val="none" w:sz="0" w:space="0" w:color="auto"/>
        <w:right w:val="none" w:sz="0" w:space="0" w:color="auto"/>
      </w:divBdr>
    </w:div>
    <w:div w:id="1909077163">
      <w:bodyDiv w:val="1"/>
      <w:marLeft w:val="0"/>
      <w:marRight w:val="0"/>
      <w:marTop w:val="0"/>
      <w:marBottom w:val="0"/>
      <w:divBdr>
        <w:top w:val="none" w:sz="0" w:space="0" w:color="auto"/>
        <w:left w:val="none" w:sz="0" w:space="0" w:color="auto"/>
        <w:bottom w:val="none" w:sz="0" w:space="0" w:color="auto"/>
        <w:right w:val="none" w:sz="0" w:space="0" w:color="auto"/>
      </w:divBdr>
    </w:div>
    <w:div w:id="1926180486">
      <w:bodyDiv w:val="1"/>
      <w:marLeft w:val="0"/>
      <w:marRight w:val="0"/>
      <w:marTop w:val="0"/>
      <w:marBottom w:val="0"/>
      <w:divBdr>
        <w:top w:val="none" w:sz="0" w:space="0" w:color="auto"/>
        <w:left w:val="none" w:sz="0" w:space="0" w:color="auto"/>
        <w:bottom w:val="none" w:sz="0" w:space="0" w:color="auto"/>
        <w:right w:val="none" w:sz="0" w:space="0" w:color="auto"/>
      </w:divBdr>
    </w:div>
    <w:div w:id="1956984325">
      <w:bodyDiv w:val="1"/>
      <w:marLeft w:val="0"/>
      <w:marRight w:val="0"/>
      <w:marTop w:val="0"/>
      <w:marBottom w:val="0"/>
      <w:divBdr>
        <w:top w:val="none" w:sz="0" w:space="0" w:color="auto"/>
        <w:left w:val="none" w:sz="0" w:space="0" w:color="auto"/>
        <w:bottom w:val="none" w:sz="0" w:space="0" w:color="auto"/>
        <w:right w:val="none" w:sz="0" w:space="0" w:color="auto"/>
      </w:divBdr>
    </w:div>
    <w:div w:id="1982073682">
      <w:bodyDiv w:val="1"/>
      <w:marLeft w:val="0"/>
      <w:marRight w:val="0"/>
      <w:marTop w:val="0"/>
      <w:marBottom w:val="0"/>
      <w:divBdr>
        <w:top w:val="none" w:sz="0" w:space="0" w:color="auto"/>
        <w:left w:val="none" w:sz="0" w:space="0" w:color="auto"/>
        <w:bottom w:val="none" w:sz="0" w:space="0" w:color="auto"/>
        <w:right w:val="none" w:sz="0" w:space="0" w:color="auto"/>
      </w:divBdr>
    </w:div>
    <w:div w:id="2020043061">
      <w:bodyDiv w:val="1"/>
      <w:marLeft w:val="0"/>
      <w:marRight w:val="0"/>
      <w:marTop w:val="0"/>
      <w:marBottom w:val="0"/>
      <w:divBdr>
        <w:top w:val="none" w:sz="0" w:space="0" w:color="auto"/>
        <w:left w:val="none" w:sz="0" w:space="0" w:color="auto"/>
        <w:bottom w:val="none" w:sz="0" w:space="0" w:color="auto"/>
        <w:right w:val="none" w:sz="0" w:space="0" w:color="auto"/>
      </w:divBdr>
    </w:div>
    <w:div w:id="2082436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rzsebetvaros.hu"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www.erszebetvaros.hu" TargetMode="External"/><Relationship Id="rId4" Type="http://schemas.microsoft.com/office/2007/relationships/stylesWithEffects" Target="stylesWithEffects.xml"/><Relationship Id="rId9" Type="http://schemas.openxmlformats.org/officeDocument/2006/relationships/hyperlink" Target="http://www.erzsebetvaros.hu" TargetMode="Externa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73B7AE-DCC8-42FA-B268-4D7AA107D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30</Pages>
  <Words>6507</Words>
  <Characters>44901</Characters>
  <Application>Microsoft Office Word</Application>
  <DocSecurity>0</DocSecurity>
  <Lines>374</Lines>
  <Paragraphs>102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51306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Göröcs Anita</dc:creator>
  <cp:lastModifiedBy>Baki Zsuzsanna</cp:lastModifiedBy>
  <cp:revision>7</cp:revision>
  <cp:lastPrinted>2015-02-11T16:34:00Z</cp:lastPrinted>
  <dcterms:created xsi:type="dcterms:W3CDTF">2015-02-11T16:12:00Z</dcterms:created>
  <dcterms:modified xsi:type="dcterms:W3CDTF">2015-02-13T12:32:00Z</dcterms:modified>
</cp:coreProperties>
</file>