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F96107" w:rsidRPr="00E251CE">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F96107" w:rsidRPr="00E251CE" w:rsidRDefault="00F96107">
            <w:pPr>
              <w:widowControl w:val="0"/>
              <w:autoSpaceDE w:val="0"/>
              <w:autoSpaceDN w:val="0"/>
              <w:adjustRightInd w:val="0"/>
              <w:spacing w:after="0" w:line="240" w:lineRule="auto"/>
              <w:jc w:val="center"/>
              <w:rPr>
                <w:rFonts w:ascii="Times New Roman" w:hAnsi="Times New Roman"/>
                <w:b/>
                <w:bCs/>
                <w:sz w:val="24"/>
                <w:szCs w:val="24"/>
                <w:lang w:val="x-none"/>
              </w:rPr>
            </w:pPr>
            <w:r w:rsidRPr="00E251CE">
              <w:rPr>
                <w:rFonts w:ascii="Times New Roman" w:hAnsi="Times New Roman"/>
                <w:b/>
                <w:bCs/>
                <w:sz w:val="24"/>
                <w:szCs w:val="24"/>
                <w:lang w:val="x-none"/>
              </w:rPr>
              <w:t>Budapest Főváros VII. kerület Erzsébetváros Önkormányzata</w:t>
            </w:r>
          </w:p>
          <w:p w:rsidR="00F96107" w:rsidRPr="00DC2D47" w:rsidRDefault="00F96107" w:rsidP="00DC2D47">
            <w:pPr>
              <w:widowControl w:val="0"/>
              <w:autoSpaceDE w:val="0"/>
              <w:autoSpaceDN w:val="0"/>
              <w:adjustRightInd w:val="0"/>
              <w:spacing w:after="0" w:line="240" w:lineRule="auto"/>
              <w:jc w:val="center"/>
              <w:rPr>
                <w:rFonts w:ascii="Times New Roman" w:hAnsi="Times New Roman"/>
                <w:b/>
                <w:bCs/>
                <w:sz w:val="24"/>
                <w:szCs w:val="24"/>
              </w:rPr>
            </w:pPr>
            <w:r w:rsidRPr="00E251CE">
              <w:rPr>
                <w:rFonts w:ascii="Times New Roman" w:hAnsi="Times New Roman"/>
                <w:b/>
                <w:bCs/>
                <w:sz w:val="24"/>
                <w:szCs w:val="24"/>
                <w:lang w:val="x-none"/>
              </w:rPr>
              <w:t xml:space="preserve"> </w:t>
            </w:r>
            <w:r w:rsidR="00DC2D47">
              <w:rPr>
                <w:rFonts w:ascii="Times New Roman" w:hAnsi="Times New Roman"/>
                <w:b/>
                <w:bCs/>
                <w:sz w:val="24"/>
                <w:szCs w:val="24"/>
              </w:rPr>
              <w:t>MSZP frakció</w:t>
            </w:r>
          </w:p>
        </w:tc>
      </w:tr>
    </w:tbl>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r w:rsidRPr="00E251CE">
        <w:rPr>
          <w:rFonts w:ascii="Times New Roman" w:hAnsi="Times New Roman"/>
          <w:sz w:val="24"/>
          <w:szCs w:val="24"/>
          <w:lang w:val="x-none"/>
        </w:rPr>
        <w:t xml:space="preserve">Iktatószám: </w:t>
      </w:r>
    </w:p>
    <w:p w:rsidR="00F96107" w:rsidRPr="00E251CE" w:rsidRDefault="00F96107">
      <w:pPr>
        <w:widowControl w:val="0"/>
        <w:autoSpaceDE w:val="0"/>
        <w:autoSpaceDN w:val="0"/>
        <w:adjustRightInd w:val="0"/>
        <w:spacing w:after="0" w:line="240" w:lineRule="auto"/>
        <w:jc w:val="right"/>
        <w:rPr>
          <w:rFonts w:ascii="Times New Roman" w:hAnsi="Times New Roman"/>
          <w:sz w:val="24"/>
          <w:szCs w:val="24"/>
          <w:lang w:val="x-none"/>
        </w:rPr>
      </w:pPr>
      <w:r w:rsidRPr="00E251CE">
        <w:rPr>
          <w:rFonts w:ascii="Times New Roman" w:hAnsi="Times New Roman"/>
          <w:sz w:val="24"/>
          <w:szCs w:val="24"/>
          <w:lang w:val="x-none"/>
        </w:rPr>
        <w:t>Napirendi pont: ........</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0B10C3" w:rsidRDefault="000B10C3" w:rsidP="000B10C3">
      <w:pPr>
        <w:widowControl w:val="0"/>
        <w:autoSpaceDE w:val="0"/>
        <w:autoSpaceDN w:val="0"/>
        <w:adjustRightInd w:val="0"/>
        <w:spacing w:after="0" w:line="240" w:lineRule="auto"/>
        <w:ind w:left="5040"/>
        <w:rPr>
          <w:rFonts w:ascii="Times New Roman" w:hAnsi="Times New Roman"/>
          <w:sz w:val="24"/>
          <w:szCs w:val="24"/>
        </w:rPr>
      </w:pPr>
      <w:r>
        <w:rPr>
          <w:rFonts w:ascii="Times New Roman" w:hAnsi="Times New Roman"/>
          <w:sz w:val="24"/>
          <w:szCs w:val="24"/>
        </w:rPr>
        <w:t xml:space="preserve">Előterjesztve: </w:t>
      </w:r>
      <w:r w:rsidR="000C0B10">
        <w:rPr>
          <w:rFonts w:ascii="Times New Roman" w:hAnsi="Times New Roman"/>
          <w:sz w:val="24"/>
          <w:szCs w:val="24"/>
        </w:rPr>
        <w:t>Pénzügyi és Kerületfejlesztési</w:t>
      </w:r>
    </w:p>
    <w:p w:rsidR="00F96107" w:rsidRPr="000B10C3" w:rsidRDefault="000B10C3" w:rsidP="000B10C3">
      <w:pPr>
        <w:widowControl w:val="0"/>
        <w:autoSpaceDE w:val="0"/>
        <w:autoSpaceDN w:val="0"/>
        <w:adjustRightInd w:val="0"/>
        <w:spacing w:after="0" w:line="240" w:lineRule="auto"/>
        <w:ind w:left="5040" w:firstLine="720"/>
        <w:rPr>
          <w:rFonts w:ascii="Times New Roman" w:hAnsi="Times New Roman"/>
          <w:sz w:val="24"/>
          <w:szCs w:val="24"/>
        </w:rPr>
      </w:pPr>
      <w:r>
        <w:rPr>
          <w:rFonts w:ascii="Times New Roman" w:hAnsi="Times New Roman"/>
          <w:sz w:val="24"/>
          <w:szCs w:val="24"/>
        </w:rPr>
        <w:t xml:space="preserve">       Bizottság</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jc w:val="center"/>
        <w:rPr>
          <w:rFonts w:ascii="Times New Roman" w:hAnsi="Times New Roman"/>
          <w:b/>
          <w:bCs/>
          <w:sz w:val="24"/>
          <w:szCs w:val="24"/>
          <w:lang w:val="x-none"/>
        </w:rPr>
      </w:pPr>
      <w:r w:rsidRPr="00E251CE">
        <w:rPr>
          <w:rFonts w:ascii="Times New Roman" w:hAnsi="Times New Roman"/>
          <w:b/>
          <w:bCs/>
          <w:sz w:val="24"/>
          <w:szCs w:val="24"/>
          <w:lang w:val="x-none"/>
        </w:rPr>
        <w:t>ELŐTERJESZTÉS</w:t>
      </w:r>
    </w:p>
    <w:p w:rsidR="00F96107" w:rsidRPr="00E251CE" w:rsidRDefault="00F96107">
      <w:pPr>
        <w:widowControl w:val="0"/>
        <w:autoSpaceDE w:val="0"/>
        <w:autoSpaceDN w:val="0"/>
        <w:adjustRightInd w:val="0"/>
        <w:spacing w:after="0" w:line="240" w:lineRule="auto"/>
        <w:jc w:val="center"/>
        <w:rPr>
          <w:rFonts w:ascii="Times New Roman" w:hAnsi="Times New Roman"/>
          <w:b/>
          <w:bCs/>
          <w:sz w:val="24"/>
          <w:szCs w:val="24"/>
          <w:lang w:val="x-none"/>
        </w:rPr>
      </w:pPr>
    </w:p>
    <w:p w:rsidR="00F96107" w:rsidRPr="00E251CE" w:rsidRDefault="00F96107">
      <w:pPr>
        <w:widowControl w:val="0"/>
        <w:autoSpaceDE w:val="0"/>
        <w:autoSpaceDN w:val="0"/>
        <w:adjustRightInd w:val="0"/>
        <w:spacing w:after="0" w:line="240" w:lineRule="auto"/>
        <w:jc w:val="center"/>
        <w:rPr>
          <w:rFonts w:ascii="Times New Roman" w:hAnsi="Times New Roman"/>
          <w:b/>
          <w:bCs/>
          <w:sz w:val="24"/>
          <w:szCs w:val="24"/>
          <w:lang w:val="x-none"/>
        </w:rPr>
      </w:pPr>
      <w:r w:rsidRPr="00E251CE">
        <w:rPr>
          <w:rFonts w:ascii="Times New Roman" w:hAnsi="Times New Roman"/>
          <w:b/>
          <w:bCs/>
          <w:sz w:val="24"/>
          <w:szCs w:val="24"/>
          <w:lang w:val="x-none"/>
        </w:rPr>
        <w:t>A Képviselő-testület 201</w:t>
      </w:r>
      <w:r w:rsidR="00DC2D47">
        <w:rPr>
          <w:rFonts w:ascii="Times New Roman" w:hAnsi="Times New Roman"/>
          <w:b/>
          <w:bCs/>
          <w:sz w:val="24"/>
          <w:szCs w:val="24"/>
        </w:rPr>
        <w:t>5</w:t>
      </w:r>
      <w:r w:rsidRPr="00E251CE">
        <w:rPr>
          <w:rFonts w:ascii="Times New Roman" w:hAnsi="Times New Roman"/>
          <w:b/>
          <w:bCs/>
          <w:sz w:val="24"/>
          <w:szCs w:val="24"/>
          <w:lang w:val="x-none"/>
        </w:rPr>
        <w:t xml:space="preserve">. </w:t>
      </w:r>
      <w:proofErr w:type="gramStart"/>
      <w:r w:rsidR="000C0B10">
        <w:rPr>
          <w:rFonts w:ascii="Times New Roman" w:hAnsi="Times New Roman"/>
          <w:b/>
          <w:bCs/>
          <w:sz w:val="24"/>
          <w:szCs w:val="24"/>
        </w:rPr>
        <w:t>április</w:t>
      </w:r>
      <w:proofErr w:type="gramEnd"/>
      <w:r w:rsidR="000C0B10">
        <w:rPr>
          <w:rFonts w:ascii="Times New Roman" w:hAnsi="Times New Roman"/>
          <w:b/>
          <w:bCs/>
          <w:sz w:val="24"/>
          <w:szCs w:val="24"/>
        </w:rPr>
        <w:t xml:space="preserve"> 22</w:t>
      </w:r>
      <w:proofErr w:type="spellStart"/>
      <w:r w:rsidRPr="00E251CE">
        <w:rPr>
          <w:rFonts w:ascii="Times New Roman" w:hAnsi="Times New Roman"/>
          <w:b/>
          <w:bCs/>
          <w:sz w:val="24"/>
          <w:szCs w:val="24"/>
          <w:lang w:val="x-none"/>
        </w:rPr>
        <w:t>-ei</w:t>
      </w:r>
      <w:proofErr w:type="spellEnd"/>
      <w:r w:rsidRPr="00E251CE">
        <w:rPr>
          <w:rFonts w:ascii="Times New Roman" w:hAnsi="Times New Roman"/>
          <w:b/>
          <w:bCs/>
          <w:sz w:val="24"/>
          <w:szCs w:val="24"/>
          <w:lang w:val="x-none"/>
        </w:rPr>
        <w:t xml:space="preserve"> rendkívüli ülésére</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418"/>
        <w:gridCol w:w="7822"/>
      </w:tblGrid>
      <w:tr w:rsidR="00F96107" w:rsidRPr="00E251CE" w:rsidTr="00DC2D47">
        <w:trPr>
          <w:trHeight w:val="1950"/>
          <w:tblCellSpacing w:w="15" w:type="dxa"/>
        </w:trPr>
        <w:tc>
          <w:tcPr>
            <w:tcW w:w="1373" w:type="dxa"/>
            <w:tcBorders>
              <w:top w:val="nil"/>
              <w:left w:val="nil"/>
              <w:bottom w:val="nil"/>
              <w:right w:val="nil"/>
            </w:tcBorders>
          </w:tcPr>
          <w:p w:rsidR="00F96107" w:rsidRPr="00E251CE" w:rsidRDefault="00F96107">
            <w:pPr>
              <w:widowControl w:val="0"/>
              <w:autoSpaceDE w:val="0"/>
              <w:autoSpaceDN w:val="0"/>
              <w:adjustRightInd w:val="0"/>
              <w:spacing w:after="0" w:line="240" w:lineRule="auto"/>
              <w:rPr>
                <w:rFonts w:ascii="Times New Roman" w:hAnsi="Times New Roman"/>
                <w:b/>
                <w:bCs/>
                <w:sz w:val="24"/>
                <w:szCs w:val="24"/>
                <w:u w:val="single"/>
                <w:lang w:val="x-none"/>
              </w:rPr>
            </w:pPr>
            <w:r w:rsidRPr="00E251CE">
              <w:rPr>
                <w:rFonts w:ascii="Times New Roman" w:hAnsi="Times New Roman"/>
                <w:b/>
                <w:bCs/>
                <w:sz w:val="24"/>
                <w:szCs w:val="24"/>
                <w:u w:val="single"/>
                <w:lang w:val="x-none"/>
              </w:rPr>
              <w:t>Tárgy:</w:t>
            </w:r>
          </w:p>
        </w:tc>
        <w:tc>
          <w:tcPr>
            <w:tcW w:w="7777" w:type="dxa"/>
            <w:tcBorders>
              <w:top w:val="nil"/>
              <w:left w:val="nil"/>
              <w:bottom w:val="nil"/>
              <w:right w:val="nil"/>
            </w:tcBorders>
          </w:tcPr>
          <w:p w:rsidR="000C0B10" w:rsidRPr="005A7CAC" w:rsidRDefault="005A7CAC" w:rsidP="00D41E35">
            <w:pPr>
              <w:widowControl w:val="0"/>
              <w:suppressAutoHyphens/>
              <w:autoSpaceDE w:val="0"/>
              <w:autoSpaceDN w:val="0"/>
              <w:adjustRightInd w:val="0"/>
              <w:spacing w:after="0" w:line="240" w:lineRule="auto"/>
              <w:jc w:val="both"/>
              <w:rPr>
                <w:rFonts w:ascii="Times New Roman" w:hAnsi="Times New Roman"/>
                <w:sz w:val="24"/>
                <w:szCs w:val="24"/>
              </w:rPr>
            </w:pPr>
            <w:r w:rsidRPr="005A7CAC">
              <w:rPr>
                <w:rFonts w:ascii="Times New Roman" w:hAnsi="Times New Roman"/>
                <w:bCs/>
                <w:color w:val="000000"/>
                <w:sz w:val="24"/>
                <w:szCs w:val="24"/>
              </w:rPr>
              <w:t xml:space="preserve">Budapest Főváros VII. kerület Erzsébetváros Önkormányzata </w:t>
            </w:r>
            <w:proofErr w:type="gramStart"/>
            <w:r w:rsidRPr="005A7CAC">
              <w:rPr>
                <w:rFonts w:ascii="Times New Roman" w:hAnsi="Times New Roman"/>
                <w:bCs/>
                <w:color w:val="000000"/>
                <w:sz w:val="24"/>
                <w:szCs w:val="24"/>
              </w:rPr>
              <w:t>Képviselő-testületének ..</w:t>
            </w:r>
            <w:proofErr w:type="gramEnd"/>
            <w:r w:rsidRPr="005A7CAC">
              <w:rPr>
                <w:rFonts w:ascii="Times New Roman" w:hAnsi="Times New Roman"/>
                <w:bCs/>
                <w:color w:val="000000"/>
                <w:sz w:val="24"/>
                <w:szCs w:val="24"/>
              </w:rPr>
              <w:t>./2015. (</w:t>
            </w:r>
            <w:proofErr w:type="gramStart"/>
            <w:r w:rsidRPr="005A7CAC">
              <w:rPr>
                <w:rFonts w:ascii="Times New Roman" w:hAnsi="Times New Roman"/>
                <w:bCs/>
                <w:color w:val="000000"/>
                <w:sz w:val="24"/>
                <w:szCs w:val="24"/>
              </w:rPr>
              <w:t>...</w:t>
            </w:r>
            <w:proofErr w:type="gramEnd"/>
            <w:r w:rsidRPr="005A7CAC">
              <w:rPr>
                <w:rFonts w:ascii="Times New Roman" w:hAnsi="Times New Roman"/>
                <w:bCs/>
                <w:color w:val="000000"/>
                <w:sz w:val="24"/>
                <w:szCs w:val="24"/>
              </w:rPr>
              <w:t>) önkormányzati rendelete az Önkormányzat tulajdonában álló lakások és nem lakás céljára szolgáló helyiségek bérbeadásáról szóló 12/2012. (III.26.) önkormányzati ren</w:t>
            </w:r>
            <w:r>
              <w:rPr>
                <w:rFonts w:ascii="Times New Roman" w:hAnsi="Times New Roman"/>
                <w:bCs/>
                <w:color w:val="000000"/>
                <w:sz w:val="24"/>
                <w:szCs w:val="24"/>
              </w:rPr>
              <w:t>d</w:t>
            </w:r>
            <w:r w:rsidRPr="005A7CAC">
              <w:rPr>
                <w:rFonts w:ascii="Times New Roman" w:hAnsi="Times New Roman"/>
                <w:bCs/>
                <w:color w:val="000000"/>
                <w:sz w:val="24"/>
                <w:szCs w:val="24"/>
              </w:rPr>
              <w:t>elet módosításáról</w:t>
            </w:r>
          </w:p>
          <w:p w:rsidR="00F96107" w:rsidRPr="005A7CAC" w:rsidRDefault="00F96107" w:rsidP="00BC67FC">
            <w:pPr>
              <w:widowControl w:val="0"/>
              <w:autoSpaceDE w:val="0"/>
              <w:autoSpaceDN w:val="0"/>
              <w:adjustRightInd w:val="0"/>
              <w:spacing w:after="0" w:line="240" w:lineRule="auto"/>
              <w:jc w:val="both"/>
              <w:rPr>
                <w:rFonts w:ascii="Times New Roman" w:hAnsi="Times New Roman"/>
                <w:sz w:val="24"/>
                <w:szCs w:val="24"/>
              </w:rPr>
            </w:pPr>
          </w:p>
        </w:tc>
      </w:tr>
    </w:tbl>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tabs>
          <w:tab w:val="center" w:pos="2340"/>
          <w:tab w:val="center" w:pos="6660"/>
        </w:tabs>
        <w:autoSpaceDE w:val="0"/>
        <w:autoSpaceDN w:val="0"/>
        <w:adjustRightInd w:val="0"/>
        <w:spacing w:after="0" w:line="240" w:lineRule="auto"/>
        <w:rPr>
          <w:rFonts w:ascii="Times New Roman" w:hAnsi="Times New Roman"/>
          <w:b/>
          <w:bCs/>
          <w:sz w:val="24"/>
          <w:szCs w:val="24"/>
          <w:u w:val="single"/>
          <w:lang w:val="x-none"/>
        </w:rPr>
      </w:pPr>
      <w:r w:rsidRPr="00E251CE">
        <w:rPr>
          <w:rFonts w:ascii="Times New Roman" w:hAnsi="Times New Roman"/>
          <w:b/>
          <w:bCs/>
          <w:sz w:val="24"/>
          <w:szCs w:val="24"/>
          <w:u w:val="single"/>
          <w:lang w:val="x-none"/>
        </w:rPr>
        <w:t>Készítette:</w:t>
      </w:r>
    </w:p>
    <w:p w:rsidR="00F96107" w:rsidRPr="00E251CE" w:rsidRDefault="00F96107">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F96107" w:rsidRPr="00D83048" w:rsidRDefault="00F96107">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E251CE">
        <w:rPr>
          <w:rFonts w:ascii="Times New Roman" w:hAnsi="Times New Roman"/>
          <w:sz w:val="24"/>
          <w:szCs w:val="24"/>
          <w:lang w:val="x-none"/>
        </w:rPr>
        <w:tab/>
        <w:t xml:space="preserve"> </w:t>
      </w:r>
      <w:r w:rsidR="00D83048">
        <w:rPr>
          <w:rFonts w:ascii="Times New Roman" w:hAnsi="Times New Roman"/>
          <w:sz w:val="24"/>
          <w:szCs w:val="24"/>
        </w:rPr>
        <w:t>Devosa Gábor</w:t>
      </w:r>
      <w:r w:rsidR="00DC2D47">
        <w:rPr>
          <w:rFonts w:ascii="Times New Roman" w:hAnsi="Times New Roman"/>
          <w:sz w:val="24"/>
          <w:szCs w:val="24"/>
        </w:rPr>
        <w:tab/>
        <w:t>dr. Kispál Tibor</w:t>
      </w:r>
    </w:p>
    <w:p w:rsidR="00F96107" w:rsidRPr="00DC2D47" w:rsidRDefault="00F96107">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E251CE">
        <w:rPr>
          <w:rFonts w:ascii="Times New Roman" w:hAnsi="Times New Roman"/>
          <w:sz w:val="24"/>
          <w:szCs w:val="24"/>
          <w:lang w:val="x-none"/>
        </w:rPr>
        <w:tab/>
        <w:t>képviselő</w:t>
      </w:r>
      <w:r w:rsidR="00DC2D47">
        <w:rPr>
          <w:rFonts w:ascii="Times New Roman" w:hAnsi="Times New Roman"/>
          <w:sz w:val="24"/>
          <w:szCs w:val="24"/>
        </w:rPr>
        <w:tab/>
      </w:r>
      <w:proofErr w:type="spellStart"/>
      <w:r w:rsidR="00DC2D47">
        <w:rPr>
          <w:rFonts w:ascii="Times New Roman" w:hAnsi="Times New Roman"/>
          <w:sz w:val="24"/>
          <w:szCs w:val="24"/>
        </w:rPr>
        <w:t>képviselő</w:t>
      </w:r>
      <w:proofErr w:type="spellEnd"/>
      <w:r w:rsidR="000C0B10">
        <w:rPr>
          <w:rFonts w:ascii="Times New Roman" w:hAnsi="Times New Roman"/>
          <w:sz w:val="24"/>
          <w:szCs w:val="24"/>
        </w:rPr>
        <w:t xml:space="preserve"> </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b/>
          <w:bCs/>
          <w:sz w:val="24"/>
          <w:szCs w:val="24"/>
          <w:u w:val="single"/>
          <w:lang w:val="x-none"/>
        </w:rPr>
      </w:pPr>
      <w:r w:rsidRPr="00E251CE">
        <w:rPr>
          <w:rFonts w:ascii="Times New Roman" w:hAnsi="Times New Roman"/>
          <w:b/>
          <w:bCs/>
          <w:sz w:val="24"/>
          <w:szCs w:val="24"/>
          <w:u w:val="single"/>
          <w:lang w:val="x-none"/>
        </w:rPr>
        <w:t>Törvényességi szempontból kifogást nem emelek:</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ind w:left="855" w:right="5265"/>
        <w:jc w:val="center"/>
        <w:rPr>
          <w:rFonts w:ascii="Times New Roman" w:hAnsi="Times New Roman"/>
          <w:sz w:val="24"/>
          <w:szCs w:val="24"/>
          <w:lang w:val="x-none"/>
        </w:rPr>
      </w:pPr>
      <w:r w:rsidRPr="00E251CE">
        <w:rPr>
          <w:rFonts w:ascii="Times New Roman" w:hAnsi="Times New Roman"/>
          <w:sz w:val="24"/>
          <w:szCs w:val="24"/>
          <w:lang w:val="x-none"/>
        </w:rPr>
        <w:t>dr. Gotthard Gábor</w:t>
      </w:r>
    </w:p>
    <w:p w:rsidR="00F96107" w:rsidRPr="00E251CE" w:rsidRDefault="00F96107">
      <w:pPr>
        <w:widowControl w:val="0"/>
        <w:autoSpaceDE w:val="0"/>
        <w:autoSpaceDN w:val="0"/>
        <w:adjustRightInd w:val="0"/>
        <w:spacing w:after="0" w:line="240" w:lineRule="auto"/>
        <w:ind w:left="855" w:right="5265"/>
        <w:jc w:val="center"/>
        <w:rPr>
          <w:rFonts w:ascii="Times New Roman" w:hAnsi="Times New Roman"/>
          <w:sz w:val="24"/>
          <w:szCs w:val="24"/>
          <w:lang w:val="x-none"/>
        </w:rPr>
      </w:pPr>
      <w:r w:rsidRPr="00E251CE">
        <w:rPr>
          <w:rFonts w:ascii="Times New Roman" w:hAnsi="Times New Roman"/>
          <w:sz w:val="24"/>
          <w:szCs w:val="24"/>
          <w:lang w:val="x-none"/>
        </w:rPr>
        <w:t>jegyző</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E251CE" w:rsidRDefault="00F96107">
      <w:pPr>
        <w:widowControl w:val="0"/>
        <w:autoSpaceDE w:val="0"/>
        <w:autoSpaceDN w:val="0"/>
        <w:adjustRightInd w:val="0"/>
        <w:spacing w:after="0" w:line="240" w:lineRule="auto"/>
        <w:jc w:val="right"/>
        <w:rPr>
          <w:rFonts w:ascii="Times New Roman" w:hAnsi="Times New Roman"/>
          <w:b/>
          <w:bCs/>
          <w:sz w:val="24"/>
          <w:szCs w:val="24"/>
          <w:lang w:val="x-none"/>
        </w:rPr>
      </w:pPr>
      <w:r w:rsidRPr="00E251CE">
        <w:rPr>
          <w:rFonts w:ascii="Times New Roman" w:hAnsi="Times New Roman"/>
          <w:b/>
          <w:bCs/>
          <w:sz w:val="24"/>
          <w:szCs w:val="24"/>
          <w:lang w:val="x-none"/>
        </w:rPr>
        <w:t>Az előterjesztést nyilvános ülésen kell tárgyalni.</w:t>
      </w:r>
    </w:p>
    <w:p w:rsidR="00F96107" w:rsidRPr="00E251CE" w:rsidRDefault="00F96107">
      <w:pPr>
        <w:widowControl w:val="0"/>
        <w:autoSpaceDE w:val="0"/>
        <w:autoSpaceDN w:val="0"/>
        <w:adjustRightInd w:val="0"/>
        <w:spacing w:after="0" w:line="240" w:lineRule="auto"/>
        <w:rPr>
          <w:rFonts w:ascii="Times New Roman" w:hAnsi="Times New Roman"/>
          <w:sz w:val="24"/>
          <w:szCs w:val="24"/>
          <w:lang w:val="x-none"/>
        </w:rPr>
      </w:pPr>
    </w:p>
    <w:p w:rsidR="00B201D7" w:rsidRPr="007E1A0A" w:rsidRDefault="00F96107">
      <w:pPr>
        <w:widowControl w:val="0"/>
        <w:autoSpaceDE w:val="0"/>
        <w:autoSpaceDN w:val="0"/>
        <w:adjustRightInd w:val="0"/>
        <w:spacing w:after="0" w:line="240" w:lineRule="auto"/>
        <w:jc w:val="right"/>
        <w:rPr>
          <w:rFonts w:ascii="Times New Roman" w:hAnsi="Times New Roman"/>
          <w:b/>
          <w:bCs/>
          <w:sz w:val="24"/>
          <w:szCs w:val="24"/>
          <w:lang w:val="x-none"/>
        </w:rPr>
      </w:pPr>
      <w:r w:rsidRPr="00E251CE">
        <w:rPr>
          <w:rFonts w:ascii="Times New Roman" w:hAnsi="Times New Roman"/>
          <w:b/>
          <w:bCs/>
          <w:sz w:val="24"/>
          <w:szCs w:val="24"/>
          <w:lang w:val="x-none"/>
        </w:rPr>
        <w:t xml:space="preserve">A határozat </w:t>
      </w:r>
      <w:r w:rsidRPr="007E1A0A">
        <w:rPr>
          <w:rFonts w:ascii="Times New Roman" w:hAnsi="Times New Roman"/>
          <w:b/>
          <w:bCs/>
          <w:sz w:val="24"/>
          <w:szCs w:val="24"/>
          <w:lang w:val="x-none"/>
        </w:rPr>
        <w:t xml:space="preserve">elfogadásához </w:t>
      </w:r>
      <w:r w:rsidR="007F47B9" w:rsidRPr="007E1A0A">
        <w:rPr>
          <w:rFonts w:ascii="Times New Roman" w:hAnsi="Times New Roman"/>
          <w:b/>
          <w:bCs/>
          <w:sz w:val="24"/>
          <w:szCs w:val="24"/>
        </w:rPr>
        <w:t>minősített</w:t>
      </w:r>
      <w:r w:rsidRPr="007E1A0A">
        <w:rPr>
          <w:rFonts w:ascii="Times New Roman" w:hAnsi="Times New Roman"/>
          <w:b/>
          <w:bCs/>
          <w:sz w:val="24"/>
          <w:szCs w:val="24"/>
          <w:lang w:val="x-none"/>
        </w:rPr>
        <w:t xml:space="preserve"> szavazattöbbség szükséges.</w:t>
      </w:r>
    </w:p>
    <w:p w:rsidR="00B201D7" w:rsidRPr="007E1A0A" w:rsidRDefault="00B201D7">
      <w:pPr>
        <w:rPr>
          <w:rFonts w:ascii="Times New Roman" w:hAnsi="Times New Roman"/>
          <w:b/>
          <w:bCs/>
          <w:sz w:val="24"/>
          <w:szCs w:val="24"/>
          <w:lang w:val="x-none"/>
        </w:rPr>
      </w:pPr>
      <w:r w:rsidRPr="007E1A0A">
        <w:rPr>
          <w:rFonts w:ascii="Times New Roman" w:hAnsi="Times New Roman"/>
          <w:b/>
          <w:bCs/>
          <w:sz w:val="24"/>
          <w:szCs w:val="24"/>
          <w:lang w:val="x-none"/>
        </w:rPr>
        <w:br w:type="page"/>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7E1A0A" w:rsidRPr="007E1A0A">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F96107" w:rsidRPr="007E1A0A" w:rsidRDefault="00F96107">
            <w:pPr>
              <w:widowControl w:val="0"/>
              <w:autoSpaceDE w:val="0"/>
              <w:autoSpaceDN w:val="0"/>
              <w:adjustRightInd w:val="0"/>
              <w:spacing w:after="0" w:line="240" w:lineRule="auto"/>
              <w:jc w:val="center"/>
              <w:rPr>
                <w:rFonts w:ascii="Times New Roman" w:hAnsi="Times New Roman"/>
                <w:b/>
                <w:bCs/>
                <w:sz w:val="24"/>
                <w:szCs w:val="24"/>
                <w:lang w:val="x-none"/>
              </w:rPr>
            </w:pPr>
            <w:r w:rsidRPr="007E1A0A">
              <w:rPr>
                <w:rFonts w:ascii="Times New Roman" w:hAnsi="Times New Roman"/>
                <w:b/>
                <w:bCs/>
                <w:sz w:val="24"/>
                <w:szCs w:val="24"/>
                <w:lang w:val="x-none"/>
              </w:rPr>
              <w:lastRenderedPageBreak/>
              <w:t>Budapest Főváros VII. kerület Erzsébetváros Önkormányzata</w:t>
            </w:r>
          </w:p>
          <w:p w:rsidR="00F96107" w:rsidRPr="007E1A0A" w:rsidRDefault="00DC2D47">
            <w:pPr>
              <w:widowControl w:val="0"/>
              <w:autoSpaceDE w:val="0"/>
              <w:autoSpaceDN w:val="0"/>
              <w:adjustRightInd w:val="0"/>
              <w:spacing w:after="0" w:line="240" w:lineRule="auto"/>
              <w:jc w:val="center"/>
              <w:rPr>
                <w:rFonts w:ascii="Times New Roman" w:hAnsi="Times New Roman"/>
                <w:b/>
                <w:bCs/>
                <w:sz w:val="24"/>
                <w:szCs w:val="24"/>
                <w:lang w:val="x-none"/>
              </w:rPr>
            </w:pPr>
            <w:r w:rsidRPr="007E1A0A">
              <w:rPr>
                <w:rFonts w:ascii="Times New Roman" w:hAnsi="Times New Roman"/>
                <w:b/>
                <w:bCs/>
                <w:sz w:val="24"/>
                <w:szCs w:val="24"/>
              </w:rPr>
              <w:t>MSZP frakció</w:t>
            </w:r>
          </w:p>
        </w:tc>
      </w:tr>
    </w:tbl>
    <w:p w:rsidR="00F96107" w:rsidRPr="007E1A0A" w:rsidRDefault="00F96107">
      <w:pPr>
        <w:widowControl w:val="0"/>
        <w:autoSpaceDE w:val="0"/>
        <w:autoSpaceDN w:val="0"/>
        <w:adjustRightInd w:val="0"/>
        <w:spacing w:after="0" w:line="240" w:lineRule="auto"/>
        <w:rPr>
          <w:rFonts w:ascii="Times New Roman" w:hAnsi="Times New Roman"/>
          <w:sz w:val="24"/>
          <w:szCs w:val="24"/>
          <w:lang w:val="x-none"/>
        </w:rPr>
      </w:pPr>
    </w:p>
    <w:p w:rsidR="00F96107" w:rsidRPr="007E1A0A" w:rsidRDefault="00F96107">
      <w:pPr>
        <w:widowControl w:val="0"/>
        <w:autoSpaceDE w:val="0"/>
        <w:autoSpaceDN w:val="0"/>
        <w:adjustRightInd w:val="0"/>
        <w:spacing w:after="0" w:line="240" w:lineRule="auto"/>
        <w:rPr>
          <w:rFonts w:ascii="Times New Roman" w:hAnsi="Times New Roman"/>
          <w:sz w:val="24"/>
          <w:szCs w:val="24"/>
        </w:rPr>
      </w:pPr>
    </w:p>
    <w:p w:rsidR="00DC2D47" w:rsidRPr="007E1A0A" w:rsidRDefault="00DC2D47">
      <w:pPr>
        <w:widowControl w:val="0"/>
        <w:autoSpaceDE w:val="0"/>
        <w:autoSpaceDN w:val="0"/>
        <w:adjustRightInd w:val="0"/>
        <w:spacing w:after="0" w:line="240" w:lineRule="auto"/>
        <w:rPr>
          <w:rFonts w:ascii="Times New Roman" w:hAnsi="Times New Roman"/>
          <w:sz w:val="24"/>
          <w:szCs w:val="24"/>
        </w:rPr>
      </w:pPr>
    </w:p>
    <w:p w:rsidR="00B1758D" w:rsidRPr="007E1A0A" w:rsidRDefault="00B1758D">
      <w:pPr>
        <w:widowControl w:val="0"/>
        <w:autoSpaceDE w:val="0"/>
        <w:autoSpaceDN w:val="0"/>
        <w:adjustRightInd w:val="0"/>
        <w:spacing w:after="0" w:line="240" w:lineRule="auto"/>
        <w:rPr>
          <w:rFonts w:ascii="Times New Roman" w:hAnsi="Times New Roman"/>
          <w:sz w:val="24"/>
          <w:szCs w:val="24"/>
        </w:rPr>
      </w:pPr>
    </w:p>
    <w:p w:rsidR="00F96107" w:rsidRPr="007E1A0A" w:rsidRDefault="00F96107">
      <w:pPr>
        <w:widowControl w:val="0"/>
        <w:autoSpaceDE w:val="0"/>
        <w:autoSpaceDN w:val="0"/>
        <w:adjustRightInd w:val="0"/>
        <w:spacing w:after="0" w:line="195" w:lineRule="atLeast"/>
        <w:jc w:val="both"/>
        <w:rPr>
          <w:rFonts w:ascii="Times New Roman" w:hAnsi="Times New Roman"/>
          <w:b/>
          <w:sz w:val="24"/>
          <w:szCs w:val="24"/>
          <w:lang w:val="x-none"/>
        </w:rPr>
      </w:pPr>
      <w:r w:rsidRPr="007E1A0A">
        <w:rPr>
          <w:rFonts w:ascii="Times New Roman" w:hAnsi="Times New Roman"/>
          <w:b/>
          <w:sz w:val="24"/>
          <w:szCs w:val="24"/>
          <w:lang w:val="x-none"/>
        </w:rPr>
        <w:t>Tisztelt Képviselő-testület!</w:t>
      </w:r>
    </w:p>
    <w:p w:rsidR="00F96107" w:rsidRDefault="00F96107">
      <w:pPr>
        <w:widowControl w:val="0"/>
        <w:autoSpaceDE w:val="0"/>
        <w:autoSpaceDN w:val="0"/>
        <w:adjustRightInd w:val="0"/>
        <w:spacing w:after="0" w:line="195" w:lineRule="atLeast"/>
        <w:jc w:val="both"/>
        <w:rPr>
          <w:rFonts w:ascii="Times New Roman" w:hAnsi="Times New Roman"/>
          <w:sz w:val="24"/>
          <w:szCs w:val="24"/>
        </w:rPr>
      </w:pPr>
    </w:p>
    <w:p w:rsidR="008E2C62" w:rsidRPr="007E1A0A" w:rsidRDefault="008E2C62">
      <w:pPr>
        <w:widowControl w:val="0"/>
        <w:autoSpaceDE w:val="0"/>
        <w:autoSpaceDN w:val="0"/>
        <w:adjustRightInd w:val="0"/>
        <w:spacing w:after="0" w:line="195" w:lineRule="atLeast"/>
        <w:jc w:val="both"/>
        <w:rPr>
          <w:rFonts w:ascii="Times New Roman" w:hAnsi="Times New Roman"/>
          <w:sz w:val="24"/>
          <w:szCs w:val="24"/>
        </w:rPr>
      </w:pPr>
    </w:p>
    <w:p w:rsidR="00E63DAA" w:rsidRPr="007E1A0A" w:rsidRDefault="007E776B">
      <w:pPr>
        <w:widowControl w:val="0"/>
        <w:autoSpaceDE w:val="0"/>
        <w:autoSpaceDN w:val="0"/>
        <w:adjustRightInd w:val="0"/>
        <w:spacing w:after="0" w:line="195" w:lineRule="atLeast"/>
        <w:jc w:val="both"/>
        <w:rPr>
          <w:rFonts w:ascii="Times New Roman" w:hAnsi="Times New Roman"/>
          <w:sz w:val="24"/>
          <w:szCs w:val="24"/>
        </w:rPr>
      </w:pPr>
      <w:r w:rsidRPr="007E1A0A">
        <w:rPr>
          <w:rFonts w:ascii="Times New Roman" w:hAnsi="Times New Roman"/>
          <w:sz w:val="24"/>
          <w:szCs w:val="24"/>
        </w:rPr>
        <w:t>Budapest Főváros VII. kerület Erzsébetváros Önkormányzata Képviselő-testülete az Önkormányzat tulajdonában álló lakások és nem lakás céljára szolgáló helyiségek bérbeadásáról szóló 12/2012.(III. 26.) számú önkormányzati rendelete (a továbbiakban: Rendelet) szabályozza az Önkormányzat tulajdonában álló lakások és nem lakás céljára szolgáló helyiségek hasznosításával kapcsolatos kérdéseket.</w:t>
      </w:r>
    </w:p>
    <w:p w:rsidR="004A2F8B" w:rsidRPr="007E1A0A" w:rsidRDefault="004A2F8B">
      <w:pPr>
        <w:widowControl w:val="0"/>
        <w:autoSpaceDE w:val="0"/>
        <w:autoSpaceDN w:val="0"/>
        <w:adjustRightInd w:val="0"/>
        <w:spacing w:after="0" w:line="195" w:lineRule="atLeast"/>
        <w:jc w:val="both"/>
        <w:rPr>
          <w:rFonts w:ascii="Times New Roman" w:hAnsi="Times New Roman"/>
          <w:sz w:val="24"/>
          <w:szCs w:val="24"/>
        </w:rPr>
      </w:pPr>
    </w:p>
    <w:p w:rsidR="00CB3F89" w:rsidRPr="007E1A0A" w:rsidRDefault="00CB3F89">
      <w:pPr>
        <w:widowControl w:val="0"/>
        <w:autoSpaceDE w:val="0"/>
        <w:autoSpaceDN w:val="0"/>
        <w:adjustRightInd w:val="0"/>
        <w:spacing w:after="0" w:line="195" w:lineRule="atLeast"/>
        <w:jc w:val="both"/>
        <w:rPr>
          <w:rFonts w:ascii="Times New Roman" w:hAnsi="Times New Roman"/>
          <w:sz w:val="24"/>
          <w:szCs w:val="24"/>
        </w:rPr>
      </w:pPr>
      <w:r w:rsidRPr="007E1A0A">
        <w:rPr>
          <w:rFonts w:ascii="Times New Roman" w:hAnsi="Times New Roman"/>
          <w:sz w:val="24"/>
          <w:szCs w:val="24"/>
        </w:rPr>
        <w:t>Módosító javaslatunk az önkormányzati bérlakásban élő azon bérl</w:t>
      </w:r>
      <w:r w:rsidR="00CB3375" w:rsidRPr="007E1A0A">
        <w:rPr>
          <w:rFonts w:ascii="Times New Roman" w:hAnsi="Times New Roman"/>
          <w:sz w:val="24"/>
          <w:szCs w:val="24"/>
        </w:rPr>
        <w:t>ő</w:t>
      </w:r>
      <w:r w:rsidRPr="007E1A0A">
        <w:rPr>
          <w:rFonts w:ascii="Times New Roman" w:hAnsi="Times New Roman"/>
          <w:sz w:val="24"/>
          <w:szCs w:val="24"/>
        </w:rPr>
        <w:t>ket célozza, mely</w:t>
      </w:r>
      <w:r w:rsidR="007E1A0A">
        <w:rPr>
          <w:rFonts w:ascii="Times New Roman" w:hAnsi="Times New Roman"/>
          <w:sz w:val="24"/>
          <w:szCs w:val="24"/>
        </w:rPr>
        <w:t xml:space="preserve"> bérlők</w:t>
      </w:r>
      <w:r w:rsidRPr="007E1A0A">
        <w:rPr>
          <w:rFonts w:ascii="Times New Roman" w:hAnsi="Times New Roman"/>
          <w:sz w:val="24"/>
          <w:szCs w:val="24"/>
        </w:rPr>
        <w:t xml:space="preserve"> lakásai műszaki szempontból hátrányos vagy fokozottan hátrányos állapotban vannak. Értjük ez alatt a</w:t>
      </w:r>
      <w:r w:rsidR="00CB3375" w:rsidRPr="007E1A0A">
        <w:rPr>
          <w:rFonts w:ascii="Times New Roman" w:hAnsi="Times New Roman"/>
          <w:sz w:val="24"/>
          <w:szCs w:val="24"/>
        </w:rPr>
        <w:t>z aládúcolt, nedves, felvonó nélküli épületben harmadik emeleti v. ennél magasabb emeleten lévő és hasonló hátr</w:t>
      </w:r>
      <w:r w:rsidRPr="007E1A0A">
        <w:rPr>
          <w:rFonts w:ascii="Times New Roman" w:hAnsi="Times New Roman"/>
          <w:sz w:val="24"/>
          <w:szCs w:val="24"/>
        </w:rPr>
        <w:t xml:space="preserve">ánnyal rendelkező lakásokat. Azt gondoljuk, hogy amennyiben az önkormányzatnak az elmúlt évek során nem állt rendelkezésre anyagi fedezet ahhoz, hogy a tulajdonában álló lakásokat a bérleti díjat fizető lakók számára rendbe hozassa </w:t>
      </w:r>
      <w:r w:rsidR="007E1A0A">
        <w:rPr>
          <w:rFonts w:ascii="Times New Roman" w:hAnsi="Times New Roman"/>
          <w:sz w:val="24"/>
          <w:szCs w:val="24"/>
        </w:rPr>
        <w:t xml:space="preserve">- </w:t>
      </w:r>
      <w:r w:rsidRPr="007E1A0A">
        <w:rPr>
          <w:rFonts w:ascii="Times New Roman" w:hAnsi="Times New Roman"/>
          <w:sz w:val="24"/>
          <w:szCs w:val="24"/>
        </w:rPr>
        <w:t xml:space="preserve">értjük ezt azokra a lakásokra, melyek </w:t>
      </w:r>
      <w:r w:rsidR="00386E2C" w:rsidRPr="007E1A0A">
        <w:rPr>
          <w:rFonts w:ascii="Times New Roman" w:hAnsi="Times New Roman"/>
          <w:sz w:val="24"/>
          <w:szCs w:val="24"/>
        </w:rPr>
        <w:t>építészeti vagy egyéb műszaki megoldással felújíthatók</w:t>
      </w:r>
      <w:r w:rsidR="00C3644C">
        <w:rPr>
          <w:rFonts w:ascii="Times New Roman" w:hAnsi="Times New Roman"/>
          <w:sz w:val="24"/>
          <w:szCs w:val="24"/>
        </w:rPr>
        <w:t xml:space="preserve"> -</w:t>
      </w:r>
      <w:r w:rsidR="00386E2C" w:rsidRPr="007E1A0A">
        <w:rPr>
          <w:rFonts w:ascii="Times New Roman" w:hAnsi="Times New Roman"/>
          <w:sz w:val="24"/>
          <w:szCs w:val="24"/>
        </w:rPr>
        <w:t xml:space="preserve"> akkor nem méltányos </w:t>
      </w:r>
      <w:proofErr w:type="gramStart"/>
      <w:r w:rsidR="00386E2C" w:rsidRPr="007E1A0A">
        <w:rPr>
          <w:rFonts w:ascii="Times New Roman" w:hAnsi="Times New Roman"/>
          <w:sz w:val="24"/>
          <w:szCs w:val="24"/>
        </w:rPr>
        <w:t>ezen</w:t>
      </w:r>
      <w:proofErr w:type="gramEnd"/>
      <w:r w:rsidR="00386E2C" w:rsidRPr="007E1A0A">
        <w:rPr>
          <w:rFonts w:ascii="Times New Roman" w:hAnsi="Times New Roman"/>
          <w:sz w:val="24"/>
          <w:szCs w:val="24"/>
        </w:rPr>
        <w:t xml:space="preserve"> lakások bérlőitől ugyanolyan mértékű bérleti díjat beszedni, mint a normál vagy jó állapotú önkormányzati bérlemények lakóitól. E</w:t>
      </w:r>
      <w:r w:rsidR="004A2F8B" w:rsidRPr="007E1A0A">
        <w:rPr>
          <w:rFonts w:ascii="Times New Roman" w:hAnsi="Times New Roman"/>
          <w:sz w:val="24"/>
          <w:szCs w:val="24"/>
        </w:rPr>
        <w:t>zek</w:t>
      </w:r>
      <w:r w:rsidR="00386E2C" w:rsidRPr="007E1A0A">
        <w:rPr>
          <w:rFonts w:ascii="Times New Roman" w:hAnsi="Times New Roman"/>
          <w:sz w:val="24"/>
          <w:szCs w:val="24"/>
        </w:rPr>
        <w:t>nek az egyenlőtlenség</w:t>
      </w:r>
      <w:r w:rsidR="004A2F8B" w:rsidRPr="007E1A0A">
        <w:rPr>
          <w:rFonts w:ascii="Times New Roman" w:hAnsi="Times New Roman"/>
          <w:sz w:val="24"/>
          <w:szCs w:val="24"/>
        </w:rPr>
        <w:t>n</w:t>
      </w:r>
      <w:r w:rsidR="00386E2C" w:rsidRPr="007E1A0A">
        <w:rPr>
          <w:rFonts w:ascii="Times New Roman" w:hAnsi="Times New Roman"/>
          <w:sz w:val="24"/>
          <w:szCs w:val="24"/>
        </w:rPr>
        <w:t xml:space="preserve">ek </w:t>
      </w:r>
      <w:r w:rsidR="004A2F8B" w:rsidRPr="007E1A0A">
        <w:rPr>
          <w:rFonts w:ascii="Times New Roman" w:hAnsi="Times New Roman"/>
          <w:sz w:val="24"/>
          <w:szCs w:val="24"/>
        </w:rPr>
        <w:t xml:space="preserve">a </w:t>
      </w:r>
      <w:r w:rsidR="00386E2C" w:rsidRPr="007E1A0A">
        <w:rPr>
          <w:rFonts w:ascii="Times New Roman" w:hAnsi="Times New Roman"/>
          <w:sz w:val="24"/>
          <w:szCs w:val="24"/>
        </w:rPr>
        <w:t>kiküszöbölése érdekében tesszük alábbi javaslatunkat, mely százalékos arányban csökkenti a fent említett lakások bérleti díját.</w:t>
      </w:r>
    </w:p>
    <w:p w:rsidR="007E776B" w:rsidRPr="007E1A0A" w:rsidRDefault="007E776B">
      <w:pPr>
        <w:widowControl w:val="0"/>
        <w:autoSpaceDE w:val="0"/>
        <w:autoSpaceDN w:val="0"/>
        <w:adjustRightInd w:val="0"/>
        <w:spacing w:after="0" w:line="195" w:lineRule="atLeast"/>
        <w:jc w:val="both"/>
        <w:rPr>
          <w:rFonts w:ascii="Times New Roman" w:hAnsi="Times New Roman"/>
          <w:sz w:val="24"/>
          <w:szCs w:val="24"/>
        </w:rPr>
      </w:pPr>
    </w:p>
    <w:p w:rsidR="00E63DAA" w:rsidRDefault="00E43BCE">
      <w:pPr>
        <w:widowControl w:val="0"/>
        <w:autoSpaceDE w:val="0"/>
        <w:autoSpaceDN w:val="0"/>
        <w:adjustRightInd w:val="0"/>
        <w:spacing w:after="0" w:line="195" w:lineRule="atLeast"/>
        <w:jc w:val="both"/>
        <w:rPr>
          <w:rFonts w:ascii="Times New Roman" w:hAnsi="Times New Roman"/>
          <w:sz w:val="24"/>
          <w:szCs w:val="24"/>
        </w:rPr>
      </w:pPr>
      <w:r w:rsidRPr="007E1A0A">
        <w:rPr>
          <w:rFonts w:ascii="Times New Roman" w:hAnsi="Times New Roman"/>
          <w:sz w:val="24"/>
          <w:szCs w:val="24"/>
        </w:rPr>
        <w:t xml:space="preserve">Mindezekre tekintettel terjesztem a Tisztelt Képviselő-testület elé </w:t>
      </w:r>
      <w:r w:rsidR="007E776B" w:rsidRPr="007E1A0A">
        <w:rPr>
          <w:rFonts w:ascii="Times New Roman" w:hAnsi="Times New Roman"/>
          <w:sz w:val="24"/>
          <w:szCs w:val="24"/>
        </w:rPr>
        <w:t xml:space="preserve">ezt </w:t>
      </w:r>
      <w:r w:rsidRPr="007E1A0A">
        <w:rPr>
          <w:rFonts w:ascii="Times New Roman" w:hAnsi="Times New Roman"/>
          <w:sz w:val="24"/>
          <w:szCs w:val="24"/>
        </w:rPr>
        <w:t xml:space="preserve">a </w:t>
      </w:r>
      <w:r w:rsidR="008648F0" w:rsidRPr="007E1A0A">
        <w:rPr>
          <w:rFonts w:ascii="Times New Roman" w:hAnsi="Times New Roman"/>
          <w:sz w:val="24"/>
          <w:szCs w:val="24"/>
        </w:rPr>
        <w:t>r</w:t>
      </w:r>
      <w:r w:rsidRPr="007E1A0A">
        <w:rPr>
          <w:rFonts w:ascii="Times New Roman" w:hAnsi="Times New Roman"/>
          <w:sz w:val="24"/>
          <w:szCs w:val="24"/>
        </w:rPr>
        <w:t>endelet</w:t>
      </w:r>
      <w:r w:rsidR="008648F0" w:rsidRPr="007E1A0A">
        <w:rPr>
          <w:rFonts w:ascii="Times New Roman" w:hAnsi="Times New Roman"/>
          <w:sz w:val="24"/>
          <w:szCs w:val="24"/>
        </w:rPr>
        <w:t>-</w:t>
      </w:r>
      <w:r w:rsidRPr="007E1A0A">
        <w:rPr>
          <w:rFonts w:ascii="Times New Roman" w:hAnsi="Times New Roman"/>
          <w:sz w:val="24"/>
          <w:szCs w:val="24"/>
        </w:rPr>
        <w:t>módosítást</w:t>
      </w:r>
      <w:r w:rsidR="008648F0" w:rsidRPr="007E1A0A">
        <w:rPr>
          <w:rFonts w:ascii="Times New Roman" w:hAnsi="Times New Roman"/>
          <w:sz w:val="24"/>
          <w:szCs w:val="24"/>
        </w:rPr>
        <w:t>,</w:t>
      </w:r>
      <w:r w:rsidRPr="007E1A0A">
        <w:rPr>
          <w:rFonts w:ascii="Times New Roman" w:hAnsi="Times New Roman"/>
          <w:sz w:val="24"/>
          <w:szCs w:val="24"/>
        </w:rPr>
        <w:t xml:space="preserve"> amely a Rendelet 33.§</w:t>
      </w:r>
      <w:r w:rsidR="007E776B" w:rsidRPr="007E1A0A">
        <w:rPr>
          <w:rFonts w:ascii="Times New Roman" w:hAnsi="Times New Roman"/>
          <w:sz w:val="24"/>
          <w:szCs w:val="24"/>
        </w:rPr>
        <w:t xml:space="preserve"> (5) bekezdését érinti.</w:t>
      </w:r>
    </w:p>
    <w:p w:rsidR="00D7608D" w:rsidRPr="007E1A0A" w:rsidRDefault="00D7608D">
      <w:pPr>
        <w:widowControl w:val="0"/>
        <w:autoSpaceDE w:val="0"/>
        <w:autoSpaceDN w:val="0"/>
        <w:adjustRightInd w:val="0"/>
        <w:spacing w:after="0" w:line="195" w:lineRule="atLeast"/>
        <w:jc w:val="both"/>
        <w:rPr>
          <w:rFonts w:ascii="Times New Roman" w:hAnsi="Times New Roman"/>
          <w:sz w:val="24"/>
          <w:szCs w:val="24"/>
        </w:rPr>
      </w:pPr>
    </w:p>
    <w:p w:rsidR="008648F0" w:rsidRPr="007E1A0A" w:rsidRDefault="008648F0">
      <w:pPr>
        <w:widowControl w:val="0"/>
        <w:autoSpaceDE w:val="0"/>
        <w:autoSpaceDN w:val="0"/>
        <w:adjustRightInd w:val="0"/>
        <w:spacing w:after="0" w:line="195" w:lineRule="atLeast"/>
        <w:jc w:val="both"/>
        <w:rPr>
          <w:rFonts w:ascii="Times New Roman" w:hAnsi="Times New Roman"/>
          <w:sz w:val="24"/>
          <w:szCs w:val="24"/>
        </w:rPr>
      </w:pPr>
      <w:r w:rsidRPr="007E1A0A">
        <w:rPr>
          <w:rFonts w:ascii="Times New Roman" w:hAnsi="Times New Roman"/>
          <w:sz w:val="24"/>
          <w:szCs w:val="24"/>
        </w:rPr>
        <w:t xml:space="preserve">Kérem, a Képviselő-testületet, hogy a fent leírtak alapján szíveskedjenek a rendelet-módosítást elfogadni. </w:t>
      </w:r>
    </w:p>
    <w:p w:rsidR="00E63DAA" w:rsidRPr="007E1A0A" w:rsidRDefault="00E63DAA">
      <w:pPr>
        <w:widowControl w:val="0"/>
        <w:autoSpaceDE w:val="0"/>
        <w:autoSpaceDN w:val="0"/>
        <w:adjustRightInd w:val="0"/>
        <w:spacing w:after="0" w:line="195" w:lineRule="atLeast"/>
        <w:jc w:val="both"/>
        <w:rPr>
          <w:rFonts w:ascii="Times New Roman" w:hAnsi="Times New Roman"/>
          <w:sz w:val="24"/>
          <w:szCs w:val="24"/>
        </w:rPr>
      </w:pPr>
    </w:p>
    <w:p w:rsidR="00E63DAA" w:rsidRPr="007E1A0A" w:rsidRDefault="00E63DAA">
      <w:pPr>
        <w:widowControl w:val="0"/>
        <w:autoSpaceDE w:val="0"/>
        <w:autoSpaceDN w:val="0"/>
        <w:adjustRightInd w:val="0"/>
        <w:spacing w:after="0" w:line="195" w:lineRule="atLeast"/>
        <w:jc w:val="both"/>
        <w:rPr>
          <w:rFonts w:ascii="Times New Roman" w:hAnsi="Times New Roman"/>
          <w:sz w:val="24"/>
          <w:szCs w:val="24"/>
        </w:rPr>
      </w:pP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b/>
          <w:iCs/>
          <w:sz w:val="24"/>
          <w:szCs w:val="24"/>
        </w:rPr>
      </w:pPr>
      <w:r w:rsidRPr="007E1A0A">
        <w:rPr>
          <w:rFonts w:ascii="Times New Roman" w:eastAsia="Times New Roman" w:hAnsi="Times New Roman"/>
          <w:b/>
          <w:iCs/>
          <w:sz w:val="24"/>
          <w:szCs w:val="24"/>
        </w:rPr>
        <w:t>Hatásvizsgálat:</w:t>
      </w: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b/>
          <w:bCs/>
          <w:sz w:val="24"/>
          <w:szCs w:val="24"/>
        </w:rPr>
      </w:pP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bCs/>
          <w:sz w:val="24"/>
          <w:szCs w:val="24"/>
        </w:rPr>
        <w:t>A jogalkotásról szóló 2010. évi CXXX. törvény 17. §</w:t>
      </w:r>
      <w:proofErr w:type="spellStart"/>
      <w:r w:rsidRPr="007E1A0A">
        <w:rPr>
          <w:rFonts w:ascii="Times New Roman" w:eastAsia="Times New Roman" w:hAnsi="Times New Roman"/>
          <w:bCs/>
          <w:sz w:val="24"/>
          <w:szCs w:val="24"/>
        </w:rPr>
        <w:t>-</w:t>
      </w:r>
      <w:proofErr w:type="gramStart"/>
      <w:r w:rsidRPr="007E1A0A">
        <w:rPr>
          <w:rFonts w:ascii="Times New Roman" w:eastAsia="Times New Roman" w:hAnsi="Times New Roman"/>
          <w:bCs/>
          <w:sz w:val="24"/>
          <w:szCs w:val="24"/>
        </w:rPr>
        <w:t>a</w:t>
      </w:r>
      <w:proofErr w:type="spellEnd"/>
      <w:proofErr w:type="gramEnd"/>
      <w:r w:rsidRPr="007E1A0A">
        <w:rPr>
          <w:rFonts w:ascii="Times New Roman" w:eastAsia="Times New Roman" w:hAnsi="Times New Roman"/>
          <w:bCs/>
          <w:sz w:val="24"/>
          <w:szCs w:val="24"/>
        </w:rPr>
        <w:t xml:space="preserve"> értelmében a jogszabály előkészítője előzetes hatásvizsgálatot készít, amelyben feltárja a szabályozás várható következményeit. Ezen jogszabályi előírásnak eleget téve a rendelettel kapcsolatban az alábbi észrevételeket tesszük:</w:t>
      </w:r>
    </w:p>
    <w:p w:rsidR="00E63DAA" w:rsidRPr="007E1A0A" w:rsidRDefault="00E63DAA" w:rsidP="00E63DAA">
      <w:pPr>
        <w:widowControl w:val="0"/>
        <w:numPr>
          <w:ilvl w:val="0"/>
          <w:numId w:val="1"/>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t xml:space="preserve">A rendeletmódosítás </w:t>
      </w:r>
      <w:r w:rsidRPr="007E1A0A">
        <w:rPr>
          <w:rFonts w:ascii="Times New Roman" w:eastAsia="Times New Roman" w:hAnsi="Times New Roman"/>
          <w:bCs/>
          <w:sz w:val="24"/>
          <w:szCs w:val="24"/>
        </w:rPr>
        <w:t>jelentős hatásai:</w:t>
      </w:r>
    </w:p>
    <w:p w:rsidR="00E63DAA" w:rsidRPr="007E1A0A" w:rsidRDefault="00E63DAA" w:rsidP="00E63DAA">
      <w:pPr>
        <w:widowControl w:val="0"/>
        <w:autoSpaceDE w:val="0"/>
        <w:autoSpaceDN w:val="0"/>
        <w:adjustRightInd w:val="0"/>
        <w:spacing w:after="0" w:line="240" w:lineRule="auto"/>
        <w:ind w:left="1080"/>
        <w:jc w:val="both"/>
        <w:rPr>
          <w:rFonts w:ascii="Times New Roman" w:eastAsia="Times New Roman" w:hAnsi="Times New Roman"/>
          <w:bCs/>
          <w:sz w:val="24"/>
          <w:szCs w:val="24"/>
        </w:rPr>
      </w:pPr>
    </w:p>
    <w:p w:rsidR="00E63DAA" w:rsidRPr="007E1A0A" w:rsidRDefault="00E63DAA" w:rsidP="00E63DAA">
      <w:pPr>
        <w:widowControl w:val="0"/>
        <w:numPr>
          <w:ilvl w:val="0"/>
          <w:numId w:val="2"/>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t>Társadalmi, gazdasági, költségvetési hatások:</w:t>
      </w:r>
    </w:p>
    <w:p w:rsidR="00E63DAA" w:rsidRPr="007E1A0A" w:rsidRDefault="007F47B9" w:rsidP="000F7AD6">
      <w:pPr>
        <w:widowControl w:val="0"/>
        <w:autoSpaceDE w:val="0"/>
        <w:autoSpaceDN w:val="0"/>
        <w:adjustRightInd w:val="0"/>
        <w:spacing w:after="0" w:line="240" w:lineRule="auto"/>
        <w:ind w:left="1080"/>
        <w:jc w:val="both"/>
        <w:rPr>
          <w:rFonts w:ascii="Times New Roman" w:eastAsia="Times New Roman" w:hAnsi="Times New Roman"/>
          <w:bCs/>
          <w:sz w:val="24"/>
          <w:szCs w:val="24"/>
        </w:rPr>
      </w:pPr>
      <w:r w:rsidRPr="007E1A0A">
        <w:rPr>
          <w:rFonts w:ascii="Times New Roman" w:eastAsia="Times New Roman" w:hAnsi="Times New Roman"/>
          <w:sz w:val="24"/>
          <w:szCs w:val="24"/>
        </w:rPr>
        <w:t>A rendeletmódosítás jelentős gazdasági és kö</w:t>
      </w:r>
      <w:r w:rsidR="000F7AD6" w:rsidRPr="007E1A0A">
        <w:rPr>
          <w:rFonts w:ascii="Times New Roman" w:eastAsia="Times New Roman" w:hAnsi="Times New Roman"/>
          <w:sz w:val="24"/>
          <w:szCs w:val="24"/>
        </w:rPr>
        <w:t xml:space="preserve">ltségvetési hatással nem jár. </w:t>
      </w:r>
      <w:r w:rsidR="00E43BCE" w:rsidRPr="007E1A0A">
        <w:rPr>
          <w:rFonts w:ascii="Times New Roman" w:eastAsia="Times New Roman" w:hAnsi="Times New Roman"/>
          <w:sz w:val="24"/>
          <w:szCs w:val="24"/>
        </w:rPr>
        <w:t>T</w:t>
      </w:r>
      <w:r w:rsidR="00612A17" w:rsidRPr="007E1A0A">
        <w:rPr>
          <w:rFonts w:ascii="Times New Roman" w:eastAsia="Times New Roman" w:hAnsi="Times New Roman"/>
          <w:sz w:val="24"/>
          <w:szCs w:val="24"/>
        </w:rPr>
        <w:t xml:space="preserve">ársadalmi szempontból pozitív </w:t>
      </w:r>
      <w:r w:rsidR="008648F0" w:rsidRPr="007E1A0A">
        <w:rPr>
          <w:rFonts w:ascii="Times New Roman" w:eastAsia="Times New Roman" w:hAnsi="Times New Roman"/>
          <w:sz w:val="24"/>
          <w:szCs w:val="24"/>
        </w:rPr>
        <w:t>hatást fejt ki</w:t>
      </w:r>
      <w:r w:rsidR="00612A17" w:rsidRPr="007E1A0A">
        <w:rPr>
          <w:rFonts w:ascii="Times New Roman" w:eastAsia="Times New Roman" w:hAnsi="Times New Roman"/>
          <w:sz w:val="24"/>
          <w:szCs w:val="24"/>
        </w:rPr>
        <w:t xml:space="preserve">, hogy az önkormányzati lakások bérlői egy részére </w:t>
      </w:r>
      <w:r w:rsidR="00E43BCE" w:rsidRPr="007E1A0A">
        <w:rPr>
          <w:rFonts w:ascii="Times New Roman" w:eastAsia="Times New Roman" w:hAnsi="Times New Roman"/>
          <w:sz w:val="24"/>
          <w:szCs w:val="24"/>
        </w:rPr>
        <w:t xml:space="preserve">ez </w:t>
      </w:r>
      <w:r w:rsidR="00612A17" w:rsidRPr="007E1A0A">
        <w:rPr>
          <w:rFonts w:ascii="Times New Roman" w:eastAsia="Times New Roman" w:hAnsi="Times New Roman"/>
          <w:sz w:val="24"/>
          <w:szCs w:val="24"/>
        </w:rPr>
        <w:t xml:space="preserve">az új szabályozás </w:t>
      </w:r>
      <w:r w:rsidR="00CB3F89" w:rsidRPr="007E1A0A">
        <w:rPr>
          <w:rFonts w:ascii="Times New Roman" w:eastAsia="Times New Roman" w:hAnsi="Times New Roman"/>
          <w:sz w:val="24"/>
          <w:szCs w:val="24"/>
        </w:rPr>
        <w:t xml:space="preserve">jelentős </w:t>
      </w:r>
      <w:r w:rsidR="00612A17" w:rsidRPr="007E1A0A">
        <w:rPr>
          <w:rFonts w:ascii="Times New Roman" w:eastAsia="Times New Roman" w:hAnsi="Times New Roman"/>
          <w:sz w:val="24"/>
          <w:szCs w:val="24"/>
        </w:rPr>
        <w:t xml:space="preserve">könnyebbséget jelent, </w:t>
      </w:r>
      <w:r w:rsidR="00E43BCE" w:rsidRPr="007E1A0A">
        <w:rPr>
          <w:rFonts w:ascii="Times New Roman" w:eastAsia="Times New Roman" w:hAnsi="Times New Roman"/>
          <w:sz w:val="24"/>
          <w:szCs w:val="24"/>
        </w:rPr>
        <w:t xml:space="preserve">mivel </w:t>
      </w:r>
      <w:r w:rsidR="00612A17" w:rsidRPr="007E1A0A">
        <w:rPr>
          <w:rFonts w:ascii="Times New Roman" w:eastAsia="Times New Roman" w:hAnsi="Times New Roman"/>
          <w:sz w:val="24"/>
          <w:szCs w:val="24"/>
        </w:rPr>
        <w:t xml:space="preserve">számos </w:t>
      </w:r>
      <w:r w:rsidR="00CB3F89" w:rsidRPr="007E1A0A">
        <w:rPr>
          <w:rFonts w:ascii="Times New Roman" w:eastAsia="Times New Roman" w:hAnsi="Times New Roman"/>
          <w:sz w:val="24"/>
          <w:szCs w:val="24"/>
        </w:rPr>
        <w:t xml:space="preserve">kedvezőtlen lakáskörülmény között élik </w:t>
      </w:r>
      <w:r w:rsidR="00612A17" w:rsidRPr="007E1A0A">
        <w:rPr>
          <w:rFonts w:ascii="Times New Roman" w:eastAsia="Times New Roman" w:hAnsi="Times New Roman"/>
          <w:sz w:val="24"/>
          <w:szCs w:val="24"/>
        </w:rPr>
        <w:t>mindennapi élet</w:t>
      </w:r>
      <w:r w:rsidR="00CB3F89" w:rsidRPr="007E1A0A">
        <w:rPr>
          <w:rFonts w:ascii="Times New Roman" w:eastAsia="Times New Roman" w:hAnsi="Times New Roman"/>
          <w:sz w:val="24"/>
          <w:szCs w:val="24"/>
        </w:rPr>
        <w:t>üket</w:t>
      </w:r>
      <w:r w:rsidR="00386E2C" w:rsidRPr="007E1A0A">
        <w:rPr>
          <w:rFonts w:ascii="Times New Roman" w:eastAsia="Times New Roman" w:hAnsi="Times New Roman"/>
          <w:sz w:val="24"/>
          <w:szCs w:val="24"/>
        </w:rPr>
        <w:t>.</w:t>
      </w:r>
      <w:r w:rsidR="00E43BCE" w:rsidRPr="007E1A0A">
        <w:rPr>
          <w:rFonts w:ascii="Times New Roman" w:eastAsia="Times New Roman" w:hAnsi="Times New Roman"/>
          <w:sz w:val="24"/>
          <w:szCs w:val="24"/>
        </w:rPr>
        <w:t xml:space="preserve"> </w:t>
      </w:r>
    </w:p>
    <w:p w:rsidR="00E63DAA" w:rsidRPr="007E1A0A" w:rsidRDefault="00E63DAA" w:rsidP="00E63DAA">
      <w:pPr>
        <w:widowControl w:val="0"/>
        <w:numPr>
          <w:ilvl w:val="0"/>
          <w:numId w:val="2"/>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lastRenderedPageBreak/>
        <w:t>Környezeti és egészségi hatások:</w:t>
      </w:r>
    </w:p>
    <w:p w:rsidR="00E63DAA" w:rsidRPr="007E1A0A" w:rsidRDefault="007F47B9" w:rsidP="00E63DAA">
      <w:pPr>
        <w:widowControl w:val="0"/>
        <w:autoSpaceDE w:val="0"/>
        <w:autoSpaceDN w:val="0"/>
        <w:adjustRightInd w:val="0"/>
        <w:spacing w:after="0" w:line="240" w:lineRule="auto"/>
        <w:ind w:left="1080"/>
        <w:jc w:val="both"/>
        <w:rPr>
          <w:rFonts w:ascii="Times New Roman" w:eastAsia="Times New Roman" w:hAnsi="Times New Roman"/>
          <w:bCs/>
          <w:sz w:val="24"/>
          <w:szCs w:val="24"/>
        </w:rPr>
      </w:pPr>
      <w:r w:rsidRPr="007E1A0A">
        <w:rPr>
          <w:rFonts w:ascii="Times New Roman" w:eastAsia="Times New Roman" w:hAnsi="Times New Roman"/>
          <w:bCs/>
          <w:sz w:val="24"/>
          <w:szCs w:val="24"/>
        </w:rPr>
        <w:t>A rend</w:t>
      </w:r>
      <w:r w:rsidR="000F7AD6" w:rsidRPr="007E1A0A">
        <w:rPr>
          <w:rFonts w:ascii="Times New Roman" w:eastAsia="Times New Roman" w:hAnsi="Times New Roman"/>
          <w:bCs/>
          <w:sz w:val="24"/>
          <w:szCs w:val="24"/>
        </w:rPr>
        <w:t>e</w:t>
      </w:r>
      <w:r w:rsidRPr="007E1A0A">
        <w:rPr>
          <w:rFonts w:ascii="Times New Roman" w:eastAsia="Times New Roman" w:hAnsi="Times New Roman"/>
          <w:bCs/>
          <w:sz w:val="24"/>
          <w:szCs w:val="24"/>
        </w:rPr>
        <w:t>let</w:t>
      </w:r>
      <w:r w:rsidR="000F7AD6" w:rsidRPr="007E1A0A">
        <w:rPr>
          <w:rFonts w:ascii="Times New Roman" w:eastAsia="Times New Roman" w:hAnsi="Times New Roman"/>
          <w:bCs/>
          <w:sz w:val="24"/>
          <w:szCs w:val="24"/>
        </w:rPr>
        <w:t>-</w:t>
      </w:r>
      <w:r w:rsidRPr="007E1A0A">
        <w:rPr>
          <w:rFonts w:ascii="Times New Roman" w:eastAsia="Times New Roman" w:hAnsi="Times New Roman"/>
          <w:bCs/>
          <w:sz w:val="24"/>
          <w:szCs w:val="24"/>
        </w:rPr>
        <w:t>módosítás</w:t>
      </w:r>
      <w:r w:rsidR="00612A17" w:rsidRPr="007E1A0A">
        <w:rPr>
          <w:rFonts w:ascii="Times New Roman" w:eastAsia="Times New Roman" w:hAnsi="Times New Roman"/>
          <w:bCs/>
          <w:sz w:val="24"/>
          <w:szCs w:val="24"/>
        </w:rPr>
        <w:t xml:space="preserve">nak </w:t>
      </w:r>
      <w:r w:rsidR="00386E2C" w:rsidRPr="007E1A0A">
        <w:rPr>
          <w:rFonts w:ascii="Times New Roman" w:eastAsia="Times New Roman" w:hAnsi="Times New Roman"/>
          <w:bCs/>
          <w:sz w:val="24"/>
          <w:szCs w:val="24"/>
        </w:rPr>
        <w:t xml:space="preserve">pozitív </w:t>
      </w:r>
      <w:r w:rsidR="00612A17" w:rsidRPr="007E1A0A">
        <w:rPr>
          <w:rFonts w:ascii="Times New Roman" w:eastAsia="Times New Roman" w:hAnsi="Times New Roman"/>
          <w:bCs/>
          <w:sz w:val="24"/>
          <w:szCs w:val="24"/>
        </w:rPr>
        <w:t xml:space="preserve">környezeti és egészségügyi következményei </w:t>
      </w:r>
      <w:r w:rsidR="00386E2C" w:rsidRPr="007E1A0A">
        <w:rPr>
          <w:rFonts w:ascii="Times New Roman" w:eastAsia="Times New Roman" w:hAnsi="Times New Roman"/>
          <w:bCs/>
          <w:sz w:val="24"/>
          <w:szCs w:val="24"/>
        </w:rPr>
        <w:t>lehet</w:t>
      </w:r>
      <w:r w:rsidR="00612A17" w:rsidRPr="007E1A0A">
        <w:rPr>
          <w:rFonts w:ascii="Times New Roman" w:eastAsia="Times New Roman" w:hAnsi="Times New Roman"/>
          <w:bCs/>
          <w:sz w:val="24"/>
          <w:szCs w:val="24"/>
        </w:rPr>
        <w:t>nek</w:t>
      </w:r>
      <w:r w:rsidR="00386E2C" w:rsidRPr="007E1A0A">
        <w:rPr>
          <w:rFonts w:ascii="Times New Roman" w:eastAsia="Times New Roman" w:hAnsi="Times New Roman"/>
          <w:bCs/>
          <w:sz w:val="24"/>
          <w:szCs w:val="24"/>
        </w:rPr>
        <w:t>, mivel a csökkentett bérleti díj következtében történő lakossági költségmegtakarítás lehetőséget teremthet  a bérlő számára -</w:t>
      </w:r>
      <w:r w:rsidR="006B7B4D">
        <w:rPr>
          <w:rFonts w:ascii="Times New Roman" w:eastAsia="Times New Roman" w:hAnsi="Times New Roman"/>
          <w:bCs/>
          <w:sz w:val="24"/>
          <w:szCs w:val="24"/>
        </w:rPr>
        <w:t xml:space="preserve"> </w:t>
      </w:r>
      <w:r w:rsidR="00386E2C" w:rsidRPr="007E1A0A">
        <w:rPr>
          <w:rFonts w:ascii="Times New Roman" w:eastAsia="Times New Roman" w:hAnsi="Times New Roman"/>
          <w:bCs/>
          <w:sz w:val="24"/>
          <w:szCs w:val="24"/>
        </w:rPr>
        <w:t xml:space="preserve">hogy </w:t>
      </w:r>
      <w:proofErr w:type="gramStart"/>
      <w:r w:rsidR="00386E2C" w:rsidRPr="007E1A0A">
        <w:rPr>
          <w:rFonts w:ascii="Times New Roman" w:eastAsia="Times New Roman" w:hAnsi="Times New Roman"/>
          <w:bCs/>
          <w:sz w:val="24"/>
          <w:szCs w:val="24"/>
        </w:rPr>
        <w:t>mindaddig</w:t>
      </w:r>
      <w:proofErr w:type="gramEnd"/>
      <w:r w:rsidR="00386E2C" w:rsidRPr="007E1A0A">
        <w:rPr>
          <w:rFonts w:ascii="Times New Roman" w:eastAsia="Times New Roman" w:hAnsi="Times New Roman"/>
          <w:bCs/>
          <w:sz w:val="24"/>
          <w:szCs w:val="24"/>
        </w:rPr>
        <w:t xml:space="preserve"> amíg az önkormányzat a szükséges javításokat pl. vizesedés, penészedés kijavítja</w:t>
      </w:r>
      <w:r w:rsidR="006B7B4D">
        <w:rPr>
          <w:rFonts w:ascii="Times New Roman" w:eastAsia="Times New Roman" w:hAnsi="Times New Roman"/>
          <w:bCs/>
          <w:sz w:val="24"/>
          <w:szCs w:val="24"/>
        </w:rPr>
        <w:t xml:space="preserve"> - </w:t>
      </w:r>
      <w:r w:rsidR="00386E2C" w:rsidRPr="007E1A0A">
        <w:rPr>
          <w:rFonts w:ascii="Times New Roman" w:eastAsia="Times New Roman" w:hAnsi="Times New Roman"/>
          <w:bCs/>
          <w:sz w:val="24"/>
          <w:szCs w:val="24"/>
        </w:rPr>
        <w:t>maga is csökkentheti a lakás műszaki állapotának romlását</w:t>
      </w:r>
      <w:r w:rsidR="00612A17" w:rsidRPr="007E1A0A">
        <w:rPr>
          <w:rFonts w:ascii="Times New Roman" w:eastAsia="Times New Roman" w:hAnsi="Times New Roman"/>
          <w:bCs/>
          <w:sz w:val="24"/>
          <w:szCs w:val="24"/>
        </w:rPr>
        <w:t>.</w:t>
      </w:r>
    </w:p>
    <w:p w:rsidR="00E63DAA" w:rsidRPr="007E1A0A" w:rsidRDefault="00E63DAA" w:rsidP="00E63DAA">
      <w:pPr>
        <w:widowControl w:val="0"/>
        <w:numPr>
          <w:ilvl w:val="0"/>
          <w:numId w:val="2"/>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t>Adminisztratív terheket befolyásoló hatások:</w:t>
      </w:r>
    </w:p>
    <w:p w:rsidR="007F47B9" w:rsidRPr="007E1A0A" w:rsidRDefault="007F47B9" w:rsidP="007F47B9">
      <w:pPr>
        <w:widowControl w:val="0"/>
        <w:autoSpaceDE w:val="0"/>
        <w:autoSpaceDN w:val="0"/>
        <w:adjustRightInd w:val="0"/>
        <w:spacing w:after="0" w:line="240" w:lineRule="auto"/>
        <w:ind w:left="1080"/>
        <w:jc w:val="both"/>
        <w:rPr>
          <w:rFonts w:ascii="Times New Roman" w:eastAsia="Times New Roman" w:hAnsi="Times New Roman"/>
          <w:bCs/>
          <w:sz w:val="24"/>
          <w:szCs w:val="24"/>
        </w:rPr>
      </w:pPr>
      <w:r w:rsidRPr="007E1A0A">
        <w:rPr>
          <w:rFonts w:ascii="Times New Roman" w:eastAsia="Times New Roman" w:hAnsi="Times New Roman"/>
          <w:bCs/>
          <w:sz w:val="24"/>
          <w:szCs w:val="24"/>
        </w:rPr>
        <w:t xml:space="preserve">A </w:t>
      </w:r>
      <w:proofErr w:type="gramStart"/>
      <w:r w:rsidRPr="007E1A0A">
        <w:rPr>
          <w:rFonts w:ascii="Times New Roman" w:eastAsia="Times New Roman" w:hAnsi="Times New Roman"/>
          <w:bCs/>
          <w:sz w:val="24"/>
          <w:szCs w:val="24"/>
        </w:rPr>
        <w:t xml:space="preserve">rendelet-módosítás </w:t>
      </w:r>
      <w:r w:rsidR="00612A17" w:rsidRPr="007E1A0A">
        <w:rPr>
          <w:rFonts w:ascii="Times New Roman" w:eastAsia="Times New Roman" w:hAnsi="Times New Roman"/>
          <w:bCs/>
          <w:sz w:val="24"/>
          <w:szCs w:val="24"/>
        </w:rPr>
        <w:t>jelentős</w:t>
      </w:r>
      <w:proofErr w:type="gramEnd"/>
      <w:r w:rsidR="00612A17" w:rsidRPr="007E1A0A">
        <w:rPr>
          <w:rFonts w:ascii="Times New Roman" w:eastAsia="Times New Roman" w:hAnsi="Times New Roman"/>
          <w:bCs/>
          <w:sz w:val="24"/>
          <w:szCs w:val="24"/>
        </w:rPr>
        <w:t xml:space="preserve"> </w:t>
      </w:r>
      <w:r w:rsidRPr="007E1A0A">
        <w:rPr>
          <w:rFonts w:ascii="Times New Roman" w:eastAsia="Times New Roman" w:hAnsi="Times New Roman"/>
          <w:bCs/>
          <w:sz w:val="24"/>
          <w:szCs w:val="24"/>
        </w:rPr>
        <w:t>többlet adminisztratív terhet nem jelent.</w:t>
      </w:r>
    </w:p>
    <w:p w:rsidR="00E63DAA" w:rsidRPr="007E1A0A" w:rsidRDefault="00E63DAA" w:rsidP="00E63DAA">
      <w:pPr>
        <w:widowControl w:val="0"/>
        <w:autoSpaceDE w:val="0"/>
        <w:autoSpaceDN w:val="0"/>
        <w:adjustRightInd w:val="0"/>
        <w:spacing w:after="0" w:line="240" w:lineRule="auto"/>
        <w:ind w:left="1080"/>
        <w:jc w:val="both"/>
        <w:rPr>
          <w:rFonts w:ascii="Times New Roman" w:eastAsia="Times New Roman" w:hAnsi="Times New Roman"/>
          <w:sz w:val="24"/>
          <w:szCs w:val="24"/>
        </w:rPr>
      </w:pPr>
    </w:p>
    <w:p w:rsidR="00E63DAA" w:rsidRPr="007E1A0A" w:rsidRDefault="00E63DAA" w:rsidP="00E63DAA">
      <w:pPr>
        <w:widowControl w:val="0"/>
        <w:numPr>
          <w:ilvl w:val="0"/>
          <w:numId w:val="1"/>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t>A rendeletmódosítás szükségessége, elmaradásának várható következményei:</w:t>
      </w:r>
    </w:p>
    <w:p w:rsidR="00E63DAA" w:rsidRPr="007E1A0A" w:rsidRDefault="000F7AD6" w:rsidP="00E63DAA">
      <w:pPr>
        <w:widowControl w:val="0"/>
        <w:autoSpaceDE w:val="0"/>
        <w:autoSpaceDN w:val="0"/>
        <w:adjustRightInd w:val="0"/>
        <w:spacing w:after="0" w:line="240" w:lineRule="auto"/>
        <w:ind w:left="720"/>
        <w:jc w:val="both"/>
        <w:rPr>
          <w:rFonts w:ascii="Times New Roman" w:eastAsia="Times New Roman" w:hAnsi="Times New Roman"/>
          <w:bCs/>
          <w:sz w:val="24"/>
          <w:szCs w:val="24"/>
        </w:rPr>
      </w:pPr>
      <w:r w:rsidRPr="007E1A0A">
        <w:rPr>
          <w:rFonts w:ascii="Times New Roman" w:eastAsia="Times New Roman" w:hAnsi="Times New Roman"/>
          <w:bCs/>
          <w:sz w:val="24"/>
          <w:szCs w:val="24"/>
        </w:rPr>
        <w:t>Szükséges, mert számos a kerületben élő család lakásának használhatóságát csökkentő körülményét kompenzálja már egy fennálló körülménynél is.</w:t>
      </w:r>
    </w:p>
    <w:p w:rsidR="00E63DAA" w:rsidRPr="007E1A0A" w:rsidRDefault="00E63DAA" w:rsidP="00E63DAA">
      <w:pPr>
        <w:widowControl w:val="0"/>
        <w:autoSpaceDE w:val="0"/>
        <w:autoSpaceDN w:val="0"/>
        <w:adjustRightInd w:val="0"/>
        <w:spacing w:after="0" w:line="240" w:lineRule="auto"/>
        <w:ind w:left="720"/>
        <w:jc w:val="both"/>
        <w:rPr>
          <w:rFonts w:ascii="Times New Roman" w:eastAsia="Times New Roman" w:hAnsi="Times New Roman"/>
          <w:bCs/>
          <w:sz w:val="24"/>
          <w:szCs w:val="24"/>
        </w:rPr>
      </w:pPr>
    </w:p>
    <w:p w:rsidR="00E63DAA" w:rsidRPr="007E1A0A" w:rsidRDefault="00E63DAA" w:rsidP="00E63DAA">
      <w:pPr>
        <w:widowControl w:val="0"/>
        <w:numPr>
          <w:ilvl w:val="0"/>
          <w:numId w:val="1"/>
        </w:numPr>
        <w:autoSpaceDE w:val="0"/>
        <w:autoSpaceDN w:val="0"/>
        <w:adjustRightInd w:val="0"/>
        <w:spacing w:after="0" w:line="240" w:lineRule="auto"/>
        <w:jc w:val="both"/>
        <w:rPr>
          <w:rFonts w:ascii="Times New Roman" w:eastAsia="Times New Roman" w:hAnsi="Times New Roman"/>
          <w:bCs/>
          <w:sz w:val="24"/>
          <w:szCs w:val="24"/>
        </w:rPr>
      </w:pPr>
      <w:r w:rsidRPr="007E1A0A">
        <w:rPr>
          <w:rFonts w:ascii="Times New Roman" w:eastAsia="Times New Roman" w:hAnsi="Times New Roman"/>
          <w:sz w:val="24"/>
          <w:szCs w:val="24"/>
        </w:rPr>
        <w:t>A rendeletmódosítás foglaltak alkalmazásához szükséges személyi, szervezeti, tárgyi és pénzügyi feltételek:</w:t>
      </w:r>
    </w:p>
    <w:p w:rsidR="007F47B9" w:rsidRPr="007E1A0A" w:rsidRDefault="007F47B9" w:rsidP="007F47B9">
      <w:pPr>
        <w:widowControl w:val="0"/>
        <w:autoSpaceDE w:val="0"/>
        <w:autoSpaceDN w:val="0"/>
        <w:adjustRightInd w:val="0"/>
        <w:spacing w:after="0" w:line="240" w:lineRule="auto"/>
        <w:ind w:left="720"/>
        <w:jc w:val="both"/>
        <w:rPr>
          <w:rFonts w:ascii="Times New Roman" w:eastAsia="Times New Roman" w:hAnsi="Times New Roman"/>
          <w:bCs/>
          <w:sz w:val="24"/>
          <w:szCs w:val="24"/>
        </w:rPr>
      </w:pPr>
      <w:r w:rsidRPr="007E1A0A">
        <w:rPr>
          <w:rFonts w:ascii="Times New Roman" w:eastAsia="Times New Roman" w:hAnsi="Times New Roman"/>
          <w:sz w:val="24"/>
          <w:szCs w:val="24"/>
        </w:rPr>
        <w:t>A rendelet módosítása a jelenlegi szabályozáshoz képest többlet személyi, szervezeti és tárgyi feltételt nem igényel.</w:t>
      </w: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sz w:val="24"/>
          <w:szCs w:val="24"/>
        </w:rPr>
      </w:pP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sz w:val="24"/>
          <w:szCs w:val="24"/>
        </w:rPr>
      </w:pPr>
    </w:p>
    <w:p w:rsidR="00E63DAA" w:rsidRPr="007E1A0A" w:rsidRDefault="00E63DAA" w:rsidP="00E63DAA">
      <w:pPr>
        <w:widowControl w:val="0"/>
        <w:autoSpaceDE w:val="0"/>
        <w:autoSpaceDN w:val="0"/>
        <w:adjustRightInd w:val="0"/>
        <w:spacing w:after="0" w:line="240" w:lineRule="auto"/>
        <w:jc w:val="both"/>
        <w:rPr>
          <w:rFonts w:ascii="Times New Roman" w:eastAsia="Times New Roman" w:hAnsi="Times New Roman"/>
          <w:sz w:val="24"/>
          <w:szCs w:val="24"/>
          <w:lang w:val="x-none"/>
        </w:rPr>
      </w:pPr>
      <w:r w:rsidRPr="007E1A0A">
        <w:rPr>
          <w:rFonts w:ascii="Times New Roman" w:eastAsia="Times New Roman" w:hAnsi="Times New Roman"/>
          <w:sz w:val="24"/>
          <w:szCs w:val="24"/>
        </w:rPr>
        <w:t xml:space="preserve">A Rendelet módosításáról </w:t>
      </w:r>
      <w:r w:rsidRPr="007E1A0A">
        <w:rPr>
          <w:rFonts w:ascii="Times New Roman" w:eastAsia="Times New Roman" w:hAnsi="Times New Roman"/>
          <w:sz w:val="24"/>
          <w:szCs w:val="24"/>
          <w:lang w:val="x-none"/>
        </w:rPr>
        <w:t xml:space="preserve">Magyarország helyi önkormányzatairól szóló 2011. évi CLXXXIX. évi törvény </w:t>
      </w:r>
      <w:r w:rsidRPr="007E1A0A">
        <w:rPr>
          <w:rFonts w:ascii="Times New Roman" w:eastAsia="Times New Roman" w:hAnsi="Times New Roman"/>
          <w:sz w:val="24"/>
          <w:szCs w:val="24"/>
        </w:rPr>
        <w:t xml:space="preserve">42. § 1. pontja </w:t>
      </w:r>
      <w:r w:rsidRPr="007E1A0A">
        <w:rPr>
          <w:rFonts w:ascii="Times New Roman" w:eastAsia="Times New Roman" w:hAnsi="Times New Roman"/>
          <w:sz w:val="24"/>
          <w:szCs w:val="24"/>
          <w:lang w:val="x-none"/>
        </w:rPr>
        <w:t>alapján a Tisztelt Képviselő-testület jogosult dönteni.</w:t>
      </w:r>
    </w:p>
    <w:p w:rsidR="00E63DAA" w:rsidRDefault="00E63DAA">
      <w:pPr>
        <w:widowControl w:val="0"/>
        <w:autoSpaceDE w:val="0"/>
        <w:autoSpaceDN w:val="0"/>
        <w:adjustRightInd w:val="0"/>
        <w:spacing w:after="0" w:line="195" w:lineRule="atLeast"/>
        <w:jc w:val="both"/>
        <w:rPr>
          <w:rFonts w:ascii="Times New Roman" w:hAnsi="Times New Roman"/>
          <w:sz w:val="24"/>
          <w:szCs w:val="24"/>
        </w:rPr>
      </w:pPr>
    </w:p>
    <w:p w:rsidR="008E2C62" w:rsidRPr="007E1A0A" w:rsidRDefault="008E2C62">
      <w:pPr>
        <w:widowControl w:val="0"/>
        <w:autoSpaceDE w:val="0"/>
        <w:autoSpaceDN w:val="0"/>
        <w:adjustRightInd w:val="0"/>
        <w:spacing w:after="0" w:line="195" w:lineRule="atLeast"/>
        <w:jc w:val="both"/>
        <w:rPr>
          <w:rFonts w:ascii="Times New Roman" w:hAnsi="Times New Roman"/>
          <w:sz w:val="24"/>
          <w:szCs w:val="24"/>
        </w:rPr>
      </w:pPr>
    </w:p>
    <w:p w:rsidR="00E63DAA" w:rsidRPr="007E1A0A" w:rsidRDefault="00E63DAA" w:rsidP="00E63DAA">
      <w:pPr>
        <w:widowControl w:val="0"/>
        <w:autoSpaceDE w:val="0"/>
        <w:autoSpaceDN w:val="0"/>
        <w:adjustRightInd w:val="0"/>
        <w:spacing w:after="0" w:line="240" w:lineRule="auto"/>
        <w:rPr>
          <w:rFonts w:ascii="Times New Roman" w:hAnsi="Times New Roman"/>
          <w:b/>
          <w:bCs/>
          <w:sz w:val="24"/>
          <w:szCs w:val="24"/>
        </w:rPr>
      </w:pPr>
      <w:r w:rsidRPr="007E1A0A">
        <w:rPr>
          <w:rFonts w:ascii="Times New Roman" w:hAnsi="Times New Roman"/>
          <w:b/>
          <w:bCs/>
          <w:sz w:val="24"/>
          <w:szCs w:val="24"/>
          <w:lang w:val="x-none"/>
        </w:rPr>
        <w:t xml:space="preserve">Budapest, 2015. </w:t>
      </w:r>
      <w:proofErr w:type="gramStart"/>
      <w:r w:rsidRPr="007E1A0A">
        <w:rPr>
          <w:rFonts w:ascii="Times New Roman" w:hAnsi="Times New Roman"/>
          <w:b/>
          <w:bCs/>
          <w:sz w:val="24"/>
          <w:szCs w:val="24"/>
        </w:rPr>
        <w:t>április</w:t>
      </w:r>
      <w:proofErr w:type="gramEnd"/>
      <w:r w:rsidRPr="007E1A0A">
        <w:rPr>
          <w:rFonts w:ascii="Times New Roman" w:hAnsi="Times New Roman"/>
          <w:b/>
          <w:bCs/>
          <w:sz w:val="24"/>
          <w:szCs w:val="24"/>
        </w:rPr>
        <w:t>.9.</w:t>
      </w: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E1A0A">
        <w:rPr>
          <w:rFonts w:ascii="Times New Roman" w:hAnsi="Times New Roman"/>
          <w:sz w:val="24"/>
          <w:szCs w:val="24"/>
          <w:lang w:val="x-none"/>
        </w:rPr>
        <w:tab/>
      </w:r>
      <w:r w:rsidRPr="007E1A0A">
        <w:rPr>
          <w:rFonts w:ascii="Times New Roman" w:hAnsi="Times New Roman"/>
          <w:sz w:val="24"/>
          <w:szCs w:val="24"/>
        </w:rPr>
        <w:t>Devosa Gábor</w:t>
      </w:r>
      <w:r w:rsidRPr="007E1A0A">
        <w:rPr>
          <w:rFonts w:ascii="Times New Roman" w:hAnsi="Times New Roman"/>
          <w:sz w:val="24"/>
          <w:szCs w:val="24"/>
        </w:rPr>
        <w:tab/>
        <w:t>dr. Kispál Tibor</w:t>
      </w:r>
    </w:p>
    <w:p w:rsidR="00E63DAA" w:rsidRPr="007E1A0A" w:rsidRDefault="00E63DAA"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E1A0A">
        <w:rPr>
          <w:rFonts w:ascii="Times New Roman" w:hAnsi="Times New Roman"/>
          <w:sz w:val="24"/>
          <w:szCs w:val="24"/>
          <w:lang w:val="x-none"/>
        </w:rPr>
        <w:tab/>
        <w:t>képviselő</w:t>
      </w:r>
      <w:r w:rsidRPr="007E1A0A">
        <w:rPr>
          <w:rFonts w:ascii="Times New Roman" w:hAnsi="Times New Roman"/>
          <w:sz w:val="24"/>
          <w:szCs w:val="24"/>
        </w:rPr>
        <w:tab/>
      </w:r>
      <w:proofErr w:type="spellStart"/>
      <w:r w:rsidRPr="007E1A0A">
        <w:rPr>
          <w:rFonts w:ascii="Times New Roman" w:hAnsi="Times New Roman"/>
          <w:sz w:val="24"/>
          <w:szCs w:val="24"/>
        </w:rPr>
        <w:t>képviselő</w:t>
      </w:r>
      <w:proofErr w:type="spellEnd"/>
    </w:p>
    <w:p w:rsidR="00892CA4" w:rsidRPr="007E1A0A" w:rsidRDefault="00892CA4"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92CA4" w:rsidRDefault="00892CA4"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E2C62" w:rsidRPr="007E1A0A" w:rsidRDefault="008E2C62" w:rsidP="00E63D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087042" w:rsidRDefault="00087042" w:rsidP="00E63DAA">
      <w:pPr>
        <w:spacing w:after="0" w:line="240" w:lineRule="auto"/>
        <w:ind w:left="150" w:right="150"/>
        <w:jc w:val="center"/>
        <w:rPr>
          <w:rFonts w:ascii="Times New Roman" w:eastAsia="Times New Roman" w:hAnsi="Times New Roman"/>
          <w:b/>
          <w:bCs/>
          <w:sz w:val="24"/>
          <w:szCs w:val="24"/>
        </w:rPr>
      </w:pPr>
    </w:p>
    <w:p w:rsidR="00E63DAA" w:rsidRPr="007E1A0A" w:rsidRDefault="00E63DAA" w:rsidP="00E63DAA">
      <w:pPr>
        <w:spacing w:after="0" w:line="240" w:lineRule="auto"/>
        <w:ind w:left="150" w:right="150"/>
        <w:jc w:val="center"/>
        <w:rPr>
          <w:rFonts w:ascii="Times New Roman" w:eastAsia="Times New Roman" w:hAnsi="Times New Roman"/>
          <w:sz w:val="24"/>
          <w:szCs w:val="24"/>
        </w:rPr>
      </w:pPr>
      <w:r w:rsidRPr="007E1A0A">
        <w:rPr>
          <w:rFonts w:ascii="Times New Roman" w:eastAsia="Times New Roman" w:hAnsi="Times New Roman"/>
          <w:b/>
          <w:bCs/>
          <w:sz w:val="24"/>
          <w:szCs w:val="24"/>
        </w:rPr>
        <w:lastRenderedPageBreak/>
        <w:t xml:space="preserve">Budapest Főváros VII. kerület Erzsébetváros Önkormányzata </w:t>
      </w:r>
      <w:proofErr w:type="gramStart"/>
      <w:r w:rsidRPr="007E1A0A">
        <w:rPr>
          <w:rFonts w:ascii="Times New Roman" w:eastAsia="Times New Roman" w:hAnsi="Times New Roman"/>
          <w:b/>
          <w:bCs/>
          <w:sz w:val="24"/>
          <w:szCs w:val="24"/>
        </w:rPr>
        <w:t>Képviselő-testületének ..</w:t>
      </w:r>
      <w:proofErr w:type="gramEnd"/>
      <w:r w:rsidRPr="007E1A0A">
        <w:rPr>
          <w:rFonts w:ascii="Times New Roman" w:eastAsia="Times New Roman" w:hAnsi="Times New Roman"/>
          <w:b/>
          <w:bCs/>
          <w:sz w:val="24"/>
          <w:szCs w:val="24"/>
        </w:rPr>
        <w:t>..../2015.(…..) önkormányzati rendelete</w:t>
      </w:r>
    </w:p>
    <w:p w:rsidR="00E63DAA" w:rsidRPr="007E1A0A" w:rsidRDefault="00E63DAA" w:rsidP="00E63DAA">
      <w:pPr>
        <w:spacing w:after="0" w:line="240" w:lineRule="auto"/>
        <w:ind w:left="150" w:right="150"/>
        <w:jc w:val="center"/>
        <w:rPr>
          <w:rFonts w:ascii="Times New Roman" w:eastAsia="Times New Roman" w:hAnsi="Times New Roman"/>
          <w:sz w:val="24"/>
          <w:szCs w:val="24"/>
        </w:rPr>
      </w:pPr>
      <w:bookmarkStart w:id="0" w:name="pr2"/>
      <w:bookmarkEnd w:id="0"/>
      <w:proofErr w:type="gramStart"/>
      <w:r w:rsidRPr="007E1A0A">
        <w:rPr>
          <w:rFonts w:ascii="Times New Roman" w:eastAsia="Times New Roman" w:hAnsi="Times New Roman"/>
          <w:b/>
          <w:bCs/>
          <w:sz w:val="24"/>
          <w:szCs w:val="24"/>
        </w:rPr>
        <w:t>az</w:t>
      </w:r>
      <w:proofErr w:type="gramEnd"/>
      <w:r w:rsidRPr="007E1A0A">
        <w:rPr>
          <w:rFonts w:ascii="Times New Roman" w:eastAsia="Times New Roman" w:hAnsi="Times New Roman"/>
          <w:b/>
          <w:bCs/>
          <w:sz w:val="24"/>
          <w:szCs w:val="24"/>
        </w:rPr>
        <w:t xml:space="preserve"> Önkormányzat tulajdonában álló lakások és nem lakás céljára szolgáló helyiségek bérbeadásáról szóló </w:t>
      </w:r>
      <w:hyperlink r:id="rId6" w:history="1">
        <w:r w:rsidRPr="007E1A0A">
          <w:rPr>
            <w:rFonts w:ascii="Times New Roman" w:eastAsia="Times New Roman" w:hAnsi="Times New Roman"/>
            <w:b/>
            <w:bCs/>
            <w:sz w:val="24"/>
            <w:szCs w:val="24"/>
          </w:rPr>
          <w:t>Budapest Főváros VII. kerület Erzsébetváros Önkormányzata Képviselő-testületének 12/2012. (III. 26.) önkormányzati rendelete</w:t>
        </w:r>
      </w:hyperlink>
      <w:r w:rsidRPr="007E1A0A">
        <w:rPr>
          <w:rFonts w:ascii="Times New Roman" w:eastAsia="Times New Roman" w:hAnsi="Times New Roman"/>
          <w:b/>
          <w:bCs/>
          <w:sz w:val="24"/>
          <w:szCs w:val="24"/>
        </w:rPr>
        <w:t xml:space="preserve"> módosításáról</w:t>
      </w:r>
    </w:p>
    <w:p w:rsidR="00E63DAA" w:rsidRPr="007E1A0A" w:rsidRDefault="00E63DAA" w:rsidP="00E63DAA">
      <w:pPr>
        <w:spacing w:after="0" w:line="240" w:lineRule="auto"/>
        <w:ind w:left="150" w:right="150"/>
        <w:jc w:val="both"/>
        <w:rPr>
          <w:rFonts w:ascii="Times New Roman" w:eastAsia="Times New Roman" w:hAnsi="Times New Roman"/>
          <w:sz w:val="24"/>
          <w:szCs w:val="24"/>
        </w:rPr>
      </w:pPr>
      <w:bookmarkStart w:id="1" w:name="pr3"/>
      <w:bookmarkEnd w:id="1"/>
    </w:p>
    <w:p w:rsidR="00E63DAA" w:rsidRPr="007E1A0A" w:rsidRDefault="00E63DAA" w:rsidP="00E63DAA">
      <w:pPr>
        <w:spacing w:after="0" w:line="240" w:lineRule="auto"/>
        <w:ind w:left="150" w:right="150"/>
        <w:jc w:val="both"/>
        <w:rPr>
          <w:rFonts w:ascii="Times New Roman" w:eastAsia="Times New Roman" w:hAnsi="Times New Roman"/>
          <w:sz w:val="24"/>
          <w:szCs w:val="24"/>
        </w:rPr>
      </w:pPr>
    </w:p>
    <w:p w:rsidR="00E63DAA" w:rsidRPr="007E1A0A" w:rsidRDefault="00E63DAA" w:rsidP="00E63DAA">
      <w:pPr>
        <w:spacing w:after="0" w:line="240" w:lineRule="auto"/>
        <w:ind w:left="150" w:right="150"/>
        <w:jc w:val="both"/>
        <w:rPr>
          <w:rFonts w:ascii="Times New Roman" w:eastAsia="Times New Roman" w:hAnsi="Times New Roman"/>
          <w:sz w:val="24"/>
          <w:szCs w:val="24"/>
        </w:rPr>
      </w:pPr>
      <w:r w:rsidRPr="007E1A0A">
        <w:rPr>
          <w:rFonts w:ascii="Times New Roman" w:eastAsia="Times New Roman" w:hAnsi="Times New Roman"/>
          <w:sz w:val="24"/>
          <w:szCs w:val="24"/>
        </w:rPr>
        <w:t xml:space="preserve">Budapest Főváros VII. kerület Erzsébetváros Önkormányzat Képviselő-testülete az Alaptörvény 32. cikk (1) bekezdésének </w:t>
      </w:r>
      <w:r w:rsidRPr="007E1A0A">
        <w:rPr>
          <w:rFonts w:ascii="Times New Roman" w:eastAsia="Times New Roman" w:hAnsi="Times New Roman"/>
          <w:iCs/>
          <w:sz w:val="24"/>
          <w:szCs w:val="24"/>
        </w:rPr>
        <w:t xml:space="preserve">e) </w:t>
      </w:r>
      <w:r w:rsidRPr="007E1A0A">
        <w:rPr>
          <w:rFonts w:ascii="Times New Roman" w:eastAsia="Times New Roman" w:hAnsi="Times New Roman"/>
          <w:sz w:val="24"/>
          <w:szCs w:val="24"/>
        </w:rPr>
        <w:t>pontjában meghatározott feladatkörében eljárva, a lakások és helyiségek bérletére, valamint az elidegenítésükre vonatkozó egyes szabályokról szóló 1993. évi LXXVIII. törvény 86. § (2) bekezdésében kapott felhatalmazás alapján, az Önkormányzat tulajdonában álló lakások és nem lakás céljára szolgáló helyiségek bérbeadásáról szóló</w:t>
      </w:r>
      <w:hyperlink r:id="rId7" w:history="1">
        <w:r w:rsidRPr="007E1A0A">
          <w:rPr>
            <w:rFonts w:ascii="Times New Roman" w:eastAsia="Times New Roman" w:hAnsi="Times New Roman"/>
            <w:sz w:val="24"/>
            <w:szCs w:val="24"/>
          </w:rPr>
          <w:t xml:space="preserve"> 12/2012. (III. 26.) önkormányzati rendelet</w:t>
        </w:r>
      </w:hyperlink>
      <w:r w:rsidRPr="007E1A0A">
        <w:rPr>
          <w:rFonts w:ascii="Times New Roman" w:eastAsia="Times New Roman" w:hAnsi="Times New Roman"/>
          <w:sz w:val="24"/>
          <w:szCs w:val="24"/>
        </w:rPr>
        <w:t xml:space="preserve"> (a továbbiakban: </w:t>
      </w:r>
      <w:hyperlink r:id="rId8" w:history="1">
        <w:r w:rsidRPr="007E1A0A">
          <w:rPr>
            <w:rFonts w:ascii="Times New Roman" w:eastAsia="Times New Roman" w:hAnsi="Times New Roman"/>
            <w:sz w:val="24"/>
            <w:szCs w:val="24"/>
          </w:rPr>
          <w:t>Rendelet</w:t>
        </w:r>
      </w:hyperlink>
      <w:r w:rsidRPr="007E1A0A">
        <w:rPr>
          <w:rFonts w:ascii="Times New Roman" w:eastAsia="Times New Roman" w:hAnsi="Times New Roman"/>
          <w:sz w:val="24"/>
          <w:szCs w:val="24"/>
        </w:rPr>
        <w:t>) módosításáról a következőket rendeli el:</w:t>
      </w:r>
    </w:p>
    <w:p w:rsidR="00E63DAA" w:rsidRPr="007E1A0A" w:rsidRDefault="00E63DAA">
      <w:pPr>
        <w:widowControl w:val="0"/>
        <w:autoSpaceDE w:val="0"/>
        <w:autoSpaceDN w:val="0"/>
        <w:adjustRightInd w:val="0"/>
        <w:spacing w:after="0" w:line="195" w:lineRule="atLeast"/>
        <w:jc w:val="both"/>
        <w:rPr>
          <w:rFonts w:ascii="Times New Roman" w:hAnsi="Times New Roman"/>
          <w:sz w:val="24"/>
          <w:szCs w:val="24"/>
        </w:rPr>
      </w:pPr>
    </w:p>
    <w:p w:rsidR="000C0B10" w:rsidRPr="007E1A0A" w:rsidRDefault="000C0B10" w:rsidP="000C0B10">
      <w:pPr>
        <w:widowControl w:val="0"/>
        <w:suppressAutoHyphens/>
        <w:spacing w:after="0" w:line="240" w:lineRule="auto"/>
        <w:rPr>
          <w:rFonts w:ascii="Times New Roman" w:eastAsia="Andale Sans UI" w:hAnsi="Times New Roman"/>
          <w:kern w:val="1"/>
          <w:sz w:val="24"/>
          <w:szCs w:val="24"/>
        </w:rPr>
      </w:pPr>
    </w:p>
    <w:p w:rsidR="001A258E" w:rsidRPr="007E1A0A" w:rsidRDefault="001A258E" w:rsidP="00865F74">
      <w:pPr>
        <w:widowControl w:val="0"/>
        <w:suppressAutoHyphens/>
        <w:spacing w:after="0" w:line="240" w:lineRule="auto"/>
        <w:rPr>
          <w:rFonts w:ascii="Times New Roman" w:eastAsia="Andale Sans UI" w:hAnsi="Times New Roman"/>
          <w:kern w:val="1"/>
          <w:sz w:val="28"/>
          <w:szCs w:val="28"/>
        </w:rPr>
      </w:pPr>
    </w:p>
    <w:p w:rsidR="001A258E" w:rsidRPr="007E1A0A" w:rsidRDefault="001A258E" w:rsidP="001A258E">
      <w:pPr>
        <w:widowControl w:val="0"/>
        <w:suppressAutoHyphens/>
        <w:spacing w:after="0" w:line="240" w:lineRule="auto"/>
        <w:jc w:val="center"/>
        <w:rPr>
          <w:rFonts w:ascii="Times New Roman" w:eastAsia="Andale Sans UI" w:hAnsi="Times New Roman"/>
          <w:b/>
          <w:kern w:val="1"/>
          <w:sz w:val="28"/>
          <w:szCs w:val="28"/>
        </w:rPr>
      </w:pPr>
      <w:r w:rsidRPr="007E1A0A">
        <w:rPr>
          <w:rFonts w:ascii="Times New Roman" w:eastAsia="Andale Sans UI" w:hAnsi="Times New Roman"/>
          <w:b/>
          <w:kern w:val="1"/>
          <w:sz w:val="28"/>
          <w:szCs w:val="28"/>
        </w:rPr>
        <w:t>1.§</w:t>
      </w:r>
    </w:p>
    <w:p w:rsidR="001A258E" w:rsidRPr="007E1A0A" w:rsidRDefault="001A258E" w:rsidP="001A258E">
      <w:pPr>
        <w:spacing w:after="0" w:line="240" w:lineRule="auto"/>
        <w:ind w:right="150"/>
        <w:contextualSpacing/>
        <w:jc w:val="both"/>
        <w:rPr>
          <w:rFonts w:ascii="Times New Roman" w:eastAsia="Times New Roman" w:hAnsi="Times New Roman"/>
          <w:sz w:val="24"/>
          <w:szCs w:val="24"/>
        </w:rPr>
      </w:pPr>
      <w:r w:rsidRPr="007E1A0A">
        <w:rPr>
          <w:rFonts w:ascii="Times New Roman" w:eastAsia="Times New Roman" w:hAnsi="Times New Roman"/>
          <w:sz w:val="24"/>
          <w:szCs w:val="24"/>
        </w:rPr>
        <w:t xml:space="preserve">A </w:t>
      </w:r>
      <w:hyperlink r:id="rId9" w:history="1">
        <w:r w:rsidRPr="007E1A0A">
          <w:rPr>
            <w:rFonts w:ascii="Times New Roman" w:eastAsia="Times New Roman" w:hAnsi="Times New Roman"/>
            <w:sz w:val="24"/>
            <w:szCs w:val="24"/>
          </w:rPr>
          <w:t xml:space="preserve">Rendelet 33. § (5) bekezdése </w:t>
        </w:r>
      </w:hyperlink>
      <w:r w:rsidRPr="007E1A0A">
        <w:rPr>
          <w:rFonts w:ascii="Times New Roman" w:eastAsia="Times New Roman" w:hAnsi="Times New Roman"/>
          <w:sz w:val="24"/>
          <w:szCs w:val="24"/>
        </w:rPr>
        <w:t>helyébe a következő rendelkezés lép:</w:t>
      </w:r>
    </w:p>
    <w:p w:rsidR="001A258E" w:rsidRPr="007E1A0A" w:rsidRDefault="001A258E" w:rsidP="001A258E">
      <w:pPr>
        <w:widowControl w:val="0"/>
        <w:suppressAutoHyphens/>
        <w:spacing w:after="0" w:line="240" w:lineRule="auto"/>
        <w:jc w:val="center"/>
        <w:rPr>
          <w:rFonts w:ascii="Times New Roman" w:eastAsia="Andale Sans UI" w:hAnsi="Times New Roman"/>
          <w:kern w:val="1"/>
          <w:sz w:val="28"/>
          <w:szCs w:val="28"/>
        </w:rPr>
      </w:pPr>
    </w:p>
    <w:p w:rsidR="001A258E" w:rsidRPr="007E1A0A" w:rsidRDefault="001A258E" w:rsidP="001A258E">
      <w:pPr>
        <w:widowControl w:val="0"/>
        <w:suppressAutoHyphens/>
        <w:autoSpaceDE w:val="0"/>
        <w:autoSpaceDN w:val="0"/>
        <w:adjustRightInd w:val="0"/>
        <w:spacing w:after="0" w:line="240" w:lineRule="auto"/>
        <w:ind w:left="570" w:hanging="570"/>
        <w:jc w:val="both"/>
        <w:rPr>
          <w:rFonts w:ascii="Times New Roman" w:eastAsia="Andale Sans UI" w:hAnsi="Times New Roman"/>
          <w:i/>
          <w:kern w:val="1"/>
          <w:sz w:val="24"/>
          <w:szCs w:val="24"/>
        </w:rPr>
      </w:pPr>
      <w:r w:rsidRPr="007E1A0A">
        <w:rPr>
          <w:rFonts w:ascii="Times New Roman" w:eastAsia="Andale Sans UI" w:hAnsi="Times New Roman"/>
          <w:i/>
          <w:kern w:val="1"/>
          <w:sz w:val="24"/>
          <w:szCs w:val="24"/>
        </w:rPr>
        <w:t xml:space="preserve">„(5) A lakbércsökkentés mértéke a (4) bekezdésben meghatározott feltétel fennállása esetén 4-4%, kettőnél több csökkentő feltétel fennállása </w:t>
      </w:r>
      <w:proofErr w:type="gramStart"/>
      <w:r w:rsidRPr="007E1A0A">
        <w:rPr>
          <w:rFonts w:ascii="Times New Roman" w:eastAsia="Andale Sans UI" w:hAnsi="Times New Roman"/>
          <w:i/>
          <w:kern w:val="1"/>
          <w:sz w:val="24"/>
          <w:szCs w:val="24"/>
        </w:rPr>
        <w:t>esetén</w:t>
      </w:r>
      <w:proofErr w:type="gramEnd"/>
      <w:r w:rsidRPr="007E1A0A">
        <w:rPr>
          <w:rFonts w:ascii="Times New Roman" w:eastAsia="Andale Sans UI" w:hAnsi="Times New Roman"/>
          <w:i/>
          <w:kern w:val="1"/>
          <w:sz w:val="24"/>
          <w:szCs w:val="24"/>
        </w:rPr>
        <w:t xml:space="preserve"> együttesen is legfeljebb 20% lehet.”</w:t>
      </w:r>
    </w:p>
    <w:p w:rsidR="001A258E" w:rsidRPr="007E1A0A" w:rsidRDefault="001A258E" w:rsidP="001A258E">
      <w:pPr>
        <w:widowControl w:val="0"/>
        <w:suppressAutoHyphens/>
        <w:spacing w:after="0" w:line="240" w:lineRule="auto"/>
        <w:rPr>
          <w:rFonts w:ascii="Times New Roman" w:eastAsia="Andale Sans UI" w:hAnsi="Times New Roman"/>
          <w:kern w:val="1"/>
          <w:sz w:val="28"/>
          <w:szCs w:val="28"/>
        </w:rPr>
      </w:pPr>
    </w:p>
    <w:p w:rsidR="001A258E" w:rsidRPr="007E1A0A" w:rsidRDefault="001A258E" w:rsidP="001A258E">
      <w:pPr>
        <w:spacing w:after="0" w:line="240" w:lineRule="auto"/>
        <w:ind w:left="150" w:right="150"/>
        <w:jc w:val="both"/>
        <w:rPr>
          <w:rFonts w:ascii="Times New Roman" w:hAnsi="Times New Roman"/>
          <w:sz w:val="24"/>
          <w:szCs w:val="24"/>
        </w:rPr>
      </w:pPr>
    </w:p>
    <w:p w:rsidR="001A258E" w:rsidRPr="007E1A0A" w:rsidRDefault="001A258E" w:rsidP="001A258E">
      <w:pPr>
        <w:spacing w:after="0" w:line="240" w:lineRule="auto"/>
        <w:ind w:left="150" w:right="150"/>
        <w:jc w:val="center"/>
        <w:rPr>
          <w:rFonts w:ascii="Times New Roman" w:hAnsi="Times New Roman"/>
          <w:b/>
          <w:bCs/>
          <w:sz w:val="24"/>
          <w:szCs w:val="24"/>
        </w:rPr>
      </w:pPr>
      <w:r w:rsidRPr="007E1A0A">
        <w:rPr>
          <w:rFonts w:ascii="Times New Roman" w:hAnsi="Times New Roman"/>
          <w:b/>
          <w:bCs/>
          <w:sz w:val="24"/>
          <w:szCs w:val="24"/>
        </w:rPr>
        <w:t>2. §</w:t>
      </w:r>
    </w:p>
    <w:p w:rsidR="001A258E" w:rsidRPr="007E1A0A" w:rsidRDefault="001A258E" w:rsidP="001A258E">
      <w:pPr>
        <w:spacing w:after="0" w:line="240" w:lineRule="auto"/>
        <w:ind w:left="150" w:right="150"/>
        <w:jc w:val="both"/>
        <w:rPr>
          <w:rFonts w:ascii="Times New Roman" w:hAnsi="Times New Roman"/>
          <w:b/>
          <w:bCs/>
          <w:sz w:val="24"/>
          <w:szCs w:val="24"/>
        </w:rPr>
      </w:pPr>
    </w:p>
    <w:p w:rsidR="001A258E" w:rsidRPr="007E1A0A" w:rsidRDefault="001A258E" w:rsidP="001A258E">
      <w:pPr>
        <w:spacing w:after="0" w:line="240" w:lineRule="auto"/>
        <w:ind w:right="150"/>
        <w:jc w:val="both"/>
        <w:rPr>
          <w:rFonts w:ascii="Times New Roman" w:hAnsi="Times New Roman"/>
          <w:sz w:val="24"/>
          <w:szCs w:val="24"/>
        </w:rPr>
      </w:pPr>
      <w:r w:rsidRPr="007E1A0A">
        <w:rPr>
          <w:rFonts w:ascii="Times New Roman" w:hAnsi="Times New Roman"/>
          <w:sz w:val="24"/>
          <w:szCs w:val="24"/>
        </w:rPr>
        <w:t xml:space="preserve">(1) E </w:t>
      </w:r>
      <w:r w:rsidRPr="00C3644C">
        <w:rPr>
          <w:rFonts w:ascii="Times New Roman" w:hAnsi="Times New Roman"/>
          <w:sz w:val="24"/>
          <w:szCs w:val="24"/>
        </w:rPr>
        <w:t xml:space="preserve">rendelet 2015. </w:t>
      </w:r>
      <w:r w:rsidR="00E43BCE" w:rsidRPr="00C3644C">
        <w:rPr>
          <w:rFonts w:ascii="Times New Roman" w:hAnsi="Times New Roman"/>
          <w:sz w:val="24"/>
          <w:szCs w:val="24"/>
        </w:rPr>
        <w:t>május</w:t>
      </w:r>
      <w:r w:rsidR="00E43BCE" w:rsidRPr="007E1A0A">
        <w:rPr>
          <w:rFonts w:ascii="Times New Roman" w:hAnsi="Times New Roman"/>
          <w:sz w:val="24"/>
          <w:szCs w:val="24"/>
        </w:rPr>
        <w:t xml:space="preserve"> 1.</w:t>
      </w:r>
      <w:r w:rsidRPr="007E1A0A">
        <w:rPr>
          <w:rFonts w:ascii="Times New Roman" w:hAnsi="Times New Roman"/>
          <w:sz w:val="24"/>
          <w:szCs w:val="24"/>
        </w:rPr>
        <w:t xml:space="preserve"> napján lép hatályba.</w:t>
      </w:r>
    </w:p>
    <w:p w:rsidR="001A258E" w:rsidRPr="007E1A0A" w:rsidRDefault="001A258E" w:rsidP="001A258E">
      <w:pPr>
        <w:spacing w:after="0" w:line="240" w:lineRule="auto"/>
        <w:ind w:right="150"/>
        <w:jc w:val="both"/>
        <w:rPr>
          <w:rFonts w:ascii="Times New Roman" w:hAnsi="Times New Roman"/>
          <w:sz w:val="24"/>
          <w:szCs w:val="24"/>
          <w:lang w:eastAsia="en-US"/>
        </w:rPr>
      </w:pPr>
    </w:p>
    <w:p w:rsidR="001A258E" w:rsidRPr="007E1A0A" w:rsidRDefault="001A258E" w:rsidP="001A258E">
      <w:pPr>
        <w:spacing w:after="0" w:line="240" w:lineRule="auto"/>
        <w:ind w:right="150"/>
        <w:jc w:val="both"/>
        <w:rPr>
          <w:rFonts w:ascii="Times New Roman" w:hAnsi="Times New Roman"/>
          <w:sz w:val="24"/>
          <w:szCs w:val="24"/>
        </w:rPr>
      </w:pPr>
      <w:r w:rsidRPr="007E1A0A">
        <w:rPr>
          <w:rFonts w:ascii="Times New Roman" w:hAnsi="Times New Roman"/>
          <w:sz w:val="24"/>
          <w:szCs w:val="24"/>
        </w:rPr>
        <w:t xml:space="preserve">(2) E rendelet rendelkezéseit a folyamatban lévő ügyekre és a hatálybalépésekor fennálló bérleti jogviszonyokra is alkalmazni kell. </w:t>
      </w:r>
    </w:p>
    <w:p w:rsidR="001A258E" w:rsidRPr="007E1A0A" w:rsidRDefault="001A258E" w:rsidP="001A258E">
      <w:pPr>
        <w:spacing w:after="0" w:line="240" w:lineRule="auto"/>
        <w:ind w:right="150"/>
        <w:jc w:val="both"/>
        <w:rPr>
          <w:rFonts w:ascii="Times New Roman" w:hAnsi="Times New Roman"/>
          <w:sz w:val="24"/>
          <w:szCs w:val="24"/>
          <w:lang w:eastAsia="en-US"/>
        </w:rPr>
      </w:pPr>
    </w:p>
    <w:p w:rsidR="001A258E" w:rsidRPr="007E1A0A" w:rsidRDefault="001A258E" w:rsidP="001A258E">
      <w:pPr>
        <w:spacing w:after="0" w:line="240" w:lineRule="auto"/>
        <w:ind w:right="150"/>
        <w:jc w:val="both"/>
        <w:rPr>
          <w:rFonts w:ascii="Times New Roman" w:hAnsi="Times New Roman"/>
          <w:sz w:val="24"/>
          <w:szCs w:val="24"/>
          <w:lang w:eastAsia="en-US"/>
        </w:rPr>
      </w:pPr>
    </w:p>
    <w:p w:rsidR="001A258E" w:rsidRPr="007E1A0A" w:rsidRDefault="001A258E" w:rsidP="001A258E">
      <w:pPr>
        <w:spacing w:after="0" w:line="240" w:lineRule="auto"/>
        <w:ind w:right="150"/>
        <w:jc w:val="both"/>
        <w:rPr>
          <w:rFonts w:ascii="Times New Roman" w:hAnsi="Times New Roman"/>
          <w:sz w:val="24"/>
          <w:szCs w:val="24"/>
          <w:lang w:eastAsia="en-US"/>
        </w:rPr>
      </w:pPr>
    </w:p>
    <w:p w:rsidR="001A258E" w:rsidRPr="007E1A0A" w:rsidRDefault="001A258E" w:rsidP="001A258E">
      <w:pPr>
        <w:spacing w:after="0" w:line="240" w:lineRule="auto"/>
        <w:ind w:right="150"/>
        <w:jc w:val="both"/>
        <w:rPr>
          <w:rFonts w:ascii="Times New Roman" w:hAnsi="Times New Roman"/>
          <w:sz w:val="24"/>
          <w:szCs w:val="24"/>
          <w:lang w:eastAsia="en-US"/>
        </w:rPr>
      </w:pPr>
    </w:p>
    <w:p w:rsidR="001A258E" w:rsidRPr="007E1A0A" w:rsidRDefault="001A258E" w:rsidP="001A258E">
      <w:pPr>
        <w:widowControl w:val="0"/>
        <w:autoSpaceDE w:val="0"/>
        <w:autoSpaceDN w:val="0"/>
        <w:adjustRightInd w:val="0"/>
        <w:spacing w:after="0" w:line="240" w:lineRule="auto"/>
        <w:jc w:val="both"/>
        <w:rPr>
          <w:rFonts w:ascii="Times New Roman" w:hAnsi="Times New Roman"/>
          <w:b/>
          <w:bCs/>
          <w:sz w:val="24"/>
          <w:szCs w:val="24"/>
        </w:rPr>
      </w:pPr>
      <w:proofErr w:type="gramStart"/>
      <w:r w:rsidRPr="007E1A0A">
        <w:rPr>
          <w:rFonts w:ascii="Times New Roman" w:hAnsi="Times New Roman"/>
          <w:b/>
          <w:bCs/>
          <w:sz w:val="24"/>
          <w:szCs w:val="24"/>
        </w:rPr>
        <w:t>dr.</w:t>
      </w:r>
      <w:proofErr w:type="gramEnd"/>
      <w:r w:rsidRPr="007E1A0A">
        <w:rPr>
          <w:rFonts w:ascii="Times New Roman" w:hAnsi="Times New Roman"/>
          <w:b/>
          <w:bCs/>
          <w:sz w:val="24"/>
          <w:szCs w:val="24"/>
        </w:rPr>
        <w:t xml:space="preserve"> Gotthard Gábor</w:t>
      </w:r>
      <w:r w:rsidRPr="007E1A0A">
        <w:rPr>
          <w:rFonts w:ascii="Times New Roman" w:hAnsi="Times New Roman"/>
          <w:b/>
          <w:bCs/>
          <w:sz w:val="24"/>
          <w:szCs w:val="24"/>
        </w:rPr>
        <w:tab/>
      </w:r>
      <w:r w:rsidRPr="007E1A0A">
        <w:rPr>
          <w:rFonts w:ascii="Times New Roman" w:hAnsi="Times New Roman"/>
          <w:b/>
          <w:bCs/>
          <w:sz w:val="24"/>
          <w:szCs w:val="24"/>
        </w:rPr>
        <w:tab/>
      </w:r>
      <w:r w:rsidRPr="007E1A0A">
        <w:rPr>
          <w:rFonts w:ascii="Times New Roman" w:hAnsi="Times New Roman"/>
          <w:b/>
          <w:bCs/>
          <w:sz w:val="24"/>
          <w:szCs w:val="24"/>
        </w:rPr>
        <w:tab/>
      </w:r>
      <w:r w:rsidRPr="007E1A0A">
        <w:rPr>
          <w:rFonts w:ascii="Times New Roman" w:hAnsi="Times New Roman"/>
          <w:b/>
          <w:bCs/>
          <w:sz w:val="24"/>
          <w:szCs w:val="24"/>
        </w:rPr>
        <w:tab/>
      </w:r>
      <w:r w:rsidRPr="007E1A0A">
        <w:rPr>
          <w:rFonts w:ascii="Times New Roman" w:hAnsi="Times New Roman"/>
          <w:b/>
          <w:bCs/>
          <w:sz w:val="24"/>
          <w:szCs w:val="24"/>
        </w:rPr>
        <w:tab/>
        <w:t xml:space="preserve">                  Vattamány Zsolt</w:t>
      </w:r>
    </w:p>
    <w:p w:rsidR="001A258E" w:rsidRPr="007E1A0A" w:rsidRDefault="001A258E" w:rsidP="001A258E">
      <w:pPr>
        <w:widowControl w:val="0"/>
        <w:autoSpaceDE w:val="0"/>
        <w:autoSpaceDN w:val="0"/>
        <w:adjustRightInd w:val="0"/>
        <w:spacing w:after="0" w:line="240" w:lineRule="auto"/>
        <w:jc w:val="both"/>
        <w:rPr>
          <w:rFonts w:ascii="Times New Roman" w:hAnsi="Times New Roman"/>
          <w:sz w:val="24"/>
          <w:szCs w:val="24"/>
        </w:rPr>
      </w:pPr>
      <w:r w:rsidRPr="007E1A0A">
        <w:rPr>
          <w:rFonts w:ascii="Times New Roman" w:hAnsi="Times New Roman"/>
          <w:sz w:val="24"/>
          <w:szCs w:val="24"/>
        </w:rPr>
        <w:t xml:space="preserve">      </w:t>
      </w:r>
      <w:proofErr w:type="gramStart"/>
      <w:r w:rsidRPr="007E1A0A">
        <w:rPr>
          <w:rFonts w:ascii="Times New Roman" w:hAnsi="Times New Roman"/>
          <w:sz w:val="24"/>
          <w:szCs w:val="24"/>
        </w:rPr>
        <w:t>jegyző</w:t>
      </w:r>
      <w:proofErr w:type="gramEnd"/>
      <w:r w:rsidRPr="007E1A0A">
        <w:rPr>
          <w:rFonts w:ascii="Times New Roman" w:hAnsi="Times New Roman"/>
          <w:sz w:val="24"/>
          <w:szCs w:val="24"/>
        </w:rPr>
        <w:tab/>
      </w:r>
      <w:r w:rsidRPr="007E1A0A">
        <w:rPr>
          <w:rFonts w:ascii="Times New Roman" w:hAnsi="Times New Roman"/>
          <w:sz w:val="24"/>
          <w:szCs w:val="24"/>
        </w:rPr>
        <w:tab/>
      </w:r>
      <w:r w:rsidRPr="007E1A0A">
        <w:rPr>
          <w:rFonts w:ascii="Times New Roman" w:hAnsi="Times New Roman"/>
          <w:sz w:val="24"/>
          <w:szCs w:val="24"/>
        </w:rPr>
        <w:tab/>
      </w:r>
      <w:r w:rsidRPr="007E1A0A">
        <w:rPr>
          <w:rFonts w:ascii="Times New Roman" w:hAnsi="Times New Roman"/>
          <w:sz w:val="24"/>
          <w:szCs w:val="24"/>
        </w:rPr>
        <w:tab/>
        <w:t xml:space="preserve">      </w:t>
      </w:r>
      <w:r w:rsidRPr="007E1A0A">
        <w:rPr>
          <w:rFonts w:ascii="Times New Roman" w:hAnsi="Times New Roman"/>
          <w:sz w:val="24"/>
          <w:szCs w:val="24"/>
        </w:rPr>
        <w:tab/>
        <w:t xml:space="preserve">             </w:t>
      </w:r>
      <w:r w:rsidRPr="007E1A0A">
        <w:rPr>
          <w:rFonts w:ascii="Times New Roman" w:hAnsi="Times New Roman"/>
          <w:sz w:val="24"/>
          <w:szCs w:val="24"/>
        </w:rPr>
        <w:tab/>
        <w:t xml:space="preserve">                polgármester</w:t>
      </w:r>
    </w:p>
    <w:p w:rsidR="000C0B10" w:rsidRPr="007E1A0A" w:rsidRDefault="000C0B10" w:rsidP="000C0B10">
      <w:pPr>
        <w:widowControl w:val="0"/>
        <w:suppressAutoHyphens/>
        <w:autoSpaceDE w:val="0"/>
        <w:autoSpaceDN w:val="0"/>
        <w:adjustRightInd w:val="0"/>
        <w:spacing w:after="0" w:line="240" w:lineRule="auto"/>
        <w:ind w:left="570" w:hanging="570"/>
        <w:jc w:val="both"/>
        <w:rPr>
          <w:rFonts w:ascii="Times New Roman" w:eastAsia="Andale Sans UI" w:hAnsi="Times New Roman"/>
          <w:kern w:val="1"/>
          <w:sz w:val="24"/>
          <w:szCs w:val="24"/>
        </w:rPr>
      </w:pPr>
    </w:p>
    <w:p w:rsidR="001A258E" w:rsidRPr="007E1A0A" w:rsidRDefault="001A258E" w:rsidP="000C0B10">
      <w:pPr>
        <w:widowControl w:val="0"/>
        <w:suppressAutoHyphens/>
        <w:spacing w:after="0" w:line="240" w:lineRule="auto"/>
        <w:rPr>
          <w:rFonts w:ascii="Times New Roman" w:eastAsia="Andale Sans UI" w:hAnsi="Times New Roman"/>
          <w:kern w:val="1"/>
          <w:sz w:val="24"/>
          <w:szCs w:val="24"/>
          <w:u w:val="single"/>
        </w:rPr>
      </w:pPr>
    </w:p>
    <w:p w:rsidR="001A258E" w:rsidRDefault="001A258E" w:rsidP="000C0B10">
      <w:pPr>
        <w:widowControl w:val="0"/>
        <w:suppressAutoHyphens/>
        <w:spacing w:after="0" w:line="240" w:lineRule="auto"/>
        <w:rPr>
          <w:rFonts w:ascii="Times New Roman" w:eastAsia="Andale Sans UI" w:hAnsi="Times New Roman"/>
          <w:kern w:val="1"/>
          <w:sz w:val="24"/>
          <w:szCs w:val="24"/>
          <w:u w:val="single"/>
        </w:rPr>
      </w:pPr>
    </w:p>
    <w:p w:rsidR="00087042" w:rsidRDefault="00087042" w:rsidP="000C0B10">
      <w:pPr>
        <w:widowControl w:val="0"/>
        <w:suppressAutoHyphens/>
        <w:spacing w:after="0" w:line="240" w:lineRule="auto"/>
        <w:rPr>
          <w:rFonts w:ascii="Times New Roman" w:eastAsia="Andale Sans UI" w:hAnsi="Times New Roman"/>
          <w:kern w:val="1"/>
          <w:sz w:val="24"/>
          <w:szCs w:val="24"/>
          <w:u w:val="single"/>
        </w:rPr>
      </w:pPr>
    </w:p>
    <w:p w:rsidR="00087042" w:rsidRDefault="00087042" w:rsidP="000C0B10">
      <w:pPr>
        <w:widowControl w:val="0"/>
        <w:suppressAutoHyphens/>
        <w:spacing w:after="0" w:line="240" w:lineRule="auto"/>
        <w:rPr>
          <w:rFonts w:ascii="Times New Roman" w:eastAsia="Andale Sans UI" w:hAnsi="Times New Roman"/>
          <w:kern w:val="1"/>
          <w:sz w:val="24"/>
          <w:szCs w:val="24"/>
          <w:u w:val="single"/>
        </w:rPr>
      </w:pPr>
    </w:p>
    <w:p w:rsidR="00087042" w:rsidRDefault="00087042" w:rsidP="000C0B10">
      <w:pPr>
        <w:widowControl w:val="0"/>
        <w:suppressAutoHyphens/>
        <w:spacing w:after="0" w:line="240" w:lineRule="auto"/>
        <w:rPr>
          <w:rFonts w:ascii="Times New Roman" w:eastAsia="Andale Sans UI" w:hAnsi="Times New Roman"/>
          <w:kern w:val="1"/>
          <w:sz w:val="24"/>
          <w:szCs w:val="24"/>
          <w:u w:val="single"/>
        </w:rPr>
      </w:pPr>
    </w:p>
    <w:p w:rsidR="00087042" w:rsidRDefault="00087042" w:rsidP="000C0B10">
      <w:pPr>
        <w:widowControl w:val="0"/>
        <w:suppressAutoHyphens/>
        <w:spacing w:after="0" w:line="240" w:lineRule="auto"/>
        <w:rPr>
          <w:rFonts w:ascii="Times New Roman" w:eastAsia="Andale Sans UI" w:hAnsi="Times New Roman"/>
          <w:kern w:val="1"/>
          <w:sz w:val="24"/>
          <w:szCs w:val="24"/>
          <w:u w:val="single"/>
        </w:rPr>
      </w:pPr>
    </w:p>
    <w:p w:rsidR="00087042" w:rsidRDefault="00087042" w:rsidP="000C0B10">
      <w:pPr>
        <w:widowControl w:val="0"/>
        <w:suppressAutoHyphens/>
        <w:spacing w:after="0" w:line="240" w:lineRule="auto"/>
        <w:rPr>
          <w:rFonts w:ascii="Times New Roman" w:eastAsia="Andale Sans UI" w:hAnsi="Times New Roman"/>
          <w:kern w:val="1"/>
          <w:sz w:val="24"/>
          <w:szCs w:val="24"/>
          <w:u w:val="single"/>
        </w:rPr>
      </w:pPr>
    </w:p>
    <w:p w:rsidR="00087042" w:rsidRPr="007E1A0A" w:rsidRDefault="00087042" w:rsidP="000C0B10">
      <w:pPr>
        <w:widowControl w:val="0"/>
        <w:suppressAutoHyphens/>
        <w:spacing w:after="0" w:line="240" w:lineRule="auto"/>
        <w:rPr>
          <w:rFonts w:ascii="Times New Roman" w:eastAsia="Andale Sans UI" w:hAnsi="Times New Roman"/>
          <w:kern w:val="1"/>
          <w:sz w:val="24"/>
          <w:szCs w:val="24"/>
          <w:u w:val="single"/>
        </w:rPr>
      </w:pPr>
      <w:bookmarkStart w:id="2" w:name="_GoBack"/>
      <w:bookmarkEnd w:id="2"/>
    </w:p>
    <w:p w:rsidR="001A258E" w:rsidRPr="007E1A0A" w:rsidRDefault="001A258E" w:rsidP="001A258E">
      <w:pPr>
        <w:spacing w:after="0" w:line="240" w:lineRule="auto"/>
        <w:ind w:right="150"/>
        <w:jc w:val="both"/>
        <w:rPr>
          <w:rFonts w:ascii="Times New Roman" w:eastAsia="Times New Roman" w:hAnsi="Times New Roman"/>
          <w:sz w:val="24"/>
          <w:szCs w:val="24"/>
          <w:lang w:eastAsia="en-US"/>
        </w:rPr>
      </w:pPr>
    </w:p>
    <w:p w:rsidR="001A258E" w:rsidRPr="007E1A0A" w:rsidRDefault="001A258E" w:rsidP="001A258E">
      <w:pPr>
        <w:spacing w:after="0" w:line="240" w:lineRule="auto"/>
        <w:ind w:right="150"/>
        <w:jc w:val="center"/>
        <w:rPr>
          <w:rFonts w:ascii="Times New Roman" w:eastAsia="Times New Roman" w:hAnsi="Times New Roman"/>
          <w:sz w:val="24"/>
          <w:szCs w:val="24"/>
        </w:rPr>
      </w:pPr>
      <w:r w:rsidRPr="007E1A0A">
        <w:rPr>
          <w:rFonts w:ascii="Times New Roman" w:eastAsia="Times New Roman" w:hAnsi="Times New Roman"/>
          <w:b/>
          <w:sz w:val="24"/>
          <w:szCs w:val="24"/>
        </w:rPr>
        <w:lastRenderedPageBreak/>
        <w:t>Általános indokolás</w:t>
      </w:r>
    </w:p>
    <w:p w:rsidR="001A258E" w:rsidRDefault="001A258E" w:rsidP="000C0B10">
      <w:pPr>
        <w:widowControl w:val="0"/>
        <w:suppressAutoHyphens/>
        <w:spacing w:after="0" w:line="240" w:lineRule="auto"/>
        <w:rPr>
          <w:rFonts w:ascii="Times New Roman" w:eastAsia="Andale Sans UI" w:hAnsi="Times New Roman"/>
          <w:kern w:val="1"/>
          <w:sz w:val="24"/>
          <w:szCs w:val="24"/>
          <w:u w:val="single"/>
        </w:rPr>
      </w:pPr>
    </w:p>
    <w:p w:rsidR="008E2C62" w:rsidRPr="007E1A0A" w:rsidRDefault="008E2C62" w:rsidP="000C0B10">
      <w:pPr>
        <w:widowControl w:val="0"/>
        <w:suppressAutoHyphens/>
        <w:spacing w:after="0" w:line="240" w:lineRule="auto"/>
        <w:rPr>
          <w:rFonts w:ascii="Times New Roman" w:eastAsia="Andale Sans UI" w:hAnsi="Times New Roman"/>
          <w:kern w:val="1"/>
          <w:sz w:val="24"/>
          <w:szCs w:val="24"/>
          <w:u w:val="single"/>
        </w:rPr>
      </w:pPr>
    </w:p>
    <w:p w:rsidR="001A258E" w:rsidRPr="007E1A0A" w:rsidRDefault="004A2F8B" w:rsidP="004A2F8B">
      <w:pPr>
        <w:widowControl w:val="0"/>
        <w:suppressAutoHyphens/>
        <w:spacing w:after="0" w:line="240" w:lineRule="auto"/>
        <w:jc w:val="both"/>
        <w:rPr>
          <w:rFonts w:ascii="Times New Roman" w:eastAsia="Andale Sans UI" w:hAnsi="Times New Roman"/>
          <w:kern w:val="1"/>
          <w:sz w:val="24"/>
          <w:szCs w:val="24"/>
          <w:u w:val="single"/>
        </w:rPr>
      </w:pPr>
      <w:r w:rsidRPr="007E1A0A">
        <w:rPr>
          <w:rFonts w:ascii="Times New Roman" w:eastAsia="Andale Sans UI" w:hAnsi="Times New Roman"/>
          <w:kern w:val="1"/>
          <w:sz w:val="24"/>
          <w:szCs w:val="24"/>
        </w:rPr>
        <w:t>A műszaki kedvezmény a lakás használhatóságát csökkentő körülmény kompenzálását szolgálja. Mivel egy ilyen körülmény is problémát okoz a bérlőnek, célszerű már egy körülményt is figyelembe venni.</w:t>
      </w:r>
    </w:p>
    <w:p w:rsidR="001A258E" w:rsidRDefault="001A258E" w:rsidP="000C0B10">
      <w:pPr>
        <w:widowControl w:val="0"/>
        <w:suppressAutoHyphens/>
        <w:spacing w:after="0" w:line="240" w:lineRule="auto"/>
        <w:rPr>
          <w:rFonts w:ascii="Times New Roman" w:eastAsia="Andale Sans UI" w:hAnsi="Times New Roman"/>
          <w:kern w:val="1"/>
          <w:sz w:val="24"/>
          <w:szCs w:val="24"/>
          <w:u w:val="single"/>
        </w:rPr>
      </w:pPr>
    </w:p>
    <w:p w:rsidR="008E2C62" w:rsidRDefault="008E2C62" w:rsidP="000C0B10">
      <w:pPr>
        <w:widowControl w:val="0"/>
        <w:suppressAutoHyphens/>
        <w:spacing w:after="0" w:line="240" w:lineRule="auto"/>
        <w:rPr>
          <w:rFonts w:ascii="Times New Roman" w:eastAsia="Andale Sans UI" w:hAnsi="Times New Roman"/>
          <w:kern w:val="1"/>
          <w:sz w:val="24"/>
          <w:szCs w:val="24"/>
          <w:u w:val="single"/>
        </w:rPr>
      </w:pPr>
    </w:p>
    <w:p w:rsidR="008E2C62" w:rsidRPr="007E1A0A" w:rsidRDefault="008E2C62" w:rsidP="000C0B10">
      <w:pPr>
        <w:widowControl w:val="0"/>
        <w:suppressAutoHyphens/>
        <w:spacing w:after="0" w:line="240" w:lineRule="auto"/>
        <w:rPr>
          <w:rFonts w:ascii="Times New Roman" w:eastAsia="Andale Sans UI" w:hAnsi="Times New Roman"/>
          <w:kern w:val="1"/>
          <w:sz w:val="24"/>
          <w:szCs w:val="24"/>
          <w:u w:val="single"/>
        </w:rPr>
      </w:pPr>
    </w:p>
    <w:p w:rsidR="001A258E" w:rsidRPr="007E1A0A" w:rsidRDefault="001A258E" w:rsidP="001A258E">
      <w:pPr>
        <w:widowControl w:val="0"/>
        <w:autoSpaceDE w:val="0"/>
        <w:autoSpaceDN w:val="0"/>
        <w:adjustRightInd w:val="0"/>
        <w:spacing w:after="0" w:line="240" w:lineRule="auto"/>
        <w:jc w:val="center"/>
        <w:rPr>
          <w:rFonts w:ascii="Times New Roman" w:hAnsi="Times New Roman"/>
          <w:b/>
          <w:iCs/>
          <w:sz w:val="24"/>
          <w:szCs w:val="24"/>
        </w:rPr>
      </w:pPr>
      <w:r w:rsidRPr="007E1A0A">
        <w:rPr>
          <w:rFonts w:ascii="Times New Roman" w:hAnsi="Times New Roman"/>
          <w:b/>
          <w:iCs/>
          <w:sz w:val="24"/>
          <w:szCs w:val="24"/>
        </w:rPr>
        <w:t>Részletes indokolás</w:t>
      </w:r>
    </w:p>
    <w:p w:rsidR="001A258E" w:rsidRDefault="001A258E" w:rsidP="001A258E">
      <w:pPr>
        <w:spacing w:after="0" w:line="240" w:lineRule="auto"/>
        <w:ind w:right="150"/>
        <w:jc w:val="center"/>
        <w:rPr>
          <w:rFonts w:ascii="Times New Roman" w:hAnsi="Times New Roman"/>
          <w:sz w:val="24"/>
          <w:szCs w:val="24"/>
        </w:rPr>
      </w:pPr>
    </w:p>
    <w:p w:rsidR="008E2C62" w:rsidRPr="007E1A0A" w:rsidRDefault="008E2C62" w:rsidP="001A258E">
      <w:pPr>
        <w:spacing w:after="0" w:line="240" w:lineRule="auto"/>
        <w:ind w:right="150"/>
        <w:jc w:val="center"/>
        <w:rPr>
          <w:rFonts w:ascii="Times New Roman" w:hAnsi="Times New Roman"/>
          <w:sz w:val="24"/>
          <w:szCs w:val="24"/>
        </w:rPr>
      </w:pPr>
    </w:p>
    <w:p w:rsidR="001A258E" w:rsidRPr="007E1A0A" w:rsidRDefault="001A258E" w:rsidP="001A258E">
      <w:pPr>
        <w:spacing w:after="0" w:line="240" w:lineRule="auto"/>
        <w:ind w:right="150"/>
        <w:jc w:val="center"/>
        <w:rPr>
          <w:rFonts w:ascii="Times New Roman" w:hAnsi="Times New Roman"/>
          <w:sz w:val="24"/>
          <w:szCs w:val="24"/>
        </w:rPr>
      </w:pPr>
      <w:r w:rsidRPr="007E1A0A">
        <w:rPr>
          <w:rFonts w:ascii="Times New Roman" w:hAnsi="Times New Roman"/>
          <w:b/>
          <w:sz w:val="24"/>
          <w:szCs w:val="24"/>
        </w:rPr>
        <w:t>Az 1. §</w:t>
      </w:r>
      <w:proofErr w:type="spellStart"/>
      <w:r w:rsidRPr="007E1A0A">
        <w:rPr>
          <w:rFonts w:ascii="Times New Roman" w:hAnsi="Times New Roman"/>
          <w:b/>
          <w:sz w:val="24"/>
          <w:szCs w:val="24"/>
        </w:rPr>
        <w:t>-hoz</w:t>
      </w:r>
      <w:proofErr w:type="spellEnd"/>
    </w:p>
    <w:p w:rsidR="001A258E" w:rsidRPr="007E1A0A" w:rsidRDefault="001A258E" w:rsidP="000C0B10">
      <w:pPr>
        <w:widowControl w:val="0"/>
        <w:suppressAutoHyphens/>
        <w:spacing w:after="0" w:line="240" w:lineRule="auto"/>
        <w:rPr>
          <w:rFonts w:ascii="Times New Roman" w:eastAsia="Andale Sans UI" w:hAnsi="Times New Roman"/>
          <w:kern w:val="1"/>
          <w:sz w:val="24"/>
          <w:szCs w:val="24"/>
        </w:rPr>
      </w:pPr>
    </w:p>
    <w:p w:rsidR="004A2F8B" w:rsidRPr="007E1A0A" w:rsidRDefault="004A2F8B" w:rsidP="004A2F8B">
      <w:pPr>
        <w:widowControl w:val="0"/>
        <w:autoSpaceDE w:val="0"/>
        <w:autoSpaceDN w:val="0"/>
        <w:adjustRightInd w:val="0"/>
        <w:spacing w:after="0" w:line="195" w:lineRule="atLeast"/>
        <w:jc w:val="both"/>
        <w:rPr>
          <w:rFonts w:ascii="Times New Roman" w:hAnsi="Times New Roman"/>
          <w:sz w:val="24"/>
          <w:szCs w:val="24"/>
        </w:rPr>
      </w:pPr>
      <w:r w:rsidRPr="007E1A0A">
        <w:rPr>
          <w:rFonts w:ascii="Times New Roman" w:hAnsi="Times New Roman"/>
          <w:sz w:val="24"/>
          <w:szCs w:val="24"/>
        </w:rPr>
        <w:t>Ezen javaslatunk az önkormányzati bérlakásban élő azon bérlőket célozza, mely</w:t>
      </w:r>
      <w:r w:rsidR="007E1A0A">
        <w:rPr>
          <w:rFonts w:ascii="Times New Roman" w:hAnsi="Times New Roman"/>
          <w:sz w:val="24"/>
          <w:szCs w:val="24"/>
        </w:rPr>
        <w:t xml:space="preserve"> bérlők</w:t>
      </w:r>
      <w:r w:rsidRPr="007E1A0A">
        <w:rPr>
          <w:rFonts w:ascii="Times New Roman" w:hAnsi="Times New Roman"/>
          <w:sz w:val="24"/>
          <w:szCs w:val="24"/>
        </w:rPr>
        <w:t xml:space="preserve"> lakásai műszaki szempontból hátrányos vagy fokozottan hátrányos állapotban vannak. Értjük ez alatt az aládúcolt, nedves, felvonó nélküli épületben harmadik emeleti v. ennél magasabb emeleten lévő és hasonló hátránnyal rendelkező lakásokat. Azt gondoljuk, hogy amennyiben az önkormányzatnak az elmúlt évek során nem állt rendelkezésre anyagi fedezet ahhoz, hogy a tulajdonában álló lakásokat a bérleti díjat fizető lakók számára rendbe hozassa </w:t>
      </w:r>
      <w:r w:rsidR="00C3644C">
        <w:rPr>
          <w:rFonts w:ascii="Times New Roman" w:hAnsi="Times New Roman"/>
          <w:sz w:val="24"/>
          <w:szCs w:val="24"/>
        </w:rPr>
        <w:t xml:space="preserve">- </w:t>
      </w:r>
      <w:r w:rsidRPr="007E1A0A">
        <w:rPr>
          <w:rFonts w:ascii="Times New Roman" w:hAnsi="Times New Roman"/>
          <w:sz w:val="24"/>
          <w:szCs w:val="24"/>
        </w:rPr>
        <w:t>értjük ezt azokra a lakásokra, melyek építészeti vagy egyéb műszaki megoldással felújíthatók</w:t>
      </w:r>
      <w:r w:rsidR="00C3644C">
        <w:rPr>
          <w:rFonts w:ascii="Times New Roman" w:hAnsi="Times New Roman"/>
          <w:sz w:val="24"/>
          <w:szCs w:val="24"/>
        </w:rPr>
        <w:t xml:space="preserve"> -</w:t>
      </w:r>
      <w:r w:rsidRPr="007E1A0A">
        <w:rPr>
          <w:rFonts w:ascii="Times New Roman" w:hAnsi="Times New Roman"/>
          <w:sz w:val="24"/>
          <w:szCs w:val="24"/>
        </w:rPr>
        <w:t xml:space="preserve"> akkor nem méltányos </w:t>
      </w:r>
      <w:proofErr w:type="gramStart"/>
      <w:r w:rsidRPr="007E1A0A">
        <w:rPr>
          <w:rFonts w:ascii="Times New Roman" w:hAnsi="Times New Roman"/>
          <w:sz w:val="24"/>
          <w:szCs w:val="24"/>
        </w:rPr>
        <w:t>ezen</w:t>
      </w:r>
      <w:proofErr w:type="gramEnd"/>
      <w:r w:rsidRPr="007E1A0A">
        <w:rPr>
          <w:rFonts w:ascii="Times New Roman" w:hAnsi="Times New Roman"/>
          <w:sz w:val="24"/>
          <w:szCs w:val="24"/>
        </w:rPr>
        <w:t xml:space="preserve"> lakások bérlőitől ugyanolyan mértékű bérleti díjat beszedni, mint a normál vagy jó állapotú önkormányzati bérlemények lakóitól. Ezeknek az egyenlőtlenségnek a kiküszöbölése érdekében van szükség a rendelet módosítására.</w:t>
      </w:r>
    </w:p>
    <w:p w:rsidR="001A258E" w:rsidRDefault="001A258E" w:rsidP="001A258E">
      <w:pPr>
        <w:widowControl w:val="0"/>
        <w:suppressAutoHyphens/>
        <w:spacing w:after="0" w:line="240" w:lineRule="auto"/>
        <w:jc w:val="both"/>
        <w:rPr>
          <w:rFonts w:ascii="Times New Roman" w:eastAsia="Andale Sans UI" w:hAnsi="Times New Roman"/>
          <w:kern w:val="1"/>
          <w:sz w:val="24"/>
          <w:szCs w:val="24"/>
        </w:rPr>
      </w:pPr>
    </w:p>
    <w:p w:rsidR="008E2C62" w:rsidRPr="007E1A0A" w:rsidRDefault="008E2C62" w:rsidP="001A258E">
      <w:pPr>
        <w:widowControl w:val="0"/>
        <w:suppressAutoHyphens/>
        <w:spacing w:after="0" w:line="240" w:lineRule="auto"/>
        <w:jc w:val="both"/>
        <w:rPr>
          <w:rFonts w:ascii="Times New Roman" w:eastAsia="Andale Sans UI" w:hAnsi="Times New Roman"/>
          <w:kern w:val="1"/>
          <w:sz w:val="24"/>
          <w:szCs w:val="24"/>
        </w:rPr>
      </w:pPr>
    </w:p>
    <w:p w:rsidR="001A258E" w:rsidRPr="007E1A0A" w:rsidRDefault="001A258E" w:rsidP="000C0B10">
      <w:pPr>
        <w:widowControl w:val="0"/>
        <w:suppressAutoHyphens/>
        <w:spacing w:after="0" w:line="240" w:lineRule="auto"/>
        <w:rPr>
          <w:rFonts w:ascii="Times New Roman" w:eastAsia="Andale Sans UI" w:hAnsi="Times New Roman"/>
          <w:kern w:val="1"/>
          <w:sz w:val="24"/>
          <w:szCs w:val="24"/>
          <w:u w:val="single"/>
        </w:rPr>
      </w:pPr>
    </w:p>
    <w:p w:rsidR="001A258E" w:rsidRPr="007E1A0A" w:rsidRDefault="001A258E" w:rsidP="001A258E">
      <w:pPr>
        <w:widowControl w:val="0"/>
        <w:autoSpaceDE w:val="0"/>
        <w:autoSpaceDN w:val="0"/>
        <w:adjustRightInd w:val="0"/>
        <w:spacing w:after="0" w:line="240" w:lineRule="auto"/>
        <w:jc w:val="center"/>
        <w:rPr>
          <w:rFonts w:ascii="Times New Roman" w:hAnsi="Times New Roman"/>
          <w:b/>
          <w:bCs/>
          <w:sz w:val="24"/>
          <w:szCs w:val="24"/>
        </w:rPr>
      </w:pPr>
      <w:r w:rsidRPr="007E1A0A">
        <w:rPr>
          <w:rFonts w:ascii="Times New Roman" w:hAnsi="Times New Roman"/>
          <w:b/>
          <w:bCs/>
          <w:sz w:val="24"/>
          <w:szCs w:val="24"/>
        </w:rPr>
        <w:t>A 2. §</w:t>
      </w:r>
      <w:proofErr w:type="spellStart"/>
      <w:r w:rsidRPr="007E1A0A">
        <w:rPr>
          <w:rFonts w:ascii="Times New Roman" w:hAnsi="Times New Roman"/>
          <w:b/>
          <w:bCs/>
          <w:sz w:val="24"/>
          <w:szCs w:val="24"/>
        </w:rPr>
        <w:t>-hoz</w:t>
      </w:r>
      <w:proofErr w:type="spellEnd"/>
    </w:p>
    <w:p w:rsidR="001A258E" w:rsidRPr="007E1A0A" w:rsidRDefault="001A258E" w:rsidP="001A258E">
      <w:pPr>
        <w:spacing w:after="0" w:line="240" w:lineRule="auto"/>
        <w:jc w:val="both"/>
        <w:rPr>
          <w:rFonts w:ascii="Times New Roman" w:hAnsi="Times New Roman"/>
          <w:sz w:val="24"/>
          <w:szCs w:val="24"/>
        </w:rPr>
      </w:pPr>
    </w:p>
    <w:p w:rsidR="001A258E" w:rsidRPr="007E1A0A" w:rsidRDefault="001A258E" w:rsidP="001A258E">
      <w:pPr>
        <w:spacing w:after="0" w:line="240" w:lineRule="auto"/>
        <w:jc w:val="both"/>
        <w:rPr>
          <w:rFonts w:ascii="Times New Roman" w:hAnsi="Times New Roman"/>
          <w:sz w:val="24"/>
          <w:szCs w:val="24"/>
        </w:rPr>
      </w:pPr>
      <w:r w:rsidRPr="007E1A0A">
        <w:rPr>
          <w:rFonts w:ascii="Times New Roman" w:hAnsi="Times New Roman"/>
          <w:sz w:val="24"/>
          <w:szCs w:val="24"/>
        </w:rPr>
        <w:t>A rendelet hatálybalépésére vonatkozó rendelkezéseket tartalmazza.</w:t>
      </w:r>
    </w:p>
    <w:p w:rsidR="00106EA6" w:rsidRPr="007E1A0A" w:rsidRDefault="00106EA6">
      <w:pPr>
        <w:widowControl w:val="0"/>
        <w:autoSpaceDE w:val="0"/>
        <w:autoSpaceDN w:val="0"/>
        <w:adjustRightInd w:val="0"/>
        <w:spacing w:after="0" w:line="240" w:lineRule="auto"/>
        <w:rPr>
          <w:rFonts w:ascii="Times New Roman" w:hAnsi="Times New Roman"/>
          <w:sz w:val="24"/>
          <w:szCs w:val="24"/>
        </w:rPr>
      </w:pPr>
    </w:p>
    <w:p w:rsidR="008624C7" w:rsidRPr="007E1A0A" w:rsidRDefault="008624C7">
      <w:pPr>
        <w:widowControl w:val="0"/>
        <w:autoSpaceDE w:val="0"/>
        <w:autoSpaceDN w:val="0"/>
        <w:adjustRightInd w:val="0"/>
        <w:spacing w:after="0" w:line="240" w:lineRule="auto"/>
        <w:rPr>
          <w:rFonts w:ascii="Times New Roman" w:hAnsi="Times New Roman"/>
          <w:sz w:val="24"/>
          <w:szCs w:val="24"/>
        </w:rPr>
      </w:pPr>
    </w:p>
    <w:p w:rsidR="00F96107" w:rsidRPr="007E1A0A" w:rsidRDefault="00F96107" w:rsidP="00E251C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sectPr w:rsidR="00F96107" w:rsidRPr="007E1A0A">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EE"/>
    <w:family w:val="auto"/>
    <w:pitch w:val="variable"/>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826DE"/>
    <w:multiLevelType w:val="hybridMultilevel"/>
    <w:tmpl w:val="9606CDC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49033C95"/>
    <w:multiLevelType w:val="hybridMultilevel"/>
    <w:tmpl w:val="07D27614"/>
    <w:lvl w:ilvl="0" w:tplc="CEB0D11E">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
    <w:nsid w:val="56652243"/>
    <w:multiLevelType w:val="hybridMultilevel"/>
    <w:tmpl w:val="E9D89EE6"/>
    <w:lvl w:ilvl="0" w:tplc="F2CCFEF0">
      <w:start w:val="1"/>
      <w:numFmt w:val="decimal"/>
      <w:lvlText w:val="(%1)"/>
      <w:lvlJc w:val="left"/>
      <w:pPr>
        <w:ind w:left="510" w:hanging="360"/>
      </w:pPr>
      <w:rPr>
        <w:rFonts w:cs="Times New Roman" w:hint="default"/>
      </w:rPr>
    </w:lvl>
    <w:lvl w:ilvl="1" w:tplc="040E0019" w:tentative="1">
      <w:start w:val="1"/>
      <w:numFmt w:val="lowerLetter"/>
      <w:lvlText w:val="%2."/>
      <w:lvlJc w:val="left"/>
      <w:pPr>
        <w:ind w:left="1230" w:hanging="360"/>
      </w:pPr>
      <w:rPr>
        <w:rFonts w:cs="Times New Roman"/>
      </w:rPr>
    </w:lvl>
    <w:lvl w:ilvl="2" w:tplc="040E001B" w:tentative="1">
      <w:start w:val="1"/>
      <w:numFmt w:val="lowerRoman"/>
      <w:lvlText w:val="%3."/>
      <w:lvlJc w:val="right"/>
      <w:pPr>
        <w:ind w:left="1950" w:hanging="180"/>
      </w:pPr>
      <w:rPr>
        <w:rFonts w:cs="Times New Roman"/>
      </w:rPr>
    </w:lvl>
    <w:lvl w:ilvl="3" w:tplc="040E000F" w:tentative="1">
      <w:start w:val="1"/>
      <w:numFmt w:val="decimal"/>
      <w:lvlText w:val="%4."/>
      <w:lvlJc w:val="left"/>
      <w:pPr>
        <w:ind w:left="2670" w:hanging="360"/>
      </w:pPr>
      <w:rPr>
        <w:rFonts w:cs="Times New Roman"/>
      </w:rPr>
    </w:lvl>
    <w:lvl w:ilvl="4" w:tplc="040E0019" w:tentative="1">
      <w:start w:val="1"/>
      <w:numFmt w:val="lowerLetter"/>
      <w:lvlText w:val="%5."/>
      <w:lvlJc w:val="left"/>
      <w:pPr>
        <w:ind w:left="3390" w:hanging="360"/>
      </w:pPr>
      <w:rPr>
        <w:rFonts w:cs="Times New Roman"/>
      </w:rPr>
    </w:lvl>
    <w:lvl w:ilvl="5" w:tplc="040E001B" w:tentative="1">
      <w:start w:val="1"/>
      <w:numFmt w:val="lowerRoman"/>
      <w:lvlText w:val="%6."/>
      <w:lvlJc w:val="right"/>
      <w:pPr>
        <w:ind w:left="4110" w:hanging="180"/>
      </w:pPr>
      <w:rPr>
        <w:rFonts w:cs="Times New Roman"/>
      </w:rPr>
    </w:lvl>
    <w:lvl w:ilvl="6" w:tplc="040E000F" w:tentative="1">
      <w:start w:val="1"/>
      <w:numFmt w:val="decimal"/>
      <w:lvlText w:val="%7."/>
      <w:lvlJc w:val="left"/>
      <w:pPr>
        <w:ind w:left="4830" w:hanging="360"/>
      </w:pPr>
      <w:rPr>
        <w:rFonts w:cs="Times New Roman"/>
      </w:rPr>
    </w:lvl>
    <w:lvl w:ilvl="7" w:tplc="040E0019" w:tentative="1">
      <w:start w:val="1"/>
      <w:numFmt w:val="lowerLetter"/>
      <w:lvlText w:val="%8."/>
      <w:lvlJc w:val="left"/>
      <w:pPr>
        <w:ind w:left="5550" w:hanging="360"/>
      </w:pPr>
      <w:rPr>
        <w:rFonts w:cs="Times New Roman"/>
      </w:rPr>
    </w:lvl>
    <w:lvl w:ilvl="8" w:tplc="040E001B" w:tentative="1">
      <w:start w:val="1"/>
      <w:numFmt w:val="lowerRoman"/>
      <w:lvlText w:val="%9."/>
      <w:lvlJc w:val="right"/>
      <w:pPr>
        <w:ind w:left="6270" w:hanging="180"/>
      </w:pPr>
      <w:rPr>
        <w:rFonts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7AE"/>
    <w:rsid w:val="00087042"/>
    <w:rsid w:val="000B10C3"/>
    <w:rsid w:val="000C0B10"/>
    <w:rsid w:val="000F7AD6"/>
    <w:rsid w:val="00106EA6"/>
    <w:rsid w:val="0017047A"/>
    <w:rsid w:val="001923AF"/>
    <w:rsid w:val="001A258E"/>
    <w:rsid w:val="001E2BD9"/>
    <w:rsid w:val="00386E2C"/>
    <w:rsid w:val="003C4118"/>
    <w:rsid w:val="004137AE"/>
    <w:rsid w:val="004A2F8B"/>
    <w:rsid w:val="005A7CAC"/>
    <w:rsid w:val="00612A17"/>
    <w:rsid w:val="00616085"/>
    <w:rsid w:val="006B7B4D"/>
    <w:rsid w:val="007E1A0A"/>
    <w:rsid w:val="007E776B"/>
    <w:rsid w:val="007F47B9"/>
    <w:rsid w:val="00861361"/>
    <w:rsid w:val="008624C7"/>
    <w:rsid w:val="008648F0"/>
    <w:rsid w:val="00865F74"/>
    <w:rsid w:val="00892CA4"/>
    <w:rsid w:val="008E2C62"/>
    <w:rsid w:val="00911D3B"/>
    <w:rsid w:val="00933F3D"/>
    <w:rsid w:val="009C1A5E"/>
    <w:rsid w:val="00A77484"/>
    <w:rsid w:val="00AA6B5B"/>
    <w:rsid w:val="00B1758D"/>
    <w:rsid w:val="00B201D7"/>
    <w:rsid w:val="00BC67FC"/>
    <w:rsid w:val="00BF1881"/>
    <w:rsid w:val="00C11A4B"/>
    <w:rsid w:val="00C3068E"/>
    <w:rsid w:val="00C3644C"/>
    <w:rsid w:val="00C93B4A"/>
    <w:rsid w:val="00CB3375"/>
    <w:rsid w:val="00CB3F89"/>
    <w:rsid w:val="00D41E35"/>
    <w:rsid w:val="00D674FD"/>
    <w:rsid w:val="00D7608D"/>
    <w:rsid w:val="00D83048"/>
    <w:rsid w:val="00D93DF3"/>
    <w:rsid w:val="00DB2D36"/>
    <w:rsid w:val="00DC2D47"/>
    <w:rsid w:val="00E166E2"/>
    <w:rsid w:val="00E251CE"/>
    <w:rsid w:val="00E43BCE"/>
    <w:rsid w:val="00E63DAA"/>
    <w:rsid w:val="00EB36DE"/>
    <w:rsid w:val="00F96107"/>
    <w:rsid w:val="00FB2A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apple-converted-space">
    <w:name w:val="apple-converted-space"/>
    <w:basedOn w:val="Bekezdsalapbettpusa"/>
    <w:rsid w:val="00DC2D47"/>
  </w:style>
  <w:style w:type="character" w:styleId="Hiperhivatkozs">
    <w:name w:val="Hyperlink"/>
    <w:basedOn w:val="Bekezdsalapbettpusa"/>
    <w:uiPriority w:val="99"/>
    <w:semiHidden/>
    <w:unhideWhenUsed/>
    <w:rsid w:val="00DC2D47"/>
    <w:rPr>
      <w:color w:val="0000FF"/>
      <w:u w:val="single"/>
    </w:rPr>
  </w:style>
  <w:style w:type="paragraph" w:styleId="Buborkszveg">
    <w:name w:val="Balloon Text"/>
    <w:basedOn w:val="Norml"/>
    <w:link w:val="BuborkszvegChar"/>
    <w:uiPriority w:val="99"/>
    <w:semiHidden/>
    <w:unhideWhenUsed/>
    <w:rsid w:val="000B10C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B10C3"/>
    <w:rPr>
      <w:rFonts w:ascii="Tahoma" w:hAnsi="Tahoma" w:cs="Tahoma"/>
      <w:sz w:val="16"/>
      <w:szCs w:val="16"/>
    </w:rPr>
  </w:style>
  <w:style w:type="paragraph" w:styleId="Listaszerbekezds">
    <w:name w:val="List Paragraph"/>
    <w:basedOn w:val="Norml"/>
    <w:uiPriority w:val="34"/>
    <w:qFormat/>
    <w:rsid w:val="00E63D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apple-converted-space">
    <w:name w:val="apple-converted-space"/>
    <w:basedOn w:val="Bekezdsalapbettpusa"/>
    <w:rsid w:val="00DC2D47"/>
  </w:style>
  <w:style w:type="character" w:styleId="Hiperhivatkozs">
    <w:name w:val="Hyperlink"/>
    <w:basedOn w:val="Bekezdsalapbettpusa"/>
    <w:uiPriority w:val="99"/>
    <w:semiHidden/>
    <w:unhideWhenUsed/>
    <w:rsid w:val="00DC2D47"/>
    <w:rPr>
      <w:color w:val="0000FF"/>
      <w:u w:val="single"/>
    </w:rPr>
  </w:style>
  <w:style w:type="paragraph" w:styleId="Buborkszveg">
    <w:name w:val="Balloon Text"/>
    <w:basedOn w:val="Norml"/>
    <w:link w:val="BuborkszvegChar"/>
    <w:uiPriority w:val="99"/>
    <w:semiHidden/>
    <w:unhideWhenUsed/>
    <w:rsid w:val="000B10C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B10C3"/>
    <w:rPr>
      <w:rFonts w:ascii="Tahoma" w:hAnsi="Tahoma" w:cs="Tahoma"/>
      <w:sz w:val="16"/>
      <w:szCs w:val="16"/>
    </w:rPr>
  </w:style>
  <w:style w:type="paragraph" w:styleId="Listaszerbekezds">
    <w:name w:val="List Paragraph"/>
    <w:basedOn w:val="Norml"/>
    <w:uiPriority w:val="34"/>
    <w:qFormat/>
    <w:rsid w:val="00E63D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inkUgrik('A1200012.07R','','lawref')" TargetMode="External"/><Relationship Id="rId3" Type="http://schemas.microsoft.com/office/2007/relationships/stylesWithEffects" Target="stylesWithEffects.xml"/><Relationship Id="rId7" Type="http://schemas.openxmlformats.org/officeDocument/2006/relationships/hyperlink" Target="javascript:LinkUgrik('A1200012.07R','','lawr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LinkUgrik('A1200012.07R','','lawre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LinkUgrik('A1200012.07R','10','lawrefUCgxMClCKDUp')"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940</Words>
  <Characters>6486</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Mayersz</dc:creator>
  <cp:lastModifiedBy>Mayer Szilvia</cp:lastModifiedBy>
  <cp:revision>10</cp:revision>
  <cp:lastPrinted>2015-04-14T14:12:00Z</cp:lastPrinted>
  <dcterms:created xsi:type="dcterms:W3CDTF">2015-04-14T13:21:00Z</dcterms:created>
  <dcterms:modified xsi:type="dcterms:W3CDTF">2015-04-15T09:47:00Z</dcterms:modified>
</cp:coreProperties>
</file>