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87"/>
      </w:tblGrid>
      <w:tr w:rsidR="006D680C" w:rsidRPr="006D680C" w:rsidTr="004F54F0">
        <w:trPr>
          <w:tblCellSpacing w:w="0" w:type="dxa"/>
        </w:trPr>
        <w:tc>
          <w:tcPr>
            <w:tcW w:w="9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6D680C" w:rsidRDefault="00CE222A" w:rsidP="005E42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D680C">
              <w:rPr>
                <w:b/>
                <w:bCs/>
              </w:rPr>
              <w:t xml:space="preserve"> </w:t>
            </w:r>
            <w:r w:rsidR="00C017E0" w:rsidRPr="006D680C">
              <w:rPr>
                <w:b/>
                <w:bCs/>
              </w:rPr>
              <w:t>Budapest Főváros VII. kerület Erzsébetváros Önkormányzata</w:t>
            </w:r>
          </w:p>
          <w:p w:rsidR="00C017E0" w:rsidRPr="006D680C" w:rsidRDefault="00C017E0" w:rsidP="005E42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D680C">
              <w:rPr>
                <w:b/>
                <w:bCs/>
              </w:rPr>
              <w:t xml:space="preserve"> </w:t>
            </w:r>
            <w:r w:rsidR="00786BFE" w:rsidRPr="006D680C">
              <w:rPr>
                <w:b/>
                <w:bCs/>
              </w:rPr>
              <w:t xml:space="preserve">Hutiray </w:t>
            </w:r>
            <w:r w:rsidR="00437058" w:rsidRPr="006D680C">
              <w:rPr>
                <w:b/>
                <w:bCs/>
              </w:rPr>
              <w:t>Gyula</w:t>
            </w:r>
            <w:r w:rsidR="00786BFE" w:rsidRPr="006D680C">
              <w:rPr>
                <w:b/>
                <w:bCs/>
              </w:rPr>
              <w:t xml:space="preserve"> Alpolgármester</w:t>
            </w:r>
          </w:p>
        </w:tc>
      </w:tr>
    </w:tbl>
    <w:p w:rsidR="00C017E0" w:rsidRPr="006D680C" w:rsidRDefault="00C017E0" w:rsidP="005E421F">
      <w:pPr>
        <w:widowControl w:val="0"/>
        <w:autoSpaceDE w:val="0"/>
        <w:autoSpaceDN w:val="0"/>
        <w:adjustRightInd w:val="0"/>
      </w:pPr>
      <w:r w:rsidRPr="006D680C">
        <w:t xml:space="preserve">Iktatószám: </w:t>
      </w:r>
    </w:p>
    <w:p w:rsidR="00C017E0" w:rsidRPr="006D680C" w:rsidRDefault="00C017E0" w:rsidP="005E421F">
      <w:pPr>
        <w:widowControl w:val="0"/>
        <w:autoSpaceDE w:val="0"/>
        <w:autoSpaceDN w:val="0"/>
        <w:adjustRightInd w:val="0"/>
        <w:jc w:val="right"/>
      </w:pPr>
      <w:r w:rsidRPr="006D680C">
        <w:t>Napirendi pont</w:t>
      </w:r>
      <w:proofErr w:type="gramStart"/>
      <w:r w:rsidRPr="006D680C">
        <w:t>: .</w:t>
      </w:r>
      <w:proofErr w:type="gramEnd"/>
      <w:r w:rsidRPr="006D680C">
        <w:t>.......</w:t>
      </w: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  <w:ind w:left="5387" w:hanging="1139"/>
      </w:pPr>
      <w:r w:rsidRPr="006D680C">
        <w:rPr>
          <w:u w:val="single"/>
        </w:rPr>
        <w:t>Előterjesztve:</w:t>
      </w:r>
      <w:r w:rsidRPr="006D680C">
        <w:tab/>
      </w:r>
      <w:r w:rsidR="00E73973" w:rsidRPr="006D680C">
        <w:t>Városüzemeltetési</w:t>
      </w:r>
      <w:r w:rsidR="002C5EEC" w:rsidRPr="006D680C">
        <w:t xml:space="preserve"> </w:t>
      </w:r>
      <w:r w:rsidRPr="006D680C">
        <w:t>Bizottsághoz</w:t>
      </w: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D680C">
        <w:rPr>
          <w:b/>
          <w:bCs/>
        </w:rPr>
        <w:t>ELŐTERJESZTÉS</w:t>
      </w:r>
    </w:p>
    <w:p w:rsidR="00C017E0" w:rsidRPr="006D680C" w:rsidRDefault="00C017E0" w:rsidP="005E42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D680C">
        <w:rPr>
          <w:b/>
          <w:bCs/>
        </w:rPr>
        <w:t xml:space="preserve">A Képviselő-testület </w:t>
      </w:r>
      <w:r w:rsidR="00626023" w:rsidRPr="006D680C">
        <w:rPr>
          <w:b/>
          <w:bCs/>
        </w:rPr>
        <w:t>2015</w:t>
      </w:r>
      <w:r w:rsidRPr="006D680C">
        <w:rPr>
          <w:b/>
          <w:bCs/>
        </w:rPr>
        <w:t xml:space="preserve">. </w:t>
      </w:r>
      <w:r w:rsidR="00626023" w:rsidRPr="006D680C">
        <w:rPr>
          <w:b/>
          <w:bCs/>
        </w:rPr>
        <w:t>április</w:t>
      </w:r>
      <w:r w:rsidRPr="006D680C">
        <w:rPr>
          <w:b/>
          <w:bCs/>
        </w:rPr>
        <w:t xml:space="preserve"> </w:t>
      </w:r>
      <w:r w:rsidR="000A38D9" w:rsidRPr="006D680C">
        <w:rPr>
          <w:b/>
          <w:bCs/>
        </w:rPr>
        <w:t>22</w:t>
      </w:r>
      <w:r w:rsidRPr="006D680C">
        <w:rPr>
          <w:b/>
          <w:bCs/>
        </w:rPr>
        <w:t>-i rendkívüli ülésére</w:t>
      </w: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737"/>
      </w:tblGrid>
      <w:tr w:rsidR="006D680C" w:rsidRPr="006D680C" w:rsidTr="004F54F0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017E0" w:rsidRPr="006D680C" w:rsidRDefault="00C017E0" w:rsidP="005E421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D680C">
              <w:rPr>
                <w:b/>
                <w:bCs/>
                <w:u w:val="single"/>
              </w:rPr>
              <w:t>Tárgy:</w:t>
            </w:r>
          </w:p>
        </w:tc>
        <w:tc>
          <w:tcPr>
            <w:tcW w:w="7692" w:type="dxa"/>
            <w:tcBorders>
              <w:top w:val="nil"/>
              <w:left w:val="nil"/>
              <w:bottom w:val="nil"/>
              <w:right w:val="nil"/>
            </w:tcBorders>
          </w:tcPr>
          <w:p w:rsidR="00673E53" w:rsidRPr="006D680C" w:rsidRDefault="00C017E0" w:rsidP="005E421F">
            <w:pPr>
              <w:widowControl w:val="0"/>
              <w:autoSpaceDE w:val="0"/>
              <w:autoSpaceDN w:val="0"/>
              <w:adjustRightInd w:val="0"/>
              <w:jc w:val="both"/>
            </w:pPr>
            <w:r w:rsidRPr="006D680C">
              <w:t xml:space="preserve">Budapest Főváros VII. kerület Erzsébetváros Önkormányzata </w:t>
            </w:r>
            <w:proofErr w:type="gramStart"/>
            <w:r w:rsidRPr="006D680C">
              <w:t>Képviselő-testületének …</w:t>
            </w:r>
            <w:proofErr w:type="gramEnd"/>
            <w:r w:rsidRPr="006D680C">
              <w:t>/</w:t>
            </w:r>
            <w:r w:rsidR="00626023" w:rsidRPr="006D680C">
              <w:t>2015</w:t>
            </w:r>
            <w:r w:rsidRPr="006D680C">
              <w:t xml:space="preserve">. (….) önkormányzati rendelete </w:t>
            </w:r>
            <w:r w:rsidR="005043E5" w:rsidRPr="006D680C">
              <w:t xml:space="preserve">a </w:t>
            </w:r>
            <w:r w:rsidR="00E73973" w:rsidRPr="006D680C">
              <w:t>Budapest Főváros VII. Kerület Erzsébetváros Önkormányzata tulajdonában lévő közterületek használatáról és rendjéről</w:t>
            </w:r>
            <w:r w:rsidR="00673E53" w:rsidRPr="006D680C">
              <w:rPr>
                <w:b/>
                <w:bCs/>
              </w:rPr>
              <w:t xml:space="preserve"> </w:t>
            </w:r>
            <w:r w:rsidR="00673E53" w:rsidRPr="006D680C">
              <w:t xml:space="preserve">szóló </w:t>
            </w:r>
            <w:r w:rsidR="00E73973" w:rsidRPr="006D680C">
              <w:rPr>
                <w:bCs/>
              </w:rPr>
              <w:t>2</w:t>
            </w:r>
            <w:r w:rsidR="00673E53" w:rsidRPr="006D680C">
              <w:rPr>
                <w:bCs/>
              </w:rPr>
              <w:t>2/201</w:t>
            </w:r>
            <w:r w:rsidR="00E73973" w:rsidRPr="006D680C">
              <w:rPr>
                <w:bCs/>
              </w:rPr>
              <w:t>3. (</w:t>
            </w:r>
            <w:r w:rsidR="00673E53" w:rsidRPr="006D680C">
              <w:rPr>
                <w:bCs/>
              </w:rPr>
              <w:t>I</w:t>
            </w:r>
            <w:r w:rsidR="00E73973" w:rsidRPr="006D680C">
              <w:rPr>
                <w:bCs/>
              </w:rPr>
              <w:t>V.30</w:t>
            </w:r>
            <w:r w:rsidR="00673E53" w:rsidRPr="006D680C">
              <w:rPr>
                <w:bCs/>
              </w:rPr>
              <w:t xml:space="preserve">.) </w:t>
            </w:r>
            <w:r w:rsidR="00673E53" w:rsidRPr="006D680C">
              <w:t>önkormányzati rendelet módosításáról</w:t>
            </w:r>
          </w:p>
          <w:p w:rsidR="00572CA0" w:rsidRPr="006D680C" w:rsidRDefault="00572CA0" w:rsidP="005E421F">
            <w:pPr>
              <w:shd w:val="clear" w:color="auto" w:fill="FFFFFF"/>
              <w:jc w:val="both"/>
              <w:rPr>
                <w:b/>
              </w:rPr>
            </w:pPr>
          </w:p>
          <w:p w:rsidR="00C017E0" w:rsidRPr="006D680C" w:rsidRDefault="00C017E0" w:rsidP="005E421F">
            <w:pPr>
              <w:jc w:val="both"/>
            </w:pPr>
          </w:p>
        </w:tc>
      </w:tr>
    </w:tbl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b/>
          <w:bCs/>
          <w:u w:val="single"/>
        </w:rPr>
      </w:pPr>
      <w:r w:rsidRPr="006D680C">
        <w:rPr>
          <w:b/>
          <w:bCs/>
          <w:u w:val="single"/>
        </w:rPr>
        <w:t>Készítette:</w:t>
      </w:r>
    </w:p>
    <w:p w:rsidR="00C017E0" w:rsidRPr="006D680C" w:rsidRDefault="00C017E0" w:rsidP="005E42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676480" w:rsidRPr="006D680C" w:rsidRDefault="00676480" w:rsidP="005E42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6D680C">
        <w:tab/>
        <w:t xml:space="preserve"> Csüllög Szilvia</w:t>
      </w:r>
    </w:p>
    <w:p w:rsidR="00C017E0" w:rsidRPr="006D680C" w:rsidRDefault="00C017E0" w:rsidP="005E42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6D680C">
        <w:tab/>
        <w:t>Hatósági és Ügyfélszolgálati Iroda vezetője</w:t>
      </w: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6D680C">
        <w:rPr>
          <w:b/>
          <w:bCs/>
          <w:u w:val="single"/>
        </w:rPr>
        <w:t>Törvényességi szempontból kifogást nem emelek:</w:t>
      </w: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676480" w:rsidRPr="006D680C" w:rsidRDefault="00676480" w:rsidP="005E421F">
      <w:pPr>
        <w:widowControl w:val="0"/>
        <w:autoSpaceDE w:val="0"/>
        <w:autoSpaceDN w:val="0"/>
        <w:adjustRightInd w:val="0"/>
      </w:pPr>
    </w:p>
    <w:p w:rsidR="00676480" w:rsidRPr="006D680C" w:rsidRDefault="00676480" w:rsidP="005E421F">
      <w:pPr>
        <w:widowControl w:val="0"/>
        <w:autoSpaceDE w:val="0"/>
        <w:autoSpaceDN w:val="0"/>
        <w:adjustRightInd w:val="0"/>
      </w:pPr>
    </w:p>
    <w:p w:rsidR="00C017E0" w:rsidRPr="006D680C" w:rsidRDefault="00572CA0" w:rsidP="005E421F">
      <w:pPr>
        <w:widowControl w:val="0"/>
        <w:autoSpaceDE w:val="0"/>
        <w:autoSpaceDN w:val="0"/>
        <w:adjustRightInd w:val="0"/>
        <w:ind w:left="855" w:right="5265"/>
        <w:jc w:val="center"/>
      </w:pPr>
      <w:proofErr w:type="gramStart"/>
      <w:r w:rsidRPr="006D680C">
        <w:t>d</w:t>
      </w:r>
      <w:r w:rsidR="00C017E0" w:rsidRPr="006D680C">
        <w:t>r.</w:t>
      </w:r>
      <w:proofErr w:type="gramEnd"/>
      <w:r w:rsidR="00C017E0" w:rsidRPr="006D680C">
        <w:t xml:space="preserve"> Gotthard Gábor</w:t>
      </w:r>
    </w:p>
    <w:p w:rsidR="00C017E0" w:rsidRPr="006D680C" w:rsidRDefault="00C017E0" w:rsidP="005E421F">
      <w:pPr>
        <w:widowControl w:val="0"/>
        <w:autoSpaceDE w:val="0"/>
        <w:autoSpaceDN w:val="0"/>
        <w:adjustRightInd w:val="0"/>
        <w:ind w:left="855" w:right="5265"/>
        <w:jc w:val="center"/>
      </w:pPr>
      <w:proofErr w:type="gramStart"/>
      <w:r w:rsidRPr="006D680C">
        <w:t>jegyző</w:t>
      </w:r>
      <w:proofErr w:type="gramEnd"/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676480" w:rsidP="005E421F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6D680C">
        <w:rPr>
          <w:b/>
          <w:bCs/>
        </w:rPr>
        <w:t>A</w:t>
      </w:r>
      <w:r w:rsidR="00C017E0" w:rsidRPr="006D680C">
        <w:rPr>
          <w:b/>
          <w:bCs/>
        </w:rPr>
        <w:t>z előterjesztést nyilvános ülésen kell tárgyalni.</w:t>
      </w: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6D680C">
        <w:rPr>
          <w:b/>
          <w:bCs/>
        </w:rPr>
        <w:t>A rendelettervezet elfogadásához minősített szavazattöbbség szükséges.</w:t>
      </w:r>
      <w:r w:rsidRPr="006D680C">
        <w:rPr>
          <w:b/>
          <w:bCs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87"/>
      </w:tblGrid>
      <w:tr w:rsidR="006D680C" w:rsidRPr="006D680C" w:rsidTr="004F54F0">
        <w:trPr>
          <w:tblCellSpacing w:w="0" w:type="dxa"/>
        </w:trPr>
        <w:tc>
          <w:tcPr>
            <w:tcW w:w="9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6D680C" w:rsidRDefault="00572CA0" w:rsidP="005E42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D680C">
              <w:rPr>
                <w:b/>
                <w:bCs/>
              </w:rPr>
              <w:lastRenderedPageBreak/>
              <w:t>Budapest Főváros VII. k</w:t>
            </w:r>
            <w:r w:rsidR="00C017E0" w:rsidRPr="006D680C">
              <w:rPr>
                <w:b/>
                <w:bCs/>
              </w:rPr>
              <w:t>erület Erzsébetváros Önkormányzata</w:t>
            </w:r>
          </w:p>
          <w:p w:rsidR="00C017E0" w:rsidRPr="006D680C" w:rsidRDefault="00C017E0" w:rsidP="005E42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D680C">
              <w:rPr>
                <w:b/>
                <w:bCs/>
              </w:rPr>
              <w:t xml:space="preserve"> </w:t>
            </w:r>
            <w:r w:rsidR="00786BFE" w:rsidRPr="006D680C">
              <w:rPr>
                <w:b/>
                <w:bCs/>
              </w:rPr>
              <w:t>Hutiray Gyula Alpolgármester</w:t>
            </w:r>
          </w:p>
        </w:tc>
      </w:tr>
    </w:tbl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pPr>
        <w:widowControl w:val="0"/>
        <w:autoSpaceDE w:val="0"/>
        <w:autoSpaceDN w:val="0"/>
        <w:adjustRightInd w:val="0"/>
      </w:pPr>
    </w:p>
    <w:p w:rsidR="00C017E0" w:rsidRPr="006D680C" w:rsidRDefault="00C017E0" w:rsidP="005E421F">
      <w:r w:rsidRPr="006D680C">
        <w:rPr>
          <w:b/>
          <w:bCs/>
        </w:rPr>
        <w:t>Tisztelt Képviselő-testület!</w:t>
      </w:r>
    </w:p>
    <w:p w:rsidR="00C017E0" w:rsidRPr="006D680C" w:rsidRDefault="00C017E0" w:rsidP="005E421F">
      <w:pPr>
        <w:ind w:firstLine="705"/>
        <w:jc w:val="center"/>
      </w:pPr>
    </w:p>
    <w:p w:rsidR="008A4A79" w:rsidRPr="006D680C" w:rsidRDefault="008A4A79" w:rsidP="005E421F">
      <w:pPr>
        <w:jc w:val="both"/>
      </w:pPr>
    </w:p>
    <w:p w:rsidR="00B92B04" w:rsidRPr="006D680C" w:rsidRDefault="004503F1" w:rsidP="005E421F">
      <w:pPr>
        <w:ind w:right="-2"/>
        <w:jc w:val="both"/>
      </w:pPr>
      <w:r w:rsidRPr="006D680C">
        <w:t xml:space="preserve">Az elmúlt időszakban is folyamatosan </w:t>
      </w:r>
      <w:r w:rsidR="005B346C" w:rsidRPr="006D680C">
        <w:t xml:space="preserve">változó, </w:t>
      </w:r>
      <w:r w:rsidRPr="006D680C">
        <w:t>leginkább</w:t>
      </w:r>
      <w:r w:rsidR="00B92B04" w:rsidRPr="006D680C">
        <w:t xml:space="preserve"> a </w:t>
      </w:r>
      <w:r w:rsidRPr="006D680C">
        <w:t xml:space="preserve">vendéglátó </w:t>
      </w:r>
      <w:r w:rsidR="00B92B04" w:rsidRPr="006D680C">
        <w:t>tevékenység</w:t>
      </w:r>
      <w:r w:rsidRPr="006D680C">
        <w:t xml:space="preserve">gel kapcsolatban felmerült, és a közterületet érintő kereskedelmi igények, valamint ezzel összefüggésben a </w:t>
      </w:r>
      <w:r w:rsidRPr="006D680C">
        <w:rPr>
          <w:shd w:val="clear" w:color="auto" w:fill="FFFFFF"/>
        </w:rPr>
        <w:t>lakók egészséges életkörülményeinek és pihenéshez való jogának biztosítása</w:t>
      </w:r>
      <w:r w:rsidRPr="006D680C">
        <w:rPr>
          <w:rStyle w:val="apple-converted-space"/>
          <w:shd w:val="clear" w:color="auto" w:fill="FFFFFF"/>
        </w:rPr>
        <w:t> </w:t>
      </w:r>
      <w:r w:rsidRPr="006D680C">
        <w:t xml:space="preserve"> </w:t>
      </w:r>
      <w:r w:rsidR="00B92B04" w:rsidRPr="006D680C">
        <w:t xml:space="preserve">érdekében, az elmúlt év tapasztalatait is figyelembe véve, ismételten szükségessé vált </w:t>
      </w:r>
      <w:r w:rsidR="00B92B04" w:rsidRPr="006D680C">
        <w:rPr>
          <w:bCs/>
        </w:rPr>
        <w:t>a Budapest Főváros VII. Kerület Erzsébetváros Önkormányzata tulajdonában lévő közterületek használatáról és rendjéről</w:t>
      </w:r>
      <w:r w:rsidR="00B92B04" w:rsidRPr="006D680C">
        <w:t xml:space="preserve"> szóló </w:t>
      </w:r>
      <w:r w:rsidR="00B92B04" w:rsidRPr="006D680C">
        <w:rPr>
          <w:bCs/>
        </w:rPr>
        <w:t xml:space="preserve">22/2013. (IV.30.) </w:t>
      </w:r>
      <w:r w:rsidR="00B92B04" w:rsidRPr="006D680C">
        <w:t>rendelet módosítása</w:t>
      </w:r>
      <w:r w:rsidR="000F6803" w:rsidRPr="006D680C">
        <w:t>.</w:t>
      </w:r>
    </w:p>
    <w:p w:rsidR="00B92B04" w:rsidRPr="006D680C" w:rsidRDefault="00B92B04" w:rsidP="005E421F">
      <w:pPr>
        <w:jc w:val="both"/>
      </w:pPr>
    </w:p>
    <w:p w:rsidR="008A4A79" w:rsidRPr="006D680C" w:rsidRDefault="008A4A79" w:rsidP="005E421F">
      <w:pPr>
        <w:widowControl w:val="0"/>
        <w:autoSpaceDE w:val="0"/>
        <w:autoSpaceDN w:val="0"/>
        <w:adjustRightInd w:val="0"/>
        <w:jc w:val="both"/>
      </w:pPr>
      <w:r w:rsidRPr="006D680C">
        <w:t>A rendeletalkotást megelőző hatásvizsgálat során megállapítást nyert, hogy a rendeletmódosításnak környezeti- és egészségi következményei nincsenek, a munkatársak adminisztrációs tevékenységei sem rendeződnek át. A módosított jogszabály alkalmazásához szükséges személyi-, tárgyi- és pénzügyi feltételek biztosítottak. A módosítás szükségességét a helyi viszonyo</w:t>
      </w:r>
      <w:r w:rsidR="008201D3" w:rsidRPr="006D680C">
        <w:t>knak való megfelelés indokolja.</w:t>
      </w:r>
    </w:p>
    <w:p w:rsidR="008A4A79" w:rsidRPr="006D680C" w:rsidRDefault="008A4A79" w:rsidP="005E421F">
      <w:pPr>
        <w:jc w:val="both"/>
      </w:pPr>
    </w:p>
    <w:p w:rsidR="00C017E0" w:rsidRPr="006D680C" w:rsidRDefault="00C017E0" w:rsidP="005E421F">
      <w:pPr>
        <w:jc w:val="both"/>
      </w:pPr>
      <w:r w:rsidRPr="006D680C">
        <w:t>Fentiek alapján kérem a Tisztelt Képviselő-testületet, hogy a rendelet</w:t>
      </w:r>
      <w:r w:rsidR="005D35B8" w:rsidRPr="006D680C">
        <w:t xml:space="preserve"> módosítását</w:t>
      </w:r>
      <w:r w:rsidRPr="006D680C">
        <w:t xml:space="preserve"> elfogadni szíveskedjenek. </w:t>
      </w:r>
    </w:p>
    <w:p w:rsidR="00C017E0" w:rsidRPr="006D680C" w:rsidRDefault="00C017E0" w:rsidP="005E421F">
      <w:r w:rsidRPr="006D680C">
        <w:t> </w:t>
      </w:r>
    </w:p>
    <w:p w:rsidR="001F7572" w:rsidRPr="006D680C" w:rsidRDefault="001F7572" w:rsidP="005E421F"/>
    <w:p w:rsidR="00C017E0" w:rsidRPr="006D680C" w:rsidRDefault="00C017E0" w:rsidP="005E421F">
      <w:r w:rsidRPr="006D680C">
        <w:rPr>
          <w:bCs/>
        </w:rPr>
        <w:t xml:space="preserve">Budapest, </w:t>
      </w:r>
      <w:r w:rsidR="00626023" w:rsidRPr="006D680C">
        <w:rPr>
          <w:bCs/>
        </w:rPr>
        <w:t>2015. április 6.</w:t>
      </w:r>
    </w:p>
    <w:p w:rsidR="00C017E0" w:rsidRPr="006D680C" w:rsidRDefault="00C017E0" w:rsidP="005E421F"/>
    <w:p w:rsidR="00676480" w:rsidRPr="006D680C" w:rsidRDefault="00676480" w:rsidP="005E421F"/>
    <w:p w:rsidR="00F56550" w:rsidRPr="006D680C" w:rsidRDefault="00F56550" w:rsidP="005E421F"/>
    <w:p w:rsidR="00C017E0" w:rsidRPr="006D680C" w:rsidRDefault="00C017E0" w:rsidP="005E421F">
      <w:r w:rsidRPr="006D680C">
        <w:t> </w:t>
      </w:r>
    </w:p>
    <w:p w:rsidR="006C0D97" w:rsidRPr="006D680C" w:rsidRDefault="00197C05" w:rsidP="005E421F">
      <w:pPr>
        <w:ind w:left="4536"/>
        <w:jc w:val="center"/>
      </w:pPr>
      <w:r w:rsidRPr="006D680C">
        <w:t>Hutiray Gyula</w:t>
      </w:r>
    </w:p>
    <w:p w:rsidR="006C0D97" w:rsidRPr="006D680C" w:rsidRDefault="00197C05" w:rsidP="005E421F">
      <w:pPr>
        <w:ind w:left="4536"/>
        <w:jc w:val="center"/>
      </w:pPr>
      <w:proofErr w:type="gramStart"/>
      <w:r w:rsidRPr="006D680C">
        <w:t>al</w:t>
      </w:r>
      <w:r w:rsidR="006C0D97" w:rsidRPr="006D680C">
        <w:t>polgármester</w:t>
      </w:r>
      <w:proofErr w:type="gramEnd"/>
    </w:p>
    <w:p w:rsidR="00C017E0" w:rsidRPr="006D680C" w:rsidRDefault="00C017E0" w:rsidP="005E421F">
      <w:r w:rsidRPr="006D680C">
        <w:t> </w:t>
      </w:r>
    </w:p>
    <w:p w:rsidR="00C017E0" w:rsidRPr="006D680C" w:rsidRDefault="00C017E0" w:rsidP="005E421F"/>
    <w:p w:rsidR="00C017E0" w:rsidRPr="006D680C" w:rsidRDefault="00C017E0" w:rsidP="005E421F"/>
    <w:p w:rsidR="00C017E0" w:rsidRPr="006D680C" w:rsidRDefault="00C017E0" w:rsidP="005E421F"/>
    <w:p w:rsidR="00C017E0" w:rsidRPr="006D680C" w:rsidRDefault="00C017E0" w:rsidP="005E421F"/>
    <w:p w:rsidR="00C017E0" w:rsidRPr="006D680C" w:rsidRDefault="00C017E0" w:rsidP="005E421F"/>
    <w:p w:rsidR="00C017E0" w:rsidRPr="006D680C" w:rsidRDefault="00C017E0" w:rsidP="005E421F"/>
    <w:p w:rsidR="00C017E0" w:rsidRPr="006D680C" w:rsidRDefault="00C017E0" w:rsidP="005E421F"/>
    <w:p w:rsidR="00DB4300" w:rsidRPr="006D680C" w:rsidRDefault="00DB4300" w:rsidP="005E421F">
      <w:pPr>
        <w:rPr>
          <w:b/>
          <w:bCs/>
        </w:rPr>
      </w:pPr>
      <w:r w:rsidRPr="006D680C">
        <w:rPr>
          <w:b/>
          <w:bCs/>
        </w:rPr>
        <w:br w:type="page"/>
      </w:r>
    </w:p>
    <w:p w:rsidR="00D9535F" w:rsidRPr="006D680C" w:rsidRDefault="00781D8A" w:rsidP="005E42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D680C">
        <w:rPr>
          <w:b/>
          <w:bCs/>
        </w:rPr>
        <w:lastRenderedPageBreak/>
        <w:t xml:space="preserve">Budapest Főváros VII. kerület Erzsébetváros Önkormányzata </w:t>
      </w:r>
      <w:r w:rsidR="00D9535F" w:rsidRPr="006D680C">
        <w:rPr>
          <w:b/>
          <w:bCs/>
        </w:rPr>
        <w:t>Képviselő-testületének</w:t>
      </w:r>
    </w:p>
    <w:p w:rsidR="00781D8A" w:rsidRPr="006D680C" w:rsidRDefault="00781D8A" w:rsidP="005E42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D680C">
        <w:rPr>
          <w:b/>
          <w:bCs/>
        </w:rPr>
        <w:t>…/</w:t>
      </w:r>
      <w:r w:rsidR="00626023" w:rsidRPr="006D680C">
        <w:rPr>
          <w:b/>
          <w:bCs/>
        </w:rPr>
        <w:t>2015</w:t>
      </w:r>
      <w:r w:rsidRPr="006D680C">
        <w:rPr>
          <w:b/>
          <w:bCs/>
        </w:rPr>
        <w:t xml:space="preserve">. (….) </w:t>
      </w:r>
      <w:r w:rsidR="00890BD9" w:rsidRPr="006D680C">
        <w:rPr>
          <w:b/>
          <w:bCs/>
        </w:rPr>
        <w:t xml:space="preserve">önkormányzati </w:t>
      </w:r>
      <w:r w:rsidRPr="006D680C">
        <w:rPr>
          <w:b/>
          <w:bCs/>
        </w:rPr>
        <w:t>rendelete</w:t>
      </w:r>
      <w:r w:rsidR="005043E5" w:rsidRPr="006D680C">
        <w:rPr>
          <w:b/>
          <w:bCs/>
        </w:rPr>
        <w:t xml:space="preserve"> </w:t>
      </w:r>
      <w:proofErr w:type="gramStart"/>
      <w:r w:rsidR="005043E5" w:rsidRPr="006D680C">
        <w:rPr>
          <w:b/>
          <w:bCs/>
        </w:rPr>
        <w:t>a</w:t>
      </w:r>
      <w:proofErr w:type="gramEnd"/>
    </w:p>
    <w:p w:rsidR="005043E5" w:rsidRPr="006D680C" w:rsidRDefault="005043E5" w:rsidP="005E421F">
      <w:pPr>
        <w:jc w:val="center"/>
        <w:rPr>
          <w:b/>
        </w:rPr>
      </w:pPr>
      <w:r w:rsidRPr="006D680C">
        <w:rPr>
          <w:b/>
        </w:rPr>
        <w:t xml:space="preserve">Budapest Főváros VII. Kerület Erzsébetváros Önkormányzata tulajdonában </w:t>
      </w:r>
    </w:p>
    <w:p w:rsidR="005043E5" w:rsidRPr="006D680C" w:rsidRDefault="005043E5" w:rsidP="005E421F">
      <w:pPr>
        <w:jc w:val="center"/>
        <w:rPr>
          <w:b/>
          <w:bCs/>
        </w:rPr>
      </w:pPr>
      <w:proofErr w:type="gramStart"/>
      <w:r w:rsidRPr="006D680C">
        <w:rPr>
          <w:b/>
        </w:rPr>
        <w:t>lévő</w:t>
      </w:r>
      <w:proofErr w:type="gramEnd"/>
      <w:r w:rsidRPr="006D680C">
        <w:rPr>
          <w:b/>
        </w:rPr>
        <w:t xml:space="preserve"> közterületek használatáról és rendjéről</w:t>
      </w:r>
      <w:r w:rsidRPr="006D680C">
        <w:rPr>
          <w:b/>
          <w:bCs/>
        </w:rPr>
        <w:t xml:space="preserve"> </w:t>
      </w:r>
      <w:r w:rsidRPr="006D680C">
        <w:rPr>
          <w:b/>
        </w:rPr>
        <w:t xml:space="preserve">szóló </w:t>
      </w:r>
      <w:r w:rsidRPr="006D680C">
        <w:rPr>
          <w:b/>
          <w:bCs/>
        </w:rPr>
        <w:t xml:space="preserve">22/2013. (IV.30.) </w:t>
      </w:r>
    </w:p>
    <w:p w:rsidR="00781D8A" w:rsidRPr="006D680C" w:rsidRDefault="005043E5" w:rsidP="005E421F">
      <w:pPr>
        <w:jc w:val="center"/>
        <w:rPr>
          <w:b/>
        </w:rPr>
      </w:pPr>
      <w:proofErr w:type="gramStart"/>
      <w:r w:rsidRPr="006D680C">
        <w:rPr>
          <w:b/>
        </w:rPr>
        <w:t>önkormányzati</w:t>
      </w:r>
      <w:proofErr w:type="gramEnd"/>
      <w:r w:rsidRPr="006D680C">
        <w:rPr>
          <w:b/>
        </w:rPr>
        <w:t xml:space="preserve"> rendelet </w:t>
      </w:r>
      <w:r w:rsidR="00781D8A" w:rsidRPr="006D680C">
        <w:rPr>
          <w:b/>
        </w:rPr>
        <w:t>módosításáról</w:t>
      </w:r>
    </w:p>
    <w:p w:rsidR="00660DBE" w:rsidRPr="006D680C" w:rsidRDefault="00660DBE" w:rsidP="005E421F">
      <w:pPr>
        <w:jc w:val="center"/>
        <w:rPr>
          <w:b/>
          <w:bCs/>
        </w:rPr>
      </w:pPr>
    </w:p>
    <w:p w:rsidR="00781D8A" w:rsidRDefault="006622EE" w:rsidP="005E421F">
      <w:pPr>
        <w:tabs>
          <w:tab w:val="left" w:pos="1800"/>
        </w:tabs>
        <w:jc w:val="both"/>
      </w:pPr>
      <w:r>
        <w:t>Budapest Főváros VII. kerület Erzsébetváros Önkormányzatának Képviselő-testülete az Alaptörvény 32. cikk (1) bekezdés a) pontjában foglalt feladatkörében eljárva, a Magyarország helyi önkormányzatairól szóló 2011. évi CLXXXIX. törvény 23. § (5) bekezdés 2. pontjában, a nemdohányzók védelméről és a dohánytermékek fogyasztásának, forgalmazásának egyes szabályairól szóló 1999. évi XLII. törvény 2/</w:t>
      </w:r>
      <w:proofErr w:type="gramStart"/>
      <w:r>
        <w:t>A</w:t>
      </w:r>
      <w:proofErr w:type="gramEnd"/>
      <w:r>
        <w:t>. §</w:t>
      </w:r>
      <w:proofErr w:type="spellStart"/>
      <w:r>
        <w:t>-ában</w:t>
      </w:r>
      <w:proofErr w:type="spellEnd"/>
      <w:r>
        <w:t>, valamint a mozgóképről szóló 2004. évi II. törvény 34. § (5) bekezdésében kapott felhatalmazás alapján a Budapest Főváros VII. kerület Erzsébetváros Önkormányzata tulajdonában lévő közterületek használatáról és rendjéről szóló 22/2013. (IV.30.) önkormányzati rendelet (továbbiakban: Rendelet) módosításáról a következőket rendeli el:</w:t>
      </w:r>
    </w:p>
    <w:p w:rsidR="006622EE" w:rsidRPr="006D680C" w:rsidRDefault="006622EE" w:rsidP="005E421F">
      <w:pPr>
        <w:tabs>
          <w:tab w:val="left" w:pos="1800"/>
        </w:tabs>
        <w:jc w:val="both"/>
      </w:pPr>
      <w:bookmarkStart w:id="0" w:name="_GoBack"/>
      <w:bookmarkEnd w:id="0"/>
    </w:p>
    <w:p w:rsidR="003B5915" w:rsidRPr="006D680C" w:rsidRDefault="003B5915" w:rsidP="005E421F">
      <w:pPr>
        <w:autoSpaceDE w:val="0"/>
        <w:autoSpaceDN w:val="0"/>
        <w:adjustRightInd w:val="0"/>
        <w:jc w:val="center"/>
        <w:rPr>
          <w:b/>
        </w:rPr>
      </w:pPr>
      <w:r w:rsidRPr="006D680C">
        <w:rPr>
          <w:b/>
        </w:rPr>
        <w:t>1. §</w:t>
      </w:r>
    </w:p>
    <w:p w:rsidR="003B5915" w:rsidRPr="006D680C" w:rsidRDefault="003B5915" w:rsidP="005E421F">
      <w:pPr>
        <w:autoSpaceDE w:val="0"/>
        <w:autoSpaceDN w:val="0"/>
        <w:adjustRightInd w:val="0"/>
        <w:jc w:val="center"/>
        <w:rPr>
          <w:b/>
        </w:rPr>
      </w:pPr>
    </w:p>
    <w:p w:rsidR="003B5915" w:rsidRPr="006D680C" w:rsidRDefault="003B5915" w:rsidP="005E421F">
      <w:pPr>
        <w:autoSpaceDE w:val="0"/>
        <w:autoSpaceDN w:val="0"/>
        <w:adjustRightInd w:val="0"/>
      </w:pPr>
      <w:r w:rsidRPr="006D680C">
        <w:t>A Rendelet 1. §</w:t>
      </w:r>
      <w:r w:rsidR="006F21E9" w:rsidRPr="006D680C">
        <w:t xml:space="preserve"> </w:t>
      </w:r>
      <w:r w:rsidRPr="006D680C">
        <w:t>(5) bekezdése a következő p) ponttal egészül ki:</w:t>
      </w:r>
    </w:p>
    <w:p w:rsidR="003B5915" w:rsidRPr="006D680C" w:rsidRDefault="003B5915" w:rsidP="005E421F">
      <w:pPr>
        <w:autoSpaceDE w:val="0"/>
        <w:autoSpaceDN w:val="0"/>
        <w:adjustRightInd w:val="0"/>
      </w:pPr>
    </w:p>
    <w:p w:rsidR="003B5915" w:rsidRPr="006D680C" w:rsidRDefault="003B5915" w:rsidP="005E421F">
      <w:pPr>
        <w:autoSpaceDE w:val="0"/>
        <w:autoSpaceDN w:val="0"/>
        <w:adjustRightInd w:val="0"/>
        <w:jc w:val="both"/>
        <w:rPr>
          <w:i/>
        </w:rPr>
      </w:pPr>
      <w:r w:rsidRPr="006D680C">
        <w:rPr>
          <w:i/>
        </w:rPr>
        <w:t>„p) járműreklám: olyan, a közúti közlekedésben részt vevő jármű, vagy</w:t>
      </w:r>
      <w:r w:rsidR="0082511A" w:rsidRPr="006D680C">
        <w:rPr>
          <w:i/>
        </w:rPr>
        <w:t xml:space="preserve"> vontatvány, utánfutó, lakókocsi – ide nem értve </w:t>
      </w:r>
      <w:r w:rsidRPr="006D680C">
        <w:rPr>
          <w:i/>
        </w:rPr>
        <w:t xml:space="preserve">a </w:t>
      </w:r>
      <w:r w:rsidR="0082511A" w:rsidRPr="006D680C">
        <w:rPr>
          <w:i/>
        </w:rPr>
        <w:t>közösségi</w:t>
      </w:r>
      <w:r w:rsidRPr="006D680C">
        <w:rPr>
          <w:i/>
        </w:rPr>
        <w:t xml:space="preserve"> közl</w:t>
      </w:r>
      <w:r w:rsidR="0082511A" w:rsidRPr="006D680C">
        <w:rPr>
          <w:i/>
        </w:rPr>
        <w:t>ekedésben részt vevő járműveket –</w:t>
      </w:r>
      <w:r w:rsidRPr="006D680C">
        <w:rPr>
          <w:i/>
        </w:rPr>
        <w:t xml:space="preserve">, </w:t>
      </w:r>
      <w:r w:rsidR="0082511A" w:rsidRPr="006D680C">
        <w:rPr>
          <w:i/>
        </w:rPr>
        <w:t>melynek felületén a 2008. évi XLVIII. törvényben meghatározott gazdasági reklám céljára szolgáló hirdetmény található, illetve reklámtábla, vagy reklámtárgy elhelyezésére alkalmas felépítmény került elhelyezésre</w:t>
      </w:r>
      <w:r w:rsidRPr="006D680C">
        <w:rPr>
          <w:i/>
        </w:rPr>
        <w:t>.</w:t>
      </w:r>
    </w:p>
    <w:p w:rsidR="003B5915" w:rsidRPr="006D680C" w:rsidRDefault="003B5915" w:rsidP="005E421F">
      <w:pPr>
        <w:autoSpaceDE w:val="0"/>
        <w:autoSpaceDN w:val="0"/>
        <w:adjustRightInd w:val="0"/>
      </w:pPr>
    </w:p>
    <w:p w:rsidR="00431E3A" w:rsidRPr="006D680C" w:rsidRDefault="006F21E9" w:rsidP="005E421F">
      <w:pPr>
        <w:autoSpaceDE w:val="0"/>
        <w:autoSpaceDN w:val="0"/>
        <w:adjustRightInd w:val="0"/>
        <w:jc w:val="center"/>
        <w:rPr>
          <w:b/>
        </w:rPr>
      </w:pPr>
      <w:r w:rsidRPr="006D680C">
        <w:rPr>
          <w:b/>
        </w:rPr>
        <w:t>2</w:t>
      </w:r>
      <w:r w:rsidR="00781D8A" w:rsidRPr="006D680C">
        <w:rPr>
          <w:b/>
        </w:rPr>
        <w:t>. §</w:t>
      </w:r>
    </w:p>
    <w:p w:rsidR="00EF44A7" w:rsidRPr="006D680C" w:rsidRDefault="00EF44A7" w:rsidP="005E421F">
      <w:pPr>
        <w:autoSpaceDE w:val="0"/>
        <w:autoSpaceDN w:val="0"/>
        <w:adjustRightInd w:val="0"/>
        <w:jc w:val="center"/>
        <w:rPr>
          <w:b/>
        </w:rPr>
      </w:pPr>
    </w:p>
    <w:p w:rsidR="00EF44A7" w:rsidRPr="006D680C" w:rsidRDefault="008D16E4" w:rsidP="005E421F">
      <w:pPr>
        <w:autoSpaceDE w:val="0"/>
        <w:autoSpaceDN w:val="0"/>
        <w:adjustRightInd w:val="0"/>
      </w:pPr>
      <w:r w:rsidRPr="006D680C">
        <w:t xml:space="preserve">(1) </w:t>
      </w:r>
      <w:r w:rsidR="00EF44A7" w:rsidRPr="006D680C">
        <w:t xml:space="preserve">A Rendelet </w:t>
      </w:r>
      <w:r w:rsidR="00920F83" w:rsidRPr="006D680C">
        <w:t>2</w:t>
      </w:r>
      <w:r w:rsidR="00EF44A7" w:rsidRPr="006D680C">
        <w:t>. § (</w:t>
      </w:r>
      <w:r w:rsidR="00920F83" w:rsidRPr="006D680C">
        <w:t>2</w:t>
      </w:r>
      <w:r w:rsidR="00EF44A7" w:rsidRPr="006D680C">
        <w:t>) bekezdésének helyébe a következő rendelkezés lép:</w:t>
      </w:r>
    </w:p>
    <w:p w:rsidR="00BD4CD4" w:rsidRPr="006D680C" w:rsidRDefault="00BD4CD4" w:rsidP="005E421F">
      <w:pPr>
        <w:jc w:val="both"/>
      </w:pPr>
    </w:p>
    <w:p w:rsidR="00AC1F5B" w:rsidRPr="006D680C" w:rsidRDefault="00AC1F5B" w:rsidP="005E421F">
      <w:pPr>
        <w:jc w:val="both"/>
        <w:rPr>
          <w:i/>
        </w:rPr>
      </w:pPr>
      <w:r w:rsidRPr="006D680C">
        <w:rPr>
          <w:i/>
        </w:rPr>
        <w:t>„(2)</w:t>
      </w:r>
      <w:r w:rsidRPr="006D680C">
        <w:rPr>
          <w:i/>
          <w:iCs/>
        </w:rPr>
        <w:t> A Képviselő-testület – a (2a) bekezdésben foglaltak kivételével – az e rendelet hatálya alá tartozó közterületek vendéglátó-, kereskedelmi-, és reklám célú használatára irányuló kérelmek tekintetében, továbbá azon rendezvények tartására irányuló kérelmek tárgyában, amelyekhez kereskedelmi-, vendéglátó-, vagy reklámcélú tevékenység is kapcsolódik a döntés jogát a Városüzemeltetési Bizottságra, minden más közterület-használati kérelem, valamint a jogosulatlan közterület-használatról való döntés esetében a Polgármesterre ruházza át.”</w:t>
      </w:r>
    </w:p>
    <w:p w:rsidR="00AC1F5B" w:rsidRPr="006D680C" w:rsidRDefault="00AC1F5B" w:rsidP="005E421F">
      <w:pPr>
        <w:autoSpaceDE w:val="0"/>
        <w:autoSpaceDN w:val="0"/>
        <w:adjustRightInd w:val="0"/>
        <w:jc w:val="center"/>
        <w:rPr>
          <w:b/>
        </w:rPr>
      </w:pPr>
    </w:p>
    <w:p w:rsidR="008D16E4" w:rsidRPr="006D680C" w:rsidRDefault="008D16E4" w:rsidP="005E421F">
      <w:pPr>
        <w:autoSpaceDE w:val="0"/>
        <w:autoSpaceDN w:val="0"/>
        <w:adjustRightInd w:val="0"/>
      </w:pPr>
      <w:r w:rsidRPr="006D680C">
        <w:t>(2) A Rendelet 2. §</w:t>
      </w:r>
      <w:proofErr w:type="spellStart"/>
      <w:r w:rsidRPr="006D680C">
        <w:t>-</w:t>
      </w:r>
      <w:proofErr w:type="gramStart"/>
      <w:r w:rsidRPr="006D680C">
        <w:t>a</w:t>
      </w:r>
      <w:proofErr w:type="spellEnd"/>
      <w:proofErr w:type="gramEnd"/>
      <w:r w:rsidRPr="006D680C">
        <w:t xml:space="preserve"> a következő (2a) bekezdéssel egészül ki:</w:t>
      </w:r>
    </w:p>
    <w:p w:rsidR="008D16E4" w:rsidRPr="006D680C" w:rsidRDefault="008D16E4" w:rsidP="005E421F">
      <w:pPr>
        <w:autoSpaceDE w:val="0"/>
        <w:autoSpaceDN w:val="0"/>
        <w:adjustRightInd w:val="0"/>
        <w:jc w:val="center"/>
        <w:rPr>
          <w:b/>
        </w:rPr>
      </w:pPr>
    </w:p>
    <w:p w:rsidR="00AC1F5B" w:rsidRPr="006D680C" w:rsidRDefault="00AC1F5B" w:rsidP="005E421F">
      <w:pPr>
        <w:jc w:val="both"/>
        <w:rPr>
          <w:i/>
        </w:rPr>
      </w:pPr>
      <w:r w:rsidRPr="006D680C">
        <w:rPr>
          <w:i/>
        </w:rPr>
        <w:t>„(2a)</w:t>
      </w:r>
      <w:r w:rsidRPr="006D680C">
        <w:rPr>
          <w:i/>
          <w:iCs/>
        </w:rPr>
        <w:t> Amennyiben a közterület-használat kérelmezett időtartama a két évet meghaladja, úgy a közterület-használati hozzájárulás tárgyában a Képviselő-testület dönt.”</w:t>
      </w:r>
    </w:p>
    <w:p w:rsidR="00AC1F5B" w:rsidRPr="006D680C" w:rsidRDefault="00AC1F5B" w:rsidP="005E421F">
      <w:pPr>
        <w:autoSpaceDE w:val="0"/>
        <w:autoSpaceDN w:val="0"/>
        <w:adjustRightInd w:val="0"/>
        <w:jc w:val="center"/>
        <w:rPr>
          <w:b/>
        </w:rPr>
      </w:pPr>
    </w:p>
    <w:p w:rsidR="006052B5" w:rsidRPr="006D680C" w:rsidRDefault="006F21E9" w:rsidP="005E421F">
      <w:pPr>
        <w:autoSpaceDE w:val="0"/>
        <w:autoSpaceDN w:val="0"/>
        <w:adjustRightInd w:val="0"/>
        <w:jc w:val="center"/>
        <w:rPr>
          <w:b/>
        </w:rPr>
      </w:pPr>
      <w:r w:rsidRPr="006D680C">
        <w:rPr>
          <w:b/>
        </w:rPr>
        <w:t>3</w:t>
      </w:r>
      <w:r w:rsidR="006052B5" w:rsidRPr="006D680C">
        <w:rPr>
          <w:b/>
        </w:rPr>
        <w:t>. §</w:t>
      </w:r>
    </w:p>
    <w:p w:rsidR="006052B5" w:rsidRPr="006D680C" w:rsidRDefault="006052B5" w:rsidP="005E421F">
      <w:pPr>
        <w:autoSpaceDE w:val="0"/>
        <w:autoSpaceDN w:val="0"/>
        <w:adjustRightInd w:val="0"/>
        <w:jc w:val="center"/>
        <w:rPr>
          <w:b/>
        </w:rPr>
      </w:pPr>
    </w:p>
    <w:p w:rsidR="008E2646" w:rsidRPr="006D680C" w:rsidRDefault="006F21E9" w:rsidP="005E421F">
      <w:pPr>
        <w:autoSpaceDE w:val="0"/>
        <w:autoSpaceDN w:val="0"/>
        <w:adjustRightInd w:val="0"/>
      </w:pPr>
      <w:r w:rsidRPr="006D680C">
        <w:t xml:space="preserve">(1) </w:t>
      </w:r>
      <w:r w:rsidR="008E2646" w:rsidRPr="006D680C">
        <w:t>A Rendelet 3. § (5) bekezdés b) pontjának helyébe a következő rendelkezés lép:</w:t>
      </w:r>
    </w:p>
    <w:p w:rsidR="008E2646" w:rsidRPr="006D680C" w:rsidRDefault="008E2646" w:rsidP="005E421F">
      <w:pPr>
        <w:tabs>
          <w:tab w:val="left" w:pos="567"/>
        </w:tabs>
        <w:jc w:val="both"/>
        <w:rPr>
          <w:iCs/>
        </w:rPr>
      </w:pPr>
    </w:p>
    <w:p w:rsidR="008E2646" w:rsidRPr="006D680C" w:rsidRDefault="008E2646" w:rsidP="005E421F">
      <w:pPr>
        <w:tabs>
          <w:tab w:val="left" w:pos="567"/>
        </w:tabs>
        <w:jc w:val="both"/>
        <w:rPr>
          <w:i/>
          <w:iCs/>
        </w:rPr>
      </w:pPr>
      <w:proofErr w:type="gramStart"/>
      <w:r w:rsidRPr="006D680C">
        <w:rPr>
          <w:i/>
          <w:iCs/>
        </w:rPr>
        <w:t>„b)</w:t>
      </w:r>
      <w:r w:rsidRPr="006D680C">
        <w:rPr>
          <w:i/>
          <w:iCs/>
        </w:rPr>
        <w:tab/>
        <w:t xml:space="preserve">hirdetőberendezés és reklámhordozó elhelyezéséhez, fennmaradásához, ideértve a választási kampányt szolgáló önálló hirdetőberendezés közterületen történő elhelyezését, fennmaradását is, továbbá a közterületre jogszerűen - különösen hozzájárulás, vagy jogszabály rendelkezése alapján - kihelyezett bármilyen építményre vagy tárgyra (különösen </w:t>
      </w:r>
      <w:r w:rsidRPr="006D680C">
        <w:rPr>
          <w:i/>
          <w:iCs/>
        </w:rPr>
        <w:lastRenderedPageBreak/>
        <w:t>pavilonra, nyílt szerkezetű elárusítópultra, építési vagy egyéb célt szolgáló állványzatra) felszerelt reklám, reklámhordozó berendezés elhelyezéséhez, fennmaradásához, bármilyen, képek vagy reklámok közterületre történő vetítéséhez, és az erre a célra szolgál</w:t>
      </w:r>
      <w:proofErr w:type="gramEnd"/>
      <w:r w:rsidRPr="006D680C">
        <w:rPr>
          <w:i/>
          <w:iCs/>
        </w:rPr>
        <w:t xml:space="preserve">ó </w:t>
      </w:r>
      <w:proofErr w:type="gramStart"/>
      <w:r w:rsidRPr="006D680C">
        <w:rPr>
          <w:i/>
          <w:iCs/>
        </w:rPr>
        <w:t>berendezések</w:t>
      </w:r>
      <w:proofErr w:type="gramEnd"/>
      <w:r w:rsidRPr="006D680C">
        <w:rPr>
          <w:i/>
          <w:iCs/>
        </w:rPr>
        <w:t xml:space="preserve"> közterületre történő elhelyezéséhez, fennmaradásához, valamint járműreklám </w:t>
      </w:r>
      <w:r w:rsidR="000D07D7" w:rsidRPr="006D680C">
        <w:rPr>
          <w:i/>
          <w:iCs/>
        </w:rPr>
        <w:t>elhelyezéséhez</w:t>
      </w:r>
      <w:r w:rsidRPr="006D680C">
        <w:rPr>
          <w:i/>
          <w:iCs/>
        </w:rPr>
        <w:t>;”</w:t>
      </w:r>
    </w:p>
    <w:p w:rsidR="008E2646" w:rsidRPr="006D680C" w:rsidRDefault="008E2646" w:rsidP="005E421F">
      <w:pPr>
        <w:autoSpaceDE w:val="0"/>
        <w:autoSpaceDN w:val="0"/>
        <w:adjustRightInd w:val="0"/>
      </w:pPr>
    </w:p>
    <w:p w:rsidR="008B781D" w:rsidRPr="006D680C" w:rsidRDefault="008E2646" w:rsidP="005E421F">
      <w:pPr>
        <w:autoSpaceDE w:val="0"/>
        <w:autoSpaceDN w:val="0"/>
        <w:adjustRightInd w:val="0"/>
      </w:pPr>
      <w:r w:rsidRPr="006D680C">
        <w:t xml:space="preserve">(2) </w:t>
      </w:r>
      <w:r w:rsidR="008B781D" w:rsidRPr="006D680C">
        <w:t xml:space="preserve">A Rendelet </w:t>
      </w:r>
      <w:r w:rsidR="00431B3E" w:rsidRPr="006D680C">
        <w:t>3</w:t>
      </w:r>
      <w:r w:rsidR="008B781D" w:rsidRPr="006D680C">
        <w:t>. § (</w:t>
      </w:r>
      <w:r w:rsidR="00431B3E" w:rsidRPr="006D680C">
        <w:t>5</w:t>
      </w:r>
      <w:r w:rsidR="008B781D" w:rsidRPr="006D680C">
        <w:t>) bekezdés</w:t>
      </w:r>
      <w:r w:rsidR="00431B3E" w:rsidRPr="006D680C">
        <w:t xml:space="preserve"> n) pontjának </w:t>
      </w:r>
      <w:r w:rsidR="008B781D" w:rsidRPr="006D680C">
        <w:t>helyébe a következő rendelkezés lép:</w:t>
      </w:r>
    </w:p>
    <w:p w:rsidR="008B781D" w:rsidRPr="006D680C" w:rsidRDefault="008B781D" w:rsidP="005E421F">
      <w:pPr>
        <w:autoSpaceDE w:val="0"/>
        <w:autoSpaceDN w:val="0"/>
        <w:adjustRightInd w:val="0"/>
        <w:jc w:val="center"/>
        <w:rPr>
          <w:b/>
        </w:rPr>
      </w:pPr>
    </w:p>
    <w:p w:rsidR="00431B3E" w:rsidRPr="006D680C" w:rsidRDefault="00431B3E" w:rsidP="005E421F">
      <w:pPr>
        <w:tabs>
          <w:tab w:val="left" w:pos="567"/>
        </w:tabs>
        <w:jc w:val="both"/>
        <w:rPr>
          <w:i/>
        </w:rPr>
      </w:pPr>
      <w:r w:rsidRPr="006D680C">
        <w:rPr>
          <w:i/>
          <w:iCs/>
        </w:rPr>
        <w:t>„n) </w:t>
      </w:r>
      <w:r w:rsidR="00303895" w:rsidRPr="006D680C">
        <w:rPr>
          <w:i/>
          <w:iCs/>
        </w:rPr>
        <w:t>k</w:t>
      </w:r>
      <w:r w:rsidRPr="006D680C">
        <w:rPr>
          <w:i/>
          <w:iCs/>
        </w:rPr>
        <w:t>özterület kereskedelmi</w:t>
      </w:r>
      <w:r w:rsidR="00303895" w:rsidRPr="006D680C">
        <w:rPr>
          <w:i/>
          <w:iCs/>
        </w:rPr>
        <w:t>-</w:t>
      </w:r>
      <w:r w:rsidRPr="006D680C">
        <w:rPr>
          <w:i/>
          <w:iCs/>
        </w:rPr>
        <w:t xml:space="preserve">, </w:t>
      </w:r>
      <w:r w:rsidR="00303895" w:rsidRPr="006D680C">
        <w:rPr>
          <w:i/>
          <w:iCs/>
        </w:rPr>
        <w:t xml:space="preserve">vendéglátó-, és </w:t>
      </w:r>
      <w:r w:rsidR="00700D68" w:rsidRPr="006D680C">
        <w:rPr>
          <w:i/>
          <w:iCs/>
        </w:rPr>
        <w:t>kereskedelmi jellegű turisztikai</w:t>
      </w:r>
      <w:r w:rsidR="00303895" w:rsidRPr="006D680C">
        <w:rPr>
          <w:i/>
          <w:iCs/>
        </w:rPr>
        <w:t xml:space="preserve"> célú, valamint kereskedelmet kiszolgáló szolgáltató tevékenység</w:t>
      </w:r>
      <w:r w:rsidR="00646B89" w:rsidRPr="006D680C">
        <w:rPr>
          <w:i/>
          <w:iCs/>
        </w:rPr>
        <w:t>re irányuló</w:t>
      </w:r>
      <w:r w:rsidR="00303895" w:rsidRPr="006D680C">
        <w:rPr>
          <w:i/>
          <w:iCs/>
        </w:rPr>
        <w:t xml:space="preserve"> </w:t>
      </w:r>
      <w:r w:rsidRPr="006D680C">
        <w:rPr>
          <w:i/>
          <w:iCs/>
        </w:rPr>
        <w:t>ha</w:t>
      </w:r>
      <w:r w:rsidR="00111DBA" w:rsidRPr="006D680C">
        <w:rPr>
          <w:i/>
          <w:iCs/>
        </w:rPr>
        <w:t>sznosításához (pl.: vendéglátó</w:t>
      </w:r>
      <w:r w:rsidRPr="006D680C">
        <w:rPr>
          <w:i/>
          <w:iCs/>
        </w:rPr>
        <w:t xml:space="preserve"> terasz, előkert, </w:t>
      </w:r>
      <w:r w:rsidR="00BC1CC0" w:rsidRPr="006D680C">
        <w:rPr>
          <w:bCs/>
          <w:i/>
        </w:rPr>
        <w:t>fagylaltos pult, ital automata, hűtőszekrény, elárusító pult, TV, projektor</w:t>
      </w:r>
      <w:r w:rsidR="007F0412" w:rsidRPr="006D680C">
        <w:rPr>
          <w:i/>
          <w:iCs/>
        </w:rPr>
        <w:t xml:space="preserve">, </w:t>
      </w:r>
      <w:r w:rsidR="00111DBA" w:rsidRPr="006D680C">
        <w:rPr>
          <w:i/>
          <w:iCs/>
        </w:rPr>
        <w:t>stb.</w:t>
      </w:r>
      <w:r w:rsidRPr="006D680C">
        <w:rPr>
          <w:i/>
          <w:iCs/>
        </w:rPr>
        <w:t>)”</w:t>
      </w:r>
    </w:p>
    <w:p w:rsidR="008B781D" w:rsidRPr="006D680C" w:rsidRDefault="008B781D" w:rsidP="005E421F">
      <w:pPr>
        <w:autoSpaceDE w:val="0"/>
        <w:autoSpaceDN w:val="0"/>
        <w:adjustRightInd w:val="0"/>
        <w:jc w:val="center"/>
        <w:rPr>
          <w:b/>
        </w:rPr>
      </w:pPr>
    </w:p>
    <w:p w:rsidR="006052B5" w:rsidRPr="006D680C" w:rsidRDefault="009B0B0A" w:rsidP="005E421F">
      <w:pPr>
        <w:autoSpaceDE w:val="0"/>
        <w:autoSpaceDN w:val="0"/>
        <w:adjustRightInd w:val="0"/>
        <w:jc w:val="center"/>
        <w:rPr>
          <w:b/>
        </w:rPr>
      </w:pPr>
      <w:r w:rsidRPr="006D680C">
        <w:rPr>
          <w:b/>
        </w:rPr>
        <w:t>4</w:t>
      </w:r>
      <w:r w:rsidR="006052B5" w:rsidRPr="006D680C">
        <w:rPr>
          <w:b/>
        </w:rPr>
        <w:t>. §</w:t>
      </w:r>
    </w:p>
    <w:p w:rsidR="006052B5" w:rsidRPr="006D680C" w:rsidRDefault="006052B5" w:rsidP="005E421F">
      <w:pPr>
        <w:autoSpaceDE w:val="0"/>
        <w:autoSpaceDN w:val="0"/>
        <w:adjustRightInd w:val="0"/>
        <w:jc w:val="center"/>
        <w:rPr>
          <w:b/>
        </w:rPr>
      </w:pPr>
    </w:p>
    <w:p w:rsidR="008552BF" w:rsidRPr="006D680C" w:rsidRDefault="008552BF" w:rsidP="005E421F">
      <w:pPr>
        <w:autoSpaceDE w:val="0"/>
        <w:autoSpaceDN w:val="0"/>
        <w:adjustRightInd w:val="0"/>
      </w:pPr>
      <w:r w:rsidRPr="006D680C">
        <w:t>(1) A Rendelet 4. § (2) bekezdés h) és j) pontjai hatályukat vesztik.</w:t>
      </w:r>
    </w:p>
    <w:p w:rsidR="008552BF" w:rsidRPr="006D680C" w:rsidRDefault="008552BF" w:rsidP="005E421F">
      <w:pPr>
        <w:autoSpaceDE w:val="0"/>
        <w:autoSpaceDN w:val="0"/>
        <w:adjustRightInd w:val="0"/>
      </w:pPr>
    </w:p>
    <w:p w:rsidR="004079B2" w:rsidRPr="006D680C" w:rsidRDefault="00717038" w:rsidP="005E421F">
      <w:pPr>
        <w:autoSpaceDE w:val="0"/>
        <w:autoSpaceDN w:val="0"/>
        <w:adjustRightInd w:val="0"/>
      </w:pPr>
      <w:r w:rsidRPr="006D680C">
        <w:t>(</w:t>
      </w:r>
      <w:r w:rsidR="008552BF" w:rsidRPr="006D680C">
        <w:t>2</w:t>
      </w:r>
      <w:r w:rsidRPr="006D680C">
        <w:t xml:space="preserve">) </w:t>
      </w:r>
      <w:r w:rsidR="004079B2" w:rsidRPr="006D680C">
        <w:t xml:space="preserve">A Rendelet 4. § (2) bekezdése a következő </w:t>
      </w:r>
      <w:r w:rsidR="00842DED" w:rsidRPr="006D680C">
        <w:t>w</w:t>
      </w:r>
      <w:r w:rsidR="004079B2" w:rsidRPr="006D680C">
        <w:t>) ponttal egészül ki:</w:t>
      </w:r>
    </w:p>
    <w:p w:rsidR="004079B2" w:rsidRPr="006D680C" w:rsidRDefault="004079B2" w:rsidP="005E421F">
      <w:pPr>
        <w:autoSpaceDE w:val="0"/>
        <w:autoSpaceDN w:val="0"/>
        <w:adjustRightInd w:val="0"/>
        <w:jc w:val="center"/>
        <w:rPr>
          <w:b/>
        </w:rPr>
      </w:pPr>
    </w:p>
    <w:p w:rsidR="004079B2" w:rsidRPr="006D680C" w:rsidRDefault="004079B2" w:rsidP="005E421F">
      <w:pPr>
        <w:tabs>
          <w:tab w:val="left" w:pos="567"/>
        </w:tabs>
        <w:jc w:val="both"/>
        <w:rPr>
          <w:i/>
        </w:rPr>
      </w:pPr>
      <w:r w:rsidRPr="006D680C">
        <w:rPr>
          <w:i/>
          <w:iCs/>
        </w:rPr>
        <w:t>„</w:t>
      </w:r>
      <w:r w:rsidR="00842DED" w:rsidRPr="006D680C">
        <w:rPr>
          <w:i/>
          <w:iCs/>
        </w:rPr>
        <w:t>w</w:t>
      </w:r>
      <w:r w:rsidRPr="006D680C">
        <w:rPr>
          <w:i/>
          <w:iCs/>
        </w:rPr>
        <w:t xml:space="preserve">) ha ugyanazon kérelmező, ugyanazon tevékenységre vonatkozó közterület-használati hozzájárulásának </w:t>
      </w:r>
      <w:r w:rsidR="009B0B0A" w:rsidRPr="006D680C">
        <w:rPr>
          <w:i/>
          <w:iCs/>
        </w:rPr>
        <w:t xml:space="preserve">a </w:t>
      </w:r>
      <w:r w:rsidRPr="006D680C">
        <w:rPr>
          <w:i/>
          <w:iCs/>
        </w:rPr>
        <w:t>8. § (1) bekezdés d) pontja alapján történő visszavonására került sor, a hozzájárulást visszavonó döntés jogerőre emelkedését követő 6 hónapon belül.”</w:t>
      </w:r>
    </w:p>
    <w:p w:rsidR="004079B2" w:rsidRPr="006D680C" w:rsidRDefault="004079B2" w:rsidP="005E421F">
      <w:pPr>
        <w:autoSpaceDE w:val="0"/>
        <w:autoSpaceDN w:val="0"/>
        <w:adjustRightInd w:val="0"/>
      </w:pPr>
      <w:r w:rsidRPr="006D680C">
        <w:t xml:space="preserve"> </w:t>
      </w:r>
    </w:p>
    <w:p w:rsidR="009E10AB" w:rsidRPr="006D680C" w:rsidRDefault="009E10AB" w:rsidP="005E421F">
      <w:pPr>
        <w:autoSpaceDE w:val="0"/>
        <w:autoSpaceDN w:val="0"/>
        <w:adjustRightInd w:val="0"/>
      </w:pPr>
      <w:r w:rsidRPr="006D680C">
        <w:t>(3) A Rendelet 4. § (4) bekezdésének helyébe a következő rendelkezés lép:</w:t>
      </w:r>
    </w:p>
    <w:p w:rsidR="009E10AB" w:rsidRPr="006D680C" w:rsidRDefault="009E10AB" w:rsidP="005E421F">
      <w:pPr>
        <w:jc w:val="both"/>
      </w:pPr>
      <w:r w:rsidRPr="006D680C">
        <w:t xml:space="preserve"> </w:t>
      </w:r>
    </w:p>
    <w:p w:rsidR="009E10AB" w:rsidRPr="006D680C" w:rsidRDefault="009E10AB" w:rsidP="005E421F">
      <w:pPr>
        <w:jc w:val="both"/>
        <w:rPr>
          <w:i/>
        </w:rPr>
      </w:pPr>
      <w:r w:rsidRPr="006D680C">
        <w:rPr>
          <w:i/>
        </w:rPr>
        <w:t>„(4) A vendéglátó előkert, terasz területén belül külön közterület-használati hozzájárulás nélkül elhelyezhetők a vendéglátással közvetlenül összefüggő eszközök, reklámfelirattal ellátott, vagy reklámfelirat nélküli asztalok, székek, tálaló pultok, melegítők, kültéri hősugárzó gomba, virágláda, virágvályú, virágtartó oszlop.”</w:t>
      </w:r>
    </w:p>
    <w:p w:rsidR="009E10AB" w:rsidRPr="006D680C" w:rsidRDefault="009E10AB" w:rsidP="005E421F">
      <w:pPr>
        <w:autoSpaceDE w:val="0"/>
        <w:autoSpaceDN w:val="0"/>
        <w:adjustRightInd w:val="0"/>
      </w:pPr>
      <w:r w:rsidRPr="006D680C">
        <w:t xml:space="preserve"> </w:t>
      </w:r>
    </w:p>
    <w:p w:rsidR="007F0412" w:rsidRPr="006D680C" w:rsidRDefault="007F0412" w:rsidP="005E421F">
      <w:pPr>
        <w:autoSpaceDE w:val="0"/>
        <w:autoSpaceDN w:val="0"/>
        <w:adjustRightInd w:val="0"/>
      </w:pPr>
      <w:r w:rsidRPr="006D680C">
        <w:t>(</w:t>
      </w:r>
      <w:r w:rsidR="009E10AB" w:rsidRPr="006D680C">
        <w:t>4</w:t>
      </w:r>
      <w:r w:rsidRPr="006D680C">
        <w:t>) A Rendelet 4. § (5) bekezdésének helyébe a következő rendelkezés lép:</w:t>
      </w:r>
    </w:p>
    <w:p w:rsidR="007F0412" w:rsidRPr="006D680C" w:rsidRDefault="007F0412" w:rsidP="005E421F">
      <w:pPr>
        <w:autoSpaceDE w:val="0"/>
        <w:autoSpaceDN w:val="0"/>
        <w:adjustRightInd w:val="0"/>
        <w:jc w:val="center"/>
        <w:rPr>
          <w:b/>
        </w:rPr>
      </w:pPr>
    </w:p>
    <w:p w:rsidR="007F0412" w:rsidRPr="006D680C" w:rsidRDefault="007F0412" w:rsidP="005E421F">
      <w:pPr>
        <w:jc w:val="both"/>
        <w:rPr>
          <w:bCs/>
          <w:i/>
        </w:rPr>
      </w:pPr>
      <w:r w:rsidRPr="006D680C">
        <w:rPr>
          <w:bCs/>
          <w:i/>
        </w:rPr>
        <w:t xml:space="preserve">„(5) A vendéglátó előkert, terasz területén </w:t>
      </w:r>
      <w:r w:rsidRPr="006D680C">
        <w:rPr>
          <w:i/>
        </w:rPr>
        <w:t>belül külön közterület-használati hozzájárulás nélkül</w:t>
      </w:r>
      <w:r w:rsidRPr="006D680C">
        <w:rPr>
          <w:bCs/>
          <w:i/>
        </w:rPr>
        <w:t xml:space="preserve"> nem helyezhető el fagylaltos pult, ital automata, hűtőszekrény, elárusító pult</w:t>
      </w:r>
      <w:r w:rsidR="007C5B6C" w:rsidRPr="006D680C">
        <w:rPr>
          <w:bCs/>
          <w:i/>
        </w:rPr>
        <w:t>, TV, vagy projektor</w:t>
      </w:r>
      <w:r w:rsidRPr="006D680C">
        <w:rPr>
          <w:bCs/>
          <w:i/>
        </w:rPr>
        <w:t>.”</w:t>
      </w:r>
    </w:p>
    <w:p w:rsidR="007F0412" w:rsidRPr="006D680C" w:rsidRDefault="007F0412" w:rsidP="005E421F">
      <w:pPr>
        <w:autoSpaceDE w:val="0"/>
        <w:autoSpaceDN w:val="0"/>
        <w:adjustRightInd w:val="0"/>
      </w:pPr>
    </w:p>
    <w:p w:rsidR="00A420B8" w:rsidRPr="006D680C" w:rsidRDefault="00A420B8" w:rsidP="005E421F">
      <w:pPr>
        <w:autoSpaceDE w:val="0"/>
        <w:autoSpaceDN w:val="0"/>
        <w:adjustRightInd w:val="0"/>
      </w:pPr>
      <w:r w:rsidRPr="006D680C">
        <w:t>(</w:t>
      </w:r>
      <w:r w:rsidR="009E10AB" w:rsidRPr="006D680C">
        <w:t>5</w:t>
      </w:r>
      <w:r w:rsidRPr="006D680C">
        <w:t>) A Rendelet 4. §-</w:t>
      </w:r>
      <w:proofErr w:type="gramStart"/>
      <w:r w:rsidRPr="006D680C">
        <w:t>a</w:t>
      </w:r>
      <w:proofErr w:type="gramEnd"/>
      <w:r w:rsidRPr="006D680C">
        <w:t xml:space="preserve"> a következő (6</w:t>
      </w:r>
      <w:r w:rsidR="00BB4B32" w:rsidRPr="006D680C">
        <w:t>)-</w:t>
      </w:r>
      <w:r w:rsidR="004F533C" w:rsidRPr="006D680C">
        <w:t>(</w:t>
      </w:r>
      <w:r w:rsidR="00BB4B32" w:rsidRPr="006D680C">
        <w:t>10</w:t>
      </w:r>
      <w:r w:rsidR="004F533C" w:rsidRPr="006D680C">
        <w:t>)</w:t>
      </w:r>
      <w:r w:rsidRPr="006D680C">
        <w:t xml:space="preserve"> bekezdésekkel egészül ki:</w:t>
      </w:r>
    </w:p>
    <w:p w:rsidR="00A420B8" w:rsidRPr="006D680C" w:rsidRDefault="00A420B8" w:rsidP="005E421F">
      <w:pPr>
        <w:autoSpaceDE w:val="0"/>
        <w:autoSpaceDN w:val="0"/>
        <w:adjustRightInd w:val="0"/>
      </w:pPr>
    </w:p>
    <w:p w:rsidR="00AB5197" w:rsidRPr="006D680C" w:rsidRDefault="00B936B8" w:rsidP="005E421F">
      <w:pPr>
        <w:autoSpaceDE w:val="0"/>
        <w:autoSpaceDN w:val="0"/>
        <w:adjustRightInd w:val="0"/>
        <w:jc w:val="both"/>
        <w:rPr>
          <w:i/>
        </w:rPr>
      </w:pPr>
      <w:r w:rsidRPr="006D680C">
        <w:rPr>
          <w:i/>
        </w:rPr>
        <w:t xml:space="preserve">„(6) </w:t>
      </w:r>
      <w:r w:rsidR="00595C85" w:rsidRPr="006D680C">
        <w:rPr>
          <w:i/>
        </w:rPr>
        <w:t xml:space="preserve">A vendéglátó előkertre, teraszra adott közterület-használati hozzájárulás külön erre vonatkozó kérelem nélkül legfeljebb a tárgyév december 31. napjáig meghosszabbodik, amennyiben </w:t>
      </w:r>
    </w:p>
    <w:p w:rsidR="00AB5197" w:rsidRPr="006D680C" w:rsidRDefault="00B936B8" w:rsidP="00AB5197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680C">
        <w:rPr>
          <w:rFonts w:ascii="Times New Roman" w:hAnsi="Times New Roman" w:cs="Times New Roman"/>
          <w:i/>
          <w:sz w:val="24"/>
          <w:szCs w:val="24"/>
        </w:rPr>
        <w:t xml:space="preserve">erről, valamint a </w:t>
      </w:r>
      <w:r w:rsidR="00F132B2" w:rsidRPr="006D680C">
        <w:rPr>
          <w:rFonts w:ascii="Times New Roman" w:hAnsi="Times New Roman" w:cs="Times New Roman"/>
          <w:i/>
          <w:sz w:val="24"/>
          <w:szCs w:val="24"/>
        </w:rPr>
        <w:t xml:space="preserve">meghosszabbítás időtartamáról </w:t>
      </w:r>
      <w:r w:rsidR="00E06315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F132B2" w:rsidRPr="006D680C">
        <w:rPr>
          <w:rFonts w:ascii="Times New Roman" w:hAnsi="Times New Roman" w:cs="Times New Roman"/>
          <w:i/>
          <w:sz w:val="24"/>
          <w:szCs w:val="24"/>
        </w:rPr>
        <w:t xml:space="preserve">használó a </w:t>
      </w:r>
      <w:r w:rsidRPr="006D680C">
        <w:rPr>
          <w:rFonts w:ascii="Times New Roman" w:hAnsi="Times New Roman" w:cs="Times New Roman"/>
          <w:i/>
          <w:sz w:val="24"/>
          <w:szCs w:val="24"/>
        </w:rPr>
        <w:t xml:space="preserve">kérelmének benyújtásával </w:t>
      </w:r>
      <w:r w:rsidR="00F132B2" w:rsidRPr="006D680C">
        <w:rPr>
          <w:rFonts w:ascii="Times New Roman" w:hAnsi="Times New Roman" w:cs="Times New Roman"/>
          <w:i/>
          <w:sz w:val="24"/>
          <w:szCs w:val="24"/>
        </w:rPr>
        <w:t>egyidejűleg</w:t>
      </w:r>
      <w:r w:rsidRPr="006D680C">
        <w:rPr>
          <w:rFonts w:ascii="Times New Roman" w:hAnsi="Times New Roman" w:cs="Times New Roman"/>
          <w:i/>
          <w:sz w:val="24"/>
          <w:szCs w:val="24"/>
        </w:rPr>
        <w:t xml:space="preserve"> nyilatkozik, </w:t>
      </w:r>
    </w:p>
    <w:p w:rsidR="00AB5197" w:rsidRPr="006D680C" w:rsidRDefault="00AB5197" w:rsidP="00AB5197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D680C">
        <w:rPr>
          <w:rFonts w:ascii="Times New Roman" w:hAnsi="Times New Roman" w:cs="Times New Roman"/>
          <w:i/>
          <w:sz w:val="24"/>
          <w:szCs w:val="24"/>
        </w:rPr>
        <w:t>a</w:t>
      </w:r>
      <w:r w:rsidR="00B936B8" w:rsidRPr="006D680C">
        <w:rPr>
          <w:rFonts w:ascii="Times New Roman" w:hAnsi="Times New Roman" w:cs="Times New Roman"/>
          <w:i/>
          <w:sz w:val="24"/>
          <w:szCs w:val="24"/>
        </w:rPr>
        <w:t xml:space="preserve"> közterület-használat </w:t>
      </w:r>
      <w:r w:rsidR="00BB4B32" w:rsidRPr="006D680C">
        <w:rPr>
          <w:rFonts w:ascii="Times New Roman" w:hAnsi="Times New Roman" w:cs="Times New Roman"/>
          <w:i/>
          <w:iCs/>
          <w:sz w:val="24"/>
          <w:szCs w:val="24"/>
        </w:rPr>
        <w:t>helye</w:t>
      </w:r>
      <w:r w:rsidR="00B936B8" w:rsidRPr="006D680C">
        <w:rPr>
          <w:rFonts w:ascii="Times New Roman" w:hAnsi="Times New Roman" w:cs="Times New Roman"/>
          <w:i/>
          <w:iCs/>
          <w:sz w:val="24"/>
          <w:szCs w:val="24"/>
        </w:rPr>
        <w:t>, módj</w:t>
      </w:r>
      <w:r w:rsidR="00BB4B32" w:rsidRPr="006D680C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B936B8" w:rsidRPr="006D680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, </w:t>
      </w:r>
      <w:r w:rsidR="00B936B8" w:rsidRPr="006D680C">
        <w:rPr>
          <w:rFonts w:ascii="Times New Roman" w:hAnsi="Times New Roman" w:cs="Times New Roman"/>
          <w:i/>
          <w:iCs/>
          <w:sz w:val="24"/>
          <w:szCs w:val="24"/>
        </w:rPr>
        <w:t>és mérték</w:t>
      </w:r>
      <w:r w:rsidR="00BB4B32" w:rsidRPr="006D680C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B936B8" w:rsidRPr="006D68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4B32" w:rsidRPr="006D680C">
        <w:rPr>
          <w:rFonts w:ascii="Times New Roman" w:hAnsi="Times New Roman" w:cs="Times New Roman"/>
          <w:i/>
          <w:iCs/>
          <w:sz w:val="24"/>
          <w:szCs w:val="24"/>
        </w:rPr>
        <w:t>a hozzájárulásban foglaltaknak megfelelően változatlan marad</w:t>
      </w:r>
      <w:r w:rsidR="00B4548F" w:rsidRPr="006D680C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B936B8" w:rsidRPr="006D680C" w:rsidRDefault="00AB5197" w:rsidP="00AB5197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D680C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Pr="006D680C">
        <w:rPr>
          <w:rFonts w:ascii="Times New Roman" w:hAnsi="Times New Roman" w:cs="Times New Roman"/>
          <w:i/>
          <w:sz w:val="24"/>
          <w:szCs w:val="24"/>
        </w:rPr>
        <w:t xml:space="preserve">kérelemben megjelölt használati időtartam </w:t>
      </w:r>
      <w:r w:rsidRPr="006D680C">
        <w:rPr>
          <w:rFonts w:ascii="Times New Roman" w:hAnsi="Times New Roman" w:cs="Times New Roman"/>
          <w:i/>
          <w:iCs/>
          <w:sz w:val="24"/>
          <w:szCs w:val="24"/>
        </w:rPr>
        <w:t xml:space="preserve">ideje alatt a </w:t>
      </w:r>
      <w:r w:rsidR="00B4548F" w:rsidRPr="006D680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közterület-használattal kapcsolatos tevékenységekre v</w:t>
      </w:r>
      <w:r w:rsidR="00B4548F" w:rsidRPr="006D680C">
        <w:rPr>
          <w:rFonts w:ascii="Times New Roman" w:hAnsi="Times New Roman" w:cs="Times New Roman"/>
          <w:i/>
          <w:iCs/>
          <w:sz w:val="24"/>
          <w:szCs w:val="24"/>
        </w:rPr>
        <w:t>onat</w:t>
      </w:r>
      <w:r w:rsidR="00430BD2" w:rsidRPr="006D680C">
        <w:rPr>
          <w:rFonts w:ascii="Times New Roman" w:hAnsi="Times New Roman" w:cs="Times New Roman"/>
          <w:i/>
          <w:iCs/>
          <w:sz w:val="24"/>
          <w:szCs w:val="24"/>
        </w:rPr>
        <w:t>kozó jogszabályok megsértése miatt, vagy lakossági bejelentés alapján</w:t>
      </w:r>
      <w:r w:rsidRPr="006D680C">
        <w:rPr>
          <w:rFonts w:ascii="Times New Roman" w:hAnsi="Times New Roman" w:cs="Times New Roman"/>
          <w:i/>
          <w:iCs/>
          <w:sz w:val="24"/>
          <w:szCs w:val="24"/>
        </w:rPr>
        <w:t xml:space="preserve"> nem indult</w:t>
      </w:r>
      <w:r w:rsidR="00430BD2" w:rsidRPr="006D68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4548F" w:rsidRPr="006D680C">
        <w:rPr>
          <w:rFonts w:ascii="Times New Roman" w:hAnsi="Times New Roman" w:cs="Times New Roman"/>
          <w:i/>
          <w:iCs/>
          <w:sz w:val="24"/>
          <w:szCs w:val="24"/>
        </w:rPr>
        <w:t>eljárás a vendéglátó előkerttel, terasszal</w:t>
      </w:r>
      <w:r w:rsidR="00430BD2" w:rsidRPr="006D680C">
        <w:rPr>
          <w:rFonts w:ascii="Times New Roman" w:hAnsi="Times New Roman" w:cs="Times New Roman"/>
          <w:i/>
          <w:iCs/>
          <w:sz w:val="24"/>
          <w:szCs w:val="24"/>
        </w:rPr>
        <w:t xml:space="preserve"> szemben</w:t>
      </w:r>
      <w:r w:rsidRPr="006D680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B936B8" w:rsidRPr="006D680C" w:rsidRDefault="00B936B8" w:rsidP="005E421F">
      <w:pPr>
        <w:autoSpaceDE w:val="0"/>
        <w:autoSpaceDN w:val="0"/>
        <w:adjustRightInd w:val="0"/>
        <w:rPr>
          <w:iCs/>
        </w:rPr>
      </w:pPr>
    </w:p>
    <w:p w:rsidR="00B936B8" w:rsidRPr="006D680C" w:rsidRDefault="00B936B8" w:rsidP="005E421F">
      <w:pPr>
        <w:autoSpaceDE w:val="0"/>
        <w:autoSpaceDN w:val="0"/>
        <w:adjustRightInd w:val="0"/>
        <w:jc w:val="both"/>
        <w:rPr>
          <w:i/>
          <w:iCs/>
        </w:rPr>
      </w:pPr>
      <w:r w:rsidRPr="006D680C">
        <w:rPr>
          <w:i/>
          <w:iCs/>
        </w:rPr>
        <w:lastRenderedPageBreak/>
        <w:t>(7) A (6) bekezdésben meghatározott időtartamra vonatkozó közterület-használati díj fizetési kötelezettség m</w:t>
      </w:r>
      <w:r w:rsidR="00F132B2" w:rsidRPr="006D680C">
        <w:rPr>
          <w:i/>
          <w:iCs/>
        </w:rPr>
        <w:t>egállapításánál e rendelet 7. § (5) bekezdésében meghatározott rendelkezés az irányadó.</w:t>
      </w:r>
    </w:p>
    <w:p w:rsidR="00B936B8" w:rsidRPr="006D680C" w:rsidRDefault="00B936B8" w:rsidP="005E421F">
      <w:pPr>
        <w:autoSpaceDE w:val="0"/>
        <w:autoSpaceDN w:val="0"/>
        <w:adjustRightInd w:val="0"/>
      </w:pPr>
    </w:p>
    <w:p w:rsidR="00A420B8" w:rsidRPr="006D680C" w:rsidRDefault="00A420B8" w:rsidP="005E421F">
      <w:pPr>
        <w:autoSpaceDE w:val="0"/>
        <w:autoSpaceDN w:val="0"/>
        <w:adjustRightInd w:val="0"/>
        <w:jc w:val="both"/>
        <w:rPr>
          <w:i/>
        </w:rPr>
      </w:pPr>
      <w:r w:rsidRPr="006D680C">
        <w:rPr>
          <w:i/>
        </w:rPr>
        <w:t>(</w:t>
      </w:r>
      <w:r w:rsidR="00F132B2" w:rsidRPr="006D680C">
        <w:rPr>
          <w:i/>
        </w:rPr>
        <w:t>8</w:t>
      </w:r>
      <w:r w:rsidRPr="006D680C">
        <w:rPr>
          <w:i/>
        </w:rPr>
        <w:t xml:space="preserve">) Vendéglátó </w:t>
      </w:r>
      <w:r w:rsidR="003C0E8E" w:rsidRPr="006D680C">
        <w:rPr>
          <w:i/>
        </w:rPr>
        <w:t>előkert, terasz területén</w:t>
      </w:r>
      <w:r w:rsidRPr="006D680C">
        <w:rPr>
          <w:i/>
        </w:rPr>
        <w:t xml:space="preserve"> zene szolgáltatása, valamint</w:t>
      </w:r>
      <w:r w:rsidR="00F132B2" w:rsidRPr="006D680C">
        <w:rPr>
          <w:i/>
        </w:rPr>
        <w:t xml:space="preserve"> </w:t>
      </w:r>
      <w:r w:rsidRPr="006D680C">
        <w:rPr>
          <w:i/>
        </w:rPr>
        <w:t>bármilyen szabadidős zajforrás</w:t>
      </w:r>
      <w:r w:rsidR="00AB24B9" w:rsidRPr="006D680C">
        <w:rPr>
          <w:i/>
        </w:rPr>
        <w:t xml:space="preserve"> üzemeltetése</w:t>
      </w:r>
      <w:r w:rsidR="004F533C" w:rsidRPr="006D680C">
        <w:rPr>
          <w:i/>
        </w:rPr>
        <w:t xml:space="preserve"> tilos.</w:t>
      </w:r>
    </w:p>
    <w:p w:rsidR="00A420B8" w:rsidRPr="006D680C" w:rsidRDefault="00A420B8" w:rsidP="005E421F">
      <w:pPr>
        <w:autoSpaceDE w:val="0"/>
        <w:autoSpaceDN w:val="0"/>
        <w:adjustRightInd w:val="0"/>
        <w:jc w:val="both"/>
        <w:rPr>
          <w:i/>
        </w:rPr>
      </w:pPr>
    </w:p>
    <w:p w:rsidR="00DF43CE" w:rsidRPr="006D680C" w:rsidRDefault="00DF43CE" w:rsidP="005E421F">
      <w:pPr>
        <w:autoSpaceDE w:val="0"/>
        <w:autoSpaceDN w:val="0"/>
        <w:adjustRightInd w:val="0"/>
        <w:jc w:val="both"/>
        <w:rPr>
          <w:i/>
        </w:rPr>
      </w:pPr>
      <w:r w:rsidRPr="006D680C">
        <w:rPr>
          <w:i/>
        </w:rPr>
        <w:t>(</w:t>
      </w:r>
      <w:r w:rsidR="00F132B2" w:rsidRPr="006D680C">
        <w:rPr>
          <w:i/>
        </w:rPr>
        <w:t>9</w:t>
      </w:r>
      <w:r w:rsidRPr="006D680C">
        <w:rPr>
          <w:i/>
        </w:rPr>
        <w:t xml:space="preserve">) </w:t>
      </w:r>
      <w:r w:rsidR="00F132B2" w:rsidRPr="006D680C">
        <w:rPr>
          <w:i/>
        </w:rPr>
        <w:t>S</w:t>
      </w:r>
      <w:r w:rsidRPr="006D680C">
        <w:rPr>
          <w:i/>
        </w:rPr>
        <w:t xml:space="preserve">portesemények időtartamára a vendéglátó </w:t>
      </w:r>
      <w:r w:rsidR="003C0E8E" w:rsidRPr="006D680C">
        <w:rPr>
          <w:i/>
        </w:rPr>
        <w:t xml:space="preserve">előkert, </w:t>
      </w:r>
      <w:r w:rsidRPr="006D680C">
        <w:rPr>
          <w:i/>
        </w:rPr>
        <w:t xml:space="preserve">terasz területén, </w:t>
      </w:r>
      <w:r w:rsidR="009F7479" w:rsidRPr="006D680C">
        <w:rPr>
          <w:i/>
        </w:rPr>
        <w:t>az</w:t>
      </w:r>
      <w:r w:rsidR="0046008C" w:rsidRPr="006D680C">
        <w:rPr>
          <w:i/>
        </w:rPr>
        <w:t xml:space="preserve"> </w:t>
      </w:r>
      <w:r w:rsidR="003E052D" w:rsidRPr="006D680C">
        <w:rPr>
          <w:i/>
        </w:rPr>
        <w:t xml:space="preserve">erre vonatkozó </w:t>
      </w:r>
      <w:r w:rsidR="0046008C" w:rsidRPr="006D680C">
        <w:rPr>
          <w:i/>
        </w:rPr>
        <w:t xml:space="preserve">közterület-használati </w:t>
      </w:r>
      <w:r w:rsidR="003E052D" w:rsidRPr="006D680C">
        <w:rPr>
          <w:i/>
        </w:rPr>
        <w:t>hozzájárulás</w:t>
      </w:r>
      <w:r w:rsidRPr="006D680C">
        <w:rPr>
          <w:i/>
        </w:rPr>
        <w:t xml:space="preserve"> alapján</w:t>
      </w:r>
      <w:r w:rsidR="009F7479" w:rsidRPr="006D680C">
        <w:rPr>
          <w:i/>
        </w:rPr>
        <w:t>, és</w:t>
      </w:r>
      <w:r w:rsidRPr="006D680C">
        <w:rPr>
          <w:i/>
        </w:rPr>
        <w:t xml:space="preserve"> </w:t>
      </w:r>
      <w:r w:rsidR="009F7479" w:rsidRPr="006D680C">
        <w:rPr>
          <w:i/>
        </w:rPr>
        <w:t xml:space="preserve">a vendéglátó terasz külön jogszabályban meghatározott üzemeltetési ideje alatt, továbbá kizárólag az esemény időtartamára TV, projektor </w:t>
      </w:r>
      <w:r w:rsidR="003C0E8E" w:rsidRPr="006D680C">
        <w:rPr>
          <w:i/>
        </w:rPr>
        <w:t>hangosítás</w:t>
      </w:r>
      <w:r w:rsidR="009F7479" w:rsidRPr="006D680C">
        <w:rPr>
          <w:i/>
        </w:rPr>
        <w:t xml:space="preserve"> használata nélkül kihelyezhető.</w:t>
      </w:r>
    </w:p>
    <w:p w:rsidR="00DF43CE" w:rsidRPr="006D680C" w:rsidRDefault="00DF43CE" w:rsidP="005E421F">
      <w:pPr>
        <w:autoSpaceDE w:val="0"/>
        <w:autoSpaceDN w:val="0"/>
        <w:adjustRightInd w:val="0"/>
        <w:jc w:val="center"/>
        <w:rPr>
          <w:b/>
        </w:rPr>
      </w:pPr>
    </w:p>
    <w:p w:rsidR="004F533C" w:rsidRPr="006D680C" w:rsidRDefault="004F533C" w:rsidP="005E421F">
      <w:pPr>
        <w:autoSpaceDE w:val="0"/>
        <w:autoSpaceDN w:val="0"/>
        <w:adjustRightInd w:val="0"/>
        <w:jc w:val="both"/>
        <w:rPr>
          <w:i/>
          <w:iCs/>
        </w:rPr>
      </w:pPr>
      <w:r w:rsidRPr="006D680C">
        <w:rPr>
          <w:i/>
          <w:iCs/>
        </w:rPr>
        <w:t>(</w:t>
      </w:r>
      <w:r w:rsidR="00F132B2" w:rsidRPr="006D680C">
        <w:rPr>
          <w:i/>
          <w:iCs/>
        </w:rPr>
        <w:t>10</w:t>
      </w:r>
      <w:r w:rsidRPr="006D680C">
        <w:rPr>
          <w:i/>
          <w:iCs/>
        </w:rPr>
        <w:t xml:space="preserve">) Vendéglátó </w:t>
      </w:r>
      <w:r w:rsidR="003C0E8E" w:rsidRPr="006D680C">
        <w:rPr>
          <w:i/>
          <w:iCs/>
        </w:rPr>
        <w:t xml:space="preserve">előkert, </w:t>
      </w:r>
      <w:r w:rsidRPr="006D680C">
        <w:rPr>
          <w:i/>
          <w:iCs/>
        </w:rPr>
        <w:t>terasz járdán kizárólag oldalról 1 méternél nem magasabb növényzettel, vagy növényzettel kombinált szerkezettel történő behatárolással</w:t>
      </w:r>
      <w:r w:rsidR="00064AB3" w:rsidRPr="006D680C">
        <w:rPr>
          <w:i/>
          <w:iCs/>
        </w:rPr>
        <w:t>, valamint</w:t>
      </w:r>
      <w:r w:rsidR="00644D86" w:rsidRPr="006D680C">
        <w:rPr>
          <w:i/>
          <w:iCs/>
        </w:rPr>
        <w:t>,</w:t>
      </w:r>
      <w:r w:rsidR="00064AB3" w:rsidRPr="006D680C">
        <w:rPr>
          <w:i/>
          <w:iCs/>
        </w:rPr>
        <w:t xml:space="preserve"> ha </w:t>
      </w:r>
      <w:r w:rsidR="00644D86" w:rsidRPr="006D680C">
        <w:rPr>
          <w:i/>
          <w:iCs/>
        </w:rPr>
        <w:t>a</w:t>
      </w:r>
      <w:r w:rsidR="00064AB3" w:rsidRPr="006D680C">
        <w:rPr>
          <w:i/>
          <w:iCs/>
        </w:rPr>
        <w:t xml:space="preserve"> terasz a gyalogos közlekedés biztonságát akadályozná, vagy veszélyeztetné, dobogón </w:t>
      </w:r>
      <w:r w:rsidRPr="006D680C">
        <w:rPr>
          <w:i/>
          <w:iCs/>
        </w:rPr>
        <w:t>kerülhet kialakításra.”</w:t>
      </w:r>
    </w:p>
    <w:p w:rsidR="00064AB3" w:rsidRPr="006D680C" w:rsidRDefault="00064AB3" w:rsidP="005E421F">
      <w:pPr>
        <w:autoSpaceDE w:val="0"/>
        <w:autoSpaceDN w:val="0"/>
        <w:adjustRightInd w:val="0"/>
        <w:jc w:val="center"/>
        <w:rPr>
          <w:b/>
        </w:rPr>
      </w:pPr>
    </w:p>
    <w:p w:rsidR="006052B5" w:rsidRPr="006D680C" w:rsidRDefault="009B0B0A" w:rsidP="005E421F">
      <w:pPr>
        <w:autoSpaceDE w:val="0"/>
        <w:autoSpaceDN w:val="0"/>
        <w:adjustRightInd w:val="0"/>
        <w:jc w:val="center"/>
        <w:rPr>
          <w:b/>
        </w:rPr>
      </w:pPr>
      <w:r w:rsidRPr="006D680C">
        <w:rPr>
          <w:b/>
        </w:rPr>
        <w:t>5</w:t>
      </w:r>
      <w:r w:rsidR="006052B5" w:rsidRPr="006D680C">
        <w:rPr>
          <w:b/>
        </w:rPr>
        <w:t>. §</w:t>
      </w:r>
    </w:p>
    <w:p w:rsidR="006052B5" w:rsidRPr="006D680C" w:rsidRDefault="006052B5" w:rsidP="005E421F">
      <w:pPr>
        <w:autoSpaceDE w:val="0"/>
        <w:autoSpaceDN w:val="0"/>
        <w:adjustRightInd w:val="0"/>
        <w:jc w:val="center"/>
        <w:rPr>
          <w:b/>
        </w:rPr>
      </w:pPr>
    </w:p>
    <w:p w:rsidR="005845BF" w:rsidRPr="006D680C" w:rsidRDefault="005845BF" w:rsidP="005E421F">
      <w:pPr>
        <w:autoSpaceDE w:val="0"/>
        <w:autoSpaceDN w:val="0"/>
        <w:adjustRightInd w:val="0"/>
      </w:pPr>
      <w:r w:rsidRPr="006D680C">
        <w:t>A Rendelet 5. § (2) bekezdés c) pontjának helyébe a következő rendelkezés lép:</w:t>
      </w:r>
    </w:p>
    <w:p w:rsidR="005845BF" w:rsidRPr="006D680C" w:rsidRDefault="005845BF" w:rsidP="005E421F">
      <w:pPr>
        <w:autoSpaceDE w:val="0"/>
        <w:autoSpaceDN w:val="0"/>
        <w:adjustRightInd w:val="0"/>
      </w:pPr>
    </w:p>
    <w:p w:rsidR="005845BF" w:rsidRPr="006D680C" w:rsidRDefault="005845BF" w:rsidP="005E421F">
      <w:pPr>
        <w:jc w:val="both"/>
        <w:rPr>
          <w:i/>
        </w:rPr>
      </w:pPr>
      <w:r w:rsidRPr="006D680C">
        <w:rPr>
          <w:i/>
          <w:iCs/>
        </w:rPr>
        <w:t>„c) az Erzsébetváros Rendészeti Igazgatóságának.”</w:t>
      </w:r>
    </w:p>
    <w:p w:rsidR="005845BF" w:rsidRPr="006D680C" w:rsidRDefault="005845BF" w:rsidP="005E421F">
      <w:pPr>
        <w:autoSpaceDE w:val="0"/>
        <w:autoSpaceDN w:val="0"/>
        <w:adjustRightInd w:val="0"/>
      </w:pPr>
    </w:p>
    <w:p w:rsidR="0082511A" w:rsidRPr="006D680C" w:rsidRDefault="009B0B0A" w:rsidP="005E421F">
      <w:pPr>
        <w:autoSpaceDE w:val="0"/>
        <w:autoSpaceDN w:val="0"/>
        <w:adjustRightInd w:val="0"/>
        <w:jc w:val="center"/>
        <w:rPr>
          <w:b/>
        </w:rPr>
      </w:pPr>
      <w:r w:rsidRPr="006D680C">
        <w:rPr>
          <w:b/>
        </w:rPr>
        <w:t>6</w:t>
      </w:r>
      <w:r w:rsidR="0082511A" w:rsidRPr="006D680C">
        <w:rPr>
          <w:b/>
        </w:rPr>
        <w:t>. §</w:t>
      </w:r>
    </w:p>
    <w:p w:rsidR="0082511A" w:rsidRPr="006D680C" w:rsidRDefault="0082511A" w:rsidP="005E421F">
      <w:pPr>
        <w:autoSpaceDE w:val="0"/>
        <w:autoSpaceDN w:val="0"/>
        <w:adjustRightInd w:val="0"/>
        <w:jc w:val="center"/>
        <w:rPr>
          <w:b/>
        </w:rPr>
      </w:pPr>
    </w:p>
    <w:p w:rsidR="0082511A" w:rsidRPr="006D680C" w:rsidRDefault="0082511A" w:rsidP="005E421F">
      <w:pPr>
        <w:autoSpaceDE w:val="0"/>
        <w:autoSpaceDN w:val="0"/>
        <w:adjustRightInd w:val="0"/>
      </w:pPr>
      <w:r w:rsidRPr="006D680C">
        <w:t>A Rendelet 8</w:t>
      </w:r>
      <w:r w:rsidR="00483D9B" w:rsidRPr="006D680C">
        <w:t xml:space="preserve">. §-a következő </w:t>
      </w:r>
      <w:r w:rsidRPr="006D680C">
        <w:t>(</w:t>
      </w:r>
      <w:r w:rsidR="00483D9B" w:rsidRPr="006D680C">
        <w:t>6</w:t>
      </w:r>
      <w:r w:rsidRPr="006D680C">
        <w:t>) bekezdés</w:t>
      </w:r>
      <w:r w:rsidR="00483D9B" w:rsidRPr="006D680C">
        <w:t xml:space="preserve">sel egészül </w:t>
      </w:r>
      <w:r w:rsidRPr="006D680C">
        <w:t>ki:</w:t>
      </w:r>
    </w:p>
    <w:p w:rsidR="0082511A" w:rsidRPr="006D680C" w:rsidRDefault="0082511A" w:rsidP="005E421F">
      <w:pPr>
        <w:autoSpaceDE w:val="0"/>
        <w:autoSpaceDN w:val="0"/>
        <w:adjustRightInd w:val="0"/>
      </w:pPr>
    </w:p>
    <w:p w:rsidR="00483D9B" w:rsidRPr="006D680C" w:rsidRDefault="0082511A" w:rsidP="005E421F">
      <w:pPr>
        <w:jc w:val="both"/>
        <w:rPr>
          <w:i/>
          <w:iCs/>
        </w:rPr>
      </w:pPr>
      <w:r w:rsidRPr="006D680C">
        <w:rPr>
          <w:i/>
          <w:iCs/>
        </w:rPr>
        <w:t>„</w:t>
      </w:r>
      <w:r w:rsidR="00483D9B" w:rsidRPr="006D680C">
        <w:rPr>
          <w:i/>
          <w:iCs/>
        </w:rPr>
        <w:t>A közterület-használati hozzájárulást vissza kell vonni:</w:t>
      </w:r>
    </w:p>
    <w:p w:rsidR="00483D9B" w:rsidRPr="006D680C" w:rsidRDefault="00483D9B" w:rsidP="005E421F">
      <w:pPr>
        <w:tabs>
          <w:tab w:val="left" w:pos="567"/>
        </w:tabs>
        <w:ind w:left="567" w:hanging="283"/>
        <w:jc w:val="both"/>
        <w:rPr>
          <w:i/>
          <w:iCs/>
        </w:rPr>
      </w:pPr>
      <w:proofErr w:type="gramStart"/>
      <w:r w:rsidRPr="006D680C">
        <w:rPr>
          <w:i/>
          <w:iCs/>
        </w:rPr>
        <w:t>a</w:t>
      </w:r>
      <w:proofErr w:type="gramEnd"/>
      <w:r w:rsidRPr="006D680C">
        <w:rPr>
          <w:i/>
          <w:iCs/>
        </w:rPr>
        <w:t>) ha jogosult a hozzájárulásban foglaltaknak nem tesz eleget, illetve a közterület-használattal kapcsolatos tevékenységekre vonatkozó jogszabályokat megsérti;</w:t>
      </w:r>
    </w:p>
    <w:p w:rsidR="0082511A" w:rsidRPr="006D680C" w:rsidRDefault="00483D9B" w:rsidP="005E421F">
      <w:pPr>
        <w:tabs>
          <w:tab w:val="left" w:pos="567"/>
        </w:tabs>
        <w:ind w:left="567" w:hanging="283"/>
        <w:jc w:val="both"/>
        <w:rPr>
          <w:i/>
        </w:rPr>
      </w:pPr>
      <w:r w:rsidRPr="006D680C">
        <w:rPr>
          <w:i/>
          <w:iCs/>
        </w:rPr>
        <w:t xml:space="preserve">b) ha </w:t>
      </w:r>
      <w:r w:rsidR="0082511A" w:rsidRPr="006D680C">
        <w:rPr>
          <w:i/>
          <w:iCs/>
        </w:rPr>
        <w:t xml:space="preserve">jogosult </w:t>
      </w:r>
      <w:r w:rsidR="0082511A" w:rsidRPr="006D680C">
        <w:rPr>
          <w:i/>
        </w:rPr>
        <w:t>a közterület-használati hozzájárulásban meghatározott fizetési kötelezettségének nem tesz eleget.”</w:t>
      </w:r>
    </w:p>
    <w:p w:rsidR="0082511A" w:rsidRPr="006D680C" w:rsidRDefault="0082511A" w:rsidP="005E421F">
      <w:pPr>
        <w:autoSpaceDE w:val="0"/>
        <w:autoSpaceDN w:val="0"/>
        <w:adjustRightInd w:val="0"/>
        <w:jc w:val="center"/>
        <w:rPr>
          <w:b/>
        </w:rPr>
      </w:pPr>
    </w:p>
    <w:p w:rsidR="006677A2" w:rsidRPr="006D680C" w:rsidRDefault="009B0B0A" w:rsidP="005E421F">
      <w:pPr>
        <w:autoSpaceDE w:val="0"/>
        <w:autoSpaceDN w:val="0"/>
        <w:adjustRightInd w:val="0"/>
        <w:jc w:val="center"/>
        <w:rPr>
          <w:b/>
        </w:rPr>
      </w:pPr>
      <w:r w:rsidRPr="006D680C">
        <w:rPr>
          <w:b/>
        </w:rPr>
        <w:t>7</w:t>
      </w:r>
      <w:r w:rsidR="006677A2" w:rsidRPr="006D680C">
        <w:rPr>
          <w:b/>
        </w:rPr>
        <w:t>. §</w:t>
      </w:r>
    </w:p>
    <w:p w:rsidR="006677A2" w:rsidRPr="006D680C" w:rsidRDefault="006677A2" w:rsidP="005E421F">
      <w:pPr>
        <w:autoSpaceDE w:val="0"/>
        <w:autoSpaceDN w:val="0"/>
        <w:adjustRightInd w:val="0"/>
        <w:jc w:val="center"/>
        <w:rPr>
          <w:b/>
        </w:rPr>
      </w:pPr>
    </w:p>
    <w:p w:rsidR="00951BA5" w:rsidRPr="006D680C" w:rsidRDefault="00951BA5" w:rsidP="005E421F">
      <w:pPr>
        <w:autoSpaceDE w:val="0"/>
        <w:autoSpaceDN w:val="0"/>
        <w:adjustRightInd w:val="0"/>
        <w:jc w:val="both"/>
      </w:pPr>
      <w:r w:rsidRPr="006D680C">
        <w:t>(1) A Rendelet 1. mellékletének I. pontjának utolsó sora helyébe a következő lép:</w:t>
      </w:r>
    </w:p>
    <w:p w:rsidR="00951BA5" w:rsidRPr="006D680C" w:rsidRDefault="00951BA5" w:rsidP="005E421F">
      <w:pPr>
        <w:autoSpaceDE w:val="0"/>
        <w:autoSpaceDN w:val="0"/>
        <w:adjustRightInd w:val="0"/>
        <w:jc w:val="both"/>
      </w:pPr>
    </w:p>
    <w:tbl>
      <w:tblPr>
        <w:tblStyle w:val="Rcsostblzat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1134"/>
        <w:gridCol w:w="1134"/>
      </w:tblGrid>
      <w:tr w:rsidR="00951BA5" w:rsidRPr="006D680C" w:rsidTr="002B0F97">
        <w:tc>
          <w:tcPr>
            <w:tcW w:w="6804" w:type="dxa"/>
            <w:vAlign w:val="bottom"/>
          </w:tcPr>
          <w:p w:rsidR="00951BA5" w:rsidRPr="006D680C" w:rsidRDefault="00951BA5" w:rsidP="005E421F">
            <w:pPr>
              <w:pStyle w:val="norm00e1l0020t00e1bl00e1zat"/>
              <w:spacing w:before="0" w:beforeAutospacing="0" w:after="0" w:afterAutospacing="0"/>
              <w:ind w:left="60" w:right="60"/>
              <w:jc w:val="both"/>
              <w:rPr>
                <w:rStyle w:val="norm00e1l0020t00e1bl00e1zatchar"/>
                <w:rFonts w:eastAsia="Calibri"/>
              </w:rPr>
            </w:pPr>
            <w:r w:rsidRPr="006D680C">
              <w:rPr>
                <w:rStyle w:val="norm00e1l0020t00e1bl00e1zatchar"/>
                <w:rFonts w:eastAsia="Calibri"/>
              </w:rPr>
              <w:t xml:space="preserve">A jelen rendelet 7. § (1) bekezdés a)-d) </w:t>
            </w:r>
            <w:r w:rsidRPr="006D680C">
              <w:rPr>
                <w:bCs/>
              </w:rPr>
              <w:t xml:space="preserve">pontjaiban meghatározott rendezvényekhez kapcsolódó vendéglátó, kereskedelmi, szórakoztató és reklámtevékenység, valamint a rendezvényen részt vevők elhelyezésével összefüggő eszközök (pl.: asztal, szék, pad, </w:t>
            </w:r>
            <w:r w:rsidR="004152CE" w:rsidRPr="006D680C">
              <w:rPr>
                <w:bCs/>
              </w:rPr>
              <w:t xml:space="preserve">állványzat, </w:t>
            </w:r>
            <w:r w:rsidRPr="006D680C">
              <w:rPr>
                <w:bCs/>
              </w:rPr>
              <w:t>stb.)</w:t>
            </w:r>
          </w:p>
        </w:tc>
        <w:tc>
          <w:tcPr>
            <w:tcW w:w="1134" w:type="dxa"/>
            <w:vAlign w:val="center"/>
          </w:tcPr>
          <w:p w:rsidR="00951BA5" w:rsidRPr="006D680C" w:rsidRDefault="00951BA5" w:rsidP="005E421F">
            <w:pPr>
              <w:pStyle w:val="norm00e1l0020t00e1bl00e1zat"/>
              <w:spacing w:before="0" w:beforeAutospacing="0" w:after="0" w:afterAutospacing="0"/>
              <w:ind w:left="60" w:right="60"/>
              <w:jc w:val="right"/>
            </w:pPr>
            <w:r w:rsidRPr="006D680C">
              <w:rPr>
                <w:rStyle w:val="norm00e1l0020t00e1bl00e1zatchar"/>
                <w:rFonts w:eastAsia="Calibri"/>
                <w:b/>
                <w:bCs/>
              </w:rPr>
              <w:t>300</w:t>
            </w:r>
          </w:p>
        </w:tc>
        <w:tc>
          <w:tcPr>
            <w:tcW w:w="1134" w:type="dxa"/>
            <w:vAlign w:val="center"/>
          </w:tcPr>
          <w:p w:rsidR="00951BA5" w:rsidRPr="006D680C" w:rsidRDefault="00951BA5" w:rsidP="005E421F">
            <w:pPr>
              <w:pStyle w:val="norm00e1l0020t00e1bl00e1zat"/>
              <w:spacing w:before="0" w:beforeAutospacing="0" w:after="0" w:afterAutospacing="0"/>
              <w:ind w:left="60" w:right="60"/>
              <w:rPr>
                <w:rStyle w:val="norm00e1l0020t00e1bl00e1zatchar"/>
                <w:rFonts w:eastAsia="Calibri"/>
                <w:b/>
                <w:bCs/>
              </w:rPr>
            </w:pPr>
            <w:r w:rsidRPr="006D680C">
              <w:rPr>
                <w:rStyle w:val="norm00e1l0020t00e1bl00e1zatchar"/>
                <w:rFonts w:eastAsia="Calibri"/>
                <w:b/>
                <w:bCs/>
              </w:rPr>
              <w:t>m</w:t>
            </w:r>
            <w:r w:rsidRPr="006D680C">
              <w:rPr>
                <w:rStyle w:val="norm00e1lchar"/>
                <w:b/>
                <w:bCs/>
                <w:vertAlign w:val="superscript"/>
              </w:rPr>
              <w:t>2</w:t>
            </w:r>
            <w:r w:rsidRPr="006D680C">
              <w:rPr>
                <w:rStyle w:val="norm00e1lchar"/>
                <w:b/>
                <w:bCs/>
              </w:rPr>
              <w:t>/nap</w:t>
            </w:r>
          </w:p>
        </w:tc>
      </w:tr>
    </w:tbl>
    <w:p w:rsidR="00951BA5" w:rsidRPr="006D680C" w:rsidRDefault="00951BA5" w:rsidP="005E421F">
      <w:pPr>
        <w:autoSpaceDE w:val="0"/>
        <w:autoSpaceDN w:val="0"/>
        <w:adjustRightInd w:val="0"/>
        <w:jc w:val="both"/>
      </w:pPr>
    </w:p>
    <w:p w:rsidR="00CD0A84" w:rsidRPr="006D680C" w:rsidRDefault="00951BA5" w:rsidP="005E421F">
      <w:pPr>
        <w:autoSpaceDE w:val="0"/>
        <w:autoSpaceDN w:val="0"/>
        <w:adjustRightInd w:val="0"/>
        <w:jc w:val="both"/>
      </w:pPr>
      <w:r w:rsidRPr="006D680C">
        <w:t xml:space="preserve">(2) </w:t>
      </w:r>
      <w:r w:rsidR="00A93283" w:rsidRPr="006D680C">
        <w:t xml:space="preserve">A Rendelet 1. mellékletének </w:t>
      </w:r>
      <w:r w:rsidR="006677A2" w:rsidRPr="006D680C">
        <w:t>I.</w:t>
      </w:r>
      <w:r w:rsidR="002A7AB4" w:rsidRPr="006D680C">
        <w:t xml:space="preserve"> </w:t>
      </w:r>
      <w:r w:rsidR="006677A2" w:rsidRPr="006D680C">
        <w:t>pontja a következő</w:t>
      </w:r>
      <w:r w:rsidRPr="006D680C">
        <w:t xml:space="preserve"> sorokkal</w:t>
      </w:r>
      <w:r w:rsidR="006677A2" w:rsidRPr="006D680C">
        <w:t xml:space="preserve"> egészül ki:</w:t>
      </w:r>
    </w:p>
    <w:p w:rsidR="00DE6DB2" w:rsidRPr="006D680C" w:rsidRDefault="00DE6DB2" w:rsidP="005E421F">
      <w:pPr>
        <w:autoSpaceDE w:val="0"/>
        <w:autoSpaceDN w:val="0"/>
        <w:adjustRightInd w:val="0"/>
        <w:jc w:val="both"/>
      </w:pPr>
    </w:p>
    <w:tbl>
      <w:tblPr>
        <w:tblStyle w:val="Rcsostblzat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1134"/>
        <w:gridCol w:w="1134"/>
      </w:tblGrid>
      <w:tr w:rsidR="006D680C" w:rsidRPr="006D680C" w:rsidTr="00186EF9">
        <w:tc>
          <w:tcPr>
            <w:tcW w:w="6804" w:type="dxa"/>
          </w:tcPr>
          <w:p w:rsidR="00406B0E" w:rsidRPr="006D680C" w:rsidRDefault="005C6CDE" w:rsidP="005E421F">
            <w:pPr>
              <w:pStyle w:val="norm00e1l0020t00e1bl00e1zat"/>
              <w:spacing w:before="0" w:beforeAutospacing="0" w:after="0" w:afterAutospacing="0"/>
              <w:ind w:left="60" w:right="60"/>
              <w:jc w:val="both"/>
              <w:rPr>
                <w:rStyle w:val="norm00e1l0020t00e1bl00e1zatchar"/>
                <w:rFonts w:eastAsia="Calibri"/>
              </w:rPr>
            </w:pPr>
            <w:r w:rsidRPr="006D680C">
              <w:rPr>
                <w:rStyle w:val="norm00e1l0020t00e1bl00e1zatchar"/>
                <w:rFonts w:eastAsia="Calibri"/>
              </w:rPr>
              <w:t>Vendéglátó tevékenységhez kapcsolódó elárusító pult</w:t>
            </w:r>
            <w:r w:rsidR="00DC7135" w:rsidRPr="006D680C">
              <w:rPr>
                <w:rStyle w:val="norm00e1l0020t00e1bl00e1zatchar"/>
                <w:rFonts w:eastAsia="Calibri"/>
              </w:rPr>
              <w:t>, sö</w:t>
            </w:r>
            <w:r w:rsidR="00951BA5" w:rsidRPr="006D680C">
              <w:rPr>
                <w:rStyle w:val="norm00e1l0020t00e1bl00e1zatchar"/>
                <w:rFonts w:eastAsia="Calibri"/>
              </w:rPr>
              <w:t>rcsap</w:t>
            </w:r>
          </w:p>
        </w:tc>
        <w:tc>
          <w:tcPr>
            <w:tcW w:w="1134" w:type="dxa"/>
          </w:tcPr>
          <w:p w:rsidR="00406B0E" w:rsidRPr="006D680C" w:rsidRDefault="00FF29B4" w:rsidP="005E421F">
            <w:pPr>
              <w:pStyle w:val="norm00e1l0020t00e1bl00e1zat"/>
              <w:spacing w:before="0" w:beforeAutospacing="0" w:after="0" w:afterAutospacing="0"/>
              <w:ind w:left="60" w:right="60"/>
              <w:jc w:val="right"/>
            </w:pPr>
            <w:r w:rsidRPr="006D680C">
              <w:rPr>
                <w:rStyle w:val="norm00e1l0020t00e1bl00e1zatchar"/>
                <w:rFonts w:eastAsia="Calibri"/>
                <w:b/>
                <w:bCs/>
              </w:rPr>
              <w:t>30</w:t>
            </w:r>
            <w:r w:rsidR="009B0B0A" w:rsidRPr="006D680C">
              <w:rPr>
                <w:rStyle w:val="norm00e1l0020t00e1bl00e1zatchar"/>
                <w:rFonts w:eastAsia="Calibri"/>
                <w:b/>
                <w:bCs/>
              </w:rPr>
              <w:t> </w:t>
            </w:r>
            <w:r w:rsidR="005C6CDE" w:rsidRPr="006D680C">
              <w:rPr>
                <w:rStyle w:val="norm00e1l0020t00e1bl00e1zatchar"/>
                <w:rFonts w:eastAsia="Calibri"/>
                <w:b/>
                <w:bCs/>
              </w:rPr>
              <w:t>000</w:t>
            </w:r>
          </w:p>
        </w:tc>
        <w:tc>
          <w:tcPr>
            <w:tcW w:w="1134" w:type="dxa"/>
          </w:tcPr>
          <w:p w:rsidR="00406B0E" w:rsidRPr="006D680C" w:rsidRDefault="00FF29B4" w:rsidP="005E421F">
            <w:pPr>
              <w:pStyle w:val="norm00e1l0020t00e1bl00e1zat"/>
              <w:spacing w:before="0" w:beforeAutospacing="0" w:after="0" w:afterAutospacing="0"/>
              <w:ind w:left="60" w:right="60"/>
              <w:rPr>
                <w:rStyle w:val="norm00e1l0020t00e1bl00e1zatchar"/>
                <w:rFonts w:eastAsia="Calibri"/>
                <w:b/>
                <w:bCs/>
              </w:rPr>
            </w:pPr>
            <w:r w:rsidRPr="006D680C">
              <w:rPr>
                <w:rStyle w:val="norm00e1l0020t00e1bl00e1zatchar"/>
                <w:rFonts w:eastAsia="Calibri"/>
                <w:b/>
                <w:bCs/>
              </w:rPr>
              <w:t>db</w:t>
            </w:r>
            <w:r w:rsidR="00406B0E" w:rsidRPr="006D680C">
              <w:rPr>
                <w:rStyle w:val="norm00e1lchar"/>
                <w:b/>
                <w:bCs/>
              </w:rPr>
              <w:t>/</w:t>
            </w:r>
            <w:r w:rsidR="005C6CDE" w:rsidRPr="006D680C">
              <w:rPr>
                <w:rStyle w:val="norm00e1lchar"/>
                <w:b/>
                <w:bCs/>
              </w:rPr>
              <w:t>hó</w:t>
            </w:r>
          </w:p>
        </w:tc>
      </w:tr>
      <w:tr w:rsidR="006D680C" w:rsidRPr="006D680C" w:rsidTr="00186EF9">
        <w:tc>
          <w:tcPr>
            <w:tcW w:w="6804" w:type="dxa"/>
          </w:tcPr>
          <w:p w:rsidR="009B0B0A" w:rsidRPr="006D680C" w:rsidRDefault="00186EF9" w:rsidP="005E421F">
            <w:pPr>
              <w:pStyle w:val="norm00e1l0020t00e1bl00e1zat"/>
              <w:spacing w:before="0" w:beforeAutospacing="0" w:after="0" w:afterAutospacing="0"/>
              <w:ind w:left="60" w:right="60"/>
              <w:jc w:val="both"/>
              <w:rPr>
                <w:rStyle w:val="norm00e1l0020t00e1bl00e1zatchar"/>
                <w:rFonts w:eastAsia="Calibri"/>
              </w:rPr>
            </w:pPr>
            <w:r w:rsidRPr="006D680C">
              <w:rPr>
                <w:rStyle w:val="norm00e1l0020t00e1bl00e1zatchar"/>
                <w:rFonts w:eastAsia="Calibri"/>
              </w:rPr>
              <w:t>Járműreklám</w:t>
            </w:r>
          </w:p>
        </w:tc>
        <w:tc>
          <w:tcPr>
            <w:tcW w:w="1134" w:type="dxa"/>
          </w:tcPr>
          <w:p w:rsidR="009B0B0A" w:rsidRPr="006D680C" w:rsidRDefault="00186EF9" w:rsidP="005E421F">
            <w:pPr>
              <w:pStyle w:val="norm00e1l0020t00e1bl00e1zat"/>
              <w:spacing w:before="0" w:beforeAutospacing="0" w:after="0" w:afterAutospacing="0"/>
              <w:ind w:left="60" w:right="60"/>
              <w:jc w:val="right"/>
              <w:rPr>
                <w:rStyle w:val="norm00e1l0020t00e1bl00e1zatchar"/>
                <w:rFonts w:eastAsia="Calibri"/>
                <w:b/>
                <w:bCs/>
              </w:rPr>
            </w:pPr>
            <w:r w:rsidRPr="006D680C">
              <w:rPr>
                <w:rStyle w:val="norm00e1l0020t00e1bl00e1zatchar"/>
                <w:rFonts w:eastAsia="Calibri"/>
                <w:b/>
                <w:bCs/>
              </w:rPr>
              <w:t>20</w:t>
            </w:r>
            <w:r w:rsidR="00010D7F" w:rsidRPr="006D680C">
              <w:rPr>
                <w:rStyle w:val="norm00e1l0020t00e1bl00e1zatchar"/>
                <w:rFonts w:eastAsia="Calibri"/>
                <w:b/>
                <w:bCs/>
              </w:rPr>
              <w:t> </w:t>
            </w:r>
            <w:r w:rsidRPr="006D680C">
              <w:rPr>
                <w:rStyle w:val="norm00e1l0020t00e1bl00e1zatchar"/>
                <w:rFonts w:eastAsia="Calibri"/>
                <w:b/>
                <w:bCs/>
              </w:rPr>
              <w:t>000</w:t>
            </w:r>
          </w:p>
        </w:tc>
        <w:tc>
          <w:tcPr>
            <w:tcW w:w="1134" w:type="dxa"/>
          </w:tcPr>
          <w:p w:rsidR="009B0B0A" w:rsidRPr="006D680C" w:rsidRDefault="00186EF9" w:rsidP="005E421F">
            <w:pPr>
              <w:pStyle w:val="norm00e1l0020t00e1bl00e1zat"/>
              <w:spacing w:before="0" w:beforeAutospacing="0" w:after="0" w:afterAutospacing="0"/>
              <w:ind w:left="60" w:right="60"/>
              <w:rPr>
                <w:rStyle w:val="norm00e1l0020t00e1bl00e1zatchar"/>
                <w:rFonts w:eastAsia="Calibri"/>
                <w:b/>
                <w:bCs/>
              </w:rPr>
            </w:pPr>
            <w:r w:rsidRPr="006D680C">
              <w:rPr>
                <w:rStyle w:val="norm00e1l0020t00e1bl00e1zatchar"/>
                <w:rFonts w:eastAsia="Calibri"/>
                <w:b/>
                <w:bCs/>
              </w:rPr>
              <w:t>db/hó</w:t>
            </w:r>
          </w:p>
        </w:tc>
      </w:tr>
      <w:tr w:rsidR="00010D7F" w:rsidRPr="006D680C" w:rsidTr="00186EF9">
        <w:tc>
          <w:tcPr>
            <w:tcW w:w="6804" w:type="dxa"/>
          </w:tcPr>
          <w:p w:rsidR="00010D7F" w:rsidRPr="006D680C" w:rsidRDefault="00010D7F" w:rsidP="005E421F">
            <w:pPr>
              <w:pStyle w:val="norm00e1l0020t00e1bl00e1zat"/>
              <w:spacing w:before="0" w:beforeAutospacing="0" w:after="0" w:afterAutospacing="0"/>
              <w:ind w:left="60" w:right="60"/>
              <w:jc w:val="both"/>
              <w:rPr>
                <w:rStyle w:val="norm00e1l0020t00e1bl00e1zatchar"/>
                <w:rFonts w:eastAsia="Calibri"/>
              </w:rPr>
            </w:pPr>
            <w:r w:rsidRPr="006D680C">
              <w:rPr>
                <w:rStyle w:val="norm00e1l0020t00e1bl00e1zatchar"/>
                <w:rFonts w:eastAsia="Calibri"/>
              </w:rPr>
              <w:t>TV, projektor</w:t>
            </w:r>
          </w:p>
        </w:tc>
        <w:tc>
          <w:tcPr>
            <w:tcW w:w="1134" w:type="dxa"/>
          </w:tcPr>
          <w:p w:rsidR="00010D7F" w:rsidRPr="006D680C" w:rsidRDefault="00010D7F" w:rsidP="005E421F">
            <w:pPr>
              <w:pStyle w:val="norm00e1l0020t00e1bl00e1zat"/>
              <w:spacing w:before="0" w:beforeAutospacing="0" w:after="0" w:afterAutospacing="0"/>
              <w:ind w:left="60" w:right="60"/>
              <w:jc w:val="right"/>
              <w:rPr>
                <w:rStyle w:val="norm00e1l0020t00e1bl00e1zatchar"/>
                <w:rFonts w:eastAsia="Calibri"/>
                <w:b/>
                <w:bCs/>
              </w:rPr>
            </w:pPr>
            <w:r w:rsidRPr="006D680C">
              <w:rPr>
                <w:rStyle w:val="norm00e1l0020t00e1bl00e1zatchar"/>
                <w:rFonts w:eastAsia="Calibri"/>
                <w:b/>
                <w:bCs/>
              </w:rPr>
              <w:t>1 000</w:t>
            </w:r>
          </w:p>
        </w:tc>
        <w:tc>
          <w:tcPr>
            <w:tcW w:w="1134" w:type="dxa"/>
          </w:tcPr>
          <w:p w:rsidR="00010D7F" w:rsidRPr="006D680C" w:rsidRDefault="00010D7F" w:rsidP="00E17650">
            <w:pPr>
              <w:pStyle w:val="norm00e1l0020t00e1bl00e1zat"/>
              <w:spacing w:before="0" w:beforeAutospacing="0" w:after="0" w:afterAutospacing="0"/>
              <w:ind w:left="60" w:right="60"/>
              <w:rPr>
                <w:rStyle w:val="norm00e1l0020t00e1bl00e1zatchar"/>
                <w:rFonts w:eastAsia="Calibri"/>
                <w:b/>
                <w:bCs/>
              </w:rPr>
            </w:pPr>
            <w:r w:rsidRPr="006D680C">
              <w:rPr>
                <w:rStyle w:val="norm00e1l0020t00e1bl00e1zatchar"/>
                <w:rFonts w:eastAsia="Calibri"/>
                <w:b/>
                <w:bCs/>
              </w:rPr>
              <w:t>db/</w:t>
            </w:r>
            <w:r w:rsidR="00E17650" w:rsidRPr="006D680C">
              <w:rPr>
                <w:rStyle w:val="norm00e1l0020t00e1bl00e1zatchar"/>
                <w:rFonts w:eastAsia="Calibri"/>
                <w:b/>
                <w:bCs/>
              </w:rPr>
              <w:t>nap</w:t>
            </w:r>
          </w:p>
        </w:tc>
      </w:tr>
    </w:tbl>
    <w:p w:rsidR="00DE6DB2" w:rsidRPr="006D680C" w:rsidRDefault="00DE6DB2" w:rsidP="005E421F">
      <w:pPr>
        <w:autoSpaceDE w:val="0"/>
        <w:autoSpaceDN w:val="0"/>
        <w:adjustRightInd w:val="0"/>
        <w:jc w:val="both"/>
      </w:pPr>
    </w:p>
    <w:p w:rsidR="00595C85" w:rsidRPr="006D680C" w:rsidRDefault="00595C85" w:rsidP="005E421F">
      <w:pPr>
        <w:autoSpaceDE w:val="0"/>
        <w:autoSpaceDN w:val="0"/>
        <w:adjustRightInd w:val="0"/>
        <w:jc w:val="center"/>
        <w:rPr>
          <w:b/>
        </w:rPr>
      </w:pPr>
    </w:p>
    <w:p w:rsidR="009D7FDE" w:rsidRPr="006D680C" w:rsidRDefault="009B0B0A" w:rsidP="005E421F">
      <w:pPr>
        <w:autoSpaceDE w:val="0"/>
        <w:autoSpaceDN w:val="0"/>
        <w:adjustRightInd w:val="0"/>
        <w:jc w:val="center"/>
      </w:pPr>
      <w:r w:rsidRPr="006D680C">
        <w:rPr>
          <w:b/>
        </w:rPr>
        <w:lastRenderedPageBreak/>
        <w:t>8</w:t>
      </w:r>
      <w:r w:rsidR="009D7FDE" w:rsidRPr="006D680C">
        <w:rPr>
          <w:b/>
        </w:rPr>
        <w:t>. §</w:t>
      </w:r>
    </w:p>
    <w:p w:rsidR="00431E3A" w:rsidRPr="006D680C" w:rsidRDefault="00431E3A" w:rsidP="005E421F">
      <w:pPr>
        <w:autoSpaceDE w:val="0"/>
        <w:autoSpaceDN w:val="0"/>
        <w:adjustRightInd w:val="0"/>
      </w:pPr>
    </w:p>
    <w:p w:rsidR="008C211E" w:rsidRPr="006D680C" w:rsidRDefault="0011360A" w:rsidP="005E421F">
      <w:pPr>
        <w:autoSpaceDE w:val="0"/>
        <w:autoSpaceDN w:val="0"/>
        <w:adjustRightInd w:val="0"/>
        <w:jc w:val="both"/>
      </w:pPr>
      <w:r w:rsidRPr="006D680C">
        <w:t xml:space="preserve">(1) </w:t>
      </w:r>
      <w:r w:rsidR="00F67ED4" w:rsidRPr="006D680C">
        <w:t>E</w:t>
      </w:r>
      <w:r w:rsidR="001E0899" w:rsidRPr="006D680C">
        <w:t xml:space="preserve"> rendelet </w:t>
      </w:r>
      <w:r w:rsidR="003F5F07" w:rsidRPr="006D680C">
        <w:t>2015</w:t>
      </w:r>
      <w:r w:rsidR="009B2D4D" w:rsidRPr="006D680C">
        <w:t xml:space="preserve">. </w:t>
      </w:r>
      <w:r w:rsidR="003F5F07" w:rsidRPr="006D680C">
        <w:t>május</w:t>
      </w:r>
      <w:r w:rsidR="009B2D4D" w:rsidRPr="006D680C">
        <w:t xml:space="preserve"> 1. napján </w:t>
      </w:r>
      <w:r w:rsidR="001E0899" w:rsidRPr="006D680C">
        <w:t>lép hatály</w:t>
      </w:r>
      <w:r w:rsidR="008C211E" w:rsidRPr="006D680C">
        <w:t xml:space="preserve">ba. </w:t>
      </w:r>
    </w:p>
    <w:p w:rsidR="006843C5" w:rsidRPr="006D680C" w:rsidRDefault="006843C5" w:rsidP="005E421F">
      <w:pPr>
        <w:autoSpaceDE w:val="0"/>
        <w:autoSpaceDN w:val="0"/>
        <w:adjustRightInd w:val="0"/>
        <w:jc w:val="both"/>
      </w:pPr>
    </w:p>
    <w:p w:rsidR="001E0899" w:rsidRPr="006D680C" w:rsidRDefault="0011360A" w:rsidP="005E421F">
      <w:pPr>
        <w:autoSpaceDE w:val="0"/>
        <w:autoSpaceDN w:val="0"/>
        <w:adjustRightInd w:val="0"/>
        <w:jc w:val="both"/>
      </w:pPr>
      <w:r w:rsidRPr="006D680C">
        <w:t xml:space="preserve">(2) </w:t>
      </w:r>
      <w:r w:rsidR="00F67ED4" w:rsidRPr="006D680C">
        <w:t>E</w:t>
      </w:r>
      <w:r w:rsidR="00FC3381" w:rsidRPr="006D680C">
        <w:t xml:space="preserve"> rendelet rendelkezéseit </w:t>
      </w:r>
      <w:r w:rsidR="007F1F88" w:rsidRPr="006D680C">
        <w:t xml:space="preserve">a hatálybalépésekor </w:t>
      </w:r>
      <w:r w:rsidR="002A7904" w:rsidRPr="006D680C">
        <w:t xml:space="preserve">már </w:t>
      </w:r>
      <w:r w:rsidR="007F1F88" w:rsidRPr="006D680C">
        <w:t>folyamatban lévő, de még el nem bírált ügyekben is alkalmazni kell.</w:t>
      </w:r>
    </w:p>
    <w:p w:rsidR="001E0899" w:rsidRPr="006D680C" w:rsidRDefault="001E0899" w:rsidP="005E421F">
      <w:pPr>
        <w:autoSpaceDE w:val="0"/>
        <w:autoSpaceDN w:val="0"/>
        <w:adjustRightInd w:val="0"/>
      </w:pPr>
    </w:p>
    <w:p w:rsidR="00324881" w:rsidRPr="006D680C" w:rsidRDefault="00324881" w:rsidP="005E421F">
      <w:pPr>
        <w:autoSpaceDE w:val="0"/>
        <w:autoSpaceDN w:val="0"/>
        <w:adjustRightInd w:val="0"/>
        <w:ind w:left="720"/>
      </w:pPr>
    </w:p>
    <w:p w:rsidR="00324881" w:rsidRPr="006D680C" w:rsidRDefault="00324881" w:rsidP="005E421F">
      <w:pPr>
        <w:autoSpaceDE w:val="0"/>
        <w:autoSpaceDN w:val="0"/>
        <w:adjustRightInd w:val="0"/>
        <w:ind w:left="720"/>
      </w:pPr>
    </w:p>
    <w:p w:rsidR="005B346C" w:rsidRPr="006D680C" w:rsidRDefault="005B346C" w:rsidP="005E421F">
      <w:pPr>
        <w:autoSpaceDE w:val="0"/>
        <w:autoSpaceDN w:val="0"/>
        <w:adjustRightInd w:val="0"/>
        <w:ind w:left="720"/>
      </w:pPr>
    </w:p>
    <w:p w:rsidR="001E0899" w:rsidRPr="006D680C" w:rsidRDefault="001E0899" w:rsidP="005E421F">
      <w:pPr>
        <w:autoSpaceDE w:val="0"/>
        <w:autoSpaceDN w:val="0"/>
        <w:adjustRightInd w:val="0"/>
      </w:pPr>
    </w:p>
    <w:p w:rsidR="001E0899" w:rsidRPr="006D680C" w:rsidRDefault="001E0899" w:rsidP="005E421F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proofErr w:type="gramStart"/>
      <w:r w:rsidRPr="006D680C">
        <w:rPr>
          <w:bCs/>
        </w:rPr>
        <w:t>dr.</w:t>
      </w:r>
      <w:proofErr w:type="gramEnd"/>
      <w:r w:rsidRPr="006D680C">
        <w:rPr>
          <w:bCs/>
        </w:rPr>
        <w:t xml:space="preserve"> Gotthard Gábor </w:t>
      </w:r>
      <w:r w:rsidRPr="006D680C">
        <w:rPr>
          <w:bCs/>
        </w:rPr>
        <w:tab/>
      </w:r>
      <w:r w:rsidRPr="006D680C">
        <w:rPr>
          <w:bCs/>
        </w:rPr>
        <w:tab/>
      </w:r>
      <w:r w:rsidRPr="006D680C">
        <w:rPr>
          <w:bCs/>
        </w:rPr>
        <w:tab/>
      </w:r>
      <w:r w:rsidRPr="006D680C">
        <w:rPr>
          <w:bCs/>
        </w:rPr>
        <w:tab/>
      </w:r>
      <w:r w:rsidRPr="006D680C">
        <w:rPr>
          <w:bCs/>
        </w:rPr>
        <w:tab/>
      </w:r>
      <w:r w:rsidRPr="006D680C">
        <w:rPr>
          <w:bCs/>
        </w:rPr>
        <w:tab/>
      </w:r>
      <w:r w:rsidRPr="006D680C">
        <w:rPr>
          <w:bCs/>
        </w:rPr>
        <w:tab/>
        <w:t xml:space="preserve">Vattamány Zsolt </w:t>
      </w:r>
    </w:p>
    <w:p w:rsidR="00E8458D" w:rsidRPr="006D680C" w:rsidRDefault="001E0899" w:rsidP="005E421F">
      <w:pPr>
        <w:widowControl w:val="0"/>
        <w:autoSpaceDE w:val="0"/>
        <w:autoSpaceDN w:val="0"/>
        <w:adjustRightInd w:val="0"/>
        <w:ind w:firstLine="720"/>
        <w:jc w:val="both"/>
      </w:pPr>
      <w:r w:rsidRPr="006D680C">
        <w:t xml:space="preserve">         </w:t>
      </w:r>
      <w:proofErr w:type="gramStart"/>
      <w:r w:rsidRPr="006D680C">
        <w:t>jegyző</w:t>
      </w:r>
      <w:proofErr w:type="gramEnd"/>
      <w:r w:rsidRPr="006D680C">
        <w:t xml:space="preserve"> </w:t>
      </w:r>
      <w:r w:rsidRPr="006D680C">
        <w:tab/>
      </w:r>
      <w:r w:rsidRPr="006D680C">
        <w:tab/>
      </w:r>
      <w:r w:rsidRPr="006D680C">
        <w:tab/>
      </w:r>
      <w:r w:rsidRPr="006D680C">
        <w:tab/>
      </w:r>
      <w:r w:rsidRPr="006D680C">
        <w:tab/>
      </w:r>
      <w:r w:rsidRPr="006D680C">
        <w:tab/>
      </w:r>
      <w:r w:rsidRPr="006D680C">
        <w:tab/>
      </w:r>
      <w:r w:rsidRPr="006D680C">
        <w:tab/>
        <w:t xml:space="preserve">   polgármester</w:t>
      </w:r>
    </w:p>
    <w:p w:rsidR="001F6077" w:rsidRDefault="001F6077" w:rsidP="001F6077">
      <w:pPr>
        <w:rPr>
          <w:b/>
          <w:bCs/>
        </w:rPr>
      </w:pPr>
    </w:p>
    <w:p w:rsidR="001F6077" w:rsidRDefault="001F6077" w:rsidP="001F6077">
      <w:pPr>
        <w:rPr>
          <w:b/>
          <w:bCs/>
        </w:rPr>
      </w:pPr>
    </w:p>
    <w:p w:rsidR="001F6077" w:rsidRDefault="001F6077" w:rsidP="001F6077">
      <w:pPr>
        <w:rPr>
          <w:b/>
          <w:bCs/>
        </w:rPr>
      </w:pPr>
    </w:p>
    <w:p w:rsidR="001F6077" w:rsidRDefault="001F6077" w:rsidP="001F6077">
      <w:pPr>
        <w:rPr>
          <w:b/>
          <w:bCs/>
        </w:rPr>
      </w:pPr>
    </w:p>
    <w:p w:rsidR="00E8458D" w:rsidRPr="001F6077" w:rsidRDefault="001F6077" w:rsidP="001F6077">
      <w:pPr>
        <w:jc w:val="center"/>
      </w:pPr>
      <w:r>
        <w:rPr>
          <w:b/>
          <w:bCs/>
        </w:rPr>
        <w:t>Á</w:t>
      </w:r>
      <w:r w:rsidR="00E8458D" w:rsidRPr="006D680C">
        <w:rPr>
          <w:b/>
          <w:bCs/>
        </w:rPr>
        <w:t>ltalános indokolás</w:t>
      </w:r>
    </w:p>
    <w:p w:rsidR="00E8458D" w:rsidRPr="006D680C" w:rsidRDefault="00E8458D" w:rsidP="005E421F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E8458D" w:rsidRPr="006D680C" w:rsidRDefault="001070FD" w:rsidP="005E421F">
      <w:pPr>
        <w:ind w:right="-2"/>
        <w:jc w:val="both"/>
      </w:pPr>
      <w:r w:rsidRPr="006D680C">
        <w:t xml:space="preserve">Az elmúlt időszakban is folyamatosan változó, leginkább a vendéglátó tevékenységgel kapcsolatban felmerült, és a közterületet érintő kereskedelmi igények, valamint ezzel összefüggésben a </w:t>
      </w:r>
      <w:r w:rsidRPr="006D680C">
        <w:rPr>
          <w:shd w:val="clear" w:color="auto" w:fill="FFFFFF"/>
        </w:rPr>
        <w:t>lakók egészséges életkörülményeinek és pihenéshez való jogának biztosítása</w:t>
      </w:r>
      <w:r w:rsidRPr="006D680C">
        <w:rPr>
          <w:rStyle w:val="apple-converted-space"/>
          <w:shd w:val="clear" w:color="auto" w:fill="FFFFFF"/>
        </w:rPr>
        <w:t> </w:t>
      </w:r>
      <w:r w:rsidRPr="006D680C">
        <w:t xml:space="preserve"> érdekében, az elmúlt év tapasztalatait is figyelembe véve, ismételten szükségessé vált </w:t>
      </w:r>
      <w:r w:rsidRPr="006D680C">
        <w:rPr>
          <w:bCs/>
        </w:rPr>
        <w:t>a R</w:t>
      </w:r>
      <w:r w:rsidRPr="006D680C">
        <w:t>endelet módosítása</w:t>
      </w:r>
      <w:r w:rsidR="00E8458D" w:rsidRPr="006D680C">
        <w:t>, illetve ezzel összefüggésben a Rendeletbe épített fogalmak pontosítása is.</w:t>
      </w:r>
    </w:p>
    <w:p w:rsidR="00E8458D" w:rsidRPr="006D680C" w:rsidRDefault="00E8458D" w:rsidP="005E421F">
      <w:pPr>
        <w:jc w:val="both"/>
      </w:pP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F6077">
        <w:rPr>
          <w:b/>
        </w:rPr>
        <w:t>Részletes indokolás</w:t>
      </w: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center"/>
      </w:pP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  <w:r w:rsidRPr="001F6077">
        <w:t>1. § A Rendelet módosításával összefüggő, és annak értelmezését segítő kiegészítés.</w:t>
      </w: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  <w:r w:rsidRPr="001F6077">
        <w:t>2. § A hatásköri fogalmak szövegszerű pontosítása.</w:t>
      </w: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  <w:r w:rsidRPr="001F6077">
        <w:t>3. § A megváltozott kereskedelmi szokásokkal összefüggő, és a vonatkozó jogszabályi környezet meghatározását, illetve annak végrehajtását szolgáló módosítás. A közterület-használatának tekintetében – a korábban jelzett kereskedői igényeket figyelembe véve – új elemként jelenik meg a járműreklám, illetve az elárusító pult, TV, projektor fogalma.</w:t>
      </w:r>
    </w:p>
    <w:p w:rsidR="001F6077" w:rsidRPr="001F6077" w:rsidRDefault="001F6077" w:rsidP="001F6077">
      <w:pPr>
        <w:jc w:val="both"/>
      </w:pP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  <w:r w:rsidRPr="001F6077">
        <w:t>4. § (1) és (10) bekezdése: A Rendelet végrehajtását szolgáló, és a vendéglátó terasz kialakítására vonatkozó szabályok szövegszerű pontosítása.</w:t>
      </w: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  <w:r w:rsidRPr="001F6077">
        <w:t>(2) bekezdése: A Rendeletben, illetve a közterület-használati hozzájárulásban foglaltakat megszegőkkel szemben alkalmazandó szankciót megfogalmazó rendelkezés.</w:t>
      </w: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  <w:rPr>
          <w:color w:val="C00000"/>
        </w:rPr>
      </w:pP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  <w:r w:rsidRPr="001F6077">
        <w:t>(3) és (4) bekezdése: A megváltozott kereskedelmi szokásokkal összefüggő, és a Rendelet végrehajtását szolgáló, illetve az elárusító pult, TV, projektor fogalmával történő kiegészítés.</w:t>
      </w: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  <w:r w:rsidRPr="001F6077">
        <w:t>(</w:t>
      </w:r>
      <w:r w:rsidR="004A0668">
        <w:t>5</w:t>
      </w:r>
      <w:r w:rsidRPr="001F6077">
        <w:t xml:space="preserve">) bekezdése: A hatáskör gyakorlójának eljárási tevékenységét megkönnyítő, valamint a közterület-használat hosszú távú tervezhetőségét segítő új elem, valamint a </w:t>
      </w:r>
      <w:r w:rsidRPr="001F6077">
        <w:rPr>
          <w:shd w:val="clear" w:color="auto" w:fill="FFFFFF"/>
        </w:rPr>
        <w:t>lakók egészséges életkörülményeinek és pihenéshez való jogának biztosítása </w:t>
      </w:r>
      <w:r w:rsidRPr="001F6077">
        <w:t>érdekében hozott rendelkezések.</w:t>
      </w: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</w:p>
    <w:p w:rsidR="001F6077" w:rsidRPr="001F6077" w:rsidRDefault="001F6077" w:rsidP="001F6077">
      <w:pPr>
        <w:jc w:val="both"/>
      </w:pPr>
      <w:r w:rsidRPr="001F6077">
        <w:lastRenderedPageBreak/>
        <w:t>5. § Kizárólag a</w:t>
      </w:r>
      <w:r w:rsidRPr="001F6077">
        <w:rPr>
          <w:bCs/>
        </w:rPr>
        <w:t xml:space="preserve"> megváltozott szabályozásnak megfelelő módosítás</w:t>
      </w:r>
      <w:r w:rsidRPr="001F6077">
        <w:t>.</w:t>
      </w:r>
    </w:p>
    <w:p w:rsidR="001F6077" w:rsidRPr="001F6077" w:rsidRDefault="001F6077" w:rsidP="001F6077">
      <w:pPr>
        <w:jc w:val="both"/>
      </w:pPr>
    </w:p>
    <w:p w:rsidR="001F6077" w:rsidRPr="001F6077" w:rsidRDefault="001F6077" w:rsidP="001F6077">
      <w:pPr>
        <w:widowControl w:val="0"/>
        <w:autoSpaceDE w:val="0"/>
        <w:autoSpaceDN w:val="0"/>
        <w:adjustRightInd w:val="0"/>
        <w:jc w:val="both"/>
      </w:pPr>
      <w:r w:rsidRPr="001F6077">
        <w:t>6. § A Rendelet végrehajtását szolgáló, és a Rendeletben, valamint közterület-használati hozzájárulásban foglalt rendelkezéseket megszegőkkel szemben alkalmazandó szankciót meghatározó rendelkezés.</w:t>
      </w:r>
    </w:p>
    <w:p w:rsidR="001F6077" w:rsidRPr="001F6077" w:rsidRDefault="001F6077" w:rsidP="001F6077">
      <w:pPr>
        <w:jc w:val="both"/>
        <w:rPr>
          <w:bCs/>
        </w:rPr>
      </w:pPr>
    </w:p>
    <w:p w:rsidR="001F6077" w:rsidRPr="001F6077" w:rsidRDefault="001F6077" w:rsidP="001F6077">
      <w:pPr>
        <w:jc w:val="both"/>
      </w:pPr>
      <w:r w:rsidRPr="001F6077">
        <w:rPr>
          <w:bCs/>
        </w:rPr>
        <w:t xml:space="preserve">7. § </w:t>
      </w:r>
      <w:r w:rsidRPr="001F6077">
        <w:t>A megváltozott kereskedelmi szokásokkal összefüggő, a Rendelet végrehajtását szolgáló módosítás, azaz a járműreklám, illetve az elárusító pult, TV, projektor közterület-használati díjának meghatározása, továbbá a rendezvényekhez kapcsolódó kereskedelmi tevékenység közterület-használati díjával összefüggő szövegszerű pontosítás.</w:t>
      </w:r>
    </w:p>
    <w:p w:rsidR="001F6077" w:rsidRPr="001F6077" w:rsidRDefault="001F6077" w:rsidP="001F6077">
      <w:pPr>
        <w:jc w:val="both"/>
      </w:pPr>
    </w:p>
    <w:p w:rsidR="001F6077" w:rsidRPr="001F6077" w:rsidRDefault="001F6077" w:rsidP="001F6077">
      <w:pPr>
        <w:widowControl w:val="0"/>
        <w:autoSpaceDE w:val="0"/>
        <w:autoSpaceDN w:val="0"/>
        <w:adjustRightInd w:val="0"/>
      </w:pPr>
      <w:r w:rsidRPr="001F6077">
        <w:t>8. § Hatályba léptető rendelkezés.</w:t>
      </w:r>
    </w:p>
    <w:p w:rsidR="009D7FDE" w:rsidRPr="006D680C" w:rsidRDefault="009D7FDE" w:rsidP="001F6077">
      <w:pPr>
        <w:widowControl w:val="0"/>
        <w:autoSpaceDE w:val="0"/>
        <w:autoSpaceDN w:val="0"/>
        <w:adjustRightInd w:val="0"/>
        <w:jc w:val="center"/>
      </w:pPr>
    </w:p>
    <w:sectPr w:rsidR="009D7FDE" w:rsidRPr="006D680C" w:rsidSect="00A4347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560" w:rsidRDefault="004B1560" w:rsidP="00913928">
      <w:r>
        <w:separator/>
      </w:r>
    </w:p>
  </w:endnote>
  <w:endnote w:type="continuationSeparator" w:id="0">
    <w:p w:rsidR="004B1560" w:rsidRDefault="004B1560" w:rsidP="0091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560" w:rsidRDefault="004B1560" w:rsidP="00913928">
      <w:r>
        <w:separator/>
      </w:r>
    </w:p>
  </w:footnote>
  <w:footnote w:type="continuationSeparator" w:id="0">
    <w:p w:rsidR="004B1560" w:rsidRDefault="004B1560" w:rsidP="00913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1B69"/>
    <w:multiLevelType w:val="hybridMultilevel"/>
    <w:tmpl w:val="3218474A"/>
    <w:lvl w:ilvl="0" w:tplc="2D243E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574BF"/>
    <w:multiLevelType w:val="hybridMultilevel"/>
    <w:tmpl w:val="9620AE82"/>
    <w:lvl w:ilvl="0" w:tplc="6A06E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A6832"/>
    <w:multiLevelType w:val="hybridMultilevel"/>
    <w:tmpl w:val="E2848FD2"/>
    <w:lvl w:ilvl="0" w:tplc="78D851E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D6224"/>
    <w:multiLevelType w:val="hybridMultilevel"/>
    <w:tmpl w:val="5CE4F046"/>
    <w:lvl w:ilvl="0" w:tplc="04AC922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13225C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4B4D3D"/>
    <w:multiLevelType w:val="hybridMultilevel"/>
    <w:tmpl w:val="DF484AEE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5721F04"/>
    <w:multiLevelType w:val="hybridMultilevel"/>
    <w:tmpl w:val="23CCC98A"/>
    <w:lvl w:ilvl="0" w:tplc="040E0017">
      <w:start w:val="1"/>
      <w:numFmt w:val="lowerLetter"/>
      <w:lvlText w:val="%1)"/>
      <w:lvlJc w:val="left"/>
      <w:pPr>
        <w:ind w:left="5180" w:hanging="360"/>
      </w:pPr>
    </w:lvl>
    <w:lvl w:ilvl="1" w:tplc="040E0019" w:tentative="1">
      <w:start w:val="1"/>
      <w:numFmt w:val="lowerLetter"/>
      <w:lvlText w:val="%2."/>
      <w:lvlJc w:val="left"/>
      <w:pPr>
        <w:ind w:left="5900" w:hanging="360"/>
      </w:pPr>
    </w:lvl>
    <w:lvl w:ilvl="2" w:tplc="040E001B" w:tentative="1">
      <w:start w:val="1"/>
      <w:numFmt w:val="lowerRoman"/>
      <w:lvlText w:val="%3."/>
      <w:lvlJc w:val="right"/>
      <w:pPr>
        <w:ind w:left="6620" w:hanging="180"/>
      </w:pPr>
    </w:lvl>
    <w:lvl w:ilvl="3" w:tplc="040E000F" w:tentative="1">
      <w:start w:val="1"/>
      <w:numFmt w:val="decimal"/>
      <w:lvlText w:val="%4."/>
      <w:lvlJc w:val="left"/>
      <w:pPr>
        <w:ind w:left="7340" w:hanging="360"/>
      </w:pPr>
    </w:lvl>
    <w:lvl w:ilvl="4" w:tplc="040E0019" w:tentative="1">
      <w:start w:val="1"/>
      <w:numFmt w:val="lowerLetter"/>
      <w:lvlText w:val="%5."/>
      <w:lvlJc w:val="left"/>
      <w:pPr>
        <w:ind w:left="8060" w:hanging="360"/>
      </w:pPr>
    </w:lvl>
    <w:lvl w:ilvl="5" w:tplc="040E001B" w:tentative="1">
      <w:start w:val="1"/>
      <w:numFmt w:val="lowerRoman"/>
      <w:lvlText w:val="%6."/>
      <w:lvlJc w:val="right"/>
      <w:pPr>
        <w:ind w:left="8780" w:hanging="180"/>
      </w:pPr>
    </w:lvl>
    <w:lvl w:ilvl="6" w:tplc="040E000F" w:tentative="1">
      <w:start w:val="1"/>
      <w:numFmt w:val="decimal"/>
      <w:lvlText w:val="%7."/>
      <w:lvlJc w:val="left"/>
      <w:pPr>
        <w:ind w:left="9500" w:hanging="360"/>
      </w:pPr>
    </w:lvl>
    <w:lvl w:ilvl="7" w:tplc="040E0019" w:tentative="1">
      <w:start w:val="1"/>
      <w:numFmt w:val="lowerLetter"/>
      <w:lvlText w:val="%8."/>
      <w:lvlJc w:val="left"/>
      <w:pPr>
        <w:ind w:left="10220" w:hanging="360"/>
      </w:pPr>
    </w:lvl>
    <w:lvl w:ilvl="8" w:tplc="040E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6">
    <w:nsid w:val="479A1CC1"/>
    <w:multiLevelType w:val="hybridMultilevel"/>
    <w:tmpl w:val="45BA4242"/>
    <w:lvl w:ilvl="0" w:tplc="083682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81D3352"/>
    <w:multiLevelType w:val="hybridMultilevel"/>
    <w:tmpl w:val="265619D2"/>
    <w:lvl w:ilvl="0" w:tplc="D64834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3BB7D0C"/>
    <w:multiLevelType w:val="hybridMultilevel"/>
    <w:tmpl w:val="C028473C"/>
    <w:lvl w:ilvl="0" w:tplc="673A973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D40CE1"/>
    <w:multiLevelType w:val="hybridMultilevel"/>
    <w:tmpl w:val="274A9A46"/>
    <w:lvl w:ilvl="0" w:tplc="8CC25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534105"/>
    <w:multiLevelType w:val="hybridMultilevel"/>
    <w:tmpl w:val="CC72D40C"/>
    <w:lvl w:ilvl="0" w:tplc="597C81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24D00E9"/>
    <w:multiLevelType w:val="hybridMultilevel"/>
    <w:tmpl w:val="71507804"/>
    <w:lvl w:ilvl="0" w:tplc="64A0D75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0D1408"/>
    <w:multiLevelType w:val="hybridMultilevel"/>
    <w:tmpl w:val="CFFC799C"/>
    <w:lvl w:ilvl="0" w:tplc="AFE45426">
      <w:start w:val="1"/>
      <w:numFmt w:val="decimal"/>
      <w:lvlText w:val="(%1)"/>
      <w:lvlJc w:val="left"/>
      <w:pPr>
        <w:ind w:left="2381" w:hanging="396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95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67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39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11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83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55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27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996" w:hanging="180"/>
      </w:pPr>
      <w:rPr>
        <w:rFonts w:cs="Times New Roman"/>
      </w:rPr>
    </w:lvl>
  </w:abstractNum>
  <w:abstractNum w:abstractNumId="13">
    <w:nsid w:val="76BC5EF0"/>
    <w:multiLevelType w:val="hybridMultilevel"/>
    <w:tmpl w:val="1876BD30"/>
    <w:lvl w:ilvl="0" w:tplc="BBDA2516">
      <w:start w:val="6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"/>
  </w:num>
  <w:num w:numId="5">
    <w:abstractNumId w:val="4"/>
  </w:num>
  <w:num w:numId="6">
    <w:abstractNumId w:val="10"/>
  </w:num>
  <w:num w:numId="7">
    <w:abstractNumId w:val="13"/>
  </w:num>
  <w:num w:numId="8">
    <w:abstractNumId w:val="3"/>
  </w:num>
  <w:num w:numId="9">
    <w:abstractNumId w:val="11"/>
  </w:num>
  <w:num w:numId="10">
    <w:abstractNumId w:val="6"/>
  </w:num>
  <w:num w:numId="11">
    <w:abstractNumId w:val="9"/>
  </w:num>
  <w:num w:numId="12">
    <w:abstractNumId w:val="2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E0"/>
    <w:rsid w:val="00010D7F"/>
    <w:rsid w:val="00022BDE"/>
    <w:rsid w:val="00022BFE"/>
    <w:rsid w:val="000230F8"/>
    <w:rsid w:val="0002698E"/>
    <w:rsid w:val="0003698D"/>
    <w:rsid w:val="0004086A"/>
    <w:rsid w:val="00050A90"/>
    <w:rsid w:val="000516BA"/>
    <w:rsid w:val="00052B39"/>
    <w:rsid w:val="00064AB3"/>
    <w:rsid w:val="000842C2"/>
    <w:rsid w:val="000909E7"/>
    <w:rsid w:val="00095BB3"/>
    <w:rsid w:val="000A38D9"/>
    <w:rsid w:val="000A4194"/>
    <w:rsid w:val="000A4AAD"/>
    <w:rsid w:val="000B58C3"/>
    <w:rsid w:val="000C749E"/>
    <w:rsid w:val="000D07D7"/>
    <w:rsid w:val="000D0C2D"/>
    <w:rsid w:val="000D2373"/>
    <w:rsid w:val="000D5118"/>
    <w:rsid w:val="000D749A"/>
    <w:rsid w:val="000E00E4"/>
    <w:rsid w:val="000E79F6"/>
    <w:rsid w:val="000F34E9"/>
    <w:rsid w:val="000F418C"/>
    <w:rsid w:val="000F6803"/>
    <w:rsid w:val="001006A2"/>
    <w:rsid w:val="001070FD"/>
    <w:rsid w:val="0011160E"/>
    <w:rsid w:val="00111DBA"/>
    <w:rsid w:val="0011360A"/>
    <w:rsid w:val="00114A59"/>
    <w:rsid w:val="001160E6"/>
    <w:rsid w:val="00120013"/>
    <w:rsid w:val="00126A36"/>
    <w:rsid w:val="0012705B"/>
    <w:rsid w:val="001305BD"/>
    <w:rsid w:val="00141317"/>
    <w:rsid w:val="0016135F"/>
    <w:rsid w:val="0016670E"/>
    <w:rsid w:val="00177430"/>
    <w:rsid w:val="00186C7A"/>
    <w:rsid w:val="00186EF9"/>
    <w:rsid w:val="00194912"/>
    <w:rsid w:val="00197C05"/>
    <w:rsid w:val="001C234C"/>
    <w:rsid w:val="001C4839"/>
    <w:rsid w:val="001D0890"/>
    <w:rsid w:val="001E0899"/>
    <w:rsid w:val="001F251B"/>
    <w:rsid w:val="001F51FD"/>
    <w:rsid w:val="001F5307"/>
    <w:rsid w:val="001F6077"/>
    <w:rsid w:val="001F7572"/>
    <w:rsid w:val="00230368"/>
    <w:rsid w:val="0024261B"/>
    <w:rsid w:val="00244E66"/>
    <w:rsid w:val="00247BC5"/>
    <w:rsid w:val="00253465"/>
    <w:rsid w:val="00255912"/>
    <w:rsid w:val="00282BF6"/>
    <w:rsid w:val="00284861"/>
    <w:rsid w:val="002A3286"/>
    <w:rsid w:val="002A34AE"/>
    <w:rsid w:val="002A7904"/>
    <w:rsid w:val="002A7AB4"/>
    <w:rsid w:val="002C4CE6"/>
    <w:rsid w:val="002C5EEC"/>
    <w:rsid w:val="002C665C"/>
    <w:rsid w:val="002C7D61"/>
    <w:rsid w:val="002D331C"/>
    <w:rsid w:val="002D5965"/>
    <w:rsid w:val="002F4012"/>
    <w:rsid w:val="002F49F5"/>
    <w:rsid w:val="00301E46"/>
    <w:rsid w:val="00303476"/>
    <w:rsid w:val="00303895"/>
    <w:rsid w:val="00303A18"/>
    <w:rsid w:val="00315FB4"/>
    <w:rsid w:val="003201DA"/>
    <w:rsid w:val="00323DF5"/>
    <w:rsid w:val="00324881"/>
    <w:rsid w:val="00327158"/>
    <w:rsid w:val="00351C0F"/>
    <w:rsid w:val="003555EC"/>
    <w:rsid w:val="00355A6A"/>
    <w:rsid w:val="003679DC"/>
    <w:rsid w:val="00372864"/>
    <w:rsid w:val="0038077F"/>
    <w:rsid w:val="00383578"/>
    <w:rsid w:val="00383903"/>
    <w:rsid w:val="003937FD"/>
    <w:rsid w:val="003A4809"/>
    <w:rsid w:val="003B10B5"/>
    <w:rsid w:val="003B5915"/>
    <w:rsid w:val="003B6D4B"/>
    <w:rsid w:val="003C0E8E"/>
    <w:rsid w:val="003C74F5"/>
    <w:rsid w:val="003E052D"/>
    <w:rsid w:val="003F3CCE"/>
    <w:rsid w:val="003F5BB7"/>
    <w:rsid w:val="003F5F07"/>
    <w:rsid w:val="00400065"/>
    <w:rsid w:val="004015EF"/>
    <w:rsid w:val="00401731"/>
    <w:rsid w:val="00406B0E"/>
    <w:rsid w:val="00406E24"/>
    <w:rsid w:val="004079B2"/>
    <w:rsid w:val="0041507D"/>
    <w:rsid w:val="004152CE"/>
    <w:rsid w:val="0042138F"/>
    <w:rsid w:val="00430BD2"/>
    <w:rsid w:val="00431B3E"/>
    <w:rsid w:val="00431E3A"/>
    <w:rsid w:val="00437058"/>
    <w:rsid w:val="00441298"/>
    <w:rsid w:val="004503F1"/>
    <w:rsid w:val="00451461"/>
    <w:rsid w:val="004541FC"/>
    <w:rsid w:val="0046008C"/>
    <w:rsid w:val="004700FC"/>
    <w:rsid w:val="00475D65"/>
    <w:rsid w:val="00476CF8"/>
    <w:rsid w:val="00483D9B"/>
    <w:rsid w:val="00485E94"/>
    <w:rsid w:val="00492265"/>
    <w:rsid w:val="00494495"/>
    <w:rsid w:val="00497FD1"/>
    <w:rsid w:val="004A0668"/>
    <w:rsid w:val="004B0EBE"/>
    <w:rsid w:val="004B1560"/>
    <w:rsid w:val="004C31CC"/>
    <w:rsid w:val="004D0FD3"/>
    <w:rsid w:val="004D49AD"/>
    <w:rsid w:val="004E6F91"/>
    <w:rsid w:val="004F39C2"/>
    <w:rsid w:val="004F3DB1"/>
    <w:rsid w:val="004F4648"/>
    <w:rsid w:val="004F533C"/>
    <w:rsid w:val="004F54F0"/>
    <w:rsid w:val="0050279D"/>
    <w:rsid w:val="005043E5"/>
    <w:rsid w:val="00534D6D"/>
    <w:rsid w:val="00541F5C"/>
    <w:rsid w:val="00572CA0"/>
    <w:rsid w:val="00577EB3"/>
    <w:rsid w:val="00583C5A"/>
    <w:rsid w:val="005845BF"/>
    <w:rsid w:val="00595C85"/>
    <w:rsid w:val="005A66FB"/>
    <w:rsid w:val="005A74F5"/>
    <w:rsid w:val="005B22FD"/>
    <w:rsid w:val="005B346C"/>
    <w:rsid w:val="005C6CDE"/>
    <w:rsid w:val="005D35B8"/>
    <w:rsid w:val="005E2CC6"/>
    <w:rsid w:val="005E3808"/>
    <w:rsid w:val="005E421F"/>
    <w:rsid w:val="006012B0"/>
    <w:rsid w:val="006052B5"/>
    <w:rsid w:val="0062080C"/>
    <w:rsid w:val="00623754"/>
    <w:rsid w:val="00623A09"/>
    <w:rsid w:val="00626023"/>
    <w:rsid w:val="00635323"/>
    <w:rsid w:val="00644D86"/>
    <w:rsid w:val="00646B89"/>
    <w:rsid w:val="0065440E"/>
    <w:rsid w:val="0065759A"/>
    <w:rsid w:val="00660DBE"/>
    <w:rsid w:val="006622EE"/>
    <w:rsid w:val="006677A2"/>
    <w:rsid w:val="00673E53"/>
    <w:rsid w:val="00676480"/>
    <w:rsid w:val="00682701"/>
    <w:rsid w:val="00682780"/>
    <w:rsid w:val="006843C5"/>
    <w:rsid w:val="006940EF"/>
    <w:rsid w:val="006A696A"/>
    <w:rsid w:val="006B4555"/>
    <w:rsid w:val="006B6A6A"/>
    <w:rsid w:val="006C0D97"/>
    <w:rsid w:val="006D53AC"/>
    <w:rsid w:val="006D680C"/>
    <w:rsid w:val="006E4A4B"/>
    <w:rsid w:val="006F0586"/>
    <w:rsid w:val="006F21E9"/>
    <w:rsid w:val="006F4062"/>
    <w:rsid w:val="006F7668"/>
    <w:rsid w:val="00700D68"/>
    <w:rsid w:val="00717038"/>
    <w:rsid w:val="00721D48"/>
    <w:rsid w:val="00724E21"/>
    <w:rsid w:val="00730536"/>
    <w:rsid w:val="00731641"/>
    <w:rsid w:val="00740A58"/>
    <w:rsid w:val="00744660"/>
    <w:rsid w:val="007530A3"/>
    <w:rsid w:val="007601E1"/>
    <w:rsid w:val="00781D8A"/>
    <w:rsid w:val="00786043"/>
    <w:rsid w:val="00786BFE"/>
    <w:rsid w:val="007903E1"/>
    <w:rsid w:val="007950E0"/>
    <w:rsid w:val="00796FC4"/>
    <w:rsid w:val="007C5B6C"/>
    <w:rsid w:val="007E0B71"/>
    <w:rsid w:val="007F0412"/>
    <w:rsid w:val="007F1F88"/>
    <w:rsid w:val="007F30C1"/>
    <w:rsid w:val="008201D3"/>
    <w:rsid w:val="0082511A"/>
    <w:rsid w:val="00825C79"/>
    <w:rsid w:val="00830763"/>
    <w:rsid w:val="0084160C"/>
    <w:rsid w:val="00842DED"/>
    <w:rsid w:val="00845869"/>
    <w:rsid w:val="00847A2A"/>
    <w:rsid w:val="008504EB"/>
    <w:rsid w:val="008528BB"/>
    <w:rsid w:val="008552BF"/>
    <w:rsid w:val="00857186"/>
    <w:rsid w:val="0087265B"/>
    <w:rsid w:val="008738A2"/>
    <w:rsid w:val="008745EE"/>
    <w:rsid w:val="00890BD9"/>
    <w:rsid w:val="00893591"/>
    <w:rsid w:val="008A4A79"/>
    <w:rsid w:val="008B781D"/>
    <w:rsid w:val="008C211E"/>
    <w:rsid w:val="008D16E4"/>
    <w:rsid w:val="008E2646"/>
    <w:rsid w:val="008E4A49"/>
    <w:rsid w:val="00902F2D"/>
    <w:rsid w:val="00912FAD"/>
    <w:rsid w:val="00913928"/>
    <w:rsid w:val="0091431A"/>
    <w:rsid w:val="0091559A"/>
    <w:rsid w:val="00917694"/>
    <w:rsid w:val="00920F83"/>
    <w:rsid w:val="009355BB"/>
    <w:rsid w:val="009365E3"/>
    <w:rsid w:val="009402F4"/>
    <w:rsid w:val="00951BA5"/>
    <w:rsid w:val="009652EF"/>
    <w:rsid w:val="0099059D"/>
    <w:rsid w:val="00993A00"/>
    <w:rsid w:val="009A50D1"/>
    <w:rsid w:val="009B0B0A"/>
    <w:rsid w:val="009B1556"/>
    <w:rsid w:val="009B2D4D"/>
    <w:rsid w:val="009B7DCC"/>
    <w:rsid w:val="009C4618"/>
    <w:rsid w:val="009C4F77"/>
    <w:rsid w:val="009D4739"/>
    <w:rsid w:val="009D7FDE"/>
    <w:rsid w:val="009E10AB"/>
    <w:rsid w:val="009E2A69"/>
    <w:rsid w:val="009E748D"/>
    <w:rsid w:val="009F37B9"/>
    <w:rsid w:val="009F7479"/>
    <w:rsid w:val="00A01211"/>
    <w:rsid w:val="00A1310B"/>
    <w:rsid w:val="00A13487"/>
    <w:rsid w:val="00A16947"/>
    <w:rsid w:val="00A20BD9"/>
    <w:rsid w:val="00A30D45"/>
    <w:rsid w:val="00A3391A"/>
    <w:rsid w:val="00A34765"/>
    <w:rsid w:val="00A420B8"/>
    <w:rsid w:val="00A43479"/>
    <w:rsid w:val="00A7099C"/>
    <w:rsid w:val="00A71E67"/>
    <w:rsid w:val="00A8060C"/>
    <w:rsid w:val="00A91F1A"/>
    <w:rsid w:val="00A93283"/>
    <w:rsid w:val="00A939D0"/>
    <w:rsid w:val="00A96F02"/>
    <w:rsid w:val="00AA2A88"/>
    <w:rsid w:val="00AB0BA8"/>
    <w:rsid w:val="00AB24B9"/>
    <w:rsid w:val="00AB5197"/>
    <w:rsid w:val="00AC1F5B"/>
    <w:rsid w:val="00AE3C84"/>
    <w:rsid w:val="00AE4269"/>
    <w:rsid w:val="00AE5CCB"/>
    <w:rsid w:val="00B01CFB"/>
    <w:rsid w:val="00B028AA"/>
    <w:rsid w:val="00B13A2A"/>
    <w:rsid w:val="00B31431"/>
    <w:rsid w:val="00B35B61"/>
    <w:rsid w:val="00B374FC"/>
    <w:rsid w:val="00B429EE"/>
    <w:rsid w:val="00B4548F"/>
    <w:rsid w:val="00B500E4"/>
    <w:rsid w:val="00B51450"/>
    <w:rsid w:val="00B63A82"/>
    <w:rsid w:val="00B66A52"/>
    <w:rsid w:val="00B75B32"/>
    <w:rsid w:val="00B81725"/>
    <w:rsid w:val="00B819D5"/>
    <w:rsid w:val="00B92B04"/>
    <w:rsid w:val="00B936B8"/>
    <w:rsid w:val="00BA55F8"/>
    <w:rsid w:val="00BA6D9B"/>
    <w:rsid w:val="00BB4701"/>
    <w:rsid w:val="00BB4B32"/>
    <w:rsid w:val="00BB522E"/>
    <w:rsid w:val="00BB7AE2"/>
    <w:rsid w:val="00BC1CC0"/>
    <w:rsid w:val="00BC466A"/>
    <w:rsid w:val="00BD2A9D"/>
    <w:rsid w:val="00BD3515"/>
    <w:rsid w:val="00BD4CD4"/>
    <w:rsid w:val="00BF1326"/>
    <w:rsid w:val="00BF3EAE"/>
    <w:rsid w:val="00C0134C"/>
    <w:rsid w:val="00C017E0"/>
    <w:rsid w:val="00C02B6D"/>
    <w:rsid w:val="00C05F8C"/>
    <w:rsid w:val="00C244E5"/>
    <w:rsid w:val="00C31AED"/>
    <w:rsid w:val="00C37D01"/>
    <w:rsid w:val="00C403C0"/>
    <w:rsid w:val="00C41A32"/>
    <w:rsid w:val="00C50DF3"/>
    <w:rsid w:val="00C60E0E"/>
    <w:rsid w:val="00C70660"/>
    <w:rsid w:val="00C7786F"/>
    <w:rsid w:val="00C77B29"/>
    <w:rsid w:val="00C87A71"/>
    <w:rsid w:val="00C9565F"/>
    <w:rsid w:val="00CA06A5"/>
    <w:rsid w:val="00CA1C62"/>
    <w:rsid w:val="00CB6D60"/>
    <w:rsid w:val="00CC5B2D"/>
    <w:rsid w:val="00CD0A84"/>
    <w:rsid w:val="00CE222A"/>
    <w:rsid w:val="00D16479"/>
    <w:rsid w:val="00D21E2F"/>
    <w:rsid w:val="00D23680"/>
    <w:rsid w:val="00D237E5"/>
    <w:rsid w:val="00D36F70"/>
    <w:rsid w:val="00D54E41"/>
    <w:rsid w:val="00D55B45"/>
    <w:rsid w:val="00D62C31"/>
    <w:rsid w:val="00D6420F"/>
    <w:rsid w:val="00D64499"/>
    <w:rsid w:val="00D6578E"/>
    <w:rsid w:val="00D663F3"/>
    <w:rsid w:val="00D665E7"/>
    <w:rsid w:val="00D6754C"/>
    <w:rsid w:val="00D728E7"/>
    <w:rsid w:val="00D739E7"/>
    <w:rsid w:val="00D86DF3"/>
    <w:rsid w:val="00D951BD"/>
    <w:rsid w:val="00D9535F"/>
    <w:rsid w:val="00D9565E"/>
    <w:rsid w:val="00DA4985"/>
    <w:rsid w:val="00DB0D65"/>
    <w:rsid w:val="00DB4300"/>
    <w:rsid w:val="00DB7A3C"/>
    <w:rsid w:val="00DC224C"/>
    <w:rsid w:val="00DC6860"/>
    <w:rsid w:val="00DC7135"/>
    <w:rsid w:val="00DE2E84"/>
    <w:rsid w:val="00DE6DB2"/>
    <w:rsid w:val="00DF43CE"/>
    <w:rsid w:val="00DF7ED9"/>
    <w:rsid w:val="00E04E4D"/>
    <w:rsid w:val="00E06315"/>
    <w:rsid w:val="00E17650"/>
    <w:rsid w:val="00E278A4"/>
    <w:rsid w:val="00E42B62"/>
    <w:rsid w:val="00E63CF1"/>
    <w:rsid w:val="00E63EA1"/>
    <w:rsid w:val="00E73973"/>
    <w:rsid w:val="00E751B3"/>
    <w:rsid w:val="00E8181E"/>
    <w:rsid w:val="00E8458D"/>
    <w:rsid w:val="00E84A24"/>
    <w:rsid w:val="00E90FE3"/>
    <w:rsid w:val="00EA2BA2"/>
    <w:rsid w:val="00EB46C4"/>
    <w:rsid w:val="00ED361F"/>
    <w:rsid w:val="00EE4728"/>
    <w:rsid w:val="00EF2677"/>
    <w:rsid w:val="00EF44A7"/>
    <w:rsid w:val="00F041F2"/>
    <w:rsid w:val="00F07F07"/>
    <w:rsid w:val="00F11347"/>
    <w:rsid w:val="00F132B2"/>
    <w:rsid w:val="00F15CD7"/>
    <w:rsid w:val="00F25059"/>
    <w:rsid w:val="00F30E20"/>
    <w:rsid w:val="00F55DB1"/>
    <w:rsid w:val="00F56550"/>
    <w:rsid w:val="00F67ED4"/>
    <w:rsid w:val="00F75784"/>
    <w:rsid w:val="00F80618"/>
    <w:rsid w:val="00FB7021"/>
    <w:rsid w:val="00FB7DEA"/>
    <w:rsid w:val="00FC3381"/>
    <w:rsid w:val="00FF29B4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00e1l">
    <w:name w:val="norm_00e1l"/>
    <w:basedOn w:val="Norml"/>
    <w:rsid w:val="009D7F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D7FDE"/>
  </w:style>
  <w:style w:type="paragraph" w:customStyle="1" w:styleId="norm00e1l0020t00e1bl00e1zat">
    <w:name w:val="norm_00e1l_0020t_00e1bl_00e1zat"/>
    <w:basedOn w:val="Norml"/>
    <w:rsid w:val="009D7FDE"/>
    <w:pPr>
      <w:spacing w:before="100" w:beforeAutospacing="1" w:after="100" w:afterAutospacing="1"/>
    </w:pPr>
  </w:style>
  <w:style w:type="paragraph" w:styleId="NormlWeb">
    <w:name w:val="Normal (Web)"/>
    <w:basedOn w:val="Norml"/>
    <w:rsid w:val="009D7FDE"/>
    <w:pPr>
      <w:spacing w:before="100" w:beforeAutospacing="1" w:after="100" w:afterAutospacing="1"/>
    </w:pPr>
  </w:style>
  <w:style w:type="character" w:customStyle="1" w:styleId="norm00e1l0020t00e1bl00e1zatchar">
    <w:name w:val="norm_00e1l_0020t_00e1bl_00e1zat__char"/>
    <w:rsid w:val="009D7FDE"/>
  </w:style>
  <w:style w:type="paragraph" w:customStyle="1" w:styleId="listaszer01710020bekezd00e9s">
    <w:name w:val="listaszer_0171_0020bekezd_00e9s"/>
    <w:basedOn w:val="Norml"/>
    <w:rsid w:val="009D7FDE"/>
    <w:pPr>
      <w:spacing w:before="100" w:beforeAutospacing="1" w:after="100" w:afterAutospacing="1"/>
    </w:pPr>
  </w:style>
  <w:style w:type="character" w:customStyle="1" w:styleId="listaszer01710020bekezd00e9schar">
    <w:name w:val="listaszer_0171_0020bekezd_00e9s__char"/>
    <w:rsid w:val="009D7FDE"/>
  </w:style>
  <w:style w:type="table" w:styleId="Rcsostblzat">
    <w:name w:val="Table Grid"/>
    <w:basedOn w:val="Normltblzat"/>
    <w:uiPriority w:val="59"/>
    <w:rsid w:val="00B0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00e1l">
    <w:name w:val="norm_00e1l"/>
    <w:basedOn w:val="Norml"/>
    <w:rsid w:val="009D7F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D7FDE"/>
  </w:style>
  <w:style w:type="paragraph" w:customStyle="1" w:styleId="norm00e1l0020t00e1bl00e1zat">
    <w:name w:val="norm_00e1l_0020t_00e1bl_00e1zat"/>
    <w:basedOn w:val="Norml"/>
    <w:rsid w:val="009D7FDE"/>
    <w:pPr>
      <w:spacing w:before="100" w:beforeAutospacing="1" w:after="100" w:afterAutospacing="1"/>
    </w:pPr>
  </w:style>
  <w:style w:type="paragraph" w:styleId="NormlWeb">
    <w:name w:val="Normal (Web)"/>
    <w:basedOn w:val="Norml"/>
    <w:rsid w:val="009D7FDE"/>
    <w:pPr>
      <w:spacing w:before="100" w:beforeAutospacing="1" w:after="100" w:afterAutospacing="1"/>
    </w:pPr>
  </w:style>
  <w:style w:type="character" w:customStyle="1" w:styleId="norm00e1l0020t00e1bl00e1zatchar">
    <w:name w:val="norm_00e1l_0020t_00e1bl_00e1zat__char"/>
    <w:rsid w:val="009D7FDE"/>
  </w:style>
  <w:style w:type="paragraph" w:customStyle="1" w:styleId="listaszer01710020bekezd00e9s">
    <w:name w:val="listaszer_0171_0020bekezd_00e9s"/>
    <w:basedOn w:val="Norml"/>
    <w:rsid w:val="009D7FDE"/>
    <w:pPr>
      <w:spacing w:before="100" w:beforeAutospacing="1" w:after="100" w:afterAutospacing="1"/>
    </w:pPr>
  </w:style>
  <w:style w:type="character" w:customStyle="1" w:styleId="listaszer01710020bekezd00e9schar">
    <w:name w:val="listaszer_0171_0020bekezd_00e9s__char"/>
    <w:rsid w:val="009D7FDE"/>
  </w:style>
  <w:style w:type="table" w:styleId="Rcsostblzat">
    <w:name w:val="Table Grid"/>
    <w:basedOn w:val="Normltblzat"/>
    <w:uiPriority w:val="59"/>
    <w:rsid w:val="00B0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9C87-DC93-41CF-8FEF-8EA051C83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1530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Mayer Szilvia</cp:lastModifiedBy>
  <cp:revision>9</cp:revision>
  <cp:lastPrinted>2014-08-11T10:22:00Z</cp:lastPrinted>
  <dcterms:created xsi:type="dcterms:W3CDTF">2015-04-13T11:19:00Z</dcterms:created>
  <dcterms:modified xsi:type="dcterms:W3CDTF">2015-04-17T13:11:00Z</dcterms:modified>
</cp:coreProperties>
</file>