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6F" w:rsidRPr="00783940" w:rsidRDefault="002C3F6F" w:rsidP="002C3F6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110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III.25.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) számú Képviselő-testületi határozat:</w:t>
      </w:r>
    </w:p>
    <w:p w:rsidR="002C3F6F" w:rsidRPr="0055755E" w:rsidRDefault="002C3F6F" w:rsidP="002C3F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ERVA </w:t>
      </w:r>
      <w:proofErr w:type="spellStart"/>
      <w:r>
        <w:rPr>
          <w:rFonts w:ascii="Times New Roman" w:hAnsi="Times New Roman"/>
          <w:b/>
          <w:sz w:val="24"/>
          <w:szCs w:val="24"/>
        </w:rPr>
        <w:t>NZrt-vel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vagyongazdálkodási </w:t>
      </w:r>
      <w:proofErr w:type="spellStart"/>
      <w:r>
        <w:rPr>
          <w:rFonts w:ascii="Times New Roman" w:hAnsi="Times New Roman"/>
          <w:b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szerződés megkötése</w:t>
      </w:r>
      <w:r w:rsidRPr="0055755E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2C3F6F" w:rsidRDefault="002C3F6F" w:rsidP="002C3F6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16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2C3F6F" w:rsidRDefault="002C3F6F" w:rsidP="002C3F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3F6F" w:rsidRDefault="002C3F6F" w:rsidP="002C3F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3F6F" w:rsidRDefault="002C3F6F" w:rsidP="002C3F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Budapest Főváros VII. kerület Erzsébetváros Önkormányzata – a továbbiakban: Önkormányzat - az ERVA Nonprofit </w:t>
      </w:r>
      <w:proofErr w:type="spellStart"/>
      <w:r w:rsidRPr="00C6353B">
        <w:rPr>
          <w:rFonts w:ascii="Times New Roman" w:hAnsi="Times New Roman"/>
          <w:sz w:val="24"/>
          <w:szCs w:val="24"/>
        </w:rPr>
        <w:t>Zrt.-vel</w:t>
      </w:r>
      <w:proofErr w:type="spellEnd"/>
      <w:r w:rsidRPr="00C6353B">
        <w:rPr>
          <w:rFonts w:ascii="Times New Roman" w:hAnsi="Times New Roman"/>
          <w:sz w:val="24"/>
          <w:szCs w:val="24"/>
        </w:rPr>
        <w:t xml:space="preserve"> vagyongazdálkodási </w:t>
      </w:r>
      <w:proofErr w:type="spellStart"/>
      <w:r w:rsidRPr="00C6353B">
        <w:rPr>
          <w:rFonts w:ascii="Times New Roman" w:hAnsi="Times New Roman"/>
          <w:sz w:val="24"/>
          <w:szCs w:val="24"/>
        </w:rPr>
        <w:t>feladatellátási</w:t>
      </w:r>
      <w:proofErr w:type="spellEnd"/>
      <w:r w:rsidRPr="00C6353B">
        <w:rPr>
          <w:rFonts w:ascii="Times New Roman" w:hAnsi="Times New Roman"/>
          <w:sz w:val="24"/>
          <w:szCs w:val="24"/>
        </w:rPr>
        <w:t xml:space="preserve"> szerződés köt az alábbi lényeges feltételek szerint:</w:t>
      </w:r>
    </w:p>
    <w:p w:rsidR="002C3F6F" w:rsidRPr="00C6353B" w:rsidRDefault="002C3F6F" w:rsidP="002C3F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>a szerződés tartama: 2015. május 1. napjától határozatlan időtartamra.</w:t>
      </w:r>
    </w:p>
    <w:p w:rsidR="002C3F6F" w:rsidRPr="00C6353B" w:rsidRDefault="002C3F6F" w:rsidP="002C3F6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 xml:space="preserve">ERVA Nonprofit </w:t>
      </w:r>
      <w:proofErr w:type="spellStart"/>
      <w:r w:rsidRPr="00C6353B">
        <w:rPr>
          <w:rFonts w:ascii="Times New Roman" w:hAnsi="Times New Roman"/>
          <w:sz w:val="24"/>
          <w:szCs w:val="24"/>
        </w:rPr>
        <w:t>Zrt</w:t>
      </w:r>
      <w:proofErr w:type="spellEnd"/>
      <w:r w:rsidRPr="00C6353B">
        <w:rPr>
          <w:rFonts w:ascii="Times New Roman" w:hAnsi="Times New Roman"/>
          <w:sz w:val="24"/>
          <w:szCs w:val="24"/>
        </w:rPr>
        <w:t>. által ellátandó feladatok:</w:t>
      </w:r>
    </w:p>
    <w:p w:rsidR="002C3F6F" w:rsidRPr="00C6353B" w:rsidRDefault="002C3F6F" w:rsidP="002C3F6F">
      <w:pPr>
        <w:widowControl w:val="0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2C3F6F" w:rsidRPr="00C6353B" w:rsidRDefault="002C3F6F" w:rsidP="002C3F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>Az Önkormányzat tulajdonát képező tulajdonú lakásokkal, nem lakás céljára szolgáló helyiségekkel és egyéb ingatlanokkal kapcsolatos tulajdonosi/bérbeadói kötelezettségek teljesítése, amennyiben ezeket a feladatokat a lakás, a nem lakás céljára szolgáló helyiség, vagy egyéb ingatlanhasználója, hasznosítója, vagy kezelője saját maga nem látja el.</w:t>
      </w:r>
    </w:p>
    <w:p w:rsidR="002C3F6F" w:rsidRPr="00C6353B" w:rsidRDefault="002C3F6F" w:rsidP="002C3F6F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>Képviselő-testületi, vagy pénzügyi és kerületfejlesztési bizottsági döntéssel kijelölt önkormányzati tulajdonú lakást, nem lakás céljára szolgáló helyiséget, egyéb ingatlant érintő felújítás, beruházás, bontás teljes körű – a szükséges (köz</w:t>
      </w:r>
      <w:proofErr w:type="gramStart"/>
      <w:r w:rsidRPr="00C6353B">
        <w:rPr>
          <w:rFonts w:ascii="Times New Roman" w:hAnsi="Times New Roman"/>
          <w:sz w:val="24"/>
          <w:szCs w:val="24"/>
        </w:rPr>
        <w:t>)beszerzési</w:t>
      </w:r>
      <w:proofErr w:type="gramEnd"/>
      <w:r w:rsidRPr="00C6353B">
        <w:rPr>
          <w:rFonts w:ascii="Times New Roman" w:hAnsi="Times New Roman"/>
          <w:sz w:val="24"/>
          <w:szCs w:val="24"/>
        </w:rPr>
        <w:t xml:space="preserve"> eljárás(ok) előkészítését és lefolytatását is magába foglaló – lebonyolítása;</w:t>
      </w:r>
    </w:p>
    <w:p w:rsidR="002C3F6F" w:rsidRPr="00C6353B" w:rsidRDefault="002C3F6F" w:rsidP="002C3F6F">
      <w:pPr>
        <w:spacing w:after="0" w:line="240" w:lineRule="auto"/>
        <w:ind w:left="720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2C3F6F" w:rsidRPr="00C6353B" w:rsidRDefault="002C3F6F" w:rsidP="002C3F6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6353B">
        <w:rPr>
          <w:rFonts w:ascii="Times New Roman" w:hAnsi="Times New Roman"/>
          <w:iCs/>
          <w:sz w:val="24"/>
          <w:szCs w:val="24"/>
        </w:rPr>
        <w:t>Állami köznevelési intézmények hasznosítási, üzemeltetési feladatai, az EVIKINT Kft. által ellátott feladatok kivételével.</w:t>
      </w:r>
    </w:p>
    <w:p w:rsidR="002C3F6F" w:rsidRPr="00C6353B" w:rsidRDefault="002C3F6F" w:rsidP="002C3F6F">
      <w:pPr>
        <w:spacing w:after="0" w:line="240" w:lineRule="auto"/>
        <w:ind w:left="1069"/>
        <w:contextualSpacing/>
        <w:rPr>
          <w:rFonts w:ascii="Times New Roman" w:hAnsi="Times New Roman"/>
          <w:iCs/>
          <w:sz w:val="24"/>
          <w:szCs w:val="24"/>
        </w:rPr>
      </w:pPr>
    </w:p>
    <w:p w:rsidR="002C3F6F" w:rsidRPr="00C6353B" w:rsidRDefault="002C3F6F" w:rsidP="002C3F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>Közérdekű feladat ellátására tekintettel Képviselő-testületi döntéssel kijelölt, nem az Önkormányzat tulajdonát képező ingatlant érintő felújítás, beruházás, bontás</w:t>
      </w:r>
      <w:r w:rsidRPr="00C6353B">
        <w:rPr>
          <w:rFonts w:ascii="Times New Roman" w:hAnsi="Times New Roman"/>
          <w:b/>
          <w:sz w:val="24"/>
          <w:szCs w:val="24"/>
        </w:rPr>
        <w:t xml:space="preserve"> </w:t>
      </w:r>
      <w:r w:rsidRPr="00C6353B">
        <w:rPr>
          <w:rFonts w:ascii="Times New Roman" w:hAnsi="Times New Roman"/>
          <w:sz w:val="24"/>
          <w:szCs w:val="24"/>
        </w:rPr>
        <w:t>teljes körű – a szükséges (köz</w:t>
      </w:r>
      <w:proofErr w:type="gramStart"/>
      <w:r w:rsidRPr="00C6353B">
        <w:rPr>
          <w:rFonts w:ascii="Times New Roman" w:hAnsi="Times New Roman"/>
          <w:sz w:val="24"/>
          <w:szCs w:val="24"/>
        </w:rPr>
        <w:t>)beszerzési</w:t>
      </w:r>
      <w:proofErr w:type="gramEnd"/>
      <w:r w:rsidRPr="00C6353B">
        <w:rPr>
          <w:rFonts w:ascii="Times New Roman" w:hAnsi="Times New Roman"/>
          <w:sz w:val="24"/>
          <w:szCs w:val="24"/>
        </w:rPr>
        <w:t xml:space="preserve"> eljárás(ok) előkészítését és lefolytatását is magába foglaló –</w:t>
      </w:r>
      <w:r w:rsidRPr="00C6353B">
        <w:rPr>
          <w:rFonts w:ascii="Times New Roman" w:hAnsi="Times New Roman"/>
          <w:b/>
          <w:sz w:val="24"/>
          <w:szCs w:val="24"/>
        </w:rPr>
        <w:t xml:space="preserve"> </w:t>
      </w:r>
      <w:r w:rsidRPr="00C6353B">
        <w:rPr>
          <w:rFonts w:ascii="Times New Roman" w:hAnsi="Times New Roman"/>
          <w:sz w:val="24"/>
          <w:szCs w:val="24"/>
        </w:rPr>
        <w:t>lebonyolítása, üzemeltetése, hasznosítása;</w:t>
      </w:r>
    </w:p>
    <w:p w:rsidR="002C3F6F" w:rsidRPr="00C6353B" w:rsidRDefault="002C3F6F" w:rsidP="002C3F6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2C3F6F" w:rsidRPr="00C6353B" w:rsidRDefault="002C3F6F" w:rsidP="002C3F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6353B">
        <w:rPr>
          <w:rFonts w:ascii="Times New Roman" w:hAnsi="Times New Roman"/>
          <w:b/>
          <w:sz w:val="24"/>
          <w:szCs w:val="24"/>
        </w:rPr>
        <w:t>Hatósági kötelezés</w:t>
      </w:r>
      <w:r w:rsidRPr="00C6353B">
        <w:rPr>
          <w:rFonts w:ascii="Times New Roman" w:hAnsi="Times New Roman"/>
          <w:sz w:val="24"/>
          <w:szCs w:val="24"/>
        </w:rPr>
        <w:t xml:space="preserve"> alapján teljesítendő munkálatok teljes körű - a szükséges (köz</w:t>
      </w:r>
      <w:proofErr w:type="gramStart"/>
      <w:r w:rsidRPr="00C6353B">
        <w:rPr>
          <w:rFonts w:ascii="Times New Roman" w:hAnsi="Times New Roman"/>
          <w:sz w:val="24"/>
          <w:szCs w:val="24"/>
        </w:rPr>
        <w:t>)beszerzési</w:t>
      </w:r>
      <w:proofErr w:type="gramEnd"/>
      <w:r w:rsidRPr="00C6353B">
        <w:rPr>
          <w:rFonts w:ascii="Times New Roman" w:hAnsi="Times New Roman"/>
          <w:sz w:val="24"/>
          <w:szCs w:val="24"/>
        </w:rPr>
        <w:t xml:space="preserve"> eljárás(ok) előkészítését és lefolytatását is magába foglaló – lebonyolítása.</w:t>
      </w:r>
    </w:p>
    <w:p w:rsidR="002C3F6F" w:rsidRPr="00C6353B" w:rsidRDefault="002C3F6F" w:rsidP="002C3F6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2C3F6F" w:rsidRPr="00C6353B" w:rsidRDefault="002C3F6F" w:rsidP="002C3F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 xml:space="preserve">A saját tulajdonú </w:t>
      </w:r>
      <w:r w:rsidRPr="00C6353B">
        <w:rPr>
          <w:rFonts w:ascii="Times New Roman" w:hAnsi="Times New Roman"/>
          <w:b/>
          <w:sz w:val="24"/>
          <w:szCs w:val="24"/>
        </w:rPr>
        <w:t xml:space="preserve">piacok </w:t>
      </w:r>
      <w:r w:rsidRPr="00C6353B">
        <w:rPr>
          <w:rFonts w:ascii="Times New Roman" w:hAnsi="Times New Roman"/>
          <w:sz w:val="24"/>
          <w:szCs w:val="24"/>
        </w:rPr>
        <w:t xml:space="preserve">üzemeltetése, </w:t>
      </w:r>
      <w:proofErr w:type="gramStart"/>
      <w:r w:rsidRPr="00C6353B">
        <w:rPr>
          <w:rFonts w:ascii="Times New Roman" w:hAnsi="Times New Roman"/>
          <w:sz w:val="24"/>
          <w:szCs w:val="24"/>
        </w:rPr>
        <w:t>ezen</w:t>
      </w:r>
      <w:proofErr w:type="gramEnd"/>
      <w:r w:rsidRPr="00C6353B">
        <w:rPr>
          <w:rFonts w:ascii="Times New Roman" w:hAnsi="Times New Roman"/>
          <w:sz w:val="24"/>
          <w:szCs w:val="24"/>
        </w:rPr>
        <w:t xml:space="preserve"> piacok üzlethelyiségei (elárusítóhelyei) bérleti és kapcsolódó külön szolgáltatások díjainak számlázásával, a díjak beszedésével kapcsolatos feladatok ellátása; </w:t>
      </w:r>
    </w:p>
    <w:p w:rsidR="002C3F6F" w:rsidRPr="00C6353B" w:rsidRDefault="002C3F6F" w:rsidP="002C3F6F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2C3F6F" w:rsidRPr="00C6353B" w:rsidRDefault="002C3F6F" w:rsidP="002C3F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 xml:space="preserve">Vegyes és kizárólagos tulajdonú, bealapított és megalakult </w:t>
      </w:r>
      <w:r w:rsidRPr="00C6353B">
        <w:rPr>
          <w:rFonts w:ascii="Times New Roman" w:hAnsi="Times New Roman"/>
          <w:b/>
          <w:sz w:val="24"/>
          <w:szCs w:val="24"/>
        </w:rPr>
        <w:t>társasházakban</w:t>
      </w:r>
      <w:r w:rsidRPr="00C6353B">
        <w:rPr>
          <w:rFonts w:ascii="Times New Roman" w:hAnsi="Times New Roman"/>
          <w:sz w:val="24"/>
          <w:szCs w:val="24"/>
        </w:rPr>
        <w:t xml:space="preserve"> fennálló önkormányzati tulajdoni hányaddal összefüggő pénzügyi kötelezettségek teljesítése; </w:t>
      </w:r>
    </w:p>
    <w:p w:rsidR="002C3F6F" w:rsidRPr="00C6353B" w:rsidRDefault="002C3F6F" w:rsidP="002C3F6F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 xml:space="preserve">Az önkormányzat vagyonkataszteréhez kapcsolódó </w:t>
      </w:r>
      <w:r w:rsidRPr="00C6353B">
        <w:rPr>
          <w:rFonts w:ascii="Times New Roman" w:hAnsi="Times New Roman"/>
          <w:b/>
          <w:sz w:val="24"/>
          <w:szCs w:val="24"/>
        </w:rPr>
        <w:t>ingatlanok analitikus nyilvántartása.</w:t>
      </w:r>
    </w:p>
    <w:p w:rsidR="002C3F6F" w:rsidRPr="00C6353B" w:rsidRDefault="002C3F6F" w:rsidP="002C3F6F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2C3F6F" w:rsidRDefault="002C3F6F" w:rsidP="002C3F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>Lényeges pénzügyi feltételek:</w:t>
      </w:r>
    </w:p>
    <w:p w:rsidR="002C3F6F" w:rsidRDefault="002C3F6F" w:rsidP="002C3F6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spacing w:after="0" w:line="24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>A 2015. évi pénzügyi keret: Budapest Főváros VII. kerület Erzsébetváros Önkormányzata Képviselőtestületének Budapest Főváros Erzsébetváros Önkormányzata 2015. évi költségvetéséről szóló 2/2015 (II.23.) számú önkormányzati rendeletében rögzített, vonatkozó keretszámok szabad előirányzatainak erejéig vállalható kötelezettség;</w:t>
      </w:r>
    </w:p>
    <w:p w:rsidR="002C3F6F" w:rsidRPr="00C6353B" w:rsidRDefault="002C3F6F" w:rsidP="002C3F6F">
      <w:pPr>
        <w:spacing w:after="0" w:line="24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numPr>
          <w:ilvl w:val="1"/>
          <w:numId w:val="1"/>
        </w:numPr>
        <w:spacing w:after="0" w:line="240" w:lineRule="auto"/>
        <w:ind w:left="993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 xml:space="preserve">Az ERVA Nonprofit </w:t>
      </w:r>
      <w:proofErr w:type="spellStart"/>
      <w:r w:rsidRPr="00C6353B">
        <w:rPr>
          <w:rFonts w:ascii="Times New Roman" w:hAnsi="Times New Roman"/>
          <w:sz w:val="24"/>
          <w:szCs w:val="24"/>
        </w:rPr>
        <w:t>Zrt</w:t>
      </w:r>
      <w:proofErr w:type="spellEnd"/>
      <w:r w:rsidRPr="00C6353B">
        <w:rPr>
          <w:rFonts w:ascii="Times New Roman" w:hAnsi="Times New Roman"/>
          <w:sz w:val="24"/>
          <w:szCs w:val="24"/>
        </w:rPr>
        <w:t>. a szerződés szerinti feladatainak folyamatos ellátása érdekében előlegekre jogosult, melyek mértéke nem lehet magasabb, mint a 2010.04.01. napján hatálya lépett és többször módosított Megbízási szerződésben rögzített előlegek mértéke;</w:t>
      </w:r>
    </w:p>
    <w:p w:rsidR="002C3F6F" w:rsidRPr="00C6353B" w:rsidRDefault="002C3F6F" w:rsidP="002C3F6F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numPr>
          <w:ilvl w:val="1"/>
          <w:numId w:val="1"/>
        </w:numPr>
        <w:spacing w:after="0" w:line="240" w:lineRule="auto"/>
        <w:ind w:left="993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 xml:space="preserve">Az egyes feladatok ellátásáért az ERVA Nonprofit </w:t>
      </w:r>
      <w:proofErr w:type="spellStart"/>
      <w:r w:rsidRPr="00C6353B">
        <w:rPr>
          <w:rFonts w:ascii="Times New Roman" w:hAnsi="Times New Roman"/>
          <w:sz w:val="24"/>
          <w:szCs w:val="24"/>
        </w:rPr>
        <w:t>Zrt.-t</w:t>
      </w:r>
      <w:proofErr w:type="spellEnd"/>
      <w:r w:rsidRPr="00C6353B">
        <w:rPr>
          <w:rFonts w:ascii="Times New Roman" w:hAnsi="Times New Roman"/>
          <w:sz w:val="24"/>
          <w:szCs w:val="24"/>
        </w:rPr>
        <w:t xml:space="preserve"> jutalék illeti meg, melynek mértéke nem lehet magasabb, mint a 2010.04.01. napján hatálya lépett és többször módosított Megbízási szerződésben az egyes feladatok ellátásához rendelt jutalék mértéke;</w:t>
      </w:r>
    </w:p>
    <w:p w:rsidR="002C3F6F" w:rsidRPr="00C6353B" w:rsidRDefault="002C3F6F" w:rsidP="002C3F6F">
      <w:pPr>
        <w:spacing w:after="0" w:line="24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numPr>
          <w:ilvl w:val="1"/>
          <w:numId w:val="1"/>
        </w:numPr>
        <w:spacing w:after="0" w:line="240" w:lineRule="auto"/>
        <w:ind w:left="993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 xml:space="preserve">az ERVA Nonprofit </w:t>
      </w:r>
      <w:proofErr w:type="spellStart"/>
      <w:r w:rsidRPr="00C6353B">
        <w:rPr>
          <w:rFonts w:ascii="Times New Roman" w:hAnsi="Times New Roman"/>
          <w:sz w:val="24"/>
          <w:szCs w:val="24"/>
        </w:rPr>
        <w:t>Zrt</w:t>
      </w:r>
      <w:proofErr w:type="spellEnd"/>
      <w:r w:rsidRPr="00C6353B">
        <w:rPr>
          <w:rFonts w:ascii="Times New Roman" w:hAnsi="Times New Roman"/>
          <w:sz w:val="24"/>
          <w:szCs w:val="24"/>
        </w:rPr>
        <w:t>. jogosult a szerződés szerinti feladatok elvégzése során felmerült szakértői költségeket (értékbecslés díja, ügyvédi díj, közjegyzői díj, a saját munkavállalók által ellátott jogi tevékenység költsége), az ingatlan-nyilvántartási eljárás igazgatás-szolgáltatási díjait, egyéb eljárási költségeket, díjakat, pályázati eljárás során felmerült hirdetési és egyéb díjakat (pl. terembérlet, őrzés-védés díja) továbbszámlázni az Önkormányzat részére.</w:t>
      </w:r>
    </w:p>
    <w:p w:rsidR="002C3F6F" w:rsidRPr="00C6353B" w:rsidRDefault="002C3F6F" w:rsidP="002C3F6F">
      <w:pPr>
        <w:spacing w:after="0" w:line="24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</w:p>
    <w:p w:rsidR="002C3F6F" w:rsidRPr="00C6353B" w:rsidRDefault="002C3F6F" w:rsidP="002C3F6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353B">
        <w:rPr>
          <w:rFonts w:ascii="Times New Roman" w:hAnsi="Times New Roman"/>
          <w:sz w:val="24"/>
          <w:szCs w:val="24"/>
        </w:rPr>
        <w:t>4.</w:t>
      </w:r>
    </w:p>
    <w:p w:rsidR="002C3F6F" w:rsidRPr="00C6353B" w:rsidRDefault="002C3F6F" w:rsidP="002C3F6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C6353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ERVA </w:t>
      </w:r>
      <w:r w:rsidRPr="00C6353B"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C6353B">
        <w:rPr>
          <w:rFonts w:ascii="Times New Roman" w:hAnsi="Times New Roman"/>
          <w:sz w:val="24"/>
          <w:szCs w:val="24"/>
          <w:lang w:val="x-none"/>
        </w:rPr>
        <w:t>Zrt.-vel</w:t>
      </w:r>
      <w:proofErr w:type="spellEnd"/>
      <w:r w:rsidRPr="00C635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6353B">
        <w:rPr>
          <w:rFonts w:ascii="Times New Roman" w:hAnsi="Times New Roman"/>
          <w:sz w:val="24"/>
          <w:szCs w:val="24"/>
        </w:rPr>
        <w:t xml:space="preserve">a jelen határozat 1-3. </w:t>
      </w:r>
      <w:proofErr w:type="gramStart"/>
      <w:r w:rsidRPr="00C6353B">
        <w:rPr>
          <w:rFonts w:ascii="Times New Roman" w:hAnsi="Times New Roman"/>
          <w:sz w:val="24"/>
          <w:szCs w:val="24"/>
        </w:rPr>
        <w:t>pontjában</w:t>
      </w:r>
      <w:proofErr w:type="gramEnd"/>
      <w:r w:rsidRPr="00C6353B">
        <w:rPr>
          <w:rFonts w:ascii="Times New Roman" w:hAnsi="Times New Roman"/>
          <w:sz w:val="24"/>
          <w:szCs w:val="24"/>
        </w:rPr>
        <w:t xml:space="preserve"> meghatározott lényeges feltételek mellett kötendő </w:t>
      </w:r>
      <w:proofErr w:type="spellStart"/>
      <w:r w:rsidRPr="00C6353B">
        <w:rPr>
          <w:rFonts w:ascii="Times New Roman" w:hAnsi="Times New Roman"/>
          <w:sz w:val="24"/>
          <w:szCs w:val="24"/>
          <w:lang w:val="x-none"/>
        </w:rPr>
        <w:t>feladatellátási</w:t>
      </w:r>
      <w:proofErr w:type="spellEnd"/>
      <w:r w:rsidRPr="00C6353B">
        <w:rPr>
          <w:rFonts w:ascii="Times New Roman" w:hAnsi="Times New Roman"/>
          <w:sz w:val="24"/>
          <w:szCs w:val="24"/>
          <w:lang w:val="x-none"/>
        </w:rPr>
        <w:t xml:space="preserve"> szerződés </w:t>
      </w:r>
      <w:r w:rsidRPr="00C6353B">
        <w:rPr>
          <w:rFonts w:ascii="Times New Roman" w:hAnsi="Times New Roman"/>
          <w:sz w:val="24"/>
          <w:szCs w:val="24"/>
        </w:rPr>
        <w:t xml:space="preserve">elfogadására, illetve annak a </w:t>
      </w:r>
      <w:r w:rsidRPr="00C6353B">
        <w:rPr>
          <w:rFonts w:ascii="Times New Roman" w:hAnsi="Times New Roman"/>
          <w:sz w:val="24"/>
          <w:szCs w:val="24"/>
          <w:lang w:val="x-none"/>
        </w:rPr>
        <w:t>jövőben szükségessé váló esetleges módosítására felhatalmazza a Pénzügyi és Kerületfejlesztési Bizottságot.</w:t>
      </w:r>
    </w:p>
    <w:p w:rsidR="002C3F6F" w:rsidRPr="00C6353B" w:rsidRDefault="002C3F6F" w:rsidP="002C3F6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3F6F" w:rsidRPr="00C6353B" w:rsidRDefault="002C3F6F" w:rsidP="002C3F6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sz w:val="24"/>
          <w:szCs w:val="24"/>
          <w:lang w:val="x-none"/>
        </w:rPr>
      </w:pPr>
      <w:r w:rsidRPr="00C635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35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6353B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6353B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C3F6F" w:rsidRPr="00C6353B" w:rsidRDefault="002C3F6F" w:rsidP="002C3F6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sz w:val="24"/>
          <w:szCs w:val="24"/>
          <w:lang w:val="x-none"/>
        </w:rPr>
      </w:pPr>
      <w:r w:rsidRPr="00C635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35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2C3F6F" w:rsidRDefault="002C3F6F" w:rsidP="002C3F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3F6F" w:rsidRPr="00FC5546" w:rsidRDefault="002C3F6F" w:rsidP="002C3F6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i/>
          <w:sz w:val="24"/>
          <w:szCs w:val="24"/>
        </w:rPr>
        <w:t>Gróza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Zsolt a Vagyongazdálkodási Iroda vezetője</w:t>
      </w:r>
    </w:p>
    <w:p w:rsidR="002C3F6F" w:rsidRDefault="002C3F6F" w:rsidP="002C3F6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EVRA </w:t>
      </w:r>
      <w:proofErr w:type="spellStart"/>
      <w:r>
        <w:rPr>
          <w:rFonts w:ascii="Times New Roman" w:hAnsi="Times New Roman"/>
          <w:i/>
          <w:sz w:val="24"/>
          <w:szCs w:val="24"/>
        </w:rPr>
        <w:t>NZrt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2C3F6F" w:rsidRDefault="002C3F6F" w:rsidP="002C3F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366E" w:rsidRPr="002C3F6F" w:rsidRDefault="002C3F6F" w:rsidP="002C3F6F">
      <w:bookmarkStart w:id="0" w:name="_GoBack"/>
      <w:bookmarkEnd w:id="0"/>
    </w:p>
    <w:sectPr w:rsidR="0093366E" w:rsidRPr="002C3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C501B"/>
    <w:multiLevelType w:val="hybridMultilevel"/>
    <w:tmpl w:val="D8E8DB0C"/>
    <w:lvl w:ilvl="0" w:tplc="7B0AB8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E2A6AD4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F4450E"/>
    <w:multiLevelType w:val="hybridMultilevel"/>
    <w:tmpl w:val="4182650E"/>
    <w:lvl w:ilvl="0" w:tplc="666A6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6F"/>
    <w:rsid w:val="002C3F6F"/>
    <w:rsid w:val="007606EC"/>
    <w:rsid w:val="00E7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3F6F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3F6F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2015-04-22T09:45:00Z</dcterms:created>
  <dcterms:modified xsi:type="dcterms:W3CDTF">2015-04-22T09:46:00Z</dcterms:modified>
</cp:coreProperties>
</file>