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68" w:rsidRPr="00BB3C85" w:rsidRDefault="00835D68" w:rsidP="00835D68">
      <w:pPr>
        <w:jc w:val="both"/>
        <w:rPr>
          <w:b/>
          <w:u w:val="single"/>
        </w:rPr>
      </w:pPr>
      <w:r w:rsidRPr="00BB3C85">
        <w:rPr>
          <w:b/>
          <w:u w:val="single"/>
        </w:rPr>
        <w:t>670/2013.(06.28.) Sz. PKB határozat</w:t>
      </w:r>
    </w:p>
    <w:p w:rsidR="00835D68" w:rsidRPr="00BB3C85" w:rsidRDefault="00835D68" w:rsidP="00835D68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lang w:bidi="hu-HU"/>
        </w:rPr>
      </w:pPr>
      <w:r w:rsidRPr="00BB3C85">
        <w:rPr>
          <w:b/>
        </w:rPr>
        <w:t>-</w:t>
      </w:r>
      <w:r w:rsidRPr="00BB3C85">
        <w:rPr>
          <w:b/>
        </w:rPr>
        <w:tab/>
      </w:r>
      <w:r w:rsidRPr="00BB3C85">
        <w:rPr>
          <w:b/>
          <w:lang w:bidi="hu-HU"/>
        </w:rPr>
        <w:t>Tulajdonosi döntés nem lakás céljára szolgáló helyiség felújítási költségének bérleti díjba történő beszámítása tárgyában - Bp. VII. Wesselényi u. 58.   hrsz.: 33865/0/</w:t>
      </w:r>
      <w:proofErr w:type="gramStart"/>
      <w:r w:rsidRPr="00BB3C85">
        <w:rPr>
          <w:b/>
          <w:lang w:bidi="hu-HU"/>
        </w:rPr>
        <w:t>A</w:t>
      </w:r>
      <w:proofErr w:type="gramEnd"/>
      <w:r w:rsidRPr="00BB3C85">
        <w:rPr>
          <w:b/>
          <w:lang w:bidi="hu-HU"/>
        </w:rPr>
        <w:t>/1–</w:t>
      </w:r>
    </w:p>
    <w:p w:rsidR="00835D68" w:rsidRPr="00BB3C85" w:rsidRDefault="00835D68" w:rsidP="00835D68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lang w:bidi="hu-HU"/>
        </w:rPr>
      </w:pPr>
    </w:p>
    <w:p w:rsidR="00835D68" w:rsidRPr="00BB3C85" w:rsidRDefault="00835D68" w:rsidP="00835D68">
      <w:pPr>
        <w:spacing w:after="200" w:line="276" w:lineRule="auto"/>
        <w:jc w:val="both"/>
        <w:rPr>
          <w:b/>
          <w:bCs/>
        </w:rPr>
      </w:pPr>
      <w:proofErr w:type="gramStart"/>
      <w:r w:rsidRPr="00BB3C85">
        <w:rPr>
          <w:b/>
        </w:rPr>
        <w:t xml:space="preserve">Budapest Főváros VII. kerület Erzsébetváros Önkormányzata Képviselő-testületének Pénzügyi és Kerületfejlesztési Bizottsága a </w:t>
      </w:r>
      <w:r w:rsidRPr="00BB3C85">
        <w:rPr>
          <w:b/>
          <w:bCs/>
        </w:rPr>
        <w:t xml:space="preserve">Képviselő-testület 715/2012.(XII.10.) számú határozatának 13.) pontja alapján </w:t>
      </w:r>
      <w:r w:rsidRPr="00BB3C85">
        <w:rPr>
          <w:b/>
        </w:rPr>
        <w:t>hozzájárul, hogy a Budapest VII. Wesselényi u. 58. szám alatti 33865/0/A/1 hrsz.-on nyilvántartott 219 m</w:t>
      </w:r>
      <w:r w:rsidRPr="00BB3C85">
        <w:rPr>
          <w:b/>
          <w:vertAlign w:val="superscript"/>
        </w:rPr>
        <w:t>2</w:t>
      </w:r>
      <w:r w:rsidRPr="00BB3C85">
        <w:rPr>
          <w:b/>
        </w:rPr>
        <w:t xml:space="preserve"> </w:t>
      </w:r>
      <w:proofErr w:type="spellStart"/>
      <w:r w:rsidRPr="00BB3C85">
        <w:rPr>
          <w:b/>
        </w:rPr>
        <w:t>-es</w:t>
      </w:r>
      <w:proofErr w:type="spellEnd"/>
      <w:r w:rsidRPr="00BB3C85">
        <w:rPr>
          <w:b/>
        </w:rPr>
        <w:t xml:space="preserve"> nem lakáscélú helyiség bérlője, a VELVART Bt. </w:t>
      </w:r>
      <w:r w:rsidRPr="00BB3C85">
        <w:rPr>
          <w:b/>
          <w:lang/>
        </w:rPr>
        <w:t xml:space="preserve">által </w:t>
      </w:r>
      <w:r w:rsidRPr="00BB3C85">
        <w:rPr>
          <w:b/>
        </w:rPr>
        <w:t xml:space="preserve">a helyiség felújítására fordított bruttó 705.853,- Ft felújítási költség a bérlő által fizetendő </w:t>
      </w:r>
      <w:r w:rsidRPr="00BB3C85">
        <w:rPr>
          <w:b/>
          <w:lang/>
        </w:rPr>
        <w:t>bérleti díj</w:t>
      </w:r>
      <w:r w:rsidRPr="00BB3C85">
        <w:rPr>
          <w:b/>
        </w:rPr>
        <w:t>ba beszámításra kerüljön a havi bruttó bérleti díj 50 %-a erejéig.</w:t>
      </w:r>
      <w:proofErr w:type="gramEnd"/>
      <w:r w:rsidRPr="00BB3C85">
        <w:rPr>
          <w:b/>
        </w:rPr>
        <w:t xml:space="preserve"> </w:t>
      </w:r>
    </w:p>
    <w:p w:rsidR="00835D68" w:rsidRPr="00BB3C85" w:rsidRDefault="00835D68" w:rsidP="00835D68">
      <w:pPr>
        <w:widowControl w:val="0"/>
        <w:tabs>
          <w:tab w:val="left" w:pos="2885"/>
        </w:tabs>
        <w:suppressAutoHyphens/>
        <w:autoSpaceDE w:val="0"/>
        <w:jc w:val="both"/>
        <w:rPr>
          <w:b/>
        </w:rPr>
      </w:pPr>
      <w:r w:rsidRPr="00BB3C85">
        <w:rPr>
          <w:b/>
        </w:rPr>
        <w:t xml:space="preserve">A bérbeszámítás a </w:t>
      </w:r>
      <w:r w:rsidRPr="00BB3C85">
        <w:rPr>
          <w:b/>
          <w:bCs/>
        </w:rPr>
        <w:t>határozathozatalt követő hónaptól kezdődjön.</w:t>
      </w:r>
    </w:p>
    <w:p w:rsidR="00835D68" w:rsidRPr="00BB3C85" w:rsidRDefault="00835D68" w:rsidP="00835D68">
      <w:pPr>
        <w:widowControl w:val="0"/>
        <w:autoSpaceDE w:val="0"/>
        <w:autoSpaceDN w:val="0"/>
        <w:adjustRightInd w:val="0"/>
        <w:rPr>
          <w:b/>
        </w:rPr>
      </w:pPr>
    </w:p>
    <w:p w:rsidR="00835D68" w:rsidRPr="00BB3C85" w:rsidRDefault="00835D68" w:rsidP="00835D68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BB3C85">
        <w:rPr>
          <w:b/>
          <w:bCs/>
          <w:u w:val="single"/>
        </w:rPr>
        <w:t>Felelős:</w:t>
      </w:r>
      <w:r w:rsidRPr="00BB3C85">
        <w:rPr>
          <w:b/>
        </w:rPr>
        <w:tab/>
      </w:r>
      <w:proofErr w:type="spellStart"/>
      <w:r w:rsidRPr="00BB3C85">
        <w:rPr>
          <w:b/>
        </w:rPr>
        <w:t>Vattamány</w:t>
      </w:r>
      <w:proofErr w:type="spellEnd"/>
      <w:r w:rsidRPr="00BB3C85">
        <w:rPr>
          <w:b/>
        </w:rPr>
        <w:t xml:space="preserve"> Zsolt polgármester</w:t>
      </w:r>
    </w:p>
    <w:p w:rsidR="00835D68" w:rsidRDefault="00835D68" w:rsidP="00835D68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BB3C85">
        <w:rPr>
          <w:b/>
          <w:bCs/>
          <w:u w:val="single"/>
        </w:rPr>
        <w:t>Határidő:</w:t>
      </w:r>
      <w:r w:rsidRPr="00BB3C85">
        <w:rPr>
          <w:b/>
        </w:rPr>
        <w:tab/>
        <w:t>folyamatos</w:t>
      </w:r>
    </w:p>
    <w:p w:rsidR="00835D68" w:rsidRPr="00BB3C85" w:rsidRDefault="00835D68" w:rsidP="00835D68">
      <w:pPr>
        <w:ind w:firstLine="284"/>
        <w:jc w:val="both"/>
        <w:rPr>
          <w:b/>
        </w:rPr>
      </w:pPr>
      <w:r w:rsidRPr="00CB0BF2">
        <w:rPr>
          <w:b/>
          <w:u w:val="single"/>
        </w:rPr>
        <w:t>Végrehajtásért felelős</w:t>
      </w:r>
      <w:r w:rsidRPr="00BF7221">
        <w:rPr>
          <w:b/>
        </w:rPr>
        <w:t xml:space="preserve">: dr. </w:t>
      </w:r>
      <w:r>
        <w:rPr>
          <w:b/>
        </w:rPr>
        <w:t>Csomor Sándor</w:t>
      </w:r>
      <w:r w:rsidRPr="00BF7221">
        <w:rPr>
          <w:b/>
        </w:rPr>
        <w:t xml:space="preserve"> – </w:t>
      </w:r>
      <w:r>
        <w:rPr>
          <w:b/>
        </w:rPr>
        <w:t>vezérigazgató</w:t>
      </w:r>
      <w:r w:rsidRPr="00BF7221">
        <w:rPr>
          <w:b/>
        </w:rPr>
        <w:t xml:space="preserve"> – </w:t>
      </w:r>
      <w:r>
        <w:rPr>
          <w:b/>
        </w:rPr>
        <w:t>ERVA Zrt.</w:t>
      </w:r>
    </w:p>
    <w:p w:rsidR="00835D68" w:rsidRPr="00BB3C85" w:rsidRDefault="00835D68" w:rsidP="00835D68">
      <w:pPr>
        <w:spacing w:line="120" w:lineRule="auto"/>
        <w:jc w:val="both"/>
        <w:rPr>
          <w:b/>
          <w:u w:val="single"/>
        </w:rPr>
      </w:pPr>
    </w:p>
    <w:p w:rsidR="00835D68" w:rsidRPr="00BB3C85" w:rsidRDefault="00835D68" w:rsidP="00835D68">
      <w:pPr>
        <w:jc w:val="both"/>
        <w:rPr>
          <w:i/>
        </w:rPr>
      </w:pPr>
      <w:r w:rsidRPr="00BB3C85">
        <w:rPr>
          <w:i/>
        </w:rPr>
        <w:t>A fenti határozatot a Bizottság egyhangúan (4 igen, 0 nem szavazattal, 0 tartózkodással) elfogadta.</w:t>
      </w:r>
    </w:p>
    <w:p w:rsidR="00835D68" w:rsidRPr="00BB3C85" w:rsidRDefault="00835D68" w:rsidP="00835D68">
      <w:pPr>
        <w:jc w:val="both"/>
        <w:rPr>
          <w:i/>
        </w:rPr>
      </w:pPr>
    </w:p>
    <w:p w:rsidR="005F780D" w:rsidRDefault="00835D68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835D68"/>
    <w:rsid w:val="00191D0A"/>
    <w:rsid w:val="0025546B"/>
    <w:rsid w:val="003216E5"/>
    <w:rsid w:val="003E6A40"/>
    <w:rsid w:val="004A4C03"/>
    <w:rsid w:val="004D5C5E"/>
    <w:rsid w:val="005A1257"/>
    <w:rsid w:val="00750B92"/>
    <w:rsid w:val="007C7D7A"/>
    <w:rsid w:val="00835D68"/>
    <w:rsid w:val="008D12F3"/>
    <w:rsid w:val="00B413B4"/>
    <w:rsid w:val="00BA63AB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5D68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917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2015-06-11T14:39:00Z</dcterms:created>
  <dcterms:modified xsi:type="dcterms:W3CDTF">2015-06-11T14:40:00Z</dcterms:modified>
</cp:coreProperties>
</file>