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1FB" w:rsidRPr="00E600CB" w:rsidRDefault="005E420A" w:rsidP="000D1CFF">
      <w:pPr>
        <w:spacing w:line="360" w:lineRule="auto"/>
        <w:jc w:val="center"/>
        <w:rPr>
          <w:b/>
          <w:sz w:val="28"/>
          <w:szCs w:val="28"/>
          <w:lang w:val="hu-HU"/>
        </w:rPr>
      </w:pPr>
      <w:r w:rsidRPr="00E600CB">
        <w:rPr>
          <w:b/>
          <w:sz w:val="28"/>
          <w:szCs w:val="28"/>
          <w:lang w:val="hu-HU"/>
        </w:rPr>
        <w:t>MEGÁLLAPODÁS</w:t>
      </w:r>
    </w:p>
    <w:p w:rsidR="009D6614" w:rsidRPr="00E600CB" w:rsidRDefault="009D6614" w:rsidP="000D1CFF">
      <w:pPr>
        <w:spacing w:line="360" w:lineRule="auto"/>
        <w:jc w:val="center"/>
        <w:rPr>
          <w:lang w:val="hu-HU"/>
        </w:rPr>
      </w:pPr>
    </w:p>
    <w:p w:rsidR="00BA43E4" w:rsidRPr="00E600CB" w:rsidRDefault="00575121" w:rsidP="000D1CFF">
      <w:pPr>
        <w:spacing w:line="360" w:lineRule="auto"/>
        <w:jc w:val="both"/>
        <w:rPr>
          <w:lang w:val="hu-HU"/>
        </w:rPr>
      </w:pPr>
      <w:bookmarkStart w:id="0" w:name="_GoBack"/>
      <w:bookmarkEnd w:id="0"/>
      <w:r w:rsidRPr="00E600CB">
        <w:rPr>
          <w:lang w:val="hu-HU"/>
        </w:rPr>
        <w:t xml:space="preserve">amely létrejött egyrészről </w:t>
      </w:r>
      <w:r w:rsidRPr="00E600CB">
        <w:rPr>
          <w:b/>
          <w:lang w:val="hu-HU"/>
        </w:rPr>
        <w:t>Budapest Főváros VII. kerület Erzsébetváros Önkormányzata</w:t>
      </w:r>
      <w:r w:rsidRPr="00E600CB">
        <w:rPr>
          <w:lang w:val="hu-HU"/>
        </w:rPr>
        <w:t xml:space="preserve"> (székhely: 1073 </w:t>
      </w:r>
      <w:proofErr w:type="gramStart"/>
      <w:r w:rsidRPr="00E600CB">
        <w:rPr>
          <w:lang w:val="hu-HU"/>
        </w:rPr>
        <w:t>Budapest,</w:t>
      </w:r>
      <w:proofErr w:type="gramEnd"/>
      <w:r w:rsidRPr="00E600CB">
        <w:rPr>
          <w:lang w:val="hu-HU"/>
        </w:rPr>
        <w:t xml:space="preserve"> VII. Erzsébet körút 6., adószám: 15735708-2-42, képviseli: </w:t>
      </w:r>
      <w:r w:rsidRPr="00E600CB">
        <w:rPr>
          <w:b/>
          <w:lang w:val="hu-HU"/>
        </w:rPr>
        <w:t>Vattamány Zsolt polgármester</w:t>
      </w:r>
      <w:r w:rsidR="005E420A" w:rsidRPr="00E600CB">
        <w:rPr>
          <w:lang w:val="hu-HU"/>
        </w:rPr>
        <w:t>),</w:t>
      </w:r>
      <w:r w:rsidRPr="00E600CB">
        <w:rPr>
          <w:lang w:val="hu-HU"/>
        </w:rPr>
        <w:t xml:space="preserve">(a továbbiakban: </w:t>
      </w:r>
      <w:r w:rsidR="005E420A" w:rsidRPr="00E600CB">
        <w:rPr>
          <w:b/>
          <w:lang w:val="hu-HU"/>
        </w:rPr>
        <w:t>Önkormányzat</w:t>
      </w:r>
      <w:r w:rsidRPr="00E600CB">
        <w:rPr>
          <w:lang w:val="hu-HU"/>
        </w:rPr>
        <w:t>)</w:t>
      </w:r>
    </w:p>
    <w:p w:rsidR="009D6614" w:rsidRPr="00E600CB" w:rsidRDefault="009D6614" w:rsidP="000D1CFF">
      <w:pPr>
        <w:spacing w:line="360" w:lineRule="auto"/>
        <w:jc w:val="both"/>
        <w:rPr>
          <w:lang w:val="hu-HU"/>
        </w:rPr>
      </w:pPr>
    </w:p>
    <w:p w:rsidR="00BA43E4" w:rsidRPr="00E600CB" w:rsidRDefault="00B513B9" w:rsidP="000D1CFF">
      <w:pPr>
        <w:spacing w:line="360" w:lineRule="auto"/>
        <w:jc w:val="both"/>
        <w:rPr>
          <w:lang w:val="hu-HU"/>
        </w:rPr>
      </w:pPr>
      <w:proofErr w:type="gramStart"/>
      <w:r w:rsidRPr="00E600CB">
        <w:rPr>
          <w:lang w:val="hu-HU"/>
        </w:rPr>
        <w:t>m</w:t>
      </w:r>
      <w:r w:rsidR="00BA43E4" w:rsidRPr="00E600CB">
        <w:rPr>
          <w:lang w:val="hu-HU"/>
        </w:rPr>
        <w:t>ásrészről</w:t>
      </w:r>
      <w:proofErr w:type="gramEnd"/>
      <w:r w:rsidRPr="00E600CB">
        <w:rPr>
          <w:lang w:val="hu-HU"/>
        </w:rPr>
        <w:t xml:space="preserve"> a </w:t>
      </w:r>
      <w:r w:rsidR="00822C64" w:rsidRPr="00E600CB">
        <w:rPr>
          <w:b/>
          <w:bCs/>
          <w:lang w:val="hu-HU"/>
        </w:rPr>
        <w:t>SORTIMENTS Bt.</w:t>
      </w:r>
      <w:r w:rsidR="00777ADB" w:rsidRPr="00E600CB">
        <w:rPr>
          <w:b/>
          <w:lang w:val="hu-HU"/>
        </w:rPr>
        <w:t xml:space="preserve"> </w:t>
      </w:r>
      <w:r w:rsidR="00BA43E4" w:rsidRPr="00E600CB">
        <w:rPr>
          <w:lang w:val="hu-HU"/>
        </w:rPr>
        <w:t xml:space="preserve">(székhely: </w:t>
      </w:r>
      <w:r w:rsidR="009F6737" w:rsidRPr="00E600CB">
        <w:rPr>
          <w:lang w:val="hu-HU"/>
        </w:rPr>
        <w:t>1</w:t>
      </w:r>
      <w:r w:rsidR="00822C64" w:rsidRPr="00E600CB">
        <w:rPr>
          <w:lang w:val="hu-HU"/>
        </w:rPr>
        <w:t>122</w:t>
      </w:r>
      <w:r w:rsidR="00575121" w:rsidRPr="00E600CB">
        <w:rPr>
          <w:lang w:val="hu-HU"/>
        </w:rPr>
        <w:t xml:space="preserve"> Budapest, </w:t>
      </w:r>
      <w:r w:rsidR="00822C64" w:rsidRPr="00E600CB">
        <w:rPr>
          <w:lang w:val="hu-HU"/>
        </w:rPr>
        <w:t>Székács u. 2</w:t>
      </w:r>
      <w:r w:rsidR="00575121" w:rsidRPr="00E600CB">
        <w:rPr>
          <w:lang w:val="hu-HU"/>
        </w:rPr>
        <w:t>6</w:t>
      </w:r>
      <w:r w:rsidR="00822C64" w:rsidRPr="00E600CB">
        <w:rPr>
          <w:lang w:val="hu-HU"/>
        </w:rPr>
        <w:t>. fsz. 3.</w:t>
      </w:r>
      <w:r w:rsidR="00BA43E4" w:rsidRPr="00E600CB">
        <w:rPr>
          <w:lang w:val="hu-HU"/>
        </w:rPr>
        <w:t xml:space="preserve">, cégjegyzékszám: </w:t>
      </w:r>
      <w:r w:rsidR="00575121" w:rsidRPr="00E600CB">
        <w:rPr>
          <w:bCs/>
          <w:lang w:val="hu-HU"/>
        </w:rPr>
        <w:t>Cg. 01-</w:t>
      </w:r>
      <w:r w:rsidR="00822C64" w:rsidRPr="00E600CB">
        <w:rPr>
          <w:bCs/>
          <w:lang w:val="hu-HU"/>
        </w:rPr>
        <w:t>06-753932</w:t>
      </w:r>
      <w:r w:rsidR="00E63F50" w:rsidRPr="00E600CB">
        <w:rPr>
          <w:bCs/>
          <w:lang w:val="hu-HU"/>
        </w:rPr>
        <w:t>,</w:t>
      </w:r>
      <w:r w:rsidR="00BA43E4" w:rsidRPr="00E600CB">
        <w:rPr>
          <w:lang w:val="hu-HU"/>
        </w:rPr>
        <w:t xml:space="preserve"> adószám: </w:t>
      </w:r>
      <w:r w:rsidR="00822C64" w:rsidRPr="00E600CB">
        <w:rPr>
          <w:bCs/>
          <w:lang w:val="hu-HU"/>
        </w:rPr>
        <w:t>21484690-1-43,</w:t>
      </w:r>
      <w:r w:rsidR="00BA43E4" w:rsidRPr="00E600CB">
        <w:rPr>
          <w:lang w:val="hu-HU"/>
        </w:rPr>
        <w:t xml:space="preserve"> statisztikai számjel: </w:t>
      </w:r>
      <w:r w:rsidR="00822C64" w:rsidRPr="00E600CB">
        <w:rPr>
          <w:bCs/>
          <w:lang w:val="hu-HU"/>
        </w:rPr>
        <w:t>21484690-4764-212-01,</w:t>
      </w:r>
      <w:r w:rsidR="00BA43E4" w:rsidRPr="00E600CB">
        <w:rPr>
          <w:lang w:val="hu-HU"/>
        </w:rPr>
        <w:t xml:space="preserve"> képviseli: </w:t>
      </w:r>
      <w:proofErr w:type="spellStart"/>
      <w:r w:rsidR="00822C64" w:rsidRPr="00E600CB">
        <w:rPr>
          <w:b/>
          <w:lang w:val="hu-HU"/>
        </w:rPr>
        <w:t>Jankovits</w:t>
      </w:r>
      <w:proofErr w:type="spellEnd"/>
      <w:r w:rsidR="00822C64" w:rsidRPr="00E600CB">
        <w:rPr>
          <w:b/>
          <w:lang w:val="hu-HU"/>
        </w:rPr>
        <w:t xml:space="preserve"> Tiborné</w:t>
      </w:r>
      <w:r w:rsidR="00057AA2" w:rsidRPr="00E600CB">
        <w:rPr>
          <w:b/>
          <w:lang w:val="hu-HU"/>
        </w:rPr>
        <w:t xml:space="preserve"> ügyvezető</w:t>
      </w:r>
      <w:r w:rsidR="00057AA2" w:rsidRPr="00E600CB">
        <w:rPr>
          <w:lang w:val="hu-HU"/>
        </w:rPr>
        <w:t xml:space="preserve">), (a továbbiakban: </w:t>
      </w:r>
      <w:proofErr w:type="spellStart"/>
      <w:r w:rsidR="005E420A" w:rsidRPr="00E600CB">
        <w:rPr>
          <w:b/>
          <w:lang w:val="hu-HU"/>
        </w:rPr>
        <w:t>Sortiments</w:t>
      </w:r>
      <w:proofErr w:type="spellEnd"/>
      <w:r w:rsidR="005E420A" w:rsidRPr="00E600CB">
        <w:rPr>
          <w:b/>
          <w:lang w:val="hu-HU"/>
        </w:rPr>
        <w:t xml:space="preserve"> Bt.</w:t>
      </w:r>
      <w:r w:rsidR="00057AA2" w:rsidRPr="00E600CB">
        <w:rPr>
          <w:lang w:val="hu-HU"/>
        </w:rPr>
        <w:t>) között, a mai napon az alábbiak szerint:</w:t>
      </w:r>
    </w:p>
    <w:p w:rsidR="00C930BC" w:rsidRPr="00E600CB" w:rsidRDefault="00C930BC" w:rsidP="000D1CFF">
      <w:pPr>
        <w:spacing w:line="360" w:lineRule="auto"/>
        <w:jc w:val="both"/>
        <w:rPr>
          <w:lang w:val="hu-HU"/>
        </w:rPr>
      </w:pPr>
    </w:p>
    <w:p w:rsidR="005001FE" w:rsidRPr="00E600CB" w:rsidRDefault="00057AA2" w:rsidP="000D1CFF">
      <w:pPr>
        <w:spacing w:line="360" w:lineRule="auto"/>
        <w:jc w:val="both"/>
        <w:rPr>
          <w:b/>
          <w:lang w:val="hu-HU"/>
        </w:rPr>
      </w:pPr>
      <w:r w:rsidRPr="00E600CB">
        <w:rPr>
          <w:b/>
          <w:lang w:val="hu-HU"/>
        </w:rPr>
        <w:t xml:space="preserve">  1.</w:t>
      </w:r>
    </w:p>
    <w:p w:rsidR="00C70D2B" w:rsidRPr="00E600CB" w:rsidRDefault="005E420A" w:rsidP="000D1CFF">
      <w:pPr>
        <w:spacing w:line="360" w:lineRule="auto"/>
        <w:jc w:val="both"/>
        <w:rPr>
          <w:color w:val="FF0000"/>
          <w:lang w:val="hu-HU"/>
        </w:rPr>
      </w:pPr>
      <w:r w:rsidRPr="00E600CB">
        <w:rPr>
          <w:b/>
          <w:lang w:val="hu-HU"/>
        </w:rPr>
        <w:t>Önkormányzat</w:t>
      </w:r>
      <w:r w:rsidR="00057AA2" w:rsidRPr="00E600CB">
        <w:rPr>
          <w:lang w:val="hu-HU"/>
        </w:rPr>
        <w:t xml:space="preserve"> megrendeli, </w:t>
      </w:r>
      <w:proofErr w:type="spellStart"/>
      <w:r w:rsidRPr="00E600CB">
        <w:rPr>
          <w:b/>
          <w:lang w:val="hu-HU"/>
        </w:rPr>
        <w:t>Sortiments</w:t>
      </w:r>
      <w:proofErr w:type="spellEnd"/>
      <w:r w:rsidRPr="00E600CB">
        <w:rPr>
          <w:b/>
          <w:lang w:val="hu-HU"/>
        </w:rPr>
        <w:t xml:space="preserve"> Bt.</w:t>
      </w:r>
      <w:r w:rsidR="000D1CFF" w:rsidRPr="00E600CB">
        <w:rPr>
          <w:lang w:val="hu-HU"/>
        </w:rPr>
        <w:t xml:space="preserve"> elvállalja a</w:t>
      </w:r>
      <w:r w:rsidR="009F6737" w:rsidRPr="00E600CB">
        <w:rPr>
          <w:lang w:val="hu-HU"/>
        </w:rPr>
        <w:t xml:space="preserve"> </w:t>
      </w:r>
      <w:r w:rsidR="00DD5CFC" w:rsidRPr="00E600CB">
        <w:t xml:space="preserve">34394 </w:t>
      </w:r>
      <w:proofErr w:type="spellStart"/>
      <w:r w:rsidR="00DD5CFC" w:rsidRPr="00E600CB">
        <w:t>hrsz</w:t>
      </w:r>
      <w:proofErr w:type="spellEnd"/>
      <w:r w:rsidR="00DD5CFC" w:rsidRPr="00E600CB">
        <w:t xml:space="preserve">-ú, </w:t>
      </w:r>
      <w:proofErr w:type="spellStart"/>
      <w:r w:rsidR="00DD5CFC" w:rsidRPr="00E600CB">
        <w:t>természetben</w:t>
      </w:r>
      <w:proofErr w:type="spellEnd"/>
      <w:r w:rsidR="00DD5CFC" w:rsidRPr="00E600CB">
        <w:t xml:space="preserve"> az </w:t>
      </w:r>
      <w:proofErr w:type="spellStart"/>
      <w:r w:rsidR="00DD5CFC" w:rsidRPr="00E600CB">
        <w:t>Akácfa</w:t>
      </w:r>
      <w:proofErr w:type="spellEnd"/>
      <w:r w:rsidR="00DD5CFC" w:rsidRPr="00E600CB">
        <w:t xml:space="preserve"> u. 9/B. sz. </w:t>
      </w:r>
      <w:proofErr w:type="spellStart"/>
      <w:r w:rsidR="00DD5CFC" w:rsidRPr="00E600CB">
        <w:t>alatti</w:t>
      </w:r>
      <w:proofErr w:type="spellEnd"/>
      <w:r w:rsidR="00DD5CFC" w:rsidRPr="00E600CB">
        <w:t xml:space="preserve"> </w:t>
      </w:r>
      <w:proofErr w:type="spellStart"/>
      <w:r w:rsidR="00DD5CFC" w:rsidRPr="00E600CB">
        <w:t>társasházi</w:t>
      </w:r>
      <w:proofErr w:type="spellEnd"/>
      <w:r w:rsidR="00DD5CFC" w:rsidRPr="00E600CB">
        <w:t xml:space="preserve"> </w:t>
      </w:r>
      <w:proofErr w:type="spellStart"/>
      <w:r w:rsidR="00DD5CFC" w:rsidRPr="00E600CB">
        <w:t>lakóépület</w:t>
      </w:r>
      <w:proofErr w:type="spellEnd"/>
      <w:r w:rsidR="00DD5CFC" w:rsidRPr="00E600CB">
        <w:t xml:space="preserve"> </w:t>
      </w:r>
      <w:proofErr w:type="spellStart"/>
      <w:r w:rsidR="00DD5CFC" w:rsidRPr="00E600CB">
        <w:t>Akácfa</w:t>
      </w:r>
      <w:proofErr w:type="spellEnd"/>
      <w:r w:rsidR="00DD5CFC" w:rsidRPr="00E600CB">
        <w:t xml:space="preserve"> u. 11. sz. </w:t>
      </w:r>
      <w:proofErr w:type="spellStart"/>
      <w:r w:rsidR="00DD5CFC" w:rsidRPr="00E600CB">
        <w:t>alatti</w:t>
      </w:r>
      <w:proofErr w:type="spellEnd"/>
      <w:r w:rsidR="00DD5CFC" w:rsidRPr="00E600CB">
        <w:t xml:space="preserve"> </w:t>
      </w:r>
      <w:proofErr w:type="spellStart"/>
      <w:r w:rsidR="00DD5CFC" w:rsidRPr="00E600CB">
        <w:t>társasház</w:t>
      </w:r>
      <w:proofErr w:type="spellEnd"/>
      <w:r w:rsidR="00DD5CFC" w:rsidRPr="00E600CB">
        <w:t xml:space="preserve"> </w:t>
      </w:r>
      <w:proofErr w:type="spellStart"/>
      <w:r w:rsidR="00DD5CFC" w:rsidRPr="00E600CB">
        <w:t>felé</w:t>
      </w:r>
      <w:proofErr w:type="spellEnd"/>
      <w:r w:rsidR="00DD5CFC" w:rsidRPr="00E600CB">
        <w:t xml:space="preserve"> </w:t>
      </w:r>
      <w:proofErr w:type="spellStart"/>
      <w:r w:rsidR="00DD5CFC" w:rsidRPr="00E600CB">
        <w:t>néző</w:t>
      </w:r>
      <w:proofErr w:type="spellEnd"/>
      <w:r w:rsidR="00DD5CFC" w:rsidRPr="00E600CB">
        <w:t xml:space="preserve"> </w:t>
      </w:r>
      <w:proofErr w:type="spellStart"/>
      <w:r w:rsidR="00DD5CFC" w:rsidRPr="00E600CB">
        <w:t>tűzfalszakaszának</w:t>
      </w:r>
      <w:proofErr w:type="spellEnd"/>
      <w:r w:rsidR="00DD5CFC" w:rsidRPr="00E600CB">
        <w:t xml:space="preserve"> </w:t>
      </w:r>
      <w:r w:rsidR="000D1CFF" w:rsidRPr="00E600CB">
        <w:rPr>
          <w:lang w:val="hu-HU"/>
        </w:rPr>
        <w:t>megújítását a 2013. március 28. napján megkötött együttműködési megállapodás</w:t>
      </w:r>
      <w:r w:rsidR="00A91158" w:rsidRPr="00E600CB">
        <w:rPr>
          <w:lang w:val="hu-HU"/>
        </w:rPr>
        <w:t xml:space="preserve"> 2. </w:t>
      </w:r>
      <w:proofErr w:type="gramStart"/>
      <w:r w:rsidR="00A91158" w:rsidRPr="00E600CB">
        <w:rPr>
          <w:lang w:val="hu-HU"/>
        </w:rPr>
        <w:t>a.</w:t>
      </w:r>
      <w:proofErr w:type="gramEnd"/>
      <w:r w:rsidR="00A91158" w:rsidRPr="00E600CB">
        <w:rPr>
          <w:lang w:val="hu-HU"/>
        </w:rPr>
        <w:t>) és 4. pontja alapján.</w:t>
      </w:r>
      <w:r w:rsidR="00F7527E" w:rsidRPr="00E600CB">
        <w:rPr>
          <w:lang w:val="hu-HU"/>
        </w:rPr>
        <w:t xml:space="preserve"> A </w:t>
      </w:r>
      <w:proofErr w:type="spellStart"/>
      <w:r w:rsidRPr="00E600CB">
        <w:rPr>
          <w:lang w:val="hu-HU"/>
        </w:rPr>
        <w:t>Sortiments</w:t>
      </w:r>
      <w:proofErr w:type="spellEnd"/>
      <w:r w:rsidRPr="00E600CB">
        <w:rPr>
          <w:lang w:val="hu-HU"/>
        </w:rPr>
        <w:t xml:space="preserve"> Bt.</w:t>
      </w:r>
      <w:r w:rsidR="00F7527E" w:rsidRPr="00E600CB">
        <w:rPr>
          <w:lang w:val="hu-HU"/>
        </w:rPr>
        <w:t xml:space="preserve"> </w:t>
      </w:r>
      <w:r w:rsidR="009C4DDB" w:rsidRPr="00E600CB">
        <w:rPr>
          <w:lang w:val="hu-HU"/>
        </w:rPr>
        <w:t>a tűzfalszakasz megújítása keretén belül létrehozza az elfogadott látványtervnek megfelelő falfestményt, elvégezve a falfestmény elkészítéséhez szükség</w:t>
      </w:r>
      <w:r w:rsidRPr="00E600CB">
        <w:rPr>
          <w:lang w:val="hu-HU"/>
        </w:rPr>
        <w:t>es előkészítő munkálatokat is (</w:t>
      </w:r>
      <w:r w:rsidR="009C4DDB" w:rsidRPr="00E600CB">
        <w:rPr>
          <w:lang w:val="hu-HU"/>
        </w:rPr>
        <w:t>a falfelület állványozása</w:t>
      </w:r>
      <w:r w:rsidR="007648F1" w:rsidRPr="00E600CB">
        <w:rPr>
          <w:lang w:val="hu-HU"/>
        </w:rPr>
        <w:t>, a lepergő vakolat eltávolítása, a falfelület vakolása és fixáló anyaggal történő alapozása).</w:t>
      </w:r>
    </w:p>
    <w:p w:rsidR="00FA6C14" w:rsidRPr="00E600CB" w:rsidRDefault="00FA6C14" w:rsidP="000D1CFF">
      <w:pPr>
        <w:spacing w:line="360" w:lineRule="auto"/>
        <w:jc w:val="both"/>
        <w:rPr>
          <w:b/>
          <w:lang w:val="hu-HU"/>
        </w:rPr>
      </w:pPr>
    </w:p>
    <w:p w:rsidR="00575121" w:rsidRPr="00E600CB" w:rsidRDefault="00057AA2" w:rsidP="000D1CFF">
      <w:pPr>
        <w:keepNext/>
        <w:keepLines/>
        <w:spacing w:line="360" w:lineRule="auto"/>
        <w:jc w:val="both"/>
        <w:rPr>
          <w:b/>
          <w:lang w:val="hu-HU"/>
        </w:rPr>
      </w:pPr>
      <w:r w:rsidRPr="00E600CB">
        <w:rPr>
          <w:b/>
          <w:lang w:val="hu-HU"/>
        </w:rPr>
        <w:t xml:space="preserve">  </w:t>
      </w:r>
      <w:r w:rsidR="00796150" w:rsidRPr="00E600CB">
        <w:rPr>
          <w:b/>
          <w:lang w:val="hu-HU"/>
        </w:rPr>
        <w:t>2</w:t>
      </w:r>
      <w:r w:rsidR="003017A5" w:rsidRPr="00E600CB">
        <w:rPr>
          <w:b/>
          <w:lang w:val="hu-HU"/>
        </w:rPr>
        <w:t xml:space="preserve">. </w:t>
      </w:r>
    </w:p>
    <w:p w:rsidR="00575121" w:rsidRPr="00E600CB" w:rsidRDefault="005E420A" w:rsidP="000D1CFF">
      <w:pPr>
        <w:keepNext/>
        <w:keepLines/>
        <w:spacing w:line="360" w:lineRule="auto"/>
        <w:jc w:val="both"/>
        <w:rPr>
          <w:lang w:val="hu-HU"/>
        </w:rPr>
      </w:pPr>
      <w:proofErr w:type="spellStart"/>
      <w:r w:rsidRPr="00E600CB">
        <w:rPr>
          <w:b/>
          <w:lang w:val="hu-HU"/>
        </w:rPr>
        <w:t>Sortiments</w:t>
      </w:r>
      <w:proofErr w:type="spellEnd"/>
      <w:r w:rsidRPr="00E600CB">
        <w:rPr>
          <w:b/>
          <w:lang w:val="hu-HU"/>
        </w:rPr>
        <w:t xml:space="preserve"> Bt.</w:t>
      </w:r>
      <w:r w:rsidR="00057AA2" w:rsidRPr="00E600CB">
        <w:rPr>
          <w:lang w:val="hu-HU"/>
        </w:rPr>
        <w:t xml:space="preserve"> a szerződést </w:t>
      </w:r>
      <w:r w:rsidR="00E600CB" w:rsidRPr="00E600CB">
        <w:rPr>
          <w:lang w:val="hu-HU"/>
        </w:rPr>
        <w:t>2015. július 30</w:t>
      </w:r>
      <w:r w:rsidR="00DD5CFC" w:rsidRPr="00E600CB">
        <w:rPr>
          <w:lang w:val="hu-HU"/>
        </w:rPr>
        <w:t>.</w:t>
      </w:r>
      <w:r w:rsidR="00EE5512" w:rsidRPr="00E600CB">
        <w:rPr>
          <w:lang w:val="hu-HU"/>
        </w:rPr>
        <w:t xml:space="preserve"> </w:t>
      </w:r>
      <w:r w:rsidR="00F8396F" w:rsidRPr="00E600CB">
        <w:rPr>
          <w:lang w:val="hu-HU"/>
        </w:rPr>
        <w:t>napjáig</w:t>
      </w:r>
      <w:r w:rsidR="00D27F2A" w:rsidRPr="00E600CB">
        <w:rPr>
          <w:lang w:val="hu-HU"/>
        </w:rPr>
        <w:t xml:space="preserve"> köteles </w:t>
      </w:r>
      <w:r w:rsidR="00057AA2" w:rsidRPr="00E600CB">
        <w:rPr>
          <w:lang w:val="hu-HU"/>
        </w:rPr>
        <w:t xml:space="preserve">teljesíteni. </w:t>
      </w:r>
      <w:r w:rsidRPr="00E600CB">
        <w:rPr>
          <w:b/>
          <w:lang w:val="hu-HU"/>
        </w:rPr>
        <w:t>A Bt.</w:t>
      </w:r>
      <w:r w:rsidR="00057AA2" w:rsidRPr="00E600CB">
        <w:rPr>
          <w:lang w:val="hu-HU"/>
        </w:rPr>
        <w:t xml:space="preserve"> előteljesítésre</w:t>
      </w:r>
      <w:r w:rsidR="001C5F0A" w:rsidRPr="00E600CB">
        <w:rPr>
          <w:lang w:val="hu-HU"/>
        </w:rPr>
        <w:t xml:space="preserve"> és 50% előlegre</w:t>
      </w:r>
      <w:r w:rsidR="00057AA2" w:rsidRPr="00E600CB">
        <w:rPr>
          <w:lang w:val="hu-HU"/>
        </w:rPr>
        <w:t xml:space="preserve"> jogosult.</w:t>
      </w:r>
    </w:p>
    <w:p w:rsidR="00E11E52" w:rsidRPr="00E600CB" w:rsidRDefault="00E11E52" w:rsidP="000D1CFF">
      <w:pPr>
        <w:keepNext/>
        <w:keepLines/>
        <w:spacing w:line="360" w:lineRule="auto"/>
        <w:jc w:val="both"/>
        <w:rPr>
          <w:lang w:val="hu-HU"/>
        </w:rPr>
      </w:pPr>
      <w:r w:rsidRPr="00E600CB">
        <w:rPr>
          <w:lang w:val="hu-HU"/>
        </w:rPr>
        <w:t>Az előleg összegéről a szerződés aláírását követő 10 napon belül előleg bekérőt állíthat ki. Az előleg bekérő alapján a szerződés aláírását követő 15 napon belül az Önkormányzat átutalja az előleg összegét. A befolyt előleg összegéről köteles előleg számlát kibocsátani.</w:t>
      </w:r>
    </w:p>
    <w:p w:rsidR="00202675" w:rsidRPr="00E600CB" w:rsidRDefault="00202675" w:rsidP="000D1CFF">
      <w:pPr>
        <w:spacing w:line="360" w:lineRule="auto"/>
        <w:jc w:val="both"/>
        <w:rPr>
          <w:b/>
          <w:lang w:val="hu-HU"/>
        </w:rPr>
      </w:pPr>
    </w:p>
    <w:p w:rsidR="001F3B18" w:rsidRPr="00E600CB" w:rsidRDefault="00796150" w:rsidP="000D1CFF">
      <w:pPr>
        <w:keepNext/>
        <w:keepLines/>
        <w:spacing w:line="360" w:lineRule="auto"/>
        <w:jc w:val="both"/>
        <w:rPr>
          <w:b/>
          <w:lang w:val="hu-HU"/>
        </w:rPr>
      </w:pPr>
      <w:r w:rsidRPr="00E600CB">
        <w:rPr>
          <w:b/>
          <w:lang w:val="hu-HU"/>
        </w:rPr>
        <w:lastRenderedPageBreak/>
        <w:t xml:space="preserve">  3</w:t>
      </w:r>
      <w:r w:rsidR="00057AA2" w:rsidRPr="00E600CB">
        <w:rPr>
          <w:b/>
          <w:lang w:val="hu-HU"/>
        </w:rPr>
        <w:t>.</w:t>
      </w:r>
    </w:p>
    <w:p w:rsidR="00796150" w:rsidRPr="00E600CB" w:rsidRDefault="00057AA2" w:rsidP="000D1CFF">
      <w:pPr>
        <w:keepNext/>
        <w:keepLines/>
        <w:spacing w:line="360" w:lineRule="auto"/>
        <w:jc w:val="both"/>
        <w:rPr>
          <w:lang w:val="hu-HU"/>
        </w:rPr>
      </w:pPr>
      <w:r w:rsidRPr="00E600CB">
        <w:rPr>
          <w:lang w:val="hu-HU"/>
        </w:rPr>
        <w:t>A díj</w:t>
      </w:r>
      <w:r w:rsidR="00F95BB5" w:rsidRPr="00E600CB">
        <w:rPr>
          <w:lang w:val="hu-HU"/>
        </w:rPr>
        <w:t xml:space="preserve"> – jelen szerződés mellékletében szereplő tételes árajánlat alapján </w:t>
      </w:r>
      <w:proofErr w:type="gramStart"/>
      <w:r w:rsidR="00F95BB5" w:rsidRPr="00E600CB">
        <w:rPr>
          <w:lang w:val="hu-HU"/>
        </w:rPr>
        <w:t xml:space="preserve">- </w:t>
      </w:r>
      <w:r w:rsidRPr="00E600CB">
        <w:rPr>
          <w:b/>
          <w:lang w:val="hu-HU"/>
        </w:rPr>
        <w:t xml:space="preserve"> </w:t>
      </w:r>
      <w:r w:rsidR="00DD5CFC" w:rsidRPr="00E600CB">
        <w:rPr>
          <w:b/>
          <w:lang w:val="hu-HU"/>
        </w:rPr>
        <w:t>3</w:t>
      </w:r>
      <w:proofErr w:type="gramEnd"/>
      <w:r w:rsidR="00DD5CFC" w:rsidRPr="00E600CB">
        <w:rPr>
          <w:b/>
          <w:lang w:val="hu-HU"/>
        </w:rPr>
        <w:t>.4</w:t>
      </w:r>
      <w:r w:rsidR="00F56E5F" w:rsidRPr="00E600CB">
        <w:rPr>
          <w:b/>
          <w:lang w:val="hu-HU"/>
        </w:rPr>
        <w:t>50.000</w:t>
      </w:r>
      <w:r w:rsidR="00150620" w:rsidRPr="00E600CB">
        <w:rPr>
          <w:b/>
          <w:lang w:val="hu-HU"/>
        </w:rPr>
        <w:t xml:space="preserve"> Ft</w:t>
      </w:r>
      <w:r w:rsidR="00E600CB" w:rsidRPr="00E600CB">
        <w:rPr>
          <w:b/>
          <w:lang w:val="hu-HU"/>
        </w:rPr>
        <w:t xml:space="preserve"> + ÁFA</w:t>
      </w:r>
      <w:r w:rsidRPr="00E600CB">
        <w:rPr>
          <w:b/>
          <w:lang w:val="hu-HU"/>
        </w:rPr>
        <w:t>,</w:t>
      </w:r>
      <w:r w:rsidRPr="00E600CB">
        <w:rPr>
          <w:lang w:val="hu-HU"/>
        </w:rPr>
        <w:t xml:space="preserve"> azaz </w:t>
      </w:r>
      <w:proofErr w:type="spellStart"/>
      <w:r w:rsidR="00DD5CFC" w:rsidRPr="00E600CB">
        <w:rPr>
          <w:b/>
          <w:lang w:val="hu-HU"/>
        </w:rPr>
        <w:t>három</w:t>
      </w:r>
      <w:r w:rsidR="00150620" w:rsidRPr="00E600CB">
        <w:rPr>
          <w:b/>
          <w:lang w:val="hu-HU"/>
        </w:rPr>
        <w:t>millió-</w:t>
      </w:r>
      <w:r w:rsidR="00DD5CFC" w:rsidRPr="00E600CB">
        <w:rPr>
          <w:b/>
          <w:lang w:val="hu-HU"/>
        </w:rPr>
        <w:t>négy</w:t>
      </w:r>
      <w:r w:rsidR="00F56E5F" w:rsidRPr="00E600CB">
        <w:rPr>
          <w:b/>
          <w:lang w:val="hu-HU"/>
        </w:rPr>
        <w:t>száztötven</w:t>
      </w:r>
      <w:r w:rsidR="00150620" w:rsidRPr="00E600CB">
        <w:rPr>
          <w:b/>
          <w:lang w:val="hu-HU"/>
        </w:rPr>
        <w:t>-</w:t>
      </w:r>
      <w:proofErr w:type="spellEnd"/>
      <w:r w:rsidR="00150620" w:rsidRPr="00E600CB">
        <w:rPr>
          <w:b/>
          <w:lang w:val="hu-HU"/>
        </w:rPr>
        <w:t xml:space="preserve"> </w:t>
      </w:r>
      <w:r w:rsidRPr="00E600CB">
        <w:rPr>
          <w:b/>
          <w:lang w:val="hu-HU"/>
        </w:rPr>
        <w:t>ezer</w:t>
      </w:r>
      <w:r w:rsidRPr="00E600CB">
        <w:rPr>
          <w:lang w:val="hu-HU"/>
        </w:rPr>
        <w:t xml:space="preserve"> </w:t>
      </w:r>
      <w:r w:rsidRPr="00E600CB">
        <w:rPr>
          <w:b/>
          <w:lang w:val="hu-HU"/>
        </w:rPr>
        <w:t>forint</w:t>
      </w:r>
      <w:r w:rsidR="00D30EA1" w:rsidRPr="00E600CB">
        <w:rPr>
          <w:b/>
          <w:lang w:val="hu-HU"/>
        </w:rPr>
        <w:t xml:space="preserve"> + ÁFA</w:t>
      </w:r>
      <w:r w:rsidRPr="00E600CB">
        <w:rPr>
          <w:b/>
          <w:lang w:val="hu-HU"/>
        </w:rPr>
        <w:t>,</w:t>
      </w:r>
      <w:r w:rsidR="00E11E52" w:rsidRPr="00E600CB">
        <w:rPr>
          <w:lang w:val="hu-HU"/>
        </w:rPr>
        <w:t xml:space="preserve"> amely összegről </w:t>
      </w:r>
      <w:proofErr w:type="spellStart"/>
      <w:r w:rsidR="005E420A" w:rsidRPr="00E600CB">
        <w:rPr>
          <w:b/>
          <w:lang w:val="hu-HU"/>
        </w:rPr>
        <w:t>Sortiments</w:t>
      </w:r>
      <w:proofErr w:type="spellEnd"/>
      <w:r w:rsidR="005E420A" w:rsidRPr="00E600CB">
        <w:rPr>
          <w:b/>
          <w:lang w:val="hu-HU"/>
        </w:rPr>
        <w:t xml:space="preserve"> Bt.</w:t>
      </w:r>
      <w:r w:rsidR="00E11E52" w:rsidRPr="00E600CB">
        <w:rPr>
          <w:b/>
          <w:lang w:val="hu-HU"/>
        </w:rPr>
        <w:t xml:space="preserve"> </w:t>
      </w:r>
      <w:r w:rsidR="00E11E52" w:rsidRPr="00E600CB">
        <w:rPr>
          <w:lang w:val="hu-HU"/>
        </w:rPr>
        <w:t>végszámlát állít ki.</w:t>
      </w:r>
      <w:r w:rsidR="00E11E52" w:rsidRPr="00E600CB">
        <w:t xml:space="preserve"> </w:t>
      </w:r>
      <w:r w:rsidR="00E11E52" w:rsidRPr="00E600CB">
        <w:rPr>
          <w:lang w:val="hu-HU"/>
        </w:rPr>
        <w:t>A végszámla összegéből el kell számolni az előleg összegét.</w:t>
      </w:r>
      <w:r w:rsidRPr="00E600CB">
        <w:rPr>
          <w:lang w:val="hu-HU"/>
        </w:rPr>
        <w:t xml:space="preserve"> </w:t>
      </w:r>
      <w:r w:rsidR="00E11E52" w:rsidRPr="00E600CB">
        <w:rPr>
          <w:lang w:val="hu-HU"/>
        </w:rPr>
        <w:t xml:space="preserve">Az Önkormányzat a </w:t>
      </w:r>
      <w:proofErr w:type="spellStart"/>
      <w:r w:rsidR="00E11E52" w:rsidRPr="00E600CB">
        <w:rPr>
          <w:lang w:val="hu-HU"/>
        </w:rPr>
        <w:t>Sortiments</w:t>
      </w:r>
      <w:proofErr w:type="spellEnd"/>
      <w:r w:rsidR="00E11E52" w:rsidRPr="00E600CB">
        <w:rPr>
          <w:lang w:val="hu-HU"/>
        </w:rPr>
        <w:t xml:space="preserve"> Bt. </w:t>
      </w:r>
      <w:r w:rsidRPr="00E600CB">
        <w:rPr>
          <w:lang w:val="hu-HU"/>
        </w:rPr>
        <w:t xml:space="preserve">szerződésszerű teljesítését követően benyújtott </w:t>
      </w:r>
      <w:r w:rsidR="00E11E52" w:rsidRPr="00E600CB">
        <w:rPr>
          <w:lang w:val="hu-HU"/>
        </w:rPr>
        <w:t>vég</w:t>
      </w:r>
      <w:r w:rsidRPr="00E600CB">
        <w:rPr>
          <w:lang w:val="hu-HU"/>
        </w:rPr>
        <w:t>számlája alapján, a sz</w:t>
      </w:r>
      <w:r w:rsidR="000A31D9" w:rsidRPr="00E600CB">
        <w:rPr>
          <w:lang w:val="hu-HU"/>
        </w:rPr>
        <w:t>ámla kézhezvételétől számított 15</w:t>
      </w:r>
      <w:r w:rsidRPr="00E600CB">
        <w:rPr>
          <w:lang w:val="hu-HU"/>
        </w:rPr>
        <w:t xml:space="preserve"> napon belül, a </w:t>
      </w:r>
      <w:proofErr w:type="spellStart"/>
      <w:r w:rsidR="005E420A" w:rsidRPr="00E600CB">
        <w:rPr>
          <w:b/>
          <w:lang w:val="hu-HU"/>
        </w:rPr>
        <w:t>Sortiments</w:t>
      </w:r>
      <w:proofErr w:type="spellEnd"/>
      <w:r w:rsidR="005E420A" w:rsidRPr="00E600CB">
        <w:rPr>
          <w:b/>
          <w:lang w:val="hu-HU"/>
        </w:rPr>
        <w:t xml:space="preserve"> Bt.</w:t>
      </w:r>
      <w:r w:rsidRPr="00E600CB">
        <w:rPr>
          <w:lang w:val="hu-HU"/>
        </w:rPr>
        <w:t xml:space="preserve"> </w:t>
      </w:r>
      <w:r w:rsidR="00150620" w:rsidRPr="00E600CB">
        <w:rPr>
          <w:lang w:val="hu-HU"/>
        </w:rPr>
        <w:t xml:space="preserve">ERSTE Bank Hungary </w:t>
      </w:r>
      <w:proofErr w:type="spellStart"/>
      <w:r w:rsidR="00150620" w:rsidRPr="00E600CB">
        <w:rPr>
          <w:lang w:val="hu-HU"/>
        </w:rPr>
        <w:t>Zrt.-nél</w:t>
      </w:r>
      <w:proofErr w:type="spellEnd"/>
      <w:r w:rsidR="00EA27E7" w:rsidRPr="00E600CB">
        <w:rPr>
          <w:lang w:val="hu-HU"/>
        </w:rPr>
        <w:t xml:space="preserve"> vezetett</w:t>
      </w:r>
      <w:r w:rsidR="00150620" w:rsidRPr="00E600CB">
        <w:rPr>
          <w:lang w:val="hu-HU"/>
        </w:rPr>
        <w:t xml:space="preserve"> </w:t>
      </w:r>
      <w:r w:rsidR="00150620" w:rsidRPr="00E600CB">
        <w:t>11600006-00000000-41607738</w:t>
      </w:r>
      <w:r w:rsidR="00EA27E7" w:rsidRPr="00E600CB">
        <w:rPr>
          <w:lang w:val="hu-HU"/>
        </w:rPr>
        <w:t xml:space="preserve"> számú bankszámlájára történő átutalással teljesít.</w:t>
      </w:r>
    </w:p>
    <w:p w:rsidR="00E11E52" w:rsidRPr="00E600CB" w:rsidRDefault="00E11E52" w:rsidP="000D1CFF">
      <w:pPr>
        <w:keepNext/>
        <w:keepLines/>
        <w:spacing w:line="360" w:lineRule="auto"/>
        <w:jc w:val="both"/>
        <w:rPr>
          <w:lang w:val="hu-HU"/>
        </w:rPr>
      </w:pPr>
    </w:p>
    <w:p w:rsidR="00796150" w:rsidRPr="00E600CB" w:rsidRDefault="00E11E52" w:rsidP="000D1CFF">
      <w:pPr>
        <w:keepNext/>
        <w:keepLines/>
        <w:spacing w:line="360" w:lineRule="auto"/>
        <w:jc w:val="both"/>
        <w:rPr>
          <w:lang w:val="hu-HU"/>
        </w:rPr>
      </w:pPr>
      <w:r w:rsidRPr="00E600CB">
        <w:rPr>
          <w:lang w:val="hu-HU"/>
        </w:rPr>
        <w:t>A szerződés szerinti teljesítést az Önkormányza</w:t>
      </w:r>
      <w:r w:rsidR="00E600CB" w:rsidRPr="00E600CB">
        <w:rPr>
          <w:lang w:val="hu-HU"/>
        </w:rPr>
        <w:t xml:space="preserve">t részéről dr. Hajdu Kitti kabinetvezető </w:t>
      </w:r>
      <w:r w:rsidRPr="00E600CB">
        <w:rPr>
          <w:lang w:val="hu-HU"/>
        </w:rPr>
        <w:t xml:space="preserve">igazolja. Az igazolás alapján kiállított végszámlát/vagy </w:t>
      </w:r>
      <w:r w:rsidR="00E600CB" w:rsidRPr="00E600CB">
        <w:rPr>
          <w:lang w:val="hu-HU"/>
        </w:rPr>
        <w:t>a teljesítés igazolt végszámla kerül ki</w:t>
      </w:r>
      <w:r w:rsidRPr="00E600CB">
        <w:rPr>
          <w:lang w:val="hu-HU"/>
        </w:rPr>
        <w:t>egye</w:t>
      </w:r>
      <w:r w:rsidR="00E600CB" w:rsidRPr="00E600CB">
        <w:rPr>
          <w:lang w:val="hu-HU"/>
        </w:rPr>
        <w:t xml:space="preserve">nlítésre. </w:t>
      </w:r>
    </w:p>
    <w:p w:rsidR="005E420A" w:rsidRPr="00E600CB" w:rsidRDefault="005E420A" w:rsidP="000D1CFF">
      <w:pPr>
        <w:keepNext/>
        <w:keepLines/>
        <w:spacing w:line="360" w:lineRule="auto"/>
        <w:jc w:val="both"/>
        <w:rPr>
          <w:lang w:val="hu-HU"/>
        </w:rPr>
      </w:pPr>
    </w:p>
    <w:p w:rsidR="00EA27E7" w:rsidRPr="00E600CB" w:rsidRDefault="00057AA2" w:rsidP="000D1CFF">
      <w:pPr>
        <w:spacing w:line="360" w:lineRule="auto"/>
        <w:jc w:val="both"/>
        <w:rPr>
          <w:b/>
          <w:lang w:val="hu-HU"/>
        </w:rPr>
      </w:pPr>
      <w:r w:rsidRPr="00E600CB">
        <w:rPr>
          <w:b/>
          <w:lang w:val="hu-HU"/>
        </w:rPr>
        <w:t xml:space="preserve"> </w:t>
      </w:r>
      <w:r w:rsidR="00796150" w:rsidRPr="00E600CB">
        <w:rPr>
          <w:b/>
          <w:lang w:val="hu-HU"/>
        </w:rPr>
        <w:t>4</w:t>
      </w:r>
      <w:r w:rsidRPr="00E600CB">
        <w:rPr>
          <w:b/>
          <w:lang w:val="hu-HU"/>
        </w:rPr>
        <w:t>.</w:t>
      </w:r>
    </w:p>
    <w:p w:rsidR="00655C83" w:rsidRPr="00E600CB" w:rsidRDefault="00057AA2" w:rsidP="000D1CFF">
      <w:pPr>
        <w:spacing w:line="360" w:lineRule="auto"/>
        <w:jc w:val="both"/>
        <w:rPr>
          <w:b/>
          <w:lang w:val="hu-HU"/>
        </w:rPr>
      </w:pPr>
      <w:r w:rsidRPr="00E600CB">
        <w:rPr>
          <w:b/>
          <w:lang w:val="hu-HU"/>
        </w:rPr>
        <w:t>Kapcsolattartó személyek:</w:t>
      </w:r>
    </w:p>
    <w:p w:rsidR="00655C83" w:rsidRPr="00E600CB" w:rsidRDefault="005E420A" w:rsidP="000D1CFF">
      <w:pPr>
        <w:spacing w:line="360" w:lineRule="auto"/>
        <w:ind w:left="2340" w:hanging="2340"/>
        <w:jc w:val="both"/>
        <w:rPr>
          <w:u w:val="single"/>
          <w:lang w:val="hu-HU"/>
        </w:rPr>
      </w:pPr>
      <w:r w:rsidRPr="00E600CB">
        <w:rPr>
          <w:b/>
          <w:lang w:val="hu-HU"/>
        </w:rPr>
        <w:t>Önkormányzat</w:t>
      </w:r>
      <w:r w:rsidR="00057AA2" w:rsidRPr="00E600CB">
        <w:rPr>
          <w:b/>
          <w:lang w:val="hu-HU"/>
        </w:rPr>
        <w:t xml:space="preserve"> </w:t>
      </w:r>
      <w:r w:rsidR="0097384C" w:rsidRPr="00E600CB">
        <w:rPr>
          <w:lang w:val="hu-HU"/>
        </w:rPr>
        <w:t>részéről:</w:t>
      </w:r>
      <w:r w:rsidR="0097384C" w:rsidRPr="00E600CB">
        <w:rPr>
          <w:b/>
          <w:lang w:val="hu-HU"/>
        </w:rPr>
        <w:t xml:space="preserve"> </w:t>
      </w:r>
      <w:proofErr w:type="spellStart"/>
      <w:r w:rsidR="00EE5512" w:rsidRPr="00E600CB">
        <w:rPr>
          <w:b/>
          <w:lang w:val="hu-HU"/>
        </w:rPr>
        <w:t>Grózáné</w:t>
      </w:r>
      <w:proofErr w:type="spellEnd"/>
      <w:r w:rsidR="00EE5512" w:rsidRPr="00E600CB">
        <w:rPr>
          <w:b/>
          <w:lang w:val="hu-HU"/>
        </w:rPr>
        <w:t xml:space="preserve"> </w:t>
      </w:r>
      <w:r w:rsidR="006D7765" w:rsidRPr="00E600CB">
        <w:rPr>
          <w:b/>
          <w:lang w:val="hu-HU"/>
        </w:rPr>
        <w:t>Burka Éva</w:t>
      </w:r>
      <w:r w:rsidR="00057AA2" w:rsidRPr="00E600CB">
        <w:rPr>
          <w:b/>
          <w:lang w:val="hu-HU"/>
        </w:rPr>
        <w:t xml:space="preserve"> </w:t>
      </w:r>
      <w:r w:rsidR="00057AA2" w:rsidRPr="00E600CB">
        <w:rPr>
          <w:lang w:val="hu-HU"/>
        </w:rPr>
        <w:t xml:space="preserve">Budapest Főváros VII. kerület Erzsébetváros Önkormányzata Képviselő-testülete Polgármesteri Hivatala </w:t>
      </w:r>
      <w:r w:rsidR="006D7765" w:rsidRPr="00E600CB">
        <w:rPr>
          <w:lang w:val="hu-HU"/>
        </w:rPr>
        <w:t>Polgármesteri Kabinetének</w:t>
      </w:r>
      <w:r w:rsidR="00057AA2" w:rsidRPr="00E600CB">
        <w:rPr>
          <w:lang w:val="hu-HU"/>
        </w:rPr>
        <w:t xml:space="preserve"> </w:t>
      </w:r>
      <w:r w:rsidR="006D7765" w:rsidRPr="00E600CB">
        <w:rPr>
          <w:lang w:val="hu-HU"/>
        </w:rPr>
        <w:t>pénzügyi és kerületfejlesztési referense</w:t>
      </w:r>
      <w:r w:rsidR="00057AA2" w:rsidRPr="00E600CB">
        <w:rPr>
          <w:lang w:val="hu-HU"/>
        </w:rPr>
        <w:t xml:space="preserve"> </w:t>
      </w:r>
    </w:p>
    <w:p w:rsidR="00655C83" w:rsidRPr="00E600CB" w:rsidRDefault="00575121" w:rsidP="000D1CFF">
      <w:pPr>
        <w:spacing w:line="360" w:lineRule="auto"/>
        <w:jc w:val="both"/>
        <w:rPr>
          <w:lang w:val="hu-HU"/>
        </w:rPr>
      </w:pPr>
      <w:proofErr w:type="gramStart"/>
      <w:r w:rsidRPr="00E600CB">
        <w:rPr>
          <w:lang w:val="hu-HU"/>
        </w:rPr>
        <w:t>Telefonszáma           :</w:t>
      </w:r>
      <w:proofErr w:type="gramEnd"/>
      <w:r w:rsidRPr="00E600CB">
        <w:rPr>
          <w:lang w:val="hu-HU"/>
        </w:rPr>
        <w:tab/>
        <w:t xml:space="preserve">   </w:t>
      </w:r>
      <w:r w:rsidR="006D7765" w:rsidRPr="00E600CB">
        <w:rPr>
          <w:lang w:val="hu-HU"/>
        </w:rPr>
        <w:t>06-1-462-3264</w:t>
      </w:r>
      <w:r w:rsidRPr="00E600CB">
        <w:rPr>
          <w:lang w:val="hu-HU"/>
        </w:rPr>
        <w:t>;</w:t>
      </w:r>
    </w:p>
    <w:p w:rsidR="00655C83" w:rsidRPr="00E600CB" w:rsidRDefault="00575121" w:rsidP="000D1CFF">
      <w:pPr>
        <w:spacing w:line="360" w:lineRule="auto"/>
        <w:jc w:val="both"/>
        <w:rPr>
          <w:u w:val="single"/>
          <w:lang w:val="hu-HU"/>
        </w:rPr>
      </w:pPr>
      <w:proofErr w:type="gramStart"/>
      <w:r w:rsidRPr="00E600CB">
        <w:rPr>
          <w:lang w:val="hu-HU"/>
        </w:rPr>
        <w:t>Faxszáma                  :</w:t>
      </w:r>
      <w:proofErr w:type="gramEnd"/>
      <w:r w:rsidRPr="00E600CB">
        <w:rPr>
          <w:lang w:val="hu-HU"/>
        </w:rPr>
        <w:tab/>
        <w:t xml:space="preserve">   </w:t>
      </w:r>
      <w:r w:rsidR="006D7765" w:rsidRPr="00E600CB">
        <w:rPr>
          <w:lang w:val="hu-HU"/>
        </w:rPr>
        <w:t>06-1-462-3279</w:t>
      </w:r>
      <w:r w:rsidRPr="00E600CB">
        <w:rPr>
          <w:lang w:val="hu-HU"/>
        </w:rPr>
        <w:t>;</w:t>
      </w:r>
    </w:p>
    <w:p w:rsidR="00655C83" w:rsidRPr="00E600CB" w:rsidRDefault="00575121" w:rsidP="000D1CFF">
      <w:pPr>
        <w:spacing w:line="360" w:lineRule="auto"/>
        <w:jc w:val="both"/>
        <w:rPr>
          <w:color w:val="0070C0"/>
          <w:u w:val="single"/>
          <w:lang w:val="hu-HU"/>
        </w:rPr>
      </w:pPr>
      <w:r w:rsidRPr="00E600CB">
        <w:rPr>
          <w:lang w:val="hu-HU"/>
        </w:rPr>
        <w:t xml:space="preserve">E-mail </w:t>
      </w:r>
      <w:proofErr w:type="gramStart"/>
      <w:r w:rsidRPr="00E600CB">
        <w:rPr>
          <w:lang w:val="hu-HU"/>
        </w:rPr>
        <w:t>címe              :</w:t>
      </w:r>
      <w:proofErr w:type="gramEnd"/>
      <w:r w:rsidRPr="00E600CB">
        <w:rPr>
          <w:lang w:val="hu-HU"/>
        </w:rPr>
        <w:tab/>
        <w:t xml:space="preserve">   </w:t>
      </w:r>
      <w:r w:rsidR="006D7765" w:rsidRPr="00E600CB">
        <w:rPr>
          <w:u w:val="single"/>
          <w:lang w:val="hu-HU"/>
        </w:rPr>
        <w:t>burka.eva@erzsebetvaros.hu</w:t>
      </w:r>
    </w:p>
    <w:p w:rsidR="009D6614" w:rsidRPr="00E600CB" w:rsidRDefault="009D6614" w:rsidP="000D1CFF">
      <w:pPr>
        <w:spacing w:line="360" w:lineRule="auto"/>
        <w:jc w:val="both"/>
        <w:rPr>
          <w:b/>
          <w:lang w:val="hu-HU"/>
        </w:rPr>
      </w:pPr>
    </w:p>
    <w:p w:rsidR="00655C83" w:rsidRPr="00E600CB" w:rsidRDefault="005E420A" w:rsidP="000D1CFF">
      <w:pPr>
        <w:spacing w:line="360" w:lineRule="auto"/>
        <w:jc w:val="both"/>
        <w:rPr>
          <w:b/>
          <w:lang w:val="hu-HU"/>
        </w:rPr>
      </w:pPr>
      <w:proofErr w:type="spellStart"/>
      <w:r w:rsidRPr="00E600CB">
        <w:rPr>
          <w:b/>
          <w:lang w:val="hu-HU"/>
        </w:rPr>
        <w:t>Sortiments</w:t>
      </w:r>
      <w:proofErr w:type="spellEnd"/>
      <w:r w:rsidRPr="00E600CB">
        <w:rPr>
          <w:b/>
          <w:lang w:val="hu-HU"/>
        </w:rPr>
        <w:t xml:space="preserve"> Bt.</w:t>
      </w:r>
      <w:r w:rsidR="00575121" w:rsidRPr="00E600CB">
        <w:rPr>
          <w:b/>
          <w:lang w:val="hu-HU"/>
        </w:rPr>
        <w:t xml:space="preserve"> </w:t>
      </w:r>
      <w:r w:rsidR="00575121" w:rsidRPr="00E600CB">
        <w:rPr>
          <w:lang w:val="hu-HU"/>
        </w:rPr>
        <w:t>részéről</w:t>
      </w:r>
      <w:proofErr w:type="gramStart"/>
      <w:r w:rsidR="00575121" w:rsidRPr="00E600CB">
        <w:rPr>
          <w:lang w:val="hu-HU"/>
        </w:rPr>
        <w:t>:  :</w:t>
      </w:r>
      <w:proofErr w:type="gramEnd"/>
      <w:r w:rsidR="00575121" w:rsidRPr="00E600CB">
        <w:rPr>
          <w:lang w:val="hu-HU"/>
        </w:rPr>
        <w:t xml:space="preserve">   </w:t>
      </w:r>
      <w:proofErr w:type="spellStart"/>
      <w:r w:rsidR="006D7765" w:rsidRPr="00E600CB">
        <w:rPr>
          <w:lang w:val="hu-HU"/>
        </w:rPr>
        <w:t>Jankovits</w:t>
      </w:r>
      <w:proofErr w:type="spellEnd"/>
      <w:r w:rsidR="006D7765" w:rsidRPr="00E600CB">
        <w:rPr>
          <w:lang w:val="hu-HU"/>
        </w:rPr>
        <w:t xml:space="preserve"> Barnabás</w:t>
      </w:r>
    </w:p>
    <w:p w:rsidR="00655C83" w:rsidRPr="00E600CB" w:rsidRDefault="00575121" w:rsidP="000D1CFF">
      <w:pPr>
        <w:spacing w:line="360" w:lineRule="auto"/>
        <w:jc w:val="both"/>
        <w:rPr>
          <w:lang w:val="hu-HU"/>
        </w:rPr>
      </w:pPr>
      <w:r w:rsidRPr="00E600CB">
        <w:rPr>
          <w:lang w:val="hu-HU"/>
        </w:rPr>
        <w:t>Telefonszáma</w:t>
      </w:r>
      <w:proofErr w:type="gramStart"/>
      <w:r w:rsidRPr="00E600CB">
        <w:rPr>
          <w:lang w:val="hu-HU"/>
        </w:rPr>
        <w:t>:          :</w:t>
      </w:r>
      <w:proofErr w:type="gramEnd"/>
      <w:r w:rsidRPr="00E600CB">
        <w:rPr>
          <w:lang w:val="hu-HU"/>
        </w:rPr>
        <w:tab/>
        <w:t xml:space="preserve">   </w:t>
      </w:r>
      <w:r w:rsidR="006D7765" w:rsidRPr="00E600CB">
        <w:rPr>
          <w:lang w:val="hu-HU"/>
        </w:rPr>
        <w:t>06-30-688-27-35</w:t>
      </w:r>
    </w:p>
    <w:p w:rsidR="00655C83" w:rsidRPr="00E600CB" w:rsidRDefault="00575121" w:rsidP="000D1CFF">
      <w:pPr>
        <w:spacing w:line="360" w:lineRule="auto"/>
        <w:jc w:val="both"/>
        <w:rPr>
          <w:lang w:val="hu-HU"/>
        </w:rPr>
      </w:pPr>
      <w:r w:rsidRPr="00E600CB">
        <w:rPr>
          <w:lang w:val="hu-HU"/>
        </w:rPr>
        <w:t xml:space="preserve">E-mail </w:t>
      </w:r>
      <w:proofErr w:type="gramStart"/>
      <w:r w:rsidRPr="00E600CB">
        <w:rPr>
          <w:lang w:val="hu-HU"/>
        </w:rPr>
        <w:t>címe              :</w:t>
      </w:r>
      <w:proofErr w:type="gramEnd"/>
      <w:r w:rsidRPr="00E600CB">
        <w:rPr>
          <w:lang w:val="hu-HU"/>
        </w:rPr>
        <w:tab/>
        <w:t xml:space="preserve">   </w:t>
      </w:r>
      <w:hyperlink r:id="rId9" w:history="1">
        <w:r w:rsidR="006D7765" w:rsidRPr="00E600CB">
          <w:rPr>
            <w:rStyle w:val="Hiperhivatkozs"/>
            <w:color w:val="auto"/>
            <w:lang w:val="hu-HU"/>
          </w:rPr>
          <w:t>neopaint@gmail.com</w:t>
        </w:r>
      </w:hyperlink>
      <w:r w:rsidR="006D7765" w:rsidRPr="00E600CB">
        <w:rPr>
          <w:lang w:val="hu-HU"/>
        </w:rPr>
        <w:t xml:space="preserve"> </w:t>
      </w:r>
    </w:p>
    <w:p w:rsidR="00E862F5" w:rsidRPr="00E600CB" w:rsidRDefault="00E862F5" w:rsidP="000D1CFF">
      <w:pPr>
        <w:spacing w:line="360" w:lineRule="auto"/>
        <w:jc w:val="both"/>
        <w:rPr>
          <w:lang w:val="hu-HU"/>
        </w:rPr>
      </w:pPr>
    </w:p>
    <w:p w:rsidR="00E862F5" w:rsidRPr="00E600CB" w:rsidRDefault="00F04A65" w:rsidP="000D1CFF">
      <w:pPr>
        <w:spacing w:line="360" w:lineRule="auto"/>
        <w:jc w:val="both"/>
        <w:rPr>
          <w:b/>
          <w:lang w:val="hu-HU"/>
        </w:rPr>
      </w:pPr>
      <w:r w:rsidRPr="00E600CB">
        <w:rPr>
          <w:b/>
          <w:lang w:val="hu-HU"/>
        </w:rPr>
        <w:t xml:space="preserve">  5.</w:t>
      </w:r>
    </w:p>
    <w:p w:rsidR="00C81975" w:rsidRPr="00E600CB" w:rsidRDefault="007648F1" w:rsidP="000D1CFF">
      <w:pPr>
        <w:spacing w:line="360" w:lineRule="auto"/>
        <w:jc w:val="both"/>
        <w:rPr>
          <w:lang w:val="hu-HU"/>
        </w:rPr>
      </w:pPr>
      <w:proofErr w:type="gramStart"/>
      <w:r w:rsidRPr="00E600CB">
        <w:rPr>
          <w:lang w:val="hu-HU"/>
        </w:rPr>
        <w:t>A</w:t>
      </w:r>
      <w:proofErr w:type="gramEnd"/>
      <w:r w:rsidRPr="00E600CB">
        <w:rPr>
          <w:lang w:val="hu-HU"/>
        </w:rPr>
        <w:t xml:space="preserve"> </w:t>
      </w:r>
      <w:r w:rsidR="005E420A" w:rsidRPr="00E600CB">
        <w:rPr>
          <w:lang w:val="hu-HU"/>
        </w:rPr>
        <w:t>Önkormányzat</w:t>
      </w:r>
      <w:r w:rsidRPr="00E600CB">
        <w:rPr>
          <w:lang w:val="hu-HU"/>
        </w:rPr>
        <w:t xml:space="preserve"> a szerződéssel kapcsolatban rendelkezésre bocsátott, jogi oltalomban részesíthető szellemi alkotás tekintetében a továbbiakban szabadon rendelkezik</w:t>
      </w:r>
      <w:r w:rsidR="00E600CB" w:rsidRPr="00E600CB">
        <w:rPr>
          <w:lang w:val="hu-HU"/>
        </w:rPr>
        <w:t>.</w:t>
      </w:r>
    </w:p>
    <w:p w:rsidR="00C81975" w:rsidRPr="00E600CB" w:rsidRDefault="005E420A" w:rsidP="000D1CFF">
      <w:pPr>
        <w:spacing w:line="360" w:lineRule="auto"/>
        <w:jc w:val="both"/>
        <w:rPr>
          <w:lang w:val="hu-HU"/>
        </w:rPr>
      </w:pPr>
      <w:proofErr w:type="spellStart"/>
      <w:r w:rsidRPr="00E600CB">
        <w:rPr>
          <w:lang w:val="hu-HU"/>
        </w:rPr>
        <w:t>Sortiments</w:t>
      </w:r>
      <w:proofErr w:type="spellEnd"/>
      <w:r w:rsidRPr="00E600CB">
        <w:rPr>
          <w:lang w:val="hu-HU"/>
        </w:rPr>
        <w:t xml:space="preserve"> </w:t>
      </w:r>
      <w:proofErr w:type="spellStart"/>
      <w:r w:rsidRPr="00E600CB">
        <w:rPr>
          <w:lang w:val="hu-HU"/>
        </w:rPr>
        <w:t>Bt.-</w:t>
      </w:r>
      <w:r w:rsidR="00C81975" w:rsidRPr="00E600CB">
        <w:rPr>
          <w:lang w:val="hu-HU"/>
        </w:rPr>
        <w:t>t</w:t>
      </w:r>
      <w:proofErr w:type="spellEnd"/>
      <w:r w:rsidR="00C81975" w:rsidRPr="00E600CB">
        <w:rPr>
          <w:lang w:val="hu-HU"/>
        </w:rPr>
        <w:t xml:space="preserve"> jelen szerződés tárgyát képező egyedi műalkotás vonatkozásában a hatályos jogszabályok szerinti szerzői jogok illetik meg azzal, hogy jelen szerződés aláírásával hozzájárulását adja ahhoz, hogy </w:t>
      </w:r>
      <w:r w:rsidRPr="00E600CB">
        <w:rPr>
          <w:lang w:val="hu-HU"/>
        </w:rPr>
        <w:t>Önkormányzat</w:t>
      </w:r>
      <w:r w:rsidR="00121F03" w:rsidRPr="00E600CB">
        <w:rPr>
          <w:lang w:val="hu-HU"/>
        </w:rPr>
        <w:t xml:space="preserve"> </w:t>
      </w:r>
      <w:r w:rsidR="00DA1878" w:rsidRPr="00E600CB">
        <w:rPr>
          <w:lang w:val="hu-HU"/>
        </w:rPr>
        <w:t>az elkészült jelen szerződés szerinti alkotást esetleges később felmerülő városképi, gazdasági vagy egyéb felmerülő okból eltávolítsa.</w:t>
      </w:r>
    </w:p>
    <w:p w:rsidR="007648F1" w:rsidRPr="00E600CB" w:rsidRDefault="007648F1" w:rsidP="000D1CFF">
      <w:pPr>
        <w:spacing w:line="360" w:lineRule="auto"/>
        <w:jc w:val="both"/>
        <w:rPr>
          <w:lang w:val="hu-HU"/>
        </w:rPr>
      </w:pPr>
      <w:r w:rsidRPr="00E600CB">
        <w:rPr>
          <w:lang w:val="hu-HU"/>
        </w:rPr>
        <w:lastRenderedPageBreak/>
        <w:t>A szerzői jogról szóló 1999. évi LXXVI. törvény (a továbbiakban: Szjt.) 9. § (6) bekezdése és V. fejezete alapján a</w:t>
      </w:r>
      <w:r w:rsidR="005E420A" w:rsidRPr="00E600CB">
        <w:rPr>
          <w:lang w:val="hu-HU"/>
        </w:rPr>
        <w:t>z</w:t>
      </w:r>
      <w:r w:rsidRPr="00E600CB">
        <w:rPr>
          <w:lang w:val="hu-HU"/>
        </w:rPr>
        <w:t xml:space="preserve"> </w:t>
      </w:r>
      <w:r w:rsidR="005E420A" w:rsidRPr="00E600CB">
        <w:rPr>
          <w:lang w:val="hu-HU"/>
        </w:rPr>
        <w:t>Önkormányzat</w:t>
      </w:r>
      <w:r w:rsidRPr="00E600CB">
        <w:rPr>
          <w:lang w:val="hu-HU"/>
        </w:rPr>
        <w:t xml:space="preserve"> a szerződés teljesítése során keletkezett, szerzői jogi védelem alá eső alkotással kapcsolatban határozatlan idejű, korlátlan és kizárólagos felhasználási jogot szerez az átruházható szerzői jogok vonatkozásában, mely magában foglalja az Szjt. 46. §. szerinti harmadik személyre átruházhatóság jogát, valamint az Szjt. 47. § szerinti – a mű átdolgozhatóságához és a mű többszörözéséhez való - felhasználási jogosultságot is.  </w:t>
      </w:r>
    </w:p>
    <w:p w:rsidR="005E420A" w:rsidRPr="00E600CB" w:rsidRDefault="005E420A" w:rsidP="005E420A">
      <w:pPr>
        <w:spacing w:line="360" w:lineRule="auto"/>
        <w:jc w:val="both"/>
        <w:rPr>
          <w:lang w:val="hu-HU"/>
        </w:rPr>
      </w:pPr>
      <w:proofErr w:type="spellStart"/>
      <w:r w:rsidRPr="00E600CB">
        <w:rPr>
          <w:lang w:val="hu-HU"/>
        </w:rPr>
        <w:t>Sortiments</w:t>
      </w:r>
      <w:proofErr w:type="spellEnd"/>
      <w:r w:rsidRPr="00E600CB">
        <w:rPr>
          <w:lang w:val="hu-HU"/>
        </w:rPr>
        <w:t xml:space="preserve"> Bt. kijelenti, hogy lemond a vagyoni felhasználási jogok átruházásának díjáról, a </w:t>
      </w:r>
      <w:proofErr w:type="spellStart"/>
      <w:r w:rsidRPr="00E600CB">
        <w:rPr>
          <w:lang w:val="hu-HU"/>
        </w:rPr>
        <w:t>Sortiments</w:t>
      </w:r>
      <w:proofErr w:type="spellEnd"/>
      <w:r w:rsidRPr="00E600CB">
        <w:rPr>
          <w:lang w:val="hu-HU"/>
        </w:rPr>
        <w:t xml:space="preserve"> Bt. díj megfizetését követően sem Önkormányzattól, sem mástól egyéb vagy további jogdíjra igényt nem tart, a műalkotásból eredően felmerülő esetleges jogdíjak vagy bármilyen díjak beszedésére Önkormányzat jogosult.</w:t>
      </w:r>
    </w:p>
    <w:p w:rsidR="00B2551B" w:rsidRPr="00E600CB" w:rsidRDefault="00B2551B" w:rsidP="000D1CFF">
      <w:pPr>
        <w:spacing w:line="360" w:lineRule="auto"/>
        <w:jc w:val="both"/>
        <w:rPr>
          <w:b/>
          <w:color w:val="FF0000"/>
          <w:lang w:val="hu-HU"/>
        </w:rPr>
      </w:pPr>
    </w:p>
    <w:p w:rsidR="00B2551B" w:rsidRPr="00E600CB" w:rsidRDefault="00B2551B" w:rsidP="000D1CFF">
      <w:pPr>
        <w:spacing w:line="360" w:lineRule="auto"/>
        <w:jc w:val="both"/>
        <w:rPr>
          <w:b/>
          <w:lang w:val="hu-HU"/>
        </w:rPr>
      </w:pPr>
      <w:r w:rsidRPr="00E600CB">
        <w:rPr>
          <w:b/>
          <w:lang w:val="hu-HU"/>
        </w:rPr>
        <w:t>6.</w:t>
      </w:r>
    </w:p>
    <w:p w:rsidR="000423CA" w:rsidRPr="00E600CB" w:rsidRDefault="00857A07" w:rsidP="000D1CFF">
      <w:pPr>
        <w:spacing w:line="360" w:lineRule="auto"/>
        <w:jc w:val="both"/>
        <w:rPr>
          <w:lang w:val="hu-HU"/>
        </w:rPr>
      </w:pPr>
      <w:r w:rsidRPr="00E600CB">
        <w:rPr>
          <w:lang w:val="hu-HU"/>
        </w:rPr>
        <w:t xml:space="preserve">A jelen szerződésben nem szabályozott kérdésekben </w:t>
      </w:r>
      <w:r w:rsidR="003F6AD0" w:rsidRPr="00E600CB">
        <w:rPr>
          <w:lang w:val="hu-HU"/>
        </w:rPr>
        <w:t xml:space="preserve">a szerződés elválaszthatatlan részét képező, </w:t>
      </w:r>
      <w:r w:rsidR="006D7765" w:rsidRPr="00E600CB">
        <w:rPr>
          <w:lang w:val="hu-HU"/>
        </w:rPr>
        <w:t>2013. március 28. napján aláírt együttműködési megállapodás, ezen</w:t>
      </w:r>
      <w:r w:rsidR="005E420A" w:rsidRPr="00E600CB">
        <w:rPr>
          <w:lang w:val="hu-HU"/>
        </w:rPr>
        <w:t xml:space="preserve"> túlmenően pedig a Ptk. </w:t>
      </w:r>
      <w:r w:rsidR="00DA1878" w:rsidRPr="00E600CB">
        <w:rPr>
          <w:lang w:val="hu-HU"/>
        </w:rPr>
        <w:t xml:space="preserve">rendelkezései </w:t>
      </w:r>
      <w:r w:rsidR="003F6AD0" w:rsidRPr="00E600CB">
        <w:rPr>
          <w:lang w:val="hu-HU"/>
        </w:rPr>
        <w:t>az irányadóak.</w:t>
      </w:r>
    </w:p>
    <w:p w:rsidR="000423CA" w:rsidRPr="00E600CB" w:rsidRDefault="000423CA" w:rsidP="000D1CFF">
      <w:pPr>
        <w:spacing w:line="360" w:lineRule="auto"/>
        <w:jc w:val="both"/>
        <w:rPr>
          <w:b/>
          <w:lang w:val="hu-HU"/>
        </w:rPr>
      </w:pPr>
    </w:p>
    <w:p w:rsidR="00E862F5" w:rsidRPr="00E600CB" w:rsidRDefault="00B2551B" w:rsidP="000D1CFF">
      <w:pPr>
        <w:spacing w:line="360" w:lineRule="auto"/>
        <w:jc w:val="both"/>
        <w:rPr>
          <w:b/>
          <w:lang w:val="hu-HU"/>
        </w:rPr>
      </w:pPr>
      <w:r w:rsidRPr="00E600CB">
        <w:rPr>
          <w:b/>
          <w:lang w:val="hu-HU"/>
        </w:rPr>
        <w:t xml:space="preserve">  7</w:t>
      </w:r>
      <w:r w:rsidR="00575121" w:rsidRPr="00E600CB">
        <w:rPr>
          <w:b/>
          <w:lang w:val="hu-HU"/>
        </w:rPr>
        <w:t>.</w:t>
      </w:r>
    </w:p>
    <w:p w:rsidR="00796150" w:rsidRPr="00E600CB" w:rsidRDefault="00575121" w:rsidP="000D1CFF">
      <w:pPr>
        <w:spacing w:line="360" w:lineRule="auto"/>
        <w:jc w:val="both"/>
        <w:rPr>
          <w:lang w:val="hu-HU"/>
        </w:rPr>
      </w:pPr>
      <w:r w:rsidRPr="00E600CB">
        <w:rPr>
          <w:b/>
          <w:lang w:val="hu-HU"/>
        </w:rPr>
        <w:t>Felek</w:t>
      </w:r>
      <w:r w:rsidRPr="00E600CB">
        <w:rPr>
          <w:lang w:val="hu-HU"/>
        </w:rPr>
        <w:t xml:space="preserve"> a jelen szerződést annak elolvasása után, mint akaratukkal mindenben megegyezőt írták alá.</w:t>
      </w:r>
    </w:p>
    <w:p w:rsidR="00B2551B" w:rsidRPr="00E600CB" w:rsidRDefault="00B2551B" w:rsidP="000D1CFF">
      <w:pPr>
        <w:spacing w:line="360" w:lineRule="auto"/>
        <w:jc w:val="both"/>
        <w:rPr>
          <w:lang w:val="hu-HU"/>
        </w:rPr>
      </w:pPr>
    </w:p>
    <w:p w:rsidR="00796150" w:rsidRPr="00E600CB" w:rsidRDefault="00B2551B" w:rsidP="000D1CFF">
      <w:pPr>
        <w:spacing w:line="360" w:lineRule="auto"/>
        <w:jc w:val="both"/>
        <w:rPr>
          <w:lang w:val="hu-HU"/>
        </w:rPr>
      </w:pPr>
      <w:r w:rsidRPr="00E600CB">
        <w:rPr>
          <w:b/>
          <w:lang w:val="hu-HU"/>
        </w:rPr>
        <w:t>8</w:t>
      </w:r>
      <w:r w:rsidR="00796150" w:rsidRPr="00E600CB">
        <w:rPr>
          <w:b/>
          <w:lang w:val="hu-HU"/>
        </w:rPr>
        <w:t>.</w:t>
      </w:r>
      <w:r w:rsidR="00796150" w:rsidRPr="00E600CB">
        <w:rPr>
          <w:lang w:val="hu-HU"/>
        </w:rPr>
        <w:t xml:space="preserve"> </w:t>
      </w:r>
    </w:p>
    <w:p w:rsidR="00F8396F" w:rsidRPr="00E600CB" w:rsidRDefault="00796150" w:rsidP="000D1CFF">
      <w:pPr>
        <w:spacing w:line="360" w:lineRule="auto"/>
        <w:jc w:val="both"/>
        <w:rPr>
          <w:lang w:val="hu-HU"/>
        </w:rPr>
      </w:pPr>
      <w:r w:rsidRPr="00E600CB">
        <w:rPr>
          <w:lang w:val="hu-HU"/>
        </w:rPr>
        <w:t>Az alábbi dokumentumok a szerződés elválaszthatatlan mellékletét képezik</w:t>
      </w:r>
      <w:r w:rsidR="00150620" w:rsidRPr="00E600CB">
        <w:rPr>
          <w:lang w:val="hu-HU"/>
        </w:rPr>
        <w:t xml:space="preserve">: </w:t>
      </w:r>
    </w:p>
    <w:p w:rsidR="00EE5512" w:rsidRPr="00E600CB" w:rsidRDefault="00EE5512" w:rsidP="00EE5512">
      <w:pPr>
        <w:numPr>
          <w:ilvl w:val="0"/>
          <w:numId w:val="4"/>
        </w:numPr>
        <w:spacing w:line="360" w:lineRule="auto"/>
        <w:jc w:val="both"/>
        <w:rPr>
          <w:lang w:val="hu-HU"/>
        </w:rPr>
      </w:pPr>
      <w:r w:rsidRPr="00E600CB">
        <w:rPr>
          <w:lang w:val="hu-HU"/>
        </w:rPr>
        <w:t xml:space="preserve">Tételes árajánlat </w:t>
      </w:r>
    </w:p>
    <w:p w:rsidR="00EE5512" w:rsidRPr="00E600CB" w:rsidRDefault="00DD5CFC" w:rsidP="00386B4F">
      <w:pPr>
        <w:numPr>
          <w:ilvl w:val="0"/>
          <w:numId w:val="4"/>
        </w:numPr>
        <w:spacing w:line="360" w:lineRule="auto"/>
        <w:jc w:val="both"/>
        <w:rPr>
          <w:lang w:val="hu-HU"/>
        </w:rPr>
      </w:pPr>
      <w:r w:rsidRPr="00E600CB">
        <w:rPr>
          <w:lang w:val="hu-HU"/>
        </w:rPr>
        <w:t xml:space="preserve">Igazolás bejelentés tudomásul vételéről </w:t>
      </w:r>
    </w:p>
    <w:p w:rsidR="00E875F5" w:rsidRPr="00E600CB" w:rsidRDefault="00E875F5" w:rsidP="00E875F5">
      <w:pPr>
        <w:numPr>
          <w:ilvl w:val="0"/>
          <w:numId w:val="4"/>
        </w:numPr>
        <w:spacing w:line="360" w:lineRule="auto"/>
        <w:jc w:val="both"/>
        <w:rPr>
          <w:lang w:val="hu-HU"/>
        </w:rPr>
      </w:pPr>
      <w:r w:rsidRPr="00E600CB">
        <w:t xml:space="preserve">A Budapest VII. </w:t>
      </w:r>
      <w:proofErr w:type="spellStart"/>
      <w:r w:rsidRPr="00E600CB">
        <w:t>kerület</w:t>
      </w:r>
      <w:proofErr w:type="spellEnd"/>
      <w:r w:rsidRPr="00E600CB">
        <w:t xml:space="preserve"> </w:t>
      </w:r>
      <w:proofErr w:type="spellStart"/>
      <w:r w:rsidR="00DD5CFC" w:rsidRPr="00E600CB">
        <w:t>Akácfa</w:t>
      </w:r>
      <w:proofErr w:type="spellEnd"/>
      <w:r w:rsidR="00DD5CFC" w:rsidRPr="00E600CB">
        <w:t xml:space="preserve"> u. 9/B. </w:t>
      </w:r>
      <w:proofErr w:type="spellStart"/>
      <w:r w:rsidRPr="00E600CB">
        <w:t>szám</w:t>
      </w:r>
      <w:proofErr w:type="spellEnd"/>
      <w:r w:rsidRPr="00E600CB">
        <w:t xml:space="preserve"> </w:t>
      </w:r>
      <w:proofErr w:type="spellStart"/>
      <w:r w:rsidRPr="00E600CB">
        <w:t>alatti</w:t>
      </w:r>
      <w:proofErr w:type="spellEnd"/>
      <w:r w:rsidRPr="00E600CB">
        <w:t xml:space="preserve"> </w:t>
      </w:r>
      <w:proofErr w:type="spellStart"/>
      <w:r w:rsidRPr="00E600CB">
        <w:t>társasház</w:t>
      </w:r>
      <w:proofErr w:type="spellEnd"/>
      <w:r w:rsidRPr="00E600CB">
        <w:t xml:space="preserve"> </w:t>
      </w:r>
      <w:proofErr w:type="spellStart"/>
      <w:r w:rsidRPr="00E600CB">
        <w:t>hozzájárulása</w:t>
      </w:r>
      <w:proofErr w:type="spellEnd"/>
      <w:r w:rsidRPr="00E600CB">
        <w:t xml:space="preserve"> </w:t>
      </w:r>
    </w:p>
    <w:p w:rsidR="00EE5512" w:rsidRPr="00E600CB" w:rsidRDefault="00EE5512" w:rsidP="00EE5512">
      <w:pPr>
        <w:numPr>
          <w:ilvl w:val="0"/>
          <w:numId w:val="4"/>
        </w:numPr>
        <w:spacing w:line="360" w:lineRule="auto"/>
        <w:jc w:val="both"/>
        <w:rPr>
          <w:lang w:val="hu-HU"/>
        </w:rPr>
      </w:pPr>
      <w:r w:rsidRPr="00E600CB">
        <w:t xml:space="preserve">Budapest </w:t>
      </w:r>
      <w:proofErr w:type="spellStart"/>
      <w:r w:rsidRPr="00E600CB">
        <w:t>Főváros</w:t>
      </w:r>
      <w:proofErr w:type="spellEnd"/>
      <w:r w:rsidRPr="00E600CB">
        <w:t xml:space="preserve"> VII. </w:t>
      </w:r>
      <w:proofErr w:type="spellStart"/>
      <w:r w:rsidRPr="00E600CB">
        <w:t>kerület</w:t>
      </w:r>
      <w:proofErr w:type="spellEnd"/>
      <w:r w:rsidRPr="00E600CB">
        <w:t xml:space="preserve"> Erzsébetváros Önkormányzata </w:t>
      </w:r>
      <w:proofErr w:type="spellStart"/>
      <w:r w:rsidRPr="00E600CB">
        <w:t>Képviselő</w:t>
      </w:r>
      <w:proofErr w:type="spellEnd"/>
      <w:r w:rsidRPr="00E600CB">
        <w:t xml:space="preserve">- </w:t>
      </w:r>
      <w:proofErr w:type="spellStart"/>
      <w:r w:rsidRPr="00E600CB">
        <w:t>testületének</w:t>
      </w:r>
      <w:proofErr w:type="spellEnd"/>
      <w:r w:rsidRPr="00E600CB">
        <w:t xml:space="preserve"> </w:t>
      </w:r>
      <w:proofErr w:type="spellStart"/>
      <w:r w:rsidRPr="00E600CB">
        <w:t>Pénzügyi</w:t>
      </w:r>
      <w:proofErr w:type="spellEnd"/>
      <w:r w:rsidRPr="00E600CB">
        <w:t xml:space="preserve"> és </w:t>
      </w:r>
      <w:proofErr w:type="spellStart"/>
      <w:r w:rsidRPr="00E600CB">
        <w:t>Kerületfejlesztési</w:t>
      </w:r>
      <w:proofErr w:type="spellEnd"/>
      <w:r w:rsidRPr="00E600CB">
        <w:t xml:space="preserve"> és </w:t>
      </w:r>
      <w:proofErr w:type="spellStart"/>
      <w:r w:rsidRPr="00E600CB">
        <w:t>Városüzemeltetési</w:t>
      </w:r>
      <w:proofErr w:type="spellEnd"/>
      <w:r w:rsidRPr="00E600CB">
        <w:t xml:space="preserve"> </w:t>
      </w:r>
      <w:proofErr w:type="spellStart"/>
      <w:r w:rsidRPr="00E600CB">
        <w:t>Bizottságának</w:t>
      </w:r>
      <w:proofErr w:type="spellEnd"/>
      <w:r w:rsidRPr="00E600CB">
        <w:t xml:space="preserve"> </w:t>
      </w:r>
      <w:proofErr w:type="spellStart"/>
      <w:r w:rsidRPr="00E600CB">
        <w:t>határozatai</w:t>
      </w:r>
      <w:proofErr w:type="spellEnd"/>
      <w:r w:rsidRPr="00E600CB">
        <w:t xml:space="preserve"> </w:t>
      </w:r>
    </w:p>
    <w:p w:rsidR="00EE5512" w:rsidRPr="00E600CB" w:rsidRDefault="00EE5512" w:rsidP="00EE5512">
      <w:pPr>
        <w:numPr>
          <w:ilvl w:val="0"/>
          <w:numId w:val="4"/>
        </w:numPr>
        <w:spacing w:line="360" w:lineRule="auto"/>
        <w:jc w:val="both"/>
        <w:rPr>
          <w:lang w:val="hu-HU"/>
        </w:rPr>
      </w:pPr>
      <w:r w:rsidRPr="00E600CB">
        <w:rPr>
          <w:lang w:val="hu-HU"/>
        </w:rPr>
        <w:t>Látványterv</w:t>
      </w:r>
    </w:p>
    <w:p w:rsidR="00DD5CFC" w:rsidRPr="00E600CB" w:rsidRDefault="00DD5CFC" w:rsidP="00EE5512">
      <w:pPr>
        <w:numPr>
          <w:ilvl w:val="0"/>
          <w:numId w:val="4"/>
        </w:numPr>
        <w:spacing w:line="360" w:lineRule="auto"/>
        <w:jc w:val="both"/>
        <w:rPr>
          <w:lang w:val="hu-HU"/>
        </w:rPr>
      </w:pPr>
      <w:r w:rsidRPr="00E600CB">
        <w:rPr>
          <w:lang w:val="hu-HU"/>
        </w:rPr>
        <w:t xml:space="preserve">Közterület-használati hozzájárulás </w:t>
      </w:r>
    </w:p>
    <w:p w:rsidR="00F8396F" w:rsidRPr="00E600CB" w:rsidRDefault="00F8396F" w:rsidP="00F8396F">
      <w:pPr>
        <w:pStyle w:val="Listaszerbekezds"/>
        <w:spacing w:line="360" w:lineRule="auto"/>
        <w:jc w:val="both"/>
        <w:rPr>
          <w:lang w:val="hu-HU"/>
        </w:rPr>
      </w:pPr>
    </w:p>
    <w:p w:rsidR="00BA5A67" w:rsidRPr="00E600CB" w:rsidRDefault="00BA5A67" w:rsidP="000D1CFF">
      <w:pPr>
        <w:spacing w:line="360" w:lineRule="auto"/>
        <w:jc w:val="both"/>
        <w:rPr>
          <w:lang w:val="hu-HU"/>
        </w:rPr>
      </w:pPr>
    </w:p>
    <w:p w:rsidR="009D6614" w:rsidRPr="00E600CB" w:rsidRDefault="00666ECE" w:rsidP="000D1CFF">
      <w:pPr>
        <w:spacing w:line="360" w:lineRule="auto"/>
        <w:jc w:val="both"/>
        <w:rPr>
          <w:lang w:val="hu-HU"/>
        </w:rPr>
      </w:pPr>
      <w:r w:rsidRPr="00E600CB">
        <w:rPr>
          <w:lang w:val="hu-HU"/>
        </w:rPr>
        <w:t xml:space="preserve">Budapest, </w:t>
      </w:r>
      <w:proofErr w:type="gramStart"/>
      <w:r w:rsidRPr="00E600CB">
        <w:rPr>
          <w:lang w:val="hu-HU"/>
        </w:rPr>
        <w:t>2015</w:t>
      </w:r>
      <w:r w:rsidR="000423CA" w:rsidRPr="00E600CB">
        <w:rPr>
          <w:lang w:val="hu-HU"/>
        </w:rPr>
        <w:t xml:space="preserve">. </w:t>
      </w:r>
      <w:r w:rsidR="006D7765" w:rsidRPr="00E600CB">
        <w:rPr>
          <w:lang w:val="hu-HU"/>
        </w:rPr>
        <w:t>.</w:t>
      </w:r>
      <w:proofErr w:type="gramEnd"/>
      <w:r w:rsidR="006D7765" w:rsidRPr="00E600CB">
        <w:rPr>
          <w:lang w:val="hu-HU"/>
        </w:rPr>
        <w:t>..........</w:t>
      </w:r>
      <w:r w:rsidR="000423CA" w:rsidRPr="00E600CB">
        <w:rPr>
          <w:lang w:val="hu-HU"/>
        </w:rPr>
        <w:t>.........</w:t>
      </w:r>
    </w:p>
    <w:p w:rsidR="006D7765" w:rsidRPr="00E600CB" w:rsidRDefault="006D7765" w:rsidP="000D1CFF">
      <w:pPr>
        <w:spacing w:line="360" w:lineRule="auto"/>
        <w:jc w:val="both"/>
        <w:rPr>
          <w:lang w:val="hu-HU"/>
        </w:rPr>
      </w:pPr>
    </w:p>
    <w:p w:rsidR="006D7765" w:rsidRPr="00E600CB" w:rsidRDefault="006D7765" w:rsidP="000D1CFF">
      <w:pPr>
        <w:spacing w:line="360" w:lineRule="auto"/>
        <w:jc w:val="both"/>
        <w:rPr>
          <w:lang w:val="hu-HU"/>
        </w:rPr>
      </w:pPr>
    </w:p>
    <w:p w:rsidR="005800E7" w:rsidRPr="00E600CB" w:rsidRDefault="005800E7" w:rsidP="000D1CFF">
      <w:pPr>
        <w:spacing w:line="360" w:lineRule="auto"/>
        <w:jc w:val="both"/>
        <w:rPr>
          <w:b/>
          <w:lang w:val="hu-HU"/>
        </w:rPr>
      </w:pPr>
    </w:p>
    <w:p w:rsidR="00E862F5" w:rsidRPr="00E600CB" w:rsidRDefault="00575121" w:rsidP="000D1CFF">
      <w:pPr>
        <w:spacing w:line="360" w:lineRule="auto"/>
        <w:jc w:val="both"/>
        <w:rPr>
          <w:b/>
          <w:lang w:val="hu-HU"/>
        </w:rPr>
      </w:pPr>
      <w:r w:rsidRPr="00E600CB">
        <w:rPr>
          <w:b/>
          <w:lang w:val="hu-HU"/>
        </w:rPr>
        <w:t xml:space="preserve">         ………………………………………..</w:t>
      </w:r>
      <w:r w:rsidRPr="00E600CB">
        <w:rPr>
          <w:b/>
          <w:lang w:val="hu-HU"/>
        </w:rPr>
        <w:tab/>
        <w:t xml:space="preserve">     ………………………………………..</w:t>
      </w:r>
    </w:p>
    <w:p w:rsidR="006E7B51" w:rsidRPr="00E600CB" w:rsidRDefault="00575121" w:rsidP="000D1CFF">
      <w:pPr>
        <w:spacing w:line="360" w:lineRule="auto"/>
        <w:ind w:firstLine="708"/>
        <w:jc w:val="both"/>
        <w:rPr>
          <w:b/>
          <w:bCs/>
          <w:lang w:val="hu-HU"/>
        </w:rPr>
      </w:pPr>
      <w:r w:rsidRPr="00E600CB">
        <w:rPr>
          <w:b/>
          <w:lang w:val="hu-HU"/>
        </w:rPr>
        <w:t xml:space="preserve">  Budapest Főváros VII. </w:t>
      </w:r>
      <w:proofErr w:type="gramStart"/>
      <w:r w:rsidRPr="00E600CB">
        <w:rPr>
          <w:b/>
          <w:lang w:val="hu-HU"/>
        </w:rPr>
        <w:t>kerület</w:t>
      </w:r>
      <w:r w:rsidRPr="00E600CB">
        <w:rPr>
          <w:b/>
          <w:lang w:val="hu-HU"/>
        </w:rPr>
        <w:tab/>
      </w:r>
      <w:r w:rsidRPr="00E600CB">
        <w:rPr>
          <w:b/>
          <w:lang w:val="hu-HU"/>
        </w:rPr>
        <w:tab/>
      </w:r>
      <w:r w:rsidRPr="00E600CB">
        <w:rPr>
          <w:b/>
          <w:lang w:val="hu-HU"/>
        </w:rPr>
        <w:tab/>
      </w:r>
      <w:r w:rsidR="006E7B51" w:rsidRPr="00E600CB">
        <w:rPr>
          <w:b/>
          <w:lang w:val="hu-HU"/>
        </w:rPr>
        <w:t xml:space="preserve">    </w:t>
      </w:r>
      <w:r w:rsidR="006D7765" w:rsidRPr="00E600CB">
        <w:rPr>
          <w:b/>
          <w:bCs/>
          <w:lang w:val="hu-HU"/>
        </w:rPr>
        <w:t>SORTIMENTS</w:t>
      </w:r>
      <w:proofErr w:type="gramEnd"/>
      <w:r w:rsidR="006D7765" w:rsidRPr="00E600CB">
        <w:rPr>
          <w:b/>
          <w:bCs/>
          <w:lang w:val="hu-HU"/>
        </w:rPr>
        <w:t xml:space="preserve"> Bt. </w:t>
      </w:r>
      <w:r w:rsidRPr="00E600CB">
        <w:rPr>
          <w:b/>
          <w:bCs/>
          <w:lang w:val="hu-HU"/>
        </w:rPr>
        <w:t xml:space="preserve"> </w:t>
      </w:r>
    </w:p>
    <w:p w:rsidR="006D7765" w:rsidRPr="00E600CB" w:rsidRDefault="006E7B51" w:rsidP="006D7765">
      <w:pPr>
        <w:spacing w:line="360" w:lineRule="auto"/>
        <w:ind w:left="708"/>
        <w:jc w:val="both"/>
        <w:rPr>
          <w:b/>
          <w:lang w:val="hu-HU"/>
        </w:rPr>
      </w:pPr>
      <w:r w:rsidRPr="00E600CB">
        <w:rPr>
          <w:b/>
          <w:bCs/>
          <w:lang w:val="hu-HU"/>
        </w:rPr>
        <w:t xml:space="preserve"> </w:t>
      </w:r>
      <w:r w:rsidR="00575121" w:rsidRPr="00E600CB">
        <w:rPr>
          <w:b/>
          <w:lang w:val="hu-HU"/>
        </w:rPr>
        <w:t xml:space="preserve">Erzsébetváros </w:t>
      </w:r>
      <w:proofErr w:type="gramStart"/>
      <w:r w:rsidR="00575121" w:rsidRPr="00E600CB">
        <w:rPr>
          <w:b/>
          <w:lang w:val="hu-HU"/>
        </w:rPr>
        <w:t>Önkormányzata</w:t>
      </w:r>
      <w:r w:rsidR="006D7765" w:rsidRPr="00E600CB">
        <w:rPr>
          <w:b/>
          <w:lang w:val="hu-HU"/>
        </w:rPr>
        <w:tab/>
      </w:r>
      <w:r w:rsidR="006D7765" w:rsidRPr="00E600CB">
        <w:rPr>
          <w:b/>
          <w:lang w:val="hu-HU"/>
        </w:rPr>
        <w:tab/>
      </w:r>
      <w:r w:rsidR="006D7765" w:rsidRPr="00E600CB">
        <w:rPr>
          <w:b/>
          <w:lang w:val="hu-HU"/>
        </w:rPr>
        <w:tab/>
        <w:t xml:space="preserve">    </w:t>
      </w:r>
      <w:proofErr w:type="spellStart"/>
      <w:r w:rsidR="006D7765" w:rsidRPr="00E600CB">
        <w:rPr>
          <w:b/>
          <w:lang w:val="hu-HU"/>
        </w:rPr>
        <w:t>Jankovits</w:t>
      </w:r>
      <w:proofErr w:type="spellEnd"/>
      <w:proofErr w:type="gramEnd"/>
      <w:r w:rsidR="006D7765" w:rsidRPr="00E600CB">
        <w:rPr>
          <w:b/>
          <w:lang w:val="hu-HU"/>
        </w:rPr>
        <w:t xml:space="preserve"> Tiborné</w:t>
      </w:r>
      <w:r w:rsidR="00575121" w:rsidRPr="00E600CB">
        <w:rPr>
          <w:b/>
          <w:lang w:val="hu-HU"/>
        </w:rPr>
        <w:tab/>
      </w:r>
      <w:r w:rsidR="00575121" w:rsidRPr="00E600CB">
        <w:rPr>
          <w:b/>
          <w:lang w:val="hu-HU"/>
        </w:rPr>
        <w:tab/>
      </w:r>
      <w:r w:rsidR="00575121" w:rsidRPr="00E600CB">
        <w:rPr>
          <w:b/>
          <w:lang w:val="hu-HU"/>
        </w:rPr>
        <w:tab/>
      </w:r>
      <w:r w:rsidRPr="00E600CB">
        <w:rPr>
          <w:b/>
          <w:lang w:val="hu-HU"/>
        </w:rPr>
        <w:t xml:space="preserve">  </w:t>
      </w:r>
      <w:r w:rsidR="00575121" w:rsidRPr="00E600CB">
        <w:rPr>
          <w:b/>
          <w:lang w:val="hu-HU"/>
        </w:rPr>
        <w:t>Vattamány Zsolt</w:t>
      </w:r>
      <w:r w:rsidR="006D7765" w:rsidRPr="00E600CB">
        <w:rPr>
          <w:b/>
          <w:lang w:val="hu-HU"/>
        </w:rPr>
        <w:tab/>
        <w:t xml:space="preserve">                                           ügyvezető</w:t>
      </w:r>
    </w:p>
    <w:p w:rsidR="00E862F5" w:rsidRPr="00E600CB" w:rsidRDefault="006D7765" w:rsidP="006D7765">
      <w:pPr>
        <w:spacing w:line="360" w:lineRule="auto"/>
        <w:ind w:left="1416"/>
        <w:jc w:val="both"/>
        <w:rPr>
          <w:b/>
          <w:lang w:val="hu-HU"/>
        </w:rPr>
      </w:pPr>
      <w:r w:rsidRPr="00E600CB">
        <w:rPr>
          <w:b/>
          <w:lang w:val="hu-HU"/>
        </w:rPr>
        <w:t xml:space="preserve">      </w:t>
      </w:r>
      <w:proofErr w:type="gramStart"/>
      <w:r w:rsidR="005E420A" w:rsidRPr="00E600CB">
        <w:rPr>
          <w:b/>
          <w:lang w:val="hu-HU"/>
        </w:rPr>
        <w:t>Önkormányzat</w:t>
      </w:r>
      <w:r w:rsidRPr="00E600CB">
        <w:rPr>
          <w:b/>
          <w:lang w:val="hu-HU"/>
        </w:rPr>
        <w:t xml:space="preserve">                                                   </w:t>
      </w:r>
      <w:proofErr w:type="spellStart"/>
      <w:r w:rsidR="005E420A" w:rsidRPr="00E600CB">
        <w:rPr>
          <w:b/>
          <w:lang w:val="hu-HU"/>
        </w:rPr>
        <w:t>Sortiments</w:t>
      </w:r>
      <w:proofErr w:type="spellEnd"/>
      <w:proofErr w:type="gramEnd"/>
      <w:r w:rsidR="005E420A" w:rsidRPr="00E600CB">
        <w:rPr>
          <w:b/>
          <w:lang w:val="hu-HU"/>
        </w:rPr>
        <w:t xml:space="preserve"> Bt.</w:t>
      </w:r>
      <w:r w:rsidRPr="00E600CB">
        <w:rPr>
          <w:b/>
          <w:lang w:val="hu-HU"/>
        </w:rPr>
        <w:tab/>
      </w:r>
      <w:r w:rsidRPr="00E600CB">
        <w:rPr>
          <w:b/>
          <w:lang w:val="hu-HU"/>
        </w:rPr>
        <w:tab/>
      </w:r>
      <w:r w:rsidRPr="00E600CB">
        <w:rPr>
          <w:b/>
          <w:lang w:val="hu-HU"/>
        </w:rPr>
        <w:tab/>
      </w:r>
      <w:r w:rsidRPr="00E600CB">
        <w:rPr>
          <w:b/>
          <w:lang w:val="hu-HU"/>
        </w:rPr>
        <w:tab/>
      </w:r>
      <w:r w:rsidRPr="00E600CB">
        <w:rPr>
          <w:b/>
          <w:lang w:val="hu-HU"/>
        </w:rPr>
        <w:tab/>
      </w:r>
      <w:r w:rsidRPr="00E600CB">
        <w:rPr>
          <w:b/>
          <w:lang w:val="hu-HU"/>
        </w:rPr>
        <w:tab/>
      </w:r>
      <w:r w:rsidRPr="00E600CB">
        <w:rPr>
          <w:b/>
          <w:lang w:val="hu-HU"/>
        </w:rPr>
        <w:tab/>
      </w:r>
      <w:r w:rsidR="00575121" w:rsidRPr="00E600CB">
        <w:rPr>
          <w:b/>
          <w:lang w:val="hu-HU"/>
        </w:rPr>
        <w:tab/>
      </w:r>
      <w:r w:rsidR="00575121" w:rsidRPr="00E600CB">
        <w:rPr>
          <w:b/>
          <w:lang w:val="hu-HU"/>
        </w:rPr>
        <w:tab/>
      </w:r>
      <w:r w:rsidR="00575121" w:rsidRPr="00E600CB">
        <w:rPr>
          <w:b/>
          <w:lang w:val="hu-HU"/>
        </w:rPr>
        <w:tab/>
      </w:r>
      <w:r w:rsidR="00575121" w:rsidRPr="00E600CB">
        <w:rPr>
          <w:b/>
          <w:lang w:val="hu-HU"/>
        </w:rPr>
        <w:tab/>
      </w:r>
    </w:p>
    <w:p w:rsidR="00575121" w:rsidRPr="00E600CB" w:rsidRDefault="00575121" w:rsidP="000D1CFF">
      <w:pPr>
        <w:spacing w:line="360" w:lineRule="auto"/>
        <w:rPr>
          <w:lang w:val="hu-HU"/>
        </w:rPr>
      </w:pPr>
    </w:p>
    <w:p w:rsidR="00E862F5" w:rsidRPr="00E600CB" w:rsidRDefault="00575121" w:rsidP="006D7765">
      <w:pPr>
        <w:spacing w:line="360" w:lineRule="auto"/>
        <w:rPr>
          <w:lang w:val="hu-HU"/>
        </w:rPr>
      </w:pPr>
      <w:proofErr w:type="spellStart"/>
      <w:r w:rsidRPr="00E600CB">
        <w:rPr>
          <w:lang w:val="hu-HU"/>
        </w:rPr>
        <w:t>Ellenjegyzem</w:t>
      </w:r>
      <w:proofErr w:type="spellEnd"/>
      <w:r w:rsidRPr="00E600CB">
        <w:rPr>
          <w:lang w:val="hu-HU"/>
        </w:rPr>
        <w:t>:</w:t>
      </w:r>
    </w:p>
    <w:p w:rsidR="006D7765" w:rsidRPr="00E600CB" w:rsidRDefault="006D7765" w:rsidP="006D7765">
      <w:pPr>
        <w:spacing w:line="360" w:lineRule="auto"/>
        <w:rPr>
          <w:lang w:val="hu-HU"/>
        </w:rPr>
      </w:pPr>
    </w:p>
    <w:p w:rsidR="005800E7" w:rsidRPr="00E600CB" w:rsidRDefault="005800E7" w:rsidP="000D1CFF">
      <w:pPr>
        <w:spacing w:line="360" w:lineRule="auto"/>
        <w:ind w:left="2124" w:firstLine="708"/>
        <w:rPr>
          <w:lang w:val="hu-HU"/>
        </w:rPr>
      </w:pPr>
    </w:p>
    <w:p w:rsidR="006D7765" w:rsidRPr="00E600CB" w:rsidRDefault="006D7765" w:rsidP="000D1CFF">
      <w:pPr>
        <w:spacing w:line="360" w:lineRule="auto"/>
        <w:rPr>
          <w:lang w:val="hu-HU"/>
        </w:rPr>
      </w:pPr>
      <w:r w:rsidRPr="00E600CB">
        <w:rPr>
          <w:lang w:val="hu-HU"/>
        </w:rPr>
        <w:t xml:space="preserve">…………………… </w:t>
      </w:r>
      <w:r w:rsidRPr="00E600CB">
        <w:rPr>
          <w:lang w:val="hu-HU"/>
        </w:rPr>
        <w:tab/>
      </w:r>
      <w:r w:rsidRPr="00E600CB">
        <w:rPr>
          <w:lang w:val="hu-HU"/>
        </w:rPr>
        <w:tab/>
      </w:r>
      <w:r w:rsidRPr="00E600CB">
        <w:rPr>
          <w:lang w:val="hu-HU"/>
        </w:rPr>
        <w:tab/>
      </w:r>
      <w:r w:rsidRPr="00E600CB">
        <w:rPr>
          <w:lang w:val="hu-HU"/>
        </w:rPr>
        <w:tab/>
      </w:r>
      <w:r w:rsidRPr="00E600CB">
        <w:rPr>
          <w:lang w:val="hu-HU"/>
        </w:rPr>
        <w:tab/>
        <w:t>……………………………….</w:t>
      </w:r>
    </w:p>
    <w:p w:rsidR="00F04A65" w:rsidRPr="00E600CB" w:rsidRDefault="00575121" w:rsidP="000D1CFF">
      <w:pPr>
        <w:spacing w:line="360" w:lineRule="auto"/>
        <w:rPr>
          <w:b/>
          <w:lang w:val="hu-HU"/>
        </w:rPr>
      </w:pPr>
      <w:r w:rsidRPr="00E600CB">
        <w:rPr>
          <w:b/>
          <w:lang w:val="hu-HU"/>
        </w:rPr>
        <w:t xml:space="preserve">  Dr. Gotthard Gábor</w:t>
      </w:r>
      <w:r w:rsidR="006D7765" w:rsidRPr="00E600CB">
        <w:rPr>
          <w:b/>
          <w:lang w:val="hu-HU"/>
        </w:rPr>
        <w:tab/>
      </w:r>
      <w:r w:rsidR="006D7765" w:rsidRPr="00E600CB">
        <w:rPr>
          <w:b/>
          <w:lang w:val="hu-HU"/>
        </w:rPr>
        <w:tab/>
      </w:r>
      <w:r w:rsidR="006D7765" w:rsidRPr="00E600CB">
        <w:rPr>
          <w:b/>
          <w:lang w:val="hu-HU"/>
        </w:rPr>
        <w:tab/>
      </w:r>
      <w:r w:rsidR="006D7765" w:rsidRPr="00E600CB">
        <w:rPr>
          <w:b/>
          <w:lang w:val="hu-HU"/>
        </w:rPr>
        <w:tab/>
      </w:r>
      <w:r w:rsidR="00F04A65" w:rsidRPr="00E600CB">
        <w:rPr>
          <w:b/>
          <w:lang w:val="hu-HU"/>
        </w:rPr>
        <w:t>Pénzügyi ellenjegyzés</w:t>
      </w:r>
    </w:p>
    <w:p w:rsidR="00E862F5" w:rsidRPr="00E600CB" w:rsidRDefault="006D7765" w:rsidP="00F04A65">
      <w:pPr>
        <w:spacing w:line="360" w:lineRule="auto"/>
        <w:ind w:left="4248" w:firstLine="708"/>
        <w:rPr>
          <w:b/>
          <w:lang w:val="hu-HU"/>
        </w:rPr>
      </w:pPr>
      <w:r w:rsidRPr="00E600CB">
        <w:rPr>
          <w:b/>
          <w:lang w:val="hu-HU"/>
        </w:rPr>
        <w:t xml:space="preserve"> Fitosné Z. Zsuzsanna</w:t>
      </w:r>
    </w:p>
    <w:p w:rsidR="00BA5A67" w:rsidRPr="00E600CB" w:rsidRDefault="006D7765" w:rsidP="000D1CFF">
      <w:pPr>
        <w:spacing w:line="360" w:lineRule="auto"/>
        <w:rPr>
          <w:b/>
          <w:lang w:val="hu-HU"/>
        </w:rPr>
      </w:pPr>
      <w:r w:rsidRPr="00E600CB">
        <w:rPr>
          <w:lang w:val="hu-HU"/>
        </w:rPr>
        <w:t xml:space="preserve"> </w:t>
      </w:r>
      <w:r w:rsidR="00575121" w:rsidRPr="00E600CB">
        <w:rPr>
          <w:b/>
          <w:lang w:val="hu-HU"/>
        </w:rPr>
        <w:t xml:space="preserve">   </w:t>
      </w:r>
      <w:proofErr w:type="gramStart"/>
      <w:r w:rsidR="00575121" w:rsidRPr="00E600CB">
        <w:rPr>
          <w:b/>
          <w:lang w:val="hu-HU"/>
        </w:rPr>
        <w:t>jegyző</w:t>
      </w:r>
      <w:proofErr w:type="gramEnd"/>
      <w:r w:rsidRPr="00E600CB">
        <w:rPr>
          <w:b/>
          <w:lang w:val="hu-HU"/>
        </w:rPr>
        <w:t xml:space="preserve"> </w:t>
      </w:r>
      <w:r w:rsidRPr="00E600CB">
        <w:rPr>
          <w:b/>
          <w:lang w:val="hu-HU"/>
        </w:rPr>
        <w:tab/>
      </w:r>
      <w:r w:rsidRPr="00E600CB">
        <w:rPr>
          <w:b/>
          <w:lang w:val="hu-HU"/>
        </w:rPr>
        <w:tab/>
      </w:r>
      <w:r w:rsidRPr="00E600CB">
        <w:rPr>
          <w:b/>
          <w:lang w:val="hu-HU"/>
        </w:rPr>
        <w:tab/>
      </w:r>
      <w:r w:rsidRPr="00E600CB">
        <w:rPr>
          <w:b/>
          <w:lang w:val="hu-HU"/>
        </w:rPr>
        <w:tab/>
      </w:r>
      <w:r w:rsidRPr="00E600CB">
        <w:rPr>
          <w:b/>
          <w:lang w:val="hu-HU"/>
        </w:rPr>
        <w:tab/>
      </w:r>
      <w:r w:rsidRPr="00E600CB">
        <w:rPr>
          <w:b/>
          <w:lang w:val="hu-HU"/>
        </w:rPr>
        <w:tab/>
        <w:t>Pénzügyi Iroda vezetője</w:t>
      </w:r>
    </w:p>
    <w:p w:rsidR="00962CEC" w:rsidRPr="00E600CB" w:rsidRDefault="00962CEC" w:rsidP="000D1CFF">
      <w:pPr>
        <w:spacing w:line="360" w:lineRule="auto"/>
        <w:rPr>
          <w:b/>
          <w:lang w:val="hu-HU"/>
        </w:rPr>
      </w:pPr>
    </w:p>
    <w:sectPr w:rsidR="00962CEC" w:rsidRPr="00E600CB" w:rsidSect="006F32A8">
      <w:headerReference w:type="even"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0D8" w:rsidRDefault="00EF50D8">
      <w:r>
        <w:separator/>
      </w:r>
    </w:p>
  </w:endnote>
  <w:endnote w:type="continuationSeparator" w:id="0">
    <w:p w:rsidR="00EF50D8" w:rsidRDefault="00EF5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67" w:rsidRDefault="00575121" w:rsidP="006F32A8">
    <w:pPr>
      <w:pStyle w:val="llb"/>
      <w:framePr w:wrap="around" w:vAnchor="text" w:hAnchor="margin" w:xAlign="right" w:y="1"/>
      <w:rPr>
        <w:rStyle w:val="Oldalszm"/>
      </w:rPr>
    </w:pPr>
    <w:r>
      <w:rPr>
        <w:rStyle w:val="Oldalszm"/>
      </w:rPr>
      <w:fldChar w:fldCharType="begin"/>
    </w:r>
    <w:r w:rsidR="00BA5A67">
      <w:rPr>
        <w:rStyle w:val="Oldalszm"/>
      </w:rPr>
      <w:instrText xml:space="preserve">PAGE  </w:instrText>
    </w:r>
    <w:r>
      <w:rPr>
        <w:rStyle w:val="Oldalszm"/>
      </w:rPr>
      <w:fldChar w:fldCharType="end"/>
    </w:r>
  </w:p>
  <w:p w:rsidR="00BA5A67" w:rsidRDefault="00BA5A67" w:rsidP="00B50647">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67" w:rsidRPr="006F32A8" w:rsidRDefault="00575121" w:rsidP="006F32A8">
    <w:pPr>
      <w:pStyle w:val="llb"/>
      <w:ind w:right="360"/>
      <w:jc w:val="right"/>
      <w:rPr>
        <w:sz w:val="20"/>
        <w:szCs w:val="20"/>
      </w:rPr>
    </w:pPr>
    <w:r w:rsidRPr="006F32A8">
      <w:rPr>
        <w:rStyle w:val="Oldalszm"/>
        <w:sz w:val="20"/>
        <w:szCs w:val="20"/>
      </w:rPr>
      <w:fldChar w:fldCharType="begin"/>
    </w:r>
    <w:r w:rsidR="00BA5A67" w:rsidRPr="006F32A8">
      <w:rPr>
        <w:rStyle w:val="Oldalszm"/>
        <w:sz w:val="20"/>
        <w:szCs w:val="20"/>
      </w:rPr>
      <w:instrText xml:space="preserve"> PAGE </w:instrText>
    </w:r>
    <w:r w:rsidRPr="006F32A8">
      <w:rPr>
        <w:rStyle w:val="Oldalszm"/>
        <w:sz w:val="20"/>
        <w:szCs w:val="20"/>
      </w:rPr>
      <w:fldChar w:fldCharType="separate"/>
    </w:r>
    <w:r w:rsidR="00E600CB">
      <w:rPr>
        <w:rStyle w:val="Oldalszm"/>
        <w:noProof/>
        <w:sz w:val="20"/>
        <w:szCs w:val="20"/>
      </w:rPr>
      <w:t>1</w:t>
    </w:r>
    <w:r w:rsidRPr="006F32A8">
      <w:rPr>
        <w:rStyle w:val="Oldalszm"/>
        <w:sz w:val="20"/>
        <w:szCs w:val="20"/>
      </w:rPr>
      <w:fldChar w:fldCharType="end"/>
    </w:r>
    <w:r w:rsidR="00BA5A67" w:rsidRPr="006F32A8">
      <w:rPr>
        <w:rStyle w:val="Oldalszm"/>
        <w:sz w:val="20"/>
        <w:szCs w:val="20"/>
      </w:rPr>
      <w:t>/</w:t>
    </w:r>
    <w:r w:rsidRPr="006F32A8">
      <w:rPr>
        <w:rStyle w:val="Oldalszm"/>
        <w:sz w:val="20"/>
        <w:szCs w:val="20"/>
      </w:rPr>
      <w:fldChar w:fldCharType="begin"/>
    </w:r>
    <w:r w:rsidR="00BA5A67" w:rsidRPr="006F32A8">
      <w:rPr>
        <w:rStyle w:val="Oldalszm"/>
        <w:sz w:val="20"/>
        <w:szCs w:val="20"/>
      </w:rPr>
      <w:instrText xml:space="preserve"> NUMPAGES </w:instrText>
    </w:r>
    <w:r w:rsidRPr="006F32A8">
      <w:rPr>
        <w:rStyle w:val="Oldalszm"/>
        <w:sz w:val="20"/>
        <w:szCs w:val="20"/>
      </w:rPr>
      <w:fldChar w:fldCharType="separate"/>
    </w:r>
    <w:r w:rsidR="00E600CB">
      <w:rPr>
        <w:rStyle w:val="Oldalszm"/>
        <w:noProof/>
        <w:sz w:val="20"/>
        <w:szCs w:val="20"/>
      </w:rPr>
      <w:t>4</w:t>
    </w:r>
    <w:r w:rsidRPr="006F32A8">
      <w:rPr>
        <w:rStyle w:val="Oldalszm"/>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0D8" w:rsidRDefault="00EF50D8">
      <w:r>
        <w:separator/>
      </w:r>
    </w:p>
  </w:footnote>
  <w:footnote w:type="continuationSeparator" w:id="0">
    <w:p w:rsidR="00EF50D8" w:rsidRDefault="00EF50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67" w:rsidRDefault="00575121" w:rsidP="00B50647">
    <w:pPr>
      <w:pStyle w:val="lfej"/>
      <w:framePr w:wrap="around" w:vAnchor="text" w:hAnchor="margin" w:xAlign="center" w:y="1"/>
      <w:rPr>
        <w:rStyle w:val="Oldalszm"/>
      </w:rPr>
    </w:pPr>
    <w:r>
      <w:rPr>
        <w:rStyle w:val="Oldalszm"/>
      </w:rPr>
      <w:fldChar w:fldCharType="begin"/>
    </w:r>
    <w:r w:rsidR="00BA5A67">
      <w:rPr>
        <w:rStyle w:val="Oldalszm"/>
      </w:rPr>
      <w:instrText xml:space="preserve">PAGE  </w:instrText>
    </w:r>
    <w:r>
      <w:rPr>
        <w:rStyle w:val="Oldalszm"/>
      </w:rPr>
      <w:fldChar w:fldCharType="end"/>
    </w:r>
  </w:p>
  <w:p w:rsidR="00BA5A67" w:rsidRDefault="00BA5A67">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05E"/>
    <w:multiLevelType w:val="hybridMultilevel"/>
    <w:tmpl w:val="6840E65C"/>
    <w:lvl w:ilvl="0" w:tplc="32DEB416">
      <w:start w:val="1"/>
      <w:numFmt w:val="decimal"/>
      <w:lvlText w:val="%1."/>
      <w:lvlJc w:val="left"/>
      <w:pPr>
        <w:ind w:left="8148" w:hanging="360"/>
      </w:pPr>
      <w:rPr>
        <w:rFonts w:hint="default"/>
      </w:rPr>
    </w:lvl>
    <w:lvl w:ilvl="1" w:tplc="040E0019" w:tentative="1">
      <w:start w:val="1"/>
      <w:numFmt w:val="lowerLetter"/>
      <w:lvlText w:val="%2."/>
      <w:lvlJc w:val="left"/>
      <w:pPr>
        <w:ind w:left="8868" w:hanging="360"/>
      </w:pPr>
    </w:lvl>
    <w:lvl w:ilvl="2" w:tplc="040E001B" w:tentative="1">
      <w:start w:val="1"/>
      <w:numFmt w:val="lowerRoman"/>
      <w:lvlText w:val="%3."/>
      <w:lvlJc w:val="right"/>
      <w:pPr>
        <w:ind w:left="9588" w:hanging="180"/>
      </w:pPr>
    </w:lvl>
    <w:lvl w:ilvl="3" w:tplc="040E000F" w:tentative="1">
      <w:start w:val="1"/>
      <w:numFmt w:val="decimal"/>
      <w:lvlText w:val="%4."/>
      <w:lvlJc w:val="left"/>
      <w:pPr>
        <w:ind w:left="10308" w:hanging="360"/>
      </w:pPr>
    </w:lvl>
    <w:lvl w:ilvl="4" w:tplc="040E0019" w:tentative="1">
      <w:start w:val="1"/>
      <w:numFmt w:val="lowerLetter"/>
      <w:lvlText w:val="%5."/>
      <w:lvlJc w:val="left"/>
      <w:pPr>
        <w:ind w:left="11028" w:hanging="360"/>
      </w:pPr>
    </w:lvl>
    <w:lvl w:ilvl="5" w:tplc="040E001B" w:tentative="1">
      <w:start w:val="1"/>
      <w:numFmt w:val="lowerRoman"/>
      <w:lvlText w:val="%6."/>
      <w:lvlJc w:val="right"/>
      <w:pPr>
        <w:ind w:left="11748" w:hanging="180"/>
      </w:pPr>
    </w:lvl>
    <w:lvl w:ilvl="6" w:tplc="040E000F" w:tentative="1">
      <w:start w:val="1"/>
      <w:numFmt w:val="decimal"/>
      <w:lvlText w:val="%7."/>
      <w:lvlJc w:val="left"/>
      <w:pPr>
        <w:ind w:left="12468" w:hanging="360"/>
      </w:pPr>
    </w:lvl>
    <w:lvl w:ilvl="7" w:tplc="040E0019" w:tentative="1">
      <w:start w:val="1"/>
      <w:numFmt w:val="lowerLetter"/>
      <w:lvlText w:val="%8."/>
      <w:lvlJc w:val="left"/>
      <w:pPr>
        <w:ind w:left="13188" w:hanging="360"/>
      </w:pPr>
    </w:lvl>
    <w:lvl w:ilvl="8" w:tplc="040E001B" w:tentative="1">
      <w:start w:val="1"/>
      <w:numFmt w:val="lowerRoman"/>
      <w:lvlText w:val="%9."/>
      <w:lvlJc w:val="right"/>
      <w:pPr>
        <w:ind w:left="13908" w:hanging="180"/>
      </w:pPr>
    </w:lvl>
  </w:abstractNum>
  <w:abstractNum w:abstractNumId="1">
    <w:nsid w:val="0937419A"/>
    <w:multiLevelType w:val="hybridMultilevel"/>
    <w:tmpl w:val="0B58B0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F5E09F5"/>
    <w:multiLevelType w:val="hybridMultilevel"/>
    <w:tmpl w:val="8E248D80"/>
    <w:lvl w:ilvl="0" w:tplc="040E000F">
      <w:start w:val="1"/>
      <w:numFmt w:val="decimal"/>
      <w:lvlText w:val="%1."/>
      <w:lvlJc w:val="left"/>
      <w:pPr>
        <w:ind w:left="7440" w:hanging="360"/>
      </w:pPr>
      <w:rPr>
        <w:rFonts w:hint="default"/>
      </w:rPr>
    </w:lvl>
    <w:lvl w:ilvl="1" w:tplc="040E0019" w:tentative="1">
      <w:start w:val="1"/>
      <w:numFmt w:val="lowerLetter"/>
      <w:lvlText w:val="%2."/>
      <w:lvlJc w:val="left"/>
      <w:pPr>
        <w:ind w:left="8160" w:hanging="360"/>
      </w:pPr>
    </w:lvl>
    <w:lvl w:ilvl="2" w:tplc="040E001B" w:tentative="1">
      <w:start w:val="1"/>
      <w:numFmt w:val="lowerRoman"/>
      <w:lvlText w:val="%3."/>
      <w:lvlJc w:val="right"/>
      <w:pPr>
        <w:ind w:left="8880" w:hanging="180"/>
      </w:pPr>
    </w:lvl>
    <w:lvl w:ilvl="3" w:tplc="040E000F" w:tentative="1">
      <w:start w:val="1"/>
      <w:numFmt w:val="decimal"/>
      <w:lvlText w:val="%4."/>
      <w:lvlJc w:val="left"/>
      <w:pPr>
        <w:ind w:left="9600" w:hanging="360"/>
      </w:pPr>
    </w:lvl>
    <w:lvl w:ilvl="4" w:tplc="040E0019" w:tentative="1">
      <w:start w:val="1"/>
      <w:numFmt w:val="lowerLetter"/>
      <w:lvlText w:val="%5."/>
      <w:lvlJc w:val="left"/>
      <w:pPr>
        <w:ind w:left="10320" w:hanging="360"/>
      </w:pPr>
    </w:lvl>
    <w:lvl w:ilvl="5" w:tplc="040E001B" w:tentative="1">
      <w:start w:val="1"/>
      <w:numFmt w:val="lowerRoman"/>
      <w:lvlText w:val="%6."/>
      <w:lvlJc w:val="right"/>
      <w:pPr>
        <w:ind w:left="11040" w:hanging="180"/>
      </w:pPr>
    </w:lvl>
    <w:lvl w:ilvl="6" w:tplc="040E000F" w:tentative="1">
      <w:start w:val="1"/>
      <w:numFmt w:val="decimal"/>
      <w:lvlText w:val="%7."/>
      <w:lvlJc w:val="left"/>
      <w:pPr>
        <w:ind w:left="11760" w:hanging="360"/>
      </w:pPr>
    </w:lvl>
    <w:lvl w:ilvl="7" w:tplc="040E0019" w:tentative="1">
      <w:start w:val="1"/>
      <w:numFmt w:val="lowerLetter"/>
      <w:lvlText w:val="%8."/>
      <w:lvlJc w:val="left"/>
      <w:pPr>
        <w:ind w:left="12480" w:hanging="360"/>
      </w:pPr>
    </w:lvl>
    <w:lvl w:ilvl="8" w:tplc="040E001B" w:tentative="1">
      <w:start w:val="1"/>
      <w:numFmt w:val="lowerRoman"/>
      <w:lvlText w:val="%9."/>
      <w:lvlJc w:val="right"/>
      <w:pPr>
        <w:ind w:left="13200" w:hanging="180"/>
      </w:pPr>
    </w:lvl>
  </w:abstractNum>
  <w:abstractNum w:abstractNumId="3">
    <w:nsid w:val="396E6518"/>
    <w:multiLevelType w:val="hybridMultilevel"/>
    <w:tmpl w:val="B30EB690"/>
    <w:lvl w:ilvl="0" w:tplc="040E000F">
      <w:start w:val="1"/>
      <w:numFmt w:val="decimal"/>
      <w:lvlText w:val="%1."/>
      <w:lvlJc w:val="left"/>
      <w:pPr>
        <w:ind w:left="7440" w:hanging="360"/>
      </w:pPr>
      <w:rPr>
        <w:rFonts w:hint="default"/>
      </w:rPr>
    </w:lvl>
    <w:lvl w:ilvl="1" w:tplc="040E0019" w:tentative="1">
      <w:start w:val="1"/>
      <w:numFmt w:val="lowerLetter"/>
      <w:lvlText w:val="%2."/>
      <w:lvlJc w:val="left"/>
      <w:pPr>
        <w:ind w:left="8160" w:hanging="360"/>
      </w:pPr>
    </w:lvl>
    <w:lvl w:ilvl="2" w:tplc="040E001B" w:tentative="1">
      <w:start w:val="1"/>
      <w:numFmt w:val="lowerRoman"/>
      <w:lvlText w:val="%3."/>
      <w:lvlJc w:val="right"/>
      <w:pPr>
        <w:ind w:left="8880" w:hanging="180"/>
      </w:pPr>
    </w:lvl>
    <w:lvl w:ilvl="3" w:tplc="040E000F" w:tentative="1">
      <w:start w:val="1"/>
      <w:numFmt w:val="decimal"/>
      <w:lvlText w:val="%4."/>
      <w:lvlJc w:val="left"/>
      <w:pPr>
        <w:ind w:left="9600" w:hanging="360"/>
      </w:pPr>
    </w:lvl>
    <w:lvl w:ilvl="4" w:tplc="040E0019" w:tentative="1">
      <w:start w:val="1"/>
      <w:numFmt w:val="lowerLetter"/>
      <w:lvlText w:val="%5."/>
      <w:lvlJc w:val="left"/>
      <w:pPr>
        <w:ind w:left="10320" w:hanging="360"/>
      </w:pPr>
    </w:lvl>
    <w:lvl w:ilvl="5" w:tplc="040E001B" w:tentative="1">
      <w:start w:val="1"/>
      <w:numFmt w:val="lowerRoman"/>
      <w:lvlText w:val="%6."/>
      <w:lvlJc w:val="right"/>
      <w:pPr>
        <w:ind w:left="11040" w:hanging="180"/>
      </w:pPr>
    </w:lvl>
    <w:lvl w:ilvl="6" w:tplc="040E000F" w:tentative="1">
      <w:start w:val="1"/>
      <w:numFmt w:val="decimal"/>
      <w:lvlText w:val="%7."/>
      <w:lvlJc w:val="left"/>
      <w:pPr>
        <w:ind w:left="11760" w:hanging="360"/>
      </w:pPr>
    </w:lvl>
    <w:lvl w:ilvl="7" w:tplc="040E0019" w:tentative="1">
      <w:start w:val="1"/>
      <w:numFmt w:val="lowerLetter"/>
      <w:lvlText w:val="%8."/>
      <w:lvlJc w:val="left"/>
      <w:pPr>
        <w:ind w:left="12480" w:hanging="360"/>
      </w:pPr>
    </w:lvl>
    <w:lvl w:ilvl="8" w:tplc="040E001B" w:tentative="1">
      <w:start w:val="1"/>
      <w:numFmt w:val="lowerRoman"/>
      <w:lvlText w:val="%9."/>
      <w:lvlJc w:val="right"/>
      <w:pPr>
        <w:ind w:left="13200" w:hanging="180"/>
      </w:pPr>
    </w:lvl>
  </w:abstractNum>
  <w:abstractNum w:abstractNumId="4">
    <w:nsid w:val="3C2D38A4"/>
    <w:multiLevelType w:val="hybridMultilevel"/>
    <w:tmpl w:val="C992A046"/>
    <w:lvl w:ilvl="0" w:tplc="932A43D6">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734B4895"/>
    <w:multiLevelType w:val="hybridMultilevel"/>
    <w:tmpl w:val="8FBCC8BA"/>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6">
    <w:nsid w:val="75AD38A9"/>
    <w:multiLevelType w:val="singleLevel"/>
    <w:tmpl w:val="B35A36BA"/>
    <w:lvl w:ilvl="0">
      <w:start w:val="2"/>
      <w:numFmt w:val="decimal"/>
      <w:lvlText w:val="%1."/>
      <w:lvlJc w:val="left"/>
      <w:pPr>
        <w:tabs>
          <w:tab w:val="num" w:pos="705"/>
        </w:tabs>
        <w:ind w:left="705" w:hanging="705"/>
      </w:pPr>
      <w:rPr>
        <w:rFonts w:hint="default"/>
      </w:rPr>
    </w:lvl>
  </w:abstractNum>
  <w:abstractNum w:abstractNumId="7">
    <w:nsid w:val="7AA25E46"/>
    <w:multiLevelType w:val="hybridMultilevel"/>
    <w:tmpl w:val="36C6B0E8"/>
    <w:lvl w:ilvl="0" w:tplc="6970551A">
      <w:start w:val="1"/>
      <w:numFmt w:val="decimal"/>
      <w:lvlText w:val="%1."/>
      <w:lvlJc w:val="left"/>
      <w:pPr>
        <w:tabs>
          <w:tab w:val="num" w:pos="1068"/>
        </w:tabs>
        <w:ind w:left="1068" w:hanging="360"/>
      </w:pPr>
      <w:rPr>
        <w:rFonts w:hint="default"/>
        <w:b/>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num w:numId="1">
    <w:abstractNumId w:val="7"/>
  </w:num>
  <w:num w:numId="2">
    <w:abstractNumId w:val="6"/>
  </w:num>
  <w:num w:numId="3">
    <w:abstractNumId w:val="1"/>
  </w:num>
  <w:num w:numId="4">
    <w:abstractNumId w:val="5"/>
  </w:num>
  <w:num w:numId="5">
    <w:abstractNumId w:val="2"/>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655"/>
    <w:rsid w:val="00007DE8"/>
    <w:rsid w:val="00030360"/>
    <w:rsid w:val="000423CA"/>
    <w:rsid w:val="00047709"/>
    <w:rsid w:val="00053E09"/>
    <w:rsid w:val="00057AA2"/>
    <w:rsid w:val="000729EA"/>
    <w:rsid w:val="000A31D9"/>
    <w:rsid w:val="000C24B1"/>
    <w:rsid w:val="000C5F0D"/>
    <w:rsid w:val="000D1CFF"/>
    <w:rsid w:val="000E0444"/>
    <w:rsid w:val="000F19D6"/>
    <w:rsid w:val="00121F03"/>
    <w:rsid w:val="00126094"/>
    <w:rsid w:val="00136CB5"/>
    <w:rsid w:val="001405C9"/>
    <w:rsid w:val="00145494"/>
    <w:rsid w:val="001458A3"/>
    <w:rsid w:val="00150620"/>
    <w:rsid w:val="00185610"/>
    <w:rsid w:val="00186059"/>
    <w:rsid w:val="001A3C88"/>
    <w:rsid w:val="001C5F0A"/>
    <w:rsid w:val="001F3B18"/>
    <w:rsid w:val="00202675"/>
    <w:rsid w:val="002125B3"/>
    <w:rsid w:val="00224178"/>
    <w:rsid w:val="00224788"/>
    <w:rsid w:val="00225501"/>
    <w:rsid w:val="00227235"/>
    <w:rsid w:val="002334CC"/>
    <w:rsid w:val="002574E4"/>
    <w:rsid w:val="003017A5"/>
    <w:rsid w:val="00314EDF"/>
    <w:rsid w:val="00370610"/>
    <w:rsid w:val="003775C7"/>
    <w:rsid w:val="0038346C"/>
    <w:rsid w:val="00386B4F"/>
    <w:rsid w:val="003B2AC1"/>
    <w:rsid w:val="003C3CC9"/>
    <w:rsid w:val="003C4616"/>
    <w:rsid w:val="003F6AD0"/>
    <w:rsid w:val="00403040"/>
    <w:rsid w:val="0040525F"/>
    <w:rsid w:val="00433D0E"/>
    <w:rsid w:val="00474125"/>
    <w:rsid w:val="0049147D"/>
    <w:rsid w:val="0049700A"/>
    <w:rsid w:val="004C1DF7"/>
    <w:rsid w:val="004D3C11"/>
    <w:rsid w:val="004E60A1"/>
    <w:rsid w:val="004E6C0D"/>
    <w:rsid w:val="004F7D1A"/>
    <w:rsid w:val="005001FE"/>
    <w:rsid w:val="00513064"/>
    <w:rsid w:val="00575121"/>
    <w:rsid w:val="005800E7"/>
    <w:rsid w:val="005A78F4"/>
    <w:rsid w:val="005D5FA4"/>
    <w:rsid w:val="005E420A"/>
    <w:rsid w:val="00611400"/>
    <w:rsid w:val="00612832"/>
    <w:rsid w:val="00632A0F"/>
    <w:rsid w:val="00655C83"/>
    <w:rsid w:val="00666ECE"/>
    <w:rsid w:val="006964DA"/>
    <w:rsid w:val="006A6076"/>
    <w:rsid w:val="006C0AC8"/>
    <w:rsid w:val="006D7765"/>
    <w:rsid w:val="006E7B51"/>
    <w:rsid w:val="006F32A8"/>
    <w:rsid w:val="006F541A"/>
    <w:rsid w:val="00720622"/>
    <w:rsid w:val="007438A7"/>
    <w:rsid w:val="007625E2"/>
    <w:rsid w:val="00763860"/>
    <w:rsid w:val="007648F1"/>
    <w:rsid w:val="00770AD1"/>
    <w:rsid w:val="00777ADB"/>
    <w:rsid w:val="00781588"/>
    <w:rsid w:val="00796150"/>
    <w:rsid w:val="007A340D"/>
    <w:rsid w:val="007F455E"/>
    <w:rsid w:val="00801CDF"/>
    <w:rsid w:val="00802FBC"/>
    <w:rsid w:val="00807A51"/>
    <w:rsid w:val="00822C64"/>
    <w:rsid w:val="00852D65"/>
    <w:rsid w:val="0085586F"/>
    <w:rsid w:val="00857A07"/>
    <w:rsid w:val="00875470"/>
    <w:rsid w:val="00875E17"/>
    <w:rsid w:val="00876FEC"/>
    <w:rsid w:val="008949B0"/>
    <w:rsid w:val="00896E91"/>
    <w:rsid w:val="0089738D"/>
    <w:rsid w:val="008C7BAB"/>
    <w:rsid w:val="0090538E"/>
    <w:rsid w:val="00912E94"/>
    <w:rsid w:val="00934244"/>
    <w:rsid w:val="00940606"/>
    <w:rsid w:val="00962CEC"/>
    <w:rsid w:val="0097384C"/>
    <w:rsid w:val="00980D86"/>
    <w:rsid w:val="009824FC"/>
    <w:rsid w:val="00986E96"/>
    <w:rsid w:val="009A5B8D"/>
    <w:rsid w:val="009A7FC3"/>
    <w:rsid w:val="009B3571"/>
    <w:rsid w:val="009C264B"/>
    <w:rsid w:val="009C4DDB"/>
    <w:rsid w:val="009D1A34"/>
    <w:rsid w:val="009D51FB"/>
    <w:rsid w:val="009D6614"/>
    <w:rsid w:val="009F6737"/>
    <w:rsid w:val="00A1630D"/>
    <w:rsid w:val="00A9011C"/>
    <w:rsid w:val="00A91158"/>
    <w:rsid w:val="00A95E99"/>
    <w:rsid w:val="00AF39E7"/>
    <w:rsid w:val="00B12A6C"/>
    <w:rsid w:val="00B2551B"/>
    <w:rsid w:val="00B33655"/>
    <w:rsid w:val="00B33914"/>
    <w:rsid w:val="00B50647"/>
    <w:rsid w:val="00B513B9"/>
    <w:rsid w:val="00B53BAC"/>
    <w:rsid w:val="00B65D79"/>
    <w:rsid w:val="00BA43E4"/>
    <w:rsid w:val="00BA5A67"/>
    <w:rsid w:val="00C262A1"/>
    <w:rsid w:val="00C276B7"/>
    <w:rsid w:val="00C6218C"/>
    <w:rsid w:val="00C63C83"/>
    <w:rsid w:val="00C70D2B"/>
    <w:rsid w:val="00C757D9"/>
    <w:rsid w:val="00C81975"/>
    <w:rsid w:val="00C83BA6"/>
    <w:rsid w:val="00C930BC"/>
    <w:rsid w:val="00CE03A7"/>
    <w:rsid w:val="00CE0A02"/>
    <w:rsid w:val="00CF1E19"/>
    <w:rsid w:val="00D142BD"/>
    <w:rsid w:val="00D224C7"/>
    <w:rsid w:val="00D26877"/>
    <w:rsid w:val="00D27F2A"/>
    <w:rsid w:val="00D30EA1"/>
    <w:rsid w:val="00D726FB"/>
    <w:rsid w:val="00D84173"/>
    <w:rsid w:val="00D862D6"/>
    <w:rsid w:val="00D970C5"/>
    <w:rsid w:val="00DA1878"/>
    <w:rsid w:val="00DB5E88"/>
    <w:rsid w:val="00DB7094"/>
    <w:rsid w:val="00DB7776"/>
    <w:rsid w:val="00DC4F3C"/>
    <w:rsid w:val="00DD5CFC"/>
    <w:rsid w:val="00DD659B"/>
    <w:rsid w:val="00DF5F43"/>
    <w:rsid w:val="00E11E52"/>
    <w:rsid w:val="00E226CC"/>
    <w:rsid w:val="00E231AF"/>
    <w:rsid w:val="00E34DFE"/>
    <w:rsid w:val="00E600CB"/>
    <w:rsid w:val="00E63F50"/>
    <w:rsid w:val="00E848A6"/>
    <w:rsid w:val="00E862F5"/>
    <w:rsid w:val="00E875F5"/>
    <w:rsid w:val="00EA27E7"/>
    <w:rsid w:val="00EE5512"/>
    <w:rsid w:val="00EF07BB"/>
    <w:rsid w:val="00EF50D8"/>
    <w:rsid w:val="00F04A65"/>
    <w:rsid w:val="00F366C4"/>
    <w:rsid w:val="00F56E5F"/>
    <w:rsid w:val="00F7527E"/>
    <w:rsid w:val="00F77DE4"/>
    <w:rsid w:val="00F8196A"/>
    <w:rsid w:val="00F8396F"/>
    <w:rsid w:val="00F923E6"/>
    <w:rsid w:val="00F95BB5"/>
    <w:rsid w:val="00FA6C14"/>
    <w:rsid w:val="00FB374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0647"/>
    <w:rPr>
      <w:sz w:val="24"/>
      <w:szCs w:val="24"/>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B50647"/>
    <w:pPr>
      <w:tabs>
        <w:tab w:val="center" w:pos="4536"/>
        <w:tab w:val="right" w:pos="9072"/>
      </w:tabs>
    </w:pPr>
  </w:style>
  <w:style w:type="character" w:styleId="Oldalszm">
    <w:name w:val="page number"/>
    <w:basedOn w:val="Bekezdsalapbettpusa"/>
    <w:rsid w:val="00B50647"/>
  </w:style>
  <w:style w:type="paragraph" w:styleId="llb">
    <w:name w:val="footer"/>
    <w:basedOn w:val="Norml"/>
    <w:rsid w:val="00B50647"/>
    <w:pPr>
      <w:tabs>
        <w:tab w:val="center" w:pos="4536"/>
        <w:tab w:val="right" w:pos="9072"/>
      </w:tabs>
    </w:pPr>
  </w:style>
  <w:style w:type="table" w:styleId="Rcsostblzat">
    <w:name w:val="Table Grid"/>
    <w:basedOn w:val="Normltblzat"/>
    <w:rsid w:val="00807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rsid w:val="0085586F"/>
    <w:pPr>
      <w:jc w:val="both"/>
    </w:pPr>
    <w:rPr>
      <w:sz w:val="28"/>
      <w:lang w:val="hu-HU"/>
    </w:rPr>
  </w:style>
  <w:style w:type="character" w:styleId="Hiperhivatkozs">
    <w:name w:val="Hyperlink"/>
    <w:rsid w:val="00E862F5"/>
    <w:rPr>
      <w:color w:val="0000FF"/>
      <w:u w:val="single"/>
    </w:rPr>
  </w:style>
  <w:style w:type="paragraph" w:styleId="Buborkszveg">
    <w:name w:val="Balloon Text"/>
    <w:basedOn w:val="Norml"/>
    <w:link w:val="BuborkszvegChar"/>
    <w:rsid w:val="00770AD1"/>
    <w:rPr>
      <w:rFonts w:ascii="Tahoma" w:hAnsi="Tahoma" w:cs="Tahoma"/>
      <w:sz w:val="16"/>
      <w:szCs w:val="16"/>
    </w:rPr>
  </w:style>
  <w:style w:type="character" w:customStyle="1" w:styleId="BuborkszvegChar">
    <w:name w:val="Buborékszöveg Char"/>
    <w:link w:val="Buborkszveg"/>
    <w:rsid w:val="00770AD1"/>
    <w:rPr>
      <w:rFonts w:ascii="Tahoma" w:hAnsi="Tahoma" w:cs="Tahoma"/>
      <w:sz w:val="16"/>
      <w:szCs w:val="16"/>
      <w:lang w:val="en-US"/>
    </w:rPr>
  </w:style>
  <w:style w:type="paragraph" w:styleId="Listaszerbekezds">
    <w:name w:val="List Paragraph"/>
    <w:basedOn w:val="Norml"/>
    <w:uiPriority w:val="34"/>
    <w:qFormat/>
    <w:rsid w:val="00F752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0647"/>
    <w:rPr>
      <w:sz w:val="24"/>
      <w:szCs w:val="24"/>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B50647"/>
    <w:pPr>
      <w:tabs>
        <w:tab w:val="center" w:pos="4536"/>
        <w:tab w:val="right" w:pos="9072"/>
      </w:tabs>
    </w:pPr>
  </w:style>
  <w:style w:type="character" w:styleId="Oldalszm">
    <w:name w:val="page number"/>
    <w:basedOn w:val="Bekezdsalapbettpusa"/>
    <w:rsid w:val="00B50647"/>
  </w:style>
  <w:style w:type="paragraph" w:styleId="llb">
    <w:name w:val="footer"/>
    <w:basedOn w:val="Norml"/>
    <w:rsid w:val="00B50647"/>
    <w:pPr>
      <w:tabs>
        <w:tab w:val="center" w:pos="4536"/>
        <w:tab w:val="right" w:pos="9072"/>
      </w:tabs>
    </w:pPr>
  </w:style>
  <w:style w:type="table" w:styleId="Rcsostblzat">
    <w:name w:val="Table Grid"/>
    <w:basedOn w:val="Normltblzat"/>
    <w:rsid w:val="00807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rsid w:val="0085586F"/>
    <w:pPr>
      <w:jc w:val="both"/>
    </w:pPr>
    <w:rPr>
      <w:sz w:val="28"/>
      <w:lang w:val="hu-HU"/>
    </w:rPr>
  </w:style>
  <w:style w:type="character" w:styleId="Hiperhivatkozs">
    <w:name w:val="Hyperlink"/>
    <w:rsid w:val="00E862F5"/>
    <w:rPr>
      <w:color w:val="0000FF"/>
      <w:u w:val="single"/>
    </w:rPr>
  </w:style>
  <w:style w:type="paragraph" w:styleId="Buborkszveg">
    <w:name w:val="Balloon Text"/>
    <w:basedOn w:val="Norml"/>
    <w:link w:val="BuborkszvegChar"/>
    <w:rsid w:val="00770AD1"/>
    <w:rPr>
      <w:rFonts w:ascii="Tahoma" w:hAnsi="Tahoma" w:cs="Tahoma"/>
      <w:sz w:val="16"/>
      <w:szCs w:val="16"/>
    </w:rPr>
  </w:style>
  <w:style w:type="character" w:customStyle="1" w:styleId="BuborkszvegChar">
    <w:name w:val="Buborékszöveg Char"/>
    <w:link w:val="Buborkszveg"/>
    <w:rsid w:val="00770AD1"/>
    <w:rPr>
      <w:rFonts w:ascii="Tahoma" w:hAnsi="Tahoma" w:cs="Tahoma"/>
      <w:sz w:val="16"/>
      <w:szCs w:val="16"/>
      <w:lang w:val="en-US"/>
    </w:rPr>
  </w:style>
  <w:style w:type="paragraph" w:styleId="Listaszerbekezds">
    <w:name w:val="List Paragraph"/>
    <w:basedOn w:val="Norml"/>
    <w:uiPriority w:val="34"/>
    <w:qFormat/>
    <w:rsid w:val="00F752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9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neopaint@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24E66-BC50-460C-8DBB-885F0092C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704</Words>
  <Characters>4859</Characters>
  <Application>Microsoft Office Word</Application>
  <DocSecurity>0</DocSecurity>
  <Lines>40</Lines>
  <Paragraphs>11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SZÉPHALOM</vt:lpstr>
      <vt:lpstr>SZÉPHALOM</vt:lpstr>
    </vt:vector>
  </TitlesOfParts>
  <Company/>
  <LinksUpToDate>false</LinksUpToDate>
  <CharactersWithSpaces>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SZÉPHALOM</dc:title>
  <dc:creator>Alf</dc:creator>
  <cp:lastModifiedBy>Burka Éva</cp:lastModifiedBy>
  <cp:revision>9</cp:revision>
  <cp:lastPrinted>2012-05-09T13:55:00Z</cp:lastPrinted>
  <dcterms:created xsi:type="dcterms:W3CDTF">2015-06-11T10:19:00Z</dcterms:created>
  <dcterms:modified xsi:type="dcterms:W3CDTF">2015-06-12T09:29:00Z</dcterms:modified>
</cp:coreProperties>
</file>