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307B" w:rsidRDefault="002A307B" w:rsidP="0034529A">
      <w:bookmarkStart w:id="0" w:name="_GoBack"/>
      <w:bookmarkEnd w:id="0"/>
    </w:p>
    <w:p w:rsidR="002A307B" w:rsidRDefault="002A307B" w:rsidP="0034529A"/>
    <w:p w:rsidR="001D7D8F" w:rsidRDefault="001D7D8F" w:rsidP="0034529A"/>
    <w:p w:rsidR="001D7D8F" w:rsidRDefault="001D7D8F" w:rsidP="0034529A"/>
    <w:p w:rsidR="001D7D8F" w:rsidRPr="00A51942" w:rsidRDefault="001D7D8F" w:rsidP="001D7D8F">
      <w:pPr>
        <w:pStyle w:val="ITSBoritoUgyfel"/>
      </w:pPr>
      <w:r w:rsidRPr="00065751">
        <w:t xml:space="preserve">BUDAPEST FŐVÁROS VII. KERÜLET </w:t>
      </w:r>
    </w:p>
    <w:p w:rsidR="001D7D8F" w:rsidRPr="00AA1C6E" w:rsidRDefault="001D7D8F" w:rsidP="00AA1C6E">
      <w:pPr>
        <w:pStyle w:val="ITSBoritoUgyfelfelkover"/>
      </w:pPr>
      <w:r w:rsidRPr="00AA1C6E">
        <w:t>ERZSÉBETVÁROS ÖNKORMÁNYZATA</w:t>
      </w:r>
    </w:p>
    <w:p w:rsidR="001D7D8F" w:rsidRPr="00055F68" w:rsidRDefault="001D7D8F" w:rsidP="001D7D8F"/>
    <w:p w:rsidR="001D7D8F" w:rsidRPr="00A51942" w:rsidRDefault="001D7D8F" w:rsidP="001D7D8F">
      <w:pPr>
        <w:pStyle w:val="ITSBoritoUgyfel"/>
      </w:pPr>
      <w:r w:rsidRPr="00A51942">
        <w:t xml:space="preserve">TELEPÜLÉSFEJLESZTÉSI KONCEPCIÓ </w:t>
      </w:r>
    </w:p>
    <w:p w:rsidR="00AD3BFE" w:rsidRPr="002123FA" w:rsidRDefault="00AD3BFE" w:rsidP="00AD3BFE">
      <w:pPr>
        <w:pStyle w:val="ITSBoritoProjektadatokpiros"/>
        <w:rPr>
          <w:color w:val="auto"/>
        </w:rPr>
      </w:pPr>
    </w:p>
    <w:p w:rsidR="00AD3BFE" w:rsidRPr="002123FA" w:rsidRDefault="00AD3BFE" w:rsidP="00AD3BFE">
      <w:pPr>
        <w:pStyle w:val="ITSBoritoProjektadatokpiros"/>
        <w:rPr>
          <w:color w:val="auto"/>
        </w:rPr>
      </w:pPr>
      <w:r w:rsidRPr="002123FA">
        <w:rPr>
          <w:color w:val="auto"/>
        </w:rPr>
        <w:t>EGYEZTETÉSI ANYAG 314/2012. (IX.8.) Korm. rendelet 31.§ (1) szerinti vélemény</w:t>
      </w:r>
      <w:r w:rsidRPr="002123FA">
        <w:rPr>
          <w:color w:val="auto"/>
        </w:rPr>
        <w:t>e</w:t>
      </w:r>
      <w:r w:rsidRPr="002123FA">
        <w:rPr>
          <w:color w:val="auto"/>
        </w:rPr>
        <w:t>zési szakaszra</w:t>
      </w:r>
    </w:p>
    <w:p w:rsidR="00AD3BFE" w:rsidRPr="002123FA" w:rsidRDefault="00AD3BFE" w:rsidP="00AD3BFE">
      <w:pPr>
        <w:pStyle w:val="ITSBoritoProjektadatokpiros"/>
        <w:rPr>
          <w:color w:val="auto"/>
        </w:rPr>
      </w:pPr>
    </w:p>
    <w:p w:rsidR="001D7D8F" w:rsidRDefault="001D7D8F" w:rsidP="001D7D8F">
      <w:pPr>
        <w:pStyle w:val="ITSBoritoProjektadatok"/>
      </w:pPr>
      <w:r w:rsidRPr="00F21F43">
        <w:t>Készült a KMOP-6.2.1/K-13-2014-0002 „Közép-Magyarországi Operatív Program – Fenntartható településfejlesztés a kis- és középvárosokban – Integrált Település</w:t>
      </w:r>
      <w:r w:rsidRPr="00F21F43">
        <w:softHyphen/>
        <w:t>fejlesztési Stratégiák kidolgozása” projekt keretében.</w:t>
      </w:r>
    </w:p>
    <w:p w:rsidR="001D7D8F" w:rsidRDefault="001D7D8F" w:rsidP="001D7D8F">
      <w:pPr>
        <w:pStyle w:val="ITSBoritoProjektadatok"/>
      </w:pPr>
    </w:p>
    <w:p w:rsidR="002A307B" w:rsidRDefault="001D7D8F" w:rsidP="001D7D8F">
      <w:pPr>
        <w:pStyle w:val="ITSBoritoProjektadatok"/>
      </w:pPr>
      <w:r w:rsidRPr="00F21F43">
        <w:t>2015.0</w:t>
      </w:r>
      <w:r w:rsidR="00B9209A">
        <w:t>6</w:t>
      </w:r>
      <w:r w:rsidRPr="00F21F43">
        <w:t>.</w:t>
      </w:r>
    </w:p>
    <w:p w:rsidR="002A307B" w:rsidRPr="00F21F43" w:rsidRDefault="002A307B" w:rsidP="00F21F43">
      <w:pPr>
        <w:pStyle w:val="ITSBoritoProjektadatok"/>
        <w:sectPr w:rsidR="002A307B" w:rsidRPr="00F21F43" w:rsidSect="00C5139C">
          <w:footerReference w:type="default" r:id="rId9"/>
          <w:headerReference w:type="first" r:id="rId10"/>
          <w:footerReference w:type="first" r:id="rId11"/>
          <w:endnotePr>
            <w:numFmt w:val="decimal"/>
          </w:endnotePr>
          <w:pgSz w:w="11906" w:h="16838" w:code="9"/>
          <w:pgMar w:top="5621" w:right="1134" w:bottom="3119" w:left="1134" w:header="709" w:footer="709" w:gutter="0"/>
          <w:cols w:space="708"/>
          <w:titlePg/>
          <w:docGrid w:linePitch="360"/>
        </w:sectPr>
      </w:pPr>
    </w:p>
    <w:tbl>
      <w:tblPr>
        <w:tblW w:w="9747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52"/>
        <w:gridCol w:w="6095"/>
      </w:tblGrid>
      <w:tr w:rsidR="005A22A4" w:rsidRPr="00DC09A9" w:rsidTr="008D1F37">
        <w:tc>
          <w:tcPr>
            <w:tcW w:w="3652" w:type="dxa"/>
            <w:vMerge w:val="restart"/>
            <w:vAlign w:val="center"/>
          </w:tcPr>
          <w:p w:rsidR="005A22A4" w:rsidRPr="00DC09A9" w:rsidRDefault="005A22A4" w:rsidP="005A22A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D5D9998" wp14:editId="0ADA5F1F">
                  <wp:extent cx="1428750" cy="1390650"/>
                  <wp:effectExtent l="0" t="0" r="0" b="0"/>
                  <wp:docPr id="234" name="Kép 234" descr="http://kerekparosklub.hu/sites/default/files/imagecache/szervezet_logo/bam/logok/Logo_u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7" descr="http://kerekparosklub.hu/sites/default/files/imagecache/szervezet_logo/bam/logok/Logo_uj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90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5" w:type="dxa"/>
            <w:vAlign w:val="center"/>
          </w:tcPr>
          <w:p w:rsidR="005A22A4" w:rsidRPr="00DC09A9" w:rsidRDefault="005A22A4" w:rsidP="005A22A4">
            <w:r w:rsidRPr="00C948CF">
              <w:t xml:space="preserve">Városkutatás Kft. </w:t>
            </w:r>
          </w:p>
        </w:tc>
      </w:tr>
      <w:tr w:rsidR="005A22A4" w:rsidRPr="00DC09A9" w:rsidTr="008D1F37">
        <w:tc>
          <w:tcPr>
            <w:tcW w:w="3652" w:type="dxa"/>
            <w:vMerge/>
            <w:vAlign w:val="center"/>
          </w:tcPr>
          <w:p w:rsidR="005A22A4" w:rsidRPr="00DC09A9" w:rsidRDefault="005A22A4" w:rsidP="005A22A4"/>
        </w:tc>
        <w:tc>
          <w:tcPr>
            <w:tcW w:w="6095" w:type="dxa"/>
            <w:vAlign w:val="center"/>
          </w:tcPr>
          <w:p w:rsidR="005A22A4" w:rsidRPr="00DC09A9" w:rsidRDefault="005A22A4" w:rsidP="005A22A4">
            <w:r w:rsidRPr="00C948CF">
              <w:t xml:space="preserve">Cím: 1093 Budapest, Lónyay utca 34. </w:t>
            </w:r>
          </w:p>
        </w:tc>
      </w:tr>
      <w:tr w:rsidR="005A22A4" w:rsidRPr="00DC09A9" w:rsidTr="008D1F37">
        <w:tc>
          <w:tcPr>
            <w:tcW w:w="3652" w:type="dxa"/>
            <w:vMerge/>
            <w:vAlign w:val="center"/>
          </w:tcPr>
          <w:p w:rsidR="005A22A4" w:rsidRPr="00DC09A9" w:rsidRDefault="005A22A4" w:rsidP="005A22A4"/>
        </w:tc>
        <w:tc>
          <w:tcPr>
            <w:tcW w:w="6095" w:type="dxa"/>
            <w:vAlign w:val="center"/>
          </w:tcPr>
          <w:p w:rsidR="005A22A4" w:rsidRPr="00DC09A9" w:rsidRDefault="005A22A4" w:rsidP="005A22A4">
            <w:r w:rsidRPr="00C948CF">
              <w:t>Tel: +36-1-217-9041</w:t>
            </w:r>
          </w:p>
        </w:tc>
      </w:tr>
      <w:tr w:rsidR="005A22A4" w:rsidRPr="00DC09A9" w:rsidTr="008D1F37">
        <w:tc>
          <w:tcPr>
            <w:tcW w:w="3652" w:type="dxa"/>
            <w:vMerge/>
            <w:vAlign w:val="center"/>
          </w:tcPr>
          <w:p w:rsidR="005A22A4" w:rsidRPr="00DC09A9" w:rsidRDefault="005A22A4" w:rsidP="005A22A4"/>
        </w:tc>
        <w:tc>
          <w:tcPr>
            <w:tcW w:w="6095" w:type="dxa"/>
            <w:vAlign w:val="center"/>
          </w:tcPr>
          <w:p w:rsidR="005A22A4" w:rsidRPr="00DC09A9" w:rsidRDefault="005A22A4" w:rsidP="005A22A4">
            <w:r w:rsidRPr="00C948CF">
              <w:t>Fax: +36-1-216-3001</w:t>
            </w:r>
          </w:p>
        </w:tc>
      </w:tr>
      <w:tr w:rsidR="005A22A4" w:rsidRPr="00DC09A9" w:rsidTr="008D1F37">
        <w:tc>
          <w:tcPr>
            <w:tcW w:w="3652" w:type="dxa"/>
            <w:vMerge/>
            <w:vAlign w:val="center"/>
          </w:tcPr>
          <w:p w:rsidR="005A22A4" w:rsidRPr="00DC09A9" w:rsidRDefault="005A22A4" w:rsidP="005A22A4"/>
        </w:tc>
        <w:tc>
          <w:tcPr>
            <w:tcW w:w="6095" w:type="dxa"/>
            <w:vAlign w:val="center"/>
          </w:tcPr>
          <w:p w:rsidR="005A22A4" w:rsidRPr="00DC09A9" w:rsidRDefault="005A22A4" w:rsidP="005A22A4"/>
        </w:tc>
      </w:tr>
      <w:tr w:rsidR="005A22A4" w:rsidRPr="00DC09A9" w:rsidTr="008D1F37">
        <w:tc>
          <w:tcPr>
            <w:tcW w:w="3652" w:type="dxa"/>
            <w:vMerge/>
            <w:vAlign w:val="center"/>
          </w:tcPr>
          <w:p w:rsidR="005A22A4" w:rsidRPr="00DC09A9" w:rsidRDefault="005A22A4" w:rsidP="005A22A4"/>
        </w:tc>
        <w:tc>
          <w:tcPr>
            <w:tcW w:w="6095" w:type="dxa"/>
            <w:vAlign w:val="center"/>
          </w:tcPr>
          <w:p w:rsidR="005A22A4" w:rsidRPr="00DC09A9" w:rsidRDefault="005A22A4" w:rsidP="005A22A4">
            <w:r w:rsidRPr="00C948CF">
              <w:t xml:space="preserve">Honlap: www.mri.hu </w:t>
            </w:r>
          </w:p>
        </w:tc>
      </w:tr>
    </w:tbl>
    <w:p w:rsidR="00227983" w:rsidRPr="00DC09A9" w:rsidRDefault="00227983" w:rsidP="00DC09A9"/>
    <w:tbl>
      <w:tblPr>
        <w:tblW w:w="0" w:type="auto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52"/>
        <w:gridCol w:w="6095"/>
      </w:tblGrid>
      <w:tr w:rsidR="00227983" w:rsidRPr="00DC09A9" w:rsidTr="008D1F37">
        <w:tc>
          <w:tcPr>
            <w:tcW w:w="3652" w:type="dxa"/>
            <w:vMerge w:val="restart"/>
            <w:vAlign w:val="center"/>
          </w:tcPr>
          <w:p w:rsidR="00227983" w:rsidRPr="00DC09A9" w:rsidRDefault="00227983" w:rsidP="005A22A4">
            <w:pPr>
              <w:jc w:val="center"/>
            </w:pPr>
            <w:r w:rsidRPr="00DC09A9">
              <w:rPr>
                <w:noProof/>
              </w:rPr>
              <w:drawing>
                <wp:inline distT="0" distB="0" distL="0" distR="0" wp14:anchorId="767FE853" wp14:editId="24009D9B">
                  <wp:extent cx="782304" cy="1044000"/>
                  <wp:effectExtent l="0" t="0" r="0" b="381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.ti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2304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5" w:type="dxa"/>
            <w:vAlign w:val="center"/>
          </w:tcPr>
          <w:p w:rsidR="00227983" w:rsidRPr="00DC09A9" w:rsidRDefault="00227983" w:rsidP="00DC09A9">
            <w:r w:rsidRPr="00DC09A9">
              <w:t xml:space="preserve">Budapest Főváros Városépítési Tervező Kft. </w:t>
            </w:r>
          </w:p>
        </w:tc>
      </w:tr>
      <w:tr w:rsidR="00227983" w:rsidRPr="00DC09A9" w:rsidTr="008D1F37">
        <w:tc>
          <w:tcPr>
            <w:tcW w:w="3652" w:type="dxa"/>
            <w:vMerge/>
            <w:vAlign w:val="center"/>
          </w:tcPr>
          <w:p w:rsidR="00227983" w:rsidRPr="00DC09A9" w:rsidRDefault="00227983" w:rsidP="00DC09A9"/>
        </w:tc>
        <w:tc>
          <w:tcPr>
            <w:tcW w:w="6095" w:type="dxa"/>
            <w:vAlign w:val="center"/>
          </w:tcPr>
          <w:p w:rsidR="00227983" w:rsidRPr="00DC09A9" w:rsidRDefault="00227983" w:rsidP="00DC09A9">
            <w:r w:rsidRPr="00DC09A9">
              <w:t xml:space="preserve">Cím: 1061 Budapest, Andrássy út 10. </w:t>
            </w:r>
          </w:p>
        </w:tc>
      </w:tr>
      <w:tr w:rsidR="00227983" w:rsidRPr="00DC09A9" w:rsidTr="008D1F37">
        <w:tc>
          <w:tcPr>
            <w:tcW w:w="3652" w:type="dxa"/>
            <w:vMerge/>
            <w:vAlign w:val="center"/>
          </w:tcPr>
          <w:p w:rsidR="00227983" w:rsidRPr="00DC09A9" w:rsidRDefault="00227983" w:rsidP="00DC09A9"/>
        </w:tc>
        <w:tc>
          <w:tcPr>
            <w:tcW w:w="6095" w:type="dxa"/>
            <w:vAlign w:val="center"/>
          </w:tcPr>
          <w:p w:rsidR="00227983" w:rsidRPr="00DC09A9" w:rsidRDefault="00227983" w:rsidP="00DC09A9">
            <w:r w:rsidRPr="00DC09A9">
              <w:t>Tel: +36-1-317-5318</w:t>
            </w:r>
          </w:p>
        </w:tc>
      </w:tr>
      <w:tr w:rsidR="00227983" w:rsidRPr="00DC09A9" w:rsidTr="008D1F37">
        <w:tc>
          <w:tcPr>
            <w:tcW w:w="3652" w:type="dxa"/>
            <w:vMerge/>
            <w:vAlign w:val="center"/>
          </w:tcPr>
          <w:p w:rsidR="00227983" w:rsidRPr="00DC09A9" w:rsidRDefault="00227983" w:rsidP="00DC09A9"/>
        </w:tc>
        <w:tc>
          <w:tcPr>
            <w:tcW w:w="6095" w:type="dxa"/>
            <w:vAlign w:val="center"/>
          </w:tcPr>
          <w:p w:rsidR="00227983" w:rsidRPr="00DC09A9" w:rsidRDefault="00227983" w:rsidP="00DC09A9">
            <w:r w:rsidRPr="00DC09A9">
              <w:t>Fax: +36-1-317-3296</w:t>
            </w:r>
          </w:p>
        </w:tc>
      </w:tr>
      <w:tr w:rsidR="00227983" w:rsidRPr="00DC09A9" w:rsidTr="008D1F37">
        <w:tc>
          <w:tcPr>
            <w:tcW w:w="3652" w:type="dxa"/>
            <w:vMerge/>
            <w:vAlign w:val="center"/>
          </w:tcPr>
          <w:p w:rsidR="00227983" w:rsidRPr="00DC09A9" w:rsidRDefault="00227983" w:rsidP="00DC09A9"/>
        </w:tc>
        <w:tc>
          <w:tcPr>
            <w:tcW w:w="6095" w:type="dxa"/>
            <w:vAlign w:val="center"/>
          </w:tcPr>
          <w:p w:rsidR="00227983" w:rsidRPr="00DC09A9" w:rsidRDefault="00227983" w:rsidP="00DC09A9">
            <w:r w:rsidRPr="00DC09A9">
              <w:t>E-mail: bfvt@bfvt.hu</w:t>
            </w:r>
          </w:p>
        </w:tc>
      </w:tr>
      <w:tr w:rsidR="00227983" w:rsidRPr="00DC09A9" w:rsidTr="008D1F37">
        <w:tc>
          <w:tcPr>
            <w:tcW w:w="3652" w:type="dxa"/>
            <w:vMerge/>
            <w:vAlign w:val="center"/>
          </w:tcPr>
          <w:p w:rsidR="00227983" w:rsidRPr="00DC09A9" w:rsidRDefault="00227983" w:rsidP="00DC09A9"/>
        </w:tc>
        <w:tc>
          <w:tcPr>
            <w:tcW w:w="6095" w:type="dxa"/>
            <w:vAlign w:val="center"/>
          </w:tcPr>
          <w:p w:rsidR="00227983" w:rsidRPr="00DC09A9" w:rsidRDefault="00227983" w:rsidP="00DC09A9">
            <w:r w:rsidRPr="00DC09A9">
              <w:t xml:space="preserve">Honlap: www.bfvt.hu </w:t>
            </w:r>
          </w:p>
        </w:tc>
      </w:tr>
    </w:tbl>
    <w:p w:rsidR="00227983" w:rsidRDefault="00227983" w:rsidP="00BD2C41">
      <w:pPr>
        <w:pStyle w:val="ITSSzovegtest"/>
      </w:pPr>
    </w:p>
    <w:tbl>
      <w:tblPr>
        <w:tblStyle w:val="Rcsostblzat"/>
        <w:tblW w:w="97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2" w:space="0" w:color="AD1A27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2098"/>
        <w:gridCol w:w="1559"/>
        <w:gridCol w:w="6095"/>
      </w:tblGrid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5F7B0A" w:rsidRDefault="00F424D3" w:rsidP="003F3556">
            <w:pPr>
              <w:pStyle w:val="ITSTablazatSzoveg"/>
              <w:rPr>
                <w:sz w:val="18"/>
                <w:szCs w:val="18"/>
              </w:rPr>
            </w:pPr>
            <w:r>
              <w:t>Somogyi Eszter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5F7B0A" w:rsidRDefault="00F424D3" w:rsidP="003F3556">
            <w:pPr>
              <w:pStyle w:val="ITSTablazatSzoveg"/>
              <w:rPr>
                <w:sz w:val="18"/>
                <w:szCs w:val="18"/>
              </w:rPr>
            </w:pPr>
            <w:r>
              <w:t xml:space="preserve">Városkutatás Kft. – </w:t>
            </w:r>
            <w:proofErr w:type="gramStart"/>
            <w:r>
              <w:t>társadalom politika</w:t>
            </w:r>
            <w:proofErr w:type="gramEnd"/>
            <w:r>
              <w:t xml:space="preserve">, </w:t>
            </w:r>
            <w:proofErr w:type="spellStart"/>
            <w:r>
              <w:t>antiszegregáció</w:t>
            </w:r>
            <w:proofErr w:type="spellEnd"/>
            <w:r>
              <w:t xml:space="preserve"> 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Varga András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5F7B0A" w:rsidRDefault="00F424D3" w:rsidP="003F3556">
            <w:pPr>
              <w:pStyle w:val="ITSTablazatSzoveg"/>
              <w:rPr>
                <w:sz w:val="18"/>
                <w:szCs w:val="18"/>
              </w:rPr>
            </w:pPr>
            <w:r>
              <w:t xml:space="preserve">Városkutatás Kft. – </w:t>
            </w:r>
            <w:proofErr w:type="spellStart"/>
            <w:r>
              <w:t>antiszegregáció</w:t>
            </w:r>
            <w:proofErr w:type="spellEnd"/>
            <w:r>
              <w:t xml:space="preserve"> 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proofErr w:type="spellStart"/>
            <w:r>
              <w:t>Petrovácz</w:t>
            </w:r>
            <w:proofErr w:type="spellEnd"/>
            <w:r>
              <w:t xml:space="preserve"> Rita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Városkutatás Kft. – gazdaságfejlesztés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Hegedüs József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Városkutatás Kft. – gazdaságfejlesztés</w:t>
            </w:r>
          </w:p>
        </w:tc>
      </w:tr>
      <w:tr w:rsidR="008D1F37" w:rsidRPr="00DC09A9" w:rsidTr="008D1F37">
        <w:tc>
          <w:tcPr>
            <w:tcW w:w="3657" w:type="dxa"/>
            <w:gridSpan w:val="2"/>
            <w:tcBorders>
              <w:right w:val="single" w:sz="2" w:space="0" w:color="auto"/>
            </w:tcBorders>
          </w:tcPr>
          <w:p w:rsidR="008D1F37" w:rsidRPr="00DC09A9" w:rsidRDefault="008D1F37" w:rsidP="003F3556">
            <w:pPr>
              <w:pStyle w:val="ITSTablazatSzoveg"/>
            </w:pPr>
            <w:r>
              <w:t>Szabó Julianna PhD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8D1F37" w:rsidRPr="00DC09A9" w:rsidRDefault="008D1F37" w:rsidP="003F3556">
            <w:pPr>
              <w:pStyle w:val="ITSTablazatSzoveg"/>
            </w:pPr>
            <w:r>
              <w:t>Városkutatás Kft. – gazdaságfejlesztés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Default="00F424D3" w:rsidP="003F3556">
            <w:pPr>
              <w:pStyle w:val="ITSTablazatSzoveg"/>
            </w:pP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Default="00F424D3" w:rsidP="003F3556">
            <w:pPr>
              <w:pStyle w:val="ITSTablazatSzoveg"/>
            </w:pP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Albrecht Ute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TT/1É 01-0517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231622">
              <w:t xml:space="preserve">BFVT Kft. </w:t>
            </w:r>
            <w:r>
              <w:t>–</w:t>
            </w:r>
            <w:r w:rsidRPr="00231622">
              <w:t xml:space="preserve"> ügyvezető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Tatai Zsombor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K 01-5263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BFVT Kft. – felelős tervező, táj és zöldfelület, környezetvédelem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András István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TT/1É 01-0525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 xml:space="preserve">BFVT Kft. </w:t>
            </w:r>
            <w:r>
              <w:t xml:space="preserve">– </w:t>
            </w:r>
            <w:r w:rsidRPr="00CC332B">
              <w:t>műemlékvédelmi szakértő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Ökrös László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B767C3">
              <w:t>TT 01-6090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BFVT Kft. – településtervezés</w:t>
            </w:r>
          </w:p>
        </w:tc>
      </w:tr>
      <w:tr w:rsidR="00F424D3" w:rsidRPr="00DC09A9" w:rsidTr="008D1F37">
        <w:tc>
          <w:tcPr>
            <w:tcW w:w="3657" w:type="dxa"/>
            <w:gridSpan w:val="2"/>
            <w:tcBorders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Kovács Gábor Tamás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BFVT Kft. – településtervez</w:t>
            </w:r>
            <w:r>
              <w:t>és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DC09A9">
              <w:t>Fonyódi Mariann</w:t>
            </w:r>
            <w:r w:rsidR="008D1F37">
              <w:t xml:space="preserve"> PhD</w:t>
            </w:r>
            <w:r w:rsidRPr="00DC09A9">
              <w:t xml:space="preserve"> 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DC09A9">
              <w:t>É 01-3519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DC09A9">
              <w:t xml:space="preserve">BFVT Kft. – építész 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Pető Zoltán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proofErr w:type="spellStart"/>
            <w:r w:rsidRPr="00CC332B">
              <w:t>Tkö</w:t>
            </w:r>
            <w:proofErr w:type="spellEnd"/>
            <w:r w:rsidRPr="00CC332B">
              <w:t xml:space="preserve"> 01-2321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 xml:space="preserve">BFVT Kft. – </w:t>
            </w:r>
            <w:r>
              <w:t>közlekedéstervezés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Lelkes Mihály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proofErr w:type="spellStart"/>
            <w:r>
              <w:t>Tkö</w:t>
            </w:r>
            <w:proofErr w:type="spellEnd"/>
            <w:r>
              <w:t xml:space="preserve"> 01-2320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 xml:space="preserve">BFVT Kft. – </w:t>
            </w:r>
            <w:r>
              <w:t>közlekedéstervezés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Pogány Aurél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TK 01-5060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BFVT Kft. – táj és zöldfelület, környezetvédelem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Orosz István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TE, TH 05-1585</w:t>
            </w: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BFVT Kft. – energiaközmű és elektronikus hírközlés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 w:rsidRPr="00CC332B">
              <w:t>Horváth Adrienn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 xml:space="preserve">BFVT Kft. – </w:t>
            </w:r>
            <w:proofErr w:type="spellStart"/>
            <w:r>
              <w:t>viziközmű</w:t>
            </w:r>
            <w:proofErr w:type="spellEnd"/>
            <w:r>
              <w:t xml:space="preserve"> tervezés</w:t>
            </w:r>
          </w:p>
        </w:tc>
      </w:tr>
      <w:tr w:rsidR="00F424D3" w:rsidRPr="00DC09A9" w:rsidTr="008D1F37">
        <w:tc>
          <w:tcPr>
            <w:tcW w:w="2098" w:type="dxa"/>
            <w:tcBorders>
              <w:right w:val="nil"/>
            </w:tcBorders>
          </w:tcPr>
          <w:p w:rsidR="00F424D3" w:rsidRPr="00DC09A9" w:rsidRDefault="00F424D3" w:rsidP="003F3556">
            <w:pPr>
              <w:pStyle w:val="ITSTablazatSzoveg"/>
            </w:pPr>
            <w:r>
              <w:t>Román Péter</w:t>
            </w:r>
          </w:p>
        </w:tc>
        <w:tc>
          <w:tcPr>
            <w:tcW w:w="1559" w:type="dxa"/>
            <w:tcBorders>
              <w:left w:val="nil"/>
              <w:righ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</w:p>
        </w:tc>
        <w:tc>
          <w:tcPr>
            <w:tcW w:w="6095" w:type="dxa"/>
            <w:tcBorders>
              <w:left w:val="single" w:sz="2" w:space="0" w:color="auto"/>
            </w:tcBorders>
          </w:tcPr>
          <w:p w:rsidR="00F424D3" w:rsidRPr="00DC09A9" w:rsidRDefault="00F424D3" w:rsidP="003F3556">
            <w:pPr>
              <w:pStyle w:val="ITSTablazatSzoveg"/>
            </w:pPr>
            <w:proofErr w:type="spellStart"/>
            <w:r>
              <w:t>Víziközmű</w:t>
            </w:r>
            <w:proofErr w:type="spellEnd"/>
            <w:r>
              <w:t xml:space="preserve"> tervezés</w:t>
            </w:r>
          </w:p>
        </w:tc>
      </w:tr>
    </w:tbl>
    <w:p w:rsidR="00227983" w:rsidRDefault="00227983" w:rsidP="0034529A">
      <w:pPr>
        <w:pStyle w:val="ITSCegesadatok"/>
        <w:sectPr w:rsidR="00227983" w:rsidSect="00802D18">
          <w:headerReference w:type="first" r:id="rId14"/>
          <w:footerReference w:type="first" r:id="rId15"/>
          <w:endnotePr>
            <w:numFmt w:val="decimal"/>
          </w:endnotePr>
          <w:pgSz w:w="11906" w:h="16838" w:code="9"/>
          <w:pgMar w:top="2127" w:right="1134" w:bottom="1418" w:left="1134" w:header="709" w:footer="709" w:gutter="0"/>
          <w:cols w:space="708"/>
          <w:titlePg/>
          <w:docGrid w:linePitch="360"/>
        </w:sectPr>
      </w:pPr>
    </w:p>
    <w:p w:rsidR="00E51145" w:rsidRDefault="00E51145" w:rsidP="002608DF">
      <w:pPr>
        <w:pStyle w:val="ITSTartalomjegyzekcimsor"/>
      </w:pPr>
      <w:r>
        <w:lastRenderedPageBreak/>
        <w:t>Tartalomjegyzék</w:t>
      </w:r>
    </w:p>
    <w:p w:rsidR="00F55D54" w:rsidRDefault="00E13D5E">
      <w:pPr>
        <w:pStyle w:val="TJ2"/>
        <w:rPr>
          <w:caps w:val="0"/>
        </w:rPr>
      </w:pPr>
      <w:r>
        <w:fldChar w:fldCharType="begin"/>
      </w:r>
      <w:r w:rsidR="00A43C9F">
        <w:instrText xml:space="preserve"> TOC \o "1-4" </w:instrText>
      </w:r>
      <w:r>
        <w:fldChar w:fldCharType="separate"/>
      </w:r>
      <w:r w:rsidR="00F55D54">
        <w:t>BEVEZETŐ</w:t>
      </w:r>
      <w:r w:rsidR="00F55D54">
        <w:tab/>
      </w:r>
      <w:r>
        <w:fldChar w:fldCharType="begin"/>
      </w:r>
      <w:r w:rsidR="00F55D54">
        <w:instrText xml:space="preserve"> PAGEREF _Toc421147017 \h </w:instrText>
      </w:r>
      <w:r>
        <w:fldChar w:fldCharType="separate"/>
      </w:r>
      <w:r w:rsidR="00F55D54">
        <w:t>5</w:t>
      </w:r>
      <w:r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t>A Településfejlesztési Koncepció készítésének háttere</w:t>
      </w:r>
      <w:r>
        <w:tab/>
      </w:r>
      <w:r w:rsidR="00E13D5E">
        <w:fldChar w:fldCharType="begin"/>
      </w:r>
      <w:r>
        <w:instrText xml:space="preserve"> PAGEREF _Toc421147018 \h </w:instrText>
      </w:r>
      <w:r w:rsidR="00E13D5E">
        <w:fldChar w:fldCharType="separate"/>
      </w:r>
      <w:r>
        <w:t>5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t>A TK szerepe, feladata</w:t>
      </w:r>
      <w:r>
        <w:tab/>
      </w:r>
      <w:r w:rsidR="00E13D5E">
        <w:fldChar w:fldCharType="begin"/>
      </w:r>
      <w:r>
        <w:instrText xml:space="preserve"> PAGEREF _Toc421147019 \h </w:instrText>
      </w:r>
      <w:r w:rsidR="00E13D5E">
        <w:fldChar w:fldCharType="separate"/>
      </w:r>
      <w:r>
        <w:t>5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t>Módszertan, tartalmi felépítés</w:t>
      </w:r>
      <w:r>
        <w:tab/>
      </w:r>
      <w:r w:rsidR="00E13D5E">
        <w:fldChar w:fldCharType="begin"/>
      </w:r>
      <w:r>
        <w:instrText xml:space="preserve"> PAGEREF _Toc421147020 \h </w:instrText>
      </w:r>
      <w:r w:rsidR="00E13D5E">
        <w:fldChar w:fldCharType="separate"/>
      </w:r>
      <w:r>
        <w:t>6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t>Partnerség</w:t>
      </w:r>
      <w:r>
        <w:tab/>
      </w:r>
      <w:r w:rsidR="00E13D5E">
        <w:fldChar w:fldCharType="begin"/>
      </w:r>
      <w:r>
        <w:instrText xml:space="preserve"> PAGEREF _Toc421147021 \h </w:instrText>
      </w:r>
      <w:r w:rsidR="00E13D5E">
        <w:fldChar w:fldCharType="separate"/>
      </w:r>
      <w:r>
        <w:t>6</w:t>
      </w:r>
      <w:r w:rsidR="00E13D5E">
        <w:fldChar w:fldCharType="end"/>
      </w:r>
    </w:p>
    <w:p w:rsidR="00F55D54" w:rsidRDefault="00F55D54">
      <w:pPr>
        <w:pStyle w:val="TJ2"/>
        <w:rPr>
          <w:caps w:val="0"/>
        </w:rPr>
      </w:pPr>
      <w:r>
        <w:t>1. JÖVŐKÉP</w:t>
      </w:r>
      <w:r>
        <w:tab/>
      </w:r>
      <w:r w:rsidR="00E13D5E">
        <w:fldChar w:fldCharType="begin"/>
      </w:r>
      <w:r>
        <w:instrText xml:space="preserve"> PAGEREF _Toc421147022 \h </w:instrText>
      </w:r>
      <w:r w:rsidR="00E13D5E">
        <w:fldChar w:fldCharType="separate"/>
      </w:r>
      <w:r>
        <w:t>7</w:t>
      </w:r>
      <w:r w:rsidR="00E13D5E">
        <w:fldChar w:fldCharType="end"/>
      </w:r>
    </w:p>
    <w:p w:rsidR="00F55D54" w:rsidRDefault="00F55D54">
      <w:pPr>
        <w:pStyle w:val="TJ3"/>
      </w:pPr>
      <w:r>
        <w:t>1.1.</w:t>
      </w:r>
      <w:r>
        <w:tab/>
        <w:t>A település jövőképe a társadalmi, gazdasági, táji, természeti és épített környezetére vonatkozóan</w:t>
      </w:r>
      <w:r>
        <w:tab/>
      </w:r>
      <w:r w:rsidR="00E13D5E">
        <w:fldChar w:fldCharType="begin"/>
      </w:r>
      <w:r>
        <w:instrText xml:space="preserve"> PAGEREF _Toc421147023 \h </w:instrText>
      </w:r>
      <w:r w:rsidR="00E13D5E">
        <w:fldChar w:fldCharType="separate"/>
      </w:r>
      <w:r>
        <w:t>7</w:t>
      </w:r>
      <w:r w:rsidR="00E13D5E">
        <w:fldChar w:fldCharType="end"/>
      </w:r>
    </w:p>
    <w:p w:rsidR="00F55D54" w:rsidRDefault="00F55D54">
      <w:pPr>
        <w:pStyle w:val="TJ3"/>
      </w:pPr>
      <w:r>
        <w:t xml:space="preserve">1.2. </w:t>
      </w:r>
      <w:r>
        <w:tab/>
        <w:t>A településfejlesztési elvek rögzítése</w:t>
      </w:r>
      <w:r>
        <w:tab/>
      </w:r>
      <w:r w:rsidR="00E13D5E">
        <w:fldChar w:fldCharType="begin"/>
      </w:r>
      <w:r>
        <w:instrText xml:space="preserve"> PAGEREF _Toc421147024 \h </w:instrText>
      </w:r>
      <w:r w:rsidR="00E13D5E">
        <w:fldChar w:fldCharType="separate"/>
      </w:r>
      <w:r>
        <w:t>7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sym w:font="Wingdings 3" w:char="F084"/>
      </w:r>
      <w:r>
        <w:t xml:space="preserve"> Nyitott, hatékony partneri viszony a fejlesztésben</w:t>
      </w:r>
      <w:r>
        <w:tab/>
      </w:r>
      <w:r w:rsidR="00E13D5E">
        <w:fldChar w:fldCharType="begin"/>
      </w:r>
      <w:r>
        <w:instrText xml:space="preserve"> PAGEREF _Toc421147025 \h </w:instrText>
      </w:r>
      <w:r w:rsidR="00E13D5E">
        <w:fldChar w:fldCharType="separate"/>
      </w:r>
      <w:r>
        <w:t>8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sym w:font="Wingdings 3" w:char="F084"/>
      </w:r>
      <w:r>
        <w:t xml:space="preserve"> Klímabarát, környezettudatos, fenntartható szemlélet az összes fejlesztési célban</w:t>
      </w:r>
      <w:r>
        <w:tab/>
      </w:r>
      <w:r w:rsidR="00E13D5E">
        <w:fldChar w:fldCharType="begin"/>
      </w:r>
      <w:r>
        <w:instrText xml:space="preserve"> PAGEREF _Toc421147026 \h </w:instrText>
      </w:r>
      <w:r w:rsidR="00E13D5E">
        <w:fldChar w:fldCharType="separate"/>
      </w:r>
      <w:r>
        <w:t>9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sym w:font="Wingdings 3" w:char="F084"/>
      </w:r>
      <w:r>
        <w:t xml:space="preserve"> Társadalmi szempontokat is érvényesítő városfejlesztés</w:t>
      </w:r>
      <w:r>
        <w:tab/>
      </w:r>
      <w:r w:rsidR="00E13D5E">
        <w:fldChar w:fldCharType="begin"/>
      </w:r>
      <w:r>
        <w:instrText xml:space="preserve"> PAGEREF _Toc421147027 \h </w:instrText>
      </w:r>
      <w:r w:rsidR="00E13D5E">
        <w:fldChar w:fldCharType="separate"/>
      </w:r>
      <w:r>
        <w:t>9</w:t>
      </w:r>
      <w:r w:rsidR="00E13D5E">
        <w:fldChar w:fldCharType="end"/>
      </w:r>
    </w:p>
    <w:p w:rsidR="00F55D54" w:rsidRDefault="00F55D54">
      <w:pPr>
        <w:pStyle w:val="TJ2"/>
        <w:rPr>
          <w:caps w:val="0"/>
        </w:rPr>
      </w:pPr>
      <w:r>
        <w:t>2. célok</w:t>
      </w:r>
      <w:r>
        <w:tab/>
      </w:r>
      <w:r w:rsidR="00E13D5E">
        <w:fldChar w:fldCharType="begin"/>
      </w:r>
      <w:r>
        <w:instrText xml:space="preserve"> PAGEREF _Toc421147028 \h </w:instrText>
      </w:r>
      <w:r w:rsidR="00E13D5E">
        <w:fldChar w:fldCharType="separate"/>
      </w:r>
      <w:r>
        <w:t>10</w:t>
      </w:r>
      <w:r w:rsidR="00E13D5E">
        <w:fldChar w:fldCharType="end"/>
      </w:r>
    </w:p>
    <w:p w:rsidR="00F55D54" w:rsidRDefault="00F55D54">
      <w:pPr>
        <w:pStyle w:val="TJ3"/>
      </w:pPr>
      <w:r>
        <w:t>2.1.</w:t>
      </w:r>
      <w:r>
        <w:tab/>
        <w:t>Erzsébetváros átfogó fejlesztését szolgáló célok meghatározása</w:t>
      </w:r>
      <w:r>
        <w:tab/>
      </w:r>
      <w:r w:rsidR="00E13D5E">
        <w:fldChar w:fldCharType="begin"/>
      </w:r>
      <w:r>
        <w:instrText xml:space="preserve"> PAGEREF _Toc421147029 \h </w:instrText>
      </w:r>
      <w:r w:rsidR="00E13D5E">
        <w:fldChar w:fldCharType="separate"/>
      </w:r>
      <w:r>
        <w:t>10</w:t>
      </w:r>
      <w:r w:rsidR="00E13D5E">
        <w:fldChar w:fldCharType="end"/>
      </w:r>
    </w:p>
    <w:p w:rsidR="00F55D54" w:rsidRDefault="00F55D54">
      <w:pPr>
        <w:pStyle w:val="TJ3"/>
      </w:pPr>
      <w:r>
        <w:t>2.2.</w:t>
      </w:r>
      <w:r>
        <w:tab/>
        <w:t>Tematikus (R) és területi (TR) részcélok, valamint a beavatkozások területi egységeinek meghatározása</w:t>
      </w:r>
      <w:r>
        <w:tab/>
      </w:r>
      <w:r w:rsidR="00E13D5E">
        <w:fldChar w:fldCharType="begin"/>
      </w:r>
      <w:r>
        <w:instrText xml:space="preserve"> PAGEREF _Toc421147030 \h </w:instrText>
      </w:r>
      <w:r w:rsidR="00E13D5E">
        <w:fldChar w:fldCharType="separate"/>
      </w:r>
      <w:r>
        <w:t>12</w:t>
      </w:r>
      <w:r w:rsidR="00E13D5E">
        <w:fldChar w:fldCharType="end"/>
      </w:r>
    </w:p>
    <w:p w:rsidR="00F55D54" w:rsidRDefault="00F55D54">
      <w:pPr>
        <w:pStyle w:val="TJ3"/>
      </w:pPr>
      <w:r>
        <w:t>2.3.</w:t>
      </w:r>
      <w:r>
        <w:tab/>
        <w:t>A jövőkép, a településfejlesztési elvek, az átfogó célok és részcélok kapcsolata</w:t>
      </w:r>
      <w:r>
        <w:tab/>
      </w:r>
      <w:r w:rsidR="00E13D5E">
        <w:fldChar w:fldCharType="begin"/>
      </w:r>
      <w:r>
        <w:instrText xml:space="preserve"> PAGEREF _Toc421147031 \h </w:instrText>
      </w:r>
      <w:r w:rsidR="00E13D5E">
        <w:fldChar w:fldCharType="separate"/>
      </w:r>
      <w:r>
        <w:t>28</w:t>
      </w:r>
      <w:r w:rsidR="00E13D5E">
        <w:fldChar w:fldCharType="end"/>
      </w:r>
    </w:p>
    <w:p w:rsidR="00F55D54" w:rsidRDefault="00F55D54">
      <w:pPr>
        <w:pStyle w:val="TJ3"/>
      </w:pPr>
      <w:r>
        <w:t>2.4.</w:t>
      </w:r>
      <w:r>
        <w:tab/>
        <w:t>A fejlesztési célok értelmezése az egyes településrészekre</w:t>
      </w:r>
      <w:r>
        <w:tab/>
      </w:r>
      <w:r w:rsidR="00E13D5E">
        <w:fldChar w:fldCharType="begin"/>
      </w:r>
      <w:r>
        <w:instrText xml:space="preserve"> PAGEREF _Toc421147032 \h </w:instrText>
      </w:r>
      <w:r w:rsidR="00E13D5E">
        <w:fldChar w:fldCharType="separate"/>
      </w:r>
      <w:r>
        <w:t>30</w:t>
      </w:r>
      <w:r w:rsidR="00E13D5E">
        <w:fldChar w:fldCharType="end"/>
      </w:r>
    </w:p>
    <w:p w:rsidR="00F55D54" w:rsidRDefault="00F55D54">
      <w:pPr>
        <w:pStyle w:val="TJ3"/>
      </w:pPr>
      <w:r>
        <w:t>2.5. A koncepció külső összefüggései</w:t>
      </w:r>
      <w:r>
        <w:tab/>
      </w:r>
      <w:r w:rsidR="00E13D5E">
        <w:fldChar w:fldCharType="begin"/>
      </w:r>
      <w:r>
        <w:instrText xml:space="preserve"> PAGEREF _Toc421147033 \h </w:instrText>
      </w:r>
      <w:r w:rsidR="00E13D5E">
        <w:fldChar w:fldCharType="separate"/>
      </w:r>
      <w:r>
        <w:t>33</w:t>
      </w:r>
      <w:r w:rsidR="00E13D5E">
        <w:fldChar w:fldCharType="end"/>
      </w:r>
    </w:p>
    <w:p w:rsidR="00F55D54" w:rsidRDefault="00F55D54">
      <w:pPr>
        <w:pStyle w:val="TJ2"/>
        <w:rPr>
          <w:caps w:val="0"/>
        </w:rPr>
      </w:pPr>
      <w:r>
        <w:t>3.</w:t>
      </w:r>
      <w:r>
        <w:rPr>
          <w:caps w:val="0"/>
        </w:rPr>
        <w:tab/>
      </w:r>
      <w:r>
        <w:t>kiinduló adatok a további tervezési feladatokhoz</w:t>
      </w:r>
      <w:r>
        <w:tab/>
      </w:r>
      <w:r w:rsidR="00E13D5E">
        <w:fldChar w:fldCharType="begin"/>
      </w:r>
      <w:r>
        <w:instrText xml:space="preserve"> PAGEREF _Toc421147034 \h </w:instrText>
      </w:r>
      <w:r w:rsidR="00E13D5E">
        <w:fldChar w:fldCharType="separate"/>
      </w:r>
      <w:r>
        <w:t>36</w:t>
      </w:r>
      <w:r w:rsidR="00E13D5E">
        <w:fldChar w:fldCharType="end"/>
      </w:r>
    </w:p>
    <w:p w:rsidR="00F55D54" w:rsidRDefault="00F55D54">
      <w:pPr>
        <w:pStyle w:val="TJ3"/>
      </w:pPr>
      <w:r>
        <w:t>3.1.</w:t>
      </w:r>
      <w:r>
        <w:tab/>
        <w:t>A stratégiához és a településrendezési eszközök készítéséhez szükséges társadalmi, gazdasági és környezeti adatok meghatározása</w:t>
      </w:r>
      <w:r>
        <w:tab/>
      </w:r>
      <w:r w:rsidR="00E13D5E">
        <w:fldChar w:fldCharType="begin"/>
      </w:r>
      <w:r>
        <w:instrText xml:space="preserve"> PAGEREF _Toc421147035 \h </w:instrText>
      </w:r>
      <w:r w:rsidR="00E13D5E">
        <w:fldChar w:fldCharType="separate"/>
      </w:r>
      <w:r>
        <w:t>36</w:t>
      </w:r>
      <w:r w:rsidR="00E13D5E">
        <w:fldChar w:fldCharType="end"/>
      </w:r>
    </w:p>
    <w:p w:rsidR="00F55D54" w:rsidRDefault="00F55D54">
      <w:pPr>
        <w:pStyle w:val="TJ3"/>
      </w:pPr>
      <w:r>
        <w:t>3.2.</w:t>
      </w:r>
      <w:r>
        <w:tab/>
        <w:t>A meghatározott területigényes elemek alapján, javaslat a műszaki infrastruktúra fő elemeinek térbeli rendjére és a terület-felhasználásra irányuló településszerkezeti változtatásokra</w:t>
      </w:r>
      <w:r>
        <w:tab/>
      </w:r>
      <w:r w:rsidR="00E13D5E">
        <w:fldChar w:fldCharType="begin"/>
      </w:r>
      <w:r>
        <w:instrText xml:space="preserve"> PAGEREF _Toc421147036 \h </w:instrText>
      </w:r>
      <w:r w:rsidR="00E13D5E">
        <w:fldChar w:fldCharType="separate"/>
      </w:r>
      <w:r>
        <w:t>36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t>Fejlesztési térségek – Épített környezet</w:t>
      </w:r>
      <w:r>
        <w:tab/>
      </w:r>
      <w:r w:rsidR="00E13D5E">
        <w:fldChar w:fldCharType="begin"/>
      </w:r>
      <w:r>
        <w:instrText xml:space="preserve"> PAGEREF _Toc421147037 \h </w:instrText>
      </w:r>
      <w:r w:rsidR="00E13D5E">
        <w:fldChar w:fldCharType="separate"/>
      </w:r>
      <w:r>
        <w:t>36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t>Fejlesztési térségek – Közlekedés</w:t>
      </w:r>
      <w:r>
        <w:tab/>
      </w:r>
      <w:r w:rsidR="00E13D5E">
        <w:fldChar w:fldCharType="begin"/>
      </w:r>
      <w:r>
        <w:instrText xml:space="preserve"> PAGEREF _Toc421147038 \h </w:instrText>
      </w:r>
      <w:r w:rsidR="00E13D5E">
        <w:fldChar w:fldCharType="separate"/>
      </w:r>
      <w:r>
        <w:t>36</w:t>
      </w:r>
      <w:r w:rsidR="00E13D5E">
        <w:fldChar w:fldCharType="end"/>
      </w:r>
    </w:p>
    <w:p w:rsidR="00F55D54" w:rsidRDefault="00F55D54">
      <w:pPr>
        <w:pStyle w:val="TJ4"/>
        <w:rPr>
          <w:rFonts w:asciiTheme="minorHAnsi" w:eastAsiaTheme="minorEastAsia" w:hAnsiTheme="minorHAnsi" w:cstheme="minorBidi"/>
        </w:rPr>
      </w:pPr>
      <w:r>
        <w:t>Fejlesztési térségek – Természeti környezet</w:t>
      </w:r>
      <w:r>
        <w:tab/>
      </w:r>
      <w:r w:rsidR="00E13D5E">
        <w:fldChar w:fldCharType="begin"/>
      </w:r>
      <w:r>
        <w:instrText xml:space="preserve"> PAGEREF _Toc421147039 \h </w:instrText>
      </w:r>
      <w:r w:rsidR="00E13D5E">
        <w:fldChar w:fldCharType="separate"/>
      </w:r>
      <w:r>
        <w:t>37</w:t>
      </w:r>
      <w:r w:rsidR="00E13D5E">
        <w:fldChar w:fldCharType="end"/>
      </w:r>
    </w:p>
    <w:p w:rsidR="00F55D54" w:rsidRDefault="00F55D54">
      <w:pPr>
        <w:pStyle w:val="TJ3"/>
      </w:pPr>
      <w:r>
        <w:t>3.3.</w:t>
      </w:r>
      <w:r>
        <w:tab/>
        <w:t>Az örökségi értékek és a védettség bemutatása, javaslatok az örökség védelmére és az örökségi érték alapú, fenntartható fejlesztésére</w:t>
      </w:r>
      <w:r>
        <w:tab/>
      </w:r>
      <w:r w:rsidR="00E13D5E">
        <w:fldChar w:fldCharType="begin"/>
      </w:r>
      <w:r>
        <w:instrText xml:space="preserve"> PAGEREF _Toc421147040 \h </w:instrText>
      </w:r>
      <w:r w:rsidR="00E13D5E">
        <w:fldChar w:fldCharType="separate"/>
      </w:r>
      <w:r>
        <w:t>37</w:t>
      </w:r>
      <w:r w:rsidR="00E13D5E">
        <w:fldChar w:fldCharType="end"/>
      </w:r>
    </w:p>
    <w:p w:rsidR="00E51145" w:rsidRPr="003C46D0" w:rsidRDefault="00E13D5E" w:rsidP="0034529A">
      <w:pPr>
        <w:pStyle w:val="brajegyzk"/>
      </w:pPr>
      <w:r>
        <w:rPr>
          <w:rFonts w:eastAsiaTheme="minorEastAsia"/>
          <w:noProof/>
        </w:rPr>
        <w:fldChar w:fldCharType="end"/>
      </w:r>
    </w:p>
    <w:p w:rsidR="00E51145" w:rsidRPr="00F33AFB" w:rsidRDefault="00E51145" w:rsidP="002608DF">
      <w:pPr>
        <w:pStyle w:val="ITSTartalomjegyzekcimsor"/>
      </w:pPr>
      <w:r w:rsidRPr="00F33AFB">
        <w:t>Ábrajegyzék</w:t>
      </w:r>
    </w:p>
    <w:p w:rsidR="00F55D54" w:rsidRDefault="00E13D5E">
      <w:pPr>
        <w:pStyle w:val="brajegyzk"/>
        <w:rPr>
          <w:rFonts w:asciiTheme="minorHAnsi" w:eastAsiaTheme="minorEastAsia" w:hAnsiTheme="minorHAnsi" w:cstheme="minorBidi"/>
          <w:noProof/>
        </w:rPr>
      </w:pPr>
      <w:r w:rsidRPr="00F33AFB">
        <w:fldChar w:fldCharType="begin"/>
      </w:r>
      <w:r w:rsidR="00E51145" w:rsidRPr="00AB4D29">
        <w:instrText xml:space="preserve"> TOC \h \z \c "Ábra" </w:instrText>
      </w:r>
      <w:r w:rsidRPr="00F33AFB">
        <w:fldChar w:fldCharType="separate"/>
      </w:r>
      <w:hyperlink w:anchor="_Toc421147041" w:history="1">
        <w:r w:rsidR="00F55D54" w:rsidRPr="00832C0E">
          <w:rPr>
            <w:rStyle w:val="Hiperhivatkozs"/>
            <w:noProof/>
          </w:rPr>
          <w:t>1. ábra: Célrendszer</w:t>
        </w:r>
        <w:r w:rsidR="00F55D5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5D54">
          <w:rPr>
            <w:noProof/>
            <w:webHidden/>
          </w:rPr>
          <w:instrText xml:space="preserve"> PAGEREF _Toc421147041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5D54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F55D54" w:rsidRDefault="00560F70">
      <w:pPr>
        <w:pStyle w:val="brajegyzk"/>
        <w:rPr>
          <w:rFonts w:asciiTheme="minorHAnsi" w:eastAsiaTheme="minorEastAsia" w:hAnsiTheme="minorHAnsi" w:cstheme="minorBidi"/>
          <w:noProof/>
        </w:rPr>
      </w:pPr>
      <w:hyperlink w:anchor="_Toc421147042" w:history="1">
        <w:r w:rsidR="00F55D54" w:rsidRPr="00832C0E">
          <w:rPr>
            <w:rStyle w:val="Hiperhivatkozs"/>
            <w:noProof/>
          </w:rPr>
          <w:t>2. ábra: A VII. kerület településrészei</w:t>
        </w:r>
        <w:r w:rsidR="00F55D54">
          <w:rPr>
            <w:noProof/>
            <w:webHidden/>
          </w:rPr>
          <w:tab/>
        </w:r>
        <w:r w:rsidR="00E13D5E">
          <w:rPr>
            <w:noProof/>
            <w:webHidden/>
          </w:rPr>
          <w:fldChar w:fldCharType="begin"/>
        </w:r>
        <w:r w:rsidR="00F55D54">
          <w:rPr>
            <w:noProof/>
            <w:webHidden/>
          </w:rPr>
          <w:instrText xml:space="preserve"> PAGEREF _Toc421147042 \h </w:instrText>
        </w:r>
        <w:r w:rsidR="00E13D5E">
          <w:rPr>
            <w:noProof/>
            <w:webHidden/>
          </w:rPr>
        </w:r>
        <w:r w:rsidR="00E13D5E">
          <w:rPr>
            <w:noProof/>
            <w:webHidden/>
          </w:rPr>
          <w:fldChar w:fldCharType="separate"/>
        </w:r>
        <w:r w:rsidR="00F55D54">
          <w:rPr>
            <w:noProof/>
            <w:webHidden/>
          </w:rPr>
          <w:t>30</w:t>
        </w:r>
        <w:r w:rsidR="00E13D5E">
          <w:rPr>
            <w:noProof/>
            <w:webHidden/>
          </w:rPr>
          <w:fldChar w:fldCharType="end"/>
        </w:r>
      </w:hyperlink>
    </w:p>
    <w:p w:rsidR="00F55D54" w:rsidRDefault="00560F70">
      <w:pPr>
        <w:pStyle w:val="brajegyzk"/>
        <w:rPr>
          <w:rFonts w:asciiTheme="minorHAnsi" w:eastAsiaTheme="minorEastAsia" w:hAnsiTheme="minorHAnsi" w:cstheme="minorBidi"/>
          <w:noProof/>
        </w:rPr>
      </w:pPr>
      <w:hyperlink w:anchor="_Toc421147043" w:history="1">
        <w:r w:rsidR="00F55D54" w:rsidRPr="00832C0E">
          <w:rPr>
            <w:rStyle w:val="Hiperhivatkozs"/>
            <w:noProof/>
          </w:rPr>
          <w:t>3. ábra: Fejlesztési térségek – Épített környezet</w:t>
        </w:r>
        <w:r w:rsidR="00F55D54">
          <w:rPr>
            <w:noProof/>
            <w:webHidden/>
          </w:rPr>
          <w:tab/>
        </w:r>
        <w:r w:rsidR="00E13D5E">
          <w:rPr>
            <w:noProof/>
            <w:webHidden/>
          </w:rPr>
          <w:fldChar w:fldCharType="begin"/>
        </w:r>
        <w:r w:rsidR="00F55D54">
          <w:rPr>
            <w:noProof/>
            <w:webHidden/>
          </w:rPr>
          <w:instrText xml:space="preserve"> PAGEREF _Toc421147043 \h </w:instrText>
        </w:r>
        <w:r w:rsidR="00E13D5E">
          <w:rPr>
            <w:noProof/>
            <w:webHidden/>
          </w:rPr>
        </w:r>
        <w:r w:rsidR="00E13D5E">
          <w:rPr>
            <w:noProof/>
            <w:webHidden/>
          </w:rPr>
          <w:fldChar w:fldCharType="separate"/>
        </w:r>
        <w:r w:rsidR="00F55D54">
          <w:rPr>
            <w:noProof/>
            <w:webHidden/>
          </w:rPr>
          <w:t>36</w:t>
        </w:r>
        <w:r w:rsidR="00E13D5E">
          <w:rPr>
            <w:noProof/>
            <w:webHidden/>
          </w:rPr>
          <w:fldChar w:fldCharType="end"/>
        </w:r>
      </w:hyperlink>
    </w:p>
    <w:p w:rsidR="00F55D54" w:rsidRDefault="00560F70">
      <w:pPr>
        <w:pStyle w:val="brajegyzk"/>
        <w:rPr>
          <w:rFonts w:asciiTheme="minorHAnsi" w:eastAsiaTheme="minorEastAsia" w:hAnsiTheme="minorHAnsi" w:cstheme="minorBidi"/>
          <w:noProof/>
        </w:rPr>
      </w:pPr>
      <w:hyperlink w:anchor="_Toc421147044" w:history="1">
        <w:r w:rsidR="00F55D54" w:rsidRPr="00832C0E">
          <w:rPr>
            <w:rStyle w:val="Hiperhivatkozs"/>
            <w:noProof/>
          </w:rPr>
          <w:t>4. ábra: Fejlesztési térségek - Közlekedés</w:t>
        </w:r>
        <w:r w:rsidR="00F55D54">
          <w:rPr>
            <w:noProof/>
            <w:webHidden/>
          </w:rPr>
          <w:tab/>
        </w:r>
        <w:r w:rsidR="00E13D5E">
          <w:rPr>
            <w:noProof/>
            <w:webHidden/>
          </w:rPr>
          <w:fldChar w:fldCharType="begin"/>
        </w:r>
        <w:r w:rsidR="00F55D54">
          <w:rPr>
            <w:noProof/>
            <w:webHidden/>
          </w:rPr>
          <w:instrText xml:space="preserve"> PAGEREF _Toc421147044 \h </w:instrText>
        </w:r>
        <w:r w:rsidR="00E13D5E">
          <w:rPr>
            <w:noProof/>
            <w:webHidden/>
          </w:rPr>
        </w:r>
        <w:r w:rsidR="00E13D5E">
          <w:rPr>
            <w:noProof/>
            <w:webHidden/>
          </w:rPr>
          <w:fldChar w:fldCharType="separate"/>
        </w:r>
        <w:r w:rsidR="00F55D54">
          <w:rPr>
            <w:noProof/>
            <w:webHidden/>
          </w:rPr>
          <w:t>37</w:t>
        </w:r>
        <w:r w:rsidR="00E13D5E">
          <w:rPr>
            <w:noProof/>
            <w:webHidden/>
          </w:rPr>
          <w:fldChar w:fldCharType="end"/>
        </w:r>
      </w:hyperlink>
    </w:p>
    <w:p w:rsidR="00F55D54" w:rsidRDefault="00560F70">
      <w:pPr>
        <w:pStyle w:val="brajegyzk"/>
        <w:rPr>
          <w:rFonts w:asciiTheme="minorHAnsi" w:eastAsiaTheme="minorEastAsia" w:hAnsiTheme="minorHAnsi" w:cstheme="minorBidi"/>
          <w:noProof/>
        </w:rPr>
      </w:pPr>
      <w:hyperlink w:anchor="_Toc421147045" w:history="1">
        <w:r w:rsidR="00F55D54" w:rsidRPr="00832C0E">
          <w:rPr>
            <w:rStyle w:val="Hiperhivatkozs"/>
            <w:noProof/>
          </w:rPr>
          <w:t>5. ábra Fejlesztési térségek – Természeti környezet</w:t>
        </w:r>
        <w:r w:rsidR="00F55D54">
          <w:rPr>
            <w:noProof/>
            <w:webHidden/>
          </w:rPr>
          <w:tab/>
        </w:r>
        <w:r w:rsidR="00E13D5E">
          <w:rPr>
            <w:noProof/>
            <w:webHidden/>
          </w:rPr>
          <w:fldChar w:fldCharType="begin"/>
        </w:r>
        <w:r w:rsidR="00F55D54">
          <w:rPr>
            <w:noProof/>
            <w:webHidden/>
          </w:rPr>
          <w:instrText xml:space="preserve"> PAGEREF _Toc421147045 \h </w:instrText>
        </w:r>
        <w:r w:rsidR="00E13D5E">
          <w:rPr>
            <w:noProof/>
            <w:webHidden/>
          </w:rPr>
        </w:r>
        <w:r w:rsidR="00E13D5E">
          <w:rPr>
            <w:noProof/>
            <w:webHidden/>
          </w:rPr>
          <w:fldChar w:fldCharType="separate"/>
        </w:r>
        <w:r w:rsidR="00F55D54">
          <w:rPr>
            <w:noProof/>
            <w:webHidden/>
          </w:rPr>
          <w:t>37</w:t>
        </w:r>
        <w:r w:rsidR="00E13D5E">
          <w:rPr>
            <w:noProof/>
            <w:webHidden/>
          </w:rPr>
          <w:fldChar w:fldCharType="end"/>
        </w:r>
      </w:hyperlink>
    </w:p>
    <w:p w:rsidR="00E51145" w:rsidRPr="00F33AFB" w:rsidRDefault="00E13D5E" w:rsidP="0034529A">
      <w:pPr>
        <w:pStyle w:val="brajegyzk"/>
      </w:pPr>
      <w:r w:rsidRPr="00F33AFB">
        <w:rPr>
          <w:noProof/>
        </w:rPr>
        <w:lastRenderedPageBreak/>
        <w:fldChar w:fldCharType="end"/>
      </w:r>
    </w:p>
    <w:p w:rsidR="00322335" w:rsidRDefault="00E51145" w:rsidP="002608DF">
      <w:pPr>
        <w:pStyle w:val="ITSTartalomjegyzekcimsor"/>
        <w:rPr>
          <w:noProof/>
        </w:rPr>
      </w:pPr>
      <w:r w:rsidRPr="00F33AFB">
        <w:t>Táblázatjegyzék</w:t>
      </w:r>
      <w:r w:rsidR="00E13D5E">
        <w:fldChar w:fldCharType="begin"/>
      </w:r>
      <w:r>
        <w:instrText xml:space="preserve"> TOC \h \z \c "táblázat" </w:instrText>
      </w:r>
      <w:r w:rsidR="00E13D5E">
        <w:fldChar w:fldCharType="separate"/>
      </w:r>
    </w:p>
    <w:p w:rsidR="00322335" w:rsidRDefault="00560F70">
      <w:pPr>
        <w:pStyle w:val="brajegyzk"/>
        <w:rPr>
          <w:rFonts w:asciiTheme="minorHAnsi" w:eastAsiaTheme="minorEastAsia" w:hAnsiTheme="minorHAnsi" w:cstheme="minorBidi"/>
          <w:noProof/>
        </w:rPr>
      </w:pPr>
      <w:hyperlink w:anchor="_Toc420398833" w:history="1">
        <w:r w:rsidR="00322335" w:rsidRPr="00A50690">
          <w:rPr>
            <w:rStyle w:val="Hiperhivatkozs"/>
            <w:noProof/>
          </w:rPr>
          <w:t>1. táblázat: Átfogó célok és a részcélok kapcsolata</w:t>
        </w:r>
        <w:r w:rsidR="00322335">
          <w:rPr>
            <w:noProof/>
            <w:webHidden/>
          </w:rPr>
          <w:tab/>
        </w:r>
        <w:r w:rsidR="00E13D5E">
          <w:rPr>
            <w:noProof/>
            <w:webHidden/>
          </w:rPr>
          <w:fldChar w:fldCharType="begin"/>
        </w:r>
        <w:r w:rsidR="00322335">
          <w:rPr>
            <w:noProof/>
            <w:webHidden/>
          </w:rPr>
          <w:instrText xml:space="preserve"> PAGEREF _Toc420398833 \h </w:instrText>
        </w:r>
        <w:r w:rsidR="00E13D5E">
          <w:rPr>
            <w:noProof/>
            <w:webHidden/>
          </w:rPr>
        </w:r>
        <w:r w:rsidR="00E13D5E">
          <w:rPr>
            <w:noProof/>
            <w:webHidden/>
          </w:rPr>
          <w:fldChar w:fldCharType="separate"/>
        </w:r>
        <w:r w:rsidR="00322335">
          <w:rPr>
            <w:noProof/>
            <w:webHidden/>
          </w:rPr>
          <w:t>29</w:t>
        </w:r>
        <w:r w:rsidR="00E13D5E">
          <w:rPr>
            <w:noProof/>
            <w:webHidden/>
          </w:rPr>
          <w:fldChar w:fldCharType="end"/>
        </w:r>
      </w:hyperlink>
    </w:p>
    <w:p w:rsidR="00322335" w:rsidRDefault="00560F70">
      <w:pPr>
        <w:pStyle w:val="brajegyzk"/>
        <w:rPr>
          <w:rFonts w:asciiTheme="minorHAnsi" w:eastAsiaTheme="minorEastAsia" w:hAnsiTheme="minorHAnsi" w:cstheme="minorBidi"/>
          <w:noProof/>
        </w:rPr>
      </w:pPr>
      <w:hyperlink w:anchor="_Toc420398834" w:history="1">
        <w:r w:rsidR="00322335" w:rsidRPr="00A50690">
          <w:rPr>
            <w:rStyle w:val="Hiperhivatkozs"/>
            <w:noProof/>
          </w:rPr>
          <w:t>2. táblázat: A városrészeket érintő részcélok és kapcsolatuk</w:t>
        </w:r>
        <w:r w:rsidR="00322335">
          <w:rPr>
            <w:noProof/>
            <w:webHidden/>
          </w:rPr>
          <w:tab/>
        </w:r>
        <w:r w:rsidR="00E13D5E">
          <w:rPr>
            <w:noProof/>
            <w:webHidden/>
          </w:rPr>
          <w:fldChar w:fldCharType="begin"/>
        </w:r>
        <w:r w:rsidR="00322335">
          <w:rPr>
            <w:noProof/>
            <w:webHidden/>
          </w:rPr>
          <w:instrText xml:space="preserve"> PAGEREF _Toc420398834 \h </w:instrText>
        </w:r>
        <w:r w:rsidR="00E13D5E">
          <w:rPr>
            <w:noProof/>
            <w:webHidden/>
          </w:rPr>
        </w:r>
        <w:r w:rsidR="00E13D5E">
          <w:rPr>
            <w:noProof/>
            <w:webHidden/>
          </w:rPr>
          <w:fldChar w:fldCharType="separate"/>
        </w:r>
        <w:r w:rsidR="00322335">
          <w:rPr>
            <w:noProof/>
            <w:webHidden/>
          </w:rPr>
          <w:t>35</w:t>
        </w:r>
        <w:r w:rsidR="00E13D5E">
          <w:rPr>
            <w:noProof/>
            <w:webHidden/>
          </w:rPr>
          <w:fldChar w:fldCharType="end"/>
        </w:r>
      </w:hyperlink>
    </w:p>
    <w:p w:rsidR="00227983" w:rsidRDefault="00E13D5E" w:rsidP="0034529A">
      <w:r>
        <w:fldChar w:fldCharType="end"/>
      </w:r>
      <w:r w:rsidR="00E51145">
        <w:br w:type="page"/>
      </w:r>
    </w:p>
    <w:p w:rsidR="001E1CDE" w:rsidRPr="00E3573B" w:rsidRDefault="00500FFC" w:rsidP="00BD2C41">
      <w:pPr>
        <w:pStyle w:val="Cmsor2"/>
      </w:pPr>
      <w:bookmarkStart w:id="1" w:name="_Toc421147017"/>
      <w:r w:rsidRPr="00E3573B">
        <w:lastRenderedPageBreak/>
        <w:t>BEVEZETŐ</w:t>
      </w:r>
      <w:bookmarkEnd w:id="1"/>
    </w:p>
    <w:p w:rsidR="00826EAB" w:rsidRPr="008A0315" w:rsidRDefault="00BE10AD" w:rsidP="00331048">
      <w:pPr>
        <w:pStyle w:val="Cmsor4"/>
      </w:pPr>
      <w:bookmarkStart w:id="2" w:name="_Toc421147018"/>
      <w:r>
        <w:t xml:space="preserve">A </w:t>
      </w:r>
      <w:r w:rsidR="0091005E">
        <w:t xml:space="preserve">Településfejlesztési Koncepció </w:t>
      </w:r>
      <w:r w:rsidR="00734BEE" w:rsidRPr="00E3573B">
        <w:t>készítésének</w:t>
      </w:r>
      <w:r w:rsidR="00734BEE" w:rsidRPr="008A0315">
        <w:t xml:space="preserve"> háttere</w:t>
      </w:r>
      <w:bookmarkEnd w:id="2"/>
    </w:p>
    <w:p w:rsidR="00826EAB" w:rsidRDefault="00826EAB" w:rsidP="00BD2C41">
      <w:pPr>
        <w:pStyle w:val="ITSSzovegtest"/>
      </w:pPr>
      <w:r>
        <w:t xml:space="preserve">Budapest </w:t>
      </w:r>
      <w:r w:rsidR="00F05855">
        <w:t>VII. kerület</w:t>
      </w:r>
      <w:r>
        <w:t xml:space="preserve"> </w:t>
      </w:r>
      <w:r w:rsidR="00F05855">
        <w:t xml:space="preserve">Erzsébetváros </w:t>
      </w:r>
      <w:r>
        <w:t xml:space="preserve">Önkormányzata 2014-ben döntést hozott arról, hogy a 314/2012.(XI.8.) kormányrendeletnek megfelelően kidolgozza a kerület </w:t>
      </w:r>
      <w:proofErr w:type="spellStart"/>
      <w:r>
        <w:t>hosszútávú</w:t>
      </w:r>
      <w:proofErr w:type="spellEnd"/>
      <w:r>
        <w:t xml:space="preserve"> Településfejlesztési </w:t>
      </w:r>
      <w:r w:rsidR="0091005E">
        <w:t>K</w:t>
      </w:r>
      <w:r>
        <w:t xml:space="preserve">oncepcióját (TK) és a középtávú Integrált Településfejlesztési Stratégiáját (ITS) a 2009-ben elfogadott Integrált Városfejlesztési Stratégiájának (IVS) felülvizsgálatával. </w:t>
      </w:r>
    </w:p>
    <w:p w:rsidR="00826EAB" w:rsidRDefault="00826EAB" w:rsidP="00BD2C41">
      <w:pPr>
        <w:pStyle w:val="ITSSzovegtest"/>
      </w:pPr>
      <w:r>
        <w:t>A tervezőmunka készítése Európai Uniós forrásból, a Belügyminisztérium szakmai támogatásával és oper</w:t>
      </w:r>
      <w:r>
        <w:t>a</w:t>
      </w:r>
      <w:r>
        <w:t>tív irányítása mellett készült, kidolgozásában a BM közbeszerzési eljárásában nyertes Pest-Budapest Ko</w:t>
      </w:r>
      <w:r>
        <w:t>n</w:t>
      </w:r>
      <w:r>
        <w:t>zorcium szakértői vettek részt, a KMOP-6.2.1/K-13-2014-0002 "Közép-Magyarországi Operatív Program – Fenntartható településfejlesztés a kis- és közép¬városokban (fővárosi kerületekben) – Integrált Települé</w:t>
      </w:r>
      <w:r>
        <w:t>s</w:t>
      </w:r>
      <w:r>
        <w:t xml:space="preserve">fejlesztési Stratégiák kidolgozása" című projekt keretében. </w:t>
      </w:r>
    </w:p>
    <w:p w:rsidR="00826EAB" w:rsidRDefault="00826EAB" w:rsidP="00BD2C41">
      <w:pPr>
        <w:pStyle w:val="ITSSzovegtest"/>
      </w:pPr>
      <w:r>
        <w:t>A felülvizsgálat elkészítését a következő, a fejlesztések külső és belső környezetét érintő változások indoko</w:t>
      </w:r>
      <w:r>
        <w:t>l</w:t>
      </w:r>
      <w:r>
        <w:t>ják:</w:t>
      </w:r>
    </w:p>
    <w:p w:rsidR="00826EAB" w:rsidRPr="00826EAB" w:rsidRDefault="00826EAB" w:rsidP="00BD2C41">
      <w:pPr>
        <w:pStyle w:val="ITSFelsorolas1"/>
      </w:pPr>
      <w:r w:rsidRPr="00826EAB">
        <w:t>jogszabályi háttér változása: megváltozott tartalmi felépítés (314/2012. (XI.8.) Korm. rendelet a t</w:t>
      </w:r>
      <w:r w:rsidRPr="00826EAB">
        <w:t>e</w:t>
      </w:r>
      <w:r w:rsidRPr="00826EAB">
        <w:t xml:space="preserve">lepülésfejlesztési koncepcióról, az integrált településfejlesztési stratégiáról és a településrendezési eszközökről, valamint az egyes településrendezési sajátos jogintézményekről) </w:t>
      </w:r>
    </w:p>
    <w:p w:rsidR="00826EAB" w:rsidRPr="00826EAB" w:rsidRDefault="00826EAB" w:rsidP="00BD2C41">
      <w:pPr>
        <w:pStyle w:val="ITSFelsorolas1"/>
      </w:pPr>
      <w:r w:rsidRPr="00826EAB">
        <w:t xml:space="preserve">a 2008-ban kezdődött gazdasági–pénzügyi válság hatásaként – a foglalkoztatásra, a fővárosi, s benne a kerületet érintő gazdasági és társadalmi folyamatokra, a lakosság </w:t>
      </w:r>
      <w:proofErr w:type="spellStart"/>
      <w:r w:rsidRPr="00826EAB">
        <w:t>szociodemográfiai</w:t>
      </w:r>
      <w:proofErr w:type="spellEnd"/>
      <w:r w:rsidRPr="00826EAB">
        <w:t xml:space="preserve"> je</w:t>
      </w:r>
      <w:r w:rsidRPr="00826EAB">
        <w:t>l</w:t>
      </w:r>
      <w:r w:rsidRPr="00826EAB">
        <w:t>lemzőire, a magánszektor fejlesztési aktivitására – új szemlélet szükséges a jövő és az oda vezető utak újragondolásában, valamint az érdemi, minőségi változások előkészítése érdekében egyaránt</w:t>
      </w:r>
    </w:p>
    <w:p w:rsidR="00826EAB" w:rsidRPr="00826EAB" w:rsidRDefault="00826EAB" w:rsidP="00BD2C41">
      <w:pPr>
        <w:pStyle w:val="ITSFelsorolas1"/>
      </w:pPr>
      <w:r w:rsidRPr="00826EAB">
        <w:t xml:space="preserve">az EU kohéziós politika alakulása, céljaihoz és prioritásaihoz illeszkedő koncepció, stratégia </w:t>
      </w:r>
    </w:p>
    <w:p w:rsidR="00826EAB" w:rsidRPr="00826EAB" w:rsidRDefault="00826EAB" w:rsidP="00BD2C41">
      <w:pPr>
        <w:pStyle w:val="ITSFelsorolas1"/>
      </w:pPr>
      <w:r w:rsidRPr="00826EAB">
        <w:t>a 2014-2020-as új uniós költségvetési ciklus, az uniós forráselosztás alapfeltételeit biztosító oper</w:t>
      </w:r>
      <w:r w:rsidRPr="00826EAB">
        <w:t>a</w:t>
      </w:r>
      <w:r w:rsidRPr="00826EAB">
        <w:t>tív programok kidolgozásának befejezése 2015-ben</w:t>
      </w:r>
    </w:p>
    <w:p w:rsidR="00826EAB" w:rsidRPr="00826EAB" w:rsidRDefault="00826EAB" w:rsidP="00BD2C41">
      <w:pPr>
        <w:pStyle w:val="ITSFelsorolas1"/>
      </w:pPr>
      <w:r w:rsidRPr="00826EAB">
        <w:t>új országos és Fővárosi fejlesztéspolitikai dokumentumok, új fővárosi településszerkezeti terv és fővárosi rendezési szabályzat elfogadása</w:t>
      </w:r>
    </w:p>
    <w:p w:rsidR="00826EAB" w:rsidRPr="00826EAB" w:rsidRDefault="00826EAB" w:rsidP="00BD2C41">
      <w:pPr>
        <w:pStyle w:val="ITSFelsorolas1"/>
      </w:pPr>
      <w:r w:rsidRPr="00826EAB">
        <w:t>megváltozott feladat ellátási rendszer az önkormányzatok és kormányzat viszonylatában, az ö</w:t>
      </w:r>
      <w:r w:rsidRPr="00826EAB">
        <w:t>n</w:t>
      </w:r>
      <w:r w:rsidRPr="00826EAB">
        <w:t>kormányzatok finanszírozásának átalakulása</w:t>
      </w:r>
    </w:p>
    <w:p w:rsidR="00826EAB" w:rsidRPr="00826EAB" w:rsidRDefault="00826EAB" w:rsidP="00BD2C41">
      <w:pPr>
        <w:pStyle w:val="ITSFelsorolas1"/>
      </w:pPr>
      <w:r w:rsidRPr="00826EAB">
        <w:t>fogyasztási trendek változása és környezettudatos szemlélet erősödése</w:t>
      </w:r>
    </w:p>
    <w:p w:rsidR="00826EAB" w:rsidRDefault="00826EAB" w:rsidP="00331048">
      <w:pPr>
        <w:pStyle w:val="Cmsor4"/>
      </w:pPr>
      <w:bookmarkStart w:id="3" w:name="_Toc421147019"/>
      <w:r>
        <w:t xml:space="preserve">A </w:t>
      </w:r>
      <w:r w:rsidR="0091005E">
        <w:t>TK</w:t>
      </w:r>
      <w:r>
        <w:t xml:space="preserve"> szerepe, feladata</w:t>
      </w:r>
      <w:bookmarkEnd w:id="3"/>
    </w:p>
    <w:p w:rsidR="00826EAB" w:rsidRDefault="00826EAB" w:rsidP="00BD2C41">
      <w:pPr>
        <w:pStyle w:val="ITSSzovegtest"/>
      </w:pPr>
      <w:r>
        <w:t>A településfejlesztési koncepció az épített környezet alakításáról és védelméről szóló 1997. évi LXXVIII. tö</w:t>
      </w:r>
      <w:r>
        <w:t>r</w:t>
      </w:r>
      <w:r>
        <w:t xml:space="preserve">vény (továbbiakban: </w:t>
      </w:r>
      <w:proofErr w:type="spellStart"/>
      <w:r>
        <w:t>Étv</w:t>
      </w:r>
      <w:proofErr w:type="spellEnd"/>
      <w:r>
        <w:t>.) szerint a település környezeti, társadalmi, gazdasági adottságaira alapozó, a tel</w:t>
      </w:r>
      <w:r>
        <w:t>e</w:t>
      </w:r>
      <w:r>
        <w:t>pülés egészére készített, a változások irányait és a fejlesztési célokat hosszú távra – azaz tíz évet meghaladó időre szóló – meghatározó dokumentum. Rendszerbe foglalja az önkormányzat településfejlesztési szánd</w:t>
      </w:r>
      <w:r>
        <w:t>é</w:t>
      </w:r>
      <w:r>
        <w:t>kait, ennek keretében a területi adottságok, összefüggések figyelembevételével</w:t>
      </w:r>
    </w:p>
    <w:p w:rsidR="00826EAB" w:rsidRPr="00826EAB" w:rsidRDefault="00826EAB" w:rsidP="00BD2C41">
      <w:pPr>
        <w:pStyle w:val="ITSFelsorolas1"/>
      </w:pPr>
      <w:r w:rsidRPr="00826EAB">
        <w:t>meghatározza a település jövőképét,</w:t>
      </w:r>
    </w:p>
    <w:p w:rsidR="00826EAB" w:rsidRPr="00826EAB" w:rsidRDefault="00826EAB" w:rsidP="00BD2C41">
      <w:pPr>
        <w:pStyle w:val="ITSFelsorolas1"/>
      </w:pPr>
      <w:r w:rsidRPr="00826EAB">
        <w:t>kijelöli a kerület hosszú távú, átfogó fejlesztését szolgáló célkitűzéseit, illetve azok értelmezését egyes városrészekre,</w:t>
      </w:r>
    </w:p>
    <w:p w:rsidR="00826EAB" w:rsidRPr="00826EAB" w:rsidRDefault="00826EAB" w:rsidP="00BD2C41">
      <w:pPr>
        <w:pStyle w:val="ITSFelsorolas1"/>
      </w:pPr>
      <w:r w:rsidRPr="00826EAB">
        <w:t xml:space="preserve"> javaslatot tesz a helyi környezet, társadalom, gazdaság és az infrastruktúra átfogó fejlesztésére, a műszaki, az intézményi, valamint a táji, természeti és ökológiai adottságok fenntartható hasznos</w:t>
      </w:r>
      <w:r w:rsidRPr="00826EAB">
        <w:t>í</w:t>
      </w:r>
      <w:r w:rsidRPr="00826EAB">
        <w:t>tására.</w:t>
      </w:r>
    </w:p>
    <w:p w:rsidR="00B51360" w:rsidRDefault="00826EAB" w:rsidP="00BD2C41">
      <w:pPr>
        <w:pStyle w:val="ITSSzovegtest"/>
      </w:pPr>
      <w:r w:rsidRPr="00826EAB">
        <w:lastRenderedPageBreak/>
        <w:t>A településfejlesztési koncepcióban foglaltakat</w:t>
      </w:r>
      <w:r>
        <w:t xml:space="preserve"> a települési önkormányzat döntéseiben érvényesíti.</w:t>
      </w:r>
      <w:r w:rsidR="00322335">
        <w:t xml:space="preserve"> </w:t>
      </w:r>
      <w:r>
        <w:t>A tel</w:t>
      </w:r>
      <w:r>
        <w:t>e</w:t>
      </w:r>
      <w:r>
        <w:t>pülésfejlesztési koncepció a területfejlesztési tervekkel összhangban, az országos településfejlesztés</w:t>
      </w:r>
      <w:r w:rsidR="00D82944">
        <w:t xml:space="preserve">i és </w:t>
      </w:r>
      <w:r>
        <w:t xml:space="preserve">településrendezési szakmai előírások figyelembevételével, továbbá azok elkészítéséről szóló, az </w:t>
      </w:r>
      <w:proofErr w:type="spellStart"/>
      <w:r>
        <w:t>Étv</w:t>
      </w:r>
      <w:proofErr w:type="spellEnd"/>
      <w:r>
        <w:t>. végr</w:t>
      </w:r>
      <w:r>
        <w:t>e</w:t>
      </w:r>
      <w:r>
        <w:t>hajtására kiadott jogszabályban meghatározottak szerint készült.</w:t>
      </w:r>
      <w:r w:rsidR="00B51360">
        <w:t xml:space="preserve"> A </w:t>
      </w:r>
      <w:r w:rsidR="0091005E">
        <w:t>TK</w:t>
      </w:r>
      <w:r w:rsidR="00B51360">
        <w:t xml:space="preserve"> a kerület képviselő-testülete által elfogadott dokumentum.</w:t>
      </w:r>
    </w:p>
    <w:p w:rsidR="00B51360" w:rsidRDefault="00B51360" w:rsidP="00331048">
      <w:pPr>
        <w:pStyle w:val="Cmsor4"/>
      </w:pPr>
      <w:bookmarkStart w:id="4" w:name="_Toc421147020"/>
      <w:r>
        <w:t>Módszertan, tartalmi felépítés</w:t>
      </w:r>
      <w:bookmarkEnd w:id="4"/>
    </w:p>
    <w:p w:rsidR="00B51360" w:rsidRDefault="00B51360" w:rsidP="00BD2C41">
      <w:pPr>
        <w:pStyle w:val="ITSSzovegtest"/>
      </w:pPr>
      <w:r>
        <w:t xml:space="preserve">Az </w:t>
      </w:r>
      <w:r w:rsidR="0091005E">
        <w:t>TK</w:t>
      </w:r>
      <w:r w:rsidR="00A10D22">
        <w:t xml:space="preserve"> és az ITS</w:t>
      </w:r>
      <w:r>
        <w:t xml:space="preserve"> tartalmát a 314/2012. (XI.8.) </w:t>
      </w:r>
      <w:r w:rsidR="00FC686F">
        <w:t>K</w:t>
      </w:r>
      <w:r>
        <w:t>orm</w:t>
      </w:r>
      <w:r w:rsidR="00FC686F">
        <w:t xml:space="preserve">. </w:t>
      </w:r>
      <w:r w:rsidR="001E220F">
        <w:t>rendelet szabályozza.</w:t>
      </w:r>
      <w:r>
        <w:t xml:space="preserve"> </w:t>
      </w:r>
      <w:r w:rsidR="001E220F">
        <w:t>A</w:t>
      </w:r>
      <w:r w:rsidR="000C58D3">
        <w:t xml:space="preserve"> rendeletben meghatározott,</w:t>
      </w:r>
      <w:r>
        <w:t xml:space="preserve"> egymással összefüggő, három elemből álló dokumentum‐rendszer </w:t>
      </w:r>
      <w:r w:rsidR="001E220F">
        <w:t xml:space="preserve">részei </w:t>
      </w:r>
      <w:r w:rsidR="000C58D3">
        <w:t xml:space="preserve">a </w:t>
      </w:r>
      <w:r>
        <w:t>következő</w:t>
      </w:r>
      <w:r w:rsidR="001E220F">
        <w:t>k</w:t>
      </w:r>
      <w:r>
        <w:t>:</w:t>
      </w:r>
    </w:p>
    <w:p w:rsidR="00B51360" w:rsidRPr="00B51360" w:rsidRDefault="00B51360" w:rsidP="00BD2C41">
      <w:pPr>
        <w:pStyle w:val="ITSFelsorolas1"/>
      </w:pPr>
      <w:r w:rsidRPr="00B51360">
        <w:t>Megalapozó vizsgálat</w:t>
      </w:r>
      <w:r>
        <w:t xml:space="preserve"> (Helyzetfeltárás és –elemzés; Helyzetértékelés)</w:t>
      </w:r>
    </w:p>
    <w:p w:rsidR="00B51360" w:rsidRPr="00B51360" w:rsidRDefault="00B51360" w:rsidP="00BD2C41">
      <w:pPr>
        <w:pStyle w:val="ITSFelsorolas1"/>
      </w:pPr>
      <w:r w:rsidRPr="00B51360">
        <w:t>Településfejlesztési Koncepció</w:t>
      </w:r>
      <w:r w:rsidR="0091005E">
        <w:t xml:space="preserve"> </w:t>
      </w:r>
      <w:r>
        <w:t>– jelen dokumentum</w:t>
      </w:r>
    </w:p>
    <w:p w:rsidR="00B51360" w:rsidRDefault="00B51360" w:rsidP="00BD2C41">
      <w:pPr>
        <w:pStyle w:val="ITSFelsorolas1"/>
      </w:pPr>
      <w:r w:rsidRPr="00B51360">
        <w:t>Integrált Településfejlesztési</w:t>
      </w:r>
      <w:r w:rsidR="00B227A2">
        <w:t xml:space="preserve"> Stratégia</w:t>
      </w:r>
    </w:p>
    <w:p w:rsidR="00826EAB" w:rsidRDefault="00826EAB" w:rsidP="00BD2C41">
      <w:pPr>
        <w:pStyle w:val="ITSSzovegtest"/>
      </w:pPr>
      <w:r>
        <w:t xml:space="preserve">A </w:t>
      </w:r>
      <w:r w:rsidR="0091005E">
        <w:t>TK</w:t>
      </w:r>
      <w:r>
        <w:t xml:space="preserve">-ban foglalt hosszú távú célok megvalósítása érdekében a kerületi önkormányzat középtávú stratégiát, </w:t>
      </w:r>
      <w:proofErr w:type="spellStart"/>
      <w:r>
        <w:t>ITS-t</w:t>
      </w:r>
      <w:proofErr w:type="spellEnd"/>
      <w:r>
        <w:t xml:space="preserve"> készít. Az ITS meghatározza a kerület településfejlesztési tevékenységét, összehangolja a különböző szakpolitikai megközelítéseket, összefogja és ütközteti az érintett partnerek (üzleti szektor, civil szektor, közszféra szereplői, lakosság) céljait, elvárásait; meghatározza a stratégiai fejlesztési célokat, azok finansz</w:t>
      </w:r>
      <w:r>
        <w:t>í</w:t>
      </w:r>
      <w:r>
        <w:t>rozási módját, továbbá a megvalósítás és fenntartás módját is összefüggéseiben kezeli.</w:t>
      </w:r>
    </w:p>
    <w:p w:rsidR="00B51360" w:rsidRPr="00733EC7" w:rsidRDefault="00826EAB" w:rsidP="00BD2C41">
      <w:pPr>
        <w:pStyle w:val="ITSSzovegtest"/>
      </w:pPr>
      <w:r>
        <w:t>A munka keretében, 2015 áprilisában elkészült a Megalapozó vizsgálat, mely közös háttere jelen Települé</w:t>
      </w:r>
      <w:r>
        <w:t>s</w:t>
      </w:r>
      <w:r>
        <w:t>fejlesztési Koncepciónak és az Integrált Településfejlesztési Stratégiának is.</w:t>
      </w:r>
      <w:r w:rsidR="00FC686F">
        <w:t xml:space="preserve"> </w:t>
      </w:r>
      <w:r w:rsidR="00B51360">
        <w:t>A megalapozó</w:t>
      </w:r>
      <w:r w:rsidR="00FC686F">
        <w:t xml:space="preserve"> munkafázis</w:t>
      </w:r>
      <w:r w:rsidR="00B51360" w:rsidRPr="00733EC7">
        <w:t>ban széleskörű adat‐ és információgyűjtés történt a kerület legfontosabb jellemzői és számszerűsíthető adatai körében. A Megalapozó vizsgálat legfontosabb adatforrásai:</w:t>
      </w:r>
    </w:p>
    <w:p w:rsidR="00B51360" w:rsidRPr="00B51360" w:rsidRDefault="00B51360" w:rsidP="00BD2C41">
      <w:pPr>
        <w:pStyle w:val="ITSFelsorolas1"/>
      </w:pPr>
      <w:r w:rsidRPr="00B51360">
        <w:t>KSH adatok: 2011. évi KSH népszámlálási, KSH tájékoztatási adatbázisban elérhető adatok</w:t>
      </w:r>
    </w:p>
    <w:p w:rsidR="00B51360" w:rsidRPr="00B51360" w:rsidRDefault="00B51360" w:rsidP="00BD2C41">
      <w:pPr>
        <w:pStyle w:val="ITSFelsorolas1"/>
      </w:pPr>
      <w:r w:rsidRPr="00B51360">
        <w:t xml:space="preserve">a BM által az ITS készítés támogatására létrehozott TEIR felület </w:t>
      </w:r>
    </w:p>
    <w:p w:rsidR="00B51360" w:rsidRDefault="00B51360" w:rsidP="00BD2C41">
      <w:pPr>
        <w:pStyle w:val="ITSFelsorolas1"/>
      </w:pPr>
      <w:r w:rsidRPr="00B51360">
        <w:t>önkormányzati</w:t>
      </w:r>
      <w:r w:rsidR="00FC686F">
        <w:t xml:space="preserve"> </w:t>
      </w:r>
      <w:r w:rsidRPr="00B51360">
        <w:t>adatszolgáltatás</w:t>
      </w:r>
    </w:p>
    <w:p w:rsidR="00B51360" w:rsidRPr="00B51360" w:rsidRDefault="00B51360" w:rsidP="00BD2C41">
      <w:pPr>
        <w:pStyle w:val="ITSFelsorolas1"/>
      </w:pPr>
      <w:r>
        <w:t>területi</w:t>
      </w:r>
      <w:r w:rsidR="00FC686F">
        <w:t>, helyszíni</w:t>
      </w:r>
      <w:r>
        <w:t xml:space="preserve"> vizsgálatok</w:t>
      </w:r>
      <w:r w:rsidR="00FC686F">
        <w:t>, szolgáltatók adatszolgáltatásai</w:t>
      </w:r>
      <w:r w:rsidRPr="00B51360">
        <w:t xml:space="preserve"> </w:t>
      </w:r>
    </w:p>
    <w:p w:rsidR="00B51360" w:rsidRDefault="00B51360" w:rsidP="00BD2C41">
      <w:pPr>
        <w:pStyle w:val="ITSSzovegtest"/>
      </w:pPr>
      <w:r>
        <w:t xml:space="preserve"> </w:t>
      </w:r>
      <w:r w:rsidRPr="00733EC7">
        <w:t>A tervezés</w:t>
      </w:r>
      <w:r>
        <w:t xml:space="preserve"> a fenti kormányrendelet és</w:t>
      </w:r>
      <w:r w:rsidRPr="00733EC7">
        <w:t xml:space="preserve"> a Belügyminisztérium által kiadott „Útmutató a kis-középvárosok és a fővárosi kerületek integrált településfejlesztési stratégiáinak elkészítéséhez 2014-2020” </w:t>
      </w:r>
      <w:r>
        <w:t xml:space="preserve">alapján </w:t>
      </w:r>
      <w:r w:rsidR="00FC686F">
        <w:t>történt</w:t>
      </w:r>
      <w:r>
        <w:t>.</w:t>
      </w:r>
    </w:p>
    <w:p w:rsidR="00B51360" w:rsidRDefault="00B51360" w:rsidP="00331048">
      <w:pPr>
        <w:pStyle w:val="Cmsor4"/>
      </w:pPr>
      <w:bookmarkStart w:id="5" w:name="_Toc421147021"/>
      <w:r>
        <w:t>Partnerség</w:t>
      </w:r>
      <w:bookmarkEnd w:id="5"/>
    </w:p>
    <w:p w:rsidR="001E1CDE" w:rsidRDefault="00826EAB" w:rsidP="00BD2C41">
      <w:pPr>
        <w:pStyle w:val="ITSSzovegtest"/>
      </w:pPr>
      <w:r>
        <w:t>A tervezési folyamat széleskörű partnerséggel valósul</w:t>
      </w:r>
      <w:r w:rsidR="00DC3077">
        <w:t>t</w:t>
      </w:r>
      <w:r>
        <w:t xml:space="preserve"> meg, az államigazgatási szervek, a szomszédos ker</w:t>
      </w:r>
      <w:r>
        <w:t>ü</w:t>
      </w:r>
      <w:r>
        <w:t>letek önkormányzatai, a kulturális, gazdasági és civil szervezetek, valamint a lakosság tervezési folyamatba való bevo</w:t>
      </w:r>
      <w:r w:rsidR="00DC3077">
        <w:t>násával. A partnerségben történt</w:t>
      </w:r>
      <w:r>
        <w:t xml:space="preserve"> tervezés keretrendszerét az Önkormányzat által elfo</w:t>
      </w:r>
      <w:r w:rsidR="00DC3077">
        <w:t>gadott partnerségi terv határozt</w:t>
      </w:r>
      <w:r>
        <w:t>a meg. Ennek célja, hogy a stratégia által érintettek teljes körűen részt vegyenek a tervezési és végrehajtási folyamatokban, és a megfogalmazott vélemények a város társadalmi, gazdasági, tudományos, kulturális életét illetően a lehető legnagyobb mértékben megjelenjenek a tanulmányok ta</w:t>
      </w:r>
      <w:r>
        <w:t>r</w:t>
      </w:r>
      <w:r>
        <w:t xml:space="preserve">talmában. A munkacsoport ülések, partnerségi fórumok és a megalapozó vizsgálat eredményeire építve került megfogalmazásra a kerület jövőképe és célrendszere </w:t>
      </w:r>
      <w:r w:rsidR="00564813">
        <w:t xml:space="preserve">a </w:t>
      </w:r>
      <w:r>
        <w:t>2014 – 2030 közötti időszakra.</w:t>
      </w:r>
      <w:r w:rsidR="001E1CDE">
        <w:br w:type="page"/>
      </w:r>
    </w:p>
    <w:p w:rsidR="00F9561F" w:rsidRPr="00500FFC" w:rsidRDefault="00500FFC" w:rsidP="00BD2C41">
      <w:pPr>
        <w:pStyle w:val="Cmsor2"/>
      </w:pPr>
      <w:bookmarkStart w:id="6" w:name="_Toc421147022"/>
      <w:r w:rsidRPr="00500FFC">
        <w:lastRenderedPageBreak/>
        <w:t xml:space="preserve">1. </w:t>
      </w:r>
      <w:r w:rsidR="002F08E5" w:rsidRPr="00500FFC">
        <w:t>JÖVŐKÉP</w:t>
      </w:r>
      <w:bookmarkEnd w:id="6"/>
      <w:r w:rsidR="00F455C9" w:rsidRPr="00500FFC">
        <w:t xml:space="preserve"> </w:t>
      </w:r>
    </w:p>
    <w:p w:rsidR="00DE3B74" w:rsidRDefault="0034529A" w:rsidP="00BD2C41">
      <w:pPr>
        <w:pStyle w:val="ITSSzovegtest"/>
      </w:pPr>
      <w:r>
        <w:t>A</w:t>
      </w:r>
      <w:r w:rsidR="00DE3B74">
        <w:t xml:space="preserve"> városfejlesztési koncepció alapja a</w:t>
      </w:r>
      <w:r>
        <w:t xml:space="preserve"> </w:t>
      </w:r>
      <w:r w:rsidRPr="00675C2F">
        <w:rPr>
          <w:rStyle w:val="ITSszvegtestFELKOVER2"/>
        </w:rPr>
        <w:t>jövőkép</w:t>
      </w:r>
      <w:r w:rsidR="00DE3B74" w:rsidRPr="00DE3B74">
        <w:t>, mely</w:t>
      </w:r>
      <w:r w:rsidRPr="00191F3D">
        <w:t xml:space="preserve"> </w:t>
      </w:r>
      <w:r>
        <w:t xml:space="preserve">nem </w:t>
      </w:r>
      <w:r w:rsidRPr="00191F3D">
        <w:t>a vágyak összefoglalása,</w:t>
      </w:r>
      <w:r>
        <w:t xml:space="preserve"> </w:t>
      </w:r>
      <w:r w:rsidRPr="00191F3D">
        <w:t>hanem az adot</w:t>
      </w:r>
      <w:r>
        <w:t xml:space="preserve">t helyzet, valamint a külső és belső tényezők által </w:t>
      </w:r>
      <w:r w:rsidRPr="00191F3D">
        <w:t>meghatározott lehetséges és megvalósítható törekvések együtt</w:t>
      </w:r>
      <w:r w:rsidRPr="00191F3D">
        <w:t>e</w:t>
      </w:r>
      <w:r w:rsidRPr="00191F3D">
        <w:t>séből eredő, hosszú távon elérni kívánt t</w:t>
      </w:r>
      <w:r>
        <w:t xml:space="preserve">elepülésfejlődési pálya és cél. </w:t>
      </w:r>
    </w:p>
    <w:p w:rsidR="00DE3B74" w:rsidRDefault="0034529A" w:rsidP="00BD2C41">
      <w:pPr>
        <w:pStyle w:val="ITSSzovegtest"/>
      </w:pPr>
      <w:r>
        <w:t>K</w:t>
      </w:r>
      <w:r w:rsidRPr="00191F3D">
        <w:t>ijelöli a kerület távlati pozícióját a fővárosi és az agglomerációs környezetben, valamint felvázolja a társ</w:t>
      </w:r>
      <w:r w:rsidRPr="00191F3D">
        <w:t>a</w:t>
      </w:r>
      <w:r w:rsidRPr="00191F3D">
        <w:t>dalom, a gazdaság és a környezet elképzelt jövőbeni állapotát a koncepció időtávlatán túl</w:t>
      </w:r>
      <w:r>
        <w:t xml:space="preserve">mutatva (a távoli jövőben). </w:t>
      </w:r>
    </w:p>
    <w:p w:rsidR="004E16F4" w:rsidRDefault="004E16F4" w:rsidP="004E16F4">
      <w:pPr>
        <w:pStyle w:val="Cmsor30"/>
      </w:pPr>
      <w:bookmarkStart w:id="7" w:name="_Toc421147023"/>
      <w:r>
        <w:t>1.1.</w:t>
      </w:r>
      <w:r>
        <w:tab/>
        <w:t>A település jövőképe a társadalmi, gazdasági, táji, természeti és épített környezetére vonatkozóan</w:t>
      </w:r>
      <w:bookmarkEnd w:id="7"/>
    </w:p>
    <w:p w:rsidR="006F5654" w:rsidRDefault="00F05855" w:rsidP="00BD2C41">
      <w:pPr>
        <w:pStyle w:val="ITSSzovegtest"/>
      </w:pPr>
      <w:r>
        <w:t>Erzsébetváros</w:t>
      </w:r>
      <w:r w:rsidR="00191F3D" w:rsidRPr="00DA0D65">
        <w:t xml:space="preserve"> hiteles jövőképe a helyzetelemzés során feltárt és elemzett értékeken alapul, és a hiányoss</w:t>
      </w:r>
      <w:r w:rsidR="00191F3D" w:rsidRPr="00DA0D65">
        <w:t>á</w:t>
      </w:r>
      <w:r w:rsidR="00191F3D" w:rsidRPr="00DA0D65">
        <w:t>gok és problé</w:t>
      </w:r>
      <w:r w:rsidR="00F455C9" w:rsidRPr="00DA0D65">
        <w:t>mák felszámolását tűzi ki célul.</w:t>
      </w:r>
    </w:p>
    <w:p w:rsidR="0021597D" w:rsidRDefault="0021597D" w:rsidP="002305ED">
      <w:pPr>
        <w:pStyle w:val="pici"/>
      </w:pPr>
    </w:p>
    <w:tbl>
      <w:tblPr>
        <w:tblW w:w="0" w:type="auto"/>
        <w:tblInd w:w="108" w:type="dxa"/>
        <w:tblBorders>
          <w:top w:val="single" w:sz="12" w:space="0" w:color="365F91"/>
          <w:left w:val="single" w:sz="12" w:space="0" w:color="365F91"/>
          <w:bottom w:val="single" w:sz="12" w:space="0" w:color="365F91"/>
          <w:right w:val="single" w:sz="12" w:space="0" w:color="365F91"/>
        </w:tblBorders>
        <w:tblLook w:val="04A0" w:firstRow="1" w:lastRow="0" w:firstColumn="1" w:lastColumn="0" w:noHBand="0" w:noVBand="1"/>
      </w:tblPr>
      <w:tblGrid>
        <w:gridCol w:w="9639"/>
      </w:tblGrid>
      <w:tr w:rsidR="00F455C9" w:rsidTr="002305ED">
        <w:tc>
          <w:tcPr>
            <w:tcW w:w="963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</w:tcPr>
          <w:p w:rsidR="00F93144" w:rsidRDefault="00F93144" w:rsidP="002305ED">
            <w:pPr>
              <w:pStyle w:val="pici"/>
            </w:pPr>
          </w:p>
          <w:p w:rsidR="002305ED" w:rsidRDefault="002305ED" w:rsidP="002305ED">
            <w:pPr>
              <w:pStyle w:val="pici"/>
            </w:pPr>
          </w:p>
          <w:p w:rsidR="008D29C7" w:rsidRPr="00431E67" w:rsidRDefault="00F05855" w:rsidP="00BD2C41">
            <w:pPr>
              <w:pStyle w:val="ITSSzovegtest"/>
            </w:pPr>
            <w:r>
              <w:rPr>
                <w:rStyle w:val="ITSszvegtestFELKOVER2"/>
              </w:rPr>
              <w:t>ERZSÉBETVÁROS</w:t>
            </w:r>
          </w:p>
          <w:p w:rsidR="003F3556" w:rsidRPr="00431E67" w:rsidRDefault="003F3556" w:rsidP="00BD2C41">
            <w:pPr>
              <w:pStyle w:val="Listaszerbekezds"/>
            </w:pPr>
            <w:r w:rsidRPr="00431E67">
              <w:t xml:space="preserve">minőségi életfeltételeket biztosító, </w:t>
            </w:r>
          </w:p>
          <w:p w:rsidR="003F3556" w:rsidRPr="00431E67" w:rsidRDefault="003F3556" w:rsidP="00BD2C41">
            <w:pPr>
              <w:pStyle w:val="Listaszerbekezds"/>
            </w:pPr>
            <w:r w:rsidRPr="00431E67">
              <w:t>több generáció számára is vonzó kerület,</w:t>
            </w:r>
          </w:p>
          <w:p w:rsidR="003F3556" w:rsidRPr="00431E67" w:rsidRDefault="003F3556" w:rsidP="00BD2C41">
            <w:pPr>
              <w:pStyle w:val="Listaszerbekezds"/>
            </w:pPr>
            <w:r w:rsidRPr="00431E67">
              <w:t xml:space="preserve">mely sokszínű igényes városi szolgáltatással, </w:t>
            </w:r>
          </w:p>
          <w:p w:rsidR="003F3556" w:rsidRPr="00431E67" w:rsidRDefault="003F3556" w:rsidP="00BD2C41">
            <w:pPr>
              <w:pStyle w:val="Listaszerbekezds"/>
            </w:pPr>
            <w:r w:rsidRPr="00431E67">
              <w:t xml:space="preserve">a gazdag épített, szellemi örökségre épített kulturális, turisztikai kínálattal </w:t>
            </w:r>
          </w:p>
          <w:p w:rsidR="003F3556" w:rsidRPr="00431E67" w:rsidRDefault="003F3556" w:rsidP="00BD2C41">
            <w:pPr>
              <w:pStyle w:val="Listaszerbekezds"/>
            </w:pPr>
            <w:r w:rsidRPr="00431E67">
              <w:t xml:space="preserve">és jó környezeti állapot minőséggel rendelkezik.  </w:t>
            </w:r>
          </w:p>
          <w:p w:rsidR="003F3556" w:rsidRPr="00431E67" w:rsidRDefault="003F3556" w:rsidP="00431E67">
            <w:pPr>
              <w:ind w:left="146"/>
              <w:rPr>
                <w:b/>
              </w:rPr>
            </w:pPr>
            <w:r w:rsidRPr="00431E67">
              <w:rPr>
                <w:b/>
              </w:rPr>
              <w:t>A pesti belváros egyedi arculattal rendelkező része, kiemelkedő húzóereje, amely</w:t>
            </w:r>
            <w:r w:rsidR="00431E67" w:rsidRPr="00431E67">
              <w:rPr>
                <w:b/>
              </w:rPr>
              <w:t xml:space="preserve"> </w:t>
            </w:r>
            <w:r w:rsidRPr="00431E67">
              <w:rPr>
                <w:b/>
              </w:rPr>
              <w:t>fenntartható fejl</w:t>
            </w:r>
            <w:r w:rsidRPr="00431E67">
              <w:rPr>
                <w:b/>
              </w:rPr>
              <w:t>ő</w:t>
            </w:r>
            <w:r w:rsidRPr="00431E67">
              <w:rPr>
                <w:b/>
              </w:rPr>
              <w:t>dését a partnerekkel, lakossággal való együttműködésre alapozza.</w:t>
            </w:r>
          </w:p>
          <w:p w:rsidR="002305ED" w:rsidRPr="008D29C7" w:rsidRDefault="002305ED" w:rsidP="002305ED">
            <w:pPr>
              <w:pStyle w:val="pici"/>
            </w:pPr>
          </w:p>
        </w:tc>
      </w:tr>
    </w:tbl>
    <w:p w:rsidR="00E63371" w:rsidRDefault="00E63371" w:rsidP="002305ED">
      <w:pPr>
        <w:pStyle w:val="pici"/>
        <w:rPr>
          <w:noProof/>
        </w:rPr>
      </w:pPr>
    </w:p>
    <w:p w:rsidR="002305ED" w:rsidRDefault="002305ED" w:rsidP="002305ED">
      <w:pPr>
        <w:pStyle w:val="pici"/>
        <w:rPr>
          <w:noProof/>
        </w:rPr>
      </w:pPr>
    </w:p>
    <w:p w:rsidR="00E63371" w:rsidRDefault="00F05855" w:rsidP="00BD2C41">
      <w:pPr>
        <w:pStyle w:val="ITSSzovegtest"/>
      </w:pPr>
      <w:r>
        <w:t>ERZSÉBETVÁROS</w:t>
      </w:r>
      <w:r w:rsidR="00E63371" w:rsidRPr="009840A7">
        <w:t xml:space="preserve"> </w:t>
      </w:r>
    </w:p>
    <w:p w:rsidR="00BD2C41" w:rsidRDefault="00D93D90" w:rsidP="00D93D90">
      <w:r>
        <w:t>Erzsébet</w:t>
      </w:r>
      <w:r w:rsidRPr="00D93D90">
        <w:t xml:space="preserve">város </w:t>
      </w:r>
      <w:r w:rsidR="00BD2C41">
        <w:t xml:space="preserve">a pesti belváros egyedi arculattal rendelkező része, mely </w:t>
      </w:r>
      <w:r w:rsidRPr="00D93D90">
        <w:t>kulturális, idegenforgalmi és kere</w:t>
      </w:r>
      <w:r w:rsidRPr="00D93D90">
        <w:t>s</w:t>
      </w:r>
      <w:r w:rsidRPr="00D93D90">
        <w:t>kedelmi központ</w:t>
      </w:r>
      <w:r w:rsidR="00BD2C41">
        <w:t>ként kiemelkedő húzóereje. S</w:t>
      </w:r>
      <w:r w:rsidRPr="00D93D90">
        <w:t xml:space="preserve">zínvonalas szolgáltatásaival </w:t>
      </w:r>
      <w:r w:rsidR="00BD2C41">
        <w:t xml:space="preserve">és jó környezeti </w:t>
      </w:r>
      <w:r w:rsidR="003F5A02">
        <w:t>állapotával</w:t>
      </w:r>
      <w:r w:rsidR="00BD2C41">
        <w:t xml:space="preserve"> több generáció számára is vonzó</w:t>
      </w:r>
      <w:r w:rsidR="003F5A02">
        <w:t>,</w:t>
      </w:r>
      <w:r w:rsidR="00BD2C41">
        <w:t xml:space="preserve"> </w:t>
      </w:r>
      <w:r w:rsidR="003F5A02" w:rsidRPr="00D93D90">
        <w:t>magas szintű életminőségét</w:t>
      </w:r>
      <w:r w:rsidR="003F5A02">
        <w:t xml:space="preserve"> biztosító </w:t>
      </w:r>
      <w:r w:rsidR="00BD2C41">
        <w:t>kerület.</w:t>
      </w:r>
      <w:r w:rsidRPr="00D93D90">
        <w:t xml:space="preserve"> </w:t>
      </w:r>
    </w:p>
    <w:p w:rsidR="00D93D90" w:rsidRPr="00D93D90" w:rsidRDefault="00D93D90" w:rsidP="00D93D90">
      <w:r>
        <w:t>Erzsébet</w:t>
      </w:r>
      <w:r w:rsidRPr="00D93D90">
        <w:t>város az értékőrző</w:t>
      </w:r>
      <w:r w:rsidR="003F5A02">
        <w:t>,</w:t>
      </w:r>
      <w:r w:rsidRPr="00D93D90">
        <w:t xml:space="preserve"> komplex város</w:t>
      </w:r>
      <w:r w:rsidR="003F5A02">
        <w:t>megújítás</w:t>
      </w:r>
      <w:r w:rsidRPr="00D93D90">
        <w:t>nak köszönhetően az épületállomány és a közterületek magas minőségével biztosítja a lakossági, közösségi funkciók jó működését</w:t>
      </w:r>
      <w:r w:rsidR="003F5A02">
        <w:t>.</w:t>
      </w:r>
    </w:p>
    <w:p w:rsidR="003F5A02" w:rsidRDefault="00771386" w:rsidP="003F5A02">
      <w:r>
        <w:t>Erzsébetváros a hagyományaira épülő,</w:t>
      </w:r>
      <w:r w:rsidR="003F5A02" w:rsidRPr="00D93D90">
        <w:t xml:space="preserve"> magas-hozzáadott értéket előállító</w:t>
      </w:r>
      <w:r>
        <w:t>, kreatív</w:t>
      </w:r>
      <w:r w:rsidR="003F5A02" w:rsidRPr="00D93D90">
        <w:t xml:space="preserve"> szektorok</w:t>
      </w:r>
      <w:r>
        <w:t>ban</w:t>
      </w:r>
      <w:r w:rsidR="003F5A02" w:rsidRPr="00D93D90">
        <w:t xml:space="preserve"> meghat</w:t>
      </w:r>
      <w:r w:rsidR="003F5A02" w:rsidRPr="00D93D90">
        <w:t>á</w:t>
      </w:r>
      <w:r w:rsidR="003F5A02" w:rsidRPr="00D93D90">
        <w:t>rozó szereppel bír</w:t>
      </w:r>
      <w:r>
        <w:t xml:space="preserve">, </w:t>
      </w:r>
      <w:r w:rsidRPr="00431E67">
        <w:t>a gazdag épített, szellemi örökségre épített kulturális, turisztikai kínálattal</w:t>
      </w:r>
      <w:r>
        <w:t xml:space="preserve"> </w:t>
      </w:r>
      <w:r w:rsidRPr="00E8794B">
        <w:t>kiváló idege</w:t>
      </w:r>
      <w:r w:rsidRPr="00E8794B">
        <w:t>n</w:t>
      </w:r>
      <w:r w:rsidRPr="00E8794B">
        <w:t>forgalmi és vállalkozási környezetet jelent</w:t>
      </w:r>
      <w:r w:rsidR="003F5A02" w:rsidRPr="00D93D90">
        <w:t xml:space="preserve">. </w:t>
      </w:r>
    </w:p>
    <w:p w:rsidR="00E51145" w:rsidRDefault="004E16F4" w:rsidP="004E16F4">
      <w:pPr>
        <w:pStyle w:val="Cmsor30"/>
        <w:rPr>
          <w:noProof/>
        </w:rPr>
      </w:pPr>
      <w:bookmarkStart w:id="8" w:name="_Toc421147024"/>
      <w:r>
        <w:rPr>
          <w:noProof/>
        </w:rPr>
        <w:t>1.</w:t>
      </w:r>
      <w:r w:rsidR="00500FFC">
        <w:rPr>
          <w:noProof/>
        </w:rPr>
        <w:t xml:space="preserve">2. </w:t>
      </w:r>
      <w:r>
        <w:rPr>
          <w:noProof/>
        </w:rPr>
        <w:tab/>
      </w:r>
      <w:r w:rsidR="00E51145" w:rsidRPr="00935CEC">
        <w:rPr>
          <w:noProof/>
        </w:rPr>
        <w:t>A településfejlesztési elvek rögzítése</w:t>
      </w:r>
      <w:bookmarkEnd w:id="8"/>
    </w:p>
    <w:p w:rsidR="009A4EBB" w:rsidRDefault="000C2652" w:rsidP="00BD2C41">
      <w:pPr>
        <w:pStyle w:val="ITSSzovegtest"/>
      </w:pPr>
      <w:bookmarkStart w:id="9" w:name="_Toc417577237"/>
      <w:r w:rsidRPr="00DF7713">
        <w:t>A településfejlesztés a településen élők számára a települési élet- és környezetminőség javítás</w:t>
      </w:r>
      <w:r>
        <w:t>át</w:t>
      </w:r>
      <w:r w:rsidRPr="00DF7713">
        <w:t>, a körny</w:t>
      </w:r>
      <w:r w:rsidRPr="00DF7713">
        <w:t>e</w:t>
      </w:r>
      <w:r w:rsidRPr="00DF7713">
        <w:t>zetbiztonság erősítés</w:t>
      </w:r>
      <w:r>
        <w:t>ét célozza</w:t>
      </w:r>
      <w:r w:rsidRPr="00DF7713">
        <w:t xml:space="preserve">, </w:t>
      </w:r>
      <w:r>
        <w:t xml:space="preserve">meghatározza </w:t>
      </w:r>
      <w:r w:rsidRPr="00DF7713">
        <w:t>a települési erőforrásokra építő, az erőforrások fenntarth</w:t>
      </w:r>
      <w:r w:rsidRPr="00DF7713">
        <w:t>a</w:t>
      </w:r>
      <w:r w:rsidRPr="00DF7713">
        <w:t>tóságát biztosító fejlesztési irányok</w:t>
      </w:r>
      <w:r>
        <w:t>at</w:t>
      </w:r>
      <w:r w:rsidRPr="00DF7713">
        <w:t xml:space="preserve"> és célok</w:t>
      </w:r>
      <w:r>
        <w:t>at.</w:t>
      </w:r>
      <w:r w:rsidR="006223F6">
        <w:t xml:space="preserve"> </w:t>
      </w:r>
      <w:bookmarkEnd w:id="9"/>
      <w:r w:rsidR="002305ED" w:rsidRPr="009840A7">
        <w:t xml:space="preserve">A fejlesztési irányok és célok meghatározása </w:t>
      </w:r>
      <w:r w:rsidR="003F6C32">
        <w:t>elsőként a</w:t>
      </w:r>
      <w:r w:rsidR="002305ED" w:rsidRPr="009840A7">
        <w:t xml:space="preserve"> </w:t>
      </w:r>
      <w:r w:rsidR="002305ED" w:rsidRPr="002608DF">
        <w:rPr>
          <w:rStyle w:val="ITSszvegtestFELKOVER2"/>
        </w:rPr>
        <w:t xml:space="preserve">horizontális </w:t>
      </w:r>
      <w:r w:rsidR="009A4EBB">
        <w:rPr>
          <w:rStyle w:val="ITSszvegtestFELKOVER2"/>
        </w:rPr>
        <w:t>célok</w:t>
      </w:r>
      <w:r w:rsidR="002305ED" w:rsidRPr="009840A7">
        <w:t xml:space="preserve"> lefektetés</w:t>
      </w:r>
      <w:r w:rsidR="003F6C32">
        <w:t>ével történik</w:t>
      </w:r>
      <w:r w:rsidR="00564813">
        <w:t>.</w:t>
      </w:r>
      <w:r w:rsidR="009A4EBB">
        <w:t xml:space="preserve"> </w:t>
      </w:r>
      <w:r w:rsidR="00564813">
        <w:t>E</w:t>
      </w:r>
      <w:r w:rsidR="009A4EBB">
        <w:t>zek</w:t>
      </w:r>
      <w:r w:rsidR="009A4EBB" w:rsidRPr="00D62603">
        <w:t xml:space="preserve"> olyan </w:t>
      </w:r>
      <w:r w:rsidR="009A4EBB" w:rsidRPr="003F24B4">
        <w:rPr>
          <w:rStyle w:val="ITSSzovegtestFelkover"/>
        </w:rPr>
        <w:t>szemléleti alapvetések</w:t>
      </w:r>
      <w:r w:rsidR="009A4EBB" w:rsidRPr="00D62603">
        <w:t>, amelyeket a célrendszer minden egyes elemére vonatkozóan következetesen alkalmazni kell</w:t>
      </w:r>
      <w:r w:rsidR="009A4EBB">
        <w:t>.</w:t>
      </w:r>
    </w:p>
    <w:p w:rsidR="007261E9" w:rsidRPr="00D5024E" w:rsidRDefault="007261E9" w:rsidP="00BD2C41">
      <w:pPr>
        <w:pStyle w:val="ITSSzovegtest"/>
      </w:pPr>
      <w:r w:rsidRPr="000D6ADF">
        <w:t xml:space="preserve">A 2014-2020-as programozási időszak stratégiai alapdokumentumaként definiált Európa 2020 stratégia célul tűzte ki </w:t>
      </w:r>
      <w:r w:rsidRPr="006940E9">
        <w:rPr>
          <w:rStyle w:val="ITSSzovegtestFelkover"/>
        </w:rPr>
        <w:t>az intelligens, fenntartható és befogadó</w:t>
      </w:r>
      <w:r w:rsidRPr="000D6ADF">
        <w:t xml:space="preserve"> Európa megvalósítását. A jövőbeni kohéziós politika ösztönözni kívánja az integrált várospolitika alkalmazását, amely a </w:t>
      </w:r>
      <w:r w:rsidRPr="006940E9">
        <w:rPr>
          <w:rStyle w:val="ITSSzovegtestFelkover"/>
        </w:rPr>
        <w:t>fenntartható városfejlesztés</w:t>
      </w:r>
      <w:r w:rsidRPr="000D6ADF">
        <w:t xml:space="preserve"> megvalós</w:t>
      </w:r>
      <w:r w:rsidRPr="000D6ADF">
        <w:t>í</w:t>
      </w:r>
      <w:r w:rsidRPr="000D6ADF">
        <w:t xml:space="preserve">tásán keresztül erősíti a városok kohéziós politikában betöltött szerepét. Ez a törekvés egybevág Budapest </w:t>
      </w:r>
      <w:r w:rsidR="00F05855">
        <w:lastRenderedPageBreak/>
        <w:t>VII. kerület</w:t>
      </w:r>
      <w:r w:rsidRPr="000D6ADF">
        <w:t xml:space="preserve"> </w:t>
      </w:r>
      <w:r w:rsidR="00F05855">
        <w:t>Erzsébetváros</w:t>
      </w:r>
      <w:r w:rsidRPr="000D6ADF">
        <w:t xml:space="preserve"> Önkormányzatának céljaival. Alapelvként fogalmazódik meg, hogy a fenntartható városfejlődés érdekében olyan integrált stratégiákra van szükség, melyek célul tűzik ki a </w:t>
      </w:r>
      <w:r w:rsidR="000F4656">
        <w:t>kerület</w:t>
      </w:r>
      <w:r w:rsidRPr="000D6ADF">
        <w:t>et érintő gazdasági, környezeti és társadalmi jellemzőkkel összefüggő problémák kezelését</w:t>
      </w:r>
      <w:r>
        <w:t xml:space="preserve">, </w:t>
      </w:r>
      <w:r w:rsidRPr="006940E9">
        <w:rPr>
          <w:rStyle w:val="ITSSzovegtestFelkover"/>
        </w:rPr>
        <w:t>együttműködő</w:t>
      </w:r>
      <w:r w:rsidR="000F4656">
        <w:rPr>
          <w:rStyle w:val="ITSSzovegtestFelkover"/>
        </w:rPr>
        <w:t>,</w:t>
      </w:r>
      <w:r w:rsidRPr="006940E9">
        <w:rPr>
          <w:rStyle w:val="ITSSzovegtestFelkover"/>
        </w:rPr>
        <w:t xml:space="preserve"> klímat</w:t>
      </w:r>
      <w:r w:rsidRPr="006940E9">
        <w:rPr>
          <w:rStyle w:val="ITSSzovegtestFelkover"/>
        </w:rPr>
        <w:t>u</w:t>
      </w:r>
      <w:r w:rsidRPr="006940E9">
        <w:rPr>
          <w:rStyle w:val="ITSSzovegtestFelkover"/>
        </w:rPr>
        <w:t>datos</w:t>
      </w:r>
      <w:r w:rsidR="000F4656">
        <w:rPr>
          <w:rStyle w:val="ITSSzovegtestFelkover"/>
        </w:rPr>
        <w:t xml:space="preserve"> és szolidáris</w:t>
      </w:r>
      <w:r>
        <w:t xml:space="preserve"> megvalósítását</w:t>
      </w:r>
      <w:r w:rsidRPr="000D6ADF">
        <w:t>.</w:t>
      </w:r>
      <w:r w:rsidRPr="00D5024E">
        <w:t xml:space="preserve"> </w:t>
      </w:r>
    </w:p>
    <w:p w:rsidR="003F6C32" w:rsidRDefault="00F05855" w:rsidP="00BD2C41">
      <w:pPr>
        <w:pStyle w:val="ITSSzovegtest"/>
      </w:pPr>
      <w:r>
        <w:t>Erzsébetváros</w:t>
      </w:r>
      <w:r w:rsidR="002305ED" w:rsidRPr="009840A7">
        <w:t xml:space="preserve"> </w:t>
      </w:r>
      <w:r w:rsidR="008E5637">
        <w:t>fejlesztési céljainak megvalósításában</w:t>
      </w:r>
      <w:r w:rsidR="000D6ADF">
        <w:t xml:space="preserve"> és</w:t>
      </w:r>
      <w:r w:rsidR="008E5637">
        <w:t xml:space="preserve"> adottságai</w:t>
      </w:r>
      <w:r w:rsidR="000D6ADF">
        <w:t>nak,</w:t>
      </w:r>
      <w:r w:rsidR="008E5637">
        <w:t xml:space="preserve"> lehetőségei</w:t>
      </w:r>
      <w:r w:rsidR="000D6ADF">
        <w:t>nek</w:t>
      </w:r>
      <w:r w:rsidR="008E5637">
        <w:t xml:space="preserve"> minél intenzívebb kiaknázása érdekében</w:t>
      </w:r>
      <w:r w:rsidR="002305ED" w:rsidRPr="009840A7">
        <w:t xml:space="preserve"> kiemelt jelentőségű</w:t>
      </w:r>
      <w:r w:rsidR="000F4656">
        <w:t>ek az alábbi településfejlesztési elvek:</w:t>
      </w:r>
      <w:r w:rsidR="002305ED" w:rsidRPr="009840A7">
        <w:t xml:space="preserve"> </w:t>
      </w:r>
    </w:p>
    <w:p w:rsidR="003F6C32" w:rsidRPr="000F4656" w:rsidRDefault="003F3556" w:rsidP="00BD2C41">
      <w:pPr>
        <w:pStyle w:val="ITSFelsorolas1"/>
        <w:rPr>
          <w:rStyle w:val="ITSSzovegtestFelkover"/>
        </w:rPr>
      </w:pPr>
      <w:bookmarkStart w:id="10" w:name="_Toc417577238"/>
      <w:r w:rsidRPr="000F4656">
        <w:rPr>
          <w:b/>
        </w:rPr>
        <w:t>Nyitott, hatékony partneri viszony a fejlesztésben</w:t>
      </w:r>
      <w:r w:rsidR="002305ED" w:rsidRPr="000F4656">
        <w:rPr>
          <w:rStyle w:val="ITSSzovegtestFelkover"/>
        </w:rPr>
        <w:t xml:space="preserve"> </w:t>
      </w:r>
    </w:p>
    <w:p w:rsidR="003F3556" w:rsidRPr="000F4656" w:rsidRDefault="003F3556" w:rsidP="00BD2C41">
      <w:pPr>
        <w:pStyle w:val="ITSFelsorolas1"/>
        <w:rPr>
          <w:rStyle w:val="ITSSzovegtestFelkover"/>
        </w:rPr>
      </w:pPr>
      <w:bookmarkStart w:id="11" w:name="_Toc417577239"/>
      <w:bookmarkEnd w:id="10"/>
      <w:r w:rsidRPr="000F4656">
        <w:rPr>
          <w:rStyle w:val="ITSSzovegtestFelkover"/>
        </w:rPr>
        <w:t>Klímabarát, környezettudatos, fenntartható szemlélet az összes fejlesztési célban</w:t>
      </w:r>
    </w:p>
    <w:bookmarkEnd w:id="11"/>
    <w:p w:rsidR="002305ED" w:rsidRPr="000F4656" w:rsidRDefault="003F3556" w:rsidP="00BD2C41">
      <w:pPr>
        <w:pStyle w:val="ITSFelsorolas1"/>
        <w:rPr>
          <w:rStyle w:val="ITSSzovegtestFelkover"/>
        </w:rPr>
      </w:pPr>
      <w:r w:rsidRPr="000F4656">
        <w:rPr>
          <w:rStyle w:val="ITSSzovegtestFelkover"/>
        </w:rPr>
        <w:t>Társadalmi szempontokat is érvényesítő városfejlesztés</w:t>
      </w:r>
      <w:r w:rsidR="002305ED" w:rsidRPr="000F4656">
        <w:rPr>
          <w:rStyle w:val="ITSSzovegtestFelkover"/>
        </w:rPr>
        <w:t>.</w:t>
      </w:r>
    </w:p>
    <w:p w:rsidR="004F24F4" w:rsidRPr="000D6ADF" w:rsidRDefault="00A7548E" w:rsidP="00331048">
      <w:pPr>
        <w:pStyle w:val="Cmsor4"/>
      </w:pPr>
      <w:r>
        <w:t xml:space="preserve">    </w:t>
      </w:r>
      <w:bookmarkStart w:id="12" w:name="_Toc421147025"/>
      <w:r>
        <w:sym w:font="Wingdings 3" w:char="F084"/>
      </w:r>
      <w:r>
        <w:t xml:space="preserve"> </w:t>
      </w:r>
      <w:r w:rsidR="003F3556" w:rsidRPr="003F3556">
        <w:t>Nyitott, hatékony partneri viszony a fejlesztésben</w:t>
      </w:r>
      <w:bookmarkEnd w:id="12"/>
      <w:r w:rsidR="004F24F4" w:rsidRPr="000D6ADF">
        <w:t xml:space="preserve"> </w:t>
      </w:r>
    </w:p>
    <w:p w:rsidR="007B10E5" w:rsidRPr="00D93D90" w:rsidRDefault="007B10E5" w:rsidP="007B10E5">
      <w:pPr>
        <w:pStyle w:val="ITSSzovegtest"/>
      </w:pPr>
      <w:r>
        <w:t>Erzsébetváros</w:t>
      </w:r>
      <w:r w:rsidRPr="00BC58B3">
        <w:t xml:space="preserve"> Budapest főváros olyan </w:t>
      </w:r>
      <w:r>
        <w:t>belső</w:t>
      </w:r>
      <w:r w:rsidRPr="00BC58B3">
        <w:t xml:space="preserve"> kerülete</w:t>
      </w:r>
      <w:r>
        <w:t xml:space="preserve">, mely részben központi szerepkörrel is rendelkezik. Intézményhálózata, infrastruktúrája hatékonyan csak a többi belső kerülettel közösen fejleszthető. </w:t>
      </w:r>
      <w:r w:rsidRPr="00D93D90">
        <w:t xml:space="preserve">A belső városrészek közös irányelvekkel történő, széleskörű partnerségen alapuló fejlesztéseiben </w:t>
      </w:r>
      <w:r>
        <w:t>Erzsébet</w:t>
      </w:r>
      <w:r w:rsidRPr="00D93D90">
        <w:t>város kezdeményező szer</w:t>
      </w:r>
      <w:r>
        <w:t>epet</w:t>
      </w:r>
      <w:r w:rsidRPr="00D93D90">
        <w:t xml:space="preserve"> </w:t>
      </w:r>
      <w:r>
        <w:t>játszva</w:t>
      </w:r>
      <w:r w:rsidRPr="00D93D90">
        <w:t xml:space="preserve"> részese Budapest belvárosa kiemelkedő fejlődésének, értéknövekedésének úgy, hogy közben a belvárosi kulturális középpontként önálló identitása megerősödik. </w:t>
      </w:r>
    </w:p>
    <w:p w:rsidR="004D04F1" w:rsidRPr="000D6ADF" w:rsidRDefault="007B10E5" w:rsidP="00BD2C41">
      <w:pPr>
        <w:pStyle w:val="ITSSzovegtest"/>
      </w:pPr>
      <w:r w:rsidRPr="000D6ADF">
        <w:t>Budapest m</w:t>
      </w:r>
      <w:r>
        <w:t>ű</w:t>
      </w:r>
      <w:r w:rsidRPr="000D6ADF">
        <w:t>ködésének alapját a kétszintű közigazgatási rendszer képezi, melyben a fővárosi és a kerületi önkormányzatok érdekeinek összehangolása nem minden esetben sikeres. A város területileg differenciált, ugyanakkor egységes szemléletű fejlesztés hiányában nem lehet esélyes az európai városok versenyében.</w:t>
      </w:r>
      <w:r>
        <w:t xml:space="preserve"> </w:t>
      </w:r>
      <w:r w:rsidR="004D04F1" w:rsidRPr="000D6ADF">
        <w:t xml:space="preserve">A városfejlesztés </w:t>
      </w:r>
      <w:r>
        <w:t>több szereplő és kompetencia együttműködésével lehet sikeres, ahol a</w:t>
      </w:r>
      <w:r w:rsidR="004D04F1" w:rsidRPr="000D6ADF">
        <w:t xml:space="preserve"> tervezés és a megv</w:t>
      </w:r>
      <w:r w:rsidR="004D04F1" w:rsidRPr="000D6ADF">
        <w:t>a</w:t>
      </w:r>
      <w:r w:rsidR="004D04F1" w:rsidRPr="000D6ADF">
        <w:t xml:space="preserve">lósítás során valódi partnerségnek kell kialakulnia az egyes szereplők céljainak, projektjeinek koordinálása mentén. </w:t>
      </w:r>
      <w:r>
        <w:t>H</w:t>
      </w:r>
      <w:r w:rsidR="004D04F1" w:rsidRPr="000D6ADF">
        <w:t>osszú távú szemlélet</w:t>
      </w:r>
      <w:r>
        <w:t xml:space="preserve">tel biztosítható, hogy fővárosi, kerületközi és kerületen belüli </w:t>
      </w:r>
      <w:r w:rsidRPr="000D6ADF">
        <w:t>szinte</w:t>
      </w:r>
      <w:r>
        <w:t>ke</w:t>
      </w:r>
      <w:r w:rsidRPr="000D6ADF">
        <w:t xml:space="preserve">n </w:t>
      </w:r>
      <w:r>
        <w:t xml:space="preserve">az </w:t>
      </w:r>
      <w:r w:rsidRPr="000D6ADF">
        <w:t>alapvető</w:t>
      </w:r>
      <w:r>
        <w:t xml:space="preserve"> érdekek n</w:t>
      </w:r>
      <w:r w:rsidR="004D04F1" w:rsidRPr="000D6ADF">
        <w:t>e sérül</w:t>
      </w:r>
      <w:r w:rsidR="00DC3F8E">
        <w:t>je</w:t>
      </w:r>
      <w:r w:rsidR="004D04F1" w:rsidRPr="000D6ADF">
        <w:t>nek egymás rovására.</w:t>
      </w:r>
      <w:r w:rsidR="004D04F1">
        <w:t xml:space="preserve"> </w:t>
      </w:r>
    </w:p>
    <w:p w:rsidR="00EC1449" w:rsidRDefault="00F05855" w:rsidP="00BD2C41">
      <w:pPr>
        <w:pStyle w:val="ITSSzovegtest"/>
      </w:pPr>
      <w:r>
        <w:t>Erzsébetváros</w:t>
      </w:r>
      <w:r w:rsidR="00EC1449">
        <w:t xml:space="preserve"> </w:t>
      </w:r>
      <w:r w:rsidR="00262220">
        <w:t xml:space="preserve">településfejlesztési </w:t>
      </w:r>
      <w:r w:rsidR="00EC1449">
        <w:t>céljait a kerület lakói akkor érezhetik valóban magu</w:t>
      </w:r>
      <w:r w:rsidR="00BC58B3">
        <w:softHyphen/>
      </w:r>
      <w:r w:rsidR="00EC1449">
        <w:t>ké</w:t>
      </w:r>
      <w:r w:rsidR="00BC58B3">
        <w:softHyphen/>
      </w:r>
      <w:r w:rsidR="00EC1449">
        <w:t xml:space="preserve">nak, ha </w:t>
      </w:r>
      <w:r w:rsidR="00262220" w:rsidRPr="006940E9">
        <w:rPr>
          <w:rStyle w:val="ITSSzovegtestFelkover"/>
        </w:rPr>
        <w:t>a kerület határain belüli együttműködések keretében</w:t>
      </w:r>
      <w:r w:rsidR="00262220">
        <w:t xml:space="preserve"> a szer</w:t>
      </w:r>
      <w:r w:rsidR="005A0A98">
        <w:t>ep</w:t>
      </w:r>
      <w:r w:rsidR="00262220">
        <w:t>lők széleskörű beleszólást kap</w:t>
      </w:r>
      <w:r w:rsidR="00BC58B3">
        <w:softHyphen/>
      </w:r>
      <w:r w:rsidR="00262220">
        <w:t>hat</w:t>
      </w:r>
      <w:r w:rsidR="00BC58B3">
        <w:softHyphen/>
      </w:r>
      <w:r w:rsidR="00262220">
        <w:t>nak azok megvalós</w:t>
      </w:r>
      <w:r w:rsidR="00262220">
        <w:t>í</w:t>
      </w:r>
      <w:r w:rsidR="00262220">
        <w:t>tásába: a</w:t>
      </w:r>
      <w:r w:rsidR="00EC1449">
        <w:t xml:space="preserve"> </w:t>
      </w:r>
      <w:r w:rsidR="00262220">
        <w:t>fejlesztési tervek készítése,</w:t>
      </w:r>
      <w:r w:rsidR="00EC1449">
        <w:t xml:space="preserve"> </w:t>
      </w:r>
      <w:r w:rsidR="00262220">
        <w:t xml:space="preserve">a </w:t>
      </w:r>
      <w:r w:rsidR="00EC1449">
        <w:t>beruházások, projektek megvalósítása</w:t>
      </w:r>
      <w:r w:rsidR="00262220">
        <w:t xml:space="preserve"> előtt </w:t>
      </w:r>
      <w:r w:rsidR="00EC1449">
        <w:t xml:space="preserve">a megfelelő tájékoztatás mellett véleményüket is kifejezhetik, </w:t>
      </w:r>
      <w:r w:rsidR="00262220">
        <w:t xml:space="preserve">azokat </w:t>
      </w:r>
      <w:r w:rsidR="00EC1449">
        <w:t xml:space="preserve">közös érdekeik mentén alakíthatják. </w:t>
      </w:r>
    </w:p>
    <w:p w:rsidR="007B10E5" w:rsidRDefault="007B10E5" w:rsidP="001E5E61">
      <w:pPr>
        <w:pStyle w:val="ITSSzovegtest"/>
      </w:pPr>
      <w:r>
        <w:t>A nyitott, hatékony partneri viszony kialakításához fontos a fejlesztési partnerekkel való folyamatos és rendszeres kommunikáció csatornáinak megteremtése</w:t>
      </w:r>
      <w:r w:rsidR="001E5E61">
        <w:t xml:space="preserve">, a </w:t>
      </w:r>
      <w:r>
        <w:t>fejlesztési tervezés hatékonyságának növelése a folyamatos visszacsatolás segítségével</w:t>
      </w:r>
      <w:r w:rsidR="001E5E61">
        <w:t>, valamint a</w:t>
      </w:r>
      <w:r>
        <w:t xml:space="preserve"> lakossággal való direkt kommunikáció megteremtése (web2 eszközök)</w:t>
      </w:r>
      <w:r w:rsidR="001E5E61">
        <w:t>.</w:t>
      </w:r>
    </w:p>
    <w:p w:rsidR="003F3556" w:rsidRPr="00331048" w:rsidRDefault="003F3556" w:rsidP="003F3556">
      <w:pPr>
        <w:pStyle w:val="Cmsor4"/>
      </w:pPr>
      <w:r>
        <w:t xml:space="preserve">    </w:t>
      </w:r>
      <w:bookmarkStart w:id="13" w:name="_Toc421147026"/>
      <w:r>
        <w:sym w:font="Wingdings 3" w:char="F084"/>
      </w:r>
      <w:r>
        <w:t xml:space="preserve"> </w:t>
      </w:r>
      <w:r w:rsidRPr="003F3556">
        <w:t>Klímabarát, környezettudatos, fenntartható szemlélet az összes fejlesztési célban</w:t>
      </w:r>
      <w:bookmarkEnd w:id="13"/>
    </w:p>
    <w:p w:rsidR="003F3556" w:rsidRDefault="003F3556" w:rsidP="00BD2C41">
      <w:pPr>
        <w:pStyle w:val="ITSSzovegtest"/>
      </w:pPr>
      <w:r w:rsidRPr="00445D5F">
        <w:t>A klímaváltozás hatásainak enyhítése korunk egyik legnagyobb kihívása. A városi klímában megfigyelhető változások káros hatásai fokozottan érvényesülnek a nagyvárosokban, így Budapesten is.</w:t>
      </w:r>
      <w:r>
        <w:t xml:space="preserve"> Különösen kitet</w:t>
      </w:r>
      <w:r>
        <w:softHyphen/>
        <w:t xml:space="preserve">tek ennek a hatásnak a </w:t>
      </w:r>
      <w:proofErr w:type="spellStart"/>
      <w:r>
        <w:t>nagyforgalmú</w:t>
      </w:r>
      <w:proofErr w:type="spellEnd"/>
      <w:r>
        <w:t xml:space="preserve"> közutak és a sűrűn beépített, zöldhiányos lakóterületek. </w:t>
      </w:r>
      <w:r w:rsidRPr="002F763A">
        <w:t xml:space="preserve">A kerület </w:t>
      </w:r>
      <w:r>
        <w:t>népessége pontosan ilyen sűrűn beépített, nagyvárosi környezetben él, ahol a zöldterület mennyisége dr</w:t>
      </w:r>
      <w:r>
        <w:t>á</w:t>
      </w:r>
      <w:r>
        <w:t>maian alacsony</w:t>
      </w:r>
      <w:r w:rsidRPr="002F763A">
        <w:t>.</w:t>
      </w:r>
      <w:r>
        <w:t xml:space="preserve"> </w:t>
      </w:r>
    </w:p>
    <w:p w:rsidR="003F3556" w:rsidRPr="006940E9" w:rsidRDefault="003F3556" w:rsidP="00BD2C41">
      <w:pPr>
        <w:pStyle w:val="ITSSzovegtest"/>
      </w:pPr>
      <w:r w:rsidRPr="002F763A">
        <w:t xml:space="preserve">Magyarországon az épületek felelősek az energiafogyasztás és kibocsátott CO2 </w:t>
      </w:r>
      <w:r w:rsidR="001E5E61">
        <w:t>egyharmadáért</w:t>
      </w:r>
      <w:r w:rsidRPr="002F763A">
        <w:t>, amely B</w:t>
      </w:r>
      <w:r w:rsidRPr="002F763A">
        <w:t>u</w:t>
      </w:r>
      <w:r w:rsidRPr="002F763A">
        <w:t>dapesten is hasonlóan alakul, így kiemelten fontos az épületek energiahatékonyságát javító beruházások ösztönzése, a városi hősziget‐hatás csökkentése</w:t>
      </w:r>
      <w:r>
        <w:t xml:space="preserve"> a zöldfelületek, városi vízfelületek növelésével</w:t>
      </w:r>
      <w:r w:rsidRPr="002F763A">
        <w:t>.</w:t>
      </w:r>
    </w:p>
    <w:p w:rsidR="003F3556" w:rsidRDefault="003F3556" w:rsidP="00BD2C41">
      <w:pPr>
        <w:pStyle w:val="ITSSzovegtest"/>
      </w:pPr>
      <w:r w:rsidRPr="00805BAC">
        <w:t xml:space="preserve">A kerületi önkormányzat elkötelezett a környezettudatos energiagazdálkodás, az energiahatékonyság, az üvegházhatás mérséklése iránt. </w:t>
      </w:r>
    </w:p>
    <w:p w:rsidR="003F3556" w:rsidRDefault="003F3556" w:rsidP="00BD2C41">
      <w:pPr>
        <w:pStyle w:val="ITSSzovegtest"/>
      </w:pPr>
      <w:r w:rsidRPr="000D6ADF">
        <w:lastRenderedPageBreak/>
        <w:t>A környezeti erőforrásokkal, értékekkel való felelős és fenntartható gazdálkodást a településfejlesztés mi</w:t>
      </w:r>
      <w:r w:rsidRPr="000D6ADF">
        <w:t>n</w:t>
      </w:r>
      <w:r w:rsidRPr="000D6ADF">
        <w:t>den területén érvényesíteni kell. A környezettudatos szemlélet elterjesztése nem csak a környezeti károk csökkentése, az élhetőbb környezet miatt fontos, hanem a fogyasztási szokások befolyásolásával, az alka</w:t>
      </w:r>
      <w:r w:rsidRPr="000D6ADF">
        <w:t>l</w:t>
      </w:r>
      <w:r w:rsidRPr="000D6ADF">
        <w:t>mazott technológiák iránti igény növelésével a zöld gazdaság piacát, s végső soron megerősödését is szo</w:t>
      </w:r>
      <w:r w:rsidRPr="000D6ADF">
        <w:t>l</w:t>
      </w:r>
      <w:r w:rsidRPr="000D6ADF">
        <w:t>gálják.</w:t>
      </w:r>
    </w:p>
    <w:p w:rsidR="004F24F4" w:rsidRPr="00734BEE" w:rsidRDefault="00A7548E" w:rsidP="00331048">
      <w:pPr>
        <w:pStyle w:val="Cmsor4"/>
      </w:pPr>
      <w:r>
        <w:t xml:space="preserve">    </w:t>
      </w:r>
      <w:bookmarkStart w:id="14" w:name="_Toc421147027"/>
      <w:r>
        <w:sym w:font="Wingdings 3" w:char="F084"/>
      </w:r>
      <w:r>
        <w:t xml:space="preserve"> </w:t>
      </w:r>
      <w:r w:rsidR="003F3556" w:rsidRPr="003F3556">
        <w:t>Társadalmi szempontokat is érvényesítő városfejlesztés</w:t>
      </w:r>
      <w:bookmarkEnd w:id="14"/>
    </w:p>
    <w:p w:rsidR="00D430FE" w:rsidRPr="002608DF" w:rsidRDefault="00D430FE" w:rsidP="00BD2C41">
      <w:pPr>
        <w:pStyle w:val="ITSSzovegtest"/>
      </w:pPr>
      <w:r>
        <w:t xml:space="preserve">A városfejlesztési </w:t>
      </w:r>
      <w:r w:rsidR="00BA4875">
        <w:t>elvek alakítása és megvalósítása során a fizikai beavatkozások mellett a társadalmi sze</w:t>
      </w:r>
      <w:r w:rsidR="00BA4875">
        <w:t>m</w:t>
      </w:r>
      <w:r w:rsidR="00BA4875">
        <w:t>pontok figyelembe vétele és érvényesítése kiemelt fontosságú. A városfejlesztés fizikai beruházásai alapv</w:t>
      </w:r>
      <w:r w:rsidR="00BA4875">
        <w:t>e</w:t>
      </w:r>
      <w:r w:rsidR="00BA4875">
        <w:t>tően a lakosság érdekében valósulnak meg, éppen ezért kell helyzetelemzésre és szükségletfelmérésre al</w:t>
      </w:r>
      <w:r w:rsidR="00BA4875">
        <w:t>a</w:t>
      </w:r>
      <w:r w:rsidR="00BA4875">
        <w:t>pozni már a városfejlesztési elképzeléseket, illetve áttekinteni, hogy a tervezett beruházások a lakosság mely csoportjaira milyen hatással lesznek. Az önkormányzat egyes területeken jelentős mértékben válto</w:t>
      </w:r>
      <w:r w:rsidR="00BA4875">
        <w:t>z</w:t>
      </w:r>
      <w:r w:rsidR="004179B4">
        <w:t xml:space="preserve">tathat a lakosság életminőségén illetve </w:t>
      </w:r>
      <w:r w:rsidR="00BA4875">
        <w:t>adott társadalmi viszonyokon, ha él vagy nem él bizonyos e</w:t>
      </w:r>
      <w:r w:rsidR="004179B4">
        <w:t>szközö</w:t>
      </w:r>
      <w:r w:rsidR="004179B4">
        <w:t>k</w:t>
      </w:r>
      <w:r w:rsidR="004179B4">
        <w:t>kel (pl. közterek alakítása vagy a helyi segélyezési és lakáspolitika), éppen ezért van szükség tudatos terv</w:t>
      </w:r>
      <w:r w:rsidR="004179B4">
        <w:t>e</w:t>
      </w:r>
      <w:r w:rsidR="004179B4">
        <w:t>zésre. A kerületnek egyszerre kell tekintettel lenni a különböző társadalmi helyzetű csoportok érdekeire, és azok igényeinek kielégítésére</w:t>
      </w:r>
      <w:r w:rsidR="00524264">
        <w:t>, és a beavatkozások nem valósu</w:t>
      </w:r>
      <w:r w:rsidR="0075626E">
        <w:t>l</w:t>
      </w:r>
      <w:r w:rsidR="00524264">
        <w:t>ha</w:t>
      </w:r>
      <w:r w:rsidR="0075626E">
        <w:t>tnak meg egyetlen csoport kifejez</w:t>
      </w:r>
      <w:r w:rsidR="00524264">
        <w:t>ett kár</w:t>
      </w:r>
      <w:r w:rsidR="00524264">
        <w:t>á</w:t>
      </w:r>
      <w:r w:rsidR="00524264">
        <w:t xml:space="preserve">ra sem. A városfejlesztési beavatkozások gyakran akkor válhatnak csak sikeressé, ha a fizikai beruházásokat társadalmi programok kísérik, a fejlesztési eszköztől függően aktív kommunikációtól kezdve akár a komplex szociális munkáig. </w:t>
      </w:r>
    </w:p>
    <w:p w:rsidR="00F455C9" w:rsidRDefault="006223F6" w:rsidP="00BD2C41">
      <w:pPr>
        <w:pStyle w:val="Cmsor2"/>
      </w:pPr>
      <w:bookmarkStart w:id="15" w:name="_Toc421147028"/>
      <w:r>
        <w:lastRenderedPageBreak/>
        <w:t>2</w:t>
      </w:r>
      <w:r w:rsidR="00500FFC">
        <w:t xml:space="preserve">. </w:t>
      </w:r>
      <w:r w:rsidR="00F455C9" w:rsidRPr="00500FFC">
        <w:t>célok</w:t>
      </w:r>
      <w:bookmarkEnd w:id="15"/>
      <w:r w:rsidR="00F455C9" w:rsidRPr="00500FFC">
        <w:t xml:space="preserve"> </w:t>
      </w:r>
    </w:p>
    <w:p w:rsidR="007D4C66" w:rsidRPr="00F33AFB" w:rsidRDefault="007D4C66" w:rsidP="00BD2C41">
      <w:pPr>
        <w:pStyle w:val="ITSSzovegtest"/>
      </w:pPr>
      <w:r w:rsidRPr="00F33AFB">
        <w:t xml:space="preserve">A koncepció célrendszerének keretét a </w:t>
      </w:r>
      <w:r w:rsidR="006B57E6" w:rsidRPr="006B57E6">
        <w:rPr>
          <w:rStyle w:val="ITSszvegtestFELKOVER2"/>
        </w:rPr>
        <w:t>horizontális célok</w:t>
      </w:r>
      <w:r w:rsidR="006B57E6" w:rsidRPr="00F33AFB">
        <w:t xml:space="preserve"> </w:t>
      </w:r>
      <w:r w:rsidRPr="00F33AFB">
        <w:t>(</w:t>
      </w:r>
      <w:r w:rsidR="006B57E6" w:rsidRPr="00F33AFB">
        <w:t>szemléleti alapvetések</w:t>
      </w:r>
      <w:r w:rsidRPr="00F33AFB">
        <w:t xml:space="preserve">) mellett az </w:t>
      </w:r>
      <w:r w:rsidRPr="006940E9">
        <w:rPr>
          <w:rStyle w:val="ITSszvegtestFELKOVER2"/>
        </w:rPr>
        <w:t>átfogó célok</w:t>
      </w:r>
      <w:r w:rsidRPr="00F33AFB">
        <w:t xml:space="preserve"> alkotják, amelyek a kívánt jövő elérését szolgáló több ágazatot, tematikát is átfognak.</w:t>
      </w:r>
    </w:p>
    <w:p w:rsidR="003F6C32" w:rsidRDefault="003F6C32" w:rsidP="00BD2C41">
      <w:pPr>
        <w:pStyle w:val="ITSSzovegtest"/>
      </w:pPr>
      <w:r>
        <w:t xml:space="preserve">Ezek együttes figyelembevételével </w:t>
      </w:r>
      <w:r w:rsidR="006B57E6">
        <w:t xml:space="preserve">kerültek meghatározásra </w:t>
      </w:r>
      <w:r>
        <w:t xml:space="preserve">a </w:t>
      </w:r>
      <w:r w:rsidRPr="00675C2F">
        <w:rPr>
          <w:rStyle w:val="ITSszvegtestFELKOVER2"/>
        </w:rPr>
        <w:t>tematikus és területi célok (részc</w:t>
      </w:r>
      <w:r w:rsidRPr="00675C2F">
        <w:rPr>
          <w:rStyle w:val="ITSszvegtestFELKOVER2"/>
        </w:rPr>
        <w:t>é</w:t>
      </w:r>
      <w:r w:rsidRPr="00675C2F">
        <w:rPr>
          <w:rStyle w:val="ITSszvegtestFELKOVER2"/>
        </w:rPr>
        <w:t>lok)</w:t>
      </w:r>
      <w:r w:rsidR="006B57E6">
        <w:t xml:space="preserve">, </w:t>
      </w:r>
      <w:r>
        <w:t xml:space="preserve">melyek megvalósítása eredményeként </w:t>
      </w:r>
      <w:r w:rsidR="00F05855">
        <w:t>Erzsébetváros</w:t>
      </w:r>
      <w:r>
        <w:t xml:space="preserve"> a jövőben alkalmassá válik a kitűzött jövőkép elérésére.</w:t>
      </w:r>
    </w:p>
    <w:p w:rsidR="003F6C32" w:rsidRDefault="007D4C66" w:rsidP="00BD2C41">
      <w:pPr>
        <w:pStyle w:val="ITSSzovegtest"/>
      </w:pPr>
      <w:r w:rsidRPr="007D4C66">
        <w:t>A helyzetelemzés feltárta a</w:t>
      </w:r>
      <w:r>
        <w:t xml:space="preserve"> </w:t>
      </w:r>
      <w:r w:rsidRPr="007D4C66">
        <w:t>fejlesztés szempontjából fontos azon összefüggéseket, amelyek alapján az átf</w:t>
      </w:r>
      <w:r w:rsidRPr="007D4C66">
        <w:t>o</w:t>
      </w:r>
      <w:r w:rsidRPr="007D4C66">
        <w:t>gó célok nem különíthetők el élesen</w:t>
      </w:r>
      <w:r>
        <w:t xml:space="preserve"> </w:t>
      </w:r>
      <w:r w:rsidRPr="007D4C66">
        <w:t>egymástól, ami azt jelenti, hogy a célok sem csoportosíthatók kizárólag egy‐egy átfogó cél alá.</w:t>
      </w:r>
      <w:r w:rsidR="00EF171B">
        <w:t xml:space="preserve"> Ennek összefüggéseit a 3.3. fejezet </w:t>
      </w:r>
      <w:r w:rsidR="00F07822">
        <w:t xml:space="preserve">táblázatban </w:t>
      </w:r>
      <w:r w:rsidR="00EF171B">
        <w:t>mutatja be.</w:t>
      </w:r>
    </w:p>
    <w:p w:rsidR="002431A7" w:rsidRPr="003F6C32" w:rsidRDefault="002431A7" w:rsidP="00BD2C41">
      <w:pPr>
        <w:pStyle w:val="ITSSzovegtest"/>
      </w:pPr>
    </w:p>
    <w:p w:rsidR="0046208B" w:rsidRPr="00FA02A8" w:rsidRDefault="006223F6" w:rsidP="00FA02A8">
      <w:pPr>
        <w:pStyle w:val="Cmsor30"/>
      </w:pPr>
      <w:bookmarkStart w:id="16" w:name="_Toc421147029"/>
      <w:r>
        <w:t>2</w:t>
      </w:r>
      <w:r w:rsidR="00500FFC" w:rsidRPr="00FA02A8">
        <w:t>.1.</w:t>
      </w:r>
      <w:r w:rsidR="00500FFC" w:rsidRPr="00FA02A8">
        <w:tab/>
      </w:r>
      <w:r w:rsidR="00F05855">
        <w:t>Erzsébetváros</w:t>
      </w:r>
      <w:r w:rsidR="00500FFC" w:rsidRPr="00FA02A8">
        <w:t xml:space="preserve"> átfogó fejlesztését szolgáló célok </w:t>
      </w:r>
      <w:r w:rsidR="00500FFC" w:rsidRPr="006223F6">
        <w:t>meghatározása</w:t>
      </w:r>
      <w:bookmarkEnd w:id="16"/>
    </w:p>
    <w:p w:rsidR="007406C6" w:rsidRDefault="007406C6" w:rsidP="006223F6">
      <w:pPr>
        <w:pStyle w:val="ITSSzovegtestkek"/>
        <w:rPr>
          <w:rFonts w:eastAsia="Calibri"/>
          <w:color w:val="auto"/>
          <w:sz w:val="4"/>
          <w:szCs w:val="20"/>
        </w:rPr>
      </w:pPr>
    </w:p>
    <w:p w:rsidR="00F97E58" w:rsidRDefault="00EE7B17" w:rsidP="00055F68">
      <w:r>
        <w:rPr>
          <w:noProof/>
        </w:rPr>
        <mc:AlternateContent>
          <mc:Choice Requires="wpg">
            <w:drawing>
              <wp:inline distT="0" distB="0" distL="0" distR="0" wp14:anchorId="21CD36E6" wp14:editId="58BFD8C4">
                <wp:extent cx="5981065" cy="1678305"/>
                <wp:effectExtent l="19050" t="19050" r="19685" b="45720"/>
                <wp:docPr id="304" name="Csoportba foglalás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1065" cy="1678305"/>
                          <a:chOff x="0" y="0"/>
                          <a:chExt cx="66967" cy="17171"/>
                        </a:xfrm>
                      </wpg:grpSpPr>
                      <wps:wsp>
                        <wps:cNvPr id="305" name="Téglalap 226"/>
                        <wps:cNvSpPr>
                          <a:spLocks noChangeArrowheads="1"/>
                        </wps:cNvSpPr>
                        <wps:spPr bwMode="auto">
                          <a:xfrm>
                            <a:off x="16448" y="0"/>
                            <a:ext cx="50519" cy="4605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69" w:rsidRPr="00775352" w:rsidRDefault="00870769" w:rsidP="00F97E58">
                              <w:pPr>
                                <w:pStyle w:val="NormlWeb"/>
                                <w:spacing w:before="0" w:beforeAutospacing="0" w:after="120" w:afterAutospacing="0"/>
                              </w:pP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67B4"/>
                                  <w:kern w:val="24"/>
                                </w:rPr>
                                <w:t xml:space="preserve">Á1: </w:t>
                              </w:r>
                              <w:r w:rsidRPr="00F97E58">
                                <w:rPr>
                                  <w:rFonts w:asciiTheme="minorHAnsi" w:hAnsi="Calibri" w:cstheme="minorBidi"/>
                                  <w:color w:val="0067B4"/>
                                  <w:kern w:val="24"/>
                                </w:rPr>
                                <w:t>BEFOGADÓ, SZOLIDÁRIS ÉS AKTÍV TÁRSADALOM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06" name="Téglalap 227"/>
                        <wps:cNvSpPr>
                          <a:spLocks noChangeArrowheads="1"/>
                        </wps:cNvSpPr>
                        <wps:spPr bwMode="auto">
                          <a:xfrm>
                            <a:off x="16448" y="6177"/>
                            <a:ext cx="50519" cy="4606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69" w:rsidRPr="00775352" w:rsidRDefault="00870769" w:rsidP="00F97E58">
                              <w:pPr>
                                <w:pStyle w:val="NormlWeb"/>
                                <w:spacing w:before="0" w:beforeAutospacing="0" w:after="120" w:afterAutospacing="0"/>
                              </w:pP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67B4"/>
                                  <w:kern w:val="24"/>
                                </w:rPr>
                                <w:t>Á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67B4"/>
                                  <w:kern w:val="24"/>
                                </w:rPr>
                                <w:t>2</w:t>
                              </w: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67B4"/>
                                  <w:kern w:val="24"/>
                                </w:rPr>
                                <w:t xml:space="preserve">: </w:t>
                              </w:r>
                              <w:r w:rsidRPr="00F97E58">
                                <w:rPr>
                                  <w:rFonts w:asciiTheme="minorHAnsi" w:hAnsi="Calibri" w:cstheme="minorBidi"/>
                                  <w:color w:val="0067B4"/>
                                  <w:kern w:val="24"/>
                                </w:rPr>
                                <w:t>MEGŐRZÖTT ÉPÍTETT ÖRÖKSÉGÉVEL EGYÜTTÉLŐ, JÓ MINŐSÉGŰ, TÖBB GENERÁCIÓ SZÁMÁRA VONZÓ LAKÓ- ÉS BELVÁROSI KÖRNYEZET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08" name="Téglalap 228"/>
                        <wps:cNvSpPr>
                          <a:spLocks noChangeArrowheads="1"/>
                        </wps:cNvSpPr>
                        <wps:spPr bwMode="auto">
                          <a:xfrm>
                            <a:off x="16448" y="12566"/>
                            <a:ext cx="50519" cy="4605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69" w:rsidRPr="00775352" w:rsidRDefault="00870769" w:rsidP="00F97E58">
                              <w:pPr>
                                <w:pStyle w:val="NormlWeb"/>
                                <w:spacing w:before="0" w:beforeAutospacing="0" w:after="120" w:afterAutospacing="0"/>
                              </w:pP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67B4"/>
                                  <w:kern w:val="24"/>
                                </w:rPr>
                                <w:t>Á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67B4"/>
                                  <w:kern w:val="24"/>
                                </w:rPr>
                                <w:t>3</w:t>
                              </w: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67B4"/>
                                  <w:kern w:val="24"/>
                                </w:rPr>
                                <w:t xml:space="preserve">: </w:t>
                              </w:r>
                              <w:r w:rsidRPr="00F97E58">
                                <w:rPr>
                                  <w:rFonts w:asciiTheme="minorHAnsi" w:hAnsi="Calibri" w:cstheme="minorBidi"/>
                                  <w:color w:val="0067B4"/>
                                  <w:kern w:val="24"/>
                                </w:rPr>
                                <w:t>ERZSÉBETVÁROS AZ INNOVATÍV ÉS KREATÍV GAZDASÁG KÖZPON</w:t>
                              </w:r>
                              <w:r w:rsidRPr="00F97E58">
                                <w:rPr>
                                  <w:rFonts w:asciiTheme="minorHAnsi" w:hAnsi="Calibri" w:cstheme="minorBidi"/>
                                  <w:color w:val="0067B4"/>
                                  <w:kern w:val="24"/>
                                </w:rPr>
                                <w:t>T</w:t>
                              </w:r>
                              <w:r w:rsidRPr="00F97E58">
                                <w:rPr>
                                  <w:rFonts w:asciiTheme="minorHAnsi" w:hAnsi="Calibri" w:cstheme="minorBidi"/>
                                  <w:color w:val="0067B4"/>
                                  <w:kern w:val="24"/>
                                </w:rPr>
                                <w:t>JA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09" name="Téglalap 22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4601" cy="4605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38100"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00000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70769" w:rsidRPr="00775352" w:rsidRDefault="00870769" w:rsidP="00F97E58">
                              <w:pPr>
                                <w:pStyle w:val="Norm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TÁRSADALOM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10" name="Téglalap 230"/>
                        <wps:cNvSpPr>
                          <a:spLocks noChangeArrowheads="1"/>
                        </wps:cNvSpPr>
                        <wps:spPr bwMode="auto">
                          <a:xfrm>
                            <a:off x="0" y="6177"/>
                            <a:ext cx="14601" cy="4606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38100"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00000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70769" w:rsidRPr="00775352" w:rsidRDefault="00870769" w:rsidP="00F97E58">
                              <w:pPr>
                                <w:pStyle w:val="Norm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KÖRNYEZET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11" name="Téglalap 231"/>
                        <wps:cNvSpPr>
                          <a:spLocks noChangeArrowheads="1"/>
                        </wps:cNvSpPr>
                        <wps:spPr bwMode="auto">
                          <a:xfrm>
                            <a:off x="0" y="12566"/>
                            <a:ext cx="14601" cy="4605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38100"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00000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70769" w:rsidRPr="00775352" w:rsidRDefault="00870769" w:rsidP="00F97E58">
                              <w:pPr>
                                <w:pStyle w:val="Norm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775352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GAZDASÁG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21CD36E6" id="Csoportba foglalás 16" o:spid="_x0000_s1026" style="width:470.95pt;height:132.15pt;mso-position-horizontal-relative:char;mso-position-vertical-relative:line" coordsize="66967,17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vzg8QMAABMYAAAOAAAAZHJzL2Uyb0RvYy54bWzsWN1u2zYUvh/QdyB430iyZdkWohRF2gYD&#10;uq1AOuyalqgfjCI1ko6cvU0v9xx9sR0e2oodpw2Qxi4C2BeGDn8Oye/wO/zI8zerVpAbrk2jZEaj&#10;s5ASLnNVNLLK6J+fP7yeUWIskwUTSvKM3nJD31y8+uW871I+UrUSBdcEnEiT9l1Ga2u7NAhMXvOW&#10;mTPVcQmVpdIts2DqKig068F7K4JRGCZBr3TRaZVzY6D0na+kF+i/LHlu/yhLwy0RGYW5WfzX+L9w&#10;/8HFOUsrzbq6ydfTYE+YRcsaCYMOrt4xy8hSN3uu2ibXyqjSnuWqDVRZNjnHNcBqovDeaq60Wna4&#10;lirtq26ACaC9h9OT3ea/33zSpCkyOg5jSiRrIUiXRnVK2wUjpaoEE1+/GBIlDqu+q1LocqW76+6T&#10;9guGz48q/9tAdXC/3tmVb0wW/W+qAO9saRVitSp161wACmSFIbkdQsJXluRQOJnPojCZUJJDXZRM&#10;Z+Nw4oOW1xDZvX55/X7dM0nmyXTdbxpNI9crYKkfFCe6nphbFWw+c4ev+TF8r2vWcQybcWAN+MIq&#10;PL6fv/7nYGUdGY3WsGLLDabGA0qkuqyZrPhbrVVfc1bAxPw63IzBte/gDAPheBThKIlj4OMDKIeT&#10;aO6xihMP8AAVSztt7BVXLXEfGdVAKowfu/lorEd108SF0yjRFB8aIdBwROaXQpMbBhQUNsKuYtnC&#10;ZvBlUeh+PqhQ7qKKbbEIpoG5wLnA+O14F5L0GR1NYuj/2NAsz7l83uHbxkLyEk2b0dnWIlyk3ssC&#10;kGGpZY3w37ASIZEiPlp+29nVYgUNXQgXqriFIGrlkxQkVfiolf6Xkh4SVEbNP0umOSXiVwkbYR7F&#10;sctoaMST6QgMvV2z2K5hMgdXGc2tpsQbl9bnwWWnm6qGsXxopHoLBC0bjOzdvNYzB5ocjS/JQ3yZ&#10;+jS0tf1hhxycL0k0xYFZOiSmHcogi0+UWefY7zD2mSiDJxamwrsdemLOcNJAkt8/aWY/hTnRaJIg&#10;O75FHTzOT9Q5LnVGm71wOnS8khqoAzJonzrzDVyD5jrcoQPH+L5Ai0CWRccQaAdQSV6kjUHHPy7S&#10;nlkfPuW0gTyF90bQtk7AqSVovOu66EnROPULl05YBxggnpzuRAs021+NrVH4uysMalFdLQbdi+18&#10;ORNdzbzCHU/nc9xaTuX65qhxhzHR2poOXFvui0d/d9vszxOdd+kcQaj26DzGm4WD8mh03tePu4w+&#10;oH48MfolMjo+MfrhV5QIjsF9Rg9XgaMx+gFdu0vpA+raE6VfIqVxQ7ys6yo+k8LLM+qQ9Su5e9re&#10;tuF7+y3/4n8AAAD//wMAUEsDBBQABgAIAAAAIQDWbYvn3gAAAAUBAAAPAAAAZHJzL2Rvd25yZXYu&#10;eG1sTI9Pa8JAEMXvhX6HZQq91U3USk2zEZG2Jyn4B0pvY3ZMgtnZkF2T+O1de6mXgcd7vPebdDGY&#10;WnTUusqygngUgSDOra64ULDffb68gXAeWWNtmRRcyMEie3xIMdG25w11W1+IUMIuQQWl900ipctL&#10;MuhGtiEO3tG2Bn2QbSF1i30oN7UcR9FMGqw4LJTY0Kqk/LQ9GwVfPfbLSfzRrU/H1eV39/r9s45J&#10;qeenYfkOwtPg/8Nwww/okAWmgz2zdqJWEB7xfzd482k8B3FQMJ5NJyCzVN7TZ1cAAAD//wMAUEsB&#10;Ai0AFAAGAAgAAAAhALaDOJL+AAAA4QEAABMAAAAAAAAAAAAAAAAAAAAAAFtDb250ZW50X1R5cGVz&#10;XS54bWxQSwECLQAUAAYACAAAACEAOP0h/9YAAACUAQAACwAAAAAAAAAAAAAAAAAvAQAAX3JlbHMv&#10;LnJlbHNQSwECLQAUAAYACAAAACEAtsL84PEDAAATGAAADgAAAAAAAAAAAAAAAAAuAgAAZHJzL2Uy&#10;b0RvYy54bWxQSwECLQAUAAYACAAAACEA1m2L594AAAAFAQAADwAAAAAAAAAAAAAAAABLBgAAZHJz&#10;L2Rvd25yZXYueG1sUEsFBgAAAAAEAAQA8wAAAFYHAAAAAA==&#10;">
                <v:rect id="Téglalap 226" o:spid="_x0000_s1027" style="position:absolute;left:16448;width:50519;height:46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8WfsMA&#10;AADcAAAADwAAAGRycy9kb3ducmV2LnhtbESPQYvCMBSE78L+h/AWvGmqorjVKLKwIMgKVvf+aJ5t&#10;afNSmqjRX78RBI/DzHzDLNfBNOJKnassKxgNExDEudUVFwpOx5/BHITzyBoby6TgTg7Wq4/eElNt&#10;b3yga+YLESHsUlRQet+mUrq8JINuaFvi6J1tZ9BH2RVSd3iLcNPIcZLMpMGK40KJLX2XlNfZxSjY&#10;jMPlkf/eZ6cv+Rjt/va1MaFWqv8ZNgsQnoJ/h1/trVYwSabwPB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8WfsMAAADcAAAADwAAAAAAAAAAAAAAAACYAgAAZHJzL2Rv&#10;d25yZXYueG1sUEsFBgAAAAAEAAQA9QAAAIgDAAAAAA==&#10;" fillcolor="white [3201]" strokecolor="#4f81bd [3204]" strokeweight="2pt">
                  <v:textbox>
                    <w:txbxContent>
                      <w:p w:rsidR="00870769" w:rsidRPr="00775352" w:rsidRDefault="00870769" w:rsidP="00F97E58">
                        <w:pPr>
                          <w:pStyle w:val="NormlWeb"/>
                          <w:spacing w:before="0" w:beforeAutospacing="0" w:after="120" w:afterAutospacing="0"/>
                        </w:pP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0067B4"/>
                            <w:kern w:val="24"/>
                          </w:rPr>
                          <w:t xml:space="preserve">Á1: </w:t>
                        </w:r>
                        <w:r w:rsidRPr="00F97E58">
                          <w:rPr>
                            <w:rFonts w:asciiTheme="minorHAnsi" w:hAnsi="Calibri" w:cstheme="minorBidi"/>
                            <w:color w:val="0067B4"/>
                            <w:kern w:val="24"/>
                          </w:rPr>
                          <w:t>BEFOGADÓ, SZOLIDÁRIS ÉS AKTÍV TÁRSADALOM</w:t>
                        </w:r>
                      </w:p>
                    </w:txbxContent>
                  </v:textbox>
                </v:rect>
                <v:rect id="Téglalap 227" o:spid="_x0000_s1028" style="position:absolute;left:16448;top:6177;width:50519;height:46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2ICcIA&#10;AADcAAAADwAAAGRycy9kb3ducmV2LnhtbESP3YrCMBSE74V9h3AWvNNUhaLVKCIIguyCf/eH5tiW&#10;NieliRp9+s2C4OUwM98wi1UwjbhT5yrLCkbDBARxbnXFhYLzaTuYgnAeWWNjmRQ8ycFq+dVbYKbt&#10;gw90P/pCRAi7DBWU3reZlC4vyaAb2pY4elfbGfRRdoXUHT4i3DRynCSpNFhxXCixpU1JeX28GQXr&#10;cbi98p9nep7J12h/+a2NCbVS/e+wnoPwFPwn/G7vtIJJksL/mX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/YgJwgAAANwAAAAPAAAAAAAAAAAAAAAAAJgCAABkcnMvZG93&#10;bnJldi54bWxQSwUGAAAAAAQABAD1AAAAhwMAAAAA&#10;" fillcolor="white [3201]" strokecolor="#4f81bd [3204]" strokeweight="2pt">
                  <v:textbox>
                    <w:txbxContent>
                      <w:p w:rsidR="00870769" w:rsidRPr="00775352" w:rsidRDefault="00870769" w:rsidP="00F97E58">
                        <w:pPr>
                          <w:pStyle w:val="NormlWeb"/>
                          <w:spacing w:before="0" w:beforeAutospacing="0" w:after="120" w:afterAutospacing="0"/>
                        </w:pP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0067B4"/>
                            <w:kern w:val="24"/>
                          </w:rPr>
                          <w:t>Á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67B4"/>
                            <w:kern w:val="24"/>
                          </w:rPr>
                          <w:t>2</w:t>
                        </w: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0067B4"/>
                            <w:kern w:val="24"/>
                          </w:rPr>
                          <w:t xml:space="preserve">: </w:t>
                        </w:r>
                        <w:r w:rsidRPr="00F97E58">
                          <w:rPr>
                            <w:rFonts w:asciiTheme="minorHAnsi" w:hAnsi="Calibri" w:cstheme="minorBidi"/>
                            <w:color w:val="0067B4"/>
                            <w:kern w:val="24"/>
                          </w:rPr>
                          <w:t>MEGŐRZÖTT ÉPÍTETT ÖRÖKSÉGÉVEL EGYÜTTÉLŐ, JÓ MINŐSÉGŰ, TÖBB GENERÁCIÓ SZÁMÁRA VONZÓ LAKÓ- ÉS BELVÁROSI KÖRNYEZET</w:t>
                        </w:r>
                      </w:p>
                    </w:txbxContent>
                  </v:textbox>
                </v:rect>
                <v:rect id="Téglalap 228" o:spid="_x0000_s1029" style="position:absolute;left:16448;top:12566;width:50519;height:46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654MIA&#10;AADcAAAADwAAAGRycy9kb3ducmV2LnhtbERPXWvCMBR9H/gfwhX2NtN2IFs1LUUYDMaEOX2/NNe2&#10;tLkpTdTUX28eBns8nO9tGcwgrjS5zrKCdJWAIK6t7rhRcPz9eHkD4TyyxsEyKZjJQVksnraYa3vj&#10;H7oefCNiCLscFbTej7mUrm7JoFvZkThyZzsZ9BFOjdQT3mK4GWSWJGtpsOPY0OJIu5bq/nAxCqos&#10;XO7197w+vst7+nXa98aEXqnnZag2IDwF/y/+c39qBa9JXBvPxCMg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LrngwgAAANwAAAAPAAAAAAAAAAAAAAAAAJgCAABkcnMvZG93&#10;bnJldi54bWxQSwUGAAAAAAQABAD1AAAAhwMAAAAA&#10;" fillcolor="white [3201]" strokecolor="#4f81bd [3204]" strokeweight="2pt">
                  <v:textbox>
                    <w:txbxContent>
                      <w:p w:rsidR="00870769" w:rsidRPr="00775352" w:rsidRDefault="00870769" w:rsidP="00F97E58">
                        <w:pPr>
                          <w:pStyle w:val="NormlWeb"/>
                          <w:spacing w:before="0" w:beforeAutospacing="0" w:after="120" w:afterAutospacing="0"/>
                        </w:pP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0067B4"/>
                            <w:kern w:val="24"/>
                          </w:rPr>
                          <w:t>Á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67B4"/>
                            <w:kern w:val="24"/>
                          </w:rPr>
                          <w:t>3</w:t>
                        </w: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0067B4"/>
                            <w:kern w:val="24"/>
                          </w:rPr>
                          <w:t xml:space="preserve">: </w:t>
                        </w:r>
                        <w:r w:rsidRPr="00F97E58">
                          <w:rPr>
                            <w:rFonts w:asciiTheme="minorHAnsi" w:hAnsi="Calibri" w:cstheme="minorBidi"/>
                            <w:color w:val="0067B4"/>
                            <w:kern w:val="24"/>
                          </w:rPr>
                          <w:t>ERZSÉBETVÁROS AZ INNOVATÍV ÉS KREATÍV GAZDASÁG KÖZPONTJA</w:t>
                        </w:r>
                      </w:p>
                    </w:txbxContent>
                  </v:textbox>
                </v:rect>
                <v:rect id="Téglalap 229" o:spid="_x0000_s1030" style="position:absolute;width:14601;height:46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Wu6MQA&#10;AADcAAAADwAAAGRycy9kb3ducmV2LnhtbESPQWvCQBSE70L/w/IKvelu2mI1uoa0UFLwZKr3Z/aZ&#10;hGbfhuxW03/fFQSPw8x8w6yz0XbiTINvHWtIZgoEceVMy7WG/ffndAHCB2SDnWPS8Ecess3DZI2p&#10;cRfe0bkMtYgQ9ilqaELoUyl91ZBFP3M9cfRObrAYohxqaQa8RLjt5LNSc2mx5bjQYE8fDVU/5a/V&#10;UCSvC5dvTaHM236ZHHbvRXEctX56HPMViEBjuIdv7S+j4UUt4XomHgG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1rujEAAAA3AAAAA8AAAAAAAAAAAAAAAAAmAIAAGRycy9k&#10;b3ducmV2LnhtbFBLBQYAAAAABAAEAPUAAACJAwAAAAA=&#10;" fillcolor="#4f81bd [3204]" strokecolor="white [3201]" strokeweight="3pt">
                  <v:shadow on="t" color="black" opacity="24903f" origin=",.5" offset="0,.55556mm"/>
                  <v:textbox>
                    <w:txbxContent>
                      <w:p w:rsidR="00870769" w:rsidRPr="00775352" w:rsidRDefault="00870769" w:rsidP="00F97E58">
                        <w:pPr>
                          <w:pStyle w:val="Norm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TÁRSADALOM</w:t>
                        </w:r>
                      </w:p>
                    </w:txbxContent>
                  </v:textbox>
                </v:rect>
                <v:rect id="Téglalap 230" o:spid="_x0000_s1031" style="position:absolute;top:6177;width:14601;height:46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aRqMEA&#10;AADcAAAADwAAAGRycy9kb3ducmV2LnhtbERPTWvCQBC9F/oflhF6q5u0UjV1lVgoEXpK1PuYnSbB&#10;7GzIrjH+e/cgeHy879VmNK0YqHeNZQXxNAJBXFrdcKXgsP99X4BwHllja5kU3MjBZv36ssJE2yvn&#10;NBS+EiGEXYIKau+7REpX1mTQTW1HHLh/2xv0AfaV1D1eQ7hp5UcUfUmDDYeGGjv6qak8FxejIItn&#10;C5v+6SzS88MyPubbLDuNSr1NxvQbhKfRP8UP904r+IzD/HAmHAG5v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WkajBAAAA3AAAAA8AAAAAAAAAAAAAAAAAmAIAAGRycy9kb3du&#10;cmV2LnhtbFBLBQYAAAAABAAEAPUAAACGAwAAAAA=&#10;" fillcolor="#4f81bd [3204]" strokecolor="white [3201]" strokeweight="3pt">
                  <v:shadow on="t" color="black" opacity="24903f" origin=",.5" offset="0,.55556mm"/>
                  <v:textbox>
                    <w:txbxContent>
                      <w:p w:rsidR="00870769" w:rsidRPr="00775352" w:rsidRDefault="00870769" w:rsidP="00F97E58">
                        <w:pPr>
                          <w:pStyle w:val="Norm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KÖRNYEZET</w:t>
                        </w:r>
                      </w:p>
                    </w:txbxContent>
                  </v:textbox>
                </v:rect>
                <v:rect id="Téglalap 231" o:spid="_x0000_s1032" style="position:absolute;top:12566;width:14601;height:46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o0M8QA&#10;AADcAAAADwAAAGRycy9kb3ducmV2LnhtbESPQWvCQBSE7wX/w/IEb3WzKq2mboIVJEJPWnt/Zl+T&#10;YPZtyG41/nu3UOhxmJlvmHU+2FZcqfeNYw1qmoAgLp1puNJw+tw9L0H4gGywdUwa7uQhz0ZPa0yN&#10;u/GBrsdQiQhhn6KGOoQuldKXNVn0U9cRR+/b9RZDlH0lTY+3CLetnCXJi7TYcFyosaNtTeXl+GM1&#10;FGqxdJsPUyTm9bRSX4f3ojgPWk/Gw+YNRKAh/If/2nujYa4U/J6JR0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aNDPEAAAA3AAAAA8AAAAAAAAAAAAAAAAAmAIAAGRycy9k&#10;b3ducmV2LnhtbFBLBQYAAAAABAAEAPUAAACJAwAAAAA=&#10;" fillcolor="#4f81bd [3204]" strokecolor="white [3201]" strokeweight="3pt">
                  <v:shadow on="t" color="black" opacity="24903f" origin=",.5" offset="0,.55556mm"/>
                  <v:textbox>
                    <w:txbxContent>
                      <w:p w:rsidR="00870769" w:rsidRPr="00775352" w:rsidRDefault="00870769" w:rsidP="00F97E58">
                        <w:pPr>
                          <w:pStyle w:val="Norm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775352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GAZDASÁG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55F68" w:rsidRDefault="00EE7B17" w:rsidP="00055F68">
      <w:r>
        <w:rPr>
          <w:noProof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 wp14:anchorId="52EBAE6B" wp14:editId="368F2932">
                <wp:simplePos x="0" y="0"/>
                <wp:positionH relativeFrom="column">
                  <wp:posOffset>-80010</wp:posOffset>
                </wp:positionH>
                <wp:positionV relativeFrom="paragraph">
                  <wp:posOffset>161290</wp:posOffset>
                </wp:positionV>
                <wp:extent cx="626745" cy="341630"/>
                <wp:effectExtent l="0" t="0" r="1905" b="1270"/>
                <wp:wrapNone/>
                <wp:docPr id="30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" cy="34163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96262C" w:rsidRDefault="00870769" w:rsidP="00BD2C41">
                            <w:pPr>
                              <w:pStyle w:val="Stlus3"/>
                            </w:pPr>
                            <w:r>
                              <w:t>A I.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2EBAE6B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33" type="#_x0000_t202" style="position:absolute;left:0;text-align:left;margin-left:-6.3pt;margin-top:12.7pt;width:49.35pt;height:26.9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m6cLwIAACcEAAAOAAAAZHJzL2Uyb0RvYy54bWysU9uO0zAQfUfiHyy/06TpbTdqulq6LEJa&#10;LlLhAxzbSSwcT7DdJt0P4wf4McZOWwq8IfJgeTLj45lzjtd3Q6vJQVqnwBR0OkkpkYaDUKYu6JfP&#10;j69uKHGeGcE0GFnQo3T0bvPyxbrvcplBA1pISxDEuLzvCtp43+VJ4ngjW+Ym0EmDyQpsyzyGtk6E&#10;ZT2itzrJ0nSZ9GBFZ4FL5/Dvw5ikm4hfVZL7j1XlpCe6oNibj6uNaxnWZLNmeW1Z1yh+aoP9Qxct&#10;UwYvvUA9MM/I3qq/oFrFLTio/IRDm0BVKS7jDDjNNP1jml3DOhlnQXJcd6HJ/T9Y/uHwyRIlCjpL&#10;Z5QY1qJIu+cf3w+yFlDCM8kCR33ncizddVjsh9cwoNZxXtc9Af/qiIFtw0wt762FvpFMYI/TcDK5&#10;OjriuABS9u9B4FVs7yECDZVtA4FICUF01Op40UcOnnD8ucyWq/mCEo6p2Xy6nEX9EpafD3fW+bcS&#10;WhI2BbUofwRnhyfnQzMsP5eEuxxoJR6V1jGwdbnVlhxYsEq6Srdn9N/KtCF9QW8X2SIiGwjno4ta&#10;5dHKWrUFvUnDN5orkPHGiFjimdLjHjvR5sROIGSkxg/lEMVYnkkvQRyRLgujc/Gl4aYB+0xJj64t&#10;qPu2Z1ZSot8ZpPx2Op8Hm8dgvlhlGNjrTHmdYYYjVEE9JeN26+PTCHQYuEdpKhVpCxqOnZxaRjdG&#10;Nk8vJ9j9Oo5Vv9735icAAAD//wMAUEsDBBQABgAIAAAAIQA2FjKF3AAAAAgBAAAPAAAAZHJzL2Rv&#10;d25yZXYueG1sTI/BTsMwEETvSPyDtUjcWjsRhBCyqUoluCFKQJw3sUki4nUUu23695gTHFfzNPO2&#10;3Cx2FEcz+8ExQrJWIAy3Tg/cIXy8P61yED4QaxodG4Sz8bCpLi9KKrQ78Zs51qETsYR9QQh9CFMh&#10;pW97Y8mv3WQ4Zl9uthTiOXdSz3SK5XaUqVKZtDRwXOhpMrvetN/1wSIsz4pe6FM/1rna03mnZBO2&#10;r4jXV8v2AUQwS/iD4Vc/qkMVnRp3YO3FiLBK0iyiCOntDYgI5FkCokG4u09BVqX8/0D1AwAA//8D&#10;AFBLAQItABQABgAIAAAAIQC2gziS/gAAAOEBAAATAAAAAAAAAAAAAAAAAAAAAABbQ29udGVudF9U&#10;eXBlc10ueG1sUEsBAi0AFAAGAAgAAAAhADj9If/WAAAAlAEAAAsAAAAAAAAAAAAAAAAALwEAAF9y&#10;ZWxzLy5yZWxzUEsBAi0AFAAGAAgAAAAhAIQ2bpwvAgAAJwQAAA4AAAAAAAAAAAAAAAAALgIAAGRy&#10;cy9lMm9Eb2MueG1sUEsBAi0AFAAGAAgAAAAhADYWMoXcAAAACAEAAA8AAAAAAAAAAAAAAAAAiQQA&#10;AGRycy9kb3ducmV2LnhtbFBLBQYAAAAABAAEAPMAAACSBQAAAAA=&#10;" fillcolor="#0070c0" stroked="f">
                <v:textbox>
                  <w:txbxContent>
                    <w:p w:rsidR="00870769" w:rsidRPr="0096262C" w:rsidRDefault="00870769" w:rsidP="00BD2C41">
                      <w:pPr>
                        <w:pStyle w:val="Stlus3"/>
                      </w:pPr>
                      <w:r>
                        <w:t>A I.</w:t>
                      </w:r>
                    </w:p>
                  </w:txbxContent>
                </v:textbox>
              </v:shape>
            </w:pict>
          </mc:Fallback>
        </mc:AlternateContent>
      </w:r>
    </w:p>
    <w:p w:rsidR="00A44206" w:rsidRPr="006B57E6" w:rsidRDefault="00D47110" w:rsidP="00BD2C41">
      <w:pPr>
        <w:pStyle w:val="Cmsor5"/>
      </w:pPr>
      <w:r>
        <w:t xml:space="preserve"> </w:t>
      </w:r>
      <w:r w:rsidR="000B32FE" w:rsidRPr="0079630D">
        <w:sym w:font="Wingdings 3" w:char="F084"/>
      </w:r>
      <w:r w:rsidR="000B32FE" w:rsidRPr="0079630D">
        <w:t xml:space="preserve"> </w:t>
      </w:r>
      <w:r>
        <w:tab/>
      </w:r>
      <w:r w:rsidR="00E27760" w:rsidRPr="00F1288C">
        <w:t>BEFOGADÓ, SZOLIDÁRIS ÉS AKTÍV TÁRSADALOM</w:t>
      </w:r>
    </w:p>
    <w:p w:rsidR="002431A7" w:rsidRDefault="002431A7" w:rsidP="002431A7">
      <w:pPr>
        <w:pStyle w:val="ITSSzovegtest"/>
      </w:pPr>
      <w:r>
        <w:t>Erzsébetváros a közösségi élet és a hagyományok terén régi múltra tekint vissza. A kihívást ma az jelenti, hogyan tudja Erzsébetváros a külső környezetben tapasztalható trendek mellett erősíteni a közösségi össz</w:t>
      </w:r>
      <w:r>
        <w:t>e</w:t>
      </w:r>
      <w:r>
        <w:t>tartozást valamint a fiatalok és beköltözők körében hogyan képes a helyhez való kötődést növelni, a helyi hagyományok és a helytörténeti tudás fennmaradását biztosítani.</w:t>
      </w:r>
    </w:p>
    <w:p w:rsidR="002431A7" w:rsidRDefault="002431A7" w:rsidP="002431A7">
      <w:pPr>
        <w:pStyle w:val="ITSSzovegtest"/>
      </w:pPr>
      <w:r>
        <w:t xml:space="preserve">Erzsébetváros Önkormányzata fontos, hogy lehetőségeihez mérten sokoldalúan gondoskodjon lakóiról, s rendelkezésére álló eszközeivel segítse a társadalmi leszakadás megelőzését. Ennek érdekében elérhetővé kell tenni mindazon szolgáltatásokat és eszközöket a lakosok számára, melyek biztosítják a munkaerőpiacon való sikeres részvételt, az egészség megőrzését, a szociális biztonságot. </w:t>
      </w:r>
    </w:p>
    <w:p w:rsidR="002431A7" w:rsidRDefault="002431A7" w:rsidP="002431A7">
      <w:pPr>
        <w:pStyle w:val="ITSSzovegtest"/>
      </w:pPr>
      <w:r>
        <w:t>Az aktív és időskorú lakosság esetében is meg kell teremteni azokat a lehetőségeket, melyek az önmaguk sorsáért tenni akaró állampolgárok számára az újrakezdést, illetve a nehéz élethelyzetekből való kikerülést segíti. Fontos, hogy a lakosság körében növekedjen az öngondoskodás szintje az egészségmegőrzés terül</w:t>
      </w:r>
      <w:r>
        <w:t>e</w:t>
      </w:r>
      <w:r>
        <w:t>tén, a munkavállalási korúak pedig élni tudjanak azokkal a képzési, átképzési lehetőségekkel, melyek adott esetben a munka világába való visszatérésüket biztosíthatja.</w:t>
      </w:r>
    </w:p>
    <w:p w:rsidR="00A44206" w:rsidRDefault="002431A7" w:rsidP="00BD2C41">
      <w:pPr>
        <w:pStyle w:val="ITSSzovegtest"/>
      </w:pPr>
      <w:r>
        <w:t>Nagyon fontos cél a társadalmi összetartozás erősítése, a közösségi élet feltételeinek megteremtése, tö</w:t>
      </w:r>
      <w:r>
        <w:t>b</w:t>
      </w:r>
      <w:r>
        <w:t>bek között a kulturális, sport és helyi identitást erősítő rendezvényeken keresztül. A társas kapcsolatok m</w:t>
      </w:r>
      <w:r>
        <w:t>i</w:t>
      </w:r>
      <w:r>
        <w:t xml:space="preserve">nősége, a közösségi élet „megélése” - különösen az idősödő, elmagányosodással veszélyeztetett lakosság számára - az életminőség és a kerülethez való kötődés nagyon fontos összetevője, de az egymással törődő közösségek nagyon nagy szerepet játszanak - egyfajta jelzőrendszerként működve - a szociális problémák időben történő kezelése és a közbiztonság javítása terén is. </w:t>
      </w:r>
    </w:p>
    <w:p w:rsidR="00055F68" w:rsidRDefault="002431A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3136" behindDoc="0" locked="0" layoutInCell="1" allowOverlap="1" wp14:anchorId="2D2C3357" wp14:editId="13BA51B9">
                <wp:simplePos x="0" y="0"/>
                <wp:positionH relativeFrom="column">
                  <wp:posOffset>-103505</wp:posOffset>
                </wp:positionH>
                <wp:positionV relativeFrom="paragraph">
                  <wp:posOffset>-32258</wp:posOffset>
                </wp:positionV>
                <wp:extent cx="600075" cy="341630"/>
                <wp:effectExtent l="0" t="0" r="9525" b="1270"/>
                <wp:wrapNone/>
                <wp:docPr id="30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34163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96262C" w:rsidRDefault="00870769" w:rsidP="00BD2C41">
                            <w:pPr>
                              <w:pStyle w:val="Stlus3"/>
                            </w:pPr>
                            <w:r>
                              <w:t>A II.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D2C3357" id="_x0000_s1034" type="#_x0000_t202" style="position:absolute;left:0;text-align:left;margin-left:-8.15pt;margin-top:-2.55pt;width:47.25pt;height:26.9pt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I1FLgIAACcEAAAOAAAAZHJzL2Uyb0RvYy54bWysU9uO0zAQfUfiHyy/06TpbTdqulq6LEJa&#10;LlLhAxzbSSwcT7DdJt0P4wf4McZOWwq8IV4sj2d8PHPO8fpuaDU5SOsUmIJOJykl0nAQytQF/fL5&#10;8dUNJc4zI5gGIwt6lI7ebV6+WPddLjNoQAtpCYIYl/ddQRvvuzxJHG9ky9wEOmkwWYFtmcfQ1omw&#10;rEf0VidZmi6THqzoLHDpHJ4+jEm6ifhVJbn/WFVOeqILir35uNq4lmFNNmuW15Z1jeKnNtg/dNEy&#10;ZfDRC9QD84zsrfoLqlXcgoPKTzi0CVSV4jLOgNNM0z+m2TWsk3EWJMd1F5rc/4PlHw6fLFGioLM0&#10;o8SwFkXaPf/4fpC1gBKeSRY46juXY+muw2I/vIYBtY7zuu4J+FdHDGwbZmp5by30jWQCe5yGm8nV&#10;1RHHBZCyfw8Cn2J7DxFoqGwbCERKCKKjVseLPnLwhOPhMk3T1YISjqnZfLqcRf0Slp8vd9b5txJa&#10;EjYFtSh/BGeHJ+dDMyw/l4S3HGglHpXWMbB1udWWHFiwSrpKt2f038q0IX1BbxfZIiIbCPeji1rl&#10;0cpatQW9wUbTk7kCGW+MiCWeKT3usRNtTuwEQkZq/FAOUYzVmfQSxBHpsjA6F38abhqwz5T06NqC&#10;um97ZiUl+p1Bym+n83mweQzmi1WGgb3OlNcZZjhCFdRTMm63Pn6NQIeBe5SmUpG2oOHYyalldGNk&#10;8/Rzgt2v41j1639vfgIAAP//AwBQSwMEFAAGAAgAAAAhAPsz3afdAAAACAEAAA8AAABkcnMvZG93&#10;bnJldi54bWxMj8FOwzAMhu9Ie4fIk7htSTfYqtJ02ibBDQEFcXYb01Y0SdVkW/f2mBPcbPnT7+/P&#10;d5PtxZnG0HmnIVkqEORqbzrXaPh4f1ykIEJEZ7D3jjRcKcCumN3kmBl/cW90LmMjOMSFDDW0MQ6Z&#10;lKFuyWJY+oEc3778aDHyOjbSjHjhcNvLlVIbabFz/KHFgY4t1d/lyWqYnhQ+46c5lKl6xetRySru&#10;X7S+nU/7BxCRpvgHw68+q0PBTpU/ORNEr2GRbNaM8nCfgGBgm65AVBru0i3IIpf/CxQ/AAAA//8D&#10;AFBLAQItABQABgAIAAAAIQC2gziS/gAAAOEBAAATAAAAAAAAAAAAAAAAAAAAAABbQ29udGVudF9U&#10;eXBlc10ueG1sUEsBAi0AFAAGAAgAAAAhADj9If/WAAAAlAEAAAsAAAAAAAAAAAAAAAAALwEAAF9y&#10;ZWxzLy5yZWxzUEsBAi0AFAAGAAgAAAAhACQ8jUUuAgAAJwQAAA4AAAAAAAAAAAAAAAAALgIAAGRy&#10;cy9lMm9Eb2MueG1sUEsBAi0AFAAGAAgAAAAhAPsz3afdAAAACAEAAA8AAAAAAAAAAAAAAAAAiAQA&#10;AGRycy9kb3ducmV2LnhtbFBLBQYAAAAABAAEAPMAAACSBQAAAAA=&#10;" fillcolor="#0070c0" stroked="f">
                <v:textbox>
                  <w:txbxContent>
                    <w:p w:rsidR="00870769" w:rsidRPr="0096262C" w:rsidRDefault="00870769" w:rsidP="00BD2C41">
                      <w:pPr>
                        <w:pStyle w:val="Stlus3"/>
                      </w:pPr>
                      <w:r>
                        <w:t>A II.</w:t>
                      </w:r>
                    </w:p>
                  </w:txbxContent>
                </v:textbox>
              </v:shape>
            </w:pict>
          </mc:Fallback>
        </mc:AlternateContent>
      </w:r>
      <w:r w:rsidR="00D47110">
        <w:t xml:space="preserve"> </w:t>
      </w:r>
      <w:r w:rsidR="000B32FE" w:rsidRPr="0079630D">
        <w:sym w:font="Wingdings 3" w:char="F084"/>
      </w:r>
      <w:r w:rsidR="000B32FE" w:rsidRPr="0079630D">
        <w:t xml:space="preserve"> </w:t>
      </w:r>
      <w:r w:rsidR="00D47110">
        <w:t xml:space="preserve"> </w:t>
      </w:r>
      <w:r w:rsidR="00E27760">
        <w:t>M</w:t>
      </w:r>
      <w:r w:rsidR="00E27760" w:rsidRPr="00E27760">
        <w:t>EGŐRZÖTT ÉPÍTETT ÖRÖKSÉGÉVEL EGYÜTTÉLŐ, JÓ MINŐSÉGŰ, TÖBB GENERÁCIÓ SZÁMÁRA VONZÓ LAKÓ- ÉS BELVÁROSI KÖRNYEZET</w:t>
      </w:r>
    </w:p>
    <w:p w:rsidR="007A2EA7" w:rsidRDefault="007A2EA7" w:rsidP="007A2EA7">
      <w:pPr>
        <w:pStyle w:val="ITSSzovegtest"/>
      </w:pPr>
      <w:r w:rsidRPr="007A2EA7">
        <w:t xml:space="preserve">Erzsébetváros identitásának meghatározó eleme </w:t>
      </w:r>
      <w:r>
        <w:t xml:space="preserve">épített </w:t>
      </w:r>
      <w:r w:rsidRPr="007A2EA7">
        <w:t>öröksége, az az épületállomány és az a városi sz</w:t>
      </w:r>
      <w:r w:rsidRPr="007A2EA7">
        <w:t>ö</w:t>
      </w:r>
      <w:r w:rsidRPr="007A2EA7">
        <w:t>vet mely jellemzően a XIX. század végén és a XX. század elején alakult ki</w:t>
      </w:r>
      <w:r>
        <w:t>. A kerület jelentős része az</w:t>
      </w:r>
      <w:r w:rsidRPr="007A2EA7">
        <w:t xml:space="preserve"> „An</w:t>
      </w:r>
      <w:r w:rsidRPr="007A2EA7">
        <w:t>d</w:t>
      </w:r>
      <w:r w:rsidRPr="007A2EA7">
        <w:t>rássy út és történelmi környezete” elnevezés</w:t>
      </w:r>
      <w:r>
        <w:t>ű</w:t>
      </w:r>
      <w:r w:rsidRPr="007A2EA7">
        <w:t xml:space="preserve"> UNESCO Világörökségi helyszín</w:t>
      </w:r>
      <w:r>
        <w:t xml:space="preserve"> védőzónája. </w:t>
      </w:r>
    </w:p>
    <w:p w:rsidR="00852190" w:rsidRDefault="007A2EA7" w:rsidP="007A2EA7">
      <w:pPr>
        <w:pStyle w:val="ITSSzovegtest"/>
        <w:rPr>
          <w:lang w:eastAsia="en-US"/>
        </w:rPr>
      </w:pPr>
      <w:r>
        <w:rPr>
          <w:lang w:eastAsia="en-US"/>
        </w:rPr>
        <w:t xml:space="preserve">Erzsébetváros különleges adottsága, hogy szinte </w:t>
      </w:r>
      <w:proofErr w:type="spellStart"/>
      <w:r>
        <w:rPr>
          <w:lang w:eastAsia="en-US"/>
        </w:rPr>
        <w:t>egyidőben</w:t>
      </w:r>
      <w:proofErr w:type="spellEnd"/>
      <w:r>
        <w:rPr>
          <w:lang w:eastAsia="en-US"/>
        </w:rPr>
        <w:t xml:space="preserve"> épült, így a kerület </w:t>
      </w:r>
      <w:r w:rsidR="00852190">
        <w:rPr>
          <w:lang w:eastAsia="en-US"/>
        </w:rPr>
        <w:t xml:space="preserve">szinte teljes </w:t>
      </w:r>
      <w:r>
        <w:rPr>
          <w:lang w:eastAsia="en-US"/>
        </w:rPr>
        <w:t>egé</w:t>
      </w:r>
      <w:r w:rsidR="00852190">
        <w:rPr>
          <w:lang w:eastAsia="en-US"/>
        </w:rPr>
        <w:t>szében</w:t>
      </w:r>
      <w:r>
        <w:rPr>
          <w:lang w:eastAsia="en-US"/>
        </w:rPr>
        <w:t xml:space="preserve"> egyedülálló </w:t>
      </w:r>
      <w:proofErr w:type="spellStart"/>
      <w:r>
        <w:rPr>
          <w:lang w:eastAsia="en-US"/>
        </w:rPr>
        <w:t>stílusegyüttest</w:t>
      </w:r>
      <w:proofErr w:type="spellEnd"/>
      <w:r>
        <w:rPr>
          <w:lang w:eastAsia="en-US"/>
        </w:rPr>
        <w:t xml:space="preserve"> alkot.</w:t>
      </w:r>
      <w:r w:rsidR="00852190">
        <w:rPr>
          <w:lang w:eastAsia="en-US"/>
        </w:rPr>
        <w:t xml:space="preserve"> A </w:t>
      </w:r>
      <w:r>
        <w:rPr>
          <w:lang w:eastAsia="en-US"/>
        </w:rPr>
        <w:t>száz évnél is idősebb, körülépített udvaros</w:t>
      </w:r>
      <w:r w:rsidR="00852190">
        <w:rPr>
          <w:lang w:eastAsia="en-US"/>
        </w:rPr>
        <w:t xml:space="preserve">, </w:t>
      </w:r>
      <w:proofErr w:type="spellStart"/>
      <w:r w:rsidR="00852190">
        <w:rPr>
          <w:lang w:eastAsia="en-US"/>
        </w:rPr>
        <w:t>ekleklektikus</w:t>
      </w:r>
      <w:proofErr w:type="spellEnd"/>
      <w:r>
        <w:rPr>
          <w:lang w:eastAsia="en-US"/>
        </w:rPr>
        <w:t xml:space="preserve"> bérházakból épült értékes épületállománya </w:t>
      </w:r>
      <w:r w:rsidR="00852190">
        <w:rPr>
          <w:lang w:eastAsia="en-US"/>
        </w:rPr>
        <w:t>azonban problémát is jelent</w:t>
      </w:r>
      <w:r>
        <w:rPr>
          <w:lang w:eastAsia="en-US"/>
        </w:rPr>
        <w:t>: az épületek műszaki leromlottságát, funkcion</w:t>
      </w:r>
      <w:r>
        <w:rPr>
          <w:lang w:eastAsia="en-US"/>
        </w:rPr>
        <w:t>á</w:t>
      </w:r>
      <w:r>
        <w:rPr>
          <w:lang w:eastAsia="en-US"/>
        </w:rPr>
        <w:t xml:space="preserve">lis és energetikai avultságát, a zöldfelületek hiányát, a szűk utcák forgalmi terhelését, a parkolási hiányokat, amelyeknek enyhítése középtávon a kerület feladata. </w:t>
      </w:r>
    </w:p>
    <w:p w:rsidR="007A2EA7" w:rsidRDefault="007A2EA7" w:rsidP="007A2EA7">
      <w:pPr>
        <w:pStyle w:val="ITSSzovegtest"/>
        <w:rPr>
          <w:lang w:eastAsia="en-US"/>
        </w:rPr>
      </w:pPr>
      <w:r>
        <w:rPr>
          <w:lang w:eastAsia="en-US"/>
        </w:rPr>
        <w:t>Erzsébetváros</w:t>
      </w:r>
      <w:r w:rsidR="008E7737">
        <w:rPr>
          <w:lang w:eastAsia="en-US"/>
        </w:rPr>
        <w:t xml:space="preserve"> sajátos beépítése következtében</w:t>
      </w:r>
      <w:r>
        <w:rPr>
          <w:lang w:eastAsia="en-US"/>
        </w:rPr>
        <w:t xml:space="preserve"> a főváros egyik legsűrűbben lakott kerülete</w:t>
      </w:r>
      <w:r w:rsidR="00793ED1">
        <w:rPr>
          <w:lang w:eastAsia="en-US"/>
        </w:rPr>
        <w:t>, mely</w:t>
      </w:r>
      <w:r>
        <w:rPr>
          <w:lang w:eastAsia="en-US"/>
        </w:rPr>
        <w:t xml:space="preserve"> a ren</w:t>
      </w:r>
      <w:r>
        <w:rPr>
          <w:lang w:eastAsia="en-US"/>
        </w:rPr>
        <w:t>d</w:t>
      </w:r>
      <w:r>
        <w:rPr>
          <w:lang w:eastAsia="en-US"/>
        </w:rPr>
        <w:t>szerváltás utáni években jelentős lakosságvesztést él</w:t>
      </w:r>
      <w:r w:rsidR="00852190">
        <w:rPr>
          <w:lang w:eastAsia="en-US"/>
        </w:rPr>
        <w:t>t át, különösen az aktív korú, gyermekes családok e</w:t>
      </w:r>
      <w:r w:rsidR="00852190">
        <w:rPr>
          <w:lang w:eastAsia="en-US"/>
        </w:rPr>
        <w:t>l</w:t>
      </w:r>
      <w:r w:rsidR="00852190">
        <w:rPr>
          <w:lang w:eastAsia="en-US"/>
        </w:rPr>
        <w:t xml:space="preserve">költözése volt jellemző. </w:t>
      </w:r>
      <w:r w:rsidR="00852190">
        <w:t xml:space="preserve">A kerület korösszetétele </w:t>
      </w:r>
      <w:r w:rsidR="00793ED1">
        <w:t xml:space="preserve">részben </w:t>
      </w:r>
      <w:r w:rsidR="00852190">
        <w:t>az idősek irányába tolódott el, ezzel párhuzam</w:t>
      </w:r>
      <w:r w:rsidR="00852190">
        <w:t>o</w:t>
      </w:r>
      <w:r w:rsidR="00852190">
        <w:t>san a fővárosi viszonylatban megfizethető ingatlanárak a kerület egyes részeit a fiatal, első lakást vásárló, gyorsan cserélődő népesség számára tették vonzóvá.</w:t>
      </w:r>
      <w:r w:rsidR="00852190">
        <w:rPr>
          <w:lang w:eastAsia="en-US"/>
        </w:rPr>
        <w:t xml:space="preserve"> </w:t>
      </w:r>
      <w:r>
        <w:rPr>
          <w:lang w:eastAsia="en-US"/>
        </w:rPr>
        <w:t xml:space="preserve">A lakosságvesztés tartós megfordításához a kerület lakókörnyezeti minőségének jelentős emelése szükséges. </w:t>
      </w:r>
    </w:p>
    <w:p w:rsidR="00BB1F15" w:rsidRDefault="007A2EA7" w:rsidP="007A2EA7">
      <w:pPr>
        <w:pStyle w:val="ITSSzovegtest"/>
        <w:rPr>
          <w:lang w:eastAsia="en-US"/>
        </w:rPr>
      </w:pPr>
      <w:r>
        <w:rPr>
          <w:lang w:eastAsia="en-US"/>
        </w:rPr>
        <w:t xml:space="preserve">A lakókörnyezeti minőség egyik legfontosabb tényezője az </w:t>
      </w:r>
      <w:r w:rsidRPr="003F7FE1">
        <w:rPr>
          <w:b/>
          <w:lang w:eastAsia="en-US"/>
        </w:rPr>
        <w:t>eklektikus épületállomány megújítása</w:t>
      </w:r>
      <w:r>
        <w:rPr>
          <w:lang w:eastAsia="en-US"/>
        </w:rPr>
        <w:t>. A laká</w:t>
      </w:r>
      <w:r>
        <w:rPr>
          <w:lang w:eastAsia="en-US"/>
        </w:rPr>
        <w:t>s</w:t>
      </w:r>
      <w:r>
        <w:rPr>
          <w:lang w:eastAsia="en-US"/>
        </w:rPr>
        <w:t xml:space="preserve">állományban viszonylag magas a kisméretű, alacsony </w:t>
      </w:r>
      <w:r w:rsidR="00852190">
        <w:rPr>
          <w:lang w:eastAsia="en-US"/>
        </w:rPr>
        <w:t xml:space="preserve">komfortfokozatú lakások aránya, melyek kialakítása, </w:t>
      </w:r>
      <w:r>
        <w:rPr>
          <w:lang w:eastAsia="en-US"/>
        </w:rPr>
        <w:t>határoló szerkezet</w:t>
      </w:r>
      <w:r w:rsidR="00852190">
        <w:rPr>
          <w:lang w:eastAsia="en-US"/>
        </w:rPr>
        <w:t>ei</w:t>
      </w:r>
      <w:r>
        <w:rPr>
          <w:lang w:eastAsia="en-US"/>
        </w:rPr>
        <w:t xml:space="preserve">, </w:t>
      </w:r>
      <w:r w:rsidR="00852190">
        <w:rPr>
          <w:lang w:eastAsia="en-US"/>
        </w:rPr>
        <w:t xml:space="preserve">a </w:t>
      </w:r>
      <w:r>
        <w:rPr>
          <w:lang w:eastAsia="en-US"/>
        </w:rPr>
        <w:t>nyílászárók han</w:t>
      </w:r>
      <w:r w:rsidR="00852190">
        <w:rPr>
          <w:lang w:eastAsia="en-US"/>
        </w:rPr>
        <w:t>ggátlása, hőszigetelő képessége és</w:t>
      </w:r>
      <w:r>
        <w:rPr>
          <w:lang w:eastAsia="en-US"/>
        </w:rPr>
        <w:t xml:space="preserve"> az elöregedett gépészeti rendsz</w:t>
      </w:r>
      <w:r>
        <w:rPr>
          <w:lang w:eastAsia="en-US"/>
        </w:rPr>
        <w:t>e</w:t>
      </w:r>
      <w:r>
        <w:rPr>
          <w:lang w:eastAsia="en-US"/>
        </w:rPr>
        <w:t xml:space="preserve">rek hatékonysága elmarad a mai követelményektől. Mivel a lakások tulajdonosai sokszor nem képesek a felújításokat finanszírozni, a kerületi önkormányzat évek óta sikeres </w:t>
      </w:r>
      <w:r w:rsidRPr="003F7FE1">
        <w:rPr>
          <w:b/>
          <w:lang w:eastAsia="en-US"/>
        </w:rPr>
        <w:t>támogatási rendszer</w:t>
      </w:r>
      <w:r>
        <w:rPr>
          <w:lang w:eastAsia="en-US"/>
        </w:rPr>
        <w:t xml:space="preserve">t működtet. A pénzügyi támogatással párhuzamosan szükséges olyan </w:t>
      </w:r>
      <w:r w:rsidRPr="003F7FE1">
        <w:rPr>
          <w:b/>
          <w:lang w:eastAsia="en-US"/>
        </w:rPr>
        <w:t>szakmai támogató program</w:t>
      </w:r>
      <w:r>
        <w:rPr>
          <w:lang w:eastAsia="en-US"/>
        </w:rPr>
        <w:t xml:space="preserve">ot kidolgozni, amely az eklektikus épületek történeti szerkezeteinek megfelelő műszaki megoldásokat dolgozza ki, illetve terjeszti. Erzsébetváros célja, hogy a támogatási program és a szakmai programok segítségével minél több lakóépület újuljon meg. </w:t>
      </w:r>
    </w:p>
    <w:p w:rsidR="00AF690A" w:rsidRPr="00AF690A" w:rsidRDefault="00AF690A" w:rsidP="00AF690A">
      <w:pPr>
        <w:pStyle w:val="ITSSzovegtest"/>
      </w:pPr>
      <w:r w:rsidRPr="00AF690A">
        <w:t xml:space="preserve">A közterületek egy része erősen kitett a nagy napi forgalomnak. A </w:t>
      </w:r>
      <w:r w:rsidR="008E7737">
        <w:t xml:space="preserve">Király utcán, a </w:t>
      </w:r>
      <w:r w:rsidRPr="00AF690A">
        <w:t>Gozsdu udvar</w:t>
      </w:r>
      <w:r w:rsidR="008E7737">
        <w:t xml:space="preserve"> környékén</w:t>
      </w:r>
      <w:r w:rsidRPr="00AF690A">
        <w:t xml:space="preserve"> </w:t>
      </w:r>
      <w:r w:rsidR="008E7737">
        <w:t>a nagyon</w:t>
      </w:r>
      <w:r w:rsidRPr="00AF690A">
        <w:t xml:space="preserve"> felerősödött turisztikai és vendégforgalom a szomszédos utcákban </w:t>
      </w:r>
      <w:r w:rsidR="008E7737">
        <w:t>is érezteti hatását</w:t>
      </w:r>
      <w:r w:rsidRPr="00AF690A">
        <w:t xml:space="preserve">. Erzsébetváros Önkormányzata továbbra is szeretné megőrizni élhetőségét és lakófunkcióját, </w:t>
      </w:r>
      <w:r>
        <w:t xml:space="preserve">mely erőteljes konfliktusban </w:t>
      </w:r>
      <w:r w:rsidR="008E7737">
        <w:t>áll</w:t>
      </w:r>
      <w:r w:rsidRPr="00AF690A">
        <w:t xml:space="preserve"> a vendéglátóhelyek egy-egy utcaszakaszon </w:t>
      </w:r>
      <w:r>
        <w:t>jelentkező koncentrációjával</w:t>
      </w:r>
      <w:r w:rsidRPr="00AF690A">
        <w:t xml:space="preserve">. </w:t>
      </w:r>
    </w:p>
    <w:p w:rsidR="00AF690A" w:rsidRPr="00AF690A" w:rsidRDefault="00AF690A" w:rsidP="00AF690A">
      <w:pPr>
        <w:pStyle w:val="ITSSzovegtest"/>
      </w:pPr>
      <w:r w:rsidRPr="00AF690A">
        <w:t>A kerület és általában a belváros folyamatos problémája az egyre növekvő parkolási igény kielégítése</w:t>
      </w:r>
      <w:r w:rsidR="008E7737">
        <w:t>, mely mind a kerületet határoló hagyományos tengelyek kereskedelmi funkcióinak kiszolgálására, mind a lakoss</w:t>
      </w:r>
      <w:r w:rsidR="008E7737">
        <w:t>á</w:t>
      </w:r>
      <w:r w:rsidR="008E7737">
        <w:t>gi igények miatt fontos</w:t>
      </w:r>
      <w:r w:rsidRPr="00AF690A">
        <w:t>. Mivel felszíni új területek bevonásához nincsenek meg az adottságok, a jövőben is foglalkozni kell az esetleges mélygarázsépítés lehetőségeivel, illetve a lakossági – főleg a közterületi gépk</w:t>
      </w:r>
      <w:r w:rsidRPr="00AF690A">
        <w:t>o</w:t>
      </w:r>
      <w:r w:rsidRPr="00AF690A">
        <w:t>csi tárolásból adódó többletigények megoldási lehetőségeivel (pl. kerület peremén a jelentősebb ingatla</w:t>
      </w:r>
      <w:r w:rsidRPr="00AF690A">
        <w:t>n</w:t>
      </w:r>
      <w:r w:rsidRPr="00AF690A">
        <w:t xml:space="preserve">fejlesztésekhez kapcsolódó, lakossági célú kapacitások – Városligetben, </w:t>
      </w:r>
      <w:r w:rsidR="008E7737">
        <w:t>Keleti pályaudvarnál</w:t>
      </w:r>
      <w:r w:rsidRPr="00AF690A">
        <w:t xml:space="preserve">). </w:t>
      </w:r>
    </w:p>
    <w:p w:rsidR="00842453" w:rsidRDefault="00EE7B17" w:rsidP="00BD2C41">
      <w:pPr>
        <w:pStyle w:val="ITSSzovegtes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6DDDD3C3" wp14:editId="7211CA76">
                <wp:simplePos x="0" y="0"/>
                <wp:positionH relativeFrom="column">
                  <wp:posOffset>-80010</wp:posOffset>
                </wp:positionH>
                <wp:positionV relativeFrom="paragraph">
                  <wp:posOffset>161290</wp:posOffset>
                </wp:positionV>
                <wp:extent cx="614045" cy="341630"/>
                <wp:effectExtent l="0" t="0" r="0" b="1270"/>
                <wp:wrapNone/>
                <wp:docPr id="30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045" cy="34163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96262C" w:rsidRDefault="00870769" w:rsidP="00BD2C41">
                            <w:pPr>
                              <w:pStyle w:val="Stlus3"/>
                            </w:pPr>
                            <w:r>
                              <w:t>A III.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DDD3C3" id="_x0000_s1035" type="#_x0000_t202" style="position:absolute;left:0;text-align:left;margin-left:-6.3pt;margin-top:12.7pt;width:48.35pt;height:26.9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eE9LgIAACcEAAAOAAAAZHJzL2Uyb0RvYy54bWysU9uO0zAQfUfiHyy/0yS9bTdqulq6LEJa&#10;LlLhAxzbSSwcT7DdJt0P4wf4McZOWwq8IfJgeTLj45lzjtd3Q6vJQVqnwBQ0m6SUSMNBKFMX9Mvn&#10;x1crSpxnRjANRhb0KB2927x8se67XE6hAS2kJQhiXN53BW287/IkcbyRLXMT6KTBZAW2ZR5DWyfC&#10;sh7RW51M03SZ9GBFZ4FL5/Dvw5ikm4hfVZL7j1XlpCe6oNibj6uNaxnWZLNmeW1Z1yh+aoP9Qxct&#10;UwYvvUA9MM/I3qq/oFrFLTio/IRDm0BVKS7jDDhNlv4xza5hnYyzIDmuu9Dk/h8s/3D4ZIkSBZ2l&#10;GSWGtSjS7vnH94OsBZTwTKaBo75zOZbuOiz2w2sYUOs4r+uegH91xMC2YaaW99ZC30gmsMcsnEyu&#10;jo44LoCU/XsQeBXbe4hAQ2XbQCBSQhAdtTpe9JGDJxx/LrN5Ol9QwjE1m2fLWdQvYfn5cGedfyuh&#10;JWFTUIvyR3B2eHI+NMPyc0m4y4FW4lFpHQNbl1ttyYEFq6Q36faM/luZNqQv6O1iuojIBsL56KJW&#10;ebSyVm1BV2n4RnMFMt4YEUs8U3rcYyfanNgJhIzU+KEcohirM+kliCPSZWF0Lr403DRgnynp0bUF&#10;dd/2zEpK9DuDlN9m83mweQzmi5spBvY6U15nmOEIVVBPybjd+vg0Ah0G7lGaSkXagoZjJ6eW0Y2R&#10;zdPLCXa/jmPVr/e9+QkAAP//AwBQSwMEFAAGAAgAAAAhAAzsWYbdAAAACAEAAA8AAABkcnMvZG93&#10;bnJldi54bWxMj8FOwzAQRO9I/IO1SNxaO1EpIcSpSiW4ISBUPW/iJYmI11HstunfY05wXM3TzNti&#10;M9tBnGjyvWMNyVKBIG6c6bnVsP98XmQgfEA2ODgmDRfysCmvrwrMjTvzB52q0IpYwj5HDV0IYy6l&#10;bzqy6JduJI7Zl5sshnhOrTQTnmO5HWSq1Fpa7DkudDjSrqPmuzpaDfOLwlc8mKcqU+942SlZh+2b&#10;1rc38/YRRKA5/MHwqx/VoYxOtTuy8WLQsEjSdUQ1pHcrEBHIVgmIWsP9QwqyLOT/B8ofAAAA//8D&#10;AFBLAQItABQABgAIAAAAIQC2gziS/gAAAOEBAAATAAAAAAAAAAAAAAAAAAAAAABbQ29udGVudF9U&#10;eXBlc10ueG1sUEsBAi0AFAAGAAgAAAAhADj9If/WAAAAlAEAAAsAAAAAAAAAAAAAAAAALwEAAF9y&#10;ZWxzLy5yZWxzUEsBAi0AFAAGAAgAAAAhAJcZ4T0uAgAAJwQAAA4AAAAAAAAAAAAAAAAALgIAAGRy&#10;cy9lMm9Eb2MueG1sUEsBAi0AFAAGAAgAAAAhAAzsWYbdAAAACAEAAA8AAAAAAAAAAAAAAAAAiAQA&#10;AGRycy9kb3ducmV2LnhtbFBLBQYAAAAABAAEAPMAAACSBQAAAAA=&#10;" fillcolor="#0070c0" stroked="f">
                <v:textbox>
                  <w:txbxContent>
                    <w:p w:rsidR="00870769" w:rsidRPr="0096262C" w:rsidRDefault="00870769" w:rsidP="00BD2C41">
                      <w:pPr>
                        <w:pStyle w:val="Stlus3"/>
                      </w:pPr>
                      <w:r>
                        <w:t>A III.</w:t>
                      </w:r>
                    </w:p>
                  </w:txbxContent>
                </v:textbox>
              </v:shape>
            </w:pict>
          </mc:Fallback>
        </mc:AlternateContent>
      </w:r>
    </w:p>
    <w:p w:rsidR="00F1383A" w:rsidRDefault="00D47110" w:rsidP="00BD2C41">
      <w:pPr>
        <w:pStyle w:val="Cmsor5"/>
      </w:pPr>
      <w:r>
        <w:t xml:space="preserve"> </w:t>
      </w:r>
      <w:r w:rsidR="000B32FE" w:rsidRPr="0079630D">
        <w:sym w:font="Wingdings 3" w:char="F084"/>
      </w:r>
      <w:r w:rsidR="000B32FE" w:rsidRPr="0079630D">
        <w:t xml:space="preserve"> </w:t>
      </w:r>
      <w:r>
        <w:tab/>
      </w:r>
      <w:r w:rsidR="00E27760" w:rsidRPr="00E27760">
        <w:t>ERZSÉBETVÁROS AZ INNOVATÍV ÉS KREATÍV GAZDASÁG KÖZPONTJA</w:t>
      </w:r>
    </w:p>
    <w:p w:rsidR="00371A18" w:rsidRPr="00F475E6" w:rsidRDefault="00371A18" w:rsidP="00BD2C41">
      <w:pPr>
        <w:pStyle w:val="ITSSzovegtest"/>
      </w:pPr>
      <w:r w:rsidRPr="00F475E6">
        <w:t xml:space="preserve">Erzsébetváros célja, </w:t>
      </w:r>
      <w:r w:rsidR="00793ED1" w:rsidRPr="00F475E6">
        <w:t>hogy megfelelő gazdasági környezetet biztosítva</w:t>
      </w:r>
      <w:r w:rsidRPr="00F475E6">
        <w:t xml:space="preserve"> az itt lévő vállalkozások a gazdaság minden területén sikeresebbek legyenek, profiljuk, működési színvonaluk, városképi megjelenésük illes</w:t>
      </w:r>
      <w:r w:rsidRPr="00F475E6">
        <w:t>z</w:t>
      </w:r>
      <w:r w:rsidRPr="00F475E6">
        <w:t>kedjen a kerület minőségi kulturális-központ identitásához. Ez egyrészt a már kerületben működő vállalk</w:t>
      </w:r>
      <w:r w:rsidRPr="00F475E6">
        <w:t>o</w:t>
      </w:r>
      <w:r w:rsidRPr="00F475E6">
        <w:t>zások megerősödését, másrészt a magas hozzáadott értéket képviselő és a kreatív új vállalkozások, minős</w:t>
      </w:r>
      <w:r w:rsidRPr="00F475E6">
        <w:t>é</w:t>
      </w:r>
      <w:r w:rsidRPr="00F475E6">
        <w:t xml:space="preserve">gi szolgáltatást nyújtó cégek kerületbe vonzását jelenti. Ehhez az önkormányzat a vállalkozásokat körülvevő fizikai környezet fejlesztésével (az épített környezet örökségének védelme és minőségének fejlesztése), </w:t>
      </w:r>
      <w:r w:rsidRPr="00F475E6">
        <w:lastRenderedPageBreak/>
        <w:t>illetve az együttműködés erősítésével és az önkormányzati ügyintézés komfortosságának és az informáci</w:t>
      </w:r>
      <w:r w:rsidRPr="00F475E6">
        <w:t>ó</w:t>
      </w:r>
      <w:r w:rsidRPr="00F475E6">
        <w:t>szolgáltatás hatékonyságának növelésével tud hozzájárulni.</w:t>
      </w:r>
    </w:p>
    <w:p w:rsidR="00371A18" w:rsidRPr="00F475E6" w:rsidRDefault="00D93D90" w:rsidP="00BD2C41">
      <w:pPr>
        <w:pStyle w:val="ITSSzovegtest"/>
      </w:pPr>
      <w:r w:rsidRPr="00F475E6">
        <w:t>Erzsébet</w:t>
      </w:r>
      <w:r w:rsidR="00371A18" w:rsidRPr="00F475E6">
        <w:t xml:space="preserve">város Önkormányzatának szerepe elsősorban a sokféle információ közvetítésére terjed ki. </w:t>
      </w:r>
      <w:r w:rsidR="00F475E6" w:rsidRPr="00F475E6">
        <w:t>A</w:t>
      </w:r>
      <w:r w:rsidR="00793ED1" w:rsidRPr="00F475E6">
        <w:t xml:space="preserve"> kerület is bekapcsolódott az üres üzletek hasznosítását célul kitűző „Rögtön jövök” programba</w:t>
      </w:r>
      <w:r w:rsidR="00F475E6" w:rsidRPr="00F475E6">
        <w:t xml:space="preserve">, mely a használaton kívüli helyek </w:t>
      </w:r>
      <w:proofErr w:type="spellStart"/>
      <w:r w:rsidR="00F475E6" w:rsidRPr="00F475E6">
        <w:t>presztizsének</w:t>
      </w:r>
      <w:proofErr w:type="spellEnd"/>
      <w:r w:rsidR="00F475E6" w:rsidRPr="00F475E6">
        <w:t>, így a kereslet növelését tűzi ki célul.</w:t>
      </w:r>
    </w:p>
    <w:p w:rsidR="00371A18" w:rsidRDefault="00371A18" w:rsidP="00BD2C41">
      <w:pPr>
        <w:pStyle w:val="ITSSzovegtest"/>
      </w:pPr>
      <w:r w:rsidRPr="00F475E6">
        <w:t xml:space="preserve"> Az önkormányzati ingatlanok közül egy jelentős felújítás </w:t>
      </w:r>
      <w:r w:rsidR="00F475E6" w:rsidRPr="00F475E6">
        <w:t>a Klauzál</w:t>
      </w:r>
      <w:r w:rsidRPr="00F475E6">
        <w:t xml:space="preserve"> téri vásárcsarnok megújítása, mely sz</w:t>
      </w:r>
      <w:r w:rsidRPr="00F475E6">
        <w:t>á</w:t>
      </w:r>
      <w:r w:rsidRPr="00F475E6">
        <w:t xml:space="preserve">mos vállalkozásnak ad helyet. </w:t>
      </w:r>
      <w:r w:rsidR="00F475E6" w:rsidRPr="00F475E6">
        <w:t>A</w:t>
      </w:r>
      <w:r w:rsidRPr="00F475E6">
        <w:t xml:space="preserve"> piac társadalomszervező és a lakosság ellátásában betöltött szerepe</w:t>
      </w:r>
      <w:r w:rsidR="00F475E6" w:rsidRPr="00F475E6">
        <w:t xml:space="preserve"> elle</w:t>
      </w:r>
      <w:r w:rsidR="00F475E6" w:rsidRPr="00F475E6">
        <w:t>n</w:t>
      </w:r>
      <w:r w:rsidR="00F475E6" w:rsidRPr="00F475E6">
        <w:t xml:space="preserve">súlyozza </w:t>
      </w:r>
      <w:r w:rsidRPr="00F475E6">
        <w:t>a műemléképület felújításából adódó extra költségek</w:t>
      </w:r>
      <w:r w:rsidR="00F475E6" w:rsidRPr="00F475E6">
        <w:t>et</w:t>
      </w:r>
      <w:r w:rsidRPr="00F475E6">
        <w:t>.</w:t>
      </w:r>
      <w:r>
        <w:t xml:space="preserve"> </w:t>
      </w:r>
    </w:p>
    <w:p w:rsidR="00F475E6" w:rsidRPr="00F475E6" w:rsidRDefault="00F475E6" w:rsidP="00F475E6">
      <w:r w:rsidRPr="00F475E6">
        <w:t xml:space="preserve">A kerület gazdaságfejlesztési koncepciójának egyik fontos célja a hagyományos kiskereskedelmi övezetek fejlesztése, többek között a </w:t>
      </w:r>
      <w:proofErr w:type="spellStart"/>
      <w:r w:rsidRPr="00F475E6">
        <w:t>városrehabilitációs</w:t>
      </w:r>
      <w:proofErr w:type="spellEnd"/>
      <w:r w:rsidRPr="00F475E6">
        <w:t xml:space="preserve">, illetve egyéb településfejlesztési projektekkel összhangban. A közterek és a kisvállalkozások fejlődése </w:t>
      </w:r>
      <w:proofErr w:type="spellStart"/>
      <w:r w:rsidRPr="00F475E6">
        <w:t>szinergikus</w:t>
      </w:r>
      <w:proofErr w:type="spellEnd"/>
      <w:r w:rsidRPr="00F475E6">
        <w:t xml:space="preserve"> hatást fejt ki, egymást erősíti a két folyamat. </w:t>
      </w:r>
    </w:p>
    <w:p w:rsidR="00F475E6" w:rsidRPr="00F475E6" w:rsidRDefault="00F475E6" w:rsidP="00F475E6">
      <w:r>
        <w:t>Erzsébetváros</w:t>
      </w:r>
      <w:r w:rsidRPr="00F475E6">
        <w:t xml:space="preserve"> </w:t>
      </w:r>
      <w:r>
        <w:t xml:space="preserve">a </w:t>
      </w:r>
      <w:r w:rsidRPr="00F475E6">
        <w:t>saját eszközeivel folyamatosan hozzá kíván járulni a helyi gazdasági, a szolgáltatási és a kreatív-innovatív szereplők számára egyaránt vonzó vállalkozási környezet megteremtéséhez, s ennek é</w:t>
      </w:r>
      <w:r w:rsidRPr="00F475E6">
        <w:t>r</w:t>
      </w:r>
      <w:r w:rsidRPr="00F475E6">
        <w:t>dek</w:t>
      </w:r>
      <w:r>
        <w:t>é</w:t>
      </w:r>
      <w:r w:rsidRPr="00F475E6">
        <w:t xml:space="preserve">ben mind a gazdasági élet szereplőivel, mind a szomszédos </w:t>
      </w:r>
      <w:r>
        <w:t>kerületekkel</w:t>
      </w:r>
      <w:r w:rsidRPr="00F475E6">
        <w:t xml:space="preserve"> aktívan együttműködik, val</w:t>
      </w:r>
      <w:r w:rsidRPr="00F475E6">
        <w:t>a</w:t>
      </w:r>
      <w:r w:rsidRPr="00F475E6">
        <w:t>mint kezdeményező szerepet vállal a fejlődő gazdaság igényeihez igazodó környezet létrehozásában.</w:t>
      </w:r>
    </w:p>
    <w:p w:rsidR="004A7346" w:rsidRPr="00055F68" w:rsidRDefault="004A7346" w:rsidP="000B32FE">
      <w:pPr>
        <w:pStyle w:val="ITSreszcelszoveg"/>
      </w:pPr>
      <w:r>
        <w:br w:type="page"/>
      </w:r>
    </w:p>
    <w:p w:rsidR="00500FFC" w:rsidRDefault="006223F6" w:rsidP="00FA02A8">
      <w:pPr>
        <w:pStyle w:val="Cmsor30"/>
      </w:pPr>
      <w:bookmarkStart w:id="17" w:name="_Toc421147030"/>
      <w:r>
        <w:lastRenderedPageBreak/>
        <w:t>2</w:t>
      </w:r>
      <w:r w:rsidR="00500FFC">
        <w:t>.2.</w:t>
      </w:r>
      <w:r w:rsidR="00500FFC">
        <w:tab/>
      </w:r>
      <w:r w:rsidR="008A1130">
        <w:t>Tematikus (</w:t>
      </w:r>
      <w:r w:rsidR="00F1288C">
        <w:t>R</w:t>
      </w:r>
      <w:r w:rsidR="008A1130">
        <w:t xml:space="preserve">) és területi (TR) </w:t>
      </w:r>
      <w:r w:rsidR="000D2774">
        <w:t>rész</w:t>
      </w:r>
      <w:r w:rsidR="008A1130">
        <w:t>célok, valamint</w:t>
      </w:r>
      <w:r w:rsidR="00500FFC" w:rsidRPr="009F3405">
        <w:t xml:space="preserve"> a beavatkozások területi egységeinek meghatározása</w:t>
      </w:r>
      <w:bookmarkEnd w:id="17"/>
    </w:p>
    <w:p w:rsidR="00D344CA" w:rsidRPr="00D344CA" w:rsidRDefault="00EE7B17" w:rsidP="00D344CA">
      <w:r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2F90FCFD" wp14:editId="684653F1">
                <wp:simplePos x="0" y="0"/>
                <wp:positionH relativeFrom="column">
                  <wp:posOffset>16510</wp:posOffset>
                </wp:positionH>
                <wp:positionV relativeFrom="paragraph">
                  <wp:posOffset>165735</wp:posOffset>
                </wp:positionV>
                <wp:extent cx="520700" cy="342265"/>
                <wp:effectExtent l="0" t="0" r="0" b="635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4226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96262C" w:rsidRDefault="00870769" w:rsidP="00BD2C41">
                            <w:pPr>
                              <w:pStyle w:val="Stlus3"/>
                            </w:pPr>
                            <w:r>
                              <w:t>R</w:t>
                            </w:r>
                            <w:r w:rsidRPr="0096262C"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F90FCFD" id="_x0000_s1036" type="#_x0000_t202" style="position:absolute;left:0;text-align:left;margin-left:1.3pt;margin-top:13.05pt;width:41pt;height:26.9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1W8LwIAACcEAAAOAAAAZHJzL2Uyb0RvYy54bWysU12O0zAQfkfiDpbfadJsu91GTVdLyyKk&#10;5UcqHMCxncTC8QTbbdIejAtwMcZOtxR4Q+TB8mRmPs98883qfmg1OUjrFJiCTicpJdJwEMrUBf3y&#10;+fHVHSXOMyOYBiMLepSO3q9fvlj1XS4zaEALaQmCGJf3XUEb77s8SRxvZMvcBDpp0FmBbZlH09aJ&#10;sKxH9FYnWZreJj1Y0Vng0jn8ux2ddB3xq0py/7GqnPREFxRr8/G08SzDmaxXLK8t6xrFz2Wwf6ii&#10;ZcrgoxeoLfOM7K36C6pV3IKDyk84tAlUleIy9oDdTNM/utk1rJOxFyTHdRea3P+D5R8OnyxRoqA3&#10;6YISw1oc0u704/tB1gJKOJEscNR3LsfQXYfBfngNA8469uu6J+BfHTGwaZip5YO10DeSCaxxGjKT&#10;q9QRxwWQsn8PAp9iew8RaKhsGwhESgii46yOl/nIwROOP+dZukjRw9F1M8uy23l8geXPyZ11/q2E&#10;loRLQS2OP4Kzw5PzoRiWP4eEtxxoJR6V1tGwdbnRlhwYSmWZbdN5VAem/BamDenRP8/mEdlAyI8q&#10;apVHKWvVFvQuDd8orkDGGyNiiGdKj3eE1ebMTiBkpMYP5RCHsXwmvQRxRLosjMrFTcNLA/ZESY+q&#10;Laj7tmdWUqLfGaR8OZ3NgsyjMZsvMjTstae89jDDEaqgnpLxuvFxNQIdBh5wNJWKtIUZjpWcS0Y1&#10;RjbPmxPkfm3HqF/7vf4JAAD//wMAUEsDBBQABgAIAAAAIQBm2FGp2gAAAAYBAAAPAAAAZHJzL2Rv&#10;d25yZXYueG1sTI5BSwMxFITvgv8hPMGbTbqUUtfNFhGkIoK29uIt3Tx3g8nLssm267/39WRPwzDD&#10;zFetp+DFEYfkImmYzxQIpCZaR62G/efz3QpEyoas8ZFQwy8mWNfXV5UpbTzRFo+73AoeoVQaDV3O&#10;fSllajoMJs1ij8TZdxyCyWyHVtrBnHg8eFkotZTBOOKHzvT41GHzsxuDBrfB+01y+6/ty6u3xcdi&#10;fHsfUevbm+nxAUTGKf+X4YzP6FAz0yGOZJPwGoolF88yB8HxasH+wKoUyLqSl/j1HwAAAP//AwBQ&#10;SwECLQAUAAYACAAAACEAtoM4kv4AAADhAQAAEwAAAAAAAAAAAAAAAAAAAAAAW0NvbnRlbnRfVHlw&#10;ZXNdLnhtbFBLAQItABQABgAIAAAAIQA4/SH/1gAAAJQBAAALAAAAAAAAAAAAAAAAAC8BAABfcmVs&#10;cy8ucmVsc1BLAQItABQABgAIAAAAIQAq31W8LwIAACcEAAAOAAAAAAAAAAAAAAAAAC4CAABkcnMv&#10;ZTJvRG9jLnhtbFBLAQItABQABgAIAAAAIQBm2FGp2gAAAAYBAAAPAAAAAAAAAAAAAAAAAIkEAABk&#10;cnMvZG93bnJldi54bWxQSwUGAAAAAAQABADzAAAAkAUAAAAA&#10;" fillcolor="#92d050" stroked="f">
                <v:textbox>
                  <w:txbxContent>
                    <w:p w:rsidR="00870769" w:rsidRPr="0096262C" w:rsidRDefault="00870769" w:rsidP="00BD2C41">
                      <w:pPr>
                        <w:pStyle w:val="Stlus3"/>
                      </w:pPr>
                      <w:r>
                        <w:t>R</w:t>
                      </w:r>
                      <w:r w:rsidRPr="0096262C"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505EA7" w:rsidRPr="00505EA7" w:rsidRDefault="00D344CA" w:rsidP="00BD2C41">
      <w:pPr>
        <w:pStyle w:val="Cmsor5"/>
      </w:pPr>
      <w:r w:rsidRPr="0079630D">
        <w:sym w:font="Wingdings 3" w:char="F084"/>
      </w:r>
      <w:r w:rsidRPr="0079630D">
        <w:t xml:space="preserve"> </w:t>
      </w:r>
      <w:r w:rsidR="00F1288C" w:rsidRPr="00F1288C">
        <w:t>Érték- és környezettudatos aktív helyi közösségek</w:t>
      </w:r>
    </w:p>
    <w:p w:rsidR="00DB58FD" w:rsidRDefault="00DB58FD" w:rsidP="00DB58FD">
      <w:pPr>
        <w:ind w:left="360"/>
      </w:pPr>
      <w:r>
        <w:t>Erzsébet város rendkívül gazdag és sokszínű kulturális és épített örökségének megőrzéséhez elengedh</w:t>
      </w:r>
      <w:r>
        <w:t>e</w:t>
      </w:r>
      <w:r>
        <w:t>tetlen, hogy az itt élők ismerjék kerületük értékeit, és aktívan részt vegyenek annak megóvásában. E</w:t>
      </w:r>
      <w:r>
        <w:t>r</w:t>
      </w:r>
      <w:r>
        <w:t>zsébetváros önkormányzata támogatni kívánja a helyben működő, többek között örökség- és körny</w:t>
      </w:r>
      <w:r>
        <w:t>e</w:t>
      </w:r>
      <w:r>
        <w:t xml:space="preserve">zetvédelemmel foglalkozó kulturális intézményeket, civil szervezeteket. A kerület nagy hangsúlyt fektet az ismeretterjesztés különböző formáira is, és célja, hogy az örökség-és környezetvédelem szerepet kapjon a kerületi alapfokú oktatásban is. </w:t>
      </w:r>
    </w:p>
    <w:p w:rsidR="00DB58FD" w:rsidRDefault="00DB58FD" w:rsidP="00DB58FD">
      <w:pPr>
        <w:ind w:left="360"/>
      </w:pPr>
      <w:r w:rsidRPr="005E7FBF">
        <w:t>A</w:t>
      </w:r>
      <w:r>
        <w:t>z Önkormányzatnak egy, a</w:t>
      </w:r>
      <w:r w:rsidRPr="005E7FBF">
        <w:t xml:space="preserve"> </w:t>
      </w:r>
      <w:r w:rsidRPr="00DB58FD">
        <w:rPr>
          <w:b/>
        </w:rPr>
        <w:t>helyi hagyomány és identitás elemeit közvetítő kommunikációs program</w:t>
      </w:r>
      <w:r w:rsidRPr="005E7FBF">
        <w:t xml:space="preserve"> </w:t>
      </w:r>
      <w:r>
        <w:t>bevezetését tervezi a</w:t>
      </w:r>
      <w:r w:rsidRPr="005E7FBF">
        <w:t xml:space="preserve"> beköltözők integrálására</w:t>
      </w:r>
      <w:r>
        <w:t xml:space="preserve">, helyi identitásuk erősítése érdekében. </w:t>
      </w:r>
    </w:p>
    <w:p w:rsidR="00DB58FD" w:rsidRDefault="00DB58FD" w:rsidP="00DB58FD">
      <w:pPr>
        <w:ind w:left="360"/>
      </w:pPr>
      <w:r>
        <w:t xml:space="preserve">Erzsébetváros önkormányzata támogatni kívánja a </w:t>
      </w:r>
      <w:r w:rsidRPr="00E00780">
        <w:rPr>
          <w:b/>
        </w:rPr>
        <w:t>szomszédsági</w:t>
      </w:r>
      <w:r>
        <w:rPr>
          <w:b/>
        </w:rPr>
        <w:t xml:space="preserve">- és lakóközösségeket, </w:t>
      </w:r>
      <w:r>
        <w:t>például a</w:t>
      </w:r>
      <w:r w:rsidRPr="00E00780">
        <w:t xml:space="preserve"> szo</w:t>
      </w:r>
      <w:r w:rsidRPr="00E00780">
        <w:t>m</w:t>
      </w:r>
      <w:r w:rsidRPr="00E00780">
        <w:t>szédsági rendezvények,</w:t>
      </w:r>
      <w:r>
        <w:t xml:space="preserve"> alulról jövő kezdeményezések</w:t>
      </w:r>
      <w:r w:rsidRPr="00E00780">
        <w:t xml:space="preserve"> </w:t>
      </w:r>
      <w:r>
        <w:t>támogatásával.  A kerületi szociális ellátás egyik erőssége a jól szervezett, területi alapú ellátás. Ezt az adottságot kihasználva az Önkormányzat szere</w:t>
      </w:r>
      <w:r>
        <w:t>t</w:t>
      </w:r>
      <w:r>
        <w:t>né, ha a kerületben a szociális munka az egyéni esetkezelés mellett a közösségekre, elsősorban a nehéz helyzetben lévő lakóházak közösségeire is hangsúlyt fektetne. A közösségi szociális munka révén egyf</w:t>
      </w:r>
      <w:r>
        <w:t>e</w:t>
      </w:r>
      <w:r>
        <w:t>lől csökkenthetők a szomszédsági konfliktusok, és tevékeny lakóközösségek jöhetnek létre, másfelől pedig a szociális problémák, válsághelyzetek kezeléséhez is hozzájárulhat (pl. eladósodottság kockáz</w:t>
      </w:r>
      <w:r>
        <w:t>a</w:t>
      </w:r>
      <w:r>
        <w:t>tának csökkentése, stb.) A közösségfejlesztés egyik további fontos célja az idősek helyzetének javítása, hiszen például házon belüli segítségnyújtási kapcsolatok erősítése, és az idős emberek magányosság</w:t>
      </w:r>
      <w:r>
        <w:t>á</w:t>
      </w:r>
      <w:r>
        <w:t xml:space="preserve">nak oldása két fontos, az időseket érintő problémára is megoldást nyújthat. </w:t>
      </w:r>
    </w:p>
    <w:p w:rsidR="00F1288C" w:rsidRDefault="00DB58FD" w:rsidP="00DB58FD">
      <w:pPr>
        <w:ind w:left="360"/>
      </w:pPr>
      <w:r>
        <w:t xml:space="preserve">Az idősek társadalmi kapcsolatainak erősítésében, magányuk oldásában a </w:t>
      </w:r>
      <w:r w:rsidRPr="00C353FD">
        <w:t>civil és egyházi közösségek</w:t>
      </w:r>
      <w:r w:rsidRPr="00C353FD">
        <w:rPr>
          <w:b/>
        </w:rPr>
        <w:t xml:space="preserve"> </w:t>
      </w:r>
      <w:r>
        <w:t>fontos szerepet játszanak, akárcsak bizonyos szociális ellátások biztosítása terén is. Ezért az Önko</w:t>
      </w:r>
      <w:r>
        <w:t>r</w:t>
      </w:r>
      <w:r>
        <w:t xml:space="preserve">mányzatnak célja a </w:t>
      </w:r>
      <w:r w:rsidRPr="007C4625">
        <w:rPr>
          <w:b/>
        </w:rPr>
        <w:t xml:space="preserve">civil és egyházi közösségekkel aktív partnerség </w:t>
      </w:r>
      <w:r>
        <w:t xml:space="preserve">fenntartása és továbbfejlesztése. </w:t>
      </w:r>
    </w:p>
    <w:p w:rsidR="00F1288C" w:rsidRDefault="00F1288C" w:rsidP="00505EA7">
      <w:pPr>
        <w:pStyle w:val="ITSreszcelszoveg"/>
      </w:pPr>
    </w:p>
    <w:p w:rsidR="00505EA7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531776" behindDoc="0" locked="0" layoutInCell="1" allowOverlap="1" wp14:anchorId="6D0F432D" wp14:editId="7D91147F">
                <wp:simplePos x="0" y="0"/>
                <wp:positionH relativeFrom="column">
                  <wp:posOffset>16510</wp:posOffset>
                </wp:positionH>
                <wp:positionV relativeFrom="paragraph">
                  <wp:posOffset>243839</wp:posOffset>
                </wp:positionV>
                <wp:extent cx="6108700" cy="0"/>
                <wp:effectExtent l="0" t="0" r="25400" b="19050"/>
                <wp:wrapNone/>
                <wp:docPr id="300" name="Egyenes összekötő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087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2B17F5A" id="Egyenes összekötő 13" o:spid="_x0000_s1026" style="position:absolute;z-index:25153177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1.3pt,19.2pt" to="482.3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v840QEAAOQDAAAOAAAAZHJzL2Uyb0RvYy54bWysU0tu2zAQ3RfoHQjua0kJkAaC5SyStpug&#10;NZrmAAw1tInwBw5ry71FL5MLBL1Xh5Sl/gIELboZiJx5b+Y9jpYXgzVsBxG1dx1vFjVn4KTvtdt0&#10;/PbT21fnnGESrhfGO+j4AZBfrF6+WO5DCyd+600PkRGJw3YfOr5NKbRVhXILVuDCB3CUVD5akegY&#10;N1UfxZ7YralO6vqs2vvYh+glINLt1Zjkq8KvFMj0QSmExEzHabZUYizxLsdqtRTtJoqw1fI4hviH&#10;KazQjprOVFciCfY56j+orJbRo1dpIb2tvFJaQtFAapr6NzU3WxGgaCFzMMw24f+jle9368h03/HT&#10;mvxxwtIjvdkcwAGyxwfEL3D/+JC+fWXNaTZrH7AlzKVbxyxXDu4mXHt5j5SrfknmA4axbFDR5nLS&#10;y4Zi/mE2H4bEJF2eNfX56zyDnHKVaCdgiJjegbcsf3TcaJd9Ea3YXWPKrUU7lRznGFuXIdLBQC42&#10;7iMo0krNmoIuWwaXJrKdoP0QUoJLTZZJfKU6w5Q2ZgbWzwOP9RkKZQP/BjwjSmfv0gy22vn4VPc0&#10;TCOrsX5yYNSdLbjz/WEdpyeiVSoKj2ufd/Xnc4H/+DlX3wEAAP//AwBQSwMEFAAGAAgAAAAhAGbV&#10;5PvcAAAABwEAAA8AAABkcnMvZG93bnJldi54bWxMjs1Og0AUhfcmvsPkmrgxdrBSgsjQqEnThTXG&#10;4gNMmSsQmTuEGSj16b3GhS7PT8758vVsOzHh4FtHCm4WEQikypmWagXv5eY6BeGDJqM7R6jghB7W&#10;xflZrjPjjvSG0z7UgkfIZ1pBE0KfSemrBq32C9cjcfbhBqsDy6GWZtBHHredXEZRIq1uiR8a3eNT&#10;g9XnfrQKtptHfF6dxjo2q215NZW7l6/XVKnLi/nhHkTAOfyV4Qef0aFgpoMbyXjRKVgmXFRwm8Yg&#10;OL5LYjYOv4Yscvmfv/gGAAD//wMAUEsBAi0AFAAGAAgAAAAhALaDOJL+AAAA4QEAABMAAAAAAAAA&#10;AAAAAAAAAAAAAFtDb250ZW50X1R5cGVzXS54bWxQSwECLQAUAAYACAAAACEAOP0h/9YAAACUAQAA&#10;CwAAAAAAAAAAAAAAAAAvAQAAX3JlbHMvLnJlbHNQSwECLQAUAAYACAAAACEAhvL/ONEBAADkAwAA&#10;DgAAAAAAAAAAAAAAAAAuAgAAZHJzL2Uyb0RvYy54bWxQSwECLQAUAAYACAAAACEAZtXk+9wAAAAH&#10;AQAADwAAAAAAAAAAAAAAAAArBAAAZHJzL2Rvd25yZXYueG1sUEsFBgAAAAAEAAQA8wAAADQFAAAA&#10;AA==&#10;" strokecolor="#4579b8 [3044]">
                <o:lock v:ext="edit" shapetype="f"/>
              </v:line>
            </w:pict>
          </mc:Fallback>
        </mc:AlternateContent>
      </w:r>
      <w:r w:rsidR="00D344CA">
        <w:sym w:font="Wingdings 3" w:char="F0DA"/>
      </w:r>
      <w:r w:rsidR="00D344CA">
        <w:sym w:font="Wingdings 3" w:char="F0DA"/>
      </w:r>
      <w:r w:rsidR="00505EA7">
        <w:tab/>
      </w:r>
      <w:r w:rsidR="00505EA7" w:rsidRPr="00AF68C5">
        <w:t>Beavatkozási eszközök</w:t>
      </w:r>
    </w:p>
    <w:p w:rsidR="002414DE" w:rsidRPr="00850B74" w:rsidRDefault="002414DE" w:rsidP="002414DE">
      <w:pPr>
        <w:pStyle w:val="Listaszerbekezds"/>
      </w:pPr>
      <w:r w:rsidRPr="00850B74">
        <w:t>Lokálpatriotizmus erősítése, a közösségi és helytörténeti értékek megőrzése és fejlesztése</w:t>
      </w:r>
    </w:p>
    <w:p w:rsidR="002414DE" w:rsidRPr="00850B74" w:rsidRDefault="002414DE" w:rsidP="002414DE">
      <w:pPr>
        <w:pStyle w:val="Listaszerbekezds"/>
      </w:pPr>
      <w:r w:rsidRPr="00850B74">
        <w:t xml:space="preserve">Szélesebb körű, minden korosztály számára elérhető közösségi programok, kulturális aktivitás; </w:t>
      </w:r>
    </w:p>
    <w:p w:rsidR="002414DE" w:rsidRPr="00850B74" w:rsidRDefault="002414DE" w:rsidP="002414DE">
      <w:pPr>
        <w:pStyle w:val="Listaszerbekezds"/>
      </w:pPr>
      <w:r w:rsidRPr="00850B74">
        <w:t>Szemléletformálás a tudatos egészségmegőrzés, valamint a társadalmi szolidaritás területén;</w:t>
      </w:r>
    </w:p>
    <w:p w:rsidR="002414DE" w:rsidRPr="00850B74" w:rsidRDefault="002414DE" w:rsidP="002414DE">
      <w:pPr>
        <w:pStyle w:val="Listaszerbekezds"/>
      </w:pPr>
      <w:r w:rsidRPr="00850B74">
        <w:t>Közösségerősítő programok szervezése;</w:t>
      </w:r>
    </w:p>
    <w:p w:rsidR="002414DE" w:rsidRPr="008E559A" w:rsidRDefault="002414DE" w:rsidP="002414DE">
      <w:pPr>
        <w:pStyle w:val="Listaszerbekezds"/>
      </w:pPr>
      <w:r w:rsidRPr="008E559A">
        <w:t xml:space="preserve">Közösségi programok, civil szervezetek, egyházak, </w:t>
      </w:r>
      <w:r>
        <w:t>nemzetiségi szervezetek</w:t>
      </w:r>
      <w:r w:rsidRPr="008E559A">
        <w:t xml:space="preserve"> kulturális, közösségi </w:t>
      </w:r>
      <w:proofErr w:type="gramStart"/>
      <w:r w:rsidRPr="008E559A">
        <w:t>célú ,</w:t>
      </w:r>
      <w:proofErr w:type="gramEnd"/>
      <w:r w:rsidRPr="008E559A">
        <w:t xml:space="preserve"> társadalmi szerepvállalásának támogatása</w:t>
      </w:r>
    </w:p>
    <w:p w:rsidR="002414DE" w:rsidRDefault="002414DE" w:rsidP="002414DE">
      <w:pPr>
        <w:pStyle w:val="Listaszerbekezds"/>
      </w:pPr>
      <w:r w:rsidRPr="00850B74">
        <w:t>Környezetkultúrára nevelés;</w:t>
      </w:r>
      <w:r w:rsidRPr="00777BBF">
        <w:t xml:space="preserve"> </w:t>
      </w:r>
    </w:p>
    <w:p w:rsidR="002414DE" w:rsidRDefault="002414DE" w:rsidP="002414DE">
      <w:pPr>
        <w:pStyle w:val="Listaszerbekezds"/>
      </w:pPr>
      <w:r w:rsidRPr="00777BBF">
        <w:t>A klímavédelem fontosságának hangsúlyozása környezettudatos szemléletformálással</w:t>
      </w:r>
    </w:p>
    <w:p w:rsidR="002414DE" w:rsidRDefault="002414DE" w:rsidP="002414DE">
      <w:pPr>
        <w:pStyle w:val="Listaszerbekezds"/>
      </w:pPr>
      <w:r>
        <w:t xml:space="preserve">Célzott óvodai és iskolai </w:t>
      </w:r>
      <w:proofErr w:type="spellStart"/>
      <w:r>
        <w:t>programokr</w:t>
      </w:r>
      <w:proofErr w:type="spellEnd"/>
      <w:r>
        <w:t xml:space="preserve"> a környezet‐, és energiatudatos szemlélet területén.</w:t>
      </w:r>
    </w:p>
    <w:p w:rsidR="002414DE" w:rsidRDefault="002414DE" w:rsidP="002414DE">
      <w:pPr>
        <w:pStyle w:val="Listaszerbekezds"/>
      </w:pPr>
      <w:r>
        <w:t xml:space="preserve">Nemzetközi kiállítások, konferenciák, </w:t>
      </w:r>
      <w:proofErr w:type="spellStart"/>
      <w:r>
        <w:t>workshopok</w:t>
      </w:r>
      <w:proofErr w:type="spellEnd"/>
      <w:r>
        <w:t xml:space="preserve"> szervezése a jó példák megismerésére;</w:t>
      </w:r>
    </w:p>
    <w:p w:rsidR="002414DE" w:rsidRDefault="002414DE" w:rsidP="002414DE">
      <w:pPr>
        <w:pStyle w:val="Listaszerbekezds"/>
      </w:pPr>
      <w:r>
        <w:t>Minta és demonstrációs projektek létrehozása és bemutatása;</w:t>
      </w:r>
    </w:p>
    <w:p w:rsidR="002414DE" w:rsidRPr="008E559A" w:rsidRDefault="002414DE" w:rsidP="002414DE">
      <w:pPr>
        <w:pStyle w:val="Listaszerbekezds"/>
      </w:pPr>
      <w:r w:rsidRPr="008E559A">
        <w:t>Lakossági egészségügyi prevenciós programok</w:t>
      </w:r>
    </w:p>
    <w:p w:rsidR="00F1288C" w:rsidRPr="008E559A" w:rsidRDefault="002414DE" w:rsidP="002414DE">
      <w:pPr>
        <w:pStyle w:val="Listaszerbekezds"/>
        <w:spacing w:after="0" w:line="240" w:lineRule="auto"/>
        <w:jc w:val="left"/>
      </w:pPr>
      <w:proofErr w:type="spellStart"/>
      <w:r w:rsidRPr="008E559A">
        <w:t>Szépkorúak</w:t>
      </w:r>
      <w:proofErr w:type="spellEnd"/>
      <w:r w:rsidRPr="008E559A">
        <w:t xml:space="preserve"> programja </w:t>
      </w:r>
      <w:r w:rsidR="00F1288C">
        <w:br w:type="page"/>
      </w:r>
    </w:p>
    <w:p w:rsidR="007B4A8D" w:rsidRPr="007B4A8D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21536" behindDoc="0" locked="0" layoutInCell="1" allowOverlap="1" wp14:anchorId="41CC55C8" wp14:editId="5703A70E">
                <wp:simplePos x="0" y="0"/>
                <wp:positionH relativeFrom="column">
                  <wp:posOffset>-10160</wp:posOffset>
                </wp:positionH>
                <wp:positionV relativeFrom="paragraph">
                  <wp:posOffset>-60325</wp:posOffset>
                </wp:positionV>
                <wp:extent cx="520700" cy="334645"/>
                <wp:effectExtent l="0" t="0" r="0" b="8255"/>
                <wp:wrapNone/>
                <wp:docPr id="29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</w:t>
                            </w:r>
                            <w:r w:rsidRPr="00AF68C5"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1CC55C8" id="_x0000_s1037" type="#_x0000_t202" style="position:absolute;left:0;text-align:left;margin-left:-.8pt;margin-top:-4.75pt;width:41pt;height:26.35pt;z-index:25152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rmdLwIAACgEAAAOAAAAZHJzL2Uyb0RvYy54bWysU11u2zAMfh+wOwh6X+y4SdsYcYouWYcB&#10;3Q+Q7QCyLNvCZFGTlNjJwXqBXWyUnKbZ9jbMD4Jokp/Ijx+Xd0OnyF5YJ0EXdDpJKRGaQyV1U9Bv&#10;Xx/e3FLiPNMVU6BFQQ/C0bvV61fL3uQigxZUJSxBEO3y3hS09d7kSeJ4KzrmJmCERmcNtmMeTdsk&#10;lWU9oncqydL0OunBVsYCF87h383opKuIX9eC+8917YQnqqBYm4+njWcZzmS1ZHljmWklP5XB/qGK&#10;jkmNj56hNswzsrPyL6hOcgsOaj/h0CVQ15KL2AN2M03/6GbbMiNiL0iOM2ea3P+D5Z/2XyyRVUGz&#10;xYISzToc0vb482kvmgpKOJIscNQbl2Po1mCwH97CgLOO/TrzCPy7IxrWLdONuLcW+lawCmuchszk&#10;InXEcQGk7D9ChU+xnYcINNS2CwQiJQTRcVaH83zE4AnHn/MsvUnRw9F1dTW7ns3jCyx/TjbW+fcC&#10;OhIuBbU4/gjO9o/Oh2JY/hwS3nKgZPUglYqGbcq1smTPUCqLbJPOozow5bcwpUmP/nk2j8gaQn5U&#10;USc9SlnJrqC3afhGcQUy3ukqhngm1XhHWKVP7ARCRmr8UA5xGNOYHKgroTogXxZG6eKq4aUFe6Sk&#10;R9kW1P3YMSsoUR80cr6YzmZB59GYzW8yNOylp7z0MM0RqqCekvG69nE3Ah8a7nE2tYy8vVRyqhnl&#10;GOk8rU7Q+6Udo14WfPULAAD//wMAUEsDBBQABgAIAAAAIQD1kufH3QAAAAcBAAAPAAAAZHJzL2Rv&#10;d25yZXYueG1sTI5BS8NAFITvgv9heYK3dtMYSxuzKSJIRQRt7cXbNvtMFnffhuymjf/e50lPwzDD&#10;zFdtJu/ECYdoAylYzDMQSE0wlloFh/fH2QpETJqMdoFQwTdG2NSXF5UuTTjTDk/71AoeoVhqBV1K&#10;fSllbDr0Os5Dj8TZZxi8TmyHVppBn3ncO5ln2VJ6bYkfOt3jQ4fN1370CuwW19toDx+7p2dn8rdi&#10;fHkdUanrq+n+DkTCKf2V4Ref0aFmpmMYyUThFMwWS26yrm9BcL7KChBHBcVNDrKu5H/++gcAAP//&#10;AwBQSwECLQAUAAYACAAAACEAtoM4kv4AAADhAQAAEwAAAAAAAAAAAAAAAAAAAAAAW0NvbnRlbnRf&#10;VHlwZXNdLnhtbFBLAQItABQABgAIAAAAIQA4/SH/1gAAAJQBAAALAAAAAAAAAAAAAAAAAC8BAABf&#10;cmVscy8ucmVsc1BLAQItABQABgAIAAAAIQAeCrmdLwIAACgEAAAOAAAAAAAAAAAAAAAAAC4CAABk&#10;cnMvZTJvRG9jLnhtbFBLAQItABQABgAIAAAAIQD1kufH3QAAAAcBAAAPAAAAAAAAAAAAAAAAAIkE&#10;AABkcnMvZG93bnJldi54bWxQSwUGAAAAAAQABADzAAAAkwUAAAAA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</w:t>
                      </w:r>
                      <w:r w:rsidRPr="00AF68C5"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96262C" w:rsidRPr="0079630D">
        <w:sym w:font="Wingdings 3" w:char="F084"/>
      </w:r>
      <w:r w:rsidR="0096262C" w:rsidRPr="0079630D">
        <w:t xml:space="preserve"> </w:t>
      </w:r>
      <w:r w:rsidR="00083248">
        <w:tab/>
      </w:r>
      <w:r w:rsidR="007B4A8D" w:rsidRPr="007B4A8D">
        <w:t>A szükségletekhez és igényekhez rugalmasan igazodó, hatékony h</w:t>
      </w:r>
      <w:r w:rsidR="007B4A8D" w:rsidRPr="007B4A8D">
        <w:t>u</w:t>
      </w:r>
      <w:r w:rsidR="007B4A8D" w:rsidRPr="007B4A8D">
        <w:t>mánszolgáltatások</w:t>
      </w:r>
    </w:p>
    <w:p w:rsidR="00DB58FD" w:rsidRDefault="00DB58FD" w:rsidP="00DB58FD">
      <w:r>
        <w:t>Erzsébetváros Önkormányzata széles skálájú és jól működő humánszolgáltatásokat biztosít lakói számára. Azonban ahhoz, hogy a kerület vonzóbbá váljon az újonnan beköltözők, illetve a gyermeket vállalók szám</w:t>
      </w:r>
      <w:r>
        <w:t>á</w:t>
      </w:r>
      <w:r>
        <w:t>ra, elengedhetetlen, hogy szükségletekre reagáló, különböző csoportok igényeit egyaránt kielégítő szolgá</w:t>
      </w:r>
      <w:r>
        <w:t>l</w:t>
      </w:r>
      <w:r>
        <w:t>tatások biztosítottak legyenek. Ennek érdekében az önkormányzat aktív szerepet kíván vállalni a szükségl</w:t>
      </w:r>
      <w:r>
        <w:t>e</w:t>
      </w:r>
      <w:r>
        <w:t xml:space="preserve">tek felmérésén alapuló szolgáltatástervezés és az intézményrendszer rugalmasságának növelése terén. </w:t>
      </w:r>
    </w:p>
    <w:p w:rsidR="00DB58FD" w:rsidRDefault="00DB58FD" w:rsidP="00DB58FD">
      <w:r>
        <w:t>A humánszolgáltatások tervezésénél fontos szempont, hogy a fiatal, gyermekes vagy gyermeket tervezők számára társadalmi helyzettől függetlenül rendelkezésre álljanak (elérhető távolságban) azok szolgáltat</w:t>
      </w:r>
      <w:r>
        <w:t>á</w:t>
      </w:r>
      <w:r>
        <w:t>sok, melyek a gyermekneveléshez fontosak, mint például a gyermekek napközbeni ellátása, és a magas színvonalú egészségügyi és védőnői szolgáltatások. A magas színvonalú szolgáltatások csökkentheti a gyors és relatíve nagymértékű ki- és beköltözési potenciált.  Külön figyelmet kell fordítani a sajátos nevelésű ig</w:t>
      </w:r>
      <w:r>
        <w:t>é</w:t>
      </w:r>
      <w:r>
        <w:t xml:space="preserve">nyű és fogyatékossággal élő gyermekek lehetőség szerint integrált, minőségi oktatására, már óvodás kortól kezdve. </w:t>
      </w:r>
    </w:p>
    <w:p w:rsidR="00DB58FD" w:rsidRDefault="00DB58FD" w:rsidP="00DB58FD">
      <w:r>
        <w:t xml:space="preserve">A kerületnek célja, hogy a </w:t>
      </w:r>
      <w:r w:rsidRPr="000E06F9">
        <w:rPr>
          <w:b/>
        </w:rPr>
        <w:t>növelje a helyiek foglalkoztatottságát,</w:t>
      </w:r>
      <w:r>
        <w:t xml:space="preserve"> érdemben hozzájárulva evvel a jövedelmi szegénység csökkentéséhez. A kerület amellett, hogy különböző munkaerő</w:t>
      </w:r>
      <w:r w:rsidR="0075626E">
        <w:t>-</w:t>
      </w:r>
      <w:r>
        <w:t xml:space="preserve">piaci </w:t>
      </w:r>
      <w:proofErr w:type="spellStart"/>
      <w:r>
        <w:t>reintegrációt</w:t>
      </w:r>
      <w:proofErr w:type="spellEnd"/>
      <w:r>
        <w:t xml:space="preserve"> célzó pro</w:t>
      </w:r>
      <w:r>
        <w:t>g</w:t>
      </w:r>
      <w:r>
        <w:t xml:space="preserve">ramokat működtet és támogat (mint például a MASNI elnevezésű hátrányos helyzetű nők elhelyezkedését segítő iroda), aktívan együtt kíván működni a </w:t>
      </w:r>
      <w:r w:rsidRPr="00D650B3">
        <w:t>helyi</w:t>
      </w:r>
      <w:r w:rsidRPr="00D650B3">
        <w:rPr>
          <w:b/>
        </w:rPr>
        <w:t xml:space="preserve"> gazdasági szereplőkkel és beruházókkal</w:t>
      </w:r>
      <w:r>
        <w:rPr>
          <w:b/>
        </w:rPr>
        <w:t xml:space="preserve">. </w:t>
      </w:r>
      <w:r>
        <w:t>Az együttm</w:t>
      </w:r>
      <w:r>
        <w:t>ű</w:t>
      </w:r>
      <w:r>
        <w:t>ködés célja, hogy a fiatalokat célzó gyakornoki programok induljanak, illetve hogy a munkaerő</w:t>
      </w:r>
      <w:r w:rsidR="0075626E">
        <w:t>-</w:t>
      </w:r>
      <w:r>
        <w:t xml:space="preserve">piaci </w:t>
      </w:r>
      <w:proofErr w:type="spellStart"/>
      <w:r>
        <w:t>reintergációt</w:t>
      </w:r>
      <w:proofErr w:type="spellEnd"/>
      <w:r>
        <w:t xml:space="preserve"> célzó projektekben vagy akár a közfoglalkoztatásból a nyílt piacra való visszatérés során a helyben működő vállalkozók, beruházók részvételét foglalkozatóként. </w:t>
      </w:r>
    </w:p>
    <w:p w:rsidR="00AF68C5" w:rsidRDefault="00AF68C5" w:rsidP="00D344CA">
      <w:pPr>
        <w:pStyle w:val="ITSreszcelszoveg"/>
      </w:pPr>
    </w:p>
    <w:p w:rsidR="00505EA7" w:rsidRPr="00D344CA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542016" behindDoc="0" locked="0" layoutInCell="1" allowOverlap="1" wp14:anchorId="422CB647" wp14:editId="485994BD">
                <wp:simplePos x="0" y="0"/>
                <wp:positionH relativeFrom="column">
                  <wp:posOffset>-8890</wp:posOffset>
                </wp:positionH>
                <wp:positionV relativeFrom="paragraph">
                  <wp:posOffset>257174</wp:posOffset>
                </wp:positionV>
                <wp:extent cx="6121400" cy="0"/>
                <wp:effectExtent l="0" t="0" r="12700" b="19050"/>
                <wp:wrapNone/>
                <wp:docPr id="298" name="Egyenes összekötő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017320A" id="Egyenes összekötő 14" o:spid="_x0000_s1026" style="position:absolute;z-index:25154201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-.7pt,20.25pt" to="481.3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vN0gEAAOQDAAAOAAAAZHJzL2Uyb0RvYy54bWysU9tu1DAQfUfiHyy/s0lWVQXRZvvQAi8V&#10;rCh8gOuMd636Jo/ZZPkLfqY/UPFfjL2bcGklBOLFij1zzsw5M1ldjNawPUTU3nW8WdScgZO+127b&#10;8U8f37x4yRkm4XphvIOOHwD5xfr5s9UQWlj6nTc9REYkDtshdHyXUmirCuUOrMCFD+AoqHy0ItE1&#10;bqs+ioHYramWdX1eDT72IXoJiPR6dQzydeFXCmR6rxRCYqbj1FsqZyznbT6r9Uq02yjCTstTG+If&#10;urBCOyo6U12JJNjnqB9RWS2jR6/SQnpbeaW0hKKB1DT1b2pudiJA0ULmYJhtwv9HK9/tN5HpvuPL&#10;VzQqJywN6fX2AA6QPdwjfoG7h/v07StrzrJZQ8CWMJduE7NcObqbcO3lHVKs+iWYLxiOaaOKNqeT&#10;XjYW8w+z+TAmJunxvFk2ZzXNSE6xSrQTMERMb8Fblj86brTLvohW7K8x5dKinVJOfRxLlybSwUBO&#10;Nu4DKNJKxZqCLlsGlyayvaD9EFKCS02WSXwlO8OUNmYG1n8GnvIzFMoG/g14RpTK3qUZbLXz8anq&#10;aZxaVsf8yYGj7mzBre8PmziNiFapKDytfd7Vn+8F/uPnXH8HAAD//wMAUEsDBBQABgAIAAAAIQDj&#10;11Ji3wAAAAgBAAAPAAAAZHJzL2Rvd25yZXYueG1sTI/BTsMwEETvSPyDtUhcUOu0SqISsqkAqeoB&#10;EKLhA9x4SSLidRQ7acrXY8QBjrMzmnmbb2fTiYkG11pGWC0jEMSV1S3XCO/lbrEB4bxirTrLhHAm&#10;B9vi8iJXmbYnfqPp4GsRSthlCqHxvs+kdFVDRrml7YmD92EHo3yQQy31oE6h3HRyHUWpNKrlsNCo&#10;nh4bqj4Po0HY7x7oKTmPdayTfXkzlc8vX68bxOur+f4OhKfZ/4XhBz+gQxGYjnZk7USHsFjFIYkQ&#10;RwmI4N+m6xTE8fcgi1z+f6D4BgAA//8DAFBLAQItABQABgAIAAAAIQC2gziS/gAAAOEBAAATAAAA&#10;AAAAAAAAAAAAAAAAAABbQ29udGVudF9UeXBlc10ueG1sUEsBAi0AFAAGAAgAAAAhADj9If/WAAAA&#10;lAEAAAsAAAAAAAAAAAAAAAAALwEAAF9yZWxzLy5yZWxzUEsBAi0AFAAGAAgAAAAhAMHG+83SAQAA&#10;5AMAAA4AAAAAAAAAAAAAAAAALgIAAGRycy9lMm9Eb2MueG1sUEsBAi0AFAAGAAgAAAAhAOPXUmLf&#10;AAAACAEAAA8AAAAAAAAAAAAAAAAALAQAAGRycy9kb3ducmV2LnhtbFBLBQYAAAAABAAEAPMAAAA4&#10;BQAAAAA=&#10;" strokecolor="#4579b8 [3044]">
                <o:lock v:ext="edit" shapetype="f"/>
              </v:line>
            </w:pict>
          </mc:Fallback>
        </mc:AlternateContent>
      </w:r>
      <w:r w:rsidR="00AF68C5">
        <w:sym w:font="Wingdings 3" w:char="F0DA"/>
      </w:r>
      <w:r w:rsidR="00AF68C5">
        <w:sym w:font="Wingdings 3" w:char="F0DA"/>
      </w:r>
      <w:r w:rsidR="00AF68C5">
        <w:tab/>
      </w:r>
      <w:r w:rsidR="00D344CA">
        <w:t>B</w:t>
      </w:r>
      <w:r w:rsidR="00D344CA" w:rsidRPr="009F4474">
        <w:t>eavatkozási eszközök</w:t>
      </w:r>
    </w:p>
    <w:p w:rsidR="002414DE" w:rsidRPr="00DB58FD" w:rsidRDefault="002414DE" w:rsidP="002414DE">
      <w:pPr>
        <w:pStyle w:val="Listaszerbekezds"/>
      </w:pPr>
      <w:r w:rsidRPr="00DB58FD">
        <w:t xml:space="preserve">Házi segítségnyújtás elérhetőségének növelése </w:t>
      </w:r>
    </w:p>
    <w:p w:rsidR="002414DE" w:rsidRPr="008E559A" w:rsidRDefault="002414DE" w:rsidP="002414DE">
      <w:pPr>
        <w:pStyle w:val="Listaszerbekezds"/>
      </w:pPr>
      <w:r w:rsidRPr="008E559A">
        <w:t xml:space="preserve">Közösségi terek </w:t>
      </w:r>
      <w:proofErr w:type="gramStart"/>
      <w:r w:rsidRPr="008E559A">
        <w:t>kialakítása  kiemelt</w:t>
      </w:r>
      <w:proofErr w:type="gramEnd"/>
      <w:r w:rsidRPr="008E559A">
        <w:t xml:space="preserve"> figyelemmel a kisgyermekes anyákra és a 10 éven felüli fiat</w:t>
      </w:r>
      <w:r w:rsidRPr="008E559A">
        <w:t>a</w:t>
      </w:r>
      <w:r w:rsidRPr="008E559A">
        <w:t xml:space="preserve">lokra. </w:t>
      </w:r>
    </w:p>
    <w:p w:rsidR="002414DE" w:rsidRPr="008E559A" w:rsidRDefault="002414DE" w:rsidP="002414DE">
      <w:pPr>
        <w:pStyle w:val="Listaszerbekezds"/>
      </w:pPr>
      <w:r w:rsidRPr="008E559A">
        <w:t>A lakossági igényekre rugalmasan reagáló, térben is az igények szerint alakítható, fenntartható közszolgáltatási intézmények;</w:t>
      </w:r>
    </w:p>
    <w:p w:rsidR="002414DE" w:rsidRPr="008E559A" w:rsidRDefault="002414DE" w:rsidP="002414DE">
      <w:pPr>
        <w:pStyle w:val="Listaszerbekezds"/>
      </w:pPr>
      <w:r w:rsidRPr="008E559A">
        <w:t>Szolgáltatások könnyű elérhetőségének biztosítása;</w:t>
      </w:r>
    </w:p>
    <w:p w:rsidR="002414DE" w:rsidRPr="008E559A" w:rsidRDefault="002414DE" w:rsidP="002414DE">
      <w:pPr>
        <w:pStyle w:val="Listaszerbekezds"/>
      </w:pPr>
      <w:r w:rsidRPr="008E559A">
        <w:t>Kulturális-közösségi intézmények fejlesztése, megújítása;</w:t>
      </w:r>
    </w:p>
    <w:p w:rsidR="002414DE" w:rsidRPr="002414DE" w:rsidRDefault="002414DE" w:rsidP="002414DE">
      <w:pPr>
        <w:pStyle w:val="Listaszerbekezds"/>
      </w:pPr>
      <w:r w:rsidRPr="002414DE">
        <w:t>Közösségi események, ifjúsági programok szervezése;</w:t>
      </w:r>
    </w:p>
    <w:p w:rsidR="002414DE" w:rsidRPr="002414DE" w:rsidRDefault="002414DE" w:rsidP="002414DE">
      <w:pPr>
        <w:pStyle w:val="Listaszerbekezds"/>
      </w:pPr>
      <w:r w:rsidRPr="002414DE">
        <w:t>Bölcsődék, nevelési, oktatási intézmények minőségi fejlesztése, kapacitások rugalmas alakítása;</w:t>
      </w:r>
    </w:p>
    <w:p w:rsidR="002414DE" w:rsidRPr="002414DE" w:rsidRDefault="002414DE" w:rsidP="002414DE">
      <w:pPr>
        <w:pStyle w:val="Listaszerbekezds"/>
      </w:pPr>
      <w:r w:rsidRPr="002414DE">
        <w:t>Művészeti oktatás fejlesztése, bevonása a kerület kulturális életébe;</w:t>
      </w:r>
    </w:p>
    <w:p w:rsidR="002414DE" w:rsidRPr="002414DE" w:rsidRDefault="002414DE" w:rsidP="002414DE">
      <w:pPr>
        <w:pStyle w:val="Listaszerbekezds"/>
      </w:pPr>
      <w:r w:rsidRPr="002414DE">
        <w:t>Jól szervezett, hatékony, polgárbarát önkormányzati hivatal működtetése.</w:t>
      </w:r>
    </w:p>
    <w:p w:rsidR="002414DE" w:rsidRPr="002414DE" w:rsidRDefault="002414DE" w:rsidP="002414DE">
      <w:pPr>
        <w:pStyle w:val="Listaszerbekezds"/>
      </w:pPr>
      <w:r w:rsidRPr="002414DE">
        <w:t>Épületenergetikai fejlesztések és működési környezet színvonalának fejlesztése a közintézm</w:t>
      </w:r>
      <w:r w:rsidRPr="002414DE">
        <w:t>é</w:t>
      </w:r>
      <w:r w:rsidRPr="002414DE">
        <w:t>nyekben</w:t>
      </w:r>
    </w:p>
    <w:p w:rsidR="00977355" w:rsidRPr="002414DE" w:rsidRDefault="00977355" w:rsidP="002414DE">
      <w:pPr>
        <w:rPr>
          <w:b/>
          <w:sz w:val="28"/>
        </w:rPr>
      </w:pPr>
      <w:r w:rsidRPr="008E559A">
        <w:br w:type="page"/>
      </w:r>
    </w:p>
    <w:p w:rsidR="00AF68C5" w:rsidRPr="00AF68C5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2FABF36C" wp14:editId="72A64B20">
                <wp:simplePos x="0" y="0"/>
                <wp:positionH relativeFrom="column">
                  <wp:posOffset>-10160</wp:posOffset>
                </wp:positionH>
                <wp:positionV relativeFrom="paragraph">
                  <wp:posOffset>-71120</wp:posOffset>
                </wp:positionV>
                <wp:extent cx="520700" cy="342265"/>
                <wp:effectExtent l="0" t="0" r="0" b="635"/>
                <wp:wrapNone/>
                <wp:docPr id="29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4226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083248" w:rsidRDefault="00870769" w:rsidP="00BD2C41">
                            <w:pPr>
                              <w:pStyle w:val="Stlus3"/>
                            </w:pPr>
                            <w:r>
                              <w:t>R</w:t>
                            </w:r>
                            <w:r w:rsidRPr="00083248"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FABF36C" id="_x0000_s1038" type="#_x0000_t202" style="position:absolute;left:0;text-align:left;margin-left:-.8pt;margin-top:-5.6pt;width:41pt;height:26.95pt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tgqLwIAACgEAAAOAAAAZHJzL2Uyb0RvYy54bWysU12O0zAQfkfiDpbfadLQbLdR09XSsghp&#10;+ZEKB3Acp7GwPcF2m7QH4wJcjLHT7RZ4Q+TB8mRmPs98883ybtCKHIR1EkxJp5OUEmE41NLsSvr1&#10;y8OrW0qcZ6ZmCowo6VE4erd6+WLZd4XIoAVVC0sQxLii70raet8VSeJ4KzRzE+iEQWcDVjOPpt0l&#10;tWU9omuVZGl6k/Rg684CF87h383opKuI3zSC+09N44QnqqRYm4+njWcVzmS1ZMXOsq6V/FwG+4cq&#10;NJMGH71AbZhnZG/lX1BacgsOGj/hoBNoGslF7AG7maZ/dLNtWSdiL0iO6y40uf8Hyz8ePlsi65Jm&#10;izklhmkc0vb088dB7Gqo4ESywFHfuQJDtx0G++ENDDjr2K/rHoF/c8TAumVmJ+6thb4VrMYapyEz&#10;uUodcVwAqfoPUONTbO8hAg2N1YFApIQgOs7qeJmPGDzh+DPP0nmKHo6u17Msu8njC6x4Su6s8+8E&#10;aBIuJbU4/gjODo/Oh2JY8RQS3nKgZP0glYqG3VVrZcmBoVQW2SbNozow5bcwZUiP/jzLI7KBkB9V&#10;pKVHKSupS3qbhm8UVyDjraljiGdSjXeEVebMTiBkpMYP1RCHMY3cBeoqqI/Il4VRurhqeGnBnijp&#10;UbYldd/3zApK1HuDnC+ms1nQeTRm+TxDw157qmsPMxyhSuopGa9rH3cj8GHgHmfTyMjbcyXnmlGO&#10;kc7z6gS9X9sx6nnBV78AAAD//wMAUEsDBBQABgAIAAAAIQBS98a83wAAAAgBAAAPAAAAZHJzL2Rv&#10;d25yZXYueG1sTI/BasJAEIbvBd9hGaE33SQEa2M2IoViKYVW66W3NTsmi7uzIbvR9O27nuppGObj&#10;n+8v16M17IK9144EpPMEGFLtlKZGwOH7dbYE5oMkJY0jFPCLHtbV5KGUhXJX2uFlHxoWQ8gXUkAb&#10;Qldw7usWrfRz1yHF28n1Voa49g1XvbzGcGt4liQLbqWm+KGVHb60WJ/3gxWgt/i89frws3t7Nyr7&#10;yoePzwGFeJyOmxWwgGP4h+GmH9Whik5HN5DyzAiYpYtI3maaAYvAMsmBHQXk2RPwquT3Bao/AAAA&#10;//8DAFBLAQItABQABgAIAAAAIQC2gziS/gAAAOEBAAATAAAAAAAAAAAAAAAAAAAAAABbQ29udGVu&#10;dF9UeXBlc10ueG1sUEsBAi0AFAAGAAgAAAAhADj9If/WAAAAlAEAAAsAAAAAAAAAAAAAAAAALwEA&#10;AF9yZWxzLy5yZWxzUEsBAi0AFAAGAAgAAAAhADlO2CovAgAAKAQAAA4AAAAAAAAAAAAAAAAALgIA&#10;AGRycy9lMm9Eb2MueG1sUEsBAi0AFAAGAAgAAAAhAFL3xrzfAAAACAEAAA8AAAAAAAAAAAAAAAAA&#10;iQQAAGRycy9kb3ducmV2LnhtbFBLBQYAAAAABAAEAPMAAACVBQAAAAA=&#10;" fillcolor="#92d050" stroked="f">
                <v:textbox>
                  <w:txbxContent>
                    <w:p w:rsidR="00870769" w:rsidRPr="00083248" w:rsidRDefault="00870769" w:rsidP="00BD2C41">
                      <w:pPr>
                        <w:pStyle w:val="Stlus3"/>
                      </w:pPr>
                      <w:r>
                        <w:t>R</w:t>
                      </w:r>
                      <w:r w:rsidRPr="00083248"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AF68C5" w:rsidRPr="0079630D">
        <w:sym w:font="Wingdings 3" w:char="F084"/>
      </w:r>
      <w:r w:rsidR="00083248">
        <w:t xml:space="preserve"> </w:t>
      </w:r>
      <w:r w:rsidR="005B0D52">
        <w:tab/>
      </w:r>
      <w:r w:rsidR="007B4A8D" w:rsidRPr="007B4A8D">
        <w:t>Szociálisan hátrányos helyzetűek társadalmi felzárkózásának segítése</w:t>
      </w:r>
    </w:p>
    <w:p w:rsidR="00DB58FD" w:rsidRDefault="00DB58FD" w:rsidP="00DB58FD">
      <w:r>
        <w:t>A kerület számára fontos, hogy hátrányos helyzetű lakói helyzetében javulást érjen el, ezért a szociális ell</w:t>
      </w:r>
      <w:r>
        <w:t>á</w:t>
      </w:r>
      <w:r>
        <w:t>tások folyamatos szükséglet- és kliensorientált fejlesztése mellett támogatja az intézményközi együttműk</w:t>
      </w:r>
      <w:r>
        <w:t>ö</w:t>
      </w:r>
      <w:r>
        <w:t>dések erősítést (oktatás – egészségügy – gyermekvédelem), és előremutató, innovatív, társadalmi felzárk</w:t>
      </w:r>
      <w:r>
        <w:t>ó</w:t>
      </w:r>
      <w:r>
        <w:t xml:space="preserve">zást segítő programok működését. </w:t>
      </w:r>
      <w:r w:rsidR="0075626E">
        <w:t>Mindemellett aktív lakáspolitikájával is enyhíteni kíván a hátrányos hel</w:t>
      </w:r>
      <w:r w:rsidR="0075626E">
        <w:t>y</w:t>
      </w:r>
      <w:r w:rsidR="0075626E">
        <w:t xml:space="preserve">zetű csoportok problémáin. </w:t>
      </w:r>
      <w:r>
        <w:t>A kerületnek célja, hogy pénzbeli ellátások mellé szolgáltatások is társuljanak, ezért szociális alapellátásában a közösségi szolgáltatások szerepét erősíteni kívánja. Ezek a szolgáltatások „emberközeliségük” miatt könnyebbé teszik a célcsoportok bevonását, hatékonyabbá válik általuk az i</w:t>
      </w:r>
      <w:r>
        <w:t>n</w:t>
      </w:r>
      <w:r>
        <w:t>formációszolgáltatás is, és bizonyos problémákra célzottabb választ tud adni az ellátórendszer.</w:t>
      </w:r>
    </w:p>
    <w:p w:rsidR="00DB58FD" w:rsidRDefault="00DB58FD" w:rsidP="00DB58FD">
      <w:r>
        <w:t xml:space="preserve">A közösségi szolgáltatásoknak kiváló terepet nyújthatnak az egyes lakóközösségek, különös </w:t>
      </w:r>
      <w:proofErr w:type="gramStart"/>
      <w:r>
        <w:t>tekintettel</w:t>
      </w:r>
      <w:proofErr w:type="gramEnd"/>
      <w:r>
        <w:t xml:space="preserve"> a nehézségekkel küzdő társasházakra. A lakóközösségeket célzó közösségi szociális munka, a kerület által tervezett közös képviselő programmal párhuzamosan, egymással kiegészülve, hatékony választ adhat a közösségek problémáira (szomszédsági konfliktusok, eladósodottság, stb.), és növeli a lakók életminőségét a vonzó szabadidős programok és egyéb szolgáltatások révén. A közösségfejlesztés hatására megnő a lakók kötődése közvetlen környezetükhöz, s így annak fejlődéséhez is hozzájárulhat. A kerületben működő szoci</w:t>
      </w:r>
      <w:r>
        <w:t>á</w:t>
      </w:r>
      <w:r>
        <w:t>lis szolgáltatások rendszerében történt átalakítások hatására megerősödött területi alapú szolgáltatássze</w:t>
      </w:r>
      <w:r>
        <w:t>r</w:t>
      </w:r>
      <w:r>
        <w:t xml:space="preserve">vezés, mely adottság kiváló lehetőség a lakóközösségekre fókuszáló munka elindításához. </w:t>
      </w:r>
    </w:p>
    <w:p w:rsidR="00ED4F42" w:rsidRDefault="00ED4F42" w:rsidP="00ED4F42">
      <w:pPr>
        <w:pStyle w:val="ITSSzovegtest"/>
      </w:pPr>
      <w:r>
        <w:t>Fontos cél, hogy a kerületben élők egészségi állapota javuljon, hiszen</w:t>
      </w:r>
      <w:r w:rsidRPr="00DC28A0">
        <w:t xml:space="preserve"> </w:t>
      </w:r>
      <w:r>
        <w:t>a megfelelő fizikai, szellemi és pszi</w:t>
      </w:r>
      <w:r>
        <w:t>c</w:t>
      </w:r>
      <w:r>
        <w:t>hés állapot teszi alkalmassá a lakosokat, hogy képesek legyenek munkájuk, munkahelyük megtartására, az új ismeretek megszerzésére, az aktívan és egészségesen megélt életévek meghosszabbítására.</w:t>
      </w:r>
      <w:r w:rsidRPr="00DC28A0">
        <w:t xml:space="preserve"> </w:t>
      </w:r>
      <w:r>
        <w:t>Ennek érd</w:t>
      </w:r>
      <w:r>
        <w:t>e</w:t>
      </w:r>
      <w:r>
        <w:t>kében javítani kell az ellátórendszer működési feltételeit, a prevenciós szűrővizsgálatok körének bővítését és a lakosság részvételi aktivitásának növelés</w:t>
      </w:r>
      <w:r w:rsidR="002414DE">
        <w:t>é</w:t>
      </w:r>
      <w:r>
        <w:t>t. Ugyanakkor a valódi prevenció záloga az egészséges éle</w:t>
      </w:r>
      <w:r>
        <w:t>t</w:t>
      </w:r>
      <w:r>
        <w:t>mód és aktív életvitel népszerűsítése. A kerület önkormányzata fontosnak tartja, hogy a jövőben is biztosí</w:t>
      </w:r>
      <w:r>
        <w:t>t</w:t>
      </w:r>
      <w:r>
        <w:t>sa, lehetőleg minden korosztály speciális igényeire tekintettel a sportolás, testmozgás feltételeit.</w:t>
      </w:r>
    </w:p>
    <w:p w:rsidR="007B4A8D" w:rsidRDefault="007B4A8D" w:rsidP="00AF68C5">
      <w:pPr>
        <w:pStyle w:val="ITSreszcelszoveg"/>
      </w:pPr>
    </w:p>
    <w:p w:rsidR="00AF68C5" w:rsidRPr="00AF68C5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552256" behindDoc="0" locked="0" layoutInCell="1" allowOverlap="1" wp14:anchorId="709D031B" wp14:editId="528D2602">
                <wp:simplePos x="0" y="0"/>
                <wp:positionH relativeFrom="column">
                  <wp:posOffset>-8890</wp:posOffset>
                </wp:positionH>
                <wp:positionV relativeFrom="paragraph">
                  <wp:posOffset>254634</wp:posOffset>
                </wp:positionV>
                <wp:extent cx="6121400" cy="0"/>
                <wp:effectExtent l="0" t="0" r="12700" b="19050"/>
                <wp:wrapNone/>
                <wp:docPr id="296" name="Egyenes összekötő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7F49847" id="Egyenes összekötő 15" o:spid="_x0000_s1026" style="position:absolute;z-index:25155225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-.7pt,20.05pt" to="481.3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+a10QEAAOQDAAAOAAAAZHJzL2Uyb0RvYy54bWysU9uO0zAQfUfiHyy/0yQVVBA13Ydd4GUF&#10;FQsf4HXGrbW+yWOalL/gZ/YHVvwXY7cJVwmBeLFiz5wzc85M1hejNewAEbV3HW8WNWfgpO+123X8&#10;w/tXT55zhkm4XhjvoONHQH6xefxoPYQWln7vTQ+REYnDdggd36cU2qpCuQcrcOEDOAoqH61IdI27&#10;qo9iIHZrqmVdr6rBxz5ELwGRXq9OQb4p/EqBTG+VQkjMdJx6S+WM5bzNZ7VZi3YXRdhreW5D/EMX&#10;VmhHRWeqK5EE+xj1L1RWy+jRq7SQ3lZeKS2haCA1Tf2Tmpu9CFC0kDkYZpvw/9HKN4dtZLrv+PLF&#10;ijMnLA3p5e4IDpA93CN+gruH+/TlM2ueZbOGgC1hLt02ZrlydDfh2ss7pFj1QzBfMJzSRhVtTie9&#10;bCzmH2fzYUxM0uOqWTZPa5qRnGKVaCdgiJheg7csf3TcaJd9Ea04XGPKpUU7pZz7OJUuTaSjgZxs&#10;3DtQpJWKNQVdtgwuTWQHQfshpASXmiyT+Ep2hiltzAys/ww852colA38G/CMKJW9SzPYaufj76qn&#10;cWpZnfInB066swW3vj9u4zQiWqWi8Lz2eVe/vxf4t59z8xUAAP//AwBQSwMEFAAGAAgAAAAhAJaC&#10;arPfAAAACAEAAA8AAABkcnMvZG93bnJldi54bWxMj8FOwzAQRO9I/IO1SFxQ66RKoxKyqQCp6gEQ&#10;ouED3HhJIuJ1FDtpytdjxAGOszOaeZtvZ9OJiQbXWkaIlxEI4srqlmuE93K32IBwXrFWnWVCOJOD&#10;bXF5katM2xO/0XTwtQgl7DKF0HjfZ1K6qiGj3NL2xMH7sINRPsihlnpQp1BuOrmKolQa1XJYaFRP&#10;jw1Vn4fRIOx3D/S0Po91otf78mYqn1++XjeI11fz/R0IT7P/C8MPfkCHIjAd7cjaiQ5hESchiZBE&#10;MYjg36arFMTx9yCLXP5/oPgGAAD//wMAUEsBAi0AFAAGAAgAAAAhALaDOJL+AAAA4QEAABMAAAAA&#10;AAAAAAAAAAAAAAAAAFtDb250ZW50X1R5cGVzXS54bWxQSwECLQAUAAYACAAAACEAOP0h/9YAAACU&#10;AQAACwAAAAAAAAAAAAAAAAAvAQAAX3JlbHMvLnJlbHNQSwECLQAUAAYACAAAACEAdEPmtdEBAADk&#10;AwAADgAAAAAAAAAAAAAAAAAuAgAAZHJzL2Uyb0RvYy54bWxQSwECLQAUAAYACAAAACEAloJqs98A&#10;AAAIAQAADwAAAAAAAAAAAAAAAAArBAAAZHJzL2Rvd25yZXYueG1sUEsFBgAAAAAEAAQA8wAAADcF&#10;AAAAAA==&#10;" strokecolor="#4579b8 [3044]">
                <o:lock v:ext="edit" shapetype="f"/>
              </v:line>
            </w:pict>
          </mc:Fallback>
        </mc:AlternateContent>
      </w:r>
      <w:r w:rsidR="00083248">
        <w:sym w:font="Wingdings 3" w:char="F0DA"/>
      </w:r>
      <w:r w:rsidR="00083248">
        <w:sym w:font="Wingdings 3" w:char="F0DA"/>
      </w:r>
      <w:r w:rsidR="00083248">
        <w:tab/>
      </w:r>
      <w:r w:rsidR="00AF68C5">
        <w:t>B</w:t>
      </w:r>
      <w:r w:rsidR="00AF68C5" w:rsidRPr="009F4474">
        <w:t>eavatkozási eszközök</w:t>
      </w:r>
    </w:p>
    <w:p w:rsidR="002414DE" w:rsidRDefault="002414DE" w:rsidP="002414DE">
      <w:pPr>
        <w:pStyle w:val="Listaszerbekezds"/>
      </w:pPr>
      <w:r>
        <w:t>Probléma-orientált szociális szolgáltatások</w:t>
      </w:r>
    </w:p>
    <w:p w:rsidR="002414DE" w:rsidRDefault="002414DE" w:rsidP="002414DE">
      <w:pPr>
        <w:pStyle w:val="Listaszerbekezds"/>
      </w:pPr>
      <w:r>
        <w:t>Társasházak közösségének fejlesztése, közösségi szociális munka</w:t>
      </w:r>
    </w:p>
    <w:p w:rsidR="002414DE" w:rsidRDefault="002414DE" w:rsidP="002414DE">
      <w:pPr>
        <w:pStyle w:val="Listaszerbekezds"/>
      </w:pPr>
      <w:r>
        <w:t>Adósságkezelés</w:t>
      </w:r>
    </w:p>
    <w:p w:rsidR="002414DE" w:rsidRDefault="002414DE" w:rsidP="002414DE">
      <w:pPr>
        <w:pStyle w:val="Listaszerbekezds"/>
      </w:pPr>
      <w:r>
        <w:t>Háztartásgazdálkodási, és energiatakarékossági képzések</w:t>
      </w:r>
    </w:p>
    <w:p w:rsidR="002414DE" w:rsidRDefault="002414DE" w:rsidP="002414DE">
      <w:pPr>
        <w:pStyle w:val="Listaszerbekezds"/>
      </w:pPr>
      <w:r>
        <w:t>Egészségügyi alapellátás feltételeinek fejlesztése</w:t>
      </w:r>
    </w:p>
    <w:p w:rsidR="002414DE" w:rsidRDefault="002414DE" w:rsidP="002414DE">
      <w:pPr>
        <w:pStyle w:val="Listaszerbekezds"/>
      </w:pPr>
      <w:r>
        <w:t>Prevenció és szemléletformálás</w:t>
      </w:r>
    </w:p>
    <w:p w:rsidR="002414DE" w:rsidRDefault="002414DE" w:rsidP="002414DE">
      <w:pPr>
        <w:pStyle w:val="Listaszerbekezds"/>
      </w:pPr>
      <w:r>
        <w:t>Oktatási, nevelési és bölcsődei ellátás eszközfejlesztése, speciális, a gyermekek hátrányainak l</w:t>
      </w:r>
      <w:r>
        <w:t>e</w:t>
      </w:r>
      <w:r>
        <w:t>küzdését biztosító szakemberek foglalkoztatása és korszerű, fenntartható programok megvalósít</w:t>
      </w:r>
      <w:r>
        <w:t>á</w:t>
      </w:r>
      <w:r>
        <w:t>sa (tehetséggondozás és hátrányok leküzdése területén egyaránt)</w:t>
      </w:r>
    </w:p>
    <w:p w:rsidR="002414DE" w:rsidRDefault="002414DE" w:rsidP="002414DE">
      <w:pPr>
        <w:pStyle w:val="Listaszerbekezds"/>
      </w:pPr>
      <w:r>
        <w:t>A szociális ellátásban résztvevő intézményi szolgáltatások körének rugalmas bővítése, szakemb</w:t>
      </w:r>
      <w:r>
        <w:t>e</w:t>
      </w:r>
      <w:r>
        <w:t>rek képzése; az igényekre alapozott, az intézmények együttműködésével megvalósuló fenntarth</w:t>
      </w:r>
      <w:r>
        <w:t>a</w:t>
      </w:r>
      <w:r>
        <w:t>tó programok megvalósítása</w:t>
      </w:r>
    </w:p>
    <w:p w:rsidR="002414DE" w:rsidRDefault="002414DE" w:rsidP="002414DE">
      <w:pPr>
        <w:pStyle w:val="Listaszerbekezds"/>
      </w:pPr>
      <w:r>
        <w:t>A felnőttképzés feltételeinek biztosítása a kerületben</w:t>
      </w:r>
    </w:p>
    <w:p w:rsidR="00ED4F42" w:rsidRDefault="002414DE" w:rsidP="002414DE">
      <w:pPr>
        <w:pStyle w:val="Listaszerbekezds"/>
      </w:pPr>
      <w:r>
        <w:t>Közszolgáltatás szakember-szükségleteinek biztosítása</w:t>
      </w:r>
    </w:p>
    <w:p w:rsidR="007B4A8D" w:rsidRDefault="007B4A8D" w:rsidP="00ED4F42">
      <w:pPr>
        <w:pStyle w:val="Listaszerbekezds"/>
        <w:numPr>
          <w:ilvl w:val="0"/>
          <w:numId w:val="0"/>
        </w:numPr>
        <w:ind w:left="833"/>
      </w:pPr>
      <w:r>
        <w:br w:type="page"/>
      </w:r>
    </w:p>
    <w:p w:rsidR="00AF68C5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72736" behindDoc="0" locked="0" layoutInCell="1" allowOverlap="1" wp14:anchorId="0BF7F6AB" wp14:editId="42BEACBA">
                <wp:simplePos x="0" y="0"/>
                <wp:positionH relativeFrom="column">
                  <wp:posOffset>635</wp:posOffset>
                </wp:positionH>
                <wp:positionV relativeFrom="paragraph">
                  <wp:posOffset>-92710</wp:posOffset>
                </wp:positionV>
                <wp:extent cx="520700" cy="342265"/>
                <wp:effectExtent l="0" t="0" r="0" b="635"/>
                <wp:wrapNone/>
                <wp:docPr id="29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4226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083248" w:rsidRDefault="00870769" w:rsidP="00BD2C41">
                            <w:pPr>
                              <w:pStyle w:val="Stlus3"/>
                            </w:pPr>
                            <w:r>
                              <w:t>R4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BF7F6AB" id="_x0000_s1039" type="#_x0000_t202" style="position:absolute;left:0;text-align:left;margin-left:.05pt;margin-top:-7.3pt;width:41pt;height:26.95pt;z-index:25157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EhzLwIAACgEAAAOAAAAZHJzL2Uyb0RvYy54bWysU12O0zAQfkfiDpbfadJss7uNmq6WlkVI&#10;y49UOIBjO4mF4wm226R7MC7AxRg73VLgDZEHy5OZ+TzzzTeru7HT5CCtU2BKOp+llEjDQSjTlPTL&#10;54dXt5Q4z4xgGows6VE6erd++WI19IXMoAUtpCUIYlwx9CVtve+LJHG8lR1zM+ilQWcNtmMeTdsk&#10;wrIB0TudZGl6nQxgRW+BS+fw73Zy0nXEr2vJ/ce6dtITXVKszcfTxrMKZ7JesaKxrG8VP5XB/qGK&#10;jimDj56htswzsrfqL6hOcQsOaj/j0CVQ14rL2AN2M0//6GbXsl7GXpAc159pcv8Pln84fLJEiZJm&#10;yytKDOtwSLunH98PshFQwRPJAkdD7woM3fUY7MfXMOKsY7+ufwT+1REDm5aZRt5bC0MrmcAa5yEz&#10;uUidcFwAqYb3IPAptvcQgcbadoFApIQgOs7qeJ6PHD3h+DPP0psUPRxdV4ssu87jC6x4Tu6t828l&#10;dCRcSmpx/BGcHR6dD8Ww4jkkvOVAK/GgtI6GbaqNtuTAUCrLbJvmUR2Y8luYNmRAf57lEdlAyI8q&#10;6pRHKWvVlfQ2Dd8krkDGGyNiiGdKT3eE1ebETiBkosaP1RiHMT+zXoE4Il8WJuniquGlBftEyYCy&#10;Lan7tmdWUqLfGeR8OV8sgs6jschvMjTspae69DDDEaqknpLpuvFxNwIfBu5xNrWKvIUhTpWcakY5&#10;RjpPqxP0fmnHqF8Lvv4JAAD//wMAUEsDBBQABgAIAAAAIQCyJvCs3AAAAAYBAAAPAAAAZHJzL2Rv&#10;d25yZXYueG1sTI5fS8MwFMXfBb9DuIJvW7pujK32doggExF0cy++Zc21DSY3pUm3+u3Nntzj+cM5&#10;v3IzOitO1AfjGWE2zUAQ114bbhAOn8+TFYgQFWtlPRPCLwXYVLc3pSq0P/OOTvvYiDTCoVAIbYxd&#10;IWWoW3IqTH1HnLJv3zsVk+wbqXt1TuPOyjzLltIpw+mhVR09tVT/7AeHYLa03gZz+Nq9vFqdfyyG&#10;t/eBEO/vxscHEJHG+F+GC35ChyoxHf3AOgh70SIiTGaLJYgUr/JkHBHm6znIqpTX+NUfAAAA//8D&#10;AFBLAQItABQABgAIAAAAIQC2gziS/gAAAOEBAAATAAAAAAAAAAAAAAAAAAAAAABbQ29udGVudF9U&#10;eXBlc10ueG1sUEsBAi0AFAAGAAgAAAAhADj9If/WAAAAlAEAAAsAAAAAAAAAAAAAAAAALwEAAF9y&#10;ZWxzLy5yZWxzUEsBAi0AFAAGAAgAAAAhALOMSHMvAgAAKAQAAA4AAAAAAAAAAAAAAAAALgIAAGRy&#10;cy9lMm9Eb2MueG1sUEsBAi0AFAAGAAgAAAAhALIm8KzcAAAABgEAAA8AAAAAAAAAAAAAAAAAiQQA&#10;AGRycy9kb3ducmV2LnhtbFBLBQYAAAAABAAEAPMAAACSBQAAAAA=&#10;" fillcolor="#92d050" stroked="f">
                <v:textbox>
                  <w:txbxContent>
                    <w:p w:rsidR="00870769" w:rsidRPr="00083248" w:rsidRDefault="00870769" w:rsidP="00BD2C41">
                      <w:pPr>
                        <w:pStyle w:val="Stlus3"/>
                      </w:pPr>
                      <w:r>
                        <w:t>R4</w:t>
                      </w:r>
                    </w:p>
                  </w:txbxContent>
                </v:textbox>
              </v:shape>
            </w:pict>
          </mc:Fallback>
        </mc:AlternateContent>
      </w:r>
      <w:r w:rsidR="00083248" w:rsidRPr="0079630D">
        <w:sym w:font="Wingdings 3" w:char="F084"/>
      </w:r>
      <w:r w:rsidR="00083248" w:rsidRPr="0079630D">
        <w:t xml:space="preserve">   </w:t>
      </w:r>
      <w:r w:rsidR="0033308A" w:rsidRPr="0033308A">
        <w:t>Lakhatási feltételek javítása és diverzifikálása</w:t>
      </w:r>
    </w:p>
    <w:p w:rsidR="00DB58FD" w:rsidRDefault="00DB58FD" w:rsidP="00DB58FD">
      <w:r>
        <w:t xml:space="preserve">A kerület lakásállománya fontos építészeti örökséget képvisel, azonban jóval öregebb a fővárosi átlagnál, ráadásul jelentős elmaradás van a felújítások terén. A lakhatási szegénység és üresen álló lakások, a be nem jelentett, tisztázatlan jogviszonyú lakók, bérlők is jelentős problémát okoznak. </w:t>
      </w:r>
    </w:p>
    <w:p w:rsidR="00DB58FD" w:rsidRDefault="00DB58FD" w:rsidP="00DB58FD">
      <w:r>
        <w:t>Erzsébetváros számára fontos cél, hogy a kerületben rugalmas, a különböző igényekre reagáló, minőségi lakáskínálatot alakuljon ki. Ennek érdekében választ kell találni a jelentős felújítási szükségletekre, és tám</w:t>
      </w:r>
      <w:r>
        <w:t>o</w:t>
      </w:r>
      <w:r>
        <w:t xml:space="preserve">gatni kell az igényekre reagáló lakástípusok kialakítását (pl. idősek, fiatalok és gyerekes családok számára kényelmes lakások), valamint a megfizethető lakhatás biztosításával enyhíthető a lakhatási szegénység. Mindehhez a kerület saját eszközeivel is hozzá kíván járulni. </w:t>
      </w:r>
    </w:p>
    <w:p w:rsidR="00DB58FD" w:rsidRDefault="00DB58FD" w:rsidP="00DB58FD">
      <w:r>
        <w:t>Az önkormányzatnak célja, a lakásgazdálkodás megkezdett racionalizálása hosszútávon is fenntarthatóvá váljon, úgy, hogy egyben a lakosság különböző csoportjainak szükségleteire is választ adjon. Ezt egy helyze</w:t>
      </w:r>
      <w:r>
        <w:t>t</w:t>
      </w:r>
      <w:r>
        <w:t xml:space="preserve">feltáráson alapuló, középtávú lakáskoncepció kidolgozásával kívánja segíteni a kerület. </w:t>
      </w:r>
    </w:p>
    <w:p w:rsidR="00DB58FD" w:rsidRDefault="00DB58FD" w:rsidP="00DB58FD">
      <w:r>
        <w:t>Erzsébetváros lakásállományának nagy százaléka jelentős mértékű felújítási szorul. Ez az önkormányzati tulajdonban lévő ingatlanokra is igaz, ezért a kerületnek kiemelt célja, hogy a tulajdonában álló ingatlaná</w:t>
      </w:r>
      <w:r>
        <w:t>l</w:t>
      </w:r>
      <w:r>
        <w:t xml:space="preserve">lományt megújítsa, és ennek során a lehető legjobban kihasználja a rendelkezésre álló külső (pl. operatív programokból származó forrásokat), annak érdekében, hogy minél nagyobb mértékben újuljanak meg a lakások, ingatlanok.  A beavatkozások során fontos szempont a lakások energiahatékonyságának növelése, a bérlők rezsiköltségeinek csökkentése és a klímavédelmi szempontok érvényesítse érdekében. </w:t>
      </w:r>
    </w:p>
    <w:p w:rsidR="00DB58FD" w:rsidRPr="005F3915" w:rsidRDefault="00DB58FD" w:rsidP="00DB58FD">
      <w:r>
        <w:t>Az önkormányzati célja, hogy a fenntartható ingatlangazdálkodás jegyéb</w:t>
      </w:r>
      <w:r w:rsidR="0075626E">
        <w:t>en</w:t>
      </w:r>
      <w:r>
        <w:t xml:space="preserve"> a tulajdonában álló (közös köl</w:t>
      </w:r>
      <w:r>
        <w:t>t</w:t>
      </w:r>
      <w:r>
        <w:t xml:space="preserve">ségfizetési kötelezettség miatt magas terhet jelentő) </w:t>
      </w:r>
      <w:r w:rsidRPr="006A3413">
        <w:rPr>
          <w:b/>
        </w:rPr>
        <w:t>tetőtereket hasznosítsa</w:t>
      </w:r>
      <w:r>
        <w:t>, például fiatalok részére k</w:t>
      </w:r>
      <w:r>
        <w:t>i</w:t>
      </w:r>
      <w:r>
        <w:t xml:space="preserve">alakított lakásokkal, vagy nagytöbbségű magántulajdonú házak esetén értékesítéssel. A </w:t>
      </w:r>
      <w:r w:rsidRPr="005F3915">
        <w:t>kis alapterületű, komfort</w:t>
      </w:r>
      <w:r>
        <w:t>nél</w:t>
      </w:r>
      <w:r w:rsidRPr="005F3915">
        <w:t xml:space="preserve">küli, lakásra alkalmatlan </w:t>
      </w:r>
      <w:r w:rsidRPr="006A3413">
        <w:rPr>
          <w:b/>
        </w:rPr>
        <w:t xml:space="preserve">szükséglakások </w:t>
      </w:r>
      <w:r>
        <w:t>szomszéd lakáshoz kapcsolását, értékesítését</w:t>
      </w:r>
      <w:r w:rsidRPr="005F3915">
        <w:t xml:space="preserve">, </w:t>
      </w:r>
      <w:r>
        <w:t>vagy nem lakáscélú bérbeadás</w:t>
      </w:r>
      <w:r w:rsidR="002414DE">
        <w:t>á</w:t>
      </w:r>
      <w:r>
        <w:t xml:space="preserve">t felújítással egybekötött hasznosítását tervezi az önkormányzat. A </w:t>
      </w:r>
      <w:r w:rsidRPr="00530E93">
        <w:rPr>
          <w:b/>
        </w:rPr>
        <w:t>használaton kívüli további bérlemények (</w:t>
      </w:r>
      <w:r w:rsidRPr="005E7FBF">
        <w:t>pincék) felhasználásáva</w:t>
      </w:r>
      <w:r>
        <w:t xml:space="preserve">l pedig a kerület a </w:t>
      </w:r>
      <w:r w:rsidRPr="00530E93">
        <w:rPr>
          <w:b/>
        </w:rPr>
        <w:t>sport és rekreációs kínálatát</w:t>
      </w:r>
      <w:r>
        <w:t xml:space="preserve"> kívánja bőv</w:t>
      </w:r>
      <w:r>
        <w:t>í</w:t>
      </w:r>
      <w:r>
        <w:t xml:space="preserve">teni. </w:t>
      </w:r>
    </w:p>
    <w:p w:rsidR="00DB58FD" w:rsidRDefault="00DB58FD" w:rsidP="00DB58FD">
      <w:r>
        <w:t xml:space="preserve">További cél </w:t>
      </w:r>
      <w:r w:rsidRPr="00530E93">
        <w:rPr>
          <w:b/>
        </w:rPr>
        <w:t>a 100%-ig önkormányzati bérházak kezelésével</w:t>
      </w:r>
      <w:r>
        <w:t>, hasznosításával kapcsolatos elvek, elképzel</w:t>
      </w:r>
      <w:r>
        <w:t>é</w:t>
      </w:r>
      <w:r>
        <w:t>sek rögzítése, és azok megvalósítása. Ezekben a bérházakban, felújítás és átalakítás után valósulhat meg a tervezett Családok Átmeneti Otthona, Szobabérlők Apartman háza vagy a Fecskeház, mely intézmények a lakhatási nehézségekkel küzdők gondjainak célzott enyhítését szolgálják.</w:t>
      </w:r>
    </w:p>
    <w:p w:rsidR="00DB58FD" w:rsidRDefault="00DB58FD" w:rsidP="00DB58FD">
      <w:r w:rsidRPr="00530E93">
        <w:t xml:space="preserve">A kerület célja egy </w:t>
      </w:r>
      <w:r w:rsidRPr="005E7FBF">
        <w:t>kerületi közös képviselői program</w:t>
      </w:r>
      <w:r>
        <w:t xml:space="preserve">ot létrehozása, mely </w:t>
      </w:r>
      <w:r w:rsidRPr="00530E93">
        <w:t>a t</w:t>
      </w:r>
      <w:r>
        <w:t xml:space="preserve">ársasházak jobb működését </w:t>
      </w:r>
      <w:r w:rsidRPr="005E7FBF">
        <w:t>segít</w:t>
      </w:r>
      <w:r>
        <w:t xml:space="preserve">i elő, </w:t>
      </w:r>
      <w:r w:rsidRPr="005E7FBF">
        <w:t>különös tekintettel a hátrányos helyzetű lakóközösségekre</w:t>
      </w:r>
      <w:r>
        <w:t>. A program fókuszában a menedz</w:t>
      </w:r>
      <w:r>
        <w:t>s</w:t>
      </w:r>
      <w:r>
        <w:t>ment ismeretek fejlesztése és a szociális problémákra adott helyi válaszok állnak.  A program a már megl</w:t>
      </w:r>
      <w:r>
        <w:t>é</w:t>
      </w:r>
      <w:r>
        <w:t>vő társasházi támogatások rendszerébe épülne be.</w:t>
      </w:r>
    </w:p>
    <w:p w:rsidR="00083248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582976" behindDoc="0" locked="0" layoutInCell="1" allowOverlap="1" wp14:anchorId="27F534A9" wp14:editId="04F2101D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89" name="Egyenes összekötő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3F433E6" id="Egyenes összekötő 20" o:spid="_x0000_s1026" style="position:absolute;z-index:25158297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+MB0gEAAOQDAAAOAAAAZHJzL2Uyb0RvYy54bWysU9tu1DAQfUfiHyy/s7kIVSXabB9a4KWC&#10;FYUPcJ3xxqpv8phNwl/wM/2Biv/Cdjbh0koIxIsVe+acmXNmsr0YtSJH8CitaWm1KSkBw20nzaGl&#10;nz6+eXFOCQZmOqasgZZOgPRi9/zZdnAN1La3qgNPIonBZnAt7UNwTVEg70Ez3FgHJgaF9ZqFePWH&#10;ovNsiOxaFXVZnhWD9Z3zlgNifL2ag3SX+YUAHt4LgRCIamnsLeTT5/M2ncVuy5qDZ66X/NQG+4cu&#10;NJMmFl2prlhg5LOXj6i05N6iFWHDrS6sEJJD1hDVVOVvam565iBrieagW23C/0fL3x33nsiupfX5&#10;K0oM03FIrw8TGEDycI/4Be4e7sO3r6TOZg0Om4i5NHuf5PLR3Lhry+8wGln8EkwXdHPaKLxO6VEv&#10;GbP502o+jIHw+HhW1dXLMs6IL7GCNQvQeQxvwWqSPlqqpEm+sIYdrzGk0qxZUk59zKVzE2FSkJKV&#10;+QAiao3FqozOWwaXypMji/vBOAcTqrQTkS9nJ5iQSq3A8s/AU36CQt7AvwGviFzZmrCCtTTWP1U9&#10;jEvLYs5fHJh1JwtubTft/TKiuEpZ4Wnt067+fM/wHz/n7jsAAAD//wMAUEsDBBQABgAIAAAAIQB5&#10;whfm3AAAAAYBAAAPAAAAZHJzL2Rvd25yZXYueG1sTI7NSsNAFIX3gu8wXKEbsRNrG9qYSVGhdGGL&#10;2PgA08w1CWbuhMwkTX16r7ioy/PDOV+6Hm0jBux87UjB/TQCgVQ4U1Op4CPf3C1B+KDJ6MYRKjij&#10;h3V2fZXqxLgTveNwCKXgEfKJVlCF0CZS+qJCq/3UtUicfbrO6sCyK6Xp9InHbSNnURRLq2vih0q3&#10;+FJh8XXorYLt5hlfF+e+nJvFNr8d8t3++22p1ORmfHoEEXAMlzL84jM6ZMx0dD0ZLxoFMfcUPMQr&#10;EJyu4jkbxz9DZqn8j5/9AAAA//8DAFBLAQItABQABgAIAAAAIQC2gziS/gAAAOEBAAATAAAAAAAA&#10;AAAAAAAAAAAAAABbQ29udGVudF9UeXBlc10ueG1sUEsBAi0AFAAGAAgAAAAhADj9If/WAAAAlAEA&#10;AAsAAAAAAAAAAAAAAAAALwEAAF9yZWxzLy5yZWxzUEsBAi0AFAAGAAgAAAAhAAH/4wHSAQAA5AMA&#10;AA4AAAAAAAAAAAAAAAAALgIAAGRycy9lMm9Eb2MueG1sUEsBAi0AFAAGAAgAAAAhAHnCF+bcAAAA&#10;BgEAAA8AAAAAAAAAAAAAAAAALAQAAGRycy9kb3ducmV2LnhtbFBLBQYAAAAABAAEAPMAAAA1BQAA&#10;AAA=&#10;" strokecolor="#4579b8 [3044]">
                <o:lock v:ext="edit" shapetype="f"/>
              </v:line>
            </w:pict>
          </mc:Fallback>
        </mc:AlternateContent>
      </w:r>
      <w:r w:rsidR="00083248">
        <w:sym w:font="Wingdings 3" w:char="F0DA"/>
      </w:r>
      <w:r w:rsidR="00083248">
        <w:sym w:font="Wingdings 3" w:char="F0DA"/>
      </w:r>
      <w:r w:rsidR="00083248">
        <w:tab/>
        <w:t>B</w:t>
      </w:r>
      <w:r w:rsidR="00083248" w:rsidRPr="009F4474">
        <w:t>eavatkozási eszközök</w:t>
      </w:r>
    </w:p>
    <w:p w:rsidR="00083248" w:rsidRPr="0022430F" w:rsidRDefault="00083248" w:rsidP="00BD2C41">
      <w:pPr>
        <w:pStyle w:val="Listaszerbekezds"/>
      </w:pPr>
      <w:r w:rsidRPr="0022430F">
        <w:t>Lakásállomány minőségi megújítása, gazdaságos fenntartás feltételeinek növelése</w:t>
      </w:r>
      <w:r w:rsidR="00A35877" w:rsidRPr="0022430F">
        <w:t>;</w:t>
      </w:r>
    </w:p>
    <w:p w:rsidR="00C620E8" w:rsidRPr="0022430F" w:rsidRDefault="00C620E8" w:rsidP="00BD2C41">
      <w:pPr>
        <w:pStyle w:val="Listaszerbekezds"/>
      </w:pPr>
      <w:r w:rsidRPr="0022430F">
        <w:t>Krízistámogatások: kémény-, gáz- és ablakfelújításokra társasházaknak</w:t>
      </w:r>
    </w:p>
    <w:p w:rsidR="00083248" w:rsidRPr="0022430F" w:rsidRDefault="00083248" w:rsidP="00BD2C41">
      <w:pPr>
        <w:pStyle w:val="Listaszerbekezds"/>
      </w:pPr>
      <w:r w:rsidRPr="0022430F">
        <w:t>Önkormányzati bérlakás</w:t>
      </w:r>
      <w:r w:rsidR="00405BFA" w:rsidRPr="0022430F">
        <w:t>-</w:t>
      </w:r>
      <w:r w:rsidRPr="0022430F">
        <w:t xml:space="preserve">állomány </w:t>
      </w:r>
      <w:r w:rsidR="005E5AAC" w:rsidRPr="0022430F">
        <w:t xml:space="preserve">felülvizsgálata és </w:t>
      </w:r>
      <w:r w:rsidRPr="0022430F">
        <w:t>minőségi fejlesztése</w:t>
      </w:r>
      <w:r w:rsidR="00A35877" w:rsidRPr="0022430F">
        <w:t>;</w:t>
      </w:r>
    </w:p>
    <w:p w:rsidR="00C620E8" w:rsidRDefault="00C620E8" w:rsidP="00BD2C41">
      <w:pPr>
        <w:pStyle w:val="Listaszerbekezds"/>
      </w:pPr>
      <w:r>
        <w:t>Önkormányzati bérlakások felújítását célzó közfoglalkoztatási mintaprojekt kialakítása</w:t>
      </w:r>
    </w:p>
    <w:p w:rsidR="00C620E8" w:rsidRDefault="00C620E8" w:rsidP="00BD2C41">
      <w:pPr>
        <w:pStyle w:val="Listaszerbekezds"/>
      </w:pPr>
      <w:r>
        <w:t xml:space="preserve">Lakás céljára alkalmatlan szükséglakások összevonása szomszédos lakásokkal, vagy értékesítés/ más célú bérbeadás révén való hasznosítás. </w:t>
      </w:r>
    </w:p>
    <w:p w:rsidR="00C620E8" w:rsidRDefault="00C620E8" w:rsidP="00BD2C41">
      <w:pPr>
        <w:pStyle w:val="Listaszerbekezds"/>
      </w:pPr>
      <w:r>
        <w:t xml:space="preserve">Súlyos eladósodás megelőzése érdekében a lakásgazdálkodás és a szociális ellátórendszer közötti együttműködés erősítése </w:t>
      </w:r>
    </w:p>
    <w:p w:rsidR="0033308A" w:rsidRPr="00AF68C5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5560DE68" wp14:editId="00412CA1">
                <wp:simplePos x="0" y="0"/>
                <wp:positionH relativeFrom="column">
                  <wp:posOffset>-10160</wp:posOffset>
                </wp:positionH>
                <wp:positionV relativeFrom="paragraph">
                  <wp:posOffset>-71120</wp:posOffset>
                </wp:positionV>
                <wp:extent cx="520700" cy="342265"/>
                <wp:effectExtent l="0" t="0" r="0" b="635"/>
                <wp:wrapNone/>
                <wp:docPr id="25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4226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083248" w:rsidRDefault="00870769" w:rsidP="00BD2C41">
                            <w:pPr>
                              <w:pStyle w:val="Stlus3"/>
                            </w:pPr>
                            <w:r>
                              <w:t>R5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560DE68" id="_x0000_s1040" type="#_x0000_t202" style="position:absolute;left:0;text-align:left;margin-left:-.8pt;margin-top:-5.6pt;width:41pt;height:26.95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24LwIAACgEAAAOAAAAZHJzL2Uyb0RvYy54bWysU9uO0zAQfUfiHyy/06TZZi9R09XSsghp&#10;uUiFD3BsJ7FwPMF2m3Q/jB/gxxg7bSnwhsiD5cnMHM+cObO8HztN9tI6Baak81lKiTQchDJNSb98&#10;fnx1S4nzzAimwciSHqSj96uXL5ZDX8gMWtBCWoIgxhVDX9LW+75IEsdb2TE3g14adNZgO+bRtE0i&#10;LBsQvdNJlqbXyQBW9Ba4dA7/biYnXUX8upbcf6xrJz3RJcXafDxtPKtwJqslKxrL+lbxYxnsH6ro&#10;mDL46BlqwzwjO6v+guoUt+Cg9jMOXQJ1rbiMPWA38/SPbrYt62XsBclx/Zkm9/9g+Yf9J0uUKGmW&#10;55QY1uGQts8/vu9lI6CCZ5IFjobeFRi67THYj69hxFnHfl3/BPyrIwbWLTONfLAWhlYygTXOQ2Zy&#10;kTrhuABSDe9B4FNs5yECjbXtAoFICUF0nNXhPB85esLxZ56lNyl6OLquFll2nccXWHFK7q3zbyV0&#10;JFxKanH8EZztn5wPxbDiFBLecqCVeFRaR8M21Vpbsmcolbtsk+ZRHZjyW5g2ZEB/nuUR2UDIjyrq&#10;lEcpa9WV9DYN3ySuQMYbI2KIZ0pPd4TV5shOIGSixo/VGIcxvzqxXoE4IF8WJuniquGlBftMyYCy&#10;Lan7tmNWUqLfGeT8br5YBJ1HY5HfZGjYS0916WGGI1RJPSXTde3jbgQ+DDzgbGoVeQtDnCo51oxy&#10;jHQeVyfo/dKOUb8WfPUTAAD//wMAUEsDBBQABgAIAAAAIQBS98a83wAAAAgBAAAPAAAAZHJzL2Rv&#10;d25yZXYueG1sTI/BasJAEIbvBd9hGaE33SQEa2M2IoViKYVW66W3NTsmi7uzIbvR9O27nuppGObj&#10;n+8v16M17IK9144EpPMEGFLtlKZGwOH7dbYE5oMkJY0jFPCLHtbV5KGUhXJX2uFlHxoWQ8gXUkAb&#10;Qldw7usWrfRz1yHF28n1Voa49g1XvbzGcGt4liQLbqWm+KGVHb60WJ/3gxWgt/i89frws3t7Nyr7&#10;yoePzwGFeJyOmxWwgGP4h+GmH9Whik5HN5DyzAiYpYtI3maaAYvAMsmBHQXk2RPwquT3Bao/AAAA&#10;//8DAFBLAQItABQABgAIAAAAIQC2gziS/gAAAOEBAAATAAAAAAAAAAAAAAAAAAAAAABbQ29udGVu&#10;dF9UeXBlc10ueG1sUEsBAi0AFAAGAAgAAAAhADj9If/WAAAAlAEAAAsAAAAAAAAAAAAAAAAALwEA&#10;AF9yZWxzLy5yZWxzUEsBAi0AFAAGAAgAAAAhAJQLTbgvAgAAKAQAAA4AAAAAAAAAAAAAAAAALgIA&#10;AGRycy9lMm9Eb2MueG1sUEsBAi0AFAAGAAgAAAAhAFL3xrzfAAAACAEAAA8AAAAAAAAAAAAAAAAA&#10;iQQAAGRycy9kb3ducmV2LnhtbFBLBQYAAAAABAAEAPMAAACVBQAAAAA=&#10;" fillcolor="#92d050" stroked="f">
                <v:textbox>
                  <w:txbxContent>
                    <w:p w:rsidR="00870769" w:rsidRPr="00083248" w:rsidRDefault="00870769" w:rsidP="00BD2C41">
                      <w:pPr>
                        <w:pStyle w:val="Stlus3"/>
                      </w:pPr>
                      <w:r>
                        <w:t>R5</w:t>
                      </w:r>
                    </w:p>
                  </w:txbxContent>
                </v:textbox>
              </v:shape>
            </w:pict>
          </mc:Fallback>
        </mc:AlternateContent>
      </w:r>
      <w:r w:rsidR="0033308A" w:rsidRPr="0079630D">
        <w:sym w:font="Wingdings 3" w:char="F084"/>
      </w:r>
      <w:r w:rsidR="0033308A">
        <w:t xml:space="preserve"> </w:t>
      </w:r>
      <w:r w:rsidR="005B0D52">
        <w:tab/>
      </w:r>
      <w:r w:rsidR="0033308A" w:rsidRPr="0033308A">
        <w:t>Sport, rekreációs lehetőségek bővítése a használaton kívüli bérlem</w:t>
      </w:r>
      <w:r w:rsidR="0033308A" w:rsidRPr="0033308A">
        <w:t>é</w:t>
      </w:r>
      <w:r w:rsidR="0033308A" w:rsidRPr="0033308A">
        <w:t>nyek (pincék) felhasználásával</w:t>
      </w:r>
    </w:p>
    <w:p w:rsidR="00493F24" w:rsidRDefault="00493F24" w:rsidP="00493F24">
      <w:pPr>
        <w:pStyle w:val="ITSreszcelszoveg"/>
      </w:pPr>
      <w:r>
        <w:t>Erzsébetváros Önkormányzata kiemelt jelentőséget tulajdonít a sportnak, mint az aktív, egészs</w:t>
      </w:r>
      <w:r>
        <w:t>é</w:t>
      </w:r>
      <w:r>
        <w:t>ges életmód egyik legfontosabb eszközének. Belső kerületi pozíciója miatt sajnos minimális sz</w:t>
      </w:r>
      <w:r>
        <w:t>a</w:t>
      </w:r>
      <w:r>
        <w:t xml:space="preserve">badtéri sportlehetőség van jelen a kerületben, elsősorban kisebb, beltéri típusú funkcióbővítésre van lehetőség. </w:t>
      </w:r>
    </w:p>
    <w:p w:rsidR="00493F24" w:rsidRPr="00BA2C0E" w:rsidRDefault="00767530" w:rsidP="00493F24">
      <w:pPr>
        <w:pStyle w:val="ITSreszcelszoveg"/>
        <w:rPr>
          <w:rStyle w:val="ITSSzovegtestFelkover"/>
        </w:rPr>
      </w:pPr>
      <w:r>
        <w:rPr>
          <w:rStyle w:val="ITSSzovegtestFelkover"/>
        </w:rPr>
        <w:t>Erzsébetváros</w:t>
      </w:r>
      <w:r w:rsidR="00493F24" w:rsidRPr="00BA2C0E">
        <w:rPr>
          <w:rStyle w:val="ITSSzovegtestFelkover"/>
        </w:rPr>
        <w:t xml:space="preserve"> Önkormányzatának célja, hogy a sportolási és rekreációs lehetőségek bővüljenek a kerületben, ezért a meglévő infrastruktúráját fejleszteni kívánja.</w:t>
      </w:r>
    </w:p>
    <w:p w:rsidR="00493F24" w:rsidRDefault="00493F24" w:rsidP="00493F24">
      <w:pPr>
        <w:pStyle w:val="ITSreszcelszoveg"/>
      </w:pPr>
      <w:r>
        <w:t>A fiatalok egészséges fejlődése érdekében növelni kell a tornatermek számát, hogy biztosítva l</w:t>
      </w:r>
      <w:r>
        <w:t>e</w:t>
      </w:r>
      <w:r>
        <w:t>gyen a mindennapos testneveléshez szükséges infrastruktúra.</w:t>
      </w:r>
    </w:p>
    <w:p w:rsidR="00493F24" w:rsidRDefault="00493F24" w:rsidP="00493F24">
      <w:pPr>
        <w:pStyle w:val="ITSreszcelszoveg"/>
      </w:pPr>
      <w:r>
        <w:t>A sportolás mellett az egészség megőrzése érdekében a lakosság egészség-védelme érdekében fejleszteni, illetve fenntartani szükséges felnőtt szűrőprogramokat és a gyermekek szűrési pro</w:t>
      </w:r>
      <w:r>
        <w:t>g</w:t>
      </w:r>
      <w:r>
        <w:t>ramját.</w:t>
      </w:r>
    </w:p>
    <w:p w:rsidR="00493F24" w:rsidRDefault="00493F24" w:rsidP="00493F24">
      <w:pPr>
        <w:pStyle w:val="ITSreszcelszoveg"/>
      </w:pPr>
      <w:r>
        <w:t>Erzsébetváros saját eszközeivel, valamint a helyi szervezetekkel, intézményekkel való együttm</w:t>
      </w:r>
      <w:r>
        <w:t>ű</w:t>
      </w:r>
      <w:r>
        <w:t>ködésen keresztül tovább javítja a helyi sportolási és rekreációs lehetőségeket, a lakosság igénye</w:t>
      </w:r>
      <w:r>
        <w:t>i</w:t>
      </w:r>
      <w:r>
        <w:t xml:space="preserve">hez igazítva. Ehhez felhasználja az önkormányzati tulajdonú, </w:t>
      </w:r>
      <w:r w:rsidRPr="0033308A">
        <w:t>használaton kívüli bérlemények (pi</w:t>
      </w:r>
      <w:r w:rsidRPr="0033308A">
        <w:t>n</w:t>
      </w:r>
      <w:r w:rsidRPr="0033308A">
        <w:t xml:space="preserve">cék) </w:t>
      </w:r>
      <w:r>
        <w:t>kedvezményes bérbeadásának eszközét is, amennyiben az a támogatandó sport és egészs</w:t>
      </w:r>
      <w:r>
        <w:t>é</w:t>
      </w:r>
      <w:r>
        <w:t>ges életmód funkciójára hasznosul</w:t>
      </w:r>
    </w:p>
    <w:p w:rsidR="00493F24" w:rsidRDefault="000018EF" w:rsidP="00493F24">
      <w:pPr>
        <w:pStyle w:val="ITSreszcelszoveg"/>
      </w:pPr>
      <w:r>
        <w:t>A kerület sajátos szabadterei az építési foghíjak, melyeknek ideiglenes hasznosítása sport, rekre</w:t>
      </w:r>
      <w:r>
        <w:t>á</w:t>
      </w:r>
      <w:r>
        <w:t>ciós, illetve közösségi funkcióval nemcsak az aktivitások helyszíneit gazdagíthatja, hanem a jele</w:t>
      </w:r>
      <w:r>
        <w:t>n</w:t>
      </w:r>
      <w:r>
        <w:t>legi konfliktusos használatot is (hangos szórakozóhelyek) javíthatja, elfogadottabb funkciókra cs</w:t>
      </w:r>
      <w:r>
        <w:t>e</w:t>
      </w:r>
      <w:r>
        <w:t>rélheti.</w:t>
      </w:r>
    </w:p>
    <w:p w:rsidR="005841C0" w:rsidRDefault="005841C0" w:rsidP="00493F24">
      <w:pPr>
        <w:pStyle w:val="ITSreszcelszoveg"/>
      </w:pPr>
    </w:p>
    <w:p w:rsidR="00493F24" w:rsidRPr="00AF68C5" w:rsidRDefault="00493F24" w:rsidP="00493F24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836928" behindDoc="0" locked="0" layoutInCell="1" allowOverlap="1" wp14:anchorId="5F59BEBB" wp14:editId="10F6E627">
                <wp:simplePos x="0" y="0"/>
                <wp:positionH relativeFrom="column">
                  <wp:posOffset>-8890</wp:posOffset>
                </wp:positionH>
                <wp:positionV relativeFrom="paragraph">
                  <wp:posOffset>254634</wp:posOffset>
                </wp:positionV>
                <wp:extent cx="6121400" cy="0"/>
                <wp:effectExtent l="0" t="0" r="31750" b="19050"/>
                <wp:wrapNone/>
                <wp:docPr id="312" name="Egyenes összekötő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A60E6C5" id="Egyenes összekötő 312" o:spid="_x0000_s1026" style="position:absolute;z-index:25183692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-.7pt,20.05pt" to="481.3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QIU0gEAAOUDAAAOAAAAZHJzL2Uyb0RvYy54bWysU0tu2zAQ3RfoHQjua0luERSC5SyStpug&#10;NZrmAAw1tInwBw5ry71FL5MLBL1Xh5Sl/gIELbohRM68N/PejFbngzVsDxG1dx1vFjVn4KTvtdt2&#10;/ObT2xevOcMkXC+Md9DxIyA/Xz9/tjqEFpZ+500PkRGJw/YQOr5LKbRVhXIHVuDCB3AUVD5akega&#10;t1UfxYHYramWdX1WHXzsQ/QSEOn1cgzydeFXCmT6oBRCYqbj1FsqZyznbT6r9Uq02yjCTstTG+If&#10;urBCOyo6U12KJNjnqP+gslpGj16lhfS28kppCUUDqWnq39Rc70SAooXMwTDbhP+PVr7fbyLTfcdf&#10;NkvOnLA0pDfbIzhA9nCP+AXuHu7Tt68sx8mtQ8CWQBduE7NeObjrcOXlHVKs+iWYLxjGtEFFm9NJ&#10;MBuK+8fZfRgSk/R41iybVzUNSU6xSrQTMERM78Bblj86brTLxohW7K8w5dKinVJOfYylSxPpaCAn&#10;G/cRFImlYk1BlzWDCxPZXtCCCCnBpSbLJL6SnWFKGzMD66eBp/wMhbKCfwOeEaWyd2kGW+18fKx6&#10;GqaW1Zg/OTDqzhbc+v64idOIaJeKwtPe52X9+V7gP/7O9XcAAAD//wMAUEsDBBQABgAIAAAAIQCW&#10;gmqz3wAAAAgBAAAPAAAAZHJzL2Rvd25yZXYueG1sTI/BTsMwEETvSPyDtUhcUOukSqMSsqkAqeoB&#10;EKLhA9x4SSLidRQ7acrXY8QBjrMzmnmbb2fTiYkG11pGiJcRCOLK6pZrhPdyt9iAcF6xVp1lQjiT&#10;g21xeZGrTNsTv9F08LUIJewyhdB432dSuqoho9zS9sTB+7CDUT7IoZZ6UKdQbjq5iqJUGtVyWGhU&#10;T48NVZ+H0SDsdw/0tD6PdaLX+/JmKp9fvl43iNdX8/0dCE+z/wvDD35AhyIwHe3I2okOYREnIYmQ&#10;RDGI4N+mqxTE8fcgi1z+f6D4BgAA//8DAFBLAQItABQABgAIAAAAIQC2gziS/gAAAOEBAAATAAAA&#10;AAAAAAAAAAAAAAAAAABbQ29udGVudF9UeXBlc10ueG1sUEsBAi0AFAAGAAgAAAAhADj9If/WAAAA&#10;lAEAAAsAAAAAAAAAAAAAAAAALwEAAF9yZWxzLy5yZWxzUEsBAi0AFAAGAAgAAAAhAAN1AhTSAQAA&#10;5QMAAA4AAAAAAAAAAAAAAAAALgIAAGRycy9lMm9Eb2MueG1sUEsBAi0AFAAGAAgAAAAhAJaCarPf&#10;AAAACAEAAA8AAAAAAAAAAAAAAAAALAQAAGRycy9kb3ducmV2LnhtbFBLBQYAAAAABAAEAPMAAAA4&#10;BQAAAAA=&#10;" strokecolor="#4579b8 [3044]">
                <o:lock v:ext="edit" shapetype="f"/>
              </v:line>
            </w:pict>
          </mc:Fallback>
        </mc:AlternateContent>
      </w:r>
      <w:r>
        <w:sym w:font="Wingdings 3" w:char="F0DA"/>
      </w:r>
      <w:r>
        <w:sym w:font="Wingdings 3" w:char="F0DA"/>
      </w:r>
      <w:r>
        <w:tab/>
        <w:t>B</w:t>
      </w:r>
      <w:r w:rsidRPr="009F4474">
        <w:t>eavatkozási eszközök</w:t>
      </w:r>
    </w:p>
    <w:p w:rsidR="00493F24" w:rsidRPr="005977EC" w:rsidRDefault="00493F24" w:rsidP="00493F24">
      <w:pPr>
        <w:pStyle w:val="Listaszerbekezds"/>
        <w:ind w:left="506"/>
      </w:pPr>
      <w:r w:rsidRPr="00893D7D">
        <w:t>Meglévő és tervezett rekreációs, sport- és aktív szabadidős területek fejlesztése, kínálatbővítés</w:t>
      </w:r>
      <w:r>
        <w:t>e</w:t>
      </w:r>
      <w:r w:rsidRPr="00893D7D">
        <w:t xml:space="preserve">, </w:t>
      </w:r>
      <w:r w:rsidRPr="005977EC">
        <w:t>minden korosztály számára elérhetően</w:t>
      </w:r>
      <w:r w:rsidR="005977EC" w:rsidRPr="005977EC">
        <w:t>, intézményi területek bevonása a kínálatba (pl. nyitott „torn</w:t>
      </w:r>
      <w:r w:rsidR="005977EC" w:rsidRPr="005977EC">
        <w:t>a</w:t>
      </w:r>
      <w:r w:rsidR="005977EC" w:rsidRPr="005977EC">
        <w:t>terem/udvar” program</w:t>
      </w:r>
      <w:r w:rsidRPr="005977EC">
        <w:t>;</w:t>
      </w:r>
    </w:p>
    <w:p w:rsidR="00493F24" w:rsidRPr="00893D7D" w:rsidRDefault="00493F24" w:rsidP="00493F24">
      <w:pPr>
        <w:pStyle w:val="Listaszerbekezds"/>
        <w:ind w:left="506"/>
      </w:pPr>
      <w:r w:rsidRPr="00893D7D">
        <w:t>Prevenciós</w:t>
      </w:r>
      <w:r>
        <w:t xml:space="preserve">, </w:t>
      </w:r>
      <w:r w:rsidRPr="00893D7D">
        <w:t>szűrő programok</w:t>
      </w:r>
      <w:r>
        <w:t xml:space="preserve"> folytatása, a bevont kínálati kör és célcsoportok bővítése; </w:t>
      </w:r>
    </w:p>
    <w:p w:rsidR="00493F24" w:rsidRPr="00893D7D" w:rsidRDefault="00493F24" w:rsidP="00493F24">
      <w:pPr>
        <w:pStyle w:val="Listaszerbekezds"/>
        <w:ind w:left="506"/>
      </w:pPr>
      <w:r w:rsidRPr="00893D7D">
        <w:t>Sportélet támogatása, népszerűsítése</w:t>
      </w:r>
      <w:r>
        <w:t>, a bevont sportágak és célcsoportok szélesítése;</w:t>
      </w:r>
    </w:p>
    <w:p w:rsidR="00493F24" w:rsidRPr="00893D7D" w:rsidRDefault="00493F24" w:rsidP="00493F24">
      <w:pPr>
        <w:pStyle w:val="Listaszerbekezds"/>
        <w:ind w:left="506"/>
      </w:pPr>
      <w:r w:rsidRPr="00893D7D">
        <w:t>Óvodai, iskolai sportinfrastruktúra fejlesztése</w:t>
      </w:r>
      <w:r>
        <w:t>;</w:t>
      </w:r>
    </w:p>
    <w:p w:rsidR="00493F24" w:rsidRPr="00893D7D" w:rsidRDefault="00493F24" w:rsidP="00493F24">
      <w:pPr>
        <w:pStyle w:val="Listaszerbekezds"/>
        <w:ind w:left="506"/>
      </w:pPr>
      <w:r w:rsidRPr="00893D7D">
        <w:t>Környezeti terhelés csökkentése</w:t>
      </w:r>
      <w:r>
        <w:t>;</w:t>
      </w:r>
    </w:p>
    <w:p w:rsidR="00493F24" w:rsidRDefault="00493F24" w:rsidP="00493F24">
      <w:pPr>
        <w:pStyle w:val="Listaszerbekezds"/>
        <w:ind w:left="506"/>
      </w:pPr>
      <w:r w:rsidRPr="00893D7D">
        <w:t>A klímavédelem fontosságának hangsúlyozása környezettudatos szemléletformálással</w:t>
      </w:r>
      <w:r>
        <w:t>.</w:t>
      </w:r>
    </w:p>
    <w:p w:rsidR="0033308A" w:rsidRPr="00055F68" w:rsidRDefault="0033308A" w:rsidP="0033308A">
      <w:r w:rsidRPr="00055F68">
        <w:br w:type="page"/>
      </w:r>
    </w:p>
    <w:p w:rsidR="008815A1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6AE81C57" wp14:editId="65941BF5">
                <wp:simplePos x="0" y="0"/>
                <wp:positionH relativeFrom="column">
                  <wp:posOffset>635</wp:posOffset>
                </wp:positionH>
                <wp:positionV relativeFrom="paragraph">
                  <wp:posOffset>-71120</wp:posOffset>
                </wp:positionV>
                <wp:extent cx="520700" cy="334645"/>
                <wp:effectExtent l="0" t="0" r="0" b="8255"/>
                <wp:wrapNone/>
                <wp:docPr id="28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AE81C57" id="_x0000_s1041" type="#_x0000_t202" style="position:absolute;left:0;text-align:left;margin-left:.05pt;margin-top:-5.6pt;width:41pt;height:26.3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f5MAIAACgEAAAOAAAAZHJzL2Uyb0RvYy54bWysU12O0zAQfkfiDpbfadJsstuNmq6WlkVI&#10;y49UOIDjOImF4wm226Q9GBfgYoydthR4Q+TB8mRmPs98883yYewU2QtjJeiCzmcxJUJzqKRuCvrl&#10;89OrBSXWMV0xBVoU9CAsfVi9fLEc+lwk0IKqhCEIom0+9AVtnevzKLK8FR2zM+iFRmcNpmMOTdNE&#10;lWEDoncqSuL4NhrAVL0BLqzFv5vJSVcBv64Fdx/r2gpHVEGxNhdOE87Sn9FqyfLGsL6V/FQG+4cq&#10;OiY1PnqB2jDHyM7Iv6A6yQ1YqN2MQxdBXUsuQg/YzTz+o5tty3oRekFybH+hyf4/WP5h/8kQWRU0&#10;WeCoNOtwSNvjj+970VRQwpEknqOhtzmGbnsMduNrGHHWoV/bPwP/aomGdct0Ix6NgaEVrMIa5z4z&#10;ukqdcKwHKYf3UOFTbOcgAI216TyBSAlBdJzV4TIfMTrC8WeWxHcxeji6bm7S2zQLL7D8nNwb694K&#10;6Ii/FNTg+AM42z9b54th+TnEv2VByepJKhUM05RrZcieoVTuk02cBXVgym9hSpMB/VmSBWQNPj+o&#10;qJMOpaxkV9BF7L9JXJ6MN7oKIY5JNd0RVukTO56QiRo3lmMYxjw9s15CdUC+DEzSxVXDSwvmSMmA&#10;si2o/bZjRlCi3mnk/H6epl7nwUizuwQNc+0prz1Mc4QqqKNkuq5d2A3Ph4ZHnE0tA29+iFMlp5pR&#10;joHO0+p4vV/bIerXgq9+AgAA//8DAFBLAwQUAAYACAAAACEA66Kq4NsAAAAGAQAADwAAAGRycy9k&#10;b3ducmV2LnhtbEyOX0vDMBTF3wW/Q7iCb1vaMmV2vR0iyEQE3dzL3rLm2gaTm9KkW/32Zk/6eP5w&#10;zq9aT86KEw3BeEbI5xkI4sZrwy3C/vN5tgQRomKtrGdC+KEA6/r6qlKl9mfe0mkXW5FGOJQKoYux&#10;L6UMTUdOhbnviVP25QenYpJDK/WgzmncWVlk2b10ynB66FRPTx0137vRIZgNPWyC2R+2L69WFx+L&#10;8e19JMTbm+lxBSLSFP/KcMFP6FAnpqMfWQdhL1pEhFmeFyBSvCyScURY5Hcg60r+x69/AQAA//8D&#10;AFBLAQItABQABgAIAAAAIQC2gziS/gAAAOEBAAATAAAAAAAAAAAAAAAAAAAAAABbQ29udGVudF9U&#10;eXBlc10ueG1sUEsBAi0AFAAGAAgAAAAhADj9If/WAAAAlAEAAAsAAAAAAAAAAAAAAAAALwEAAF9y&#10;ZWxzLy5yZWxzUEsBAi0AFAAGAAgAAAAhALB5p/kwAgAAKAQAAA4AAAAAAAAAAAAAAAAALgIAAGRy&#10;cy9lMm9Eb2MueG1sUEsBAi0AFAAGAAgAAAAhAOuiquDbAAAABgEAAA8AAAAAAAAAAAAAAAAAigQA&#10;AGRycy9kb3ducmV2LnhtbFBLBQYAAAAABAAEAPMAAACSBQAAAAA=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R6</w:t>
                      </w:r>
                    </w:p>
                  </w:txbxContent>
                </v:textbox>
              </v:shape>
            </w:pict>
          </mc:Fallback>
        </mc:AlternateContent>
      </w:r>
      <w:r w:rsidR="008815A1" w:rsidRPr="005241F7">
        <w:sym w:font="Wingdings 3" w:char="F084"/>
      </w:r>
      <w:r w:rsidR="008815A1" w:rsidRPr="005241F7">
        <w:t xml:space="preserve"> </w:t>
      </w:r>
      <w:r w:rsidR="005B0D52">
        <w:tab/>
      </w:r>
      <w:r w:rsidR="0033308A" w:rsidRPr="0033308A">
        <w:t>Az eklektikus történeti épületállomány értékelvű megőrzése és megúj</w:t>
      </w:r>
      <w:r w:rsidR="0033308A" w:rsidRPr="0033308A">
        <w:t>í</w:t>
      </w:r>
      <w:r w:rsidR="0033308A" w:rsidRPr="0033308A">
        <w:t>tása, minőségi fejlesztése</w:t>
      </w:r>
    </w:p>
    <w:p w:rsidR="0033308A" w:rsidRPr="00265004" w:rsidRDefault="008044A2" w:rsidP="008815A1">
      <w:pPr>
        <w:rPr>
          <w:rStyle w:val="ITSSzovegtestFelkover"/>
          <w:rFonts w:eastAsia="Calibri"/>
          <w:b w:val="0"/>
        </w:rPr>
      </w:pPr>
      <w:r w:rsidRPr="00265004">
        <w:rPr>
          <w:rStyle w:val="ITSSzovegtestFelkover"/>
          <w:rFonts w:eastAsia="Calibri"/>
          <w:b w:val="0"/>
        </w:rPr>
        <w:t xml:space="preserve">A kerület </w:t>
      </w:r>
      <w:r w:rsidR="00265004" w:rsidRPr="00265004">
        <w:rPr>
          <w:rStyle w:val="ITSSzovegtestFelkover"/>
          <w:rFonts w:eastAsia="Calibri"/>
          <w:b w:val="0"/>
        </w:rPr>
        <w:t xml:space="preserve">egyedülálló </w:t>
      </w:r>
      <w:r w:rsidRPr="00265004">
        <w:rPr>
          <w:rStyle w:val="ITSSzovegtestFelkover"/>
          <w:rFonts w:eastAsia="Calibri"/>
          <w:b w:val="0"/>
        </w:rPr>
        <w:t xml:space="preserve">építészeti örökségét </w:t>
      </w:r>
      <w:r w:rsidR="00265004" w:rsidRPr="00265004">
        <w:rPr>
          <w:rStyle w:val="ITSSzovegtestFelkover"/>
          <w:rFonts w:eastAsia="Calibri"/>
          <w:b w:val="0"/>
        </w:rPr>
        <w:t xml:space="preserve">az egységes, </w:t>
      </w:r>
      <w:proofErr w:type="spellStart"/>
      <w:r w:rsidR="00265004" w:rsidRPr="00265004">
        <w:rPr>
          <w:rStyle w:val="ITSSzovegtestFelkover"/>
          <w:rFonts w:eastAsia="Calibri"/>
          <w:b w:val="0"/>
        </w:rPr>
        <w:t>egyidőben</w:t>
      </w:r>
      <w:proofErr w:type="spellEnd"/>
      <w:r w:rsidR="00265004" w:rsidRPr="00265004">
        <w:rPr>
          <w:rStyle w:val="ITSSzovegtestFelkover"/>
          <w:rFonts w:eastAsia="Calibri"/>
          <w:b w:val="0"/>
        </w:rPr>
        <w:t xml:space="preserve"> épült és szinte eredeti folytonosságában fennmaradt eklektikus épületállománya adja. Fontos kihangsúlyozni, milyen óriási szerepe van annak, hogy ilyen nagy, egybefüggő területen van jelen ez a stílusegység, így nemcsak az egyes épületek, de a minél teljesebb területi egység is megőrzendő, annak folyamatosságában.</w:t>
      </w:r>
    </w:p>
    <w:p w:rsidR="00265004" w:rsidRPr="00265004" w:rsidRDefault="00265004" w:rsidP="00995362">
      <w:pPr>
        <w:rPr>
          <w:rStyle w:val="ITSSzovegtestFelkover"/>
          <w:rFonts w:eastAsia="Calibri"/>
          <w:b w:val="0"/>
        </w:rPr>
      </w:pPr>
      <w:r>
        <w:rPr>
          <w:rStyle w:val="ITSSzovegtestFelkover"/>
          <w:rFonts w:eastAsia="Calibri"/>
        </w:rPr>
        <w:t xml:space="preserve">Az építészeti mellett a városépítészeti értékek megőrzésének fontos eszközei:  </w:t>
      </w:r>
    </w:p>
    <w:p w:rsidR="00265004" w:rsidRPr="00A22D2D" w:rsidRDefault="00265004" w:rsidP="00265004">
      <w:pPr>
        <w:pStyle w:val="ITSFelsorolas1"/>
        <w:rPr>
          <w:rFonts w:eastAsia="Calibri"/>
        </w:rPr>
      </w:pPr>
      <w:r w:rsidRPr="00A22D2D">
        <w:rPr>
          <w:rFonts w:eastAsia="Calibri"/>
        </w:rPr>
        <w:t>A történeti beépítések karakterének megtartása, a sűrűség növelése nélkül</w:t>
      </w:r>
    </w:p>
    <w:p w:rsidR="00265004" w:rsidRPr="00A22D2D" w:rsidRDefault="00265004" w:rsidP="00265004">
      <w:pPr>
        <w:pStyle w:val="ITSFelsorolas1"/>
        <w:rPr>
          <w:rFonts w:eastAsia="Calibri"/>
        </w:rPr>
      </w:pPr>
      <w:r w:rsidRPr="00A22D2D">
        <w:rPr>
          <w:rFonts w:eastAsia="Calibri"/>
        </w:rPr>
        <w:t>A történeti épületállomány felújításának, korszerűsítésének, hasznosításának előnyben részesítése a bontással és az új építéssel szemben</w:t>
      </w:r>
    </w:p>
    <w:p w:rsidR="00265004" w:rsidRPr="00A22D2D" w:rsidRDefault="00265004" w:rsidP="00265004">
      <w:pPr>
        <w:pStyle w:val="ITSFelsorolas1"/>
        <w:rPr>
          <w:rFonts w:eastAsia="Calibri"/>
        </w:rPr>
      </w:pPr>
      <w:r w:rsidRPr="00A22D2D">
        <w:rPr>
          <w:rFonts w:eastAsia="Calibri"/>
        </w:rPr>
        <w:t>Az energiahatékonyságot célzó és a megújuló energiák felhasználását támogató programok a tö</w:t>
      </w:r>
      <w:r w:rsidRPr="00A22D2D">
        <w:rPr>
          <w:rFonts w:eastAsia="Calibri"/>
        </w:rPr>
        <w:t>r</w:t>
      </w:r>
      <w:r w:rsidRPr="00A22D2D">
        <w:rPr>
          <w:rFonts w:eastAsia="Calibri"/>
        </w:rPr>
        <w:t>téneti épületállományhoz adaptálva</w:t>
      </w:r>
    </w:p>
    <w:p w:rsidR="00C063E1" w:rsidRPr="00995362" w:rsidRDefault="00D93D90" w:rsidP="00BD2C41">
      <w:pPr>
        <w:pStyle w:val="ITSSzovegtest"/>
      </w:pPr>
      <w:r w:rsidRPr="00995362">
        <w:t>Erzsébet</w:t>
      </w:r>
      <w:r w:rsidR="00C063E1" w:rsidRPr="00995362">
        <w:t>város lakóterületi státuszát kívánja erősíteni, ezért a vonzó, magas minőségű lakókörnyezet biztos</w:t>
      </w:r>
      <w:r w:rsidR="00C063E1" w:rsidRPr="00995362">
        <w:t>í</w:t>
      </w:r>
      <w:r w:rsidR="00C063E1" w:rsidRPr="00995362">
        <w:t>tása kiemelt fontosságú cél. Ez a cél ugyanakkor hozzájárul ahhoz</w:t>
      </w:r>
      <w:r w:rsidR="00995362">
        <w:t xml:space="preserve"> is</w:t>
      </w:r>
      <w:r w:rsidR="00C063E1" w:rsidRPr="00995362">
        <w:t xml:space="preserve">, hogy a terület képes legyen erősíteni és fenntartani azt szerepét, amit Budapest kulturális turisztikai kínálatában betölt. </w:t>
      </w:r>
    </w:p>
    <w:p w:rsidR="00C063E1" w:rsidRPr="00995362" w:rsidRDefault="00C063E1" w:rsidP="00BD2C41">
      <w:pPr>
        <w:pStyle w:val="ITSSzovegtest"/>
      </w:pPr>
      <w:r w:rsidRPr="00995362">
        <w:t xml:space="preserve">A komplex szemléletű rehabilitáció lényege, hogy az épületállomány, a közterek- és közlekedési területek, valamint a meglévő zöldfelületek egymással összehangoltan kerüljenek megújításra. </w:t>
      </w:r>
    </w:p>
    <w:p w:rsidR="00C063E1" w:rsidRPr="00995362" w:rsidRDefault="00C063E1" w:rsidP="00BD2C41">
      <w:pPr>
        <w:pStyle w:val="ITSSzovegtest"/>
      </w:pPr>
      <w:r w:rsidRPr="00995362">
        <w:t xml:space="preserve">Az önkormányzat továbbra is támogatni kívánja a társasházakat pénzügyi-pályázati konstrukcióin keresztül, hogy a szükséges felújítások megtörténjenek. Növelni kell a társasházak forrásszerzési esélyeit, </w:t>
      </w:r>
      <w:r w:rsidR="00995362">
        <w:t>szakmai támogatási programmal is</w:t>
      </w:r>
      <w:r w:rsidRPr="00995362">
        <w:t xml:space="preserve">. A kerület érdeke, hogy a társasházak jól </w:t>
      </w:r>
      <w:r w:rsidR="00995362">
        <w:t xml:space="preserve">és </w:t>
      </w:r>
      <w:r w:rsidR="00995362" w:rsidRPr="00995362">
        <w:t xml:space="preserve">fenntarthatón </w:t>
      </w:r>
      <w:r w:rsidRPr="00995362">
        <w:t>működjenek. Ennek érdekében kívánja az önkormányzat a társasházi működés és az épület-felújítások műszaki hátterének i</w:t>
      </w:r>
      <w:r w:rsidRPr="00995362">
        <w:t>s</w:t>
      </w:r>
      <w:r w:rsidRPr="00995362">
        <w:t>mereteit bővíteni a lakosság és különösen a társasházkezelést ellátó vállalkozások körében. Az energiahat</w:t>
      </w:r>
      <w:r w:rsidRPr="00995362">
        <w:t>é</w:t>
      </w:r>
      <w:r w:rsidRPr="00995362">
        <w:t xml:space="preserve">konysági felújítások kérdése műemléki környezetben kellő körültekintést igényel, hiszen az általánosan elterjedt korszerűsítési módok nem alkalmazhatók (pl. külső homlokzati hőszigetelés, műanyag-nyílászárók beépítése). Erre a kérdésre ad majd javaslatot Budapest Főváros Önkormányzata által, az érintett kerületek együttműködésével kidolgozandó kézikönyv </w:t>
      </w:r>
    </w:p>
    <w:p w:rsidR="00C063E1" w:rsidRDefault="00C063E1" w:rsidP="00BD2C41">
      <w:pPr>
        <w:pStyle w:val="ITSSzovegtest"/>
      </w:pPr>
      <w:r w:rsidRPr="00995362">
        <w:t>Az egyes városrészek társadalmi – szociológiai jellemzőit, és a kerületben lévő épületállomány átlagos áll</w:t>
      </w:r>
      <w:r w:rsidRPr="00995362">
        <w:t>a</w:t>
      </w:r>
      <w:r w:rsidRPr="00995362">
        <w:t xml:space="preserve">potát összevetve, jól kirajzolódik, hogy </w:t>
      </w:r>
      <w:proofErr w:type="gramStart"/>
      <w:r w:rsidRPr="00995362">
        <w:t>a</w:t>
      </w:r>
      <w:proofErr w:type="gramEnd"/>
      <w:r w:rsidRPr="00995362">
        <w:t xml:space="preserve"> </w:t>
      </w:r>
      <w:r w:rsidR="00D93D90" w:rsidRPr="00995362">
        <w:t>Erzsébet</w:t>
      </w:r>
      <w:r w:rsidRPr="00995362">
        <w:t xml:space="preserve"> körúttól </w:t>
      </w:r>
      <w:r w:rsidR="00995362">
        <w:t xml:space="preserve">kifelé </w:t>
      </w:r>
      <w:r w:rsidRPr="00995362">
        <w:t xml:space="preserve">eső </w:t>
      </w:r>
      <w:r w:rsidR="00995362">
        <w:t>területek</w:t>
      </w:r>
      <w:r w:rsidRPr="00995362">
        <w:t xml:space="preserve"> a társadalmi és fizikai lesz</w:t>
      </w:r>
      <w:r w:rsidRPr="00995362">
        <w:t>a</w:t>
      </w:r>
      <w:r w:rsidRPr="00995362">
        <w:t xml:space="preserve">kadással veszélyeztetettek. A komplex szemléletű </w:t>
      </w:r>
      <w:proofErr w:type="spellStart"/>
      <w:r w:rsidRPr="00995362">
        <w:t>városrehabilitáció</w:t>
      </w:r>
      <w:proofErr w:type="spellEnd"/>
      <w:r w:rsidRPr="00995362">
        <w:t xml:space="preserve"> feladata itt már nem csak az épített környezet egyes elemeinek megújítására, javítására terjed ki, hanem társadalmi programok révén az itt élő lakosság esélyeinek növelésére, hátrányainak csökkentésére is szükség van.</w:t>
      </w:r>
      <w:r>
        <w:t xml:space="preserve"> </w:t>
      </w:r>
    </w:p>
    <w:p w:rsidR="008815A1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13696" behindDoc="0" locked="0" layoutInCell="1" allowOverlap="1" wp14:anchorId="7E0164A3" wp14:editId="167EAADE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53" name="Egyenes összekötő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40D50DD" id="Egyenes összekötő 24" o:spid="_x0000_s1026" style="position:absolute;z-index:25161369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y1N0QEAAOQDAAAOAAAAZHJzL2Uyb0RvYy54bWysU9tu1DAQfUfiHyy/s7lQKhRttg8t8FLB&#10;ipYPcJ3xxqpv8phNwl/wM/2Biv/CdjbhKiEQL1bsmXNmzpnJ9mLUihzBo7SmpdWmpAQMt500h5Z+&#10;uH397CUlGJjpmLIGWjoB0ovd0yfbwTVQ296qDjyJJAabwbW0D8E1RYG8B81wYx2YGBTWaxbi1R+K&#10;zrMhsmtV1GV5XgzWd85bDojx9WoO0l3mFwJ4eCcEQiCqpbG3kE+fz7t0Frstaw6euV7yUxvsH7rQ&#10;TJpYdKW6YoGRj17+QqUl9xatCBtudWGFkByyhqimKn9Sc9MzB1lLNAfdahP+P1r+9rj3RHYtrV88&#10;p8QwHYf06jCBASSPD4if4P7xIXz5TOqzZNbgsImYS7P3SS4fzY27tvweY6z4IZgu6Oa0UXid0qNe&#10;Mmbzp9V8GAPh8fG8qquzMs6IL7GCNQvQeQxvwGqSPlqqpEm+sIYdrzGk0qxZUk59zKVzE2FSkJKV&#10;eQ8iao3FqozOWwaXypMji/vBOAcTqiQz8uXsBBNSqRVY/hl4yk9QyBv4N+AVkStbE1awlsb631UP&#10;49KymPMXB2bdyYI72017v4worlJWeFr7tKvf3zP828+5+woAAP//AwBQSwMEFAAGAAgAAAAhAHnC&#10;F+bcAAAABgEAAA8AAABkcnMvZG93bnJldi54bWxMjs1Kw0AUhfeC7zBcoRuxE2sb2phJUaF0YYvY&#10;+ADTzDUJZu6EzCRNfXqvuKjL88M5X7oebSMG7HztSMH9NAKBVDhTU6ngI9/cLUH4oMnoxhEqOKOH&#10;dXZ9lerEuBO943AIpeAR8olWUIXQJlL6okKr/dS1SJx9us7qwLIrpen0icdtI2dRFEura+KHSrf4&#10;UmHxdeitgu3mGV8X576cm8U2vx3y3f77banU5GZ8egQRcAyXMvziMzpkzHR0PRkvGgUx9xQ8xCsQ&#10;nK7iORvHP0NmqfyPn/0AAAD//wMAUEsBAi0AFAAGAAgAAAAhALaDOJL+AAAA4QEAABMAAAAAAAAA&#10;AAAAAAAAAAAAAFtDb250ZW50X1R5cGVzXS54bWxQSwECLQAUAAYACAAAACEAOP0h/9YAAACUAQAA&#10;CwAAAAAAAAAAAAAAAAAvAQAAX3JlbHMvLnJlbHNQSwECLQAUAAYACAAAACEAY/8tTdEBAADkAwAA&#10;DgAAAAAAAAAAAAAAAAAuAgAAZHJzL2Uyb0RvYy54bWxQSwECLQAUAAYACAAAACEAecIX5twAAAAG&#10;AQAADwAAAAAAAAAAAAAAAAArBAAAZHJzL2Rvd25yZXYueG1sUEsFBgAAAAAEAAQA8wAAADQFAAAA&#10;AA==&#10;" strokecolor="#4579b8 [3044]">
                <o:lock v:ext="edit" shapetype="f"/>
              </v:line>
            </w:pict>
          </mc:Fallback>
        </mc:AlternateContent>
      </w:r>
      <w:r w:rsidR="008815A1">
        <w:sym w:font="Wingdings 3" w:char="F0DA"/>
      </w:r>
      <w:r w:rsidR="008815A1">
        <w:sym w:font="Wingdings 3" w:char="F0DA"/>
      </w:r>
      <w:r w:rsidR="008815A1">
        <w:tab/>
        <w:t>B</w:t>
      </w:r>
      <w:r w:rsidR="008815A1" w:rsidRPr="009F4474">
        <w:t>eavatkozási eszközök</w:t>
      </w:r>
    </w:p>
    <w:p w:rsidR="00995362" w:rsidRPr="00A22D2D" w:rsidRDefault="00995362" w:rsidP="00995362">
      <w:pPr>
        <w:pStyle w:val="Listaszerbekezds"/>
        <w:rPr>
          <w:rFonts w:eastAsia="Calibri"/>
        </w:rPr>
      </w:pPr>
      <w:r w:rsidRPr="00A22D2D">
        <w:rPr>
          <w:rFonts w:eastAsia="Calibri"/>
        </w:rPr>
        <w:t>A történeti beépítések karakterének megtartása, a sűrűség növelése nélkül</w:t>
      </w:r>
      <w:r>
        <w:rPr>
          <w:rFonts w:eastAsia="Calibri"/>
        </w:rPr>
        <w:t xml:space="preserve"> – </w:t>
      </w:r>
      <w:r w:rsidR="00D253C2">
        <w:rPr>
          <w:rFonts w:eastAsia="Calibri"/>
        </w:rPr>
        <w:t xml:space="preserve">a </w:t>
      </w:r>
      <w:r>
        <w:rPr>
          <w:rFonts w:eastAsia="Calibri"/>
        </w:rPr>
        <w:t>kerületi építési szabályzatban</w:t>
      </w:r>
      <w:r w:rsidR="00D253C2">
        <w:rPr>
          <w:rFonts w:eastAsia="Calibri"/>
        </w:rPr>
        <w:t xml:space="preserve"> mérlegelni kell az FRSZ adta beépítési sűrűség csökkentésének lehetőségét.</w:t>
      </w:r>
    </w:p>
    <w:p w:rsidR="00995362" w:rsidRPr="00A22D2D" w:rsidRDefault="00995362" w:rsidP="00995362">
      <w:pPr>
        <w:pStyle w:val="Listaszerbekezds"/>
        <w:rPr>
          <w:rFonts w:eastAsia="Calibri"/>
        </w:rPr>
      </w:pPr>
      <w:r w:rsidRPr="00A22D2D">
        <w:rPr>
          <w:rFonts w:eastAsia="Calibri"/>
        </w:rPr>
        <w:t>A történeti épületállomány felújításának, korszerűsítésének, hasznosításának előnyben részesítése a bontással és az új építéssel szemben</w:t>
      </w:r>
      <w:r w:rsidR="00D253C2">
        <w:rPr>
          <w:rFonts w:eastAsia="Calibri"/>
        </w:rPr>
        <w:t xml:space="preserve"> (az építési szabályozásban egy esetlegesen magas építési sűrűség meghatározása ellenérdekeltté teszi a befektetőket a megtartásban!)</w:t>
      </w:r>
    </w:p>
    <w:p w:rsidR="00995362" w:rsidRPr="00A22D2D" w:rsidRDefault="00995362" w:rsidP="00995362">
      <w:pPr>
        <w:pStyle w:val="Listaszerbekezds"/>
        <w:rPr>
          <w:rFonts w:eastAsia="Calibri"/>
        </w:rPr>
      </w:pPr>
      <w:r w:rsidRPr="00A22D2D">
        <w:rPr>
          <w:rFonts w:eastAsia="Calibri"/>
        </w:rPr>
        <w:t>Az energiahatékonyságot célzó és a megújuló energiák felhasználását támogató programok a tö</w:t>
      </w:r>
      <w:r w:rsidRPr="00A22D2D">
        <w:rPr>
          <w:rFonts w:eastAsia="Calibri"/>
        </w:rPr>
        <w:t>r</w:t>
      </w:r>
      <w:r w:rsidRPr="00A22D2D">
        <w:rPr>
          <w:rFonts w:eastAsia="Calibri"/>
        </w:rPr>
        <w:t>téneti épületállományhoz adaptálva</w:t>
      </w:r>
    </w:p>
    <w:p w:rsidR="0070678C" w:rsidRPr="00D253C2" w:rsidRDefault="0070678C" w:rsidP="00BD2C41">
      <w:pPr>
        <w:pStyle w:val="Listaszerbekezds"/>
      </w:pPr>
      <w:r w:rsidRPr="00D253C2">
        <w:t>Színvonalas építészeti minőség megkövetelése új építéseknél és meglévő épületek felújításánál egyaránt;</w:t>
      </w:r>
    </w:p>
    <w:p w:rsidR="008815A1" w:rsidRPr="00055F68" w:rsidRDefault="0070678C" w:rsidP="00055F68">
      <w:pPr>
        <w:pStyle w:val="Listaszerbekezds"/>
      </w:pPr>
      <w:r w:rsidRPr="00D253C2">
        <w:t>A környezeti konfliktusok mérséklése a területhasználat</w:t>
      </w:r>
      <w:r w:rsidR="00D253C2" w:rsidRPr="00D253C2">
        <w:t xml:space="preserve"> optimalizálásával</w:t>
      </w:r>
      <w:r w:rsidR="008815A1" w:rsidRPr="00055F68">
        <w:br w:type="page"/>
      </w:r>
    </w:p>
    <w:p w:rsidR="0070678C" w:rsidRPr="0033308A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592" behindDoc="0" locked="0" layoutInCell="1" allowOverlap="1" wp14:anchorId="146DBE9F" wp14:editId="5136A789">
                <wp:simplePos x="0" y="0"/>
                <wp:positionH relativeFrom="column">
                  <wp:posOffset>635</wp:posOffset>
                </wp:positionH>
                <wp:positionV relativeFrom="paragraph">
                  <wp:posOffset>-60325</wp:posOffset>
                </wp:positionV>
                <wp:extent cx="520700" cy="334645"/>
                <wp:effectExtent l="0" t="0" r="0" b="8255"/>
                <wp:wrapNone/>
                <wp:docPr id="29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46DBE9F" id="_x0000_s1042" type="#_x0000_t202" style="position:absolute;left:0;text-align:left;margin-left:.05pt;margin-top:-4.75pt;width:41pt;height:26.35pt;z-index:25182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5K/LwIAACgEAAAOAAAAZHJzL2Uyb0RvYy54bWysU11u2zAMfh+wOwh6X+y4SdsYcYouWYcB&#10;3Q+Q7QCyLNvCZFGTlNjJwXqBXWyUnKbZ9jbMD4Jokp/Ijx+Xd0OnyF5YJ0EXdDpJKRGaQyV1U9Bv&#10;Xx/e3FLiPNMVU6BFQQ/C0bvV61fL3uQigxZUJSxBEO3y3hS09d7kSeJ4KzrmJmCERmcNtmMeTdsk&#10;lWU9oncqydL0OunBVsYCF87h383opKuIX9eC+8917YQnqqBYm4+njWcZzmS1ZHljmWklP5XB/qGK&#10;jkmNj56hNswzsrPyL6hOcgsOaj/h0CVQ15KL2AN2M03/6GbbMiNiL0iOM2ea3P+D5Z/2XyyRVUGz&#10;BfKjWYdD2h5/Pu1FU0EJR5IFjnrjcgzdGgz2w1sYcNaxX2cegX93RMO6ZboR99ZC3wpWYY3TkJlc&#10;pI44LoCU/Ueo8Cm28xCBhtp2gUCkhCA61nI4z0cMnnD8Oc/SmxQ9HF1XV7Pr2Ty+wPLnZGOdfy+g&#10;I+FSUIvjj+Bs/+h8KIblzyHhLQdKVg9SqWjYplwrS/YMpbLINuk8qgNTfgtTmvTon2fziKwh5EcV&#10;ddKjlJXsCnqbhm8UVyDjna5iiGdSjXeEVfrETiBkpMYP5RCHMY2dBepKqA7Il4VRurhqeGnBHinp&#10;UbYFdT92zApK1AeNnC+ms1nQeTRm85sMDXvpKS89THOEKqinZLyufdyNwIeGe5xNLSNvL5WcakY5&#10;RjpPqxP0fmnHqJcFX/0CAAD//wMAUEsDBBQABgAIAAAAIQCRTm2i2wAAAAUBAAAPAAAAZHJzL2Rv&#10;d25yZXYueG1sTI5RS8MwFIXfBf9DuIJvW2qdsnVNhwgyEWFu7mVvWXNtg8lNadKt/nvvnvTx4xzO&#10;+crV6J04YR9tIAV30wwEUh2MpUbB/vNlMgcRkyajXSBU8IMRVtX1VakLE860xdMuNYJHKBZaQZtS&#10;V0gZ6xa9jtPQIXH2FXqvE2PfSNPrM497J/Mse5ReW+KHVnf43GL9vRu8ArvGxTra/WH7+uZM/jEb&#10;3jcDKnV7Mz4tQSQc018ZLvqsDhU7HcNAJgp3YZEUTBYPIDid58xHBbP7HGRVyv/21S8AAAD//wMA&#10;UEsBAi0AFAAGAAgAAAAhALaDOJL+AAAA4QEAABMAAAAAAAAAAAAAAAAAAAAAAFtDb250ZW50X1R5&#10;cGVzXS54bWxQSwECLQAUAAYACAAAACEAOP0h/9YAAACUAQAACwAAAAAAAAAAAAAAAAAvAQAAX3Jl&#10;bHMvLnJlbHNQSwECLQAUAAYACAAAACEAgpeSvy8CAAAoBAAADgAAAAAAAAAAAAAAAAAuAgAAZHJz&#10;L2Uyb0RvYy54bWxQSwECLQAUAAYACAAAACEAkU5totsAAAAFAQAADwAAAAAAAAAAAAAAAACJBAAA&#10;ZHJzL2Rvd25yZXYueG1sUEsFBgAAAAAEAAQA8wAAAJEFAAAAAA==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R7</w:t>
                      </w:r>
                    </w:p>
                  </w:txbxContent>
                </v:textbox>
              </v:shape>
            </w:pict>
          </mc:Fallback>
        </mc:AlternateContent>
      </w:r>
      <w:r w:rsidR="0070678C" w:rsidRPr="0079630D">
        <w:sym w:font="Wingdings 3" w:char="F084"/>
      </w:r>
      <w:r w:rsidR="0070678C">
        <w:t xml:space="preserve"> </w:t>
      </w:r>
      <w:r w:rsidR="0070678C">
        <w:tab/>
      </w:r>
      <w:r w:rsidR="0070678C" w:rsidRPr="0033308A">
        <w:t>A közterületek közlekedési, használati és minőségi megújítása</w:t>
      </w:r>
    </w:p>
    <w:p w:rsidR="009E09BE" w:rsidRPr="00A22D2D" w:rsidRDefault="009E09BE" w:rsidP="009E09BE">
      <w:pPr>
        <w:pStyle w:val="ITSFelsorolas1"/>
      </w:pPr>
      <w:r w:rsidRPr="00A22D2D">
        <w:t>A gépjármű forgalom és a közterületi parkolási terhelés csökkentése</w:t>
      </w:r>
    </w:p>
    <w:p w:rsidR="009919A9" w:rsidRPr="009919A9" w:rsidRDefault="009919A9" w:rsidP="00AF690A">
      <w:pPr>
        <w:pStyle w:val="ITSSzovegtest"/>
        <w:rPr>
          <w:lang w:eastAsia="en-US"/>
        </w:rPr>
      </w:pPr>
      <w:r>
        <w:rPr>
          <w:lang w:eastAsia="en-US"/>
        </w:rPr>
        <w:t>Erzsébetváros történeti városközponti elhelyezkedése egyszerre jelent előnyt és hátrányt. Budapest szerk</w:t>
      </w:r>
      <w:r>
        <w:rPr>
          <w:lang w:eastAsia="en-US"/>
        </w:rPr>
        <w:t>e</w:t>
      </w:r>
      <w:r>
        <w:rPr>
          <w:lang w:eastAsia="en-US"/>
        </w:rPr>
        <w:t xml:space="preserve">zeti sajátosságaként a belső területek jelentős közlekedési terheléssel </w:t>
      </w:r>
      <w:r w:rsidR="00767530">
        <w:rPr>
          <w:lang w:eastAsia="en-US"/>
        </w:rPr>
        <w:t>jellemezhetőek, mely mind káros környezeti kibocsátás, mind forgalmi szempontból előnytelenül érintik jelenleg a kerületet. Előnyként jel</w:t>
      </w:r>
      <w:r w:rsidR="00767530">
        <w:rPr>
          <w:lang w:eastAsia="en-US"/>
        </w:rPr>
        <w:t>e</w:t>
      </w:r>
      <w:r w:rsidR="00767530">
        <w:rPr>
          <w:lang w:eastAsia="en-US"/>
        </w:rPr>
        <w:t>nik meg azonban a jó tömegközlekedés és a nagy beépítési sűrűség miatt a kis gyalogos távolságok elvének jó érvényesíthetősége.</w:t>
      </w:r>
    </w:p>
    <w:p w:rsidR="00AF690A" w:rsidRPr="009919A9" w:rsidRDefault="00767530" w:rsidP="00AF690A">
      <w:pPr>
        <w:pStyle w:val="ITSSzovegtest"/>
        <w:rPr>
          <w:lang w:eastAsia="en-US"/>
        </w:rPr>
      </w:pPr>
      <w:r>
        <w:rPr>
          <w:lang w:eastAsia="en-US"/>
        </w:rPr>
        <w:t>A</w:t>
      </w:r>
      <w:r w:rsidR="00AF690A" w:rsidRPr="009919A9">
        <w:rPr>
          <w:lang w:eastAsia="en-US"/>
        </w:rPr>
        <w:t xml:space="preserve"> lakókörnyezet minőségét alapvetően </w:t>
      </w:r>
      <w:r>
        <w:rPr>
          <w:lang w:eastAsia="en-US"/>
        </w:rPr>
        <w:t>meg</w:t>
      </w:r>
      <w:r w:rsidR="00AF690A" w:rsidRPr="009919A9">
        <w:rPr>
          <w:lang w:eastAsia="en-US"/>
        </w:rPr>
        <w:t xml:space="preserve">határozza </w:t>
      </w:r>
      <w:r>
        <w:rPr>
          <w:lang w:eastAsia="en-US"/>
        </w:rPr>
        <w:t>belső</w:t>
      </w:r>
      <w:r w:rsidR="00AF690A" w:rsidRPr="009919A9">
        <w:rPr>
          <w:lang w:eastAsia="en-US"/>
        </w:rPr>
        <w:t xml:space="preserve"> utcák autós forgalma, az ebből adódó légsze</w:t>
      </w:r>
      <w:r w:rsidR="00AF690A" w:rsidRPr="009919A9">
        <w:rPr>
          <w:lang w:eastAsia="en-US"/>
        </w:rPr>
        <w:t>n</w:t>
      </w:r>
      <w:r w:rsidR="00AF690A" w:rsidRPr="009919A9">
        <w:rPr>
          <w:lang w:eastAsia="en-US"/>
        </w:rPr>
        <w:t xml:space="preserve">nyezés és zajterhelés. </w:t>
      </w:r>
      <w:r>
        <w:rPr>
          <w:lang w:eastAsia="en-US"/>
        </w:rPr>
        <w:t xml:space="preserve">A közlekedést érintő célok ezért két szinten fogalmazhatóak meg: </w:t>
      </w:r>
      <w:r w:rsidR="00AF690A" w:rsidRPr="009919A9">
        <w:rPr>
          <w:lang w:eastAsia="en-US"/>
        </w:rPr>
        <w:t>a kerületi lakóutcá</w:t>
      </w:r>
      <w:r>
        <w:rPr>
          <w:lang w:eastAsia="en-US"/>
        </w:rPr>
        <w:t>k átmenő forgalmának</w:t>
      </w:r>
      <w:r w:rsidR="00AF690A" w:rsidRPr="009919A9">
        <w:rPr>
          <w:lang w:eastAsia="en-US"/>
        </w:rPr>
        <w:t xml:space="preserve"> minimálisra szorít</w:t>
      </w:r>
      <w:r>
        <w:rPr>
          <w:lang w:eastAsia="en-US"/>
        </w:rPr>
        <w:t xml:space="preserve">ása, </w:t>
      </w:r>
      <w:r w:rsidR="009E09BE" w:rsidRPr="009919A9">
        <w:rPr>
          <w:b/>
          <w:lang w:eastAsia="en-US"/>
        </w:rPr>
        <w:t>vegyes forgalmú</w:t>
      </w:r>
      <w:r w:rsidR="009E09BE">
        <w:rPr>
          <w:b/>
          <w:lang w:eastAsia="en-US"/>
        </w:rPr>
        <w:t>vá</w:t>
      </w:r>
      <w:r w:rsidR="009E09BE" w:rsidRPr="009919A9">
        <w:rPr>
          <w:b/>
          <w:lang w:eastAsia="en-US"/>
        </w:rPr>
        <w:t xml:space="preserve"> alakítás</w:t>
      </w:r>
      <w:r w:rsidR="009E09BE">
        <w:rPr>
          <w:b/>
          <w:lang w:eastAsia="en-US"/>
        </w:rPr>
        <w:t>a</w:t>
      </w:r>
      <w:r w:rsidR="009E09BE">
        <w:rPr>
          <w:lang w:eastAsia="en-US"/>
        </w:rPr>
        <w:t xml:space="preserve"> </w:t>
      </w:r>
      <w:r>
        <w:rPr>
          <w:lang w:eastAsia="en-US"/>
        </w:rPr>
        <w:t>a szelíd mobilitási formák (keré</w:t>
      </w:r>
      <w:r>
        <w:rPr>
          <w:lang w:eastAsia="en-US"/>
        </w:rPr>
        <w:t>k</w:t>
      </w:r>
      <w:r>
        <w:rPr>
          <w:lang w:eastAsia="en-US"/>
        </w:rPr>
        <w:t>páros, gyalogos) előnyben részesítés</w:t>
      </w:r>
      <w:r w:rsidR="009E09BE">
        <w:rPr>
          <w:lang w:eastAsia="en-US"/>
        </w:rPr>
        <w:t>ével</w:t>
      </w:r>
      <w:r>
        <w:rPr>
          <w:lang w:eastAsia="en-US"/>
        </w:rPr>
        <w:t>, valamint</w:t>
      </w:r>
      <w:r w:rsidR="00AF690A" w:rsidRPr="009919A9">
        <w:rPr>
          <w:lang w:eastAsia="en-US"/>
        </w:rPr>
        <w:t xml:space="preserve"> a kerülethatárt érintő fővárosi közösségi közlekedési fejlesztéseket, a bicikliút-hálózat további fejlesztését, illetve a dugódíj bevezetését. </w:t>
      </w:r>
    </w:p>
    <w:p w:rsidR="00793ED1" w:rsidRPr="00AF690A" w:rsidRDefault="00AF690A" w:rsidP="00793ED1">
      <w:pPr>
        <w:pStyle w:val="ITSSzovegtest"/>
      </w:pPr>
      <w:r w:rsidRPr="009919A9">
        <w:rPr>
          <w:lang w:eastAsia="en-US"/>
        </w:rPr>
        <w:t>Az erzsébetvárosi lakókörnyezet</w:t>
      </w:r>
      <w:r w:rsidR="00767530">
        <w:rPr>
          <w:lang w:eastAsia="en-US"/>
        </w:rPr>
        <w:t xml:space="preserve"> jelentős problémája</w:t>
      </w:r>
      <w:r w:rsidRPr="009919A9">
        <w:rPr>
          <w:lang w:eastAsia="en-US"/>
        </w:rPr>
        <w:t xml:space="preserve"> a történeti lakóépületek</w:t>
      </w:r>
      <w:r w:rsidR="00767530">
        <w:rPr>
          <w:lang w:eastAsia="en-US"/>
        </w:rPr>
        <w:t>kel határolt utcákon a</w:t>
      </w:r>
      <w:r w:rsidRPr="009919A9">
        <w:rPr>
          <w:lang w:eastAsia="en-US"/>
        </w:rPr>
        <w:t xml:space="preserve"> park</w:t>
      </w:r>
      <w:r w:rsidRPr="009919A9">
        <w:rPr>
          <w:lang w:eastAsia="en-US"/>
        </w:rPr>
        <w:t>o</w:t>
      </w:r>
      <w:r w:rsidRPr="009919A9">
        <w:rPr>
          <w:lang w:eastAsia="en-US"/>
        </w:rPr>
        <w:t>lás</w:t>
      </w:r>
      <w:r w:rsidR="00767530">
        <w:rPr>
          <w:lang w:eastAsia="en-US"/>
        </w:rPr>
        <w:t xml:space="preserve"> megol</w:t>
      </w:r>
      <w:r w:rsidRPr="009919A9">
        <w:rPr>
          <w:lang w:eastAsia="en-US"/>
        </w:rPr>
        <w:t xml:space="preserve">datlansága, a felszíni parkolás. </w:t>
      </w:r>
      <w:r w:rsidR="009E09BE">
        <w:rPr>
          <w:lang w:eastAsia="en-US"/>
        </w:rPr>
        <w:t>Ennek megoldására parkolási koncepciót kell készíteni, mely feltá</w:t>
      </w:r>
      <w:r w:rsidR="009E09BE">
        <w:rPr>
          <w:lang w:eastAsia="en-US"/>
        </w:rPr>
        <w:t>r</w:t>
      </w:r>
      <w:r w:rsidR="009E09BE">
        <w:rPr>
          <w:lang w:eastAsia="en-US"/>
        </w:rPr>
        <w:t>ja</w:t>
      </w:r>
      <w:r w:rsidRPr="009919A9">
        <w:rPr>
          <w:lang w:eastAsia="en-US"/>
        </w:rPr>
        <w:t xml:space="preserve"> </w:t>
      </w:r>
      <w:r w:rsidRPr="009919A9">
        <w:rPr>
          <w:b/>
          <w:lang w:eastAsia="en-US"/>
        </w:rPr>
        <w:t>a lakóterületek peremén</w:t>
      </w:r>
      <w:r w:rsidR="009E09BE">
        <w:rPr>
          <w:b/>
          <w:lang w:eastAsia="en-US"/>
        </w:rPr>
        <w:t xml:space="preserve">, </w:t>
      </w:r>
      <w:r w:rsidRPr="009919A9">
        <w:rPr>
          <w:b/>
          <w:lang w:eastAsia="en-US"/>
        </w:rPr>
        <w:t>térszín alatt vagy parkolóházakban létesítendő parkolóhelyek</w:t>
      </w:r>
      <w:r w:rsidR="009E09BE">
        <w:rPr>
          <w:b/>
          <w:lang w:eastAsia="en-US"/>
        </w:rPr>
        <w:t xml:space="preserve"> létesítésének lehetőségeit</w:t>
      </w:r>
      <w:r w:rsidRPr="009919A9">
        <w:rPr>
          <w:lang w:eastAsia="en-US"/>
        </w:rPr>
        <w:t xml:space="preserve">. Az új lakó-, iroda-, turisztikai fejlesztéseknél előnyben részesíti azokat a formákat, amelyek nem járnak a terület további </w:t>
      </w:r>
      <w:r w:rsidR="009E09BE">
        <w:rPr>
          <w:lang w:eastAsia="en-US"/>
        </w:rPr>
        <w:t>gépjármű</w:t>
      </w:r>
      <w:r w:rsidRPr="009919A9">
        <w:rPr>
          <w:lang w:eastAsia="en-US"/>
        </w:rPr>
        <w:t xml:space="preserve">terhelésével (pl. </w:t>
      </w:r>
      <w:proofErr w:type="spellStart"/>
      <w:r w:rsidRPr="009919A9">
        <w:rPr>
          <w:lang w:eastAsia="en-US"/>
        </w:rPr>
        <w:t>car-sharing</w:t>
      </w:r>
      <w:proofErr w:type="spellEnd"/>
      <w:r w:rsidRPr="009919A9">
        <w:rPr>
          <w:lang w:eastAsia="en-US"/>
        </w:rPr>
        <w:t>, autó-mentes lakásformák).</w:t>
      </w:r>
      <w:r w:rsidR="009E09BE">
        <w:rPr>
          <w:lang w:eastAsia="en-US"/>
        </w:rPr>
        <w:t xml:space="preserve"> </w:t>
      </w:r>
      <w:r w:rsidR="009E09BE">
        <w:t xml:space="preserve">A parkolás kérdései azonban </w:t>
      </w:r>
      <w:r w:rsidR="006E0B09">
        <w:t xml:space="preserve">szintén </w:t>
      </w:r>
      <w:r w:rsidR="00793ED1" w:rsidRPr="009919A9">
        <w:t xml:space="preserve">fővárosi szintű stratégia mentén oldhatók meg </w:t>
      </w:r>
      <w:r w:rsidR="006E0B09">
        <w:t>(</w:t>
      </w:r>
      <w:r w:rsidR="00793ED1" w:rsidRPr="009919A9">
        <w:t>dugódíj, a P+R parkolók bővítése, a szomszédos kerületek parkolással kapcsolatos stratégiái, a közösségi közlekedés rendszerének és a városi hivatásforgalmi kerékpározás fejlesztése</w:t>
      </w:r>
      <w:r w:rsidR="006E0B09">
        <w:t>)</w:t>
      </w:r>
      <w:r w:rsidR="00793ED1" w:rsidRPr="009919A9">
        <w:t>.</w:t>
      </w:r>
      <w:r w:rsidR="00793ED1" w:rsidRPr="00AF690A">
        <w:t xml:space="preserve"> </w:t>
      </w:r>
    </w:p>
    <w:p w:rsidR="00B55034" w:rsidRPr="00A22D2D" w:rsidRDefault="00877AD3" w:rsidP="00BD2C41">
      <w:pPr>
        <w:pStyle w:val="ITSFelsorolas1"/>
      </w:pPr>
      <w:r w:rsidRPr="00A22D2D">
        <w:t>Az infrastruktúra-hálózatok megújítása a minőségi, zöldfelületekkel ellátott közterületek létreh</w:t>
      </w:r>
      <w:r w:rsidRPr="00A22D2D">
        <w:t>o</w:t>
      </w:r>
      <w:r w:rsidRPr="00A22D2D">
        <w:t>zása érdekében</w:t>
      </w:r>
    </w:p>
    <w:p w:rsidR="007C4625" w:rsidRDefault="007C4625" w:rsidP="007C4625">
      <w:pPr>
        <w:rPr>
          <w:bCs/>
        </w:rPr>
      </w:pPr>
      <w:r>
        <w:rPr>
          <w:bCs/>
        </w:rPr>
        <w:t xml:space="preserve">A kerület szűkös mozgástere ellenére nagy hangsúlyt fektet </w:t>
      </w:r>
      <w:r w:rsidRPr="00756515">
        <w:rPr>
          <w:bCs/>
        </w:rPr>
        <w:t>a minőségi, zöld lakókörnyezet megteremtés</w:t>
      </w:r>
      <w:r w:rsidRPr="00756515">
        <w:rPr>
          <w:bCs/>
        </w:rPr>
        <w:t>é</w:t>
      </w:r>
      <w:r w:rsidRPr="00756515">
        <w:rPr>
          <w:bCs/>
        </w:rPr>
        <w:t>re</w:t>
      </w:r>
      <w:r>
        <w:rPr>
          <w:bCs/>
        </w:rPr>
        <w:t xml:space="preserve">. </w:t>
      </w:r>
      <w:r>
        <w:rPr>
          <w:b/>
          <w:bCs/>
        </w:rPr>
        <w:t>A l</w:t>
      </w:r>
      <w:r w:rsidRPr="00756515">
        <w:rPr>
          <w:b/>
          <w:bCs/>
        </w:rPr>
        <w:t>akosság testi-lelki egészségének megőrzése érdekében</w:t>
      </w:r>
      <w:r>
        <w:rPr>
          <w:b/>
          <w:bCs/>
        </w:rPr>
        <w:t xml:space="preserve"> </w:t>
      </w:r>
      <w:r>
        <w:rPr>
          <w:bCs/>
        </w:rPr>
        <w:t xml:space="preserve">csökkenteni kívánja a </w:t>
      </w:r>
      <w:r w:rsidRPr="00756515">
        <w:rPr>
          <w:b/>
          <w:bCs/>
        </w:rPr>
        <w:t xml:space="preserve">környezeti ártalmakat (zaj, </w:t>
      </w:r>
      <w:proofErr w:type="spellStart"/>
      <w:r w:rsidRPr="00756515">
        <w:rPr>
          <w:b/>
          <w:bCs/>
        </w:rPr>
        <w:t>károsanyag-</w:t>
      </w:r>
      <w:proofErr w:type="spellEnd"/>
      <w:r w:rsidRPr="00756515">
        <w:rPr>
          <w:b/>
          <w:bCs/>
        </w:rPr>
        <w:t xml:space="preserve"> kibocsájtás, CO2, fényszennyezés) és kedvezőtlen klímahatásokat (</w:t>
      </w:r>
      <w:proofErr w:type="spellStart"/>
      <w:r w:rsidRPr="00756515">
        <w:rPr>
          <w:b/>
          <w:bCs/>
        </w:rPr>
        <w:t>hőszigethatás</w:t>
      </w:r>
      <w:proofErr w:type="spellEnd"/>
      <w:r w:rsidRPr="00756515">
        <w:rPr>
          <w:b/>
          <w:bCs/>
        </w:rPr>
        <w:t>)</w:t>
      </w:r>
      <w:r>
        <w:rPr>
          <w:b/>
          <w:bCs/>
        </w:rPr>
        <w:t xml:space="preserve">. </w:t>
      </w:r>
      <w:r>
        <w:rPr>
          <w:bCs/>
        </w:rPr>
        <w:t xml:space="preserve">Ezt egyfelől a </w:t>
      </w:r>
      <w:r w:rsidRPr="00EB53E1">
        <w:rPr>
          <w:b/>
          <w:bCs/>
        </w:rPr>
        <w:t>közterületek gépjárműforgalom és a parkolási általi terhelésének csökkentésével,</w:t>
      </w:r>
      <w:r>
        <w:rPr>
          <w:bCs/>
        </w:rPr>
        <w:t xml:space="preserve"> másfelől p</w:t>
      </w:r>
      <w:r>
        <w:rPr>
          <w:bCs/>
        </w:rPr>
        <w:t>e</w:t>
      </w:r>
      <w:r>
        <w:rPr>
          <w:bCs/>
        </w:rPr>
        <w:t xml:space="preserve">dig a </w:t>
      </w:r>
      <w:r w:rsidRPr="00EB53E1">
        <w:rPr>
          <w:b/>
          <w:bCs/>
        </w:rPr>
        <w:t>zöldfelületi rendszer fejlesztése</w:t>
      </w:r>
      <w:r>
        <w:rPr>
          <w:bCs/>
        </w:rPr>
        <w:t xml:space="preserve"> érvén kívánja elérni. A kerület a zöldfelületi ellátottsága rendkívül alacsony a sűrű beépítés miatt, illetve a belvárosi gépkocsi forgalom is nagy terhelést jelent. A kerület zöl</w:t>
      </w:r>
      <w:r>
        <w:rPr>
          <w:bCs/>
        </w:rPr>
        <w:t>d</w:t>
      </w:r>
      <w:r>
        <w:rPr>
          <w:bCs/>
        </w:rPr>
        <w:t xml:space="preserve">felület rendszert a meglévő parkok állapotának javításával, illetve új zöldítési lehetőségek vizsgálata révén kívánja fejlesztetni. További közterületek forgalomcsökkentett vagy sétáló utcává alakítása önmagában is enyhíti a terhelést, és helyet adhatnak növények telepítésére, akárcsak a felszabaduló parkolóhelyek. Belső-Erzsébetváros turisztikai vonzereje is tovább erősíthető a gyalogos-barát felületek kialakításával.  Emellett (akár ideiglenes, dézsákban telepített) fasorok, belső udvarok, erkélyek zöldítése is hozzájárul a kerület levegőminőségének javulásához, élhetőségének növeléséhez. </w:t>
      </w:r>
    </w:p>
    <w:p w:rsidR="0070678C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821568" behindDoc="0" locked="0" layoutInCell="1" allowOverlap="1" wp14:anchorId="38C62170" wp14:editId="23FDAA65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52" name="Egyenes összekötő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E4F3D41" id="Egyenes összekötő 26" o:spid="_x0000_s1026" style="position:absolute;z-index:25182156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bDX0QEAAOQDAAAOAAAAZHJzL2Uyb0RvYy54bWysU0uO1DAQ3SNxB8t7Oh9BC0WdnsUMsBlB&#10;i2EO4HHKHWv8k8t0Em7BZeYCI+6F7XTCV0IgNlbsqveq3qvK7mLUipzAo7SmpdWmpAQMt500x5be&#10;fnj97CUlGJjpmLIGWjoB0ov90ye7wTVQ296qDjyJJAabwbW0D8E1RYG8B81wYx2YGBTWaxbi1R+L&#10;zrMhsmtV1GW5LQbrO+ctB8T4ejUH6T7zCwE8vBMCIRDV0thbyKfP5106i/2ONUfPXC/5uQ32D11o&#10;Jk0sulJdscDIRy9/odKSe4tWhA23urBCSA5ZQ1RTlT+puemZg6wlmoNutQn/Hy1/ezp4IruW1i9q&#10;SgzTcUivjhMYQPL4gPgJ7h8fwpfPpN4mswaHTcRcmoNPcvlobty15fcYY8UPwXRBN6eNwuuUHvWS&#10;MZs/rebDGAiPj9uqrp6XcUZ8iRWsWYDOY3gDVpP00VIlTfKFNex0jSGVZs2Scu5jLp2bCJOClKzM&#10;exBRayxWZXTeMrhUnpxY3A/GOZhQJZmRL2cnmJBKrcDyz8BzfoJC3sC/Aa+IXNmasIK1NNb/rnoY&#10;l5bFnL84MOtOFtzZbjr4ZURxlbLC89qnXf3+nuHffs79VwAAAP//AwBQSwMEFAAGAAgAAAAhAHnC&#10;F+bcAAAABgEAAA8AAABkcnMvZG93bnJldi54bWxMjs1Kw0AUhfeC7zBcoRuxE2sb2phJUaF0YYvY&#10;+ADTzDUJZu6EzCRNfXqvuKjL88M5X7oebSMG7HztSMH9NAKBVDhTU6ngI9/cLUH4oMnoxhEqOKOH&#10;dXZ9lerEuBO943AIpeAR8olWUIXQJlL6okKr/dS1SJx9us7qwLIrpen0icdtI2dRFEura+KHSrf4&#10;UmHxdeitgu3mGV8X576cm8U2vx3y3f77banU5GZ8egQRcAyXMvziMzpkzHR0PRkvGgUx9xQ8xCsQ&#10;nK7iORvHP0NmqfyPn/0AAAD//wMAUEsBAi0AFAAGAAgAAAAhALaDOJL+AAAA4QEAABMAAAAAAAAA&#10;AAAAAAAAAAAAAFtDb250ZW50X1R5cGVzXS54bWxQSwECLQAUAAYACAAAACEAOP0h/9YAAACUAQAA&#10;CwAAAAAAAAAAAAAAAAAvAQAAX3JlbHMvLnJlbHNQSwECLQAUAAYACAAAACEAcymw19EBAADkAwAA&#10;DgAAAAAAAAAAAAAAAAAuAgAAZHJzL2Uyb0RvYy54bWxQSwECLQAUAAYACAAAACEAecIX5twAAAAG&#10;AQAADwAAAAAAAAAAAAAAAAArBAAAZHJzL2Rvd25yZXYueG1sUEsFBgAAAAAEAAQA8wAAADQFAAAA&#10;AA==&#10;" strokecolor="#4579b8 [3044]">
                <o:lock v:ext="edit" shapetype="f"/>
              </v:line>
            </w:pict>
          </mc:Fallback>
        </mc:AlternateContent>
      </w:r>
      <w:r w:rsidR="0070678C">
        <w:sym w:font="Wingdings 3" w:char="F0DA"/>
      </w:r>
      <w:r w:rsidR="0070678C">
        <w:sym w:font="Wingdings 3" w:char="F0DA"/>
      </w:r>
      <w:r w:rsidR="0070678C">
        <w:tab/>
        <w:t>B</w:t>
      </w:r>
      <w:r w:rsidR="0070678C" w:rsidRPr="009F4474">
        <w:t>eavatkozási eszközök</w:t>
      </w:r>
    </w:p>
    <w:p w:rsidR="002414DE" w:rsidRPr="002414DE" w:rsidRDefault="002414DE" w:rsidP="002414DE">
      <w:pPr>
        <w:pStyle w:val="Listaszerbekezds"/>
      </w:pPr>
      <w:r w:rsidRPr="002414DE">
        <w:t>A helyi közlekedési igényeknek megfelelő kerékpáros közlekedés feltételeinek megteremtése, di</w:t>
      </w:r>
      <w:r w:rsidRPr="002414DE">
        <w:t>f</w:t>
      </w:r>
      <w:r w:rsidRPr="002414DE">
        <w:t xml:space="preserve">ferenciált hálózat kialakítása; </w:t>
      </w:r>
    </w:p>
    <w:p w:rsidR="002414DE" w:rsidRPr="002414DE" w:rsidRDefault="002414DE" w:rsidP="002414DE">
      <w:pPr>
        <w:pStyle w:val="Listaszerbekezds"/>
      </w:pPr>
      <w:r w:rsidRPr="002414DE">
        <w:t>Gyalogos és kerékpárbarát rendszerek fejlesztése, népszerűsítése;</w:t>
      </w:r>
    </w:p>
    <w:p w:rsidR="002414DE" w:rsidRPr="002414DE" w:rsidRDefault="002414DE" w:rsidP="002414DE">
      <w:pPr>
        <w:pStyle w:val="Listaszerbekezds"/>
      </w:pPr>
      <w:r w:rsidRPr="002414DE">
        <w:t xml:space="preserve">A közösségi közlekedés előnyben részesítése, közösségi közlekedési hálózatok tényleges igényeket kielégítő fejlesztése, </w:t>
      </w:r>
    </w:p>
    <w:p w:rsidR="002414DE" w:rsidRPr="002414DE" w:rsidRDefault="002414DE" w:rsidP="002414DE">
      <w:pPr>
        <w:pStyle w:val="Listaszerbekezds"/>
      </w:pPr>
      <w:r w:rsidRPr="002414DE">
        <w:t xml:space="preserve">A forgalomszabályozási és utas-tájékoztatási rendszer további fejlesztése; </w:t>
      </w:r>
    </w:p>
    <w:p w:rsidR="002414DE" w:rsidRPr="002414DE" w:rsidRDefault="002414DE" w:rsidP="002414DE">
      <w:pPr>
        <w:pStyle w:val="Listaszerbekezds"/>
      </w:pPr>
      <w:r w:rsidRPr="002414DE">
        <w:t>Közlekedésbiztonsági fejlesztések;</w:t>
      </w:r>
    </w:p>
    <w:p w:rsidR="002414DE" w:rsidRPr="002414DE" w:rsidRDefault="002414DE" w:rsidP="002414DE">
      <w:pPr>
        <w:pStyle w:val="Listaszerbekezds"/>
      </w:pPr>
      <w:r w:rsidRPr="002414DE">
        <w:t>A zaj- és légszennyezés (CO</w:t>
      </w:r>
      <w:r w:rsidRPr="002414DE">
        <w:rPr>
          <w:vertAlign w:val="subscript"/>
        </w:rPr>
        <w:t>2</w:t>
      </w:r>
      <w:r w:rsidRPr="002414DE">
        <w:t xml:space="preserve">) csökkentése komplex, </w:t>
      </w:r>
      <w:proofErr w:type="spellStart"/>
      <w:r w:rsidRPr="002414DE">
        <w:t>összvárosi</w:t>
      </w:r>
      <w:proofErr w:type="spellEnd"/>
      <w:r w:rsidRPr="002414DE">
        <w:t xml:space="preserve"> szintű stratégiák keretében;</w:t>
      </w:r>
    </w:p>
    <w:p w:rsidR="002414DE" w:rsidRPr="00DF3FBD" w:rsidRDefault="002414DE" w:rsidP="002414DE">
      <w:pPr>
        <w:pStyle w:val="Listaszerbekezds"/>
      </w:pPr>
      <w:proofErr w:type="spellStart"/>
      <w:r w:rsidRPr="00DF3FBD">
        <w:lastRenderedPageBreak/>
        <w:t>Lobbitevékenység</w:t>
      </w:r>
      <w:proofErr w:type="spellEnd"/>
      <w:r w:rsidRPr="00DF3FBD">
        <w:t xml:space="preserve"> a villamos-fejlesztésért a Rákóczi úton</w:t>
      </w:r>
    </w:p>
    <w:p w:rsidR="002414DE" w:rsidRPr="00DF3FBD" w:rsidRDefault="002414DE" w:rsidP="002414DE">
      <w:pPr>
        <w:pStyle w:val="Listaszerbekezds"/>
      </w:pPr>
      <w:r w:rsidRPr="00DF3FBD">
        <w:t>Vegyes forgalmú utcák kialakításának vizsgálata, majd hálózatos átépítése</w:t>
      </w:r>
    </w:p>
    <w:p w:rsidR="002414DE" w:rsidRPr="00DF3FBD" w:rsidRDefault="002414DE" w:rsidP="002414DE">
      <w:pPr>
        <w:pStyle w:val="Listaszerbekezds"/>
      </w:pPr>
      <w:r w:rsidRPr="00DF3FBD">
        <w:t>Park</w:t>
      </w:r>
      <w:r>
        <w:t xml:space="preserve">olóházak/mélygarázsok </w:t>
      </w:r>
      <w:r w:rsidRPr="00DF3FBD">
        <w:t xml:space="preserve">építési helyének kijelölése a lakózónák peremén </w:t>
      </w:r>
    </w:p>
    <w:p w:rsidR="002414DE" w:rsidRDefault="002414DE" w:rsidP="002414DE">
      <w:pPr>
        <w:pStyle w:val="Listaszerbekezds"/>
      </w:pPr>
      <w:r w:rsidRPr="00DF3FBD">
        <w:t>Parkolási információs rendszer a közterületi és a parkolóházakban lévő helyek integrálásával</w:t>
      </w:r>
    </w:p>
    <w:p w:rsidR="002414DE" w:rsidRDefault="002414DE" w:rsidP="002414DE">
      <w:pPr>
        <w:pStyle w:val="Listaszerbekezds"/>
      </w:pPr>
      <w:r w:rsidRPr="00DF3FBD">
        <w:t>Helyi lakosság parkolásának támogatása a meglévő parkolóházakban</w:t>
      </w:r>
    </w:p>
    <w:p w:rsidR="0070678C" w:rsidRDefault="002414DE" w:rsidP="002414DE">
      <w:pPr>
        <w:pStyle w:val="Listaszerbekezds"/>
      </w:pPr>
      <w:r w:rsidRPr="00524264">
        <w:t xml:space="preserve"> A kereskedelmi tengelyek mentén a kereskedelem élénkítését segítő megálló helyek létesítése, speciális szabályozással</w:t>
      </w:r>
    </w:p>
    <w:p w:rsidR="0070678C" w:rsidRPr="003C2444" w:rsidRDefault="0070678C" w:rsidP="0070678C"/>
    <w:p w:rsidR="0033308A" w:rsidRPr="00524264" w:rsidRDefault="00EE7B17" w:rsidP="00BD2C41">
      <w:pPr>
        <w:pStyle w:val="Cmsor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9520" behindDoc="0" locked="0" layoutInCell="1" allowOverlap="1" wp14:anchorId="557E9CF6" wp14:editId="75587303">
                <wp:simplePos x="0" y="0"/>
                <wp:positionH relativeFrom="column">
                  <wp:posOffset>635</wp:posOffset>
                </wp:positionH>
                <wp:positionV relativeFrom="paragraph">
                  <wp:posOffset>-92710</wp:posOffset>
                </wp:positionV>
                <wp:extent cx="520700" cy="334645"/>
                <wp:effectExtent l="0" t="0" r="0" b="8255"/>
                <wp:wrapNone/>
                <wp:docPr id="25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57E9CF6" id="_x0000_s1043" type="#_x0000_t202" style="position:absolute;left:0;text-align:left;margin-left:.05pt;margin-top:-7.3pt;width:41pt;height:26.35pt;z-index: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jAqMAIAACgEAAAOAAAAZHJzL2Uyb0RvYy54bWysU9uO0zAQfUfiHyy/01y26e5GTVdLyyKk&#10;5SIVPsBxnMTC8QTbbdJ+GD/AjzF22lLgDZEHy5OZOZ45c2b5MHaK7IWxEnRBk1lMidAcKqmbgn75&#10;/PTqjhLrmK6YAi0KehCWPqxevlgOfS5SaEFVwhAE0TYf+oK2zvV5FFneio7ZGfRCo7MG0zGHpmmi&#10;yrAB0TsVpXG8iAYwVW+AC2vx72Zy0lXAr2vB3ce6tsIRVVCszYXThLP0Z7RasrwxrG8lP5XB/qGK&#10;jkmNj16gNswxsjPyL6hOcgMWajfj0EVQ15KL0AN2k8R/dLNtWS9CL0iO7S802f8Hyz/sPxkiq4Km&#10;WUKJZh0OaXv88X0vmgpKOJLUczT0NsfQbY/BbnwNI8469Gv7Z+BfLdGwbpluxKMxMLSCVVhj4jOj&#10;q9QJx3qQcngPFT7Fdg4C0FibzhOIlBBEx1kdLvMRoyMcf2ZpfBujh6Pr5ma+mGfhBZafk3tj3VsB&#10;HfGXghocfwBn+2frfDEsP4f4tywoWT1JpYJhmnKtDNkzlMp9uomzoA5M+S1MaTKgP0uzgKzB5wcV&#10;ddKhlJXsCnoX+28Slyfjja5CiGNSTXeEVfrEjidkosaN5RiGkSzOrJdQHZAvA5N0cdXw0oI5UjKg&#10;bAtqv+2YEZSodxo5v0/mc6/zYMyz2xQNc+0prz1Mc4QqqKNkuq5d2A3Ph4ZHnE0tA29+iFMlp5pR&#10;joHO0+p4vV/bIerXgq9+AgAA//8DAFBLAwQUAAYACAAAACEABRsjvdsAAAAGAQAADwAAAGRycy9k&#10;b3ducmV2LnhtbEyOX2vCMBTF3wd+h3CFvWnaTqSrTUUGwzEGm86XvcXm2gaTm9Kk2n37xaf5eP5w&#10;zq9cj9awC/ZeOxKQzhNgSLVTmhoBh+/XWQ7MB0lKGkco4Bc9rKvJQykL5a60w8s+NCyOkC+kgDaE&#10;ruDc1y1a6eeuQ4rZyfVWhij7hqteXuO4NTxLkiW3UlN8aGWHLy3W5/1gBegtPm+9Pvzs3t6Nyr4W&#10;w8fngEI8TsfNCljAMfyX4YYf0aGKTEc3kPLM3DQLAmbpYgksxnkWjaOApzwFXpX8Hr/6AwAA//8D&#10;AFBLAQItABQABgAIAAAAIQC2gziS/gAAAOEBAAATAAAAAAAAAAAAAAAAAAAAAABbQ29udGVudF9U&#10;eXBlc10ueG1sUEsBAi0AFAAGAAgAAAAhADj9If/WAAAAlAEAAAsAAAAAAAAAAAAAAAAALwEAAF9y&#10;ZWxzLy5yZWxzUEsBAi0AFAAGAAgAAAAhADwuMCowAgAAKAQAAA4AAAAAAAAAAAAAAAAALgIAAGRy&#10;cy9lMm9Eb2MueG1sUEsBAi0AFAAGAAgAAAAhAAUbI73bAAAABgEAAA8AAAAAAAAAAAAAAAAAigQA&#10;AGRycy9kb3ducmV2LnhtbFBLBQYAAAAABAAEAPMAAACSBQAAAAA=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R8</w:t>
                      </w:r>
                    </w:p>
                  </w:txbxContent>
                </v:textbox>
              </v:shape>
            </w:pict>
          </mc:Fallback>
        </mc:AlternateContent>
      </w:r>
      <w:r w:rsidR="0033308A" w:rsidRPr="0079630D">
        <w:sym w:font="Wingdings 3" w:char="F084"/>
      </w:r>
      <w:r w:rsidR="0033308A" w:rsidRPr="0079630D">
        <w:t xml:space="preserve"> </w:t>
      </w:r>
      <w:r w:rsidR="005B0D52">
        <w:tab/>
      </w:r>
      <w:r w:rsidR="0033308A" w:rsidRPr="00524264">
        <w:t>A környezeti ártalmak és kedvezőtlen klímahatások csökkentése</w:t>
      </w:r>
    </w:p>
    <w:p w:rsidR="00BB1F15" w:rsidRPr="00CC37FD" w:rsidRDefault="00CC37FD" w:rsidP="00BB1F15">
      <w:pPr>
        <w:pStyle w:val="ITSSzovegtest"/>
      </w:pPr>
      <w:r w:rsidRPr="00CC37FD">
        <w:t>Erzsébetváros</w:t>
      </w:r>
      <w:r w:rsidR="00BB1F15" w:rsidRPr="00CC37FD">
        <w:t xml:space="preserve"> zöldfelületi ellátottsága nagyon alacsony, és a beépítés sajátosságai miatt a bővítésre sincs igazán lehetőség. </w:t>
      </w:r>
      <w:r w:rsidRPr="00CC37FD">
        <w:rPr>
          <w:lang w:eastAsia="en-US"/>
        </w:rPr>
        <w:t>A kerület levegőminőségének javítására, a nyári felmelegedés csökkentésére Erzsébetv</w:t>
      </w:r>
      <w:r w:rsidRPr="00CC37FD">
        <w:rPr>
          <w:lang w:eastAsia="en-US"/>
        </w:rPr>
        <w:t>á</w:t>
      </w:r>
      <w:r w:rsidRPr="00CC37FD">
        <w:rPr>
          <w:lang w:eastAsia="en-US"/>
        </w:rPr>
        <w:t xml:space="preserve">ros minden lehetőséget megragad </w:t>
      </w:r>
      <w:r w:rsidRPr="00CC37FD">
        <w:rPr>
          <w:b/>
          <w:lang w:eastAsia="en-US"/>
        </w:rPr>
        <w:t>a zöldfelületek növelésére, zöld városi elemek szaporítására</w:t>
      </w:r>
      <w:r>
        <w:rPr>
          <w:lang w:eastAsia="en-US"/>
        </w:rPr>
        <w:t>, hogy</w:t>
      </w:r>
      <w:r w:rsidRPr="00CC37FD">
        <w:rPr>
          <w:lang w:eastAsia="en-US"/>
        </w:rPr>
        <w:t xml:space="preserve"> </w:t>
      </w:r>
      <w:r>
        <w:t xml:space="preserve">a </w:t>
      </w:r>
      <w:r w:rsidR="00BB1F15" w:rsidRPr="00CC37FD">
        <w:t>parkok, terek a lehető legjobb minőségben, a lehető legnagyobb használati értéket szem előtt tartva újulj</w:t>
      </w:r>
      <w:r w:rsidR="00BB1F15" w:rsidRPr="00CC37FD">
        <w:t>a</w:t>
      </w:r>
      <w:r w:rsidR="00BB1F15" w:rsidRPr="00CC37FD">
        <w:t xml:space="preserve">nak meg, képesek legyenek a különböző lakossági célcsoportok igényeit kielégíteni. A lokális zöldfelületek közül az Erzsébetvárossal határos Lövölde tér megújítása a </w:t>
      </w:r>
      <w:r>
        <w:t>szomszédos</w:t>
      </w:r>
      <w:r w:rsidR="00BB1F15" w:rsidRPr="00CC37FD">
        <w:t xml:space="preserve"> kerület</w:t>
      </w:r>
      <w:r>
        <w:t>ek</w:t>
      </w:r>
      <w:r w:rsidR="00BB1F15" w:rsidRPr="00CC37FD">
        <w:t xml:space="preserve"> közös érdeke. </w:t>
      </w:r>
    </w:p>
    <w:p w:rsidR="00BB1F15" w:rsidRPr="00CC37FD" w:rsidRDefault="00BB1F15" w:rsidP="00BB1F15">
      <w:pPr>
        <w:pStyle w:val="ITSSzovegtest"/>
      </w:pPr>
      <w:r w:rsidRPr="00CC37FD">
        <w:t>A tömbökben az önkormányzat támogatni kívánja a társasházi udvarok szépítését, s egy tömbszintű modell kidolgozásával javaslatot és kísérletet kíván arra is tenni, hogy az egymással szomszédos udvarok a nagyobb térélmény és egybefüggő zöldfelület érdekében hogyan fejleszthetők.</w:t>
      </w:r>
      <w:r w:rsidR="00CC37FD" w:rsidRPr="00CC37FD">
        <w:rPr>
          <w:lang w:eastAsia="en-US"/>
        </w:rPr>
        <w:t xml:space="preserve"> Szükséges megvizsgálni a magán területeken – udvarokban, tetőkertekben, tűzfalakon, stb. – létrehozható és fenntartható zöldfelületek szakmai és financiális támogatásának lehetőségeit is.</w:t>
      </w:r>
    </w:p>
    <w:p w:rsidR="005E5C91" w:rsidRPr="006273C0" w:rsidRDefault="005E5C91" w:rsidP="006273C0">
      <w:pPr>
        <w:spacing w:after="200" w:line="276" w:lineRule="auto"/>
        <w:contextualSpacing/>
        <w:rPr>
          <w:bCs/>
        </w:rPr>
      </w:pPr>
      <w:r w:rsidRPr="00CC37FD">
        <w:rPr>
          <w:bCs/>
        </w:rPr>
        <w:t>A klímaváltozás komoly kockázati tényező, amely az erőforrásokat veszélyezteti, lakosság életmódját, éle</w:t>
      </w:r>
      <w:r w:rsidRPr="00CC37FD">
        <w:rPr>
          <w:bCs/>
        </w:rPr>
        <w:t>t</w:t>
      </w:r>
      <w:r w:rsidRPr="006273C0">
        <w:rPr>
          <w:bCs/>
        </w:rPr>
        <w:t>vitelét érintheti, valamint egészségkárosító hatása mérhető, hiszen az okozott hőhullámok többlethalál</w:t>
      </w:r>
      <w:r w:rsidRPr="006273C0">
        <w:rPr>
          <w:bCs/>
        </w:rPr>
        <w:t>o</w:t>
      </w:r>
      <w:r w:rsidRPr="006273C0">
        <w:rPr>
          <w:bCs/>
        </w:rPr>
        <w:t xml:space="preserve">zást idéznek elő, és betegségek kialakulásának többletkockázatát rejtik. </w:t>
      </w:r>
    </w:p>
    <w:p w:rsidR="005E5C91" w:rsidRPr="006273C0" w:rsidRDefault="005E5C91" w:rsidP="006273C0">
      <w:pPr>
        <w:rPr>
          <w:bCs/>
        </w:rPr>
      </w:pPr>
      <w:r w:rsidRPr="006273C0">
        <w:rPr>
          <w:bCs/>
        </w:rPr>
        <w:t>A növekvő környezeti terhelések miatt nagyobb figyelmet kell fordítani a különböző szenny</w:t>
      </w:r>
      <w:r w:rsidR="0075626E">
        <w:rPr>
          <w:bCs/>
        </w:rPr>
        <w:t>e</w:t>
      </w:r>
      <w:r w:rsidRPr="006273C0">
        <w:rPr>
          <w:bCs/>
        </w:rPr>
        <w:t>zési források csökkentésére (lég-, és fényszennyezettség, zajártalmak). Belső-Erzsébetváros nem elhanyagolható kihívása a turizmussal és vendégforgalommal együtt</w:t>
      </w:r>
      <w:r w:rsidR="006273C0">
        <w:rPr>
          <w:bCs/>
        </w:rPr>
        <w:t xml:space="preserve"> </w:t>
      </w:r>
      <w:r w:rsidRPr="006273C0">
        <w:rPr>
          <w:bCs/>
        </w:rPr>
        <w:t>járó zajhatás enyhítése.</w:t>
      </w:r>
    </w:p>
    <w:p w:rsidR="0033308A" w:rsidRDefault="005E5C91" w:rsidP="0033308A">
      <w:pPr>
        <w:rPr>
          <w:rFonts w:eastAsia="Calibri"/>
        </w:rPr>
      </w:pPr>
      <w:r w:rsidRPr="006273C0">
        <w:rPr>
          <w:bCs/>
        </w:rPr>
        <w:t>A kereskedelmi és vendéglátó létesítmények kialakítására, működésére vonatkozó jogi szabályozási ren</w:t>
      </w:r>
      <w:r w:rsidRPr="006273C0">
        <w:rPr>
          <w:bCs/>
        </w:rPr>
        <w:t>d</w:t>
      </w:r>
      <w:r w:rsidRPr="006273C0">
        <w:rPr>
          <w:bCs/>
        </w:rPr>
        <w:t>szer változása miatt a helyi szabályozás erősítésének szükségessége, kedvezőtlen irányú folyamatok lassít</w:t>
      </w:r>
      <w:r w:rsidRPr="006273C0">
        <w:rPr>
          <w:bCs/>
        </w:rPr>
        <w:t>á</w:t>
      </w:r>
      <w:r w:rsidRPr="006273C0">
        <w:rPr>
          <w:bCs/>
        </w:rPr>
        <w:t>sa, megállítása, kedvező folyamatok támogatása</w:t>
      </w:r>
      <w:r w:rsidR="00524264">
        <w:rPr>
          <w:bCs/>
        </w:rPr>
        <w:t>.</w:t>
      </w:r>
    </w:p>
    <w:p w:rsidR="0033308A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818496" behindDoc="0" locked="0" layoutInCell="1" allowOverlap="1" wp14:anchorId="5D413EA3" wp14:editId="2B0CD97E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50" name="Egyenes összekötő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65678F4" id="Egyenes összekötő 21" o:spid="_x0000_s1026" style="position:absolute;z-index:25181849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Kst0AEAAOQDAAAOAAAAZHJzL2Uyb0RvYy54bWysU9tu1DAQfUfiHyy/s7kIKhRttg8t8FLB&#10;itIPcJ3xxqpvss0m4S/4mf5AxX8xdjbhVqkC8TKKPXPOzDmebM9HrcgRfJDWtLTalJSA4baT5tDS&#10;m09vX7ymJERmOqasgZZOEOj57vmz7eAaqG1vVQeeIIkJzeBa2sfomqIIvAfNwsY6MJgU1msW8egP&#10;RefZgOxaFXVZnhWD9Z3zlkMIeHs5J+ku8wsBPH4QIkAkqqU4W8zR53ibYrHbsubgmeslP43B/mEK&#10;zaTBpivVJYuMfPbyDyotubfBirjhVhdWCMkha0A1VfmbmuueOcha0JzgVpvC/6Pl7497T2TX0voV&#10;+mOYxkd6c5jAQCAP9yF8gbuH+/jtK6mrZNbgQoOYC7P3SS4fzbW7svwuYK74JZkOwc1lo/A6laNe&#10;Mmbzp9V8GCPheHlW1dXLEmfgS65gzQJ0PsR3YDVJHy1V0iRfWMOOVyGm1qxZSk5zzK3zEHFSkIqV&#10;+QgCtWKzKqPzlsGF8uTIcD8Y52Bilol8uTrBhFRqBZZPA0/1CQp5A/8GvCJyZ2viCtbSWP9Y9zgu&#10;I4u5fnFg1p0suLXdtPfLE+EqZcdOa5929edzhv/4OXffAQAA//8DAFBLAwQUAAYACAAAACEAecIX&#10;5twAAAAGAQAADwAAAGRycy9kb3ducmV2LnhtbEyOzUrDQBSF94LvMFyhG7ETaxvamElRoXRhi9j4&#10;ANPMNQlm7oTMJE19eq+4qMvzwzlfuh5tIwbsfO1Iwf00AoFUOFNTqeAj39wtQfigyejGESo4o4d1&#10;dn2V6sS4E73jcAil4BHyiVZQhdAmUvqiQqv91LVInH26zurAsiul6fSJx20jZ1EUS6tr4odKt/hS&#10;YfF16K2C7eYZXxfnvpybxTa/HfLd/vttqdTkZnx6BBFwDJcy/OIzOmTMdHQ9GS8aBTH3FDzEKxCc&#10;ruI5G8c/Q2ap/I+f/QAAAP//AwBQSwECLQAUAAYACAAAACEAtoM4kv4AAADhAQAAEwAAAAAAAAAA&#10;AAAAAAAAAAAAW0NvbnRlbnRfVHlwZXNdLnhtbFBLAQItABQABgAIAAAAIQA4/SH/1gAAAJQBAAAL&#10;AAAAAAAAAAAAAAAAAC8BAABfcmVscy8ucmVsc1BLAQItABQABgAIAAAAIQA1nKst0AEAAOQDAAAO&#10;AAAAAAAAAAAAAAAAAC4CAABkcnMvZTJvRG9jLnhtbFBLAQItABQABgAIAAAAIQB5whfm3AAAAAYB&#10;AAAPAAAAAAAAAAAAAAAAACoEAABkcnMvZG93bnJldi54bWxQSwUGAAAAAAQABADzAAAAMwUAAAAA&#10;" strokecolor="#4579b8 [3044]">
                <o:lock v:ext="edit" shapetype="f"/>
              </v:line>
            </w:pict>
          </mc:Fallback>
        </mc:AlternateContent>
      </w:r>
      <w:r w:rsidR="0033308A">
        <w:sym w:font="Wingdings 3" w:char="F0DA"/>
      </w:r>
      <w:r w:rsidR="0033308A">
        <w:sym w:font="Wingdings 3" w:char="F0DA"/>
      </w:r>
      <w:r w:rsidR="0033308A">
        <w:tab/>
        <w:t>B</w:t>
      </w:r>
      <w:r w:rsidR="0033308A" w:rsidRPr="009F4474">
        <w:t>eavatkozási eszközök</w:t>
      </w:r>
    </w:p>
    <w:p w:rsidR="0033308A" w:rsidRPr="002414DE" w:rsidRDefault="0033308A" w:rsidP="00BD2C41">
      <w:pPr>
        <w:pStyle w:val="Listaszerbekezds"/>
      </w:pPr>
      <w:r w:rsidRPr="002414DE">
        <w:t>Környezetbarát közlekedés: CO</w:t>
      </w:r>
      <w:r w:rsidRPr="002414DE">
        <w:rPr>
          <w:vertAlign w:val="subscript"/>
        </w:rPr>
        <w:t>2</w:t>
      </w:r>
      <w:r w:rsidRPr="002414DE">
        <w:t>-kibocsátás, zaj- és légszennyezés csökkentése;</w:t>
      </w:r>
    </w:p>
    <w:p w:rsidR="0033308A" w:rsidRPr="002414DE" w:rsidRDefault="0033308A" w:rsidP="00BD2C41">
      <w:pPr>
        <w:pStyle w:val="Listaszerbekezds"/>
      </w:pPr>
      <w:proofErr w:type="gramStart"/>
      <w:r w:rsidRPr="002414DE">
        <w:t>A</w:t>
      </w:r>
      <w:proofErr w:type="gramEnd"/>
      <w:r w:rsidRPr="002414DE">
        <w:t xml:space="preserve"> </w:t>
      </w:r>
      <w:r w:rsidR="002414DE" w:rsidRPr="002414DE">
        <w:t>utcák</w:t>
      </w:r>
      <w:r w:rsidRPr="002414DE">
        <w:t xml:space="preserve"> mentén fasorok telepítésével a városkarakter minőségi javítása;</w:t>
      </w:r>
    </w:p>
    <w:p w:rsidR="0033308A" w:rsidRPr="002414DE" w:rsidRDefault="0033308A" w:rsidP="00BD2C41">
      <w:pPr>
        <w:pStyle w:val="Listaszerbekezds"/>
      </w:pPr>
      <w:r w:rsidRPr="002414DE">
        <w:t>Környezeti terhelések, konfliktusok mérséklése;</w:t>
      </w:r>
    </w:p>
    <w:p w:rsidR="00D253C2" w:rsidRPr="002414DE" w:rsidRDefault="00D253C2" w:rsidP="00D253C2">
      <w:pPr>
        <w:pStyle w:val="Listaszerbekezds"/>
      </w:pPr>
      <w:r w:rsidRPr="002414DE">
        <w:t>Zöld- és egyéb közösségi, rekreációs területek fejlesztése</w:t>
      </w:r>
      <w:r w:rsidR="002414DE" w:rsidRPr="002414DE">
        <w:t xml:space="preserve"> – közterületek mellet a magánudvarok, foghíjak bevonásával</w:t>
      </w:r>
      <w:r w:rsidRPr="002414DE">
        <w:t>;</w:t>
      </w:r>
    </w:p>
    <w:p w:rsidR="00D253C2" w:rsidRDefault="00D253C2" w:rsidP="00BD2C41">
      <w:pPr>
        <w:pStyle w:val="Listaszerbekezds"/>
      </w:pPr>
      <w:r w:rsidRPr="002414DE">
        <w:t>Gazdaságilag kevésbé hasznosítható területeken zöldfelületek létesítése, növelése;</w:t>
      </w:r>
    </w:p>
    <w:p w:rsidR="002414DE" w:rsidRDefault="002414DE" w:rsidP="00BD2C41">
      <w:pPr>
        <w:pStyle w:val="Listaszerbekezds"/>
      </w:pPr>
      <w:r>
        <w:t>Zajtérkép és intézkedési terv készítése</w:t>
      </w:r>
    </w:p>
    <w:p w:rsidR="002414DE" w:rsidRPr="002414DE" w:rsidRDefault="002414DE" w:rsidP="00BD2C41">
      <w:pPr>
        <w:pStyle w:val="Listaszerbekezds"/>
      </w:pPr>
      <w:r>
        <w:t xml:space="preserve">Vízfelületek, </w:t>
      </w:r>
      <w:proofErr w:type="spellStart"/>
      <w:r>
        <w:t>ivókutak</w:t>
      </w:r>
      <w:proofErr w:type="spellEnd"/>
      <w:r>
        <w:t xml:space="preserve"> létrehozása</w:t>
      </w:r>
    </w:p>
    <w:p w:rsidR="0033308A" w:rsidRPr="00055F68" w:rsidRDefault="0033308A" w:rsidP="0033308A">
      <w:r w:rsidRPr="00055F68">
        <w:br w:type="page"/>
      </w:r>
    </w:p>
    <w:p w:rsidR="008815A1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27008E4B" wp14:editId="5B5F8CB7">
                <wp:simplePos x="0" y="0"/>
                <wp:positionH relativeFrom="column">
                  <wp:posOffset>635</wp:posOffset>
                </wp:positionH>
                <wp:positionV relativeFrom="paragraph">
                  <wp:posOffset>-60325</wp:posOffset>
                </wp:positionV>
                <wp:extent cx="520700" cy="334645"/>
                <wp:effectExtent l="0" t="0" r="0" b="8255"/>
                <wp:wrapNone/>
                <wp:docPr id="29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7008E4B" id="_x0000_s1044" type="#_x0000_t202" style="position:absolute;left:0;text-align:left;margin-left:.05pt;margin-top:-4.75pt;width:41pt;height:26.3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PbYMAIAACgEAAAOAAAAZHJzL2Uyb0RvYy54bWysU9uO0zAQfUfiHyy/01y22W6jpqulZRHS&#10;cpEKH+A4TmLheILtNmk/jB/gxxg73VLgDZEHy5OZOZ45c2Z1P3aKHISxEnRBk1lMidAcKqmbgn75&#10;/PjqjhLrmK6YAi0KehSW3q9fvlgNfS5SaEFVwhAE0TYf+oK2zvV5FFneio7ZGfRCo7MG0zGHpmmi&#10;yrAB0TsVpXF8Gw1gqt4AF9bi3+3kpOuAX9eCu491bYUjqqBYmwunCWfpz2i9YnljWN9Kfi6D/UMV&#10;HZMaH71AbZljZG/kX1Cd5AYs1G7GoYugriUXoQfsJon/6GbXsl6EXpAc219osv8Pln84fDJEVgVN&#10;lwklmnU4pN3px/eDaCoo4URSz9HQ2xxDdz0Gu/E1jDjr0K/tn4B/tUTDpmW6EQ/GwNAKVmGNic+M&#10;rlInHOtByuE9VPgU2zsIQGNtOk8gUkIQHWd1vMxHjI5w/Jml8SJGD0fXzc38dp6FF1j+nNwb694K&#10;6Ii/FNTg+AM4OzxZ54th+XOIf8uCktWjVCoYpik3ypADQ6ks022cBXVgym9hSpMB/VmaBWQNPj+o&#10;qJMOpaxkV9C72H+TuDwZb3QVQhyTarojrNJndjwhEzVuLMcwjGTxzHoJ1RH5MjBJF1cNLy2YEyUD&#10;yrag9tueGUGJeqeR82Uyn3udB2OeLVI0zLWnvPYwzRGqoI6S6bpxYTc8HxoecDa1DLz5IU6VnGtG&#10;OQY6z6vj9X5th6hfC77+CQAA//8DAFBLAwQUAAYACAAAACEAkU5totsAAAAFAQAADwAAAGRycy9k&#10;b3ducmV2LnhtbEyOUUvDMBSF3wX/Q7iCb1tqnbJ1TYcIMhFhbu5lb1lzbYPJTWnSrf5775708eMc&#10;zvnK1eidOGEfbSAFd9MMBFIdjKVGwf7zZTIHEZMmo10gVPCDEVbV9VWpCxPOtMXTLjWCRygWWkGb&#10;UldIGesWvY7T0CFx9hV6rxNj30jT6zOPeyfzLHuUXlvih1Z3+Nxi/b0bvAK7xsU62v1h+/rmTP4x&#10;G943Ayp1ezM+LUEkHNNfGS76rA4VOx3DQCYKd2GRFEwWDyA4nefMRwWz+xxkVcr/9tUvAAAA//8D&#10;AFBLAQItABQABgAIAAAAIQC2gziS/gAAAOEBAAATAAAAAAAAAAAAAAAAAAAAAABbQ29udGVudF9U&#10;eXBlc10ueG1sUEsBAi0AFAAGAAgAAAAhADj9If/WAAAAlAEAAAsAAAAAAAAAAAAAAAAALwEAAF9y&#10;ZWxzLy5yZWxzUEsBAi0AFAAGAAgAAAAhANg49tgwAgAAKAQAAA4AAAAAAAAAAAAAAAAALgIAAGRy&#10;cy9lMm9Eb2MueG1sUEsBAi0AFAAGAAgAAAAhAJFObaLbAAAABQEAAA8AAAAAAAAAAAAAAAAAigQA&#10;AGRycy9kb3ducmV2LnhtbFBLBQYAAAAABAAEAPMAAACSBQAAAAA=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R9</w:t>
                      </w:r>
                    </w:p>
                  </w:txbxContent>
                </v:textbox>
              </v:shape>
            </w:pict>
          </mc:Fallback>
        </mc:AlternateContent>
      </w:r>
      <w:r w:rsidR="008815A1" w:rsidRPr="0079630D">
        <w:sym w:font="Wingdings 3" w:char="F084"/>
      </w:r>
      <w:r w:rsidR="008815A1">
        <w:t xml:space="preserve"> </w:t>
      </w:r>
      <w:r w:rsidR="005B0D52">
        <w:tab/>
      </w:r>
      <w:r w:rsidR="0070678C" w:rsidRPr="00CC37FD">
        <w:t>A kerület funkcionális gazdagságának megőrzése</w:t>
      </w:r>
    </w:p>
    <w:p w:rsidR="00AF690A" w:rsidRPr="00CC37FD" w:rsidRDefault="00AF690A" w:rsidP="00AF690A">
      <w:pPr>
        <w:pStyle w:val="ITSSzovegtest"/>
        <w:rPr>
          <w:lang w:eastAsia="en-US"/>
        </w:rPr>
      </w:pPr>
      <w:r w:rsidRPr="00CC37FD">
        <w:rPr>
          <w:lang w:eastAsia="en-US"/>
        </w:rPr>
        <w:t xml:space="preserve">A kerületi lakosság életminőségéhez hozzá tartozik a gyalogosan elérhető lakossági kiskereskedelem és szolgáltatások hagyományos jelenléte a belvárosi kerületben. Az autós </w:t>
      </w:r>
      <w:proofErr w:type="spellStart"/>
      <w:r w:rsidRPr="00CC37FD">
        <w:rPr>
          <w:lang w:eastAsia="en-US"/>
        </w:rPr>
        <w:t>mallok</w:t>
      </w:r>
      <w:proofErr w:type="spellEnd"/>
      <w:r w:rsidRPr="00CC37FD">
        <w:rPr>
          <w:lang w:eastAsia="en-US"/>
        </w:rPr>
        <w:t xml:space="preserve"> és városi bevásárlóközpontok terjedése azonban nehezen tartható versenyt támasztott a hagyományos bolthálózattal szemben. Ugya</w:t>
      </w:r>
      <w:r w:rsidRPr="00CC37FD">
        <w:rPr>
          <w:lang w:eastAsia="en-US"/>
        </w:rPr>
        <w:t>n</w:t>
      </w:r>
      <w:r w:rsidRPr="00CC37FD">
        <w:rPr>
          <w:lang w:eastAsia="en-US"/>
        </w:rPr>
        <w:t>csak fenyegeti a hagyományos ellátást a city funkciók és a nemzetközi turizmus vendéglátóhelyeinek megj</w:t>
      </w:r>
      <w:r w:rsidRPr="00CC37FD">
        <w:rPr>
          <w:lang w:eastAsia="en-US"/>
        </w:rPr>
        <w:t>e</w:t>
      </w:r>
      <w:r w:rsidRPr="00CC37FD">
        <w:rPr>
          <w:lang w:eastAsia="en-US"/>
        </w:rPr>
        <w:t>lenése, amely Belső-Erzsébetvárosban könnyen kiszorítja az alacsonyabb profitot termelő, de a helyi ell</w:t>
      </w:r>
      <w:r w:rsidRPr="00CC37FD">
        <w:rPr>
          <w:lang w:eastAsia="en-US"/>
        </w:rPr>
        <w:t>á</w:t>
      </w:r>
      <w:r w:rsidRPr="00CC37FD">
        <w:rPr>
          <w:lang w:eastAsia="en-US"/>
        </w:rPr>
        <w:t xml:space="preserve">tásban lényeges kisboltokat. A kerület ezért középtávon a földszinti üzlethelységek nyilvántartásának és bérbeadásának olyan rendszerét kívánja bevezetni, amely </w:t>
      </w:r>
      <w:r w:rsidRPr="00CC37FD">
        <w:rPr>
          <w:b/>
          <w:lang w:eastAsia="en-US"/>
        </w:rPr>
        <w:t>támogatja a helyi lakosság mindennapi ellát</w:t>
      </w:r>
      <w:r w:rsidRPr="00CC37FD">
        <w:rPr>
          <w:b/>
          <w:lang w:eastAsia="en-US"/>
        </w:rPr>
        <w:t>á</w:t>
      </w:r>
      <w:r w:rsidRPr="00CC37FD">
        <w:rPr>
          <w:b/>
          <w:lang w:eastAsia="en-US"/>
        </w:rPr>
        <w:t>sát</w:t>
      </w:r>
      <w:r w:rsidRPr="00CC37FD">
        <w:rPr>
          <w:lang w:eastAsia="en-US"/>
        </w:rPr>
        <w:t>.</w:t>
      </w:r>
    </w:p>
    <w:p w:rsidR="00AF690A" w:rsidRDefault="00AF690A" w:rsidP="00AF690A">
      <w:pPr>
        <w:pStyle w:val="ITSSzovegtest"/>
        <w:rPr>
          <w:lang w:eastAsia="en-US"/>
        </w:rPr>
      </w:pPr>
      <w:r w:rsidRPr="00CC37FD">
        <w:rPr>
          <w:lang w:eastAsia="en-US"/>
        </w:rPr>
        <w:t>Végül a kerület lakókörnyezeti minőségét meghatározza a lakó-, munkahelyi-, kereskedelmi, szolgáltató és vendéglátó funkciók békés egymás mellett élése. Ennek érdekében Erzsébetváros önkormányzata középt</w:t>
      </w:r>
      <w:r w:rsidRPr="00CC37FD">
        <w:rPr>
          <w:lang w:eastAsia="en-US"/>
        </w:rPr>
        <w:t>á</w:t>
      </w:r>
      <w:r w:rsidRPr="00CC37FD">
        <w:rPr>
          <w:lang w:eastAsia="en-US"/>
        </w:rPr>
        <w:t xml:space="preserve">von a </w:t>
      </w:r>
      <w:r w:rsidRPr="00CC37FD">
        <w:rPr>
          <w:b/>
          <w:lang w:eastAsia="en-US"/>
        </w:rPr>
        <w:t>konfliktushelyzetek megoldásának komplex eszköztárát</w:t>
      </w:r>
      <w:r w:rsidRPr="00CC37FD">
        <w:rPr>
          <w:lang w:eastAsia="en-US"/>
        </w:rPr>
        <w:t xml:space="preserve"> fejleszteni kívánja, minden lehetséges mó</w:t>
      </w:r>
      <w:r w:rsidRPr="00CC37FD">
        <w:rPr>
          <w:lang w:eastAsia="en-US"/>
        </w:rPr>
        <w:t>d</w:t>
      </w:r>
      <w:r w:rsidRPr="00CC37FD">
        <w:rPr>
          <w:lang w:eastAsia="en-US"/>
        </w:rPr>
        <w:t>szert integrálva az ajánlott műszaki megoldásoktól a szabályozáson keresztül, a partnerekkel való egyezt</w:t>
      </w:r>
      <w:r w:rsidRPr="00CC37FD">
        <w:rPr>
          <w:lang w:eastAsia="en-US"/>
        </w:rPr>
        <w:t>e</w:t>
      </w:r>
      <w:r w:rsidRPr="00CC37FD">
        <w:rPr>
          <w:lang w:eastAsia="en-US"/>
        </w:rPr>
        <w:t>téses megoldásokig.</w:t>
      </w:r>
    </w:p>
    <w:p w:rsidR="00733EB0" w:rsidRDefault="00733EB0" w:rsidP="00733EB0">
      <w:pPr>
        <w:spacing w:before="60"/>
      </w:pPr>
      <w:r>
        <w:rPr>
          <w:rFonts w:eastAsia="Calibri" w:cs="Calibri"/>
        </w:rPr>
        <w:t xml:space="preserve">A turizmus színvonalának fenntartására elsődleges </w:t>
      </w:r>
      <w:r>
        <w:rPr>
          <w:rFonts w:eastAsia="Calibri" w:cs="Calibri"/>
          <w:b/>
        </w:rPr>
        <w:t>a megtelepedő vállalkozások profiljának, építészeti és műszaki kialakításának, környezeti hatásainak, különösen a zaj- és szaghatásoknak szigorú ellenőrzése</w:t>
      </w:r>
      <w:r>
        <w:rPr>
          <w:rFonts w:eastAsia="Calibri" w:cs="Calibri"/>
        </w:rPr>
        <w:t xml:space="preserve"> a szabályozás minden eszközével, a kerületi és nem kerületi szakmai hatóságok szoros együttműködésével, a lakossági panaszok gyorsított kezelésével.</w:t>
      </w:r>
    </w:p>
    <w:p w:rsidR="00733EB0" w:rsidRDefault="00CC37FD" w:rsidP="00CC37FD">
      <w:pPr>
        <w:pStyle w:val="ITSSzovegtest"/>
      </w:pPr>
      <w:r w:rsidRPr="002414DE">
        <w:t>A kerület vonzerejének a fentieken kívül egy fontos összetevője, hogy élő kerületről van szó, lakosai ebben az egyedülálló környezetben is mindennapi tevékenységeiket végzik – ez a turisták számára is vonzerőt jelent</w:t>
      </w:r>
      <w:r w:rsidR="00733EB0">
        <w:t xml:space="preserve">, </w:t>
      </w:r>
      <w:r w:rsidRPr="002414DE">
        <w:t xml:space="preserve">ebből adódó interakciók is fontos részei az élményszerzésnek. </w:t>
      </w:r>
    </w:p>
    <w:p w:rsidR="00CC37FD" w:rsidRPr="002414DE" w:rsidRDefault="00733EB0" w:rsidP="00CC37FD">
      <w:pPr>
        <w:pStyle w:val="ITSSzovegtest"/>
      </w:pPr>
      <w:r>
        <w:t xml:space="preserve">A funkcionális gazdagság megőrzéseként tehát a belső területeken a lakófunkció megtartása, a </w:t>
      </w:r>
      <w:proofErr w:type="spellStart"/>
      <w:r>
        <w:t>skanzenhatás</w:t>
      </w:r>
      <w:proofErr w:type="spellEnd"/>
      <w:r>
        <w:t xml:space="preserve"> elkerülése lehet, míg a külső részeken éppen az ott meglévő lakófunkciót kiegészítő minőségi kereskedelem és szolgáltatás megtelepítése, támogatása a cél.</w:t>
      </w:r>
    </w:p>
    <w:p w:rsidR="0070678C" w:rsidRDefault="0070678C" w:rsidP="00BD2C41">
      <w:pPr>
        <w:pStyle w:val="ITSbeavatkozasfelirat"/>
      </w:pPr>
    </w:p>
    <w:p w:rsidR="008815A1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44416" behindDoc="0" locked="0" layoutInCell="1" allowOverlap="1" wp14:anchorId="7BA62E88" wp14:editId="31540062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49" name="Egyenes összekötő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0E9D7EF" id="Egyenes összekötő 27" o:spid="_x0000_s1026" style="position:absolute;z-index:25164441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wuQ0QEAAOQDAAAOAAAAZHJzL2Uyb0RvYy54bWysU9tu1DAQfUfiHyy/s7moKhBttg8t8FLB&#10;ipYPcJ3xxqpvss0m4S/4mf5AxX8xdjbhKiEQL1bsmXNmzpnJ9mLUihzBB2lNS6tNSQkYbjtpDi39&#10;cPv62QtKQmSmY8oaaOkEgV7snj7ZDq6B2vZWdeAJkpjQDK6lfYyuKYrAe9AsbKwDg0FhvWYRr/5Q&#10;dJ4NyK5VUZfleTFY3zlvOYSAr1dzkO4yvxDA4zshAkSiWoq9xXz6fN6ls9htWXPwzPWSn9pg/9CF&#10;ZtJg0ZXqikVGPnr5C5WW3NtgRdxwqwsrhOSQNaCaqvxJzU3PHGQtaE5wq03h/9Hyt8e9J7JraX32&#10;khLDNA7p1WECA4E8PoTwCe4fH+KXz6R+nswaXGgQc2n2Psnlo7lx15bfB4wVPwTTJbg5bRRep3TU&#10;S8Zs/rSaD2MkHB/Pq7o6K3FGfIkVrFmAzof4Bqwm6aOlSprkC2vY8TrEVJo1S8qpj7l0biJOClKy&#10;Mu9BoFYsVmV03jK4VJ4cGe4H4xxMrJJM5MvZCSakUiuw/DPwlJ+gkDfwb8ArIle2Jq5gLY31v6se&#10;x6VlMecvDsy6kwV3tpv2fhkRrlJWeFr7tKvf3zP828+5+woAAP//AwBQSwMEFAAGAAgAAAAhAHnC&#10;F+bcAAAABgEAAA8AAABkcnMvZG93bnJldi54bWxMjs1Kw0AUhfeC7zBcoRuxE2sb2phJUaF0YYvY&#10;+ADTzDUJZu6EzCRNfXqvuKjL88M5X7oebSMG7HztSMH9NAKBVDhTU6ngI9/cLUH4oMnoxhEqOKOH&#10;dXZ9lerEuBO943AIpeAR8olWUIXQJlL6okKr/dS1SJx9us7qwLIrpen0icdtI2dRFEura+KHSrf4&#10;UmHxdeitgu3mGV8X576cm8U2vx3y3f77banU5GZ8egQRcAyXMvziMzpkzHR0PRkvGgUx9xQ8xCsQ&#10;nK7iORvHP0NmqfyPn/0AAAD//wMAUEsBAi0AFAAGAAgAAAAhALaDOJL+AAAA4QEAABMAAAAAAAAA&#10;AAAAAAAAAAAAAFtDb250ZW50X1R5cGVzXS54bWxQSwECLQAUAAYACAAAACEAOP0h/9YAAACUAQAA&#10;CwAAAAAAAAAAAAAAAAAvAQAAX3JlbHMvLnJlbHNQSwECLQAUAAYACAAAACEAbV8LkNEBAADkAwAA&#10;DgAAAAAAAAAAAAAAAAAuAgAAZHJzL2Uyb0RvYy54bWxQSwECLQAUAAYACAAAACEAecIX5twAAAAG&#10;AQAADwAAAAAAAAAAAAAAAAArBAAAZHJzL2Rvd25yZXYueG1sUEsFBgAAAAAEAAQA8wAAADQFAAAA&#10;AA==&#10;" strokecolor="#4579b8 [3044]">
                <o:lock v:ext="edit" shapetype="f"/>
              </v:line>
            </w:pict>
          </mc:Fallback>
        </mc:AlternateContent>
      </w:r>
      <w:r w:rsidR="008815A1">
        <w:sym w:font="Wingdings 3" w:char="F0DA"/>
      </w:r>
      <w:r w:rsidR="008815A1">
        <w:sym w:font="Wingdings 3" w:char="F0DA"/>
      </w:r>
      <w:r w:rsidR="008815A1">
        <w:tab/>
        <w:t>B</w:t>
      </w:r>
      <w:r w:rsidR="008815A1" w:rsidRPr="009F4474">
        <w:t>eavatkozási eszközök</w:t>
      </w:r>
    </w:p>
    <w:p w:rsidR="000C0F4A" w:rsidRPr="00B71715" w:rsidRDefault="000C0F4A" w:rsidP="00BD2C41">
      <w:pPr>
        <w:pStyle w:val="Listaszerbekezds"/>
      </w:pPr>
      <w:r w:rsidRPr="00B71715">
        <w:t>Zajártalom csökkentése ablakszigetelés program révén</w:t>
      </w:r>
    </w:p>
    <w:p w:rsidR="000C0F4A" w:rsidRDefault="000C0F4A" w:rsidP="00BD2C41">
      <w:pPr>
        <w:pStyle w:val="Listaszerbekezds"/>
      </w:pPr>
      <w:r w:rsidRPr="00B71715">
        <w:t>Innovatív megoldások alkalmazása a lakófunkció megőrzése érdekében (pl. közösségi funkciók t</w:t>
      </w:r>
      <w:r w:rsidRPr="00B71715">
        <w:t>e</w:t>
      </w:r>
      <w:r w:rsidRPr="00B71715">
        <w:t xml:space="preserve">lepítése az utcafrontra, lakófunkciók telepítése az udvari lakásokba). </w:t>
      </w:r>
    </w:p>
    <w:p w:rsidR="00B71715" w:rsidRDefault="00B71715" w:rsidP="00BD2C41">
      <w:pPr>
        <w:pStyle w:val="Listaszerbekezds"/>
      </w:pPr>
      <w:r>
        <w:t>A belső területek turizmust kiszolgáló szolgáltatások területi koncentrációjának oldása, a Körúton kívülre is vonzása</w:t>
      </w:r>
    </w:p>
    <w:p w:rsidR="00B71715" w:rsidRPr="00B71715" w:rsidRDefault="00B71715" w:rsidP="00BD2C41">
      <w:pPr>
        <w:pStyle w:val="Listaszerbekezds"/>
      </w:pPr>
      <w:r>
        <w:t>A külső területeken a meglévő lakófunkciót kiszolgáló minőségi kereskedelem és szolgáltatás me</w:t>
      </w:r>
      <w:r>
        <w:t>g</w:t>
      </w:r>
      <w:r>
        <w:t>telepítése, támogatása</w:t>
      </w:r>
    </w:p>
    <w:p w:rsidR="00AB5FE1" w:rsidRPr="00B71715" w:rsidRDefault="00AB5FE1" w:rsidP="00BD2C41">
      <w:pPr>
        <w:pStyle w:val="Listaszerbekezds"/>
      </w:pPr>
      <w:r w:rsidRPr="00B71715">
        <w:t xml:space="preserve">Közterületek fejlesztése, </w:t>
      </w:r>
      <w:proofErr w:type="spellStart"/>
      <w:r w:rsidRPr="00B71715">
        <w:t>rendbentartása</w:t>
      </w:r>
      <w:proofErr w:type="spellEnd"/>
      <w:r w:rsidRPr="00B71715">
        <w:t>, lakossági szemléletmód változtatása, bevonás erősítése;</w:t>
      </w:r>
    </w:p>
    <w:p w:rsidR="008815A1" w:rsidRPr="00055F68" w:rsidRDefault="008815A1" w:rsidP="00055F68">
      <w:r w:rsidRPr="00055F68">
        <w:br w:type="page"/>
      </w:r>
    </w:p>
    <w:p w:rsidR="008815A1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7E9F7582" wp14:editId="466BE820">
                <wp:simplePos x="0" y="0"/>
                <wp:positionH relativeFrom="column">
                  <wp:posOffset>635</wp:posOffset>
                </wp:positionH>
                <wp:positionV relativeFrom="paragraph">
                  <wp:posOffset>-71120</wp:posOffset>
                </wp:positionV>
                <wp:extent cx="520700" cy="334645"/>
                <wp:effectExtent l="0" t="0" r="0" b="8255"/>
                <wp:wrapNone/>
                <wp:docPr id="29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E9F7582" id="_x0000_s1045" type="#_x0000_t202" style="position:absolute;left:0;text-align:left;margin-left:.05pt;margin-top:-5.6pt;width:41pt;height:26.35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YRZMAIAACgEAAAOAAAAZHJzL2Uyb0RvYy54bWysU12O0zAQfkfiDpbfadJsu9tGTVdLyyKk&#10;5UcqHMCxncTC8QTbbdIejAtwMcZOtxR4Q+TB8mRmPs98883qfmg1OUjrFJiCTicpJdJwEMrUBf3y&#10;+fHVghLnmRFMg5EFPUpH79cvX6z6LpcZNKCFtARBjMv7rqCN912eJI43smVuAp006KzAtsyjaetE&#10;WNYjequTLE1vkx6s6Cxw6Rz+3Y5Ouo74VSW5/1hVTnqiC4q1+XjaeJbhTNYrlteWdY3i5zLYP1TR&#10;MmXw0QvUlnlG9lb9BdUqbsFB5Scc2gSqSnEZe8Bupukf3ewa1snYC5LjugtN7v/B8g+HT5YoUdBs&#10;mVFiWItD2p1+fD/IWkAJJ5IFjvrO5Ri66zDYD69hwFnHfl33BPyrIwY2DTO1fLAW+kYygTVOQ2Zy&#10;lTriuABS9u9B4FNs7yECDZVtA4FICUF0nNXxMh85eMLx5zxL71L0cHTd3MxuZ/P4Asufkzvr/FsJ&#10;LQmXglocfwRnhyfnQzEsfw4JbznQSjwqraNh63KjLTkwlMoy26bzqA5M+S1MG9Kjf57NI7KBkB9V&#10;1CqPUtaqLegiDd8orkDGGyNiiGdKj3eE1ebMTiBkpMYP5RCHMV08s16COCJfFkbp4qrhpQF7oqRH&#10;2RbUfdszKynR7wxyvpzOZkHn0ZjN7zI07LWnvPYwwxGqoJ6S8brxcTcCHwYecDaViryFIY6VnGtG&#10;OUY6z6sT9H5tx6hfC77+CQAA//8DAFBLAwQUAAYACAAAACEA66Kq4NsAAAAGAQAADwAAAGRycy9k&#10;b3ducmV2LnhtbEyOX0vDMBTF3wW/Q7iCb1vaMmV2vR0iyEQE3dzL3rLm2gaTm9KkW/32Zk/6eP5w&#10;zq9aT86KEw3BeEbI5xkI4sZrwy3C/vN5tgQRomKtrGdC+KEA6/r6qlKl9mfe0mkXW5FGOJQKoYux&#10;L6UMTUdOhbnviVP25QenYpJDK/WgzmncWVlk2b10ynB66FRPTx0137vRIZgNPWyC2R+2L69WFx+L&#10;8e19JMTbm+lxBSLSFP/KcMFP6FAnpqMfWQdhL1pEhFmeFyBSvCyScURY5Hcg60r+x69/AQAA//8D&#10;AFBLAQItABQABgAIAAAAIQC2gziS/gAAAOEBAAATAAAAAAAAAAAAAAAAAAAAAABbQ29udGVudF9U&#10;eXBlc10ueG1sUEsBAi0AFAAGAAgAAAAhADj9If/WAAAAlAEAAAsAAAAAAAAAAAAAAAAALwEAAF9y&#10;ZWxzLy5yZWxzUEsBAi0AFAAGAAgAAAAhAHDZhFkwAgAAKAQAAA4AAAAAAAAAAAAAAAAALgIAAGRy&#10;cy9lMm9Eb2MueG1sUEsBAi0AFAAGAAgAAAAhAOuiquDbAAAABgEAAA8AAAAAAAAAAAAAAAAAigQA&#10;AGRycy9kb3ducmV2LnhtbFBLBQYAAAAABAAEAPMAAACSBQAAAAA=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R10</w:t>
                      </w:r>
                    </w:p>
                  </w:txbxContent>
                </v:textbox>
              </v:shape>
            </w:pict>
          </mc:Fallback>
        </mc:AlternateContent>
      </w:r>
      <w:r w:rsidR="008815A1" w:rsidRPr="0079630D">
        <w:sym w:font="Wingdings 3" w:char="F084"/>
      </w:r>
      <w:r w:rsidR="008815A1" w:rsidRPr="0079630D">
        <w:t xml:space="preserve"> </w:t>
      </w:r>
      <w:r w:rsidR="005B0D52">
        <w:tab/>
      </w:r>
      <w:r w:rsidR="005B0D52" w:rsidRPr="005B0D52">
        <w:t>Kreatív és kulturális gazdaság további fejlődése a helyi hagyományokon alapulva</w:t>
      </w:r>
    </w:p>
    <w:p w:rsidR="006273C0" w:rsidRDefault="006273C0" w:rsidP="006273C0">
      <w:pPr>
        <w:rPr>
          <w:bCs/>
        </w:rPr>
      </w:pPr>
      <w:r>
        <w:rPr>
          <w:bCs/>
        </w:rPr>
        <w:t>Erzsébetváros gazdaságfejlesztési elképzeléseinek egyik legfontososabb eleme a kreatív és kulturális gazd</w:t>
      </w:r>
      <w:r>
        <w:rPr>
          <w:bCs/>
        </w:rPr>
        <w:t>a</w:t>
      </w:r>
      <w:r>
        <w:rPr>
          <w:bCs/>
        </w:rPr>
        <w:t>ság szerepének erősítése, hiszen a kreatív és kulturális ipar előremutató, innovatív szegmense a gazdasá</w:t>
      </w:r>
      <w:r>
        <w:rPr>
          <w:bCs/>
        </w:rPr>
        <w:t>g</w:t>
      </w:r>
      <w:r>
        <w:rPr>
          <w:bCs/>
        </w:rPr>
        <w:t xml:space="preserve">nak és egyben a kerület kulturális, gazdasági hagyományaira is épít, ezáltal szervesen illeszkedik a helyi gazdasági életébe, és életszerű fejlesztési irányt képvisel. </w:t>
      </w:r>
    </w:p>
    <w:p w:rsidR="006273C0" w:rsidRDefault="006273C0" w:rsidP="006273C0">
      <w:pPr>
        <w:rPr>
          <w:b/>
          <w:bCs/>
        </w:rPr>
      </w:pPr>
      <w:r>
        <w:rPr>
          <w:bCs/>
        </w:rPr>
        <w:t xml:space="preserve">A kreatív ipar jellégéből fakadóan </w:t>
      </w:r>
      <w:r w:rsidRPr="000439A7">
        <w:rPr>
          <w:b/>
          <w:bCs/>
        </w:rPr>
        <w:t>a szereplők hálózatosodása és klaszterfejlesztése</w:t>
      </w:r>
      <w:r>
        <w:rPr>
          <w:bCs/>
        </w:rPr>
        <w:t xml:space="preserve"> könnyen elősegíthető, s ehhez jó alapot jelent a Belső-Erzsébetváros területi egységéből fakadó előnyök. A kreatív ipar szereplő</w:t>
      </w:r>
      <w:r>
        <w:rPr>
          <w:bCs/>
        </w:rPr>
        <w:t>i</w:t>
      </w:r>
      <w:r>
        <w:rPr>
          <w:bCs/>
        </w:rPr>
        <w:t xml:space="preserve">nek hálózatosodása nem csak a saját fejlődésüket segíti elő, hanem egyben a kerület vonzerejét </w:t>
      </w:r>
      <w:r w:rsidRPr="008B6601">
        <w:rPr>
          <w:bCs/>
        </w:rPr>
        <w:t>is növelik.</w:t>
      </w:r>
      <w:r>
        <w:rPr>
          <w:b/>
          <w:bCs/>
        </w:rPr>
        <w:t xml:space="preserve"> </w:t>
      </w:r>
      <w:r w:rsidRPr="008B6601">
        <w:rPr>
          <w:bCs/>
        </w:rPr>
        <w:t>E</w:t>
      </w:r>
      <w:r>
        <w:rPr>
          <w:bCs/>
        </w:rPr>
        <w:t xml:space="preserve">z azért is fontos, mert Erzsébetváros számára fontos cél, hogy egy </w:t>
      </w:r>
      <w:r w:rsidRPr="006342EC">
        <w:rPr>
          <w:b/>
          <w:bCs/>
        </w:rPr>
        <w:t>kreatív gazdaságra épülő márka kialak</w:t>
      </w:r>
      <w:r w:rsidRPr="006342EC">
        <w:rPr>
          <w:b/>
          <w:bCs/>
        </w:rPr>
        <w:t>í</w:t>
      </w:r>
      <w:r w:rsidRPr="006342EC">
        <w:rPr>
          <w:b/>
          <w:bCs/>
        </w:rPr>
        <w:t>tásával</w:t>
      </w:r>
      <w:r>
        <w:rPr>
          <w:bCs/>
        </w:rPr>
        <w:t xml:space="preserve"> megalapozza a kerület városmarketing tevékenységét. A márkaépítést a kerület egyes karakteres területeinek tematikus funkción alapuló fejlesztése is segíti, mint például a Klauzál téren a kulturális, műv</w:t>
      </w:r>
      <w:r>
        <w:rPr>
          <w:bCs/>
        </w:rPr>
        <w:t>é</w:t>
      </w:r>
      <w:r>
        <w:rPr>
          <w:bCs/>
        </w:rPr>
        <w:t>szeti tevékenységek, szolgáltatások erősítése.</w:t>
      </w:r>
    </w:p>
    <w:p w:rsidR="006273C0" w:rsidRDefault="006273C0" w:rsidP="006273C0">
      <w:r>
        <w:rPr>
          <w:bCs/>
        </w:rPr>
        <w:t xml:space="preserve">Erzsébetváros Önkormányzata a </w:t>
      </w:r>
      <w:r w:rsidRPr="006342EC">
        <w:rPr>
          <w:b/>
          <w:bCs/>
        </w:rPr>
        <w:t>hasznosítatlan épületek, foghíj telkek és üres helységek hasznosításával a kreatív gazdaság (IT, design, kézműves) szereplőinek megtelepedését</w:t>
      </w:r>
      <w:r>
        <w:rPr>
          <w:bCs/>
        </w:rPr>
        <w:t xml:space="preserve"> és sikeres működését kívánja elős</w:t>
      </w:r>
      <w:r>
        <w:rPr>
          <w:bCs/>
        </w:rPr>
        <w:t>e</w:t>
      </w:r>
      <w:r>
        <w:rPr>
          <w:bCs/>
        </w:rPr>
        <w:t xml:space="preserve">gíteni, míg ezzel szemben az </w:t>
      </w:r>
      <w:r w:rsidRPr="00A76E81">
        <w:rPr>
          <w:bCs/>
        </w:rPr>
        <w:t>élelmiszer, kiskereskedelmi és vendéglátói</w:t>
      </w:r>
      <w:r>
        <w:rPr>
          <w:bCs/>
        </w:rPr>
        <w:t>-</w:t>
      </w:r>
      <w:r w:rsidRPr="00A76E81">
        <w:rPr>
          <w:bCs/>
        </w:rPr>
        <w:t>pari</w:t>
      </w:r>
      <w:r>
        <w:rPr>
          <w:rFonts w:ascii="Times New Roman" w:hAnsi="Times New Roman"/>
          <w:sz w:val="24"/>
          <w:szCs w:val="24"/>
        </w:rPr>
        <w:t xml:space="preserve"> </w:t>
      </w:r>
      <w:r w:rsidRPr="00A76E81">
        <w:t>tevékenység céljából</w:t>
      </w:r>
      <w:r>
        <w:rPr>
          <w:bCs/>
        </w:rPr>
        <w:t xml:space="preserve"> való </w:t>
      </w:r>
      <w:r>
        <w:t>bé</w:t>
      </w:r>
      <w:r>
        <w:t>r</w:t>
      </w:r>
      <w:r>
        <w:t xml:space="preserve">beadását, illetve a </w:t>
      </w:r>
      <w:r w:rsidR="00FA5BB7">
        <w:t xml:space="preserve">már </w:t>
      </w:r>
      <w:r w:rsidRPr="00A76E81">
        <w:t>meglévő bérlemények ilyen irányú funkcióváltását sem támogatja.</w:t>
      </w:r>
    </w:p>
    <w:p w:rsidR="001751FD" w:rsidRDefault="00D93D90" w:rsidP="00BD2C41">
      <w:pPr>
        <w:pStyle w:val="ITSSzovegtest"/>
      </w:pPr>
      <w:r w:rsidRPr="00CC37FD">
        <w:t>Erzsébet</w:t>
      </w:r>
      <w:r w:rsidR="00C063E1" w:rsidRPr="00CC37FD">
        <w:t>város célja, hogy ez a kerületi kulturális tematika Budapest márkafejlesztésében és marketin</w:t>
      </w:r>
      <w:r w:rsidR="00C063E1" w:rsidRPr="00CC37FD">
        <w:t>g</w:t>
      </w:r>
      <w:r w:rsidR="00C063E1" w:rsidRPr="00CC37FD">
        <w:t xml:space="preserve">kommunikációjában is kellő hangsúlyt kapjon. A digitális tartalmak és az arculat fejlesztésében is szerepet kaphatnak azok a kreatív cégek, melyek a kerületet választják vállalkozásaik telephelyéül. </w:t>
      </w:r>
    </w:p>
    <w:p w:rsidR="00C063E1" w:rsidRDefault="00C063E1" w:rsidP="00BD2C41">
      <w:pPr>
        <w:pStyle w:val="ITSSzovegtest"/>
      </w:pPr>
      <w:r w:rsidRPr="00CC37FD">
        <w:t>Ez a találkozásra alkalmas, interakciókban gazdag belvárosi környezet vonzza azokat a fiatalokat, akik válla</w:t>
      </w:r>
      <w:r w:rsidRPr="00CC37FD">
        <w:t>l</w:t>
      </w:r>
      <w:r w:rsidRPr="00CC37FD">
        <w:t xml:space="preserve">kozásaikat lehetőleg lakóhelyük közelében, könnyen megközelíthető belvárosi helyszínen képzelik el. </w:t>
      </w:r>
      <w:r w:rsidR="001751FD">
        <w:t>A</w:t>
      </w:r>
      <w:r w:rsidRPr="00CC37FD">
        <w:t xml:space="preserve"> hazai </w:t>
      </w:r>
      <w:proofErr w:type="spellStart"/>
      <w:r w:rsidRPr="00CC37FD">
        <w:t>start-up</w:t>
      </w:r>
      <w:proofErr w:type="spellEnd"/>
      <w:r w:rsidRPr="00CC37FD">
        <w:t xml:space="preserve"> cégek közül jó néhány a </w:t>
      </w:r>
      <w:r w:rsidR="001751FD">
        <w:t xml:space="preserve">szomszéd </w:t>
      </w:r>
      <w:r w:rsidRPr="00CC37FD">
        <w:t>kerületben működik</w:t>
      </w:r>
      <w:r w:rsidR="001751FD">
        <w:t>, a kerület célja, hogy számukra is vo</w:t>
      </w:r>
      <w:r w:rsidR="001751FD">
        <w:t>n</w:t>
      </w:r>
      <w:r w:rsidR="001751FD">
        <w:t>zó legyen</w:t>
      </w:r>
      <w:r w:rsidRPr="00CC37FD">
        <w:t>. Együttműködve a különböző szervezetekkel (pl. Design Terminal) a kulturális és kreatív vállalk</w:t>
      </w:r>
      <w:r w:rsidRPr="00CC37FD">
        <w:t>o</w:t>
      </w:r>
      <w:r w:rsidRPr="00CC37FD">
        <w:t xml:space="preserve">zásokkal, erősíteni kell </w:t>
      </w:r>
      <w:proofErr w:type="gramStart"/>
      <w:r w:rsidRPr="00CC37FD">
        <w:t>a</w:t>
      </w:r>
      <w:proofErr w:type="gramEnd"/>
      <w:r w:rsidRPr="00CC37FD">
        <w:t xml:space="preserve"> </w:t>
      </w:r>
      <w:r w:rsidR="00D93D90" w:rsidRPr="00CC37FD">
        <w:t>Erzsébet</w:t>
      </w:r>
      <w:r w:rsidRPr="00CC37FD">
        <w:t>városban a klaszterek kialakulását, megerősödését, az új vállalkozásoknak helyt biztosító inkubátorházak, közösségi irodák kialakítását.</w:t>
      </w:r>
      <w:r>
        <w:t xml:space="preserve"> </w:t>
      </w:r>
    </w:p>
    <w:p w:rsidR="00C063E1" w:rsidRDefault="00C063E1" w:rsidP="006273C0"/>
    <w:p w:rsidR="008815A1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54656" behindDoc="0" locked="0" layoutInCell="1" allowOverlap="1" wp14:anchorId="34B4DCAE" wp14:editId="1982DCE0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48" name="Egyenes összekötő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4F05F8D" id="Egyenes összekötő 28" o:spid="_x0000_s1026" style="position:absolute;z-index:25165465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OJX0QEAAOQDAAAOAAAAZHJzL2Uyb0RvYy54bWysU0tu3DAM3RfoHQTtO/4gCAJjPFkkbTdB&#10;O2jaAygyNRaiHyR1bPcWvUwuEPRepeSx+wWCFN0Ilsj3yPdIby9HrcgRfJDWtLTalJSA4baT5tDS&#10;Tx/fvLqgJERmOqasgZZOEOjl7uWL7eAaqG1vVQeeIIkJzeBa2sfomqIIvAfNwsY6MBgU1msW8eoP&#10;RefZgOxaFXVZnheD9Z3zlkMI+Ho9B+ku8wsBPL4XIkAkqqXYW8ynz+ddOovdljUHz1wv+akN9g9d&#10;aCYNFl2prllk5LOXf1Bpyb0NVsQNt7qwQkgOWQOqqcrf1Nz2zEHWguYEt9oU/h8tf3fceyK7ltZn&#10;OCrDNA7p9WECA4E8PoTwBe4fH+K3r6S+SGYNLjSIuTJ7n+Ty0dy6G8vvA8aKX4LpEtycNgqvUzrq&#10;JWM2f1rNhzESjo/nVV2dlTgjvsQK1ixA50N8C1aT9NFSJU3yhTXseBNiKs2aJeXUx1w6NxEnBSlZ&#10;mQ8gUCsWqzI6bxlcKU+ODPeDcQ4mVkkm8uXsBBNSqRVYPg085Sco5A18DnhF5MrWxBWspbH+b9Xj&#10;uLQs5vzFgVl3suDOdtPeLyPCVcoKT2ufdvXne4b/+Dl33wEAAP//AwBQSwMEFAAGAAgAAAAhAHnC&#10;F+bcAAAABgEAAA8AAABkcnMvZG93bnJldi54bWxMjs1Kw0AUhfeC7zBcoRuxE2sb2phJUaF0YYvY&#10;+ADTzDUJZu6EzCRNfXqvuKjL88M5X7oebSMG7HztSMH9NAKBVDhTU6ngI9/cLUH4oMnoxhEqOKOH&#10;dXZ9lerEuBO943AIpeAR8olWUIXQJlL6okKr/dS1SJx9us7qwLIrpen0icdtI2dRFEura+KHSrf4&#10;UmHxdeitgu3mGV8X576cm8U2vx3y3f77banU5GZ8egQRcAyXMvziMzpkzHR0PRkvGgUx9xQ8xCsQ&#10;nK7iORvHP0NmqfyPn/0AAAD//wMAUEsBAi0AFAAGAAgAAAAhALaDOJL+AAAA4QEAABMAAAAAAAAA&#10;AAAAAAAAAAAAAFtDb250ZW50X1R5cGVzXS54bWxQSwECLQAUAAYACAAAACEAOP0h/9YAAACUAQAA&#10;CwAAAAAAAAAAAAAAAAAvAQAAX3JlbHMvLnJlbHNQSwECLQAUAAYACAAAACEA/ADiV9EBAADkAwAA&#10;DgAAAAAAAAAAAAAAAAAuAgAAZHJzL2Uyb0RvYy54bWxQSwECLQAUAAYACAAAACEAecIX5twAAAAG&#10;AQAADwAAAAAAAAAAAAAAAAArBAAAZHJzL2Rvd25yZXYueG1sUEsFBgAAAAAEAAQA8wAAADQFAAAA&#10;AA==&#10;" strokecolor="#4579b8 [3044]">
                <o:lock v:ext="edit" shapetype="f"/>
              </v:line>
            </w:pict>
          </mc:Fallback>
        </mc:AlternateContent>
      </w:r>
      <w:r w:rsidR="008815A1">
        <w:sym w:font="Wingdings 3" w:char="F0DA"/>
      </w:r>
      <w:r w:rsidR="008815A1">
        <w:sym w:font="Wingdings 3" w:char="F0DA"/>
      </w:r>
      <w:r w:rsidR="008815A1">
        <w:tab/>
        <w:t>B</w:t>
      </w:r>
      <w:r w:rsidR="008815A1" w:rsidRPr="009F4474">
        <w:t>eavatkozási eszközök</w:t>
      </w:r>
    </w:p>
    <w:p w:rsidR="006273C0" w:rsidRPr="001751FD" w:rsidRDefault="00F318E0" w:rsidP="001751FD">
      <w:pPr>
        <w:pStyle w:val="Listaszerbekezds"/>
      </w:pPr>
      <w:r w:rsidRPr="001751FD">
        <w:t>I</w:t>
      </w:r>
      <w:r w:rsidR="006273C0" w:rsidRPr="001751FD">
        <w:t xml:space="preserve">nkubátor irodaműködtetése </w:t>
      </w:r>
      <w:proofErr w:type="spellStart"/>
      <w:r w:rsidR="006273C0" w:rsidRPr="001751FD">
        <w:t>start-upoknak</w:t>
      </w:r>
      <w:proofErr w:type="spellEnd"/>
      <w:r w:rsidR="006273C0" w:rsidRPr="001751FD">
        <w:t xml:space="preserve"> és kreatív-ipari kisvállalkozásoknak</w:t>
      </w:r>
    </w:p>
    <w:p w:rsidR="001751FD" w:rsidRPr="001751FD" w:rsidRDefault="001751FD" w:rsidP="001751FD">
      <w:pPr>
        <w:pStyle w:val="Listaszerbekezds"/>
      </w:pPr>
      <w:r w:rsidRPr="001751FD">
        <w:t>a szereplők hálózatosodása és a klaszterfejlesztés</w:t>
      </w:r>
    </w:p>
    <w:p w:rsidR="001751FD" w:rsidRPr="001751FD" w:rsidRDefault="001751FD" w:rsidP="001751FD">
      <w:pPr>
        <w:pStyle w:val="Listaszerbekezds"/>
      </w:pPr>
      <w:r w:rsidRPr="001751FD">
        <w:t xml:space="preserve">Kreatív gazdaság </w:t>
      </w:r>
      <w:proofErr w:type="spellStart"/>
      <w:r w:rsidRPr="001751FD">
        <w:t>brand</w:t>
      </w:r>
      <w:proofErr w:type="spellEnd"/>
      <w:r w:rsidRPr="001751FD">
        <w:t xml:space="preserve"> építése</w:t>
      </w:r>
    </w:p>
    <w:p w:rsidR="001751FD" w:rsidRPr="001751FD" w:rsidRDefault="001751FD" w:rsidP="001751FD">
      <w:pPr>
        <w:pStyle w:val="Listaszerbekezds"/>
      </w:pPr>
      <w:r w:rsidRPr="001751FD">
        <w:t>Hasznosítatlan épületek/ foghíjak/ helyiségek a kreatív (IT, design, kézműves) gazdaságot segítő hasznosítása</w:t>
      </w:r>
    </w:p>
    <w:p w:rsidR="005B0D52" w:rsidRDefault="001751FD" w:rsidP="00BD2C41">
      <w:pPr>
        <w:pStyle w:val="Listaszerbekezds"/>
      </w:pPr>
      <w:r w:rsidRPr="001751FD">
        <w:t>A helyi hagyományokon alapuló „alkotás” központú, innovatív ágazatok jelenlétének erősítése</w:t>
      </w:r>
    </w:p>
    <w:p w:rsidR="00B0386A" w:rsidRPr="00B0386A" w:rsidRDefault="00B0386A" w:rsidP="00BD2C41">
      <w:pPr>
        <w:pStyle w:val="Listaszerbekezds"/>
      </w:pPr>
      <w:r w:rsidRPr="00B0386A">
        <w:t>Intézkedések a lakosság és vállalkozások működése közötti konfliktusok csökkentésére</w:t>
      </w:r>
    </w:p>
    <w:p w:rsidR="008815A1" w:rsidRPr="00055F68" w:rsidRDefault="008815A1" w:rsidP="00055F68">
      <w:r>
        <w:br w:type="page"/>
      </w:r>
    </w:p>
    <w:p w:rsidR="005B0D52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4C6032CC" wp14:editId="2189A982">
                <wp:simplePos x="0" y="0"/>
                <wp:positionH relativeFrom="column">
                  <wp:posOffset>635</wp:posOffset>
                </wp:positionH>
                <wp:positionV relativeFrom="paragraph">
                  <wp:posOffset>-71120</wp:posOffset>
                </wp:positionV>
                <wp:extent cx="520700" cy="334645"/>
                <wp:effectExtent l="0" t="0" r="0" b="8255"/>
                <wp:wrapNone/>
                <wp:docPr id="24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C6032CC" id="_x0000_s1046" type="#_x0000_t202" style="position:absolute;left:0;text-align:left;margin-left:.05pt;margin-top:-5.6pt;width:41pt;height:26.35pt;z-index:25182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1Y4MAIAACgEAAAOAAAAZHJzL2Uyb0RvYy54bWysU12O0zAQfkfiDpbfadJsst1GTVdLyyKk&#10;5UcqHMBxnMTC8QTbbdIejAtwMcZOtxR4Q+TB8mRmPs98883qfuwUOQhjJeiCzmcxJUJzqKRuCvrl&#10;8+OrO0qsY7piCrQo6FFYer9++WI19LlIoAVVCUMQRNt86AvaOtfnUWR5KzpmZ9ALjc4aTMccmqaJ&#10;KsMGRO9UlMTxbTSAqXoDXFiLf7eTk64Dfl0L7j7WtRWOqIJibS6cJpylP6P1iuWNYX0r+bkM9g9V&#10;dExqfPQCtWWOkb2Rf0F1khuwULsZhy6CupZchB6wm3n8Rze7lvUi9ILk2P5Ck/1/sPzD4ZMhsipo&#10;ki4o0azDIe1OP74fRFNBCSeSeI6G3uYYuusx2I2vYcRZh35t/wT8qyUaNi3TjXgwBoZWsAprnPvM&#10;6Cp1wrEepBzeQ4VPsb2DADTWpvMEIiUE0XFWx8t8xOgIx59ZEi9i9HB03dykt2kWXmD5c3JvrHsr&#10;oCP+UlCD4w/g7PBknS+G5c8h/i0LSlaPUqlgmKbcKEMODKWyTLZxFtSBKb+FKU0G9GdJFpA1+Pyg&#10;ok46lLKSXUHvYv9N4vJkvNFVCHFMqumOsEqf2fGETNS4sRzDMObLZ9ZLqI7Il4FJurhqeGnBnCgZ&#10;ULYFtd/2zAhK1DuNnC/naep1How0WyRomGtPee1hmiNUQR0l03Xjwm54PjQ84GxqGXjzQ5wqOdeM&#10;cgx0nlfH6/3aDlG/Fnz9EwAA//8DAFBLAwQUAAYACAAAACEA66Kq4NsAAAAGAQAADwAAAGRycy9k&#10;b3ducmV2LnhtbEyOX0vDMBTF3wW/Q7iCb1vaMmV2vR0iyEQE3dzL3rLm2gaTm9KkW/32Zk/6eP5w&#10;zq9aT86KEw3BeEbI5xkI4sZrwy3C/vN5tgQRomKtrGdC+KEA6/r6qlKl9mfe0mkXW5FGOJQKoYux&#10;L6UMTUdOhbnviVP25QenYpJDK/WgzmncWVlk2b10ynB66FRPTx0137vRIZgNPWyC2R+2L69WFx+L&#10;8e19JMTbm+lxBSLSFP/KcMFP6FAnpqMfWQdhL1pEhFmeFyBSvCyScURY5Hcg60r+x69/AQAA//8D&#10;AFBLAQItABQABgAIAAAAIQC2gziS/gAAAOEBAAATAAAAAAAAAAAAAAAAAAAAAABbQ29udGVudF9U&#10;eXBlc10ueG1sUEsBAi0AFAAGAAgAAAAhADj9If/WAAAAlAEAAAsAAAAAAAAAAAAAAAAALwEAAF9y&#10;ZWxzLy5yZWxzUEsBAi0AFAAGAAgAAAAhAE1zVjgwAgAAKAQAAA4AAAAAAAAAAAAAAAAALgIAAGRy&#10;cy9lMm9Eb2MueG1sUEsBAi0AFAAGAAgAAAAhAOuiquDbAAAABgEAAA8AAAAAAAAAAAAAAAAAigQA&#10;AGRycy9kb3ducmV2LnhtbFBLBQYAAAAABAAEAPMAAACSBQAAAAA=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R11</w:t>
                      </w:r>
                    </w:p>
                  </w:txbxContent>
                </v:textbox>
              </v:shape>
            </w:pict>
          </mc:Fallback>
        </mc:AlternateContent>
      </w:r>
      <w:r w:rsidR="005B0D52" w:rsidRPr="0079630D">
        <w:sym w:font="Wingdings 3" w:char="F084"/>
      </w:r>
      <w:r w:rsidR="005B0D52" w:rsidRPr="0079630D">
        <w:t xml:space="preserve"> </w:t>
      </w:r>
      <w:r w:rsidR="005B0D52">
        <w:tab/>
      </w:r>
      <w:r w:rsidR="005B0D52" w:rsidRPr="005B0D52">
        <w:t>A kulturális turizmusban rejlő lehetőségek intenzívebb és fenntarth</w:t>
      </w:r>
      <w:r w:rsidR="005B0D52" w:rsidRPr="005B0D52">
        <w:t>a</w:t>
      </w:r>
      <w:r w:rsidR="005B0D52" w:rsidRPr="005B0D52">
        <w:t>tóbb kihasználása az épített és kulturális örökség bázisán</w:t>
      </w:r>
    </w:p>
    <w:p w:rsidR="00F318E0" w:rsidRPr="00A76E81" w:rsidRDefault="00F318E0" w:rsidP="00F318E0">
      <w:pPr>
        <w:rPr>
          <w:bCs/>
        </w:rPr>
      </w:pPr>
      <w:r w:rsidRPr="00A76E81">
        <w:rPr>
          <w:bCs/>
        </w:rPr>
        <w:t>Belső-Erzsébetvárosban az UNESCO védettséget</w:t>
      </w:r>
      <w:r w:rsidR="00B0386A">
        <w:rPr>
          <w:bCs/>
        </w:rPr>
        <w:t xml:space="preserve"> (világörökségi háttérterület)</w:t>
      </w:r>
      <w:r w:rsidRPr="00A76E81">
        <w:rPr>
          <w:bCs/>
        </w:rPr>
        <w:t xml:space="preserve"> élvező zsidó negyed kulturális, építészeti örökségnek, illetve főként az üresen álló ingatlanokban nyíló romkocsmák nyújtotta szórakoztató funkciójának köszönhetően a városrész jelentős turisztikai vonzerővel rendelkezik. A szórakoztató funkci</w:t>
      </w:r>
      <w:r w:rsidRPr="00A76E81">
        <w:rPr>
          <w:bCs/>
        </w:rPr>
        <w:t>ó</w:t>
      </w:r>
      <w:r w:rsidRPr="00A76E81">
        <w:rPr>
          <w:bCs/>
        </w:rPr>
        <w:t xml:space="preserve">val bíró területeket övező utcák egyre több, a kreatív ipari kisvállalkozások irodáinak, műhelyeink adnak otthont. </w:t>
      </w:r>
    </w:p>
    <w:p w:rsidR="00F318E0" w:rsidRPr="00A76E81" w:rsidRDefault="00F318E0" w:rsidP="00F318E0">
      <w:pPr>
        <w:rPr>
          <w:bCs/>
        </w:rPr>
      </w:pPr>
      <w:r w:rsidRPr="00A76E81">
        <w:rPr>
          <w:bCs/>
        </w:rPr>
        <w:t>A kerületnek fontos célja, hogy a fenti, jórészt spontán mód elindult folyamatokat tudatos helyi gazdasá</w:t>
      </w:r>
      <w:r w:rsidRPr="00A76E81">
        <w:rPr>
          <w:bCs/>
        </w:rPr>
        <w:t>g</w:t>
      </w:r>
      <w:r w:rsidRPr="00A76E81">
        <w:rPr>
          <w:bCs/>
        </w:rPr>
        <w:t>politikával olyan irányba fejlessze tovább, a kerületben élők, illetve a kerületet használó turisták, az őket kiszolgáló ipar és a kreatív, innovatív gazdaság szereplőinek érdekeit messzemenő figyelembevételével. A kerületnek célja, hogy a „</w:t>
      </w:r>
      <w:proofErr w:type="spellStart"/>
      <w:r w:rsidRPr="00A76E81">
        <w:rPr>
          <w:bCs/>
        </w:rPr>
        <w:t>bulinegyed</w:t>
      </w:r>
      <w:proofErr w:type="spellEnd"/>
      <w:r w:rsidRPr="00A76E81">
        <w:rPr>
          <w:bCs/>
        </w:rPr>
        <w:t xml:space="preserve">” turisták által intenzíven használt tömbjeit vonzóvá tegye a kreatív, innovatív kisvállalkozások számára. A kreatív gazdaság szereplői nappal (iroda-funkció), míg a szórakozni érkezők főként este, éjjel használják a városrészt, így a két funkció (szórakoztató, gazdasági) nem csak hogy jól kiegészítik egymást, hanem arculatukkal kölcsönösen erősítik egymás, és ezáltal a város arculatát. </w:t>
      </w:r>
    </w:p>
    <w:p w:rsidR="00F318E0" w:rsidRDefault="00F318E0" w:rsidP="00F318E0">
      <w:pPr>
        <w:rPr>
          <w:bCs/>
        </w:rPr>
      </w:pPr>
      <w:r w:rsidRPr="00A76E81">
        <w:rPr>
          <w:bCs/>
        </w:rPr>
        <w:t xml:space="preserve">Erzsébetváros Önkormányzata számára fontos cél, hogy </w:t>
      </w:r>
      <w:r w:rsidRPr="00A76E81">
        <w:rPr>
          <w:b/>
          <w:bCs/>
        </w:rPr>
        <w:t>a turizmus és a kreatív gazdaság a Nagykörúton túl is megtelepedjen,</w:t>
      </w:r>
      <w:r w:rsidRPr="00A76E81">
        <w:rPr>
          <w:bCs/>
        </w:rPr>
        <w:t xml:space="preserve"> így a szórakoztató és kreatív gazdasági funkciók eloszlásának lazításával új területekre terjeszthető ki eze</w:t>
      </w:r>
      <w:r>
        <w:rPr>
          <w:bCs/>
        </w:rPr>
        <w:t>k gazdaságélénkítő hatása. Továbbá</w:t>
      </w:r>
      <w:r w:rsidRPr="00A76E81">
        <w:rPr>
          <w:bCs/>
        </w:rPr>
        <w:t xml:space="preserve"> csökkenthető a turizmus intenzitása, így az itt élők és</w:t>
      </w:r>
      <w:r>
        <w:rPr>
          <w:bCs/>
        </w:rPr>
        <w:t xml:space="preserve"> a </w:t>
      </w:r>
      <w:r w:rsidRPr="00A76E81">
        <w:rPr>
          <w:bCs/>
        </w:rPr>
        <w:t>területen szórakozók közti konfliktusok is enyhülhetnek. A körúton kívüli területeken elsősorban kulturális szolgáltatásokkal (pl. színházak, Róth Múzeum, stb</w:t>
      </w:r>
      <w:r>
        <w:rPr>
          <w:bCs/>
        </w:rPr>
        <w:t>.</w:t>
      </w:r>
      <w:r w:rsidRPr="00A76E81">
        <w:rPr>
          <w:bCs/>
        </w:rPr>
        <w:t>) és a kreatív ipar megjelenésével tehető vonzóvá a t</w:t>
      </w:r>
      <w:r w:rsidRPr="00A76E81">
        <w:rPr>
          <w:bCs/>
        </w:rPr>
        <w:t>u</w:t>
      </w:r>
      <w:r w:rsidRPr="00A76E81">
        <w:rPr>
          <w:bCs/>
        </w:rPr>
        <w:t>rizmus számára, az épített környezetet értékei ugyanis itt kevésbé számottevőek. A Külső-Erzsébetváros vonzerejét tovább növeli a Városliget</w:t>
      </w:r>
      <w:r>
        <w:rPr>
          <w:bCs/>
        </w:rPr>
        <w:t xml:space="preserve"> közelsége.  </w:t>
      </w:r>
    </w:p>
    <w:p w:rsidR="00F318E0" w:rsidRDefault="00F318E0" w:rsidP="00F318E0">
      <w:pPr>
        <w:rPr>
          <w:bCs/>
        </w:rPr>
      </w:pPr>
      <w:r>
        <w:rPr>
          <w:bCs/>
        </w:rPr>
        <w:t xml:space="preserve">Erzsébetváros Önkormányzata számára fontos cél, hogy a </w:t>
      </w:r>
      <w:r w:rsidRPr="003071AB">
        <w:rPr>
          <w:b/>
          <w:bCs/>
        </w:rPr>
        <w:t>turizmushoz kapcsolódó újszerű keresked</w:t>
      </w:r>
      <w:r>
        <w:rPr>
          <w:b/>
          <w:bCs/>
        </w:rPr>
        <w:t>el</w:t>
      </w:r>
      <w:r w:rsidRPr="003071AB">
        <w:rPr>
          <w:b/>
          <w:bCs/>
        </w:rPr>
        <w:t>m</w:t>
      </w:r>
      <w:r>
        <w:rPr>
          <w:b/>
          <w:bCs/>
        </w:rPr>
        <w:t>et</w:t>
      </w:r>
      <w:r w:rsidRPr="003071AB">
        <w:rPr>
          <w:b/>
          <w:bCs/>
        </w:rPr>
        <w:t xml:space="preserve"> és szolgáltatások</w:t>
      </w:r>
      <w:r>
        <w:rPr>
          <w:b/>
          <w:bCs/>
        </w:rPr>
        <w:t>at támogassa</w:t>
      </w:r>
      <w:r w:rsidRPr="003071AB">
        <w:rPr>
          <w:b/>
          <w:bCs/>
        </w:rPr>
        <w:t>, minőségi irányba terelje</w:t>
      </w:r>
      <w:r>
        <w:rPr>
          <w:bCs/>
        </w:rPr>
        <w:t>. Fontos, hogy a vendéglátó és egyéb szolgáltat</w:t>
      </w:r>
      <w:r>
        <w:rPr>
          <w:bCs/>
        </w:rPr>
        <w:t>á</w:t>
      </w:r>
      <w:r>
        <w:rPr>
          <w:bCs/>
        </w:rPr>
        <w:t>sok külső megjelenése, utcaképi látványa a kerület, különösen pedig a zsidó negyed arculatába illeszkedjen. Emellett a minőségi, sokszínű piaci szolgáltatások révén „lazulhat” az jelenleg intenzív szórakoztató funkció, azáltal, hogy a szektor más szerepelői is képviseltetik magukat a vendéglátás dominanciája mellett, és ezá</w:t>
      </w:r>
      <w:r>
        <w:rPr>
          <w:bCs/>
        </w:rPr>
        <w:t>l</w:t>
      </w:r>
      <w:r>
        <w:rPr>
          <w:bCs/>
        </w:rPr>
        <w:t xml:space="preserve">tal színesebbé válhat az idelátogatók köre. </w:t>
      </w:r>
    </w:p>
    <w:p w:rsidR="005B0D52" w:rsidRDefault="005B0D52" w:rsidP="005B0D52"/>
    <w:p w:rsidR="005B0D52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824640" behindDoc="0" locked="0" layoutInCell="1" allowOverlap="1" wp14:anchorId="39389B32" wp14:editId="4BA6A521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46" name="Egyenes összekötő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FF2D131" id="Egyenes összekötő 236" o:spid="_x0000_s1026" style="position:absolute;z-index:251824640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S9j0gEAAOUDAAAOAAAAZHJzL2Uyb0RvYy54bWysU0uO1DAQ3SNxB8t7Oh9GLRR1ehYzwGYE&#10;LQYO4HHKHWv8k206CbfgMnOBEfei7HTCV0IgNlbsqveq3qvK7nLUipzAB2lNS6tNSQkYbjtpji39&#10;8P7VsxeUhMhMx5Q10NIJAr3cP32yG1wDte2t6sATJDGhGVxL+xhdUxSB96BZ2FgHBoPCes0iXv2x&#10;6DwbkF2roi7LbTFY3zlvOYSAr9dzkO4zvxDA41shAkSiWoq9xXz6fN6ls9jvWHP0zPWSn9tg/9CF&#10;ZtJg0ZXqmkVGPnr5C5WW3NtgRdxwqwsrhOSQNaCaqvxJzW3PHGQtaE5wq03h/9HyN6eDJ7JraX2x&#10;pcQwjUN6eZzAQCCPDyF8gvvHh/jlM6mfb5NbgwsNgq7MwSe9fDS37sby+4Cx4odgugQ3p43C65SO&#10;gsmY3Z9W92GMhOPjtqqrixKHxJdYwZoF6HyIr8Fqkj5aqqRJxrCGnW5CTKVZs6Sc+5hL5ybipCAl&#10;K/MOBIrFYlVG5zWDK+XJieGCMM7BxCrJRL6cnWBCKrUCyz8Dz/kJCnkF/wa8InJla+IK1tJY/7vq&#10;cVxaFnP+4sCsO1lwZ7vp4JcR4S5lhee9T8v6/T3Dv/2d+68AAAD//wMAUEsDBBQABgAIAAAAIQB5&#10;whfm3AAAAAYBAAAPAAAAZHJzL2Rvd25yZXYueG1sTI7NSsNAFIX3gu8wXKEbsRNrG9qYSVGhdGGL&#10;2PgA08w1CWbuhMwkTX16r7ioy/PDOV+6Hm0jBux87UjB/TQCgVQ4U1Op4CPf3C1B+KDJ6MYRKjij&#10;h3V2fZXqxLgTveNwCKXgEfKJVlCF0CZS+qJCq/3UtUicfbrO6sCyK6Xp9InHbSNnURRLq2vih0q3&#10;+FJh8XXorYLt5hlfF+e+nJvFNr8d8t3++22p1ORmfHoEEXAMlzL84jM6ZMx0dD0ZLxoFMfcUPMQr&#10;EJyu4jkbxz9DZqn8j5/9AAAA//8DAFBLAQItABQABgAIAAAAIQC2gziS/gAAAOEBAAATAAAAAAAA&#10;AAAAAAAAAAAAAABbQ29udGVudF9UeXBlc10ueG1sUEsBAi0AFAAGAAgAAAAhADj9If/WAAAAlAEA&#10;AAsAAAAAAAAAAAAAAAAALwEAAF9yZWxzLy5yZWxzUEsBAi0AFAAGAAgAAAAhAJhdL2PSAQAA5QMA&#10;AA4AAAAAAAAAAAAAAAAALgIAAGRycy9lMm9Eb2MueG1sUEsBAi0AFAAGAAgAAAAhAHnCF+bcAAAA&#10;BgEAAA8AAAAAAAAAAAAAAAAALAQAAGRycy9kb3ducmV2LnhtbFBLBQYAAAAABAAEAPMAAAA1BQAA&#10;AAA=&#10;" strokecolor="#4579b8 [3044]">
                <o:lock v:ext="edit" shapetype="f"/>
              </v:line>
            </w:pict>
          </mc:Fallback>
        </mc:AlternateContent>
      </w:r>
      <w:r w:rsidR="005B0D52">
        <w:sym w:font="Wingdings 3" w:char="F0DA"/>
      </w:r>
      <w:r w:rsidR="005B0D52">
        <w:sym w:font="Wingdings 3" w:char="F0DA"/>
      </w:r>
      <w:r w:rsidR="005B0D52">
        <w:tab/>
        <w:t>B</w:t>
      </w:r>
      <w:r w:rsidR="005B0D52" w:rsidRPr="009F4474">
        <w:t>eavatkozási eszközök</w:t>
      </w:r>
    </w:p>
    <w:p w:rsidR="001751FD" w:rsidRPr="00B0386A" w:rsidRDefault="001751FD" w:rsidP="00B0386A">
      <w:pPr>
        <w:pStyle w:val="Listaszerbekezds"/>
      </w:pPr>
      <w:r w:rsidRPr="00B0386A">
        <w:t>Kulturális és kreatív hely imázs erősítése (programok)</w:t>
      </w:r>
    </w:p>
    <w:p w:rsidR="00B0386A" w:rsidRPr="00B0386A" w:rsidRDefault="00B0386A" w:rsidP="00B0386A">
      <w:pPr>
        <w:pStyle w:val="Listaszerbekezds"/>
      </w:pPr>
      <w:r w:rsidRPr="00B0386A">
        <w:t>Kulturális együttműködés a szomszéd kerületekkel</w:t>
      </w:r>
    </w:p>
    <w:p w:rsidR="00B0386A" w:rsidRPr="00B0386A" w:rsidRDefault="00B0386A" w:rsidP="00B0386A">
      <w:pPr>
        <w:pStyle w:val="Listaszerbekezds"/>
      </w:pPr>
      <w:r>
        <w:t>A kulturális célra alkalmas, használaton kívüli ingatlanok kiajánlása, fejlesztése – együttműködve a helyi civil és egyházi szervezetekkel</w:t>
      </w:r>
    </w:p>
    <w:p w:rsidR="00F318E0" w:rsidRPr="00B0386A" w:rsidRDefault="00A469F9" w:rsidP="00B0386A">
      <w:pPr>
        <w:spacing w:after="0" w:line="240" w:lineRule="auto"/>
        <w:jc w:val="left"/>
        <w:rPr>
          <w:rFonts w:cs="Century Gothic"/>
          <w:color w:val="000000" w:themeColor="text1"/>
          <w:szCs w:val="18"/>
        </w:rPr>
      </w:pPr>
      <w:r>
        <w:br w:type="page"/>
      </w:r>
    </w:p>
    <w:p w:rsidR="005B0D52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8736" behindDoc="0" locked="0" layoutInCell="1" allowOverlap="1" wp14:anchorId="5319C644" wp14:editId="1ED81265">
                <wp:simplePos x="0" y="0"/>
                <wp:positionH relativeFrom="column">
                  <wp:posOffset>635</wp:posOffset>
                </wp:positionH>
                <wp:positionV relativeFrom="paragraph">
                  <wp:posOffset>-71120</wp:posOffset>
                </wp:positionV>
                <wp:extent cx="520700" cy="334645"/>
                <wp:effectExtent l="0" t="0" r="0" b="8255"/>
                <wp:wrapNone/>
                <wp:docPr id="24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>
                              <w:t>R12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19C644" id="_x0000_s1047" type="#_x0000_t202" style="position:absolute;left:0;text-align:left;margin-left:.05pt;margin-top:-5.6pt;width:41pt;height:26.35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WQJLgIAACgEAAAOAAAAZHJzL2Uyb0RvYy54bWysU9tu2zAMfR+wfxD0vthx416MOEWXrMOA&#10;7gJk+wBZkm1hsuhJSuz0w/oD+7FRcppm29swPwiiSR6Rh4fL27HTZC+tU2BKOp+llEjDQSjTlPTb&#10;1/s315Q4z4xgGows6UE6ert6/Wo59IXMoAUtpCUIYlwx9CVtve+LJHG8lR1zM+ilQWcNtmMeTdsk&#10;wrIB0TudZGl6mQxgRW+BS+fw72Zy0lXEr2vJ/ee6dtITXVKszcfTxrMKZ7JasqKxrG8VP5bB/qGK&#10;jimDj56gNswzsrPqL6hOcQsOaj/j0CVQ14rL2AN2M0//6Gbbsl7GXpAc159ocv8Pln/af7FEiZJm&#10;i5wSwzoc0vbx59NeNgIqeCRZ4GjoXYGh2x6D/fgWRpx17Nf1D8C/O2Jg3TLTyDtrYWglE1jjPGQm&#10;Z6kTjgsg1fARBD7Fdh4i0FjbLhCIlBBEx1kdTvORoyccf+ZZepWih6Pr4mJxiRWHF1jxnNxb599L&#10;6Ei4lNTi+CM42z84P4U+h4S3HGgl7pXW0bBNtdaW7BlK5SbbpHlUB6L/FqYNGdCfZ3lENhDyEZoV&#10;nfIoZa26kl6n4ZvEFch4Z0QM8Uzp6Y6w2hzZCYRM1PixGqdhxORAXQXigHxZmKSLq4aXFuwjJQPK&#10;tqTux45ZSYn+YJDzm/liEXQejUV+laFhzz3VuYcZjlAl9ZRM17WPuxHaMXCHs6lV5O2lkmPNKMfI&#10;/HF1gt7P7Rj1suCrXwAAAP//AwBQSwMEFAAGAAgAAAAhAOuiquDbAAAABgEAAA8AAABkcnMvZG93&#10;bnJldi54bWxMjl9LwzAUxd8Fv0O4gm9b2jJldr0dIshEBN3cy96y5toGk5vSpFv99mZP+nj+cM6v&#10;Wk/OihMNwXhGyOcZCOLGa8Mtwv7zebYEEaJiraxnQvihAOv6+qpSpfZn3tJpF1uRRjiUCqGLsS+l&#10;DE1HToW574lT9uUHp2KSQyv1oM5p3FlZZNm9dMpweuhUT08dNd+70SGYDT1sgtkfti+vVhcfi/Ht&#10;fSTE25vpcQUi0hT/ynDBT+hQJ6ajH1kHYS9aRIRZnhcgUrwsknFEWOR3IOtK/sevfwEAAP//AwBQ&#10;SwECLQAUAAYACAAAACEAtoM4kv4AAADhAQAAEwAAAAAAAAAAAAAAAAAAAAAAW0NvbnRlbnRfVHlw&#10;ZXNdLnhtbFBLAQItABQABgAIAAAAIQA4/SH/1gAAAJQBAAALAAAAAAAAAAAAAAAAAC8BAABfcmVs&#10;cy8ucmVsc1BLAQItABQABgAIAAAAIQCkiWQJLgIAACgEAAAOAAAAAAAAAAAAAAAAAC4CAABkcnMv&#10;ZTJvRG9jLnhtbFBLAQItABQABgAIAAAAIQDroqrg2wAAAAYBAAAPAAAAAAAAAAAAAAAAAIgEAABk&#10;cnMvZG93bnJldi54bWxQSwUGAAAAAAQABADzAAAAkAUAAAAA&#10;" fillcolor="#92d050" stroked="f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>
                        <w:t>R12</w:t>
                      </w:r>
                    </w:p>
                  </w:txbxContent>
                </v:textbox>
              </v:shape>
            </w:pict>
          </mc:Fallback>
        </mc:AlternateContent>
      </w:r>
      <w:r w:rsidR="005B0D52" w:rsidRPr="0079630D">
        <w:sym w:font="Wingdings 3" w:char="F084"/>
      </w:r>
      <w:r w:rsidR="005B0D52" w:rsidRPr="0079630D">
        <w:t xml:space="preserve"> </w:t>
      </w:r>
      <w:r w:rsidR="005B0D52">
        <w:tab/>
      </w:r>
      <w:r w:rsidR="005B0D52" w:rsidRPr="005B0D52">
        <w:t>A helyi foglalkoztatás erősítése</w:t>
      </w:r>
    </w:p>
    <w:p w:rsidR="00404EF2" w:rsidRDefault="00404EF2" w:rsidP="00404EF2">
      <w:pPr>
        <w:spacing w:after="0" w:line="240" w:lineRule="auto"/>
      </w:pPr>
      <w:r>
        <w:t xml:space="preserve">Erzsébetváros Önkormányzat célja, hogy a </w:t>
      </w:r>
      <w:r w:rsidRPr="002B3865">
        <w:t>növelje a helyiek foglalkoztatottságát,</w:t>
      </w:r>
      <w:r>
        <w:t xml:space="preserve"> az </w:t>
      </w:r>
      <w:r w:rsidRPr="002B3865">
        <w:t xml:space="preserve">önmaga megélhetését biztosító lakosság arányának növelése és </w:t>
      </w:r>
      <w:r>
        <w:t xml:space="preserve">a jövedelmi szegénység csökkentésének érdekében. A </w:t>
      </w:r>
      <w:r w:rsidR="00312675">
        <w:t xml:space="preserve">kerület </w:t>
      </w:r>
      <w:r>
        <w:t>támogatja a munka</w:t>
      </w:r>
      <w:r w:rsidR="00312675">
        <w:t xml:space="preserve">helyteremtést, és a helyi cégek </w:t>
      </w:r>
      <w:r>
        <w:t xml:space="preserve">versenyképességének növelését. Továbbá amellett, hogy különböző munkaerő-piaci </w:t>
      </w:r>
      <w:proofErr w:type="spellStart"/>
      <w:r>
        <w:t>reintegrációt</w:t>
      </w:r>
      <w:proofErr w:type="spellEnd"/>
      <w:r>
        <w:t xml:space="preserve"> célzó programokat működtet és támogat (mint például a MASNI elnevezésű hátrányos helyzetű nők elhelyezkedését segítő iroda), aktívan együtt kíván működni a </w:t>
      </w:r>
      <w:r w:rsidRPr="00D650B3">
        <w:t>helyi</w:t>
      </w:r>
      <w:r w:rsidRPr="002B3865">
        <w:t xml:space="preserve"> ga</w:t>
      </w:r>
      <w:r w:rsidRPr="002B3865">
        <w:t>z</w:t>
      </w:r>
      <w:r w:rsidRPr="002B3865">
        <w:t xml:space="preserve">dasági szereplőkkel és beruházókkal. </w:t>
      </w:r>
      <w:r>
        <w:t xml:space="preserve">Az együttműködés célja, hogy a fiatalokat célzó gyakornoki programok induljanak, illetve hogy a munkaerő-piaci </w:t>
      </w:r>
      <w:proofErr w:type="spellStart"/>
      <w:r>
        <w:t>reintergációt</w:t>
      </w:r>
      <w:proofErr w:type="spellEnd"/>
      <w:r>
        <w:t xml:space="preserve"> célzó projektekben vagy akár a közfoglalkoztatásból a nyílt piacra való visszatérés során a helyben működő vállalkozók, beruházók részvételét foglalkozatóként. Emellett az Önkormányzat a </w:t>
      </w:r>
      <w:r w:rsidRPr="002B3865">
        <w:t xml:space="preserve">munkaerő piaci </w:t>
      </w:r>
      <w:r>
        <w:t xml:space="preserve">versenyképesség </w:t>
      </w:r>
      <w:r w:rsidRPr="002B3865">
        <w:t>növe</w:t>
      </w:r>
      <w:r>
        <w:t xml:space="preserve">lését az oktatás fejlesztésével is növelni kívánja. </w:t>
      </w:r>
    </w:p>
    <w:p w:rsidR="00B0386A" w:rsidRDefault="00B0386A" w:rsidP="00B0386A">
      <w:r>
        <w:rPr>
          <w:bCs/>
        </w:rPr>
        <w:t xml:space="preserve">Erzsébetváros gazdaságfejlesztési céljai között kiemelt helyet foglal el </w:t>
      </w:r>
      <w:r w:rsidRPr="009065C0">
        <w:rPr>
          <w:b/>
          <w:bCs/>
        </w:rPr>
        <w:t>a helyi foglalkoztatás erősítése</w:t>
      </w:r>
      <w:r w:rsidRPr="005E7FBF">
        <w:rPr>
          <w:bCs/>
        </w:rPr>
        <w:t xml:space="preserve"> (munkahelyteremtés támogatása, helyi cégek versenyképességének növelése)</w:t>
      </w:r>
      <w:r>
        <w:rPr>
          <w:bCs/>
        </w:rPr>
        <w:t>.  A csökkenő szintű segély</w:t>
      </w:r>
      <w:r>
        <w:rPr>
          <w:bCs/>
        </w:rPr>
        <w:t>e</w:t>
      </w:r>
      <w:r>
        <w:rPr>
          <w:bCs/>
        </w:rPr>
        <w:t>zés miatt is fontos többek között, hogy a családok munkajövedelemmel rendelkezzenek. Az önkormányza</w:t>
      </w:r>
      <w:r>
        <w:rPr>
          <w:bCs/>
        </w:rPr>
        <w:t>t</w:t>
      </w:r>
      <w:r>
        <w:rPr>
          <w:bCs/>
        </w:rPr>
        <w:t xml:space="preserve">nak a közfoglalkoztatáson túl kevés eszköze van a </w:t>
      </w:r>
      <w:proofErr w:type="spellStart"/>
      <w:r>
        <w:rPr>
          <w:bCs/>
        </w:rPr>
        <w:t>munkaerőpiaci</w:t>
      </w:r>
      <w:proofErr w:type="spellEnd"/>
      <w:r>
        <w:rPr>
          <w:bCs/>
        </w:rPr>
        <w:t xml:space="preserve"> folyamatok befolyásolására. Azonban </w:t>
      </w:r>
      <w:proofErr w:type="spellStart"/>
      <w:r>
        <w:rPr>
          <w:bCs/>
        </w:rPr>
        <w:t>szoft</w:t>
      </w:r>
      <w:proofErr w:type="spellEnd"/>
      <w:r>
        <w:rPr>
          <w:bCs/>
        </w:rPr>
        <w:t xml:space="preserve"> programokon keresztül, illetve a gazdasági és civil szférával való partneri viszony révén Erzsébetváros erősíteni kívánja a helyi foglalkoztatást. Az önkormányzat támogatni kívánja a foglalkoztatás terén aktív civil szervezeteket, illetve a munkaadók és munkakeresők közti kommunikáció elősegítését. </w:t>
      </w:r>
    </w:p>
    <w:p w:rsidR="00B0386A" w:rsidRPr="002B3865" w:rsidRDefault="00B0386A" w:rsidP="00404EF2">
      <w:pPr>
        <w:spacing w:after="0" w:line="240" w:lineRule="auto"/>
      </w:pPr>
    </w:p>
    <w:p w:rsidR="00C063E1" w:rsidRDefault="00C063E1" w:rsidP="005B0D52"/>
    <w:p w:rsidR="00B0386A" w:rsidRDefault="00B0386A" w:rsidP="005B0D52"/>
    <w:p w:rsidR="00B0386A" w:rsidRDefault="00B0386A" w:rsidP="005B0D52"/>
    <w:p w:rsidR="00B0386A" w:rsidRDefault="00B0386A" w:rsidP="005B0D52"/>
    <w:p w:rsidR="005B0D52" w:rsidRDefault="005B0D52" w:rsidP="005B0D52"/>
    <w:p w:rsidR="005B0D52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827712" behindDoc="0" locked="0" layoutInCell="1" allowOverlap="1" wp14:anchorId="6246718C" wp14:editId="437F054A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42" name="Egyenes összekötő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BDF010F" id="Egyenes összekötő 238" o:spid="_x0000_s1026" style="position:absolute;z-index:25182771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Azw0gEAAOUDAAAOAAAAZHJzL2Uyb0RvYy54bWysU9tu1DAQfUfiHyy/s7lQVVW02T60wEsF&#10;K0o/wHXGG6u+yWM2CX/Bz/QHKv4L29mEq4RAvFixZ86ZOWcm28tRK3IEj9KallabkhIw3HbSHFp6&#10;9+H1iwtKMDDTMWUNtHQCpJe758+2g2ugtr1VHXgSSQw2g2tpH4JrigJ5D5rhxjowMSis1yzEqz8U&#10;nWdDZNeqqMvyvBis75y3HBDj6/UcpLvMLwTw8E4IhEBUS2NvIZ8+n/fpLHZb1hw8c73kpzbYP3Sh&#10;mTSx6Ep1zQIjH738hUpL7i1aETbc6sIKITlkDVFNVf6k5rZnDrKWaA661Sb8f7T87XHviexaWp/V&#10;lBim45BeHSYwgOTpEfETPDw9hi+fSf3yIrk1OGwi6MrsfdLLR3Prbix/wBgrfgimC7o5bRRep/Qo&#10;mIzZ/Wl1H8ZAeHw8r+rqrIxD4kusYM0CdB7DG7CapI+WKmmSMaxhxxsMqTRrlpRTH3Pp3ESYFKRk&#10;Zd6DiGJjsSqj85rBlfLkyOKCMM7BhCrJjHw5O8GEVGoFln8GnvITFPIK/g14ReTK1oQVrKWx/nfV&#10;w7i0LOb8xYFZd7Lg3nbT3i8jiruUFZ72Pi3r9/cM//Z37r4CAAD//wMAUEsDBBQABgAIAAAAIQB5&#10;whfm3AAAAAYBAAAPAAAAZHJzL2Rvd25yZXYueG1sTI7NSsNAFIX3gu8wXKEbsRNrG9qYSVGhdGGL&#10;2PgA08w1CWbuhMwkTX16r7ioy/PDOV+6Hm0jBux87UjB/TQCgVQ4U1Op4CPf3C1B+KDJ6MYRKjij&#10;h3V2fZXqxLgTveNwCKXgEfKJVlCF0CZS+qJCq/3UtUicfbrO6sCyK6Xp9InHbSNnURRLq2vih0q3&#10;+FJh8XXorYLt5hlfF+e+nJvFNr8d8t3++22p1ORmfHoEEXAMlzL84jM6ZMx0dD0ZLxoFMfcUPMQr&#10;EJyu4jkbxz9DZqn8j5/9AAAA//8DAFBLAQItABQABgAIAAAAIQC2gziS/gAAAOEBAAATAAAAAAAA&#10;AAAAAAAAAAAAAABbQ29udGVudF9UeXBlc10ueG1sUEsBAi0AFAAGAAgAAAAhADj9If/WAAAAlAEA&#10;AAsAAAAAAAAAAAAAAAAALwEAAF9yZWxzLy5yZWxzUEsBAi0AFAAGAAgAAAAhABQQDPDSAQAA5QMA&#10;AA4AAAAAAAAAAAAAAAAALgIAAGRycy9lMm9Eb2MueG1sUEsBAi0AFAAGAAgAAAAhAHnCF+bcAAAA&#10;BgEAAA8AAAAAAAAAAAAAAAAALAQAAGRycy9kb3ducmV2LnhtbFBLBQYAAAAABAAEAPMAAAA1BQAA&#10;AAA=&#10;" strokecolor="#4579b8 [3044]">
                <o:lock v:ext="edit" shapetype="f"/>
              </v:line>
            </w:pict>
          </mc:Fallback>
        </mc:AlternateContent>
      </w:r>
      <w:r w:rsidR="005B0D52">
        <w:sym w:font="Wingdings 3" w:char="F0DA"/>
      </w:r>
      <w:r w:rsidR="005B0D52">
        <w:sym w:font="Wingdings 3" w:char="F0DA"/>
      </w:r>
      <w:r w:rsidR="005B0D52">
        <w:tab/>
        <w:t>B</w:t>
      </w:r>
      <w:r w:rsidR="005B0D52" w:rsidRPr="009F4474">
        <w:t>eavatkozási eszközök</w:t>
      </w:r>
    </w:p>
    <w:p w:rsidR="00404EF2" w:rsidRDefault="00404EF2" w:rsidP="00BD2C41">
      <w:pPr>
        <w:pStyle w:val="ITSFelsorolas1"/>
        <w:numPr>
          <w:ilvl w:val="0"/>
          <w:numId w:val="37"/>
        </w:numPr>
      </w:pPr>
      <w:r>
        <w:t>Munkahelyteremtés támogatása a helyi cégeken keresztül</w:t>
      </w:r>
    </w:p>
    <w:p w:rsidR="00404EF2" w:rsidRDefault="00404EF2" w:rsidP="00BD2C41">
      <w:pPr>
        <w:pStyle w:val="ITSFelsorolas1"/>
        <w:numPr>
          <w:ilvl w:val="0"/>
          <w:numId w:val="37"/>
        </w:numPr>
      </w:pPr>
      <w:r>
        <w:t>Gazdasági szereplőkkel/beruházókkal együttműködés a helyiek foglalkoztatásának érdekében</w:t>
      </w:r>
    </w:p>
    <w:p w:rsidR="00404EF2" w:rsidRDefault="00404EF2" w:rsidP="00BD2C41">
      <w:pPr>
        <w:pStyle w:val="ITSFelsorolas1"/>
        <w:numPr>
          <w:ilvl w:val="0"/>
          <w:numId w:val="37"/>
        </w:numPr>
      </w:pPr>
      <w:r>
        <w:t>Pályaválasztási tanácsadó szolgálat működtetése</w:t>
      </w:r>
    </w:p>
    <w:p w:rsidR="00404EF2" w:rsidRDefault="00404EF2" w:rsidP="00BD2C41">
      <w:pPr>
        <w:pStyle w:val="ITSFelsorolas1"/>
        <w:numPr>
          <w:ilvl w:val="0"/>
          <w:numId w:val="37"/>
        </w:numPr>
      </w:pPr>
      <w:r>
        <w:t>Felnőttképzés támogatása</w:t>
      </w:r>
    </w:p>
    <w:p w:rsidR="00404EF2" w:rsidRDefault="00404EF2" w:rsidP="00BD2C41">
      <w:pPr>
        <w:pStyle w:val="ITSFelsorolas1"/>
        <w:numPr>
          <w:ilvl w:val="0"/>
          <w:numId w:val="37"/>
        </w:numPr>
      </w:pPr>
      <w:r>
        <w:t xml:space="preserve">Piacképes szakmák megszerzésének támogatása a közmunka programmal keretében. </w:t>
      </w:r>
    </w:p>
    <w:p w:rsidR="00B0386A" w:rsidRPr="00B0386A" w:rsidRDefault="00B0386A" w:rsidP="00B0386A">
      <w:pPr>
        <w:pStyle w:val="Listaszerbekezds"/>
      </w:pPr>
      <w:r w:rsidRPr="00B0386A">
        <w:t>Hátrányos helyzetű fiatalok gyakornoki programja a kreatív és vendéglátó-ipar szereplőinél</w:t>
      </w:r>
    </w:p>
    <w:p w:rsidR="00B0386A" w:rsidRPr="00B0386A" w:rsidRDefault="00B0386A" w:rsidP="00B0386A">
      <w:pPr>
        <w:pStyle w:val="Listaszerbekezds"/>
      </w:pPr>
      <w:r w:rsidRPr="00B0386A">
        <w:t xml:space="preserve">Foglalkoztatás, képzés terén aktív civilek támogatása </w:t>
      </w:r>
    </w:p>
    <w:p w:rsidR="00B0386A" w:rsidRPr="00B0386A" w:rsidRDefault="00B0386A" w:rsidP="00B0386A">
      <w:pPr>
        <w:pStyle w:val="Listaszerbekezds"/>
      </w:pPr>
      <w:r w:rsidRPr="00B0386A">
        <w:t>Mentor program (pl. közfoglalkoztatottak nyílt munkaerőpiacra való visszatérése esetén)</w:t>
      </w:r>
    </w:p>
    <w:p w:rsidR="00C063E1" w:rsidRDefault="00C063E1" w:rsidP="00B0386A">
      <w:pPr>
        <w:pStyle w:val="ITSFelsorolas1"/>
        <w:numPr>
          <w:ilvl w:val="0"/>
          <w:numId w:val="0"/>
        </w:numPr>
        <w:ind w:left="833"/>
      </w:pPr>
    </w:p>
    <w:p w:rsidR="005B0D52" w:rsidRPr="003B297D" w:rsidRDefault="005B0D52" w:rsidP="00BD2C41">
      <w:pPr>
        <w:pStyle w:val="Listaszerbekezds"/>
        <w:numPr>
          <w:ilvl w:val="0"/>
          <w:numId w:val="37"/>
        </w:numPr>
        <w:rPr>
          <w:highlight w:val="yellow"/>
        </w:rPr>
      </w:pPr>
      <w:r>
        <w:br w:type="page"/>
      </w:r>
    </w:p>
    <w:p w:rsidR="005B0D52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1808" behindDoc="0" locked="0" layoutInCell="1" allowOverlap="1" wp14:anchorId="7AFAC444" wp14:editId="0148637C">
                <wp:simplePos x="0" y="0"/>
                <wp:positionH relativeFrom="column">
                  <wp:posOffset>-247015</wp:posOffset>
                </wp:positionH>
                <wp:positionV relativeFrom="paragraph">
                  <wp:posOffset>-78740</wp:posOffset>
                </wp:positionV>
                <wp:extent cx="760095" cy="334645"/>
                <wp:effectExtent l="19050" t="19050" r="20955" b="27305"/>
                <wp:wrapNone/>
                <wp:docPr id="24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0095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28575">
                          <a:solidFill>
                            <a:srgbClr val="70AC2E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 w:rsidRPr="00AF68C5">
                              <w:t>T</w:t>
                            </w:r>
                            <w:r>
                              <w:t>R 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FAC444" id="_x0000_s1048" type="#_x0000_t202" style="position:absolute;left:0;text-align:left;margin-left:-19.45pt;margin-top:-6.2pt;width:59.85pt;height:26.35pt;z-index:2518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1zWOwIAAFIEAAAOAAAAZHJzL2Uyb0RvYy54bWysVEuO2zAM3RfoHQTtGzuefI04gzSZKQpM&#10;P0DaA8iybAuVRVdSYmcO1gv0YqXkTCbTopuiWQikST09PpJZ3faNIkdhrASd0fEopkRoDoXUVUa/&#10;frl/s6DEOqYLpkCLjJ6Epbfr169WXZuKBGpQhTAEQbRNuzajtXNtGkWW16JhdgSt0BgswTTMoWuq&#10;qDCsQ/RGRUkcz6IOTNEa4MJa/LobgnQd8MtScPepLK1wRGUUublwmnDm/ozWK5ZWhrW15Gca7B9Y&#10;NExqfPQCtWOOkYORf0A1khuwULoRhyaCspRchBqwmnH8WzX7mrUi1ILi2PYik/1/sPzj8bMhssho&#10;MhlTolmDTdo//vxxFFUBOTySxGvUtTbF1H2Lya5/Cz32OtRr2wfg3yzRsK2ZrsTGGOhqwQrkOPY3&#10;o6urA471IHn3AQp8ih0cBKC+NI0XECUhiI69Ol36I3pHOH6cz+J4OaWEY+jmZjKbTMMLLH263Brr&#10;3gloiDcyarD9AZwdH6zzZFj6lOLfsqBkcS+VCo6p8q0y5MhwVJbJLp6G6cArL9KUJh2KtZjOp4MA&#10;f8WYx5ttcndm+AKjkQ6HXskmo4vY/3wSS71sd7oItmNSDTYSUPqso5duENH1eT+0LajsRc6hOKGy&#10;BoYhx6VEowbzSEmHA55R+/3AjKBEvdfYneV4MvEbEZzJdJ6gY64j+XWEaY5QGXWUDObWhS3yvDVs&#10;sIulDAo/MzlzxsENwp+XzG/GtR+ynv8K1r8AAAD//wMAUEsDBBQABgAIAAAAIQBWu9jK4AAAAAkB&#10;AAAPAAAAZHJzL2Rvd25yZXYueG1sTI/BTsMwDIbvSLxDZCRuW7JuGm1pOk2gcYHLBoKr14S2WpNU&#10;Sdp1b493Gjdb/vT7+4vNZDo2ah9aZyUs5gKYtpVTra0lfH3uZimwENEq7JzVEi46wKa8vyswV+5s&#10;93o8xJpRiA05Smhi7HPOQ9Vog2Huem3p9uu8wUirr7nyeKZw0/FEiDU32Fr60GCvXxpdnQ6DkfCW&#10;VT/TaT/usqfXIVl/f/jtBd+lfHyYts/Aop7iDYarPqlDSU5HN1gVWCdhtkwzQmlYJCtgRKSCuhwl&#10;rMQSeFnw/w3KPwAAAP//AwBQSwECLQAUAAYACAAAACEAtoM4kv4AAADhAQAAEwAAAAAAAAAAAAAA&#10;AAAAAAAAW0NvbnRlbnRfVHlwZXNdLnhtbFBLAQItABQABgAIAAAAIQA4/SH/1gAAAJQBAAALAAAA&#10;AAAAAAAAAAAAAC8BAABfcmVscy8ucmVsc1BLAQItABQABgAIAAAAIQA+T1zWOwIAAFIEAAAOAAAA&#10;AAAAAAAAAAAAAC4CAABkcnMvZTJvRG9jLnhtbFBLAQItABQABgAIAAAAIQBWu9jK4AAAAAkBAAAP&#10;AAAAAAAAAAAAAAAAAJUEAABkcnMvZG93bnJldi54bWxQSwUGAAAAAAQABADzAAAAogUAAAAA&#10;" fillcolor="#92d050" strokecolor="#70ac2e" strokeweight="2.25pt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 w:rsidRPr="00AF68C5">
                        <w:t>T</w:t>
                      </w:r>
                      <w:r>
                        <w:t>R 13</w:t>
                      </w:r>
                    </w:p>
                  </w:txbxContent>
                </v:textbox>
              </v:shape>
            </w:pict>
          </mc:Fallback>
        </mc:AlternateContent>
      </w:r>
      <w:r w:rsidR="005B0D52" w:rsidRPr="0079630D">
        <w:sym w:font="Wingdings 3" w:char="F084"/>
      </w:r>
      <w:r w:rsidR="005B0D52" w:rsidRPr="0079630D">
        <w:t xml:space="preserve"> </w:t>
      </w:r>
      <w:r w:rsidR="005B0D52">
        <w:tab/>
      </w:r>
      <w:r w:rsidR="005B0D52" w:rsidRPr="005B0D52">
        <w:t>Hagyományos nagyvárosi kereskedelmi tengelyek - Nagykörút, Rákóczi út, Király utca / forgalomcsillapítás, kereskedelem élénkítés</w:t>
      </w:r>
    </w:p>
    <w:p w:rsidR="005B0D52" w:rsidRPr="005841C0" w:rsidRDefault="006F74A9" w:rsidP="005841C0">
      <w:r w:rsidRPr="005841C0">
        <w:t>Erzsébetváros Önkormányzatának célja, hogy a hagyományos nagyvárosi kereskedelmi tengelyek, mint a Nagykörút, a Rákóczi út –Thököly út és a Király utca, kereskedelmét élénkítse, hozzájárulva evvel a helyi gazdaság fejlődéséhez. A kereskedelmi funkciók megerősödését nagyban elősegítheti a forgalomcsillapítás, és a sze</w:t>
      </w:r>
      <w:r w:rsidR="000C0F4A" w:rsidRPr="005841C0">
        <w:t>líd köz</w:t>
      </w:r>
      <w:r w:rsidRPr="005841C0">
        <w:t>lekedési módok előnyben részesítse. A gazdaságfejlesztés beavatkozások további eleme a Portálok, reklámfelületek, közterület-foglalás egységes szabályozása. Mindezek révén kialakulhat egy ke</w:t>
      </w:r>
      <w:r w:rsidRPr="005841C0">
        <w:t>l</w:t>
      </w:r>
      <w:r w:rsidRPr="005841C0">
        <w:t>lemes, korzó-szerű bevásárló utca hangulat, mely jelentős előrelépést jelente a jelenleg forgal</w:t>
      </w:r>
      <w:r w:rsidR="000C0F4A" w:rsidRPr="005841C0">
        <w:t>o</w:t>
      </w:r>
      <w:r w:rsidRPr="005841C0">
        <w:t>mtól túlte</w:t>
      </w:r>
      <w:r w:rsidRPr="005841C0">
        <w:t>r</w:t>
      </w:r>
      <w:r w:rsidRPr="005841C0">
        <w:t>helt, üresen álló üzletek problé</w:t>
      </w:r>
      <w:r w:rsidR="000C0F4A" w:rsidRPr="005841C0">
        <w:t>májával küzdő Rákóczi úton és a</w:t>
      </w:r>
      <w:r w:rsidRPr="005841C0">
        <w:t xml:space="preserve"> Nagykörúton, valamint tov</w:t>
      </w:r>
      <w:r w:rsidR="000C0F4A" w:rsidRPr="005841C0">
        <w:t>ább növelheti a Király utca von</w:t>
      </w:r>
      <w:r w:rsidRPr="005841C0">
        <w:t>zerejét. A különböző kereskedelmi funkciók megtelepedésével a lakossági és turisztikai ig</w:t>
      </w:r>
      <w:r w:rsidRPr="005841C0">
        <w:t>é</w:t>
      </w:r>
      <w:r w:rsidRPr="005841C0">
        <w:t>nyek egyaránt ki</w:t>
      </w:r>
      <w:r w:rsidR="000C0F4A" w:rsidRPr="005841C0">
        <w:t xml:space="preserve">szolgálhatóak. </w:t>
      </w:r>
    </w:p>
    <w:p w:rsidR="005B0D52" w:rsidRDefault="005B0D52" w:rsidP="00BD2C41">
      <w:pPr>
        <w:pStyle w:val="ITSbeavatkozasfelirat"/>
      </w:pPr>
    </w:p>
    <w:p w:rsidR="00B0386A" w:rsidRDefault="00B0386A" w:rsidP="00BD2C41">
      <w:pPr>
        <w:pStyle w:val="ITSbeavatkozasfelirat"/>
      </w:pPr>
    </w:p>
    <w:p w:rsidR="005B0D52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830784" behindDoc="0" locked="0" layoutInCell="1" allowOverlap="1" wp14:anchorId="511D4C69" wp14:editId="6C09331B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40" name="Egyenes összekötő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C1B184A" id="Egyenes összekötő 240" o:spid="_x0000_s1026" style="position:absolute;z-index:25183078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84O0QEAAOUDAAAOAAAAZHJzL2Uyb0RvYy54bWysU11u1DAQfkfiDpbf2SSrqkLRZvvQAi8V&#10;rCgcwHXGu1b9J4/ZTbgFl+kFKu7F2LsJBSpVIF5GsWe+b+b7PFldDNawPUTU3nW8WdScgZO+127b&#10;8c+f3r56zRkm4XphvIOOj4D8Yv3yxeoQWlj6nTc9REYkDttD6PgupdBWFcodWIELH8BRUvloRaJj&#10;3FZ9FAdit6Za1vV5dfCxD9FLQKTbq2OSrwu/UiDTB6UQEjMdp9lSibHE2xyr9Uq02yjCTsvTGOIf&#10;prBCO2o6U12JJNiXqP+gslpGj16lhfS28kppCUUDqWnq39Tc7ESAooXMwTDbhP+PVr7fbyLTfceX&#10;Z+SPE5Ye6c12BAfIHu4Rv8Ldw336/o3lPLl1CNgS6NJtYtYrB3cTrr28Q8pVvyTzAcOxbFDR5nIS&#10;zIbi/ji7D0Niki7Pm2VzVtMQcspVop2AIWJ6B96y/NFxo102RrRif40ptxbtVHKa49i6DJFGA7nY&#10;uI+gSCw1awq6rBlcmsj2ghZESAkuNVkm8ZXqDFPamBlYPw881WcolBX8G/CMKJ29SzPYaufjU93T&#10;MI2sjvWTA0fd2YJb34+bOD0R7VJReNr7vKyPzwX+8+9c/wAAAP//AwBQSwMEFAAGAAgAAAAhAHnC&#10;F+bcAAAABgEAAA8AAABkcnMvZG93bnJldi54bWxMjs1Kw0AUhfeC7zBcoRuxE2sb2phJUaF0YYvY&#10;+ADTzDUJZu6EzCRNfXqvuKjL88M5X7oebSMG7HztSMH9NAKBVDhTU6ngI9/cLUH4oMnoxhEqOKOH&#10;dXZ9lerEuBO943AIpeAR8olWUIXQJlL6okKr/dS1SJx9us7qwLIrpen0icdtI2dRFEura+KHSrf4&#10;UmHxdeitgu3mGV8X576cm8U2vx3y3f77banU5GZ8egQRcAyXMvziMzpkzHR0PRkvGgUx9xQ8xCsQ&#10;nK7iORvHP0NmqfyPn/0AAAD//wMAUEsBAi0AFAAGAAgAAAAhALaDOJL+AAAA4QEAABMAAAAAAAAA&#10;AAAAAAAAAAAAAFtDb250ZW50X1R5cGVzXS54bWxQSwECLQAUAAYACAAAACEAOP0h/9YAAACUAQAA&#10;CwAAAAAAAAAAAAAAAAAvAQAAX3JlbHMvLnJlbHNQSwECLQAUAAYACAAAACEA7EfODtEBAADlAwAA&#10;DgAAAAAAAAAAAAAAAAAuAgAAZHJzL2Uyb0RvYy54bWxQSwECLQAUAAYACAAAACEAecIX5twAAAAG&#10;AQAADwAAAAAAAAAAAAAAAAArBAAAZHJzL2Rvd25yZXYueG1sUEsFBgAAAAAEAAQA8wAAADQFAAAA&#10;AA==&#10;" strokecolor="#4579b8 [3044]">
                <o:lock v:ext="edit" shapetype="f"/>
              </v:line>
            </w:pict>
          </mc:Fallback>
        </mc:AlternateContent>
      </w:r>
      <w:r w:rsidR="005B0D52">
        <w:sym w:font="Wingdings 3" w:char="F0DA"/>
      </w:r>
      <w:r w:rsidR="005B0D52">
        <w:sym w:font="Wingdings 3" w:char="F0DA"/>
      </w:r>
      <w:r w:rsidR="005B0D52">
        <w:tab/>
        <w:t>B</w:t>
      </w:r>
      <w:r w:rsidR="005B0D52" w:rsidRPr="009F4474">
        <w:t>eavatkozási eszközök</w:t>
      </w:r>
    </w:p>
    <w:p w:rsidR="003B297D" w:rsidRPr="005841C0" w:rsidRDefault="003B297D" w:rsidP="005841C0">
      <w:pPr>
        <w:pStyle w:val="Listaszerbekezds"/>
      </w:pPr>
      <w:r w:rsidRPr="005841C0">
        <w:t xml:space="preserve">A </w:t>
      </w:r>
      <w:proofErr w:type="spellStart"/>
      <w:r w:rsidRPr="005841C0">
        <w:t>nagyforgalmú</w:t>
      </w:r>
      <w:proofErr w:type="spellEnd"/>
      <w:r w:rsidRPr="005841C0">
        <w:t>, fővárosi szerkezeti tengelyek (Rákóczi út, Thököly út) humanizálása: forgalo</w:t>
      </w:r>
      <w:r w:rsidRPr="005841C0">
        <w:t>m</w:t>
      </w:r>
      <w:r w:rsidRPr="005841C0">
        <w:t>csökkentés, forgalmi rend újraosztása a szelíd mobilitási formák (gyalogos és kerékpáros közlek</w:t>
      </w:r>
      <w:r w:rsidRPr="005841C0">
        <w:t>e</w:t>
      </w:r>
      <w:r w:rsidRPr="005841C0">
        <w:t xml:space="preserve">dés, felszíni közösségi közlekedés) előnyben részesítésével </w:t>
      </w:r>
    </w:p>
    <w:p w:rsidR="003B297D" w:rsidRPr="005841C0" w:rsidRDefault="003B297D" w:rsidP="005841C0">
      <w:pPr>
        <w:pStyle w:val="Listaszerbekezds"/>
      </w:pPr>
      <w:r w:rsidRPr="005841C0">
        <w:t>Közterületi parkolás kialakítása a kereskedelem élénkítése érdekében, parkolás-szabályozás a r</w:t>
      </w:r>
      <w:r w:rsidRPr="005841C0">
        <w:t>ö</w:t>
      </w:r>
      <w:r w:rsidRPr="005841C0">
        <w:t>vid idejű parkolás támogatásával</w:t>
      </w:r>
    </w:p>
    <w:p w:rsidR="003B297D" w:rsidRPr="005841C0" w:rsidRDefault="003B297D" w:rsidP="005841C0">
      <w:pPr>
        <w:pStyle w:val="Listaszerbekezds"/>
      </w:pPr>
      <w:r w:rsidRPr="005841C0">
        <w:t>Kihasználatlan üzlethelyiségek felmérése</w:t>
      </w:r>
    </w:p>
    <w:p w:rsidR="003B297D" w:rsidRPr="005841C0" w:rsidRDefault="003B297D" w:rsidP="005841C0">
      <w:pPr>
        <w:pStyle w:val="Listaszerbekezds"/>
      </w:pPr>
      <w:r w:rsidRPr="005841C0">
        <w:t>Önkormányzati üzlethelyiségek támogatott bérbeadása kulturális, társadalmi, vendéglátó funkciók számára</w:t>
      </w:r>
    </w:p>
    <w:p w:rsidR="003B297D" w:rsidRPr="005841C0" w:rsidRDefault="003B297D" w:rsidP="005841C0">
      <w:pPr>
        <w:pStyle w:val="Listaszerbekezds"/>
      </w:pPr>
      <w:r w:rsidRPr="005841C0">
        <w:t>Portálok, reklámfelületek, közterület-foglalás egységes szabályozása</w:t>
      </w:r>
    </w:p>
    <w:p w:rsidR="003B297D" w:rsidRPr="005841C0" w:rsidRDefault="003B297D" w:rsidP="005841C0">
      <w:pPr>
        <w:pStyle w:val="Listaszerbekezds"/>
      </w:pPr>
      <w:r w:rsidRPr="005841C0">
        <w:t>Üzletutcák szervezése a helyi üzlettulajdonosokkal</w:t>
      </w:r>
    </w:p>
    <w:p w:rsidR="003B297D" w:rsidRPr="005841C0" w:rsidRDefault="003B297D" w:rsidP="005841C0">
      <w:pPr>
        <w:pStyle w:val="Listaszerbekezds"/>
      </w:pPr>
      <w:r w:rsidRPr="005841C0">
        <w:t>Közös marketing</w:t>
      </w:r>
    </w:p>
    <w:p w:rsidR="003B297D" w:rsidRPr="00B0386A" w:rsidRDefault="003B297D" w:rsidP="00B0386A">
      <w:pPr>
        <w:pStyle w:val="Listaszerbekezds"/>
      </w:pPr>
      <w:proofErr w:type="spellStart"/>
      <w:r w:rsidRPr="005841C0">
        <w:t>Brandépítés</w:t>
      </w:r>
      <w:proofErr w:type="spellEnd"/>
      <w:r w:rsidRPr="005841C0">
        <w:t xml:space="preserve"> kulturális eseményekkel, fesztiválokkal</w:t>
      </w:r>
    </w:p>
    <w:p w:rsidR="003B297D" w:rsidRPr="00B0386A" w:rsidRDefault="003B297D" w:rsidP="00BD2C41">
      <w:pPr>
        <w:pStyle w:val="Listaszerbekezds"/>
        <w:numPr>
          <w:ilvl w:val="0"/>
          <w:numId w:val="37"/>
        </w:numPr>
      </w:pPr>
      <w:r w:rsidRPr="00B0386A">
        <w:t>Széles spektrumú kereskedelmi-szolgáltatási hálózat kialakítása;</w:t>
      </w:r>
    </w:p>
    <w:p w:rsidR="003B297D" w:rsidRPr="00B0386A" w:rsidRDefault="003B297D" w:rsidP="00BD2C41">
      <w:pPr>
        <w:pStyle w:val="Listaszerbekezds"/>
        <w:numPr>
          <w:ilvl w:val="0"/>
          <w:numId w:val="37"/>
        </w:numPr>
      </w:pPr>
      <w:r w:rsidRPr="00B0386A">
        <w:t>Helyi kiskereskedelem támogatása, piac gyalogos megközelíthetőségének erősítése;</w:t>
      </w:r>
    </w:p>
    <w:p w:rsidR="003B297D" w:rsidRPr="00B0386A" w:rsidRDefault="003B297D" w:rsidP="00BD2C41">
      <w:pPr>
        <w:pStyle w:val="Listaszerbekezds"/>
        <w:numPr>
          <w:ilvl w:val="0"/>
          <w:numId w:val="37"/>
        </w:numPr>
      </w:pPr>
      <w:r w:rsidRPr="00B0386A">
        <w:t>Közterületek minőségjavítása, sétálóutcák szerepe, gyalogos- és kerékpáros-barát rendszerek pr</w:t>
      </w:r>
      <w:r w:rsidRPr="00B0386A">
        <w:t>e</w:t>
      </w:r>
      <w:r w:rsidRPr="00B0386A">
        <w:t>ferálása;</w:t>
      </w:r>
    </w:p>
    <w:p w:rsidR="005B0D52" w:rsidRDefault="005B0D52" w:rsidP="00404EF2">
      <w:pPr>
        <w:ind w:left="473"/>
      </w:pPr>
      <w:r>
        <w:br w:type="page"/>
      </w:r>
    </w:p>
    <w:p w:rsidR="00533651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7FA8BBE" wp14:editId="21CFD875">
                <wp:simplePos x="0" y="0"/>
                <wp:positionH relativeFrom="column">
                  <wp:posOffset>-219075</wp:posOffset>
                </wp:positionH>
                <wp:positionV relativeFrom="paragraph">
                  <wp:posOffset>-69215</wp:posOffset>
                </wp:positionV>
                <wp:extent cx="748030" cy="334645"/>
                <wp:effectExtent l="19050" t="19050" r="13970" b="27305"/>
                <wp:wrapNone/>
                <wp:docPr id="29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8030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28575">
                          <a:solidFill>
                            <a:srgbClr val="70AC2E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 w:rsidRPr="00AF68C5">
                              <w:t>T</w:t>
                            </w:r>
                            <w:r>
                              <w:t>R 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7FA8BBE" id="_x0000_s1049" type="#_x0000_t202" style="position:absolute;left:0;text-align:left;margin-left:-17.25pt;margin-top:-5.45pt;width:58.9pt;height:26.35pt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uLiOwIAAFIEAAAOAAAAZHJzL2Uyb0RvYy54bWysVF2O2jAQfq/UO1h+LwkhLBARVhR2q0rb&#10;H4n2AI7jEKuOJ7UNCXuwvUAv1rHDUrZVX6ryYM1kxp9nvm+G5W3fKHIUxkrQOR2PYkqE5lBKvc/p&#10;1y/3b+aUWMd0yRRokdOTsPR29frVsmszkUANqhSGIIi2WdfmtHauzaLI8lo0zI6gFRqDFZiGOXTN&#10;PioN6xC9UVESxzdRB6ZsDXBhLX7dDkG6CvhVJbj7VFVWOKJyirW5cJpwFv6MVkuW7Q1ra8nPZbB/&#10;qKJhUuOjF6gtc4wcjPwDqpHcgIXKjTg0EVSV5CL0gN2M49+62dWsFaEXJMe2F5rs/4PlH4+fDZFl&#10;TpNFSolmDYq0e/zxdBT7Egp4JInnqGtthqm7FpNd/xZ61Dr0a9sH4N8s0bCpmd6LtTHQ1YKVWOPY&#10;34yurg441oMU3Qco8Sl2cBCA+so0nkCkhCA6anW66CN6Rzh+nKXzeIIRjqHJJL1Jp+EFlj1fbo11&#10;7wQ0xBs5NSh/AGfHB+t8MSx7TvFvWVCyvJdKBcfsi40y5MhwVBbJNp6G6cArL9KUJh2SNZ/OpgMB&#10;f8WYxetNcneu8AVGIx0OvZJNTuex//kklnna7nQZbMekGmwsQOkzj566gUTXF/0g20WfAsoTMmtg&#10;GHJcSjRqMI+UdDjgObXfD8wIStR7jeosxmnqNyI46XSWoGOuI8V1hGmOUDl1lAzmxoUt8nVrWKOK&#10;lQwMe7mHSs414+AG4s9L5jfj2g9Zv/4KVj8BAAD//wMAUEsDBBQABgAIAAAAIQDbc+zX4AAAAAkB&#10;AAAPAAAAZHJzL2Rvd25yZXYueG1sTI/BTsMwDIbvSLxDZCRuW9p1jLY0nSbQuLDLBtquWWPaao1T&#10;JWnXvT3hBDdb/vT7+4v1pDs2onWtIQHxPAKGVBnVUi3g63M7S4E5L0nJzhAKuKGDdXl/V8hcmSvt&#10;cTz4moUQcrkU0Hjf55y7qkEt3dz0SOH2bayWPqy25srKawjXHV9E0Ypr2VL40MgeXxusLodBC3jP&#10;qtN02Y/b7PltWKyOO7u5yQ8hHh+mzQswj5P/g+FXP6hDGZzOZiDlWCdgliyfAhqGOMqABSJNEmBn&#10;Acs4BV4W/H+D8gcAAP//AwBQSwECLQAUAAYACAAAACEAtoM4kv4AAADhAQAAEwAAAAAAAAAAAAAA&#10;AAAAAAAAW0NvbnRlbnRfVHlwZXNdLnhtbFBLAQItABQABgAIAAAAIQA4/SH/1gAAAJQBAAALAAAA&#10;AAAAAAAAAAAAAC8BAABfcmVscy8ucmVsc1BLAQItABQABgAIAAAAIQAKWuLiOwIAAFIEAAAOAAAA&#10;AAAAAAAAAAAAAC4CAABkcnMvZTJvRG9jLnhtbFBLAQItABQABgAIAAAAIQDbc+zX4AAAAAkBAAAP&#10;AAAAAAAAAAAAAAAAAJUEAABkcnMvZG93bnJldi54bWxQSwUGAAAAAAQABADzAAAAogUAAAAA&#10;" fillcolor="#92d050" strokecolor="#70ac2e" strokeweight="2.25pt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 w:rsidRPr="00AF68C5">
                        <w:t>T</w:t>
                      </w:r>
                      <w:r>
                        <w:t>R 14</w:t>
                      </w:r>
                    </w:p>
                  </w:txbxContent>
                </v:textbox>
              </v:shape>
            </w:pict>
          </mc:Fallback>
        </mc:AlternateContent>
      </w:r>
      <w:r w:rsidR="008815A1" w:rsidRPr="006A602A">
        <w:sym w:font="Wingdings 3" w:char="F084"/>
      </w:r>
      <w:r w:rsidR="008815A1">
        <w:t xml:space="preserve"> </w:t>
      </w:r>
      <w:r w:rsidR="004554BB">
        <w:tab/>
      </w:r>
      <w:r w:rsidR="004554BB" w:rsidRPr="004554BB">
        <w:t>Zsidónegyed, Klauzál tér / komplex kulturális-turisztikai kínálat fejles</w:t>
      </w:r>
      <w:r w:rsidR="004554BB" w:rsidRPr="004554BB">
        <w:t>z</w:t>
      </w:r>
      <w:r w:rsidR="004554BB" w:rsidRPr="004554BB">
        <w:t>tése</w:t>
      </w:r>
    </w:p>
    <w:p w:rsidR="008E42DA" w:rsidRDefault="008E42DA" w:rsidP="008E42DA">
      <w:pPr>
        <w:spacing w:before="60"/>
      </w:pPr>
      <w:r>
        <w:rPr>
          <w:rFonts w:eastAsia="Calibri" w:cs="Calibri"/>
        </w:rPr>
        <w:t xml:space="preserve">A kerület a Zsidónegyed történeti-építészeti adottságaira és a romkocsma-kultúrára alapulva a nemzetközi turizmus elsődleges </w:t>
      </w:r>
      <w:proofErr w:type="spellStart"/>
      <w:r>
        <w:rPr>
          <w:rFonts w:eastAsia="Calibri" w:cs="Calibri"/>
        </w:rPr>
        <w:t>desztinációjává</w:t>
      </w:r>
      <w:proofErr w:type="spellEnd"/>
      <w:r>
        <w:rPr>
          <w:rFonts w:eastAsia="Calibri" w:cs="Calibri"/>
        </w:rPr>
        <w:t xml:space="preserve"> vált. Az elsődlegesen megtelepült szórakozóhelyek után mára érzéke</w:t>
      </w:r>
      <w:r>
        <w:rPr>
          <w:rFonts w:eastAsia="Calibri" w:cs="Calibri"/>
        </w:rPr>
        <w:t>l</w:t>
      </w:r>
      <w:r>
        <w:rPr>
          <w:rFonts w:eastAsia="Calibri" w:cs="Calibri"/>
        </w:rPr>
        <w:t xml:space="preserve">hető a kapcsolódó turisztikai és kreatív </w:t>
      </w:r>
      <w:proofErr w:type="spellStart"/>
      <w:r>
        <w:rPr>
          <w:rFonts w:eastAsia="Calibri" w:cs="Calibri"/>
        </w:rPr>
        <w:t>startup</w:t>
      </w:r>
      <w:proofErr w:type="spellEnd"/>
      <w:r>
        <w:rPr>
          <w:rFonts w:eastAsia="Calibri" w:cs="Calibri"/>
        </w:rPr>
        <w:t xml:space="preserve"> cégeknek, kereskedelemnek a helykeresése a területen. Egyre nagyobb az aránya egy ideiglenesen megtelepedő, jellemzően fiatal, magasan képzett, nemzetközileg mobilis rétegnek. A felgyorsult folyamat veszélyeket is hordoz, egyrészt mert a vendéglátásban érzékelhető az olcsó, igénytelen formák előretörése, másrészt a túlzott területi koncentráció rövidtávon lakossági kon</w:t>
      </w:r>
      <w:r>
        <w:rPr>
          <w:rFonts w:eastAsia="Calibri" w:cs="Calibri"/>
        </w:rPr>
        <w:t>f</w:t>
      </w:r>
      <w:r>
        <w:rPr>
          <w:rFonts w:eastAsia="Calibri" w:cs="Calibri"/>
        </w:rPr>
        <w:t>liktusokat, hosszú távon turisztikai gettó kialakulását okozhatja. Ugyanakkor a helyzetet kihasználva Erzs</w:t>
      </w:r>
      <w:r>
        <w:rPr>
          <w:rFonts w:eastAsia="Calibri" w:cs="Calibri"/>
        </w:rPr>
        <w:t>é</w:t>
      </w:r>
      <w:r>
        <w:rPr>
          <w:rFonts w:eastAsia="Calibri" w:cs="Calibri"/>
        </w:rPr>
        <w:t>betvárosnak lehetősége adódik, hogy nem csak a budapesti turizmus, de a főváros kreatív gazdaságának egyik központjává váljék.  A gazdaságfejlesztés ennek megfelelő eszköztárának kifejlesztése az önkormán</w:t>
      </w:r>
      <w:r>
        <w:rPr>
          <w:rFonts w:eastAsia="Calibri" w:cs="Calibri"/>
        </w:rPr>
        <w:t>y</w:t>
      </w:r>
      <w:r>
        <w:rPr>
          <w:rFonts w:eastAsia="Calibri" w:cs="Calibri"/>
        </w:rPr>
        <w:t>zat középtávú célja.</w:t>
      </w:r>
    </w:p>
    <w:p w:rsidR="008E42DA" w:rsidRDefault="008E42DA" w:rsidP="008E42DA">
      <w:pPr>
        <w:spacing w:before="60"/>
      </w:pPr>
      <w:r>
        <w:rPr>
          <w:rFonts w:eastAsia="Calibri" w:cs="Calibri"/>
        </w:rPr>
        <w:t xml:space="preserve">A turizmus színvonalának fenntartására elsődleges </w:t>
      </w:r>
      <w:r>
        <w:rPr>
          <w:rFonts w:eastAsia="Calibri" w:cs="Calibri"/>
          <w:b/>
        </w:rPr>
        <w:t>a megtelepedő vállalkozások profiljának, építészeti és műszaki kialakításának, környezeti hatásainak, különösen a zaj- és szaghatásoknak szigorú ellenőrzése</w:t>
      </w:r>
      <w:r>
        <w:rPr>
          <w:rFonts w:eastAsia="Calibri" w:cs="Calibri"/>
        </w:rPr>
        <w:t xml:space="preserve"> a szabályozás minden eszközével, a kerületi és nem kerületi szakmai hatóságok szoros együttműködésével, a lakossági panaszok gyorsított kezelésével.</w:t>
      </w:r>
    </w:p>
    <w:p w:rsidR="008E42DA" w:rsidRDefault="008E42DA" w:rsidP="008E42DA">
      <w:pPr>
        <w:spacing w:before="60"/>
      </w:pPr>
      <w:r>
        <w:rPr>
          <w:rFonts w:eastAsia="Calibri" w:cs="Calibri"/>
        </w:rPr>
        <w:t>A terhelés egyik oka a területi koncentráció, ennek oldására és a gazdaságfejlesztés hatásainak kiterjeszt</w:t>
      </w:r>
      <w:r>
        <w:rPr>
          <w:rFonts w:eastAsia="Calibri" w:cs="Calibri"/>
        </w:rPr>
        <w:t>é</w:t>
      </w:r>
      <w:r>
        <w:rPr>
          <w:rFonts w:eastAsia="Calibri" w:cs="Calibri"/>
        </w:rPr>
        <w:t xml:space="preserve">sére Erzsébetváros </w:t>
      </w:r>
      <w:r>
        <w:rPr>
          <w:rFonts w:eastAsia="Calibri" w:cs="Calibri"/>
          <w:b/>
        </w:rPr>
        <w:t>támogatja a turizmus és a kreatív ipar megtelepedését a Nagykörúton túli területeken</w:t>
      </w:r>
      <w:r>
        <w:rPr>
          <w:rFonts w:eastAsia="Calibri" w:cs="Calibri"/>
        </w:rPr>
        <w:t>, és ehhez kidolgozza az építészeti szabályozásban, a helyi adóztatási szabályokban, a parkolási szabályozá</w:t>
      </w:r>
      <w:r>
        <w:rPr>
          <w:rFonts w:eastAsia="Calibri" w:cs="Calibri"/>
        </w:rPr>
        <w:t>s</w:t>
      </w:r>
      <w:r>
        <w:rPr>
          <w:rFonts w:eastAsia="Calibri" w:cs="Calibri"/>
        </w:rPr>
        <w:t>ban, az önkormányzati tulajdonú üzlethelyiségek bérletpolitikájában rejlő lehetőségeket.</w:t>
      </w:r>
    </w:p>
    <w:p w:rsidR="008E42DA" w:rsidRDefault="008E42DA" w:rsidP="008E42DA">
      <w:pPr>
        <w:spacing w:before="60"/>
      </w:pPr>
      <w:r>
        <w:rPr>
          <w:rFonts w:eastAsia="Calibri" w:cs="Calibri"/>
        </w:rPr>
        <w:t xml:space="preserve">A megjelenő kreatív gazdasági vállalkozások további fejlődéséhez és a kritikus tömeg eléréséhez fontos a hálózatosodás és a közös </w:t>
      </w:r>
      <w:proofErr w:type="spellStart"/>
      <w:r>
        <w:rPr>
          <w:rFonts w:eastAsia="Calibri" w:cs="Calibri"/>
        </w:rPr>
        <w:t>brand</w:t>
      </w:r>
      <w:proofErr w:type="spellEnd"/>
      <w:r>
        <w:rPr>
          <w:rFonts w:eastAsia="Calibri" w:cs="Calibri"/>
        </w:rPr>
        <w:t xml:space="preserve"> építése, ezért Erzsébetváros önkormányzata a helyi vállalkozásokkal, azok szervezeteivel és a helyi civil szervezetekkel együttműködésben középtávon </w:t>
      </w:r>
      <w:r>
        <w:rPr>
          <w:rFonts w:eastAsia="Calibri" w:cs="Calibri"/>
          <w:b/>
        </w:rPr>
        <w:t xml:space="preserve">kidolgozza a </w:t>
      </w:r>
      <w:proofErr w:type="spellStart"/>
      <w:r>
        <w:rPr>
          <w:rFonts w:eastAsia="Calibri" w:cs="Calibri"/>
          <w:b/>
        </w:rPr>
        <w:t>brand</w:t>
      </w:r>
      <w:proofErr w:type="spellEnd"/>
      <w:r>
        <w:rPr>
          <w:rFonts w:eastAsia="Calibri" w:cs="Calibri"/>
          <w:b/>
        </w:rPr>
        <w:t xml:space="preserve"> elemeit és annak közösségi megjelenítési formáit, lehetőséget teremt a hálózatosodás fórumainak</w:t>
      </w:r>
      <w:r>
        <w:rPr>
          <w:rFonts w:eastAsia="Calibri" w:cs="Calibri"/>
        </w:rPr>
        <w:t>.</w:t>
      </w:r>
    </w:p>
    <w:p w:rsidR="004554BB" w:rsidRDefault="004554BB" w:rsidP="00A6183B">
      <w:pPr>
        <w:pStyle w:val="ITSreszcelszoveg"/>
        <w:rPr>
          <w:rFonts w:eastAsia="Calibri"/>
        </w:rPr>
      </w:pPr>
    </w:p>
    <w:p w:rsidR="004554BB" w:rsidRDefault="004554BB" w:rsidP="00A6183B">
      <w:pPr>
        <w:pStyle w:val="ITSreszcelszoveg"/>
        <w:rPr>
          <w:rFonts w:eastAsia="Calibri"/>
        </w:rPr>
      </w:pPr>
    </w:p>
    <w:p w:rsidR="004554BB" w:rsidRDefault="004554BB" w:rsidP="00A6183B">
      <w:pPr>
        <w:pStyle w:val="ITSreszcelszoveg"/>
        <w:rPr>
          <w:rFonts w:eastAsia="Calibri"/>
        </w:rPr>
      </w:pPr>
    </w:p>
    <w:p w:rsidR="004554BB" w:rsidRDefault="004554BB" w:rsidP="00A6183B">
      <w:pPr>
        <w:pStyle w:val="ITSreszcelszoveg"/>
      </w:pPr>
    </w:p>
    <w:p w:rsidR="008815A1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75136" behindDoc="0" locked="0" layoutInCell="1" allowOverlap="1" wp14:anchorId="3DAFD194" wp14:editId="1D07E2C6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39" name="Egyenes összekötő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DF77FE7" id="Egyenes összekötő 30" o:spid="_x0000_s1026" style="position:absolute;z-index:25167513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6+70gEAAOQDAAAOAAAAZHJzL2Uyb0RvYy54bWysU9tu1DAQfUfiHyy/s0m2qIJos31ogZcK&#10;VrR8gOuMd636Jo/ZzfIX/Ex/oOK/GDubcJUQiBcr9sw5M+fMZHUxWMP2EFF71/FmUXMGTvpeu23H&#10;P9y+fvaCM0zC9cJ4Bx0/AvKL9dMnq0NoYel33vQQGZE4bA+h47uUQltVKHdgBS58AEdB5aMVia5x&#10;W/VRHIjdmmpZ1+fVwcc+RC8BkV6vxiBfF36lQKZ3SiEkZjpOvaVyxnLe5bNar0S7jSLstDy1If6h&#10;Cyu0o6Iz1ZVIgn2M+hcqq2X06FVaSG8rr5SWUDSQmqb+Sc3NTgQoWsgcDLNN+P9o5dv9JjLdd3x5&#10;9pIzJywN6dX2CA6QPT4gfoL7x4f05TM7K2YdAraEuXSbmOXKwd2Eay/vkYysfgjmC4YxbVDR5nTS&#10;y4Zi/nE2H4bEJD2eN8vmeU0zklOsEu0EDBHTG/CW5Y+OG+2yL6IV+2tMubRop5RTH2Pp0kQ6GsjJ&#10;xr0HRVqpWFPQZcvg0kS2F7QfQkpwqck7QXwlO8OUNmYG1n8GnvIzFMoG/g14RpTK3qUZbLXz8XfV&#10;0zC1rMb8yYFRd7bgzvfHTZxGRKtUFJ7WPu/q9/cC//Zzrr8CAAD//wMAUEsDBBQABgAIAAAAIQB5&#10;whfm3AAAAAYBAAAPAAAAZHJzL2Rvd25yZXYueG1sTI7NSsNAFIX3gu8wXKEbsRNrG9qYSVGhdGGL&#10;2PgA08w1CWbuhMwkTX16r7ioy/PDOV+6Hm0jBux87UjB/TQCgVQ4U1Op4CPf3C1B+KDJ6MYRKjij&#10;h3V2fZXqxLgTveNwCKXgEfKJVlCF0CZS+qJCq/3UtUicfbrO6sCyK6Xp9InHbSNnURRLq2vih0q3&#10;+FJh8XXorYLt5hlfF+e+nJvFNr8d8t3++22p1ORmfHoEEXAMlzL84jM6ZMx0dD0ZLxoFMfcUPMQr&#10;EJyu4jkbxz9DZqn8j5/9AAAA//8DAFBLAQItABQABgAIAAAAIQC2gziS/gAAAOEBAAATAAAAAAAA&#10;AAAAAAAAAAAAAABbQ29udGVudF9UeXBlc10ueG1sUEsBAi0AFAAGAAgAAAAhADj9If/WAAAAlAEA&#10;AAsAAAAAAAAAAAAAAAAALwEAAF9yZWxzLy5yZWxzUEsBAi0AFAAGAAgAAAAhAEdLr7vSAQAA5AMA&#10;AA4AAAAAAAAAAAAAAAAALgIAAGRycy9lMm9Eb2MueG1sUEsBAi0AFAAGAAgAAAAhAHnCF+bcAAAA&#10;BgEAAA8AAAAAAAAAAAAAAAAALAQAAGRycy9kb3ducmV2LnhtbFBLBQYAAAAABAAEAPMAAAA1BQAA&#10;AAA=&#10;" strokecolor="#4579b8 [3044]">
                <o:lock v:ext="edit" shapetype="f"/>
              </v:line>
            </w:pict>
          </mc:Fallback>
        </mc:AlternateContent>
      </w:r>
      <w:r w:rsidR="008815A1">
        <w:sym w:font="Wingdings 3" w:char="F0DA"/>
      </w:r>
      <w:r w:rsidR="008815A1">
        <w:sym w:font="Wingdings 3" w:char="F0DA"/>
      </w:r>
      <w:r w:rsidR="008815A1">
        <w:tab/>
        <w:t>B</w:t>
      </w:r>
      <w:r w:rsidR="008815A1" w:rsidRPr="009F4474">
        <w:t>eavatkozási eszközök</w:t>
      </w:r>
    </w:p>
    <w:p w:rsidR="004554BB" w:rsidRDefault="00AE11F1" w:rsidP="00BD2C41">
      <w:pPr>
        <w:pStyle w:val="Listaszerbekezds"/>
      </w:pPr>
      <w:r>
        <w:t>Klauzál téri üzlethelységekbe kulturális profilú szolgáltatások vonzása</w:t>
      </w:r>
    </w:p>
    <w:p w:rsidR="00AE11F1" w:rsidRDefault="00AE11F1" w:rsidP="00BD2C41">
      <w:pPr>
        <w:pStyle w:val="Listaszerbekezds"/>
      </w:pPr>
      <w:r>
        <w:t>Tematikus séták színes kínálatáról összehangolt információszolgáltatás</w:t>
      </w:r>
    </w:p>
    <w:p w:rsidR="008815A1" w:rsidRPr="00055F68" w:rsidRDefault="00AE11F1" w:rsidP="008E42DA">
      <w:pPr>
        <w:pStyle w:val="Listaszerbekezds"/>
      </w:pPr>
      <w:r>
        <w:t>Budapest</w:t>
      </w:r>
      <w:r w:rsidR="00F25A07">
        <w:t>i G</w:t>
      </w:r>
      <w:r>
        <w:t>ettóról</w:t>
      </w:r>
      <w:r w:rsidR="00F25A07">
        <w:t>/ Csillagos házakról</w:t>
      </w:r>
      <w:r>
        <w:t xml:space="preserve"> köztéri információs táblák</w:t>
      </w:r>
      <w:r w:rsidR="00F25A07">
        <w:t xml:space="preserve"> elhelyezése</w:t>
      </w:r>
      <w:r w:rsidR="008815A1" w:rsidRPr="00055F68">
        <w:br w:type="page"/>
      </w:r>
    </w:p>
    <w:p w:rsidR="008815A1" w:rsidRPr="004D0E49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52938EC2" wp14:editId="01D89799">
                <wp:simplePos x="0" y="0"/>
                <wp:positionH relativeFrom="column">
                  <wp:posOffset>-230505</wp:posOffset>
                </wp:positionH>
                <wp:positionV relativeFrom="paragraph">
                  <wp:posOffset>-69215</wp:posOffset>
                </wp:positionV>
                <wp:extent cx="758825" cy="334645"/>
                <wp:effectExtent l="19050" t="19050" r="22225" b="27305"/>
                <wp:wrapNone/>
                <wp:docPr id="29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28575">
                          <a:solidFill>
                            <a:srgbClr val="70AC2E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 w:rsidRPr="00AF68C5">
                              <w:t>T</w:t>
                            </w:r>
                            <w:r>
                              <w:t>R 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2938EC2" id="_x0000_s1050" type="#_x0000_t202" style="position:absolute;left:0;text-align:left;margin-left:-18.15pt;margin-top:-5.45pt;width:59.75pt;height:26.3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Bf5PAIAAFIEAAAOAAAAZHJzL2Uyb0RvYy54bWysVF2O2jAQfq/UO1h+LwmBLBARVhR2q0rb&#10;H4n2AI7jEKuOJ7UNCXuwXqAX69hhWbZVX6ryYHkyM5+/+WaG5W3fKHIUxkrQOR2PYkqE5lBKvc/p&#10;1y/3b+aUWMd0yRRokdOTsPR29frVsmszkUANqhSGIIi2WdfmtHauzaLI8lo0zI6gFRqdFZiGOTTN&#10;PioN6xC9UVESxzdRB6ZsDXBhLX7dDk66CvhVJbj7VFVWOKJyitxcOE04C39GqyXL9oa1teRnGuwf&#10;WDRManz0ArVljpGDkX9ANZIbsFC5EYcmgqqSXIQasJpx/Fs1u5q1ItSC4tj2IpP9f7D84/GzIbLM&#10;abJIKdGswSbtHn/+OIp9CQU8ksRr1LU2w9Bdi8Gufws99jrUa9sH4N8s0bCpmd6LtTHQ1YKVyHHs&#10;M6Or1AHHepCi+wAlPsUODgJQX5nGC4iSEETHXp0u/RG9Ixw/ztL5PEGWHF2TyfRmmoYXWPaU3Brr&#10;3gloiL/k1GD7Azg7PljnybDsKcS/ZUHJ8l4qFQyzLzbKkCPDUVkk2zgN04EpL8KUJh2KNU9n6SDA&#10;XzFm8XqT3J0ZvsBopMOhV7LJ6Tz2Px/EMi/bnS7D3TGphjsSUPqso5duENH1RT+0beKTvcgFlCdU&#10;1sAw5LiUeKnBPFLS4YDn1H4/MCMoUe81dmcxnk79RgRjms4SNMy1p7j2MM0RKqeOkuG6cWGLPG8N&#10;a+xiJYPCz0zOnHFwg/DnJfObcW2HqOe/gtUvAAAA//8DAFBLAwQUAAYACAAAACEAD6/N2eAAAAAJ&#10;AQAADwAAAGRycy9kb3ducmV2LnhtbEyPy07DMBBF90j8gzVI7FrngUIS4lQVqGxg04Jg68YmiRqP&#10;I9tJ079nWNHdjObozrnVZjEDm7XzvUUB8ToCprGxqsdWwOfHbpUD80GikoNFLeCiPWzq25tKlsqe&#10;ca/nQ2gZhaAvpYAuhLHk3DedNtKv7aiRbj/WGRlodS1XTp4p3Aw8iaKMG9kjfejkqJ873ZwOkxHw&#10;WjTfy2k/74rHlynJvt7d9iLfhLi/W7ZPwIJewj8Mf/qkDjU5He2EyrNBwCrNUkJpiKMCGBF5mgA7&#10;CniIc+B1xa8b1L8AAAD//wMAUEsBAi0AFAAGAAgAAAAhALaDOJL+AAAA4QEAABMAAAAAAAAAAAAA&#10;AAAAAAAAAFtDb250ZW50X1R5cGVzXS54bWxQSwECLQAUAAYACAAAACEAOP0h/9YAAACUAQAACwAA&#10;AAAAAAAAAAAAAAAvAQAAX3JlbHMvLnJlbHNQSwECLQAUAAYACAAAACEA+WAX+TwCAABSBAAADgAA&#10;AAAAAAAAAAAAAAAuAgAAZHJzL2Uyb0RvYy54bWxQSwECLQAUAAYACAAAACEAD6/N2eAAAAAJAQAA&#10;DwAAAAAAAAAAAAAAAACWBAAAZHJzL2Rvd25yZXYueG1sUEsFBgAAAAAEAAQA8wAAAKMFAAAAAA==&#10;" fillcolor="#92d050" strokecolor="#70ac2e" strokeweight="2.25pt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 w:rsidRPr="00AF68C5">
                        <w:t>T</w:t>
                      </w:r>
                      <w:r>
                        <w:t>R 15</w:t>
                      </w:r>
                    </w:p>
                  </w:txbxContent>
                </v:textbox>
              </v:shape>
            </w:pict>
          </mc:Fallback>
        </mc:AlternateContent>
      </w:r>
      <w:r w:rsidR="008815A1" w:rsidRPr="0079630D">
        <w:sym w:font="Wingdings 3" w:char="F084"/>
      </w:r>
      <w:r w:rsidR="008815A1">
        <w:t xml:space="preserve"> </w:t>
      </w:r>
      <w:r w:rsidR="00B97838">
        <w:tab/>
      </w:r>
      <w:proofErr w:type="spellStart"/>
      <w:r w:rsidR="004554BB" w:rsidRPr="004554BB">
        <w:t>Csikágó</w:t>
      </w:r>
      <w:proofErr w:type="spellEnd"/>
      <w:r w:rsidR="004554BB" w:rsidRPr="004554BB">
        <w:t xml:space="preserve">, Verseny utca / szociális </w:t>
      </w:r>
      <w:proofErr w:type="spellStart"/>
      <w:r w:rsidR="004554BB" w:rsidRPr="004554BB">
        <w:t>városrehabilitációs</w:t>
      </w:r>
      <w:proofErr w:type="spellEnd"/>
      <w:r w:rsidR="004554BB" w:rsidRPr="004554BB">
        <w:t xml:space="preserve"> program</w:t>
      </w:r>
    </w:p>
    <w:p w:rsidR="00097B6E" w:rsidRPr="00C30F4A" w:rsidRDefault="00C30F4A" w:rsidP="00BD2C41">
      <w:pPr>
        <w:pStyle w:val="ITSSzovegtest"/>
        <w:rPr>
          <w:rFonts w:cs="Times New Roman"/>
          <w:szCs w:val="22"/>
        </w:rPr>
      </w:pPr>
      <w:r w:rsidRPr="00C30F4A">
        <w:t>Erzsébetvárosban szociális problémákkal küzdő háztartások lakóhelye nem koncentrálódik erőteljesen té</w:t>
      </w:r>
      <w:r w:rsidRPr="00C30F4A">
        <w:t>r</w:t>
      </w:r>
      <w:r w:rsidRPr="00C30F4A">
        <w:t>ben, azonban vannak olyan területek, ahol a társadalmi és fizikai problémák halmozottan vannak jelen. Ezeken a területeken a szociális ellátórendszer egyes szolgáltatásai vagy egy-egy fizikai beruházás már j</w:t>
      </w:r>
      <w:r w:rsidRPr="00C30F4A">
        <w:t>e</w:t>
      </w:r>
      <w:r w:rsidRPr="00C30F4A">
        <w:t>lent hatékony fellépést a problémák megoldása érdekében. A kerületben n</w:t>
      </w:r>
      <w:r w:rsidR="00D4697D">
        <w:t>incsen a KSH 2011-es népszáml</w:t>
      </w:r>
      <w:r w:rsidR="00D4697D">
        <w:t>á</w:t>
      </w:r>
      <w:r w:rsidR="00D4697D">
        <w:t>lá</w:t>
      </w:r>
      <w:r w:rsidRPr="00C30F4A">
        <w:t xml:space="preserve">si adatai alapján lehatárolt </w:t>
      </w:r>
      <w:proofErr w:type="spellStart"/>
      <w:r w:rsidRPr="00C30F4A">
        <w:t>szegregátum</w:t>
      </w:r>
      <w:proofErr w:type="spellEnd"/>
      <w:r w:rsidRPr="00C30F4A">
        <w:t xml:space="preserve">.  Azonban a Főváros Önkormányzat Szociális </w:t>
      </w:r>
      <w:proofErr w:type="spellStart"/>
      <w:r w:rsidRPr="00C30F4A">
        <w:t>Városrehabilitációs</w:t>
      </w:r>
      <w:proofErr w:type="spellEnd"/>
      <w:r w:rsidRPr="00C30F4A">
        <w:t xml:space="preserve"> Tematikus Fejlesztési Program</w:t>
      </w:r>
      <w:r w:rsidR="00D7651C">
        <w:t>ja</w:t>
      </w:r>
      <w:r w:rsidRPr="00C30F4A">
        <w:t xml:space="preserve"> során, a népszámlálási adatokból képzett komplex mutató alapján létreh</w:t>
      </w:r>
      <w:r w:rsidRPr="00C30F4A">
        <w:t>o</w:t>
      </w:r>
      <w:r w:rsidRPr="00C30F4A">
        <w:t>zott krízis és veszélyeztetett tömböket mutató térképen több veszély</w:t>
      </w:r>
      <w:r>
        <w:t>e</w:t>
      </w:r>
      <w:r w:rsidRPr="00C30F4A">
        <w:t>ztetett és krízis tömb található, m</w:t>
      </w:r>
      <w:r w:rsidRPr="00C30F4A">
        <w:t>e</w:t>
      </w:r>
      <w:r w:rsidRPr="00C30F4A">
        <w:t xml:space="preserve">lyek közül </w:t>
      </w:r>
      <w:r w:rsidR="00097B6E">
        <w:t>több a „</w:t>
      </w:r>
      <w:proofErr w:type="spellStart"/>
      <w:r w:rsidR="00097B6E">
        <w:t>Csikágó</w:t>
      </w:r>
      <w:proofErr w:type="spellEnd"/>
      <w:r w:rsidR="00097B6E">
        <w:t>” városrészben, a Verseny utca környékén található</w:t>
      </w:r>
      <w:r w:rsidRPr="00C30F4A">
        <w:t>.</w:t>
      </w:r>
      <w:r w:rsidR="00097B6E">
        <w:t xml:space="preserve">  Erzsébetváros Önkormán</w:t>
      </w:r>
      <w:r w:rsidR="00097B6E">
        <w:t>y</w:t>
      </w:r>
      <w:r w:rsidR="00097B6E">
        <w:t>zatának kiemelt célja</w:t>
      </w:r>
      <w:r w:rsidR="00097B6E" w:rsidRPr="00C30F4A">
        <w:t xml:space="preserve"> </w:t>
      </w:r>
      <w:r w:rsidR="00097B6E">
        <w:t>a</w:t>
      </w:r>
      <w:r w:rsidRPr="00C30F4A">
        <w:t xml:space="preserve"> terület társadalmi leszakadásának megállítá</w:t>
      </w:r>
      <w:r w:rsidR="00097B6E">
        <w:t xml:space="preserve">sa, </w:t>
      </w:r>
      <w:r w:rsidRPr="00C30F4A">
        <w:t xml:space="preserve">komplex szociális </w:t>
      </w:r>
      <w:proofErr w:type="spellStart"/>
      <w:r w:rsidRPr="00C30F4A">
        <w:t>városrehabilitációs</w:t>
      </w:r>
      <w:proofErr w:type="spellEnd"/>
      <w:r w:rsidRPr="00C30F4A">
        <w:t xml:space="preserve"> program</w:t>
      </w:r>
      <w:r w:rsidR="00097B6E">
        <w:t>ot kíván megvalósítani. A</w:t>
      </w:r>
      <w:r w:rsidR="003B297D">
        <w:t xml:space="preserve"> szociális </w:t>
      </w:r>
      <w:proofErr w:type="spellStart"/>
      <w:r w:rsidR="003B297D">
        <w:t>városrehabilitáció</w:t>
      </w:r>
      <w:proofErr w:type="spellEnd"/>
      <w:r w:rsidR="003B297D">
        <w:t xml:space="preserve"> a</w:t>
      </w:r>
      <w:r w:rsidR="00097B6E">
        <w:t xml:space="preserve"> </w:t>
      </w:r>
      <w:r w:rsidRPr="00C30F4A">
        <w:rPr>
          <w:rFonts w:cs="Times New Roman"/>
          <w:szCs w:val="22"/>
        </w:rPr>
        <w:t>közösség</w:t>
      </w:r>
      <w:r w:rsidR="00097B6E">
        <w:rPr>
          <w:rFonts w:cs="Times New Roman"/>
          <w:szCs w:val="22"/>
        </w:rPr>
        <w:t>fejlesztő</w:t>
      </w:r>
      <w:r w:rsidRPr="00C30F4A">
        <w:rPr>
          <w:rFonts w:cs="Times New Roman"/>
          <w:szCs w:val="22"/>
        </w:rPr>
        <w:t xml:space="preserve"> és gazdaságélénkítő komplex fejlesztések</w:t>
      </w:r>
      <w:r w:rsidR="00097B6E">
        <w:rPr>
          <w:rFonts w:cs="Times New Roman"/>
          <w:szCs w:val="22"/>
        </w:rPr>
        <w:t xml:space="preserve">, </w:t>
      </w:r>
      <w:r w:rsidRPr="00C30F4A">
        <w:rPr>
          <w:rFonts w:cs="Times New Roman"/>
          <w:szCs w:val="22"/>
        </w:rPr>
        <w:t>közterül</w:t>
      </w:r>
      <w:r w:rsidR="00097B6E">
        <w:rPr>
          <w:rFonts w:cs="Times New Roman"/>
          <w:szCs w:val="22"/>
        </w:rPr>
        <w:t>e</w:t>
      </w:r>
      <w:r w:rsidR="003B297D">
        <w:rPr>
          <w:rFonts w:cs="Times New Roman"/>
          <w:szCs w:val="22"/>
        </w:rPr>
        <w:t xml:space="preserve">ti fejlesztések és egyéb szociális, </w:t>
      </w:r>
      <w:proofErr w:type="spellStart"/>
      <w:r w:rsidR="003B297D">
        <w:rPr>
          <w:rFonts w:cs="Times New Roman"/>
          <w:szCs w:val="22"/>
        </w:rPr>
        <w:t>szoft</w:t>
      </w:r>
      <w:proofErr w:type="spellEnd"/>
      <w:r w:rsidR="003B297D">
        <w:rPr>
          <w:rFonts w:cs="Times New Roman"/>
          <w:szCs w:val="22"/>
        </w:rPr>
        <w:t xml:space="preserve"> programok </w:t>
      </w:r>
      <w:r w:rsidR="00097B6E">
        <w:rPr>
          <w:rFonts w:cs="Times New Roman"/>
          <w:szCs w:val="22"/>
        </w:rPr>
        <w:t>összehangolt</w:t>
      </w:r>
      <w:r w:rsidR="003B297D">
        <w:rPr>
          <w:rFonts w:cs="Times New Roman"/>
          <w:szCs w:val="22"/>
        </w:rPr>
        <w:t>, több éves</w:t>
      </w:r>
      <w:r w:rsidR="00097B6E">
        <w:rPr>
          <w:rFonts w:cs="Times New Roman"/>
          <w:szCs w:val="22"/>
        </w:rPr>
        <w:t xml:space="preserve"> megvalósítása </w:t>
      </w:r>
      <w:proofErr w:type="gramStart"/>
      <w:r w:rsidR="003B297D">
        <w:rPr>
          <w:rFonts w:cs="Times New Roman"/>
          <w:szCs w:val="22"/>
        </w:rPr>
        <w:t>révén</w:t>
      </w:r>
      <w:proofErr w:type="gramEnd"/>
      <w:r w:rsidR="003B297D">
        <w:rPr>
          <w:rFonts w:cs="Times New Roman"/>
          <w:szCs w:val="22"/>
        </w:rPr>
        <w:t xml:space="preserve"> az akcióterületen élők </w:t>
      </w:r>
      <w:proofErr w:type="spellStart"/>
      <w:r w:rsidR="003B297D">
        <w:rPr>
          <w:rFonts w:cs="Times New Roman"/>
          <w:szCs w:val="22"/>
        </w:rPr>
        <w:t>helybentartásával</w:t>
      </w:r>
      <w:proofErr w:type="spellEnd"/>
      <w:r w:rsidR="003B297D">
        <w:rPr>
          <w:rFonts w:cs="Times New Roman"/>
          <w:szCs w:val="22"/>
        </w:rPr>
        <w:t xml:space="preserve">, és helyzetük javításával párhuzamosan a terület fejlődését szolgálja. </w:t>
      </w:r>
    </w:p>
    <w:p w:rsidR="008E42DA" w:rsidRDefault="008E42DA" w:rsidP="00C30F4A">
      <w:pPr>
        <w:pStyle w:val="ITSTablazatSzoveg"/>
      </w:pPr>
    </w:p>
    <w:p w:rsidR="008815A1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85376" behindDoc="0" locked="0" layoutInCell="1" allowOverlap="1" wp14:anchorId="6D3C8A5E" wp14:editId="4695246C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38" name="Egyenes összekötő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037B364" id="Egyenes összekötő 31" o:spid="_x0000_s1026" style="position:absolute;z-index:25168537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mM10gEAAOQDAAAOAAAAZHJzL2Uyb0RvYy54bWysU9tu1DAQfUfiHyy/s0m2qELRZvvQAi8V&#10;rCh8gOuMd636Jo/ZZPkLfqY/UPFfjL2bcGklBOLFij1zzsw5M1ldjNawPUTU3nW8WdScgZO+127b&#10;8U8f37x4xRkm4XphvIOOHwD5xfr5s9UQWlj6nTc9REYkDtshdHyXUmirCuUOrMCFD+AoqHy0ItE1&#10;bqs+ioHYramWdX1eDT72IXoJiPR6dQzydeFXCmR6rxRCYqbj1FsqZyznbT6r9Uq02yjCTstTG+If&#10;urBCOyo6U12JJNjnqB9RWS2jR6/SQnpbeaW0hKKB1DT1b2pudiJA0ULmYJhtwv9HK9/tN5HpvuPL&#10;MxqVE5aG9Hp7AAfIHu4Rv8Ddw3369pWdNdmsIWBLmEu3iVmuHN1NuPbyDilW/RLMFwzHtFFFm9NJ&#10;LxuL+YfZfBgTk/R43iyblzXNSE6xSrQTMERMb8Fblj86brTLvohW7K8x5dKinVJOfRxLlybSwUBO&#10;Nu4DKNJKxZqCLlsGlyayvaD9EFKCS0Um8ZXsDFPamBlY/xl4ys9QKBv4N+AZUSp7l2aw1c7Hp6qn&#10;cWpZHfMnB466swW3vj9s4jQiWqXi2Gnt867+fC/wHz/n+jsAAAD//wMAUEsDBBQABgAIAAAAIQB5&#10;whfm3AAAAAYBAAAPAAAAZHJzL2Rvd25yZXYueG1sTI7NSsNAFIX3gu8wXKEbsRNrG9qYSVGhdGGL&#10;2PgA08w1CWbuhMwkTX16r7ioy/PDOV+6Hm0jBux87UjB/TQCgVQ4U1Op4CPf3C1B+KDJ6MYRKjij&#10;h3V2fZXqxLgTveNwCKXgEfKJVlCF0CZS+qJCq/3UtUicfbrO6sCyK6Xp9InHbSNnURRLq2vih0q3&#10;+FJh8XXorYLt5hlfF+e+nJvFNr8d8t3++22p1ORmfHoEEXAMlzL84jM6ZMx0dD0ZLxoFMfcUPMQr&#10;EJyu4jkbxz9DZqn8j5/9AAAA//8DAFBLAQItABQABgAIAAAAIQC2gziS/gAAAOEBAAATAAAAAAAA&#10;AAAAAAAAAAAAAABbQ29udGVudF9UeXBlc10ueG1sUEsBAi0AFAAGAAgAAAAhADj9If/WAAAAlAEA&#10;AAsAAAAAAAAAAAAAAAAALwEAAF9yZWxzLy5yZWxzUEsBAi0AFAAGAAgAAAAhAHCCYzXSAQAA5AMA&#10;AA4AAAAAAAAAAAAAAAAALgIAAGRycy9lMm9Eb2MueG1sUEsBAi0AFAAGAAgAAAAhAHnCF+bcAAAA&#10;BgEAAA8AAAAAAAAAAAAAAAAALAQAAGRycy9kb3ducmV2LnhtbFBLBQYAAAAABAAEAPMAAAA1BQAA&#10;AAA=&#10;" strokecolor="#4579b8 [3044]">
                <o:lock v:ext="edit" shapetype="f"/>
              </v:line>
            </w:pict>
          </mc:Fallback>
        </mc:AlternateContent>
      </w:r>
      <w:r w:rsidR="008815A1">
        <w:sym w:font="Wingdings 3" w:char="F0DA"/>
      </w:r>
      <w:r w:rsidR="008815A1">
        <w:sym w:font="Wingdings 3" w:char="F0DA"/>
      </w:r>
      <w:r w:rsidR="008815A1">
        <w:tab/>
        <w:t>B</w:t>
      </w:r>
      <w:r w:rsidR="008815A1" w:rsidRPr="009F4474">
        <w:t>eavatkozási eszközök</w:t>
      </w:r>
    </w:p>
    <w:p w:rsidR="00312675" w:rsidRDefault="00312675" w:rsidP="00BD2C41">
      <w:pPr>
        <w:pStyle w:val="ITSSzovegtest"/>
        <w:numPr>
          <w:ilvl w:val="0"/>
          <w:numId w:val="41"/>
        </w:numPr>
      </w:pPr>
      <w:r w:rsidRPr="00C30F4A">
        <w:t>Lakhatással kapcsolatos fejlesztések - energiahatékonysági beruházások társasházakban (KEHOP, VEKOP); önkormányzati lakások korszerűsítése (önkormányzat)</w:t>
      </w:r>
    </w:p>
    <w:p w:rsidR="00C30F4A" w:rsidRDefault="00C30F4A" w:rsidP="00BD2C41">
      <w:pPr>
        <w:pStyle w:val="ITSSzovegtest"/>
        <w:numPr>
          <w:ilvl w:val="0"/>
          <w:numId w:val="41"/>
        </w:numPr>
      </w:pPr>
      <w:r w:rsidRPr="00C30F4A">
        <w:t>Intézményi fejlesztések: szociális szolgáltatások minőségének és elérhetőségének javítása</w:t>
      </w:r>
    </w:p>
    <w:p w:rsidR="00312675" w:rsidRDefault="00312675" w:rsidP="00BD2C41">
      <w:pPr>
        <w:pStyle w:val="ITSSzovegtest"/>
        <w:numPr>
          <w:ilvl w:val="0"/>
          <w:numId w:val="41"/>
        </w:numPr>
      </w:pPr>
      <w:r>
        <w:t xml:space="preserve">Munkaerő-piaci </w:t>
      </w:r>
      <w:proofErr w:type="spellStart"/>
      <w:r>
        <w:t>reintegrációt</w:t>
      </w:r>
      <w:proofErr w:type="spellEnd"/>
      <w:r>
        <w:t xml:space="preserve"> célzó programok (pl. felnőtt-képzés)</w:t>
      </w:r>
    </w:p>
    <w:p w:rsidR="00C30F4A" w:rsidRPr="00C30F4A" w:rsidRDefault="00C30F4A" w:rsidP="00BD2C41">
      <w:pPr>
        <w:pStyle w:val="ITSSzovegtest"/>
        <w:numPr>
          <w:ilvl w:val="0"/>
          <w:numId w:val="41"/>
        </w:numPr>
      </w:pPr>
      <w:r w:rsidRPr="00C30F4A">
        <w:t>Fiatal korosztály számára komplex felzárkóztató intézkedések</w:t>
      </w:r>
    </w:p>
    <w:p w:rsidR="00C30F4A" w:rsidRPr="00C30F4A" w:rsidRDefault="00C30F4A" w:rsidP="00BD2C41">
      <w:pPr>
        <w:pStyle w:val="ITSSzovegtest"/>
        <w:numPr>
          <w:ilvl w:val="0"/>
          <w:numId w:val="41"/>
        </w:numPr>
      </w:pPr>
      <w:r w:rsidRPr="00C30F4A">
        <w:t>Közösségi és sport-funkcióval rendelkező terek (pl. pincék hasznosítása során)</w:t>
      </w:r>
    </w:p>
    <w:p w:rsidR="00C30F4A" w:rsidRPr="00C30F4A" w:rsidRDefault="00C30F4A" w:rsidP="00BD2C41">
      <w:pPr>
        <w:pStyle w:val="ITSSzovegtest"/>
        <w:numPr>
          <w:ilvl w:val="0"/>
          <w:numId w:val="41"/>
        </w:numPr>
      </w:pPr>
      <w:r w:rsidRPr="00C30F4A">
        <w:t>Lakók bevonása az épület-felújításokba, akár építőipari képzésben gyakorlati hely biztosításával vagy felhalmozott lakbé</w:t>
      </w:r>
      <w:r w:rsidR="00312675">
        <w:t>rtartozás ledolgozása érdekében, illetve a kerületben működő ablak-felújítási program révén</w:t>
      </w:r>
    </w:p>
    <w:p w:rsidR="00C30F4A" w:rsidRPr="00C30F4A" w:rsidRDefault="00C30F4A" w:rsidP="00BD2C41">
      <w:pPr>
        <w:pStyle w:val="ITSSzovegtest"/>
        <w:numPr>
          <w:ilvl w:val="0"/>
          <w:numId w:val="41"/>
        </w:numPr>
      </w:pPr>
      <w:r w:rsidRPr="00C30F4A">
        <w:t>Területen fekvő üres önkormányzati telek hasznosítása, közösségi funkciókkal való ellátása</w:t>
      </w:r>
    </w:p>
    <w:p w:rsidR="00C30F4A" w:rsidRPr="00C30F4A" w:rsidRDefault="00C30F4A" w:rsidP="00BD2C41">
      <w:pPr>
        <w:pStyle w:val="ITSSzovegtest"/>
        <w:numPr>
          <w:ilvl w:val="0"/>
          <w:numId w:val="41"/>
        </w:numPr>
      </w:pPr>
      <w:r w:rsidRPr="00C30F4A">
        <w:t>Közbiztonság javító intézkedések (önkormányzat)</w:t>
      </w:r>
    </w:p>
    <w:p w:rsidR="00C30F4A" w:rsidRPr="00C30F4A" w:rsidRDefault="00C30F4A" w:rsidP="00BD2C41">
      <w:pPr>
        <w:pStyle w:val="ITSSzovegtest"/>
        <w:numPr>
          <w:ilvl w:val="0"/>
          <w:numId w:val="41"/>
        </w:numPr>
      </w:pPr>
      <w:r w:rsidRPr="00C30F4A">
        <w:t xml:space="preserve">Közterületek fejlesztése a közösségi funkciók, zöldfelületek, illetve a gyalogos- és </w:t>
      </w:r>
      <w:proofErr w:type="spellStart"/>
      <w:r w:rsidRPr="00C30F4A">
        <w:t>kerékpárosbarát</w:t>
      </w:r>
      <w:proofErr w:type="spellEnd"/>
      <w:r w:rsidRPr="00C30F4A">
        <w:t xml:space="preserve"> infrastruktúra kialakítása </w:t>
      </w:r>
    </w:p>
    <w:p w:rsidR="00A469F9" w:rsidRDefault="00A469F9">
      <w:pPr>
        <w:spacing w:after="0" w:line="240" w:lineRule="auto"/>
        <w:jc w:val="left"/>
        <w:rPr>
          <w:rFonts w:cs="Century Gothic"/>
          <w:color w:val="000000" w:themeColor="text1"/>
          <w:szCs w:val="18"/>
        </w:rPr>
      </w:pPr>
    </w:p>
    <w:p w:rsidR="003C432F" w:rsidRDefault="003C432F">
      <w:pPr>
        <w:spacing w:after="0" w:line="240" w:lineRule="auto"/>
        <w:jc w:val="left"/>
        <w:rPr>
          <w:rFonts w:cs="Century Gothic"/>
          <w:b/>
          <w:color w:val="000000" w:themeColor="text1"/>
          <w:sz w:val="28"/>
          <w:szCs w:val="18"/>
        </w:rPr>
      </w:pPr>
      <w:r>
        <w:br w:type="page"/>
      </w:r>
    </w:p>
    <w:p w:rsidR="004300D3" w:rsidRDefault="00EE7B17" w:rsidP="00BD2C41">
      <w:pPr>
        <w:pStyle w:val="Cmsor5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4880" behindDoc="0" locked="0" layoutInCell="1" allowOverlap="1" wp14:anchorId="62A31FC5" wp14:editId="2706AEEC">
                <wp:simplePos x="0" y="0"/>
                <wp:positionH relativeFrom="column">
                  <wp:posOffset>-247015</wp:posOffset>
                </wp:positionH>
                <wp:positionV relativeFrom="paragraph">
                  <wp:posOffset>-78740</wp:posOffset>
                </wp:positionV>
                <wp:extent cx="760095" cy="334645"/>
                <wp:effectExtent l="19050" t="19050" r="20955" b="27305"/>
                <wp:wrapNone/>
                <wp:docPr id="24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0095" cy="3346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28575">
                          <a:solidFill>
                            <a:srgbClr val="70AC2E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769" w:rsidRPr="00AF68C5" w:rsidRDefault="00870769" w:rsidP="00BD2C41">
                            <w:pPr>
                              <w:pStyle w:val="Stlus3"/>
                            </w:pPr>
                            <w:r w:rsidRPr="00AF68C5">
                              <w:t>T</w:t>
                            </w:r>
                            <w:r>
                              <w:t>R 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2A31FC5" id="_x0000_s1051" type="#_x0000_t202" style="position:absolute;left:0;text-align:left;margin-left:-19.45pt;margin-top:-6.2pt;width:59.85pt;height:26.35pt;z-index:25183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7PYOgIAAFIEAAAOAAAAZHJzL2Uyb0RvYy54bWysVEuO2zAM3RfoHQTtGzvO34gzSJOZosD0&#10;A6Q9gCzLsVBZdCUldnKwXqAXKyVnMpkW3RTNQhBN8unxkczyrqsVOQpjJeiMDgcxJUJzKKTeZ/Tr&#10;l4c3c0qsY7pgCrTI6ElYerd6/WrZNqlIoAJVCEMQRNu0bTJaOdekUWR5JWpmB9AIjc4STM0cmmYf&#10;FYa1iF6rKInjadSCKRoDXFiLX7e9k64CflkK7j6VpRWOqIwiNxdOE87cn9FqydK9YU0l+YUG+wcW&#10;NZMaH71CbZlj5GDkH1C15AYslG7AoY6gLCUXoQasZhj/Vs2uYo0ItaA4trnKZP8fLP94/GyILDKa&#10;jEeUaFZjk3bnnz+OYl9ADmeSeI3axqYYumsw2HVvocNeh3pt8wj8myUaNhXTe7E2BtpKsAI5Dn1m&#10;dJPa41gPkrcfoMCn2MFBAOpKU3sBURKC6Nir07U/onOE48fZNI4XE0o4ukaj8XQ8CS+w9Cm5Mda9&#10;E1ATf8mowfYHcHZ8tM6TYelTiH/LgpLFg1QqGGafb5QhR4ajski28SRMB6a8CFOatCjWfDKb9AL8&#10;FWMWrzfJ/YXhC4xaOhx6JeuMzmP/80Es9bLd6yLcHZOqvyMBpS86eul6EV2Xd5e2+WQvcg7FCZU1&#10;0A85LiVeKjBnSloc8Iza7wdmBCXqvcbuLIbjsd+IYIwnswQNc+vJbz1Mc4TKqKOkv25c2CLPW8Ma&#10;u1jKoPAzkwtnHNwg/GXJ/Gbc2iHq+a9g9QsAAP//AwBQSwMEFAAGAAgAAAAhAFa72MrgAAAACQEA&#10;AA8AAABkcnMvZG93bnJldi54bWxMj8FOwzAMhu9IvENkJG5bsm4abWk6TaBxgcsGgqvXhLZak1RJ&#10;2nVvj3caN1v+9Pv7i81kOjZqH1pnJSzmApi2lVOtrSV8fe5mKbAQ0SrsnNUSLjrApry/KzBX7mz3&#10;ejzEmlGIDTlKaGLsc85D1WiDYe56ben267zBSKuvufJ4pnDT8USINTfYWvrQYK9fGl2dDoOR8JZV&#10;P9NpP+6yp9chWX9/+O0F36V8fJi2z8CinuINhqs+qUNJTkc3WBVYJ2G2TDNCaVgkK2BEpIK6HCWs&#10;xBJ4WfD/Dco/AAAA//8DAFBLAQItABQABgAIAAAAIQC2gziS/gAAAOEBAAATAAAAAAAAAAAAAAAA&#10;AAAAAABbQ29udGVudF9UeXBlc10ueG1sUEsBAi0AFAAGAAgAAAAhADj9If/WAAAAlAEAAAsAAAAA&#10;AAAAAAAAAAAALwEAAF9yZWxzLy5yZWxzUEsBAi0AFAAGAAgAAAAhAOwjs9g6AgAAUgQAAA4AAAAA&#10;AAAAAAAAAAAALgIAAGRycy9lMm9Eb2MueG1sUEsBAi0AFAAGAAgAAAAhAFa72MrgAAAACQEAAA8A&#10;AAAAAAAAAAAAAAAAlAQAAGRycy9kb3ducmV2LnhtbFBLBQYAAAAABAAEAPMAAAChBQAAAAA=&#10;" fillcolor="#92d050" strokecolor="#70ac2e" strokeweight="2.25pt">
                <v:textbox>
                  <w:txbxContent>
                    <w:p w:rsidR="00870769" w:rsidRPr="00AF68C5" w:rsidRDefault="00870769" w:rsidP="00BD2C41">
                      <w:pPr>
                        <w:pStyle w:val="Stlus3"/>
                      </w:pPr>
                      <w:r w:rsidRPr="00AF68C5">
                        <w:t>T</w:t>
                      </w:r>
                      <w:r>
                        <w:t>R 13</w:t>
                      </w:r>
                    </w:p>
                  </w:txbxContent>
                </v:textbox>
              </v:shape>
            </w:pict>
          </mc:Fallback>
        </mc:AlternateContent>
      </w:r>
      <w:r w:rsidR="004300D3" w:rsidRPr="0079630D">
        <w:sym w:font="Wingdings 3" w:char="F084"/>
      </w:r>
      <w:r w:rsidR="004300D3" w:rsidRPr="0079630D">
        <w:t xml:space="preserve"> </w:t>
      </w:r>
      <w:r w:rsidR="004300D3">
        <w:tab/>
      </w:r>
      <w:r w:rsidR="003C4811" w:rsidRPr="003C4811">
        <w:t>Almássy tér, Garay tér, Rottenbiller utca környéke / városrészközpo</w:t>
      </w:r>
      <w:r w:rsidR="003C4811" w:rsidRPr="003C4811">
        <w:t>n</w:t>
      </w:r>
      <w:r w:rsidR="003C4811" w:rsidRPr="003C4811">
        <w:t>tok funkcionális fejlesztése, belvárosi funkciók fokozatos kiterjesztése, épületállomány célzott megújítása</w:t>
      </w:r>
    </w:p>
    <w:p w:rsidR="001E3A69" w:rsidRPr="001E3A69" w:rsidRDefault="001E3A69" w:rsidP="001E3A69">
      <w:r w:rsidRPr="001E3A69">
        <w:t>Erzsébetvárosban a lehatárolt városrészek részben kis városi terekkel rendelkeznek, amelyek léptéküknél és a szövetben való elhelyezkedésüknél fogva alkalmasak gyalogos városrészközpont szerep betöltésére.</w:t>
      </w:r>
    </w:p>
    <w:p w:rsidR="001E3A69" w:rsidRPr="001E3A69" w:rsidRDefault="001E3A69" w:rsidP="001E3A69">
      <w:r w:rsidRPr="001E3A69">
        <w:t>A városrészközpontok helyzete eltérő. Egyes esetekben elindultak megújulási folyamatok (Klauzál téri csa</w:t>
      </w:r>
      <w:r w:rsidRPr="001E3A69">
        <w:t>r</w:t>
      </w:r>
      <w:r w:rsidRPr="001E3A69">
        <w:t>nok és Garay téri piac). A közterületek, zöldfelületek az intenzív használat miatt leromlottak, folyamatos fejlesztésre és emelt szintű karbantartásra szorulnak. A terek földszinti funkciói hiányosak, az üzletek egy része kihasználatlan.</w:t>
      </w:r>
    </w:p>
    <w:p w:rsidR="004300D3" w:rsidRPr="001E3A69" w:rsidRDefault="001E3A69" w:rsidP="001E3A69">
      <w:r w:rsidRPr="001E3A69">
        <w:t>A fejlesztések célja, hogy a terek egyre inkább a városrészek központjává váljanak, ahol a lakossági kisk</w:t>
      </w:r>
      <w:r w:rsidRPr="001E3A69">
        <w:t>e</w:t>
      </w:r>
      <w:r w:rsidRPr="001E3A69">
        <w:t>reskedelem és szolgáltatások mellett a humán szolgáltatások, a rekreáció, a sport és a kultúra intézményei gyalogosan elérhetők. A funkcionális sokszínűség lehetőséget teremt a helyi közösségek fejlesztésére és csökkenti a kerületen belüli autós forgalmat.</w:t>
      </w:r>
    </w:p>
    <w:p w:rsidR="004300D3" w:rsidRDefault="004300D3" w:rsidP="00BD2C41">
      <w:pPr>
        <w:pStyle w:val="ITSbeavatkozasfelirat"/>
      </w:pPr>
    </w:p>
    <w:p w:rsidR="004300D3" w:rsidRDefault="00EE7B17" w:rsidP="00BD2C41">
      <w:pPr>
        <w:pStyle w:val="ITSbeavatkozasfelirat"/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833856" behindDoc="0" locked="0" layoutInCell="1" allowOverlap="1" wp14:anchorId="46714BDB" wp14:editId="0377EC46">
                <wp:simplePos x="0" y="0"/>
                <wp:positionH relativeFrom="column">
                  <wp:posOffset>3810</wp:posOffset>
                </wp:positionH>
                <wp:positionV relativeFrom="paragraph">
                  <wp:posOffset>234314</wp:posOffset>
                </wp:positionV>
                <wp:extent cx="6121400" cy="0"/>
                <wp:effectExtent l="0" t="0" r="12700" b="19050"/>
                <wp:wrapNone/>
                <wp:docPr id="244" name="Egyenes összekötő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21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FEDB5A1" id="Egyenes összekötő 244" o:spid="_x0000_s1026" style="position:absolute;z-index:25183385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.3pt,18.45pt" to="482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vk0gEAAOUDAAAOAAAAZHJzL2Uyb0RvYy54bWysU9uO0zAQfUfiHyy/0yRVtUJR033YBV5W&#10;ULHwAV5n3FjrmzymTfkLfmZ/YMV/MXabsFwkBOLFij1zzsw5M1lfjtawPUTU3nW8WdScgZO+127X&#10;8Y8fXr94yRkm4XphvIOOHwH55eb5s/UhtLD0gzc9REYkDttD6PiQUmirCuUAVuDCB3AUVD5akega&#10;d1UfxYHYramWdX1RHXzsQ/QSEOn1+hTkm8KvFMj0TimExEzHqbdUzljOu3xWm7Vod1GEQctzG+If&#10;urBCOyo6U12LJNinqH+hslpGj16lhfS28kppCUUDqWnqn9TcDiJA0ULmYJhtwv9HK9/ut5HpvuPL&#10;1YozJywN6dXuCA6QPT4gfob7x4f09QvLcXLrELAl0JXbxqxXju423Hh5jxSrfgjmC4ZT2qiizekk&#10;mI3F/ePsPoyJSXq8aJbNqqYhySlWiXYChojpDXjL8kfHjXbZGNGK/Q2mXFq0U8q5j1Pp0kQ6GsjJ&#10;xr0HRWKpWFPQZc3gykS2F7QgQkpwqckyia9kZ5jSxszA+s/Ac36GQlnBvwHPiFLZuzSDrXY+/q56&#10;GqeW1Sl/cuCkO1tw5/vjNk4jol0qCs97n5f16b3Av/+dm28AAAD//wMAUEsDBBQABgAIAAAAIQB5&#10;whfm3AAAAAYBAAAPAAAAZHJzL2Rvd25yZXYueG1sTI7NSsNAFIX3gu8wXKEbsRNrG9qYSVGhdGGL&#10;2PgA08w1CWbuhMwkTX16r7ioy/PDOV+6Hm0jBux87UjB/TQCgVQ4U1Op4CPf3C1B+KDJ6MYRKjij&#10;h3V2fZXqxLgTveNwCKXgEfKJVlCF0CZS+qJCq/3UtUicfbrO6sCyK6Xp9InHbSNnURRLq2vih0q3&#10;+FJh8XXorYLt5hlfF+e+nJvFNr8d8t3++22p1ORmfHoEEXAMlzL84jM6ZMx0dD0ZLxoFMfcUPMQr&#10;EJyu4jkbxz9DZqn8j5/9AAAA//8DAFBLAQItABQABgAIAAAAIQC2gziS/gAAAOEBAAATAAAAAAAA&#10;AAAAAAAAAAAAAABbQ29udGVudF9UeXBlc10ueG1sUEsBAi0AFAAGAAgAAAAhADj9If/WAAAAlAEA&#10;AAsAAAAAAAAAAAAAAAAALwEAAF9yZWxzLy5yZWxzUEsBAi0AFAAGAAgAAAAhALJIC+TSAQAA5QMA&#10;AA4AAAAAAAAAAAAAAAAALgIAAGRycy9lMm9Eb2MueG1sUEsBAi0AFAAGAAgAAAAhAHnCF+bcAAAA&#10;BgEAAA8AAAAAAAAAAAAAAAAALAQAAGRycy9kb3ducmV2LnhtbFBLBQYAAAAABAAEAPMAAAA1BQAA&#10;AAA=&#10;" strokecolor="#4579b8 [3044]">
                <o:lock v:ext="edit" shapetype="f"/>
              </v:line>
            </w:pict>
          </mc:Fallback>
        </mc:AlternateContent>
      </w:r>
      <w:r w:rsidR="004300D3">
        <w:sym w:font="Wingdings 3" w:char="F0DA"/>
      </w:r>
      <w:r w:rsidR="004300D3">
        <w:sym w:font="Wingdings 3" w:char="F0DA"/>
      </w:r>
      <w:r w:rsidR="004300D3">
        <w:tab/>
        <w:t>B</w:t>
      </w:r>
      <w:r w:rsidR="004300D3" w:rsidRPr="009F4474">
        <w:t>eavatkozási eszközök</w:t>
      </w:r>
    </w:p>
    <w:p w:rsidR="001E3A69" w:rsidRDefault="001E3A69" w:rsidP="001E3A69">
      <w:pPr>
        <w:pStyle w:val="Listaszerbekezds"/>
      </w:pPr>
      <w:r>
        <w:t>a közterületek folyamatos fejlesztése a gyalogos és biciklis közlekedés előnybe részesítésével, részvételi tervezéssel</w:t>
      </w:r>
    </w:p>
    <w:p w:rsidR="001E3A69" w:rsidRDefault="001E3A69" w:rsidP="001E3A69">
      <w:pPr>
        <w:pStyle w:val="Listaszerbekezds"/>
      </w:pPr>
      <w:r>
        <w:t>a zöldfelületek megújítása a helyi lakossági csoportok rekreációs igényeinek figyelembevételével, részvételi tervezéssel</w:t>
      </w:r>
    </w:p>
    <w:p w:rsidR="001E3A69" w:rsidRDefault="001E3A69" w:rsidP="001E3A69">
      <w:pPr>
        <w:pStyle w:val="Listaszerbekezds"/>
      </w:pPr>
      <w:r>
        <w:t>helyi humán szolgáltatások telepítése, a meglévők fejlesztése</w:t>
      </w:r>
    </w:p>
    <w:p w:rsidR="001E3A69" w:rsidRDefault="001E3A69" w:rsidP="001E3A69">
      <w:pPr>
        <w:pStyle w:val="Listaszerbekezds"/>
      </w:pPr>
      <w:r>
        <w:t>bérleti politika kialakítása az önkormányzati bérleményekre a helyieket kiszolgáló kulturális, sport, rekreációs használatok támogatásával</w:t>
      </w:r>
    </w:p>
    <w:p w:rsidR="004300D3" w:rsidRPr="00937EC2" w:rsidRDefault="001E3A69" w:rsidP="001E3A69">
      <w:pPr>
        <w:pStyle w:val="Listaszerbekezds"/>
      </w:pPr>
      <w:r>
        <w:t>identitás-építés, közösségszervezés</w:t>
      </w:r>
      <w:r w:rsidR="004300D3">
        <w:br w:type="page"/>
      </w:r>
    </w:p>
    <w:p w:rsidR="0073160A" w:rsidRDefault="006223F6" w:rsidP="0073160A">
      <w:pPr>
        <w:pStyle w:val="Cmsor30"/>
      </w:pPr>
      <w:bookmarkStart w:id="18" w:name="_Toc421147031"/>
      <w:r>
        <w:lastRenderedPageBreak/>
        <w:t>2</w:t>
      </w:r>
      <w:r w:rsidR="00C86648">
        <w:t>.3.</w:t>
      </w:r>
      <w:r w:rsidR="00C86648">
        <w:tab/>
      </w:r>
      <w:r w:rsidR="00C86648" w:rsidRPr="00DF3217">
        <w:t>A jövőkép, a településfejlesztési elvek, az átfogó célok és részcélok kapcsolata</w:t>
      </w:r>
      <w:bookmarkEnd w:id="18"/>
    </w:p>
    <w:p w:rsidR="005339FD" w:rsidRPr="00982DFC" w:rsidRDefault="00EE7B17" w:rsidP="00982DFC">
      <w:r>
        <w:rPr>
          <w:noProof/>
        </w:rPr>
        <mc:AlternateContent>
          <mc:Choice Requires="wpg">
            <w:drawing>
              <wp:inline distT="0" distB="0" distL="0" distR="0" wp14:anchorId="2AAFF97F" wp14:editId="3C033C3A">
                <wp:extent cx="6126480" cy="7915898"/>
                <wp:effectExtent l="0" t="19050" r="7620" b="9525"/>
                <wp:docPr id="3" name="Csoportba foglalás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6480" cy="7915898"/>
                          <a:chOff x="0" y="-2654"/>
                          <a:chExt cx="83338" cy="89107"/>
                        </a:xfrm>
                      </wpg:grpSpPr>
                      <wpg:grpSp>
                        <wpg:cNvPr id="4" name="Csoportba foglalás 364"/>
                        <wpg:cNvGrpSpPr>
                          <a:grpSpLocks/>
                        </wpg:cNvGrpSpPr>
                        <wpg:grpSpPr bwMode="auto">
                          <a:xfrm>
                            <a:off x="0" y="73235"/>
                            <a:ext cx="83338" cy="13218"/>
                            <a:chOff x="0" y="73235"/>
                            <a:chExt cx="83338" cy="13218"/>
                          </a:xfrm>
                        </wpg:grpSpPr>
                        <wps:wsp>
                          <wps:cNvPr id="5" name="Téglalap 36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3235"/>
                              <a:ext cx="83338" cy="13218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12700">
                                  <a:solidFill>
                                    <a:srgbClr val="000000"/>
                                  </a:solidFill>
                                  <a:prstDash val="dash"/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31" tIns="45716" rIns="91431" bIns="45716" anchor="t" anchorCtr="0" upright="1">
                            <a:noAutofit/>
                          </wps:bodyPr>
                        </wps:wsp>
                        <wps:wsp>
                          <wps:cNvPr id="6" name="Szövegdoboz 34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-3193" y="77566"/>
                              <a:ext cx="12216" cy="4163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8100"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ffectLst>
                              <a:outerShdw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:rsidR="00870769" w:rsidRDefault="00870769" w:rsidP="0073160A">
                                <w:pPr>
                                  <w:pStyle w:val="Norm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28"/>
                                    <w:szCs w:val="28"/>
                                  </w:rPr>
                                  <w:t>Horizontális</w:t>
                                </w:r>
                              </w:p>
                            </w:txbxContent>
                          </wps:txbx>
                          <wps:bodyPr rot="0" vert="vert270" wrap="square" lIns="91431" tIns="45716" rIns="91431" bIns="45716" anchor="t" anchorCtr="0" upright="1">
                            <a:noAutofit/>
                          </wps:bodyPr>
                        </wps:wsp>
                        <wps:wsp>
                          <wps:cNvPr id="7" name="Szövegdoboz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28" y="74444"/>
                              <a:ext cx="75121" cy="2682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25400">
                              <a:solidFill>
                                <a:schemeClr val="accent2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0769" w:rsidRDefault="00870769" w:rsidP="0073160A">
                                <w:pPr>
                                  <w:pStyle w:val="NormlWeb"/>
                                  <w:spacing w:before="0" w:beforeAutospacing="0" w:after="120" w:afterAutospacing="0" w:line="360" w:lineRule="auto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dark1"/>
                                    <w:kern w:val="24"/>
                                    <w:sz w:val="18"/>
                                    <w:szCs w:val="18"/>
                                  </w:rPr>
                                  <w:t>H1: Nyitott, hatékony partneri viszony a fejlesztésben</w:t>
                                </w:r>
                              </w:p>
                            </w:txbxContent>
                          </wps:txbx>
                          <wps:bodyPr rot="0" vert="horz" wrap="square" lIns="91431" tIns="45716" rIns="91431" bIns="45716" anchor="t" anchorCtr="0" upright="1">
                            <a:noAutofit/>
                          </wps:bodyPr>
                        </wps:wsp>
                        <wps:wsp>
                          <wps:cNvPr id="8" name="Szövegdoboz 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25" y="78308"/>
                              <a:ext cx="75032" cy="2753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25400">
                              <a:solidFill>
                                <a:schemeClr val="accent2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0769" w:rsidRDefault="00870769" w:rsidP="0073160A">
                                <w:pPr>
                                  <w:pStyle w:val="NormlWeb"/>
                                  <w:spacing w:before="0" w:beforeAutospacing="0" w:after="120" w:afterAutospacing="0" w:line="360" w:lineRule="auto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dark1"/>
                                    <w:kern w:val="24"/>
                                    <w:sz w:val="18"/>
                                    <w:szCs w:val="18"/>
                                  </w:rPr>
                                  <w:t>H2: Klímabarát, környezettudatos, fenntartható szemlélet az összes fejlesztési célban</w:t>
                                </w:r>
                              </w:p>
                            </w:txbxContent>
                          </wps:txbx>
                          <wps:bodyPr rot="0" vert="horz" wrap="square" lIns="91431" tIns="45716" rIns="91431" bIns="45716" anchor="t" anchorCtr="0" upright="1">
                            <a:noAutofit/>
                          </wps:bodyPr>
                        </wps:wsp>
                        <wps:wsp>
                          <wps:cNvPr id="9" name="Szövegdoboz 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69" y="82306"/>
                              <a:ext cx="75088" cy="319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25400">
                              <a:solidFill>
                                <a:schemeClr val="accent2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0769" w:rsidRDefault="00870769" w:rsidP="0073160A">
                                <w:pPr>
                                  <w:pStyle w:val="NormlWeb"/>
                                  <w:spacing w:before="0" w:beforeAutospacing="0" w:after="120" w:afterAutospacing="0" w:line="360" w:lineRule="auto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dark1"/>
                                    <w:kern w:val="24"/>
                                    <w:sz w:val="18"/>
                                    <w:szCs w:val="18"/>
                                  </w:rPr>
                                  <w:t>H3: Társadalmi szempontokat is érvényesítő városfejlesztés</w:t>
                                </w:r>
                              </w:p>
                            </w:txbxContent>
                          </wps:txbx>
                          <wps:bodyPr rot="0" vert="horz" wrap="square" lIns="91431" tIns="45716" rIns="91431" bIns="45716" anchor="t" anchorCtr="0" upright="1">
                            <a:noAutofit/>
                          </wps:bodyPr>
                        </wps:wsp>
                      </wpg:grpSp>
                      <wpg:grpSp>
                        <wpg:cNvPr id="10" name="Csoportba foglalás 371"/>
                        <wpg:cNvGrpSpPr>
                          <a:grpSpLocks/>
                        </wpg:cNvGrpSpPr>
                        <wpg:grpSpPr bwMode="auto">
                          <a:xfrm>
                            <a:off x="0" y="15545"/>
                            <a:ext cx="83338" cy="56490"/>
                            <a:chOff x="0" y="15545"/>
                            <a:chExt cx="83338" cy="56490"/>
                          </a:xfrm>
                        </wpg:grpSpPr>
                        <wps:wsp>
                          <wps:cNvPr id="11" name="Téglalap 372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15545"/>
                              <a:ext cx="83338" cy="56490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12700">
                                  <a:solidFill>
                                    <a:srgbClr val="000000"/>
                                  </a:solidFill>
                                  <a:prstDash val="dash"/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31" tIns="45716" rIns="91431" bIns="45716" anchor="t" anchorCtr="0" upright="1">
                            <a:noAutofit/>
                          </wps:bodyPr>
                        </wps:wsp>
                        <wpg:grpSp>
                          <wpg:cNvPr id="12" name="Csoportba foglalás 373"/>
                          <wpg:cNvGrpSpPr>
                            <a:grpSpLocks/>
                          </wpg:cNvGrpSpPr>
                          <wpg:grpSpPr bwMode="auto">
                            <a:xfrm>
                              <a:off x="833" y="15891"/>
                              <a:ext cx="81198" cy="12798"/>
                              <a:chOff x="833" y="15891"/>
                              <a:chExt cx="81197" cy="12797"/>
                            </a:xfrm>
                          </wpg:grpSpPr>
                          <wps:wsp>
                            <wps:cNvPr id="13" name="Szövegdoboz 11"/>
                            <wps:cNvSpPr txBox="1">
                              <a:spLocks noChangeArrowheads="1"/>
                            </wps:cNvSpPr>
                            <wps:spPr bwMode="auto">
                              <a:xfrm rot="-5400000">
                                <a:off x="-3273" y="20261"/>
                                <a:ext cx="12376" cy="416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:rsidR="00870769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FFFFFF" w:themeColor="ligh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Átfogó cél </w:t>
                                  </w:r>
                                </w:p>
                              </w:txbxContent>
                            </wps:txbx>
                            <wps:bodyPr rot="0" vert="vert270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14" name="Szövegdoboz 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99" y="25256"/>
                                <a:ext cx="24047" cy="33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75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light1"/>
                                      <w:kern w:val="24"/>
                                      <w:sz w:val="28"/>
                                      <w:szCs w:val="28"/>
                                    </w:rPr>
                                    <w:t>Társadalom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15" name="Szövegdoboz 1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7787" y="25270"/>
                                <a:ext cx="23990" cy="33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75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light1"/>
                                      <w:kern w:val="24"/>
                                      <w:sz w:val="28"/>
                                      <w:szCs w:val="28"/>
                                    </w:rPr>
                                    <w:t>Gazdaság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16" name="Téglalap 37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06" y="16025"/>
                                <a:ext cx="23908" cy="518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2540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12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kern w:val="24"/>
                                      <w:sz w:val="18"/>
                                      <w:szCs w:val="18"/>
                                    </w:rPr>
                                    <w:t>Á1: Befogadó, szolidáris és aktív társadalom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17" name="Szövegdoboz 2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170" y="25348"/>
                                <a:ext cx="24066" cy="33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75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light1"/>
                                      <w:kern w:val="24"/>
                                      <w:sz w:val="28"/>
                                      <w:szCs w:val="28"/>
                                    </w:rPr>
                                    <w:t>Környezet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18" name="Téglalap 3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7786" y="16133"/>
                                <a:ext cx="24244" cy="78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2540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12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kern w:val="24"/>
                                      <w:sz w:val="18"/>
                                      <w:szCs w:val="18"/>
                                    </w:rPr>
                                    <w:t>Á2: Erzsébetváros az innovatív és kreatív gazdaság központja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19" name="Téglalap 38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2166" y="15891"/>
                                <a:ext cx="23980" cy="7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2540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12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</w:rPr>
                                    <w:t xml:space="preserve">Á3: 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kern w:val="24"/>
                                      <w:sz w:val="18"/>
                                      <w:szCs w:val="18"/>
                                    </w:rPr>
                                    <w:t xml:space="preserve">Megőrzött épített </w:t>
                                  </w:r>
                                  <w:proofErr w:type="spellStart"/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kern w:val="24"/>
                                      <w:sz w:val="18"/>
                                      <w:szCs w:val="18"/>
                                    </w:rPr>
                                    <w:t>örök-ségével</w:t>
                                  </w:r>
                                  <w:proofErr w:type="spellEnd"/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kern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kern w:val="24"/>
                                      <w:sz w:val="18"/>
                                      <w:szCs w:val="18"/>
                                    </w:rPr>
                                    <w:t>együttélő</w:t>
                                  </w:r>
                                  <w:proofErr w:type="spellEnd"/>
                                  <w:r w:rsidRPr="00B94226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kern w:val="24"/>
                                      <w:sz w:val="18"/>
                                      <w:szCs w:val="18"/>
                                    </w:rPr>
                                    <w:t>, jó minőségű, több generáció számára vonzó lakó- és belvárosi környezet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0" name="Téglalap 38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599" y="16651"/>
                                <a:ext cx="24135" cy="7352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70C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21" name="Téglalap 38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2166" y="16652"/>
                                <a:ext cx="24135" cy="7352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70C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22" name="Téglalap 38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7786" y="16652"/>
                                <a:ext cx="24100" cy="7351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70C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wpg:grpSp>
                        <wpg:grpSp>
                          <wpg:cNvPr id="23" name="Csoportba foglalás 384"/>
                          <wpg:cNvGrpSpPr>
                            <a:grpSpLocks/>
                          </wpg:cNvGrpSpPr>
                          <wpg:grpSpPr bwMode="auto">
                            <a:xfrm>
                              <a:off x="833" y="30042"/>
                              <a:ext cx="81195" cy="40893"/>
                              <a:chOff x="833" y="30042"/>
                              <a:chExt cx="81194" cy="40893"/>
                            </a:xfrm>
                          </wpg:grpSpPr>
                          <wps:wsp>
                            <wps:cNvPr id="24" name="Szövegdoboz 1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28" y="30353"/>
                                <a:ext cx="24187" cy="39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R1: Érték- és környezettudatos aktív helyi közösségek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5" name="Szövegdoboz 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992" y="30410"/>
                                <a:ext cx="24225" cy="535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B94226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>R6: Az eklektikus történeti épületá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>lomány értékelvű megőrzése és megújítása, minőségi fejlesztése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6" name="Szövegdoboz 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67" y="45588"/>
                                <a:ext cx="49549" cy="2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R4: Lakhatási feltételek javítása és diverzifikálása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7" name="Szövegdoboz 1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7751" y="30350"/>
                                <a:ext cx="24276" cy="54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R10: Kreatív és kulturális gazdaság további fejlődése a helyi hagyom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á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nyokon alapulva 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8" name="Szövegdoboz 1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62" y="34962"/>
                                <a:ext cx="24206" cy="535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R2: 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>A szükségletekhez és igényekhez rugalmasan igazodó, hatékony h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>u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>mánszolgáltatások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9" name="Szövegdoboz 20"/>
                            <wps:cNvSpPr txBox="1">
                              <a:spLocks noChangeArrowheads="1"/>
                            </wps:cNvSpPr>
                            <wps:spPr bwMode="auto">
                              <a:xfrm rot="-5400000">
                                <a:off x="-17530" y="48405"/>
                                <a:ext cx="40889" cy="416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:rsidR="00870769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light1"/>
                                      <w:kern w:val="24"/>
                                      <w:sz w:val="28"/>
                                      <w:szCs w:val="28"/>
                                    </w:rPr>
                                    <w:t>Részcélok: tematikus (R) és Területi (TR)</w:t>
                                  </w:r>
                                </w:p>
                              </w:txbxContent>
                            </wps:txbx>
                            <wps:bodyPr rot="0" vert="vert270" wrap="square" lIns="91431" tIns="45716" rIns="91431" bIns="45716" anchor="ctr" anchorCtr="0" upright="1">
                              <a:noAutofit/>
                            </wps:bodyPr>
                          </wps:wsp>
                          <wps:wsp>
                            <wps:cNvPr id="30" name="Szövegdoboz 2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62" y="41012"/>
                                <a:ext cx="24155" cy="39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R3: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 Szociálisan hátrányos helyzetűek társadalmi felzárkózásának segítése 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31" name="Szövegdoboz 2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16" y="56163"/>
                                <a:ext cx="75368" cy="256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TR13: Hagyományos nagyvárosi kereskedelmi tengelyek - Nagykörút, Rákóczi út, Király utca / forgalomcsillapítás, kereskedelem élénkítés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24" name="Szövegdoboz 2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28" y="59906"/>
                                <a:ext cx="75425" cy="2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TR14: Zsidónegyed, Klauzál tér / komplex kulturális-turisztikai kínálat fejlesztése 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25" name="Szövegdoboz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7689" y="45569"/>
                                <a:ext cx="24244" cy="256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R12: A h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elyi foglalkoztatás erősítése 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26" name="Szövegdoboz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62" y="53190"/>
                                <a:ext cx="75330" cy="2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R9: A kerület funkcionális gazdagságának megőrzése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27" name="Szövegdoboz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051" y="36402"/>
                                <a:ext cx="24162" cy="391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982DFC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R7: A közterületek közlekedési, használati és minőségi megújítása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28" name="Szövegdoboz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991" y="41067"/>
                                <a:ext cx="24155" cy="39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R8: A környezeti ártalmak és kedv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e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zőtlen klímahatások csökkentése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29" name="Szövegdoboz 3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67" y="48661"/>
                                <a:ext cx="49551" cy="393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982DFC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R5: 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>Sport, rekreációs lehetőségek bővítése a használaton kívüli bérlemények (pincék) felhasználásával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30" name="Szövegdoboz 4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7702" y="36244"/>
                                <a:ext cx="24276" cy="87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982DFC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R11: A kulturális turizmusban rejlő lehetőségek intenzívebb és fenntar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t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hatóbb kihasználása az épített és kulturális örökség bázisán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31" name="Szövegdoboz 4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28" y="63360"/>
                                <a:ext cx="75368" cy="2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TR15: </w:t>
                                  </w:r>
                                  <w:proofErr w:type="spellStart"/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Csikágó</w:t>
                                  </w:r>
                                  <w:proofErr w:type="spellEnd"/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, Verseny utca / szociális </w:t>
                                  </w:r>
                                  <w:proofErr w:type="spellStart"/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városrehabilitációs</w:t>
                                  </w:r>
                                  <w:proofErr w:type="spellEnd"/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 program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  <wps:wsp>
                            <wps:cNvPr id="232" name="Szövegdoboz 4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98" y="66979"/>
                                <a:ext cx="75419" cy="39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0769" w:rsidRPr="00B94226" w:rsidRDefault="00870769" w:rsidP="0073160A">
                                  <w:pPr>
                                    <w:pStyle w:val="NormlWeb"/>
                                    <w:spacing w:before="0" w:beforeAutospacing="0" w:after="0" w:afterAutospacing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TR16: Almássy tér, Garay tér, Rottenbiller utca környéke / városrészközpontok funkcionális fejlesztése, belvárosi funkciók fokoz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Pr="00B94226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tos kiterjesztése, épületállomány célzott megújítása </w:t>
                                  </w:r>
                                </w:p>
                              </w:txbxContent>
                            </wps:txbx>
                            <wps:bodyPr rot="0" vert="horz" wrap="square" lIns="91431" tIns="45716" rIns="91431" bIns="45716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233" name="Csoportba foglalás 402"/>
                        <wpg:cNvGrpSpPr>
                          <a:grpSpLocks/>
                        </wpg:cNvGrpSpPr>
                        <wpg:grpSpPr bwMode="auto">
                          <a:xfrm>
                            <a:off x="833" y="-2654"/>
                            <a:ext cx="80817" cy="17415"/>
                            <a:chOff x="833" y="-2654"/>
                            <a:chExt cx="80816" cy="17415"/>
                          </a:xfrm>
                        </wpg:grpSpPr>
                        <wps:wsp>
                          <wps:cNvPr id="235" name="Szövegdoboz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01" y="-2654"/>
                              <a:ext cx="75248" cy="1741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25400">
                              <a:solidFill>
                                <a:schemeClr val="accent2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70769" w:rsidRDefault="00870769" w:rsidP="0073160A">
                                <w:pPr>
                                  <w:spacing w:after="0" w:line="240" w:lineRule="auto"/>
                                  <w:contextualSpacing/>
                                  <w:jc w:val="left"/>
                                  <w:rPr>
                                    <w:rFonts w:asciiTheme="minorHAnsi" w:cstheme="minorBidi"/>
                                    <w:color w:val="C0504D" w:themeColor="accent2"/>
                                    <w:kern w:val="24"/>
                                  </w:rPr>
                                </w:pPr>
                              </w:p>
                              <w:p w:rsidR="00870769" w:rsidRPr="0073160A" w:rsidRDefault="00870769" w:rsidP="00BD2C41">
                                <w:pPr>
                                  <w:pStyle w:val="Listaszerbekezds"/>
                                  <w:numPr>
                                    <w:ilvl w:val="0"/>
                                    <w:numId w:val="28"/>
                                  </w:numPr>
                                  <w:rPr>
                                    <w:color w:val="auto"/>
                                  </w:rPr>
                                </w:pPr>
                                <w:r w:rsidRPr="0073160A">
                                  <w:t xml:space="preserve">minőségi életfeltételeket biztosító, több generáció számára is vonzó kerület, </w:t>
                                </w:r>
                              </w:p>
                              <w:p w:rsidR="00870769" w:rsidRPr="0073160A" w:rsidRDefault="00870769" w:rsidP="00BD2C41">
                                <w:pPr>
                                  <w:pStyle w:val="Listaszerbekezds"/>
                                  <w:numPr>
                                    <w:ilvl w:val="0"/>
                                    <w:numId w:val="28"/>
                                  </w:numPr>
                                  <w:rPr>
                                    <w:color w:val="auto"/>
                                  </w:rPr>
                                </w:pPr>
                                <w:r w:rsidRPr="0073160A">
                                  <w:t xml:space="preserve">mely sokszínű igényes városi szolgáltatással, </w:t>
                                </w:r>
                              </w:p>
                              <w:p w:rsidR="00870769" w:rsidRPr="0073160A" w:rsidRDefault="00870769" w:rsidP="00BD2C41">
                                <w:pPr>
                                  <w:pStyle w:val="Listaszerbekezds"/>
                                  <w:numPr>
                                    <w:ilvl w:val="0"/>
                                    <w:numId w:val="28"/>
                                  </w:numPr>
                                  <w:rPr>
                                    <w:color w:val="auto"/>
                                  </w:rPr>
                                </w:pPr>
                                <w:r w:rsidRPr="0073160A">
                                  <w:t xml:space="preserve">a gazdag épített, szellemi örökségre épített kulturális, turisztikai kínálattal és </w:t>
                                </w:r>
                              </w:p>
                              <w:p w:rsidR="00870769" w:rsidRPr="0073160A" w:rsidRDefault="00870769" w:rsidP="00BD2C41">
                                <w:pPr>
                                  <w:pStyle w:val="Listaszerbekezds"/>
                                  <w:numPr>
                                    <w:ilvl w:val="0"/>
                                    <w:numId w:val="28"/>
                                  </w:numPr>
                                  <w:rPr>
                                    <w:color w:val="auto"/>
                                  </w:rPr>
                                </w:pPr>
                                <w:r w:rsidRPr="0073160A">
                                  <w:t xml:space="preserve">jó környezeti állapot minőséggel rendelkezik.  </w:t>
                                </w:r>
                              </w:p>
                              <w:p w:rsidR="00870769" w:rsidRPr="0073160A" w:rsidRDefault="00870769" w:rsidP="00BD2C41">
                                <w:pPr>
                                  <w:pStyle w:val="Listaszerbekezds"/>
                                  <w:numPr>
                                    <w:ilvl w:val="0"/>
                                    <w:numId w:val="28"/>
                                  </w:numPr>
                                  <w:rPr>
                                    <w:color w:val="auto"/>
                                  </w:rPr>
                                </w:pPr>
                                <w:r w:rsidRPr="0073160A">
                                  <w:t>A pesti belváros egyedi arculattal rendelkező része, kiemelkedő húzóereje, amely fenntartható fejlődését a partnerekkel, lakossággal való együttműködésre alapozza.</w:t>
                                </w:r>
                              </w:p>
                            </w:txbxContent>
                          </wps:txbx>
                          <wps:bodyPr rot="0" vert="horz" wrap="square" lIns="91431" tIns="45716" rIns="91431" bIns="45716" anchor="t" anchorCtr="0" upright="1">
                            <a:noAutofit/>
                          </wps:bodyPr>
                        </wps:wsp>
                        <wps:wsp>
                          <wps:cNvPr id="236" name="Szövegdoboz 38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-5793" y="3972"/>
                              <a:ext cx="17415" cy="4163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  <a:ln w="38100"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ffectLst>
                              <a:outerShdw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:rsidR="00870769" w:rsidRPr="0073160A" w:rsidRDefault="00870769" w:rsidP="0073160A">
                                <w:pPr>
                                  <w:pStyle w:val="NormlWeb"/>
                                  <w:spacing w:before="0" w:beforeAutospacing="0" w:after="0" w:afterAutospacing="0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73160A"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28"/>
                                    <w:szCs w:val="28"/>
                                  </w:rPr>
                                  <w:t>Jövőkép</w:t>
                                </w:r>
                              </w:p>
                            </w:txbxContent>
                          </wps:txbx>
                          <wps:bodyPr rot="0" vert="vert270" wrap="square" lIns="91431" tIns="45716" rIns="91431" bIns="45716" anchor="t" anchorCtr="0" upright="1">
                            <a:noAutofit/>
                          </wps:bodyPr>
                        </wps:wsp>
                        <wps:wsp>
                          <wps:cNvPr id="237" name="Szövegdoboz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01" y="-2654"/>
                              <a:ext cx="20208" cy="33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2540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70769" w:rsidRDefault="00870769" w:rsidP="0073160A">
                                <w:pPr>
                                  <w:pStyle w:val="Norm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C0504D" w:themeColor="accent2"/>
                                    <w:kern w:val="24"/>
                                    <w:sz w:val="28"/>
                                    <w:szCs w:val="28"/>
                                  </w:rPr>
                                  <w:t>Erzsébetváros</w:t>
                                </w:r>
                              </w:p>
                            </w:txbxContent>
                          </wps:txbx>
                          <wps:bodyPr rot="0" vert="horz" wrap="square" lIns="91431" tIns="45716" rIns="91431" bIns="45716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2AAFF97F" id="Csoportba foglalás 51" o:spid="_x0000_s1052" style="width:482.4pt;height:623.3pt;mso-position-horizontal-relative:char;mso-position-vertical-relative:line" coordorigin=",-2654" coordsize="83338,891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z9WgQwAAG6GAAAOAAAAZHJzL2Uyb0RvYy54bWzsXd2Sm8oRvk9V3oHSvbwwM/ypvD5l73pd&#10;qXKSU+WTyjUroZ+KBAqw1tqn8jC5zAvkBfxi6Z4ZhgGBYu0KtD+zF7YkBIJmvv56vu4e3v5yv1lb&#10;X+MsX6XJ5ch5Y4+sOJmms1WyuBz97bebcTCy8iJKZtE6TeLL0bc4H/3y7o9/eLvbTmKSLtP1LM4s&#10;OEiST3bby9GyKLaTi4t8uow3Uf4m3cYJbJyn2SYq4G22uJhl0Q6OvllfENv2LnZpNttm6TTOc/j0&#10;WmwcvePHn8/jafHX+TyPC2t9OYJzK/i/Gf/3Fv+9ePc2miyyaLtcTeVpRA84i020SuBH1aGuoyKy&#10;7rLV3qE2q2mW5um8eDNNNxfpfL6axvwa4Gocu3E1n7L0bsuvZTHZLbbKTGDahp0efNjpX77+mlmr&#10;2eWIjqwk2sAtusrTbZoVt5E1TxfraP3j37nlOmip3XYxgR0+Zdsv218zcbnw8nM6/UcOmy+a2/H9&#10;QnzZut39OZ3B0aO7IuWWup9nGzwE2MC65zfkm7oh8X1hTeFDzyEeC+C+TWGbHzpuEAbilk2XcF+r&#10;/cbEc1m55aPcO6CUwvDDfYPQsX3cfhFNxA/zk5UnJ66Mv1EXKa3CDlmFevw3m5eNo+C0ZvEpoa64&#10;vNI02sU5lDjtZtH2my5bzKL27DQLoDKvBl7+uIH3ZRltYz6ecxxH0sRuaeLffvwHx1u0tajn4dXu&#10;tvx75WDLxUizkvRqGSWL+H2WpbtlHM3gtPj4hHuq7YBvchinPzn0NFsdsrGyVDTZZnnxKU43Fr64&#10;HGXgbPjIjr5+zgsx1sqv4EDP0/VqdrNar/kbdHDx1Tqzvkbgmm4XhO+6vtsATMRnjo1/4q7D5zje&#10;+Xf5R3Aa3EfiIfiorh19neBvJCn+mjgR8QlcGJwabsNL5P7p99AhzP5AwvGNF/hjdsPccejbwdh2&#10;wg+hZ7OQXd/8C0/OYZPlajaLk8+rJC59pcN+bkhIry28HPeW1g7uGvHhCrk9asbJFrfKNNwK6pr1&#10;r6Fxr6N8Kcwyg1fCWJtVAZyyXm0A95oNcaR8TGZgj2hSRKu1eH1Rvy5uSzBO+T83Fx9XOJTEkLxN&#10;Z99gWGUp3HTwTcB+8GKZZt9H1g6Y5HKU//MuyuKRtf5TAkMzdBh1gHr4G+b6jjeyMn3Lrb4lSqZw&#10;qMtRMbLEy6tC0NXdNlstlvBLDjdYkr4HTzpf8YGGQ12cFZw3vgHQinPtHb1wMYI2vnz/8d+v8WKW&#10;3qbfLSodo4KjVdx/SMGji5M/KZLFjXA8CAfgjxtHcsqYOiHQGnKH7wqXIkY+cotDCN4JZAfmeBSH&#10;Tj/YjqbTOCnEhZ8M34geGoCLaEFP3bWsT/vTR4JrIh0PD8Wk70nvAJ9flrOdNVuh4+Q3bgRvYKC7&#10;TNxFvKl/XxVLThkIM+4kWvwCfh6tt8tIeAHqh2Eo72Uuvs7vq/pNAezqdBrYLu5v73k4RDjfVsBq&#10;wB1BD87rNSLeb0V8k7B7BDzecolwzyUQ4SHAGfwJ91+yt+86BPwuApx4AekP4CdG2DpBcBNEwv8F&#10;t/AtJ40dHgLwThCpUWE4U4t4Yci2cCafn6DDgdAYQ97BEAQBOCIooLacRVQIsimRCPLdHinSIKgT&#10;QWpUGARpCApbEcSH7/AIYh6cDiAoINTmDq8KMn3XDqQEAbEoJ6h+gkyDoE4EqVHxXBAEVyJ1M6FG&#10;tQpTDsSe3Xod9QcS7BzXZd3KlOuxUCoYDcFO269VmVJ7KrhUVinn4b3PbR0IH4WNNWnK55Gk5mX4&#10;zKRXaUozVknNmvy3byojTUE2AXQdI009XWmq5uEqMdiBePOQW+NBaJ+COwCLkznmGrgPrcg8cBxI&#10;P/AJJQiXe5mIlj011wb7wsQZJ6O47+FcxACiu6PSPTXdDjwe6GCac+txEiIUlXGp+Giz+jElvrgL&#10;xCZe4y44hPpGt4smR6YEHjKth6FfCWWguTwL3Y6rfziCW8O9V6zbOSqXWYe8mmEOrDuATouzJuIS&#10;tzFrgoQUk86SUlbmfsqEcZlTO0HarTdp/hj1bj8zALNG0P54omoAlHdNnCg/hU4kvdaEl6Py1XUY&#10;qWnmoDByfT8AqAgcQT6CD5pykkBoCNMvHnQYHB2VQH8IW3biSMVUrYz0anGkMsf65LpJRn1Orr0A&#10;5DqEjuPZIt1XxfoAHVDDOXRcByS8R2WHVSEGRG3HVGbY4cfgY8DGjHgfx8y+vh6/v7liY+/G8d1r&#10;en11de3UKzOw3uPxlRnc5nqhhUykigzrDf+TBtGqTrRCClHkAsoNOCI8GPqj8xebdHFyS1JZ3G3t&#10;4qLJkR6hViwjcs6Hi0pU4hkyLvDzhnbLWaisEnPa086Q4ZXWGpR2oeIOk/+cdinj7kHzHcyGYhND&#10;u4D8c4avUirqmAi+WtpVyWeddtWkWaKoT9rFkLXkXQfUNsCvjh0CdRwcO37g8syCygAcLWsb3jW8&#10;K2IQEYu0FXNWvKtKFk2YrmXaHZVq1/wFlOTXWbdPfwFci3SKcfq+Jg9xuuoPcGzjL6q6aROn91L8&#10;XfmLwwWirzW+IKouQfcXzSi9T3/huVJZBrch+pb08MKBRhoRXlD3kTWhtfDiUEF2fYbp21fcfQIn&#10;PWaGWVZWt7V0vAzhoJu0j2doyCJUHRg4RlUHBm5RHRi4pezAmBZZ+eaJ92BgmfNenYqoeNZSuX1i&#10;TuNoAB3HlQHds1TrDOj22nDb2xaJqlTRiU6JDgNPpNtABznEkuk4/8KtfWAO1TAdtpxrzYvcl55O&#10;In8JoKvqMw9UrRJVdtTWZU4DOQfvr828LNKits0aNIXlXTI2ZHYAjYNcmFJ1qy171su7pGyl9lVw&#10;qywzWOUq6aj1ULmFQdVy1aVFbSraSGrBASawsTCOhqIQRBnuaMGvFk+r/miRtzp7hfx+nccjOryP&#10;TEfxyUJngtp0abWtSwApYRlV1ws9mhTfY4kk0ozsdIT2kRAiDoSJzaD4v6ma49kiiFyJMAMiNBFY&#10;QbkB8U4n7ZOCSFUuHD85fcHLAxBQbsXUtA4iJbYPS0SeJ4qlmOuKoo6KiFjoMtC6ebuw6z1SSTZE&#10;1LHYxmEiUjV0BkNaCoa0lz5AIWI9CTMMEUH6FlRVQUTU3SeisjjflSxliGhgIlK5fAMiHUSq7qFO&#10;RCr2HZaIXE8GcyyEV81gDusSTTB33JpXpwzmRM+BqcFr1OARVQtQwxAkTQYjogNNY1AUCy0LSEws&#10;YKIUQIvuoA9fRndmtaefX0juIaACoz+7rjGmEtStpNlD19jzyS4iqFqmcCDlDoZ6TQfxSuaE8BKa&#10;hRvMCZ3yRks8Z9WtENUNczaYExWeNgydSwbBlQ9RLPTkyocVUQKJerLxBfoyeXTczwyuuN9ftkys&#10;BMgxrVeO80IuhPphOe/4hdOerCTPlHNt5aNXW1zWkdcCheQ8XCRXH4SKs/2Vn1gpyQOOepQTDY6g&#10;pa4rtSXWhDR01KAj0pHbguF8Dhy5voeTM5y5uS4spsYJQDUxM9UR0i8hmQRxJ4qU0mzYSJcUO5Jb&#10;IJOcA0VqZuRCrrihy0NUh9M4k9w6o6aolGYDohqI2rNbMFzPASJK7DK75TF7X19A2R5RREOxVFY/&#10;cyNDRZ1UpCJ9g6IaitrTW6A7nAVFUKwkcsSg0kHJRSOgMyodCpq6wsGd3WF14yFSfCeKVJxvUFRD&#10;UXuCi54poFPVSoHXXAURqpWQpwQVifMzVIR+ZkAQqVFhQKSDqCNfVGUGBq20gHIlCON4uZKHQkKD&#10;ikhZrhT4Io1tUDQsikQFmVHomgpdR8ZILLaO5hoURaqDw6PU29cWtIyRUbr7ra7oCulEp7vB0R6O&#10;wPm3ZF6ZUmMGxhGuIA76geeFfkPo9qFiVpYo9dsJZTJGBzJGonn9OeEIPIJaTF9/rX0sF8yXS+kR&#10;XOJeYKKtC1PKXkMssq89trdM9wR2gEv94cTG8ZmocY8me12Y2p5aFybsKytn1b4qnqtMM1wXJq41&#10;0uJ8xKJnw5M4s4UooxmvNLvvEljGUJmdx8nKdC+rD3O/7OSJ9GGK1tjn5HrwXHt/Cg+h7T1k8Gzv&#10;wbRNUXbc+oxZ15fPmKWheDRQVUslnBAH1RBFxycd2KKYyjxiVj6Es49HzIon1nfivYei4+K5LGhE&#10;25OCYqXdJ0Wc8ISacqFwSh8rxNbWWcEcgfoAuPjAI9xfxnpfwnGahcJ/cqFwsTpup/t4gjWiVQjO&#10;K/YWk90CHlMPQ3uRRdvlanodFZH+nn9rEpN0ma5ncfbufwAAAP//AwBQSwMEFAAGAAgAAAAhAJEY&#10;MVjdAAAABgEAAA8AAABkcnMvZG93bnJldi54bWxMj0FLw0AQhe+C/2EZwZvdpNagMZtSinoqQltB&#10;vE2TaRKanQ3ZbZL+e0cvehl4vMeb72XLybZqoN43jg3EswgUceHKhisDH/vXu0dQPiCX2DomAxfy&#10;sMyvrzJMSzfyloZdqJSUsE/RQB1Cl2rti5os+pnriMU7ut5iENlXuuxxlHLb6nkUJdpiw/Khxo7W&#10;NRWn3dkaeBtxXN3HL8PmdFxfvvYP75+bmIy5vZlWz6ACTeEvDD/4gg65MB3cmUuvWgMyJPxe8Z6S&#10;hcw4SGi+SBLQeab/4+ffAAAA//8DAFBLAQItABQABgAIAAAAIQC2gziS/gAAAOEBAAATAAAAAAAA&#10;AAAAAAAAAAAAAABbQ29udGVudF9UeXBlc10ueG1sUEsBAi0AFAAGAAgAAAAhADj9If/WAAAAlAEA&#10;AAsAAAAAAAAAAAAAAAAALwEAAF9yZWxzLy5yZWxzUEsBAi0AFAAGAAgAAAAhAASjP1aBDAAAboYA&#10;AA4AAAAAAAAAAAAAAAAALgIAAGRycy9lMm9Eb2MueG1sUEsBAi0AFAAGAAgAAAAhAJEYMVjdAAAA&#10;BgEAAA8AAAAAAAAAAAAAAAAA2w4AAGRycy9kb3ducmV2LnhtbFBLBQYAAAAABAAEAPMAAADlDwAA&#10;AAA=&#10;">
                <v:group id="Csoportba foglalás 364" o:spid="_x0000_s1053" style="position:absolute;top:73235;width:83338;height:13218" coordorigin=",73235" coordsize="83338,13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rect id="Téglalap 366" o:spid="_x0000_s1054" style="position:absolute;top:73235;width:83338;height:132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nOZMMA&#10;AADaAAAADwAAAGRycy9kb3ducmV2LnhtbESPQWvCQBSE70L/w/IK3nTTYLVEVynSQk+FRC/eXrPP&#10;bNrs27C7mvTfdwuCx2FmvmE2u9F24ko+tI4VPM0zEMS10y03Co6H99kLiBCRNXaOScEvBdhtHyYb&#10;LLQbuKRrFRuRIBwKVGBi7AspQ23IYpi7njh5Z+ctxiR9I7XHIcFtJ/MsW0qLLacFgz3tDdU/1cUq&#10;6Janw9CYlf/+3H+9VSXm5WWRKzV9HF/XICKN8R6+tT+0gmf4v5Ju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nOZMMAAADaAAAADwAAAAAAAAAAAAAAAACYAgAAZHJzL2Rv&#10;d25yZXYueG1sUEsFBgAAAAAEAAQA9QAAAIgDAAAAAA==&#10;" fillcolor="#eeece1 [3214]" stroked="f" strokeweight="1pt">
                    <v:stroke dashstyle="dash"/>
                    <v:textbox inset="2.53975mm,1.2699mm,2.53975mm,1.2699mm"/>
                  </v:rect>
                  <v:shape id="Szövegdoboz 34" o:spid="_x0000_s1055" type="#_x0000_t202" style="position:absolute;left:-3193;top:77566;width:12216;height:41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Wy2cQA&#10;AADaAAAADwAAAGRycy9kb3ducmV2LnhtbESPQWvCQBSE70L/w/IKvYhutKASXaUI2vYimBbE2yP7&#10;TGKzb0N2NWl+vSsIHoeZ+YZZrFpTiivVrrCsYDSMQBCnVhecKfj92QxmIJxH1lhaJgX/5GC1fOkt&#10;MNa24T1dE5+JAGEXo4Lc+yqW0qU5GXRDWxEH72Rrgz7IOpO6xibATSnHUTSRBgsOCzlWtM4p/Usu&#10;RsH757Y/mn5zc9ml1el8PHRdQp1Sb6/txxyEp9Y/w4/2l1YwgfuVc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VstnEAAAA2gAAAA8AAAAAAAAAAAAAAAAAmAIAAGRycy9k&#10;b3ducmV2LnhtbFBLBQYAAAAABAAEAPUAAACJAwAAAAA=&#10;" fillcolor="#4f81bd [3204]" strokecolor="white [3201]" strokeweight="3pt">
                    <v:shadow on="t" color="black" opacity="24903f" origin=",.5" offset="0,.55556mm"/>
                    <v:textbox style="layout-flow:vertical;mso-layout-flow-alt:bottom-to-top" inset="2.53975mm,1.2699mm,2.53975mm,1.2699mm">
                      <w:txbxContent>
                        <w:p w:rsidR="00870769" w:rsidRDefault="00870769" w:rsidP="0073160A">
                          <w:pPr>
                            <w:pStyle w:val="Norm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28"/>
                              <w:szCs w:val="28"/>
                            </w:rPr>
                            <w:t>Horizontális</w:t>
                          </w:r>
                        </w:p>
                      </w:txbxContent>
                    </v:textbox>
                  </v:shape>
                  <v:shape id="Szövegdoboz 6" o:spid="_x0000_s1056" type="#_x0000_t202" style="position:absolute;left:6528;top:74444;width:75121;height:26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WdgcMA&#10;AADaAAAADwAAAGRycy9kb3ducmV2LnhtbESPQWvCQBSE7wX/w/IEb83GHrTErCKCRSklNBX0+Mw+&#10;k2D2bciuJv33XUHocZiZb5h0NZhG3KlztWUF0ygGQVxYXXOp4PCzfX0H4TyyxsYyKfglB6vl6CXF&#10;RNuev+me+1IECLsEFVTet4mUrqjIoItsSxy8i+0M+iC7UuoO+wA3jXyL45k0WHNYqLClTUXFNb8Z&#10;BR9ldjtitu99IU/nddt8fsU4V2oyHtYLEJ4G/x9+tndawRweV8IN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WdgcMAAADaAAAADwAAAAAAAAAAAAAAAACYAgAAZHJzL2Rv&#10;d25yZXYueG1sUEsFBgAAAAAEAAQA9QAAAIgDAAAAAA==&#10;" fillcolor="white [3201]" strokecolor="#c0504d [3205]" strokeweight="2pt">
                    <v:textbox inset="2.53975mm,1.2699mm,2.53975mm,1.2699mm">
                      <w:txbxContent>
                        <w:p w:rsidR="00870769" w:rsidRDefault="00870769" w:rsidP="0073160A">
                          <w:pPr>
                            <w:pStyle w:val="NormlWeb"/>
                            <w:spacing w:before="0" w:beforeAutospacing="0" w:after="120" w:afterAutospacing="0" w:line="360" w:lineRule="auto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dark1"/>
                              <w:kern w:val="24"/>
                              <w:sz w:val="18"/>
                              <w:szCs w:val="18"/>
                            </w:rPr>
                            <w:t>H1: Nyitott, hatékony partneri viszony a fejlesztésben</w:t>
                          </w:r>
                        </w:p>
                      </w:txbxContent>
                    </v:textbox>
                  </v:shape>
                  <v:shape id="Szövegdoboz 7" o:spid="_x0000_s1057" type="#_x0000_t202" style="position:absolute;left:6525;top:78308;width:75032;height:27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oJ878A&#10;AADaAAAADwAAAGRycy9kb3ducmV2LnhtbERPTYvCMBC9C/6HMII3TfWgUk2LCIoiIroL7nG2mW3L&#10;NpPSRFv/vTkIHh/ve5V2phIPalxpWcFkHIEgzqwuOVfw/bUdLUA4j6yxskwKnuQgTfq9Fcbatnyh&#10;x9XnIoSwi1FB4X0dS+myggy6sa2JA/dnG4M+wCaXusE2hJtKTqNoJg2WHBoKrGlTUPZ/vRsFu/x8&#10;v+H50PpM/vyu6+p4inCu1HDQrZcgPHX+I36791pB2BquhBsgk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/+gnzvwAAANoAAAAPAAAAAAAAAAAAAAAAAJgCAABkcnMvZG93bnJl&#10;di54bWxQSwUGAAAAAAQABAD1AAAAhAMAAAAA&#10;" fillcolor="white [3201]" strokecolor="#c0504d [3205]" strokeweight="2pt">
                    <v:textbox inset="2.53975mm,1.2699mm,2.53975mm,1.2699mm">
                      <w:txbxContent>
                        <w:p w:rsidR="00870769" w:rsidRDefault="00870769" w:rsidP="0073160A">
                          <w:pPr>
                            <w:pStyle w:val="NormlWeb"/>
                            <w:spacing w:before="0" w:beforeAutospacing="0" w:after="120" w:afterAutospacing="0" w:line="360" w:lineRule="auto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dark1"/>
                              <w:kern w:val="24"/>
                              <w:sz w:val="18"/>
                              <w:szCs w:val="18"/>
                            </w:rPr>
                            <w:t>H2: Klímabarát, környezettudatos, fenntartható szemlélet az összes fejlesztési célban</w:t>
                          </w:r>
                        </w:p>
                      </w:txbxContent>
                    </v:textbox>
                  </v:shape>
                  <v:shape id="Szövegdoboz 8" o:spid="_x0000_s1058" type="#_x0000_t202" style="position:absolute;left:6469;top:82306;width:75088;height:31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asaMIA&#10;AADaAAAADwAAAGRycy9kb3ducmV2LnhtbESPT4vCMBTE74LfIbwFb5quB/9Uo4jgsssiYndBj8/m&#10;2Rabl9JEW7+9EQSPw8z8hpkvW1OKG9WusKzgcxCBIE6tLjhT8P+36U9AOI+ssbRMCu7kYLnoduYY&#10;a9vwnm6Jz0SAsItRQe59FUvp0pwMuoGtiIN3trVBH2SdSV1jE+CmlMMoGkmDBYeFHCta55RekqtR&#10;8JXtrgfc/TQ+lcfTqip/txGOlep9tKsZCE+tf4df7W+tYArPK+EG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tqxowgAAANoAAAAPAAAAAAAAAAAAAAAAAJgCAABkcnMvZG93&#10;bnJldi54bWxQSwUGAAAAAAQABAD1AAAAhwMAAAAA&#10;" fillcolor="white [3201]" strokecolor="#c0504d [3205]" strokeweight="2pt">
                    <v:textbox inset="2.53975mm,1.2699mm,2.53975mm,1.2699mm">
                      <w:txbxContent>
                        <w:p w:rsidR="00870769" w:rsidRDefault="00870769" w:rsidP="0073160A">
                          <w:pPr>
                            <w:pStyle w:val="NormlWeb"/>
                            <w:spacing w:before="0" w:beforeAutospacing="0" w:after="120" w:afterAutospacing="0" w:line="360" w:lineRule="auto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dark1"/>
                              <w:kern w:val="24"/>
                              <w:sz w:val="18"/>
                              <w:szCs w:val="18"/>
                            </w:rPr>
                            <w:t>H3: Társadalmi szempontokat is érvényesítő városfejlesztés</w:t>
                          </w:r>
                        </w:p>
                      </w:txbxContent>
                    </v:textbox>
                  </v:shape>
                </v:group>
                <v:group id="Csoportba foglalás 371" o:spid="_x0000_s1059" style="position:absolute;top:15545;width:83338;height:56490" coordorigin=",15545" coordsize="83338,56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rect id="Téglalap 372" o:spid="_x0000_s1060" style="position:absolute;top:15545;width:83338;height:56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lD1sEA&#10;AADbAAAADwAAAGRycy9kb3ducmV2LnhtbERPTWvCQBC9F/oflil4qxuDWEldpUgLnoREL96m2TEb&#10;m50Nu6uJ/94tFHqbx/uc1Wa0nbiRD61jBbNpBoK4drrlRsHx8PW6BBEissbOMSm4U4DN+vlphYV2&#10;A5d0q2IjUgiHAhWYGPtCylAbshimridO3Nl5izFB30jtcUjhtpN5li2kxZZTg8Getobqn+pqFXSL&#10;02FozJu/7Lffn1WJeXmd50pNXsaPdxCRxvgv/nPvdJo/g99f0gF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JQ9bBAAAA2wAAAA8AAAAAAAAAAAAAAAAAmAIAAGRycy9kb3du&#10;cmV2LnhtbFBLBQYAAAAABAAEAPUAAACGAwAAAAA=&#10;" fillcolor="#eeece1 [3214]" stroked="f" strokeweight="1pt">
                    <v:stroke dashstyle="dash"/>
                    <v:textbox inset="2.53975mm,1.2699mm,2.53975mm,1.2699mm"/>
                  </v:rect>
                  <v:group id="Csoportba foglalás 373" o:spid="_x0000_s1061" style="position:absolute;left:833;top:15891;width:81198;height:12798" coordorigin="833,15891" coordsize="81197,127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<v:shape id="Szövegdoboz 11" o:spid="_x0000_s1062" type="#_x0000_t202" style="position:absolute;left:-3273;top:20261;width:12376;height:41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HfPcQA&#10;AADbAAAADwAAAGRycy9kb3ducmV2LnhtbERPTWvCQBC9F/oflil4KbpJBSupayiCVS+CaaH0NmTH&#10;JG12NmRXE/PrXUHobR7vcxZpb2pxptZVlhXEkwgEcW51xYWCr8/1eA7CeWSNtWVScCEH6fLxYYGJ&#10;th0f6Jz5QoQQdgkqKL1vEildXpJBN7ENceCOtjXoA2wLqVvsQrip5UsUzaTBikNDiQ2tSsr/spNR&#10;MN18PMevO+5O+7w5/v58D0NGg1Kjp/79DYSn3v+L7+6tDvOncPslHC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x3z3EAAAA2wAAAA8AAAAAAAAAAAAAAAAAmAIAAGRycy9k&#10;b3ducmV2LnhtbFBLBQYAAAAABAAEAPUAAACJAwAAAAA=&#10;" fillcolor="#4f81bd [3204]" strokecolor="white [3201]" strokeweight="3pt">
                      <v:shadow on="t" color="black" opacity="24903f" origin=",.5" offset="0,.55556mm"/>
                      <v:textbox style="layout-flow:vertical;mso-layout-flow-alt:bottom-to-top" inset="2.53975mm,1.2699mm,2.53975mm,1.2699mm">
                        <w:txbxContent>
                          <w:p w:rsidR="00870769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28"/>
                                <w:szCs w:val="28"/>
                              </w:rPr>
                              <w:t xml:space="preserve">Átfogó cél </w:t>
                            </w:r>
                          </w:p>
                        </w:txbxContent>
                      </v:textbox>
                    </v:shape>
                    <v:shape id="Szövegdoboz 17" o:spid="_x0000_s1063" type="#_x0000_t202" style="position:absolute;left:6599;top:25256;width:24047;height:3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8jOMEA&#10;AADbAAAADwAAAGRycy9kb3ducmV2LnhtbERPTYvCMBC9C/sfwix403TFlaUaRUTF26LdZfE2NGNb&#10;t5mUJpr6740geJvH+5zZojO1uFLrKssKPoYJCOLc6ooLBT/ZZvAFwnlkjbVlUnAjB4v5W2+GqbaB&#10;93Q9+ELEEHYpKii9b1IpXV6SQTe0DXHkTrY16CNsC6lbDDHc1HKUJBNpsOLYUGJDq5Ly/8PFKDj/&#10;FVV2DNmSfief63A8y23ovpXqv3fLKQhPnX+Jn+6djvPH8PglHi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PIzjBAAAA2wAAAA8AAAAAAAAAAAAAAAAAmAIAAGRycy9kb3du&#10;cmV2LnhtbFBLBQYAAAAABAAEAPUAAACGAwAAAAA=&#10;" fillcolor="#4f81bd [3204]" strokecolor="#365f91 [2404]" strokeweight="2pt">
                      <v:textbox inset="2.53975mm,1.2699mm,2.53975mm,1.2699mm">
                        <w:txbxContent>
                          <w:p w:rsidR="00870769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light1"/>
                                <w:kern w:val="24"/>
                                <w:sz w:val="28"/>
                                <w:szCs w:val="28"/>
                              </w:rPr>
                              <w:t>Társadalom</w:t>
                            </w:r>
                          </w:p>
                        </w:txbxContent>
                      </v:textbox>
                    </v:shape>
                    <v:shape id="Szövegdoboz 18" o:spid="_x0000_s1064" type="#_x0000_t202" style="position:absolute;left:57787;top:25270;width:23990;height:3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OGo8IA&#10;AADbAAAADwAAAGRycy9kb3ducmV2LnhtbERPTWvCQBC9F/oflhF6azYKEYmuEqSW3kqNpeQ2ZMck&#10;mp0N2a2b/vtuoeBtHu9zNrvJ9OJGo+ssK5gnKQji2uqOGwWn8vC8AuE8ssbeMin4IQe77ePDBnNt&#10;A3/Q7egbEUPY5aig9X7IpXR1SwZdYgfiyJ3taNBHODZSjxhiuOnlIk2X0mDHsaHFgfYt1dfjt1Fw&#10;+Wq6sgplQZ/L7CVUF/kapnelnmZTsQbhafJ38b/7Tcf5Gfz9Eg+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w4ajwgAAANsAAAAPAAAAAAAAAAAAAAAAAJgCAABkcnMvZG93&#10;bnJldi54bWxQSwUGAAAAAAQABAD1AAAAhwMAAAAA&#10;" fillcolor="#4f81bd [3204]" strokecolor="#365f91 [2404]" strokeweight="2pt">
                      <v:textbox inset="2.53975mm,1.2699mm,2.53975mm,1.2699mm">
                        <w:txbxContent>
                          <w:p w:rsidR="00870769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light1"/>
                                <w:kern w:val="24"/>
                                <w:sz w:val="28"/>
                                <w:szCs w:val="28"/>
                              </w:rPr>
                              <w:t>Gazdaság</w:t>
                            </w:r>
                          </w:p>
                        </w:txbxContent>
                      </v:textbox>
                    </v:shape>
                    <v:rect id="Téglalap 377" o:spid="_x0000_s1065" style="position:absolute;left:6806;top:16025;width:23908;height:51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1HccIA&#10;AADbAAAADwAAAGRycy9kb3ducmV2LnhtbERPTWvCQBC9F/wPywheSt20YJDoGoJYtEdjQXobsmOS&#10;Njsbdrca++tdQehtHu9zlvlgOnEm51vLCl6nCQjiyuqWawWfh/eXOQgfkDV2lknBlTzkq9HTEjNt&#10;L7yncxlqEUPYZ6igCaHPpPRVQwb91PbEkTtZZzBE6GqpHV5iuOnkW5Kk0mDLsaHBntYNVT/lr1Hg&#10;6tn2a/MnE/l8LYvZ9vid9h8HpSbjoViACDSEf/HDvdNxfgr3X+IBc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3UdxwgAAANsAAAAPAAAAAAAAAAAAAAAAAJgCAABkcnMvZG93&#10;bnJldi54bWxQSwUGAAAAAAQABAD1AAAAhwMAAAAA&#10;" filled="f" stroked="f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120" w:afterAutospacing="0"/>
                              <w:rPr>
                                <w:sz w:val="18"/>
                                <w:szCs w:val="18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Á1: Befogadó, szolidáris és aktív társadalom</w:t>
                            </w:r>
                          </w:p>
                        </w:txbxContent>
                      </v:textbox>
                    </v:rect>
                    <v:shape id="Szövegdoboz 21" o:spid="_x0000_s1066" type="#_x0000_t202" style="position:absolute;left:32170;top:25348;width:24066;height:3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29T8IA&#10;AADbAAAADwAAAGRycy9kb3ducmV2LnhtbERPS2vCQBC+F/oflin01mwq1JboRkRUehNNS/E2ZMc8&#10;mp0N2dVN/70rFLzNx/ec+WI0nbjQ4BrLCl6TFARxaXXDlYKvYvPyAcJ5ZI2dZVLwRw4W+ePDHDNt&#10;A+/pcvCViCHsMlRQe99nUrqyJoMusT1x5E52MOgjHCqpBwwx3HRykqZTabDh2FBjT6uayt/D2Sho&#10;f6qmOIZiSd/Tt3U4tnIbxp1Sz0/jcgbC0+jv4n/3p47z3+H2SzxA5l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Xb1PwgAAANsAAAAPAAAAAAAAAAAAAAAAAJgCAABkcnMvZG93&#10;bnJldi54bWxQSwUGAAAAAAQABAD1AAAAhwMAAAAA&#10;" fillcolor="#4f81bd [3204]" strokecolor="#365f91 [2404]" strokeweight="2pt">
                      <v:textbox inset="2.53975mm,1.2699mm,2.53975mm,1.2699mm">
                        <w:txbxContent>
                          <w:p w:rsidR="00870769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light1"/>
                                <w:kern w:val="24"/>
                                <w:sz w:val="28"/>
                                <w:szCs w:val="28"/>
                              </w:rPr>
                              <w:t>Környezet</w:t>
                            </w:r>
                          </w:p>
                        </w:txbxContent>
                      </v:textbox>
                    </v:shape>
                    <v:rect id="Téglalap 379" o:spid="_x0000_s1067" style="position:absolute;left:57786;top:16133;width:24244;height:78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52mMUA&#10;AADbAAAADwAAAGRycy9kb3ducmV2LnhtbESPQWvCQBCF74L/YRnBi9RNBaWkriKlRXs0EUpvQ3aa&#10;pM3Oht1VY3+9cyj0NsN789436+3gOnWhEFvPBh7nGSjiytuWawOn8u3hCVRMyBY7z2TgRhG2m/Fo&#10;jbn1Vz7SpUi1khCOORpoUupzrWPVkMM49z2xaF8+OEyyhlrbgFcJd51eZNlKO2xZGhrs6aWh6qc4&#10;OwOhXu4/X391pme3Yrfcf3yv+vfSmOlk2D2DSjSkf/Pf9cEKvsDKLzKA3t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DnaYxQAAANsAAAAPAAAAAAAAAAAAAAAAAJgCAABkcnMv&#10;ZG93bnJldi54bWxQSwUGAAAAAAQABAD1AAAAigMAAAAA&#10;" filled="f" stroked="f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120" w:afterAutospacing="0"/>
                              <w:rPr>
                                <w:sz w:val="18"/>
                                <w:szCs w:val="18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Á2: Erzsébetváros az innovatív és kreatív gazdaság központja</w:t>
                            </w:r>
                          </w:p>
                        </w:txbxContent>
                      </v:textbox>
                    </v:rect>
                    <v:rect id="Téglalap 380" o:spid="_x0000_s1068" style="position:absolute;left:32166;top:15891;width:23980;height:71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LTA8IA&#10;AADbAAAADwAAAGRycy9kb3ducmV2LnhtbERPTYvCMBC9C/sfwix4EU1XUNZqFFkU9bh1QbwNzdh2&#10;t5mUJGr11xthwds83ufMFq2pxYWcrywr+BgkIIhzqysuFPzs1/1PED4ga6wtk4IbeVjM3zozTLW9&#10;8jddslCIGMI+RQVlCE0qpc9LMugHtiGO3Mk6gyFCV0jt8BrDTS2HSTKWBiuODSU29FVS/pedjQJX&#10;jDbH1V0msnfLlqPN4Xfc7PZKdd/b5RREoDa8xP/urY7zJ/D8JR4g5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QtMDwgAAANsAAAAPAAAAAAAAAAAAAAAAAJgCAABkcnMvZG93&#10;bnJldi54bWxQSwUGAAAAAAQABAD1AAAAhwMAAAAA&#10;" filled="f" stroked="f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120" w:afterAutospacing="0"/>
                              <w:rPr>
                                <w:sz w:val="18"/>
                                <w:szCs w:val="18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 xml:space="preserve">Á3: </w:t>
                            </w:r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 xml:space="preserve">Megőrzött épített </w:t>
                            </w:r>
                            <w:proofErr w:type="spellStart"/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örök-ségével</w:t>
                            </w:r>
                            <w:proofErr w:type="spellEnd"/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együttélő</w:t>
                            </w:r>
                            <w:proofErr w:type="spellEnd"/>
                            <w:r w:rsidRPr="00B9422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, jó minőségű, több generáció számára vonzó lakó- és belvárosi környezet</w:t>
                            </w:r>
                          </w:p>
                        </w:txbxContent>
                      </v:textbox>
                    </v:rect>
                    <v:rect id="Téglalap 381" o:spid="_x0000_s1069" style="position:absolute;left:6599;top:16651;width:24135;height:73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0AJcAA&#10;AADbAAAADwAAAGRycy9kb3ducmV2LnhtbERPS2sCMRC+F/wPYYTe6kQPVrZGKYJS8NL6gt6mm+lm&#10;6WaybNJ1/ffmUOjx43sv14NvVM9drIMYmE40KJYy2FoqA6fj9mkBKiYSS00QNnDjCOvV6GFJhQ1X&#10;+eD+kCqVQyQWZMCl1BaIsXTsKU5Cy5K579B5Shl2FdqOrjncNzjTeo6easkNjlreOC5/Dr/eAF3S&#10;7nLuP89WO/31vH9HPCEa8zgeXl9AJR7Sv/jP/WYNzPL6/CX/AFzd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q0AJcAAAADbAAAADwAAAAAAAAAAAAAAAACYAgAAZHJzL2Rvd25y&#10;ZXYueG1sUEsFBgAAAAAEAAQA9QAAAIUDAAAAAA==&#10;" filled="f" strokecolor="#0070c0" strokeweight="3pt"/>
                    <v:rect id="Téglalap 382" o:spid="_x0000_s1070" style="position:absolute;left:32166;top:16652;width:24135;height:73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GlvsMA&#10;AADbAAAADwAAAGRycy9kb3ducmV2LnhtbESPQUsDMRSE7wX/Q3iCt/alPahsm5YiKIIXW7eF3p6b&#10;52bp5mXZxO367xtB8DjMzDfMajP6Vg3cxyaIgflMg2Kpgm2kNlB+PE8fQcVEYqkNwgZ+OMJmfTNZ&#10;UWHDRXY87FOtMkRiQQZcSl2BGCvHnuIsdCzZ+wq9p5RlX6Pt6ZLhvsWF1vfoqZG84KjjJ8fVef/t&#10;DdAxvRwPw+lgtdOfD2/viCWiMXe343YJKvGY/sN/7VdrYDGH3y/5B+D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GlvsMAAADbAAAADwAAAAAAAAAAAAAAAACYAgAAZHJzL2Rv&#10;d25yZXYueG1sUEsFBgAAAAAEAAQA9QAAAIgDAAAAAA==&#10;" filled="f" strokecolor="#0070c0" strokeweight="3pt"/>
                    <v:rect id="Téglalap 383" o:spid="_x0000_s1071" style="position:absolute;left:57786;top:16652;width:24100;height:73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M7ycMA&#10;AADbAAAADwAAAGRycy9kb3ducmV2LnhtbESPQUsDMRSE74L/ITzBm31xD1bWpqUUFMGL1rbQ23Pz&#10;ulm6eVk2cbv+e1Mo9DjMzDfMbDH6Vg3cxyaIgceJBsVSBdtIbWDz/frwDComEkttEDbwxxEW89ub&#10;GZU2nOSLh3WqVYZILMmAS6krEWPl2FOchI4le4fQe0pZ9jXank4Z7lsstH5CT43kBUcdrxxXx/Wv&#10;N0C79LbbDvut1U7/TD8+ETeIxtzfjcsXUInHdA1f2u/WQFHA+Uv+ATj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TM7ycMAAADbAAAADwAAAAAAAAAAAAAAAACYAgAAZHJzL2Rv&#10;d25yZXYueG1sUEsFBgAAAAAEAAQA9QAAAIgDAAAAAA==&#10;" filled="f" strokecolor="#0070c0" strokeweight="3pt"/>
                  </v:group>
                  <v:group id="Csoportba foglalás 384" o:spid="_x0000_s1072" style="position:absolute;left:833;top:30042;width:81195;height:40893" coordorigin="833,30042" coordsize="81194,408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<v:shape id="Szövegdoboz 12" o:spid="_x0000_s1073" type="#_x0000_t202" style="position:absolute;left:6528;top:30353;width:24187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dfpMYA&#10;AADbAAAADwAAAGRycy9kb3ducmV2LnhtbESPT2vCQBTE70K/w/IKvdVNgrSSukpbTC3k4J+KeHxk&#10;X5No9m3IrjH99t1CweMwM79hZovBNKKnztWWFcTjCARxYXXNpYL9V/Y4BeE8ssbGMin4IQeL+d1o&#10;hqm2V95Sv/OlCBB2KSqovG9TKV1RkUE3ti1x8L5tZ9AH2ZVSd3gNcNPIJIqepMGaw0KFLb1XVJx3&#10;F6PAZ/v8eMoOcexWH2/JZpn3+fpZqYf74fUFhKfB38L/7U+tIJnA35fwA+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dfpMYAAADbAAAADwAAAAAAAAAAAAAAAACYAgAAZHJz&#10;L2Rvd25yZXYueG1sUEsFBgAAAAAEAAQA9QAAAIs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R1: Érték- és környezettudatos aktív helyi közösségek</w:t>
                            </w:r>
                          </w:p>
                        </w:txbxContent>
                      </v:textbox>
                    </v:shape>
                    <v:shape id="Szövegdoboz 13" o:spid="_x0000_s1074" type="#_x0000_t202" style="position:absolute;left:31992;top:30410;width:24225;height:53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v6P8YA&#10;AADbAAAADwAAAGRycy9kb3ducmV2LnhtbESPT2vCQBTE70K/w/IKvdVNAraSukpbTC3k4J+KeHxk&#10;X5No9m3IrjH99t1CweMwM79hZovBNKKnztWWFcTjCARxYXXNpYL9V/Y4BeE8ssbGMin4IQeL+d1o&#10;hqm2V95Sv/OlCBB2KSqovG9TKV1RkUE3ti1x8L5tZ9AH2ZVSd3gNcNPIJIqepMGaw0KFLb1XVJx3&#10;F6PAZ/v8eMoOcexWH2/JZpn3+fpZqYf74fUFhKfB38L/7U+tIJnA35fwA+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v6P8YAAADbAAAADwAAAAAAAAAAAAAAAACYAgAAZHJz&#10;L2Rvd25yZXYueG1sUEsFBgAAAAAEAAQA9QAAAIs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B94226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R6: Az eklektikus történeti épületállomány értékelvű megőrzése és megújítása, minőségi fejlesztése</w:t>
                            </w:r>
                          </w:p>
                        </w:txbxContent>
                      </v:textbox>
                    </v:shape>
                    <v:shape id="Szövegdoboz 14" o:spid="_x0000_s1075" type="#_x0000_t202" style="position:absolute;left:6667;top:45588;width:49549;height:2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lkSMYA&#10;AADbAAAADwAAAGRycy9kb3ducmV2LnhtbESPT2vCQBTE74V+h+UJvdVNcrCSukoV0xZysP6heHxk&#10;n0na7NuQ3cb47V1B6HGYmd8ws8VgGtFT52rLCuJxBIK4sLrmUsFhnz1PQTiPrLGxTAou5GAxf3yY&#10;YartmbfU73wpAoRdigoq79tUSldUZNCNbUscvJPtDPogu1LqDs8BbhqZRNFEGqw5LFTY0qqi4nf3&#10;ZxT47JAff7LvOHYf78vka533+eZFqafR8PYKwtPg/8P39qdWkEzg9iX8AD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3lkSMYAAADbAAAADwAAAAAAAAAAAAAAAACYAgAAZHJz&#10;L2Rvd25yZXYueG1sUEsFBgAAAAAEAAQA9QAAAIs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R4: Lakhatási feltételek javítása és diverzifikálása</w:t>
                            </w:r>
                          </w:p>
                        </w:txbxContent>
                      </v:textbox>
                    </v:shape>
                    <v:shape id="Szövegdoboz 15" o:spid="_x0000_s1076" type="#_x0000_t202" style="position:absolute;left:57751;top:30350;width:24276;height:54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XB08YA&#10;AADbAAAADwAAAGRycy9kb3ducmV2LnhtbESPzWrDMBCE74W+g9hAb41sH5rgRglNqduCD/ml5LhY&#10;G9uttTKW6jhvHwUCOQ4z8w0zWwymET11rrasIB5HIIgLq2suFex32fMUhPPIGhvLpOBMDhbzx4cZ&#10;ptqeeEP91pciQNilqKDyvk2ldEVFBt3YtsTBO9rOoA+yK6Xu8BTgppFJFL1IgzWHhQpbeq+o+Nv+&#10;GwU+2+eH3+wnjt3X5zJZf+R9vpoo9TQa3l5BeBr8PXxrf2sFyQSuX8IP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DXB08YAAADbAAAADwAAAAAAAAAAAAAAAACYAgAAZHJz&#10;L2Rvd25yZXYueG1sUEsFBgAAAAAEAAQA9QAAAIs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R10: Kreatív és kulturális gazdaság további fejlődése a helyi hagyományokon alapulva </w:t>
                            </w:r>
                          </w:p>
                        </w:txbxContent>
                      </v:textbox>
                    </v:shape>
                    <v:shape id="Szövegdoboz 16" o:spid="_x0000_s1077" type="#_x0000_t202" style="position:absolute;left:6562;top:34962;width:24206;height:53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pVocMA&#10;AADbAAAADwAAAGRycy9kb3ducmV2LnhtbERPTWvCQBC9C/0PyxR6001yaEt0FS1NW8ihGkU8Dtkx&#10;ic3Ohuw2pv++exA8Pt73YjWaVgzUu8aygngWgSAurW64UnDYZ9NXEM4ja2wtk4I/crBaPkwWmGp7&#10;5R0Nha9ECGGXooLa+y6V0pU1GXQz2xEH7mx7gz7AvpK6x2sIN61MouhZGmw4NNTY0VtN5U/xaxT4&#10;7JCfLtkxjt3nxybZvudD/v2i1NPjuJ6D8DT6u/jm/tIKkjA2fAk/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pVocMAAADbAAAADwAAAAAAAAAAAAAAAACYAgAAZHJzL2Rv&#10;d25yZXYueG1sUEsFBgAAAAAEAAQA9QAAAIg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R2: </w:t>
                            </w:r>
                            <w:r w:rsidRPr="00B94226">
                              <w:rPr>
                                <w:rFonts w:asciiTheme="minorHAnsi" w:hAnsi="Calibri" w:cstheme="minorBidi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A szükségletekhez és igényekhez rugalmasan igazodó, hatékony humánszolgáltatások</w:t>
                            </w:r>
                          </w:p>
                        </w:txbxContent>
                      </v:textbox>
                    </v:shape>
                    <v:shape id="Szövegdoboz 20" o:spid="_x0000_s1078" type="#_x0000_t202" style="position:absolute;left:-17530;top:48405;width:40889;height:4163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V0CcAA&#10;AADbAAAADwAAAGRycy9kb3ducmV2LnhtbESPwQrCMBBE74L/EFbwIprqQbQaRURBvYjVi7elWdti&#10;sylN1Pr3RhA8DjPzhpkvG1OKJ9WusKxgOIhAEKdWF5wpuJy3/QkI55E1lpZJwZscLBft1hxjbV98&#10;omfiMxEg7GJUkHtfxVK6NCeDbmAr4uDdbG3QB1lnUtf4CnBTylEUjaXBgsNCjhWtc0rvycMoOG56&#10;13uxRcTjaR9Nq8nhsM7GSnU7zWoGwlPj/+Ffe6cVjKbw/RJ+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fV0CcAAAADbAAAADwAAAAAAAAAAAAAAAACYAgAAZHJzL2Rvd25y&#10;ZXYueG1sUEsFBgAAAAAEAAQA9QAAAIUDAAAAAA==&#10;" fillcolor="#4f81bd [3204]" strokecolor="white [3201]" strokeweight="3pt">
                      <v:shadow on="t" color="black" opacity="24903f" origin=",.5" offset="0,.55556mm"/>
                      <v:textbox style="layout-flow:vertical;mso-layout-flow-alt:bottom-to-top" inset="2.53975mm,1.2699mm,2.53975mm,1.2699mm">
                        <w:txbxContent>
                          <w:p w:rsidR="00870769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light1"/>
                                <w:kern w:val="24"/>
                                <w:sz w:val="28"/>
                                <w:szCs w:val="28"/>
                              </w:rPr>
                              <w:t>Részcélok: tematikus (R) és Területi (TR)</w:t>
                            </w:r>
                          </w:p>
                        </w:txbxContent>
                      </v:textbox>
                    </v:shape>
                    <v:shape id="Szövegdoboz 23" o:spid="_x0000_s1079" type="#_x0000_t202" style="position:absolute;left:6562;top:41012;width:24155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XPesMA&#10;AADbAAAADwAAAGRycy9kb3ducmV2LnhtbERPTWvCQBC9C/6HZQq91U0sWImuUktTCzmoUaTHITtN&#10;otnZkN3G9N93DwWPj/e9XA+mET11rrasIJ5EIIgLq2suFZyO6dMchPPIGhvLpOCXHKxX49ESE21v&#10;fKA+96UIIewSVFB53yZSuqIig25iW+LAfdvOoA+wK6Xu8BbCTSOnUTSTBmsODRW29FZRcc1/jAKf&#10;nrKvS3qOY7f92Ez371mf7V6UenwYXhcgPA3+Lv53f2oFz2F9+BJ+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gXPesMAAADbAAAADwAAAAAAAAAAAAAAAACYAgAAZHJzL2Rv&#10;d25yZXYueG1sUEsFBgAAAAAEAAQA9QAAAIg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R3:</w:t>
                            </w:r>
                            <w:r w:rsidRPr="00B94226">
                              <w:rPr>
                                <w:rFonts w:asciiTheme="minorHAnsi" w:hAnsi="Calibri" w:cstheme="minorBidi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 Szociálisan hátrányos helyzetűek társadalmi felzárkózásának segítése </w:t>
                            </w:r>
                          </w:p>
                        </w:txbxContent>
                      </v:textbox>
                    </v:shape>
                    <v:shape id="Szövegdoboz 24" o:spid="_x0000_s1080" type="#_x0000_t202" style="position:absolute;left:6616;top:56163;width:75368;height:2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bPPcUA&#10;AADbAAAADwAAAGRycy9kb3ducmV2LnhtbESPQWvCQBSE74X+h+UVvNWNChJSV2kLBb0ojUrp7ZF9&#10;TdJm3wu7q8Z/3y0UPA4z8w2zWA2uU2fyoRU2MBlnoIgrsS3XBg77t8ccVIjIFjthMnClAKvl/d0C&#10;CysXfqdzGWuVIBwKNNDE2Bdah6ohh2EsPXHyvsQ7jEn6WluPlwR3nZ5m2Vw7bDktNNjTa0PVT3ly&#10;Bl786TvfHEv5KHefm+01l90+E2NGD8PzE6hIQ7yF/9tra2A2gb8v6Qf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Ns89xQAAANsAAAAPAAAAAAAAAAAAAAAAAJgCAABkcnMv&#10;ZG93bnJldi54bWxQSwUGAAAAAAQABAD1AAAAigMAAAAA&#10;" fillcolor="#c6d9f1 [67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TR13: Hagyományos nagyvárosi kereskedelmi tengelyek - Nagykörút, Rákóczi út, Király utca / forgalomcsillapítás, kereskedelem élénkítés</w:t>
                            </w:r>
                          </w:p>
                        </w:txbxContent>
                      </v:textbox>
                    </v:shape>
                    <v:shape id="Szövegdoboz 27" o:spid="_x0000_s1081" type="#_x0000_t202" style="position:absolute;left:6528;top:59906;width:75425;height:2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AVHsUA&#10;AADcAAAADwAAAGRycy9kb3ducmV2LnhtbESPQUvDQBSE70L/w/KE3uzGUCTEbosWBHuxmCrS2yP7&#10;mkSz74XdbZv+e1cQehxm5htmsRpdr07kQyds4H6WgSKuxXbcGPjYvdwVoEJEttgLk4ELBVgtJzcL&#10;LK2c+Z1OVWxUgnAo0UAb41BqHeqWHIaZDMTJO4h3GJP0jbYezwnuep1n2YN22HFaaHGgdUv1T3V0&#10;Bp798bvYfFbyVW33m7dLIdtdJsZMb8enR1CRxngN/7dfrYE8n8PfmXQE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gBUexQAAANwAAAAPAAAAAAAAAAAAAAAAAJgCAABkcnMv&#10;ZG93bnJldi54bWxQSwUGAAAAAAQABAD1AAAAigMAAAAA&#10;" fillcolor="#c6d9f1 [67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TR14: Zsidónegyed, Klauzál tér / komplex kulturális-turisztikai kínálat fejlesztése </w:t>
                            </w:r>
                          </w:p>
                        </w:txbxContent>
                      </v:textbox>
                    </v:shape>
                    <v:shape id="Szövegdoboz 28" o:spid="_x0000_s1082" type="#_x0000_t202" style="position:absolute;left:57689;top:45569;width:24244;height:2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rf1scA&#10;AADcAAAADwAAAGRycy9kb3ducmV2LnhtbESPT2vCQBTE70K/w/IKvdVNAraSukpbTC3k4J+KeHxk&#10;X5No9m3IrjH99t1CweMwM79hZovBNKKnztWWFcTjCARxYXXNpYL9V/Y4BeE8ssbGMin4IQeL+d1o&#10;hqm2V95Sv/OlCBB2KSqovG9TKV1RkUE3ti1x8L5tZ9AH2ZVSd3gNcNPIJIqepMGaw0KFLb1XVJx3&#10;F6PAZ/v8eMoOcexWH2/JZpn3+fpZqYf74fUFhKfB38L/7U+tIEkm8HcmHAE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T639bHAAAA3AAAAA8AAAAAAAAAAAAAAAAAmAIAAGRy&#10;cy9kb3ducmV2LnhtbFBLBQYAAAAABAAEAPUAAACMAwAAAAA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R12: A h</w:t>
                            </w:r>
                            <w:r w:rsidRPr="00B94226">
                              <w:rPr>
                                <w:rFonts w:asciiTheme="minorHAnsi" w:hAnsi="Calibri" w:cstheme="minorBidi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elyi foglalkoztatás erősítése </w:t>
                            </w:r>
                          </w:p>
                        </w:txbxContent>
                      </v:textbox>
                    </v:shape>
                    <v:shape id="Szövegdoboz 29" o:spid="_x0000_s1083" type="#_x0000_t202" style="position:absolute;left:6562;top:53190;width:75330;height:2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hBoccA&#10;AADcAAAADwAAAGRycy9kb3ducmV2LnhtbESPT2vCQBTE74V+h+UJvdVNcrCSukoV0xZysP6heHxk&#10;n0na7NuQ3cb47V1B6HGYmd8ws8VgGtFT52rLCuJxBIK4sLrmUsFhnz1PQTiPrLGxTAou5GAxf3yY&#10;YartmbfU73wpAoRdigoq79tUSldUZNCNbUscvJPtDPogu1LqDs8BbhqZRNFEGqw5LFTY0qqi4nf3&#10;ZxT47JAff7LvOHYf78vka533+eZFqafR8PYKwtPg/8P39qdWkCQTuJ0JR0D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oQaHHAAAA3AAAAA8AAAAAAAAAAAAAAAAAmAIAAGRy&#10;cy9kb3ducmV2LnhtbFBLBQYAAAAABAAEAPUAAACMAwAAAAA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R9: A kerület funkcionális gazdagságának megőrzése</w:t>
                            </w:r>
                          </w:p>
                        </w:txbxContent>
                      </v:textbox>
                    </v:shape>
                    <v:shape id="Szövegdoboz 30" o:spid="_x0000_s1084" type="#_x0000_t202" style="position:absolute;left:32051;top:36402;width:24162;height:3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TkOsYA&#10;AADcAAAADwAAAGRycy9kb3ducmV2LnhtbESPzWrDMBCE74W+g9hAb41sH5rgRglNqduCD/ml5LhY&#10;G9uttTKW6jhvHwUCOQ4z8w0zWwymET11rrasIB5HIIgLq2suFex32fMUhPPIGhvLpOBMDhbzx4cZ&#10;ptqeeEP91pciQNilqKDyvk2ldEVFBt3YtsTBO9rOoA+yK6Xu8BTgppFJFL1IgzWHhQpbeq+o+Nv+&#10;GwU+2+eH3+wnjt3X5zJZf+R9vpoo9TQa3l5BeBr8PXxrf2sFSTKB65lw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2TkOsYAAADcAAAADwAAAAAAAAAAAAAAAACYAgAAZHJz&#10;L2Rvd25yZXYueG1sUEsFBgAAAAAEAAQA9QAAAIs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982DFC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R7: A közterületek közlekedési, használati és minőségi megújítása</w:t>
                            </w:r>
                          </w:p>
                        </w:txbxContent>
                      </v:textbox>
                    </v:shape>
                    <v:shape id="Szövegdoboz 31" o:spid="_x0000_s1085" type="#_x0000_t202" style="position:absolute;left:31991;top:41067;width:24155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twSMMA&#10;AADcAAAADwAAAGRycy9kb3ducmV2LnhtbERPTWvCQBC9F/oflil4q5vkoJK6ii1GhRxsrYjHITsm&#10;abOzIbvG+O/dQ6HHx/ueLwfTiJ46V1tWEI8jEMSF1TWXCo7f2esMhPPIGhvLpOBODpaL56c5ptre&#10;+Iv6gy9FCGGXooLK+zaV0hUVGXRj2xIH7mI7gz7ArpS6w1sIN41MomgiDdYcGips6aOi4vdwNQp8&#10;dszPP9kpjt128558rvM+30+VGr0MqzcQngb/L/5z77SCJAlrw5l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twSMMAAADcAAAADwAAAAAAAAAAAAAAAACYAgAAZHJzL2Rv&#10;d25yZXYueG1sUEsFBgAAAAAEAAQA9QAAAIgDAAAAAA=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R8: A környezeti ártalmak és kedvezőtlen klímahatások csökkentése</w:t>
                            </w:r>
                          </w:p>
                        </w:txbxContent>
                      </v:textbox>
                    </v:shape>
                    <v:shape id="Szövegdoboz 39" o:spid="_x0000_s1086" type="#_x0000_t202" style="position:absolute;left:6667;top:48661;width:49551;height:39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fV08cA&#10;AADcAAAADwAAAGRycy9kb3ducmV2LnhtbESPT0vDQBTE7wW/w/IEb3aTHKqN3RaVxgo59I+l9PjI&#10;PpO02bchu03jt3cFocdhZn7DzBaDaURPnastK4jHEQjiwuqaSwX7r+zxGYTzyBoby6Tghxws5nej&#10;GabaXnlL/c6XIkDYpaig8r5NpXRFRQbd2LbEwfu2nUEfZFdK3eE1wE0jkyiaSIM1h4UKW3qvqDjv&#10;LkaBz/b58ZQd4titPt6SzTLv8/WTUg/3w+sLCE+Dv4X/259aQZJM4e9MOA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31dPHAAAA3AAAAA8AAAAAAAAAAAAAAAAAmAIAAGRy&#10;cy9kb3ducmV2LnhtbFBLBQYAAAAABAAEAPUAAACMAwAAAAA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982DFC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R5: </w:t>
                            </w:r>
                            <w:r w:rsidRPr="00B94226">
                              <w:rPr>
                                <w:rFonts w:asciiTheme="minorHAnsi" w:hAnsi="Calibri" w:cstheme="minorBidi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Sport, rekreációs lehetőségek bővítése a használaton kívüli bérlemények (pincék) felhasználásával</w:t>
                            </w:r>
                          </w:p>
                        </w:txbxContent>
                      </v:textbox>
                    </v:shape>
                    <v:shape id="Szövegdoboz 42" o:spid="_x0000_s1087" type="#_x0000_t202" style="position:absolute;left:57702;top:36244;width:24276;height:8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Tqk8QA&#10;AADcAAAADwAAAGRycy9kb3ducmV2LnhtbERPTWvCQBC9F/oflin0VjdJQSW6Si1NFXLQWhGPQ3ZM&#10;UrOzIbuN8d+7h0KPj/c9Xw6mET11rrasIB5FIIgLq2suFRy+s5cpCOeRNTaWScGNHCwXjw9zTLW9&#10;8hf1e1+KEMIuRQWV920qpSsqMuhGtiUO3Nl2Bn2AXSl1h9cQbhqZRNFYGqw5NFTY0ntFxWX/axT4&#10;7JCffrJjHLv15yrZfeR9vp0o9fw0vM1AeBr8v/jPvdEKktcwP5w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U6pPEAAAA3AAAAA8AAAAAAAAAAAAAAAAAmAIAAGRycy9k&#10;b3ducmV2LnhtbFBLBQYAAAAABAAEAPUAAACJAwAAAAA=&#10;" fillcolor="white [320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982DFC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R11: A kulturális turizmusban rejlő lehetőségek intenzívebb és fenntarthatóbb kihasználása az épített és kulturá</w:t>
                            </w:r>
                            <w:bookmarkStart w:id="19" w:name="_GoBack"/>
                            <w:bookmarkEnd w:id="19"/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lis örökség bázisán</w:t>
                            </w:r>
                          </w:p>
                        </w:txbxContent>
                      </v:textbox>
                    </v:shape>
                    <v:shape id="Szövegdoboz 45" o:spid="_x0000_s1088" type="#_x0000_t202" style="position:absolute;left:6528;top:63360;width:75368;height:2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4gW8UA&#10;AADcAAAADwAAAGRycy9kb3ducmV2LnhtbESPQWvCQBSE70L/w/IK3nSjQgmpq9iCoJdKY0vp7ZF9&#10;TVKz74XdVeO/7xYKPQ4z8w2zXA+uUxfyoRU2MJtmoIgrsS3XBt6O20kOKkRki50wGbhRgPXqbrTE&#10;wsqVX+lSxlolCIcCDTQx9oXWoWrIYZhKT5y8L/EOY5K+1tbjNcFdp+dZ9qAdtpwWGuzpuaHqVJ6d&#10;gSd//s7376V8lIfP/cstl8MxE2PG98PmEVSkIf6H/9o7a2C+mMHvmXQE9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LiBbxQAAANwAAAAPAAAAAAAAAAAAAAAAAJgCAABkcnMv&#10;ZG93bnJldi54bWxQSwUGAAAAAAQABAD1AAAAigMAAAAA&#10;" fillcolor="#c6d9f1 [67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TR15: </w:t>
                            </w:r>
                            <w:proofErr w:type="spellStart"/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Csikágó</w:t>
                            </w:r>
                            <w:proofErr w:type="spellEnd"/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, Verseny utca / szociális </w:t>
                            </w:r>
                            <w:proofErr w:type="spellStart"/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>városrehabilitációs</w:t>
                            </w:r>
                            <w:proofErr w:type="spellEnd"/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 program</w:t>
                            </w:r>
                          </w:p>
                        </w:txbxContent>
                      </v:textbox>
                    </v:shape>
                    <v:shape id="Szövegdoboz 46" o:spid="_x0000_s1089" type="#_x0000_t202" style="position:absolute;left:6598;top:66979;width:75419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y+LMUA&#10;AADcAAAADwAAAGRycy9kb3ducmV2LnhtbESPQUvDQBSE70L/w/KE3uzGFCTEbosWBHuxmCrS2yP7&#10;mkSz74XdbZv+e1cQehxm5htmsRpdr07kQyds4H6WgSKuxXbcGPjYvdwVoEJEttgLk4ELBVgtJzcL&#10;LK2c+Z1OVWxUgnAo0UAb41BqHeqWHIaZDMTJO4h3GJP0jbYezwnuep1n2YN22HFaaHGgdUv1T3V0&#10;Bp798bvYfFbyVW33m7dLIdtdJsZMb8enR1CRxngN/7dfrYF8nsPfmXQE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/L4sxQAAANwAAAAPAAAAAAAAAAAAAAAAAJgCAABkcnMv&#10;ZG93bnJldi54bWxQSwUGAAAAAAQABAD1AAAAigMAAAAA&#10;" fillcolor="#c6d9f1 [671]" strokecolor="#4f81bd [3204]" strokeweight="2pt">
                      <v:textbox inset="2.53975mm,1.2699mm,2.53975mm,1.2699mm">
                        <w:txbxContent>
                          <w:p w:rsidR="00870769" w:rsidRPr="00B94226" w:rsidRDefault="00870769" w:rsidP="0073160A">
                            <w:pPr>
                              <w:pStyle w:val="Norml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r w:rsidRPr="00B94226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16"/>
                                <w:szCs w:val="16"/>
                              </w:rPr>
                              <w:t xml:space="preserve">TR16: Almássy tér, Garay tér, Rottenbiller utca környéke / városrészközpontok funkcionális fejlesztése, belvárosi funkciók fokozatos kiterjesztése, épületállomány célzott megújítása </w:t>
                            </w:r>
                          </w:p>
                        </w:txbxContent>
                      </v:textbox>
                    </v:shape>
                  </v:group>
                </v:group>
                <v:group id="Csoportba foglalás 402" o:spid="_x0000_s1090" style="position:absolute;left:833;top:-2654;width:80817;height:17415" coordorigin="833,-2654" coordsize="80816,174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Szövegdoboz 33" o:spid="_x0000_s1091" type="#_x0000_t202" style="position:absolute;left:6401;top:-2654;width:75248;height:17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XD6cQA&#10;AADcAAAADwAAAGRycy9kb3ducmV2LnhtbESPQYvCMBSE78L+h/AWvGm6iq50jSKCooiIrqDHt83b&#10;tti8lCba+u+NIHgcZuYbZjxtTCFuVLncsoKvbgSCOLE651TB8XfRGYFwHlljYZkU3MnBdPLRGmOs&#10;bc17uh18KgKEXYwKMu/LWEqXZGTQdW1JHLx/Wxn0QVap1BXWAW4K2YuioTSYc1jIsKR5RsnlcDUK&#10;lunuesLduvaJPP/NymKzjfBbqfZnM/sB4anx7/CrvdIKev0BPM+EIyA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Vw+nEAAAA3AAAAA8AAAAAAAAAAAAAAAAAmAIAAGRycy9k&#10;b3ducmV2LnhtbFBLBQYAAAAABAAEAPUAAACJAwAAAAA=&#10;" fillcolor="white [3201]" strokecolor="#c0504d [3205]" strokeweight="2pt">
                    <v:textbox inset="2.53975mm,1.2699mm,2.53975mm,1.2699mm">
                      <w:txbxContent>
                        <w:p w:rsidR="00870769" w:rsidRDefault="00870769" w:rsidP="0073160A">
                          <w:pPr>
                            <w:spacing w:after="0" w:line="240" w:lineRule="auto"/>
                            <w:contextualSpacing/>
                            <w:jc w:val="left"/>
                            <w:rPr>
                              <w:rFonts w:asciiTheme="minorHAnsi" w:cstheme="minorBidi"/>
                              <w:color w:val="C0504D" w:themeColor="accent2"/>
                              <w:kern w:val="24"/>
                            </w:rPr>
                          </w:pPr>
                        </w:p>
                        <w:p w:rsidR="00870769" w:rsidRPr="0073160A" w:rsidRDefault="00870769" w:rsidP="00BD2C41">
                          <w:pPr>
                            <w:pStyle w:val="Listaszerbekezds"/>
                            <w:numPr>
                              <w:ilvl w:val="0"/>
                              <w:numId w:val="28"/>
                            </w:numPr>
                            <w:rPr>
                              <w:color w:val="auto"/>
                            </w:rPr>
                          </w:pPr>
                          <w:r w:rsidRPr="0073160A">
                            <w:t xml:space="preserve">minőségi életfeltételeket biztosító, több generáció számára is vonzó kerület, </w:t>
                          </w:r>
                        </w:p>
                        <w:p w:rsidR="00870769" w:rsidRPr="0073160A" w:rsidRDefault="00870769" w:rsidP="00BD2C41">
                          <w:pPr>
                            <w:pStyle w:val="Listaszerbekezds"/>
                            <w:numPr>
                              <w:ilvl w:val="0"/>
                              <w:numId w:val="28"/>
                            </w:numPr>
                            <w:rPr>
                              <w:color w:val="auto"/>
                            </w:rPr>
                          </w:pPr>
                          <w:r w:rsidRPr="0073160A">
                            <w:t xml:space="preserve">mely sokszínű igényes városi szolgáltatással, </w:t>
                          </w:r>
                        </w:p>
                        <w:p w:rsidR="00870769" w:rsidRPr="0073160A" w:rsidRDefault="00870769" w:rsidP="00BD2C41">
                          <w:pPr>
                            <w:pStyle w:val="Listaszerbekezds"/>
                            <w:numPr>
                              <w:ilvl w:val="0"/>
                              <w:numId w:val="28"/>
                            </w:numPr>
                            <w:rPr>
                              <w:color w:val="auto"/>
                            </w:rPr>
                          </w:pPr>
                          <w:r w:rsidRPr="0073160A">
                            <w:t xml:space="preserve">a gazdag épített, szellemi örökségre épített kulturális, turisztikai kínálattal és </w:t>
                          </w:r>
                        </w:p>
                        <w:p w:rsidR="00870769" w:rsidRPr="0073160A" w:rsidRDefault="00870769" w:rsidP="00BD2C41">
                          <w:pPr>
                            <w:pStyle w:val="Listaszerbekezds"/>
                            <w:numPr>
                              <w:ilvl w:val="0"/>
                              <w:numId w:val="28"/>
                            </w:numPr>
                            <w:rPr>
                              <w:color w:val="auto"/>
                            </w:rPr>
                          </w:pPr>
                          <w:r w:rsidRPr="0073160A">
                            <w:t xml:space="preserve">jó környezeti állapot minőséggel rendelkezik.  </w:t>
                          </w:r>
                        </w:p>
                        <w:p w:rsidR="00870769" w:rsidRPr="0073160A" w:rsidRDefault="00870769" w:rsidP="00BD2C41">
                          <w:pPr>
                            <w:pStyle w:val="Listaszerbekezds"/>
                            <w:numPr>
                              <w:ilvl w:val="0"/>
                              <w:numId w:val="28"/>
                            </w:numPr>
                            <w:rPr>
                              <w:color w:val="auto"/>
                            </w:rPr>
                          </w:pPr>
                          <w:r w:rsidRPr="0073160A">
                            <w:t>A pesti belváros egyedi arculattal rendelkező része, kiemelkedő húzóereje, amely fenntartható fejlődését a partnerekkel, lakossággal való együttműködésre alapozza.</w:t>
                          </w:r>
                        </w:p>
                      </w:txbxContent>
                    </v:textbox>
                  </v:shape>
                  <v:shape id="Szövegdoboz 38" o:spid="_x0000_s1092" type="#_x0000_t202" style="position:absolute;left:-5793;top:3972;width:17415;height:41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B2LsIA&#10;AADcAAAADwAAAGRycy9kb3ducmV2LnhtbESPS4sCMRCE7wv+h9CCtzXjA5HRKLqLIHiQ9XFvJz0P&#10;nHSGJOr4740g7LGoqq+o+bI1tbiT85VlBYN+AoI4s7riQsHpuPmegvABWWNtmRQ8ycNy0fmaY6rt&#10;g//ofgiFiBD2KSooQ2hSKX1WkkHftw1x9HLrDIYoXSG1w0eEm1oOk2QiDVYcF0ps6Kek7Hq4GQUj&#10;V+Q7h5f8uT57tzvux/XvZaxUr9uuZiACteE//GlvtYLhaALvM/EI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MHYuwgAAANwAAAAPAAAAAAAAAAAAAAAAAJgCAABkcnMvZG93&#10;bnJldi54bWxQSwUGAAAAAAQABAD1AAAAhwMAAAAA&#10;" fillcolor="#c0504d [3205]" strokecolor="white [3201]" strokeweight="3pt">
                    <v:shadow on="t" color="black" opacity="24903f" origin=",.5" offset="0,.55556mm"/>
                    <v:textbox style="layout-flow:vertical;mso-layout-flow-alt:bottom-to-top" inset="2.53975mm,1.2699mm,2.53975mm,1.2699mm">
                      <w:txbxContent>
                        <w:p w:rsidR="00870769" w:rsidRPr="0073160A" w:rsidRDefault="00870769" w:rsidP="0073160A">
                          <w:pPr>
                            <w:pStyle w:val="NormlWeb"/>
                            <w:spacing w:before="0" w:beforeAutospacing="0" w:after="0" w:afterAutospacing="0"/>
                            <w:rPr>
                              <w:sz w:val="28"/>
                              <w:szCs w:val="28"/>
                            </w:rPr>
                          </w:pPr>
                          <w:r w:rsidRPr="0073160A"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28"/>
                              <w:szCs w:val="28"/>
                            </w:rPr>
                            <w:t>Jövőkép</w:t>
                          </w:r>
                        </w:p>
                      </w:txbxContent>
                    </v:textbox>
                  </v:shape>
                  <v:shape id="Szövegdoboz 48" o:spid="_x0000_s1093" type="#_x0000_t202" style="position:absolute;left:6401;top:-2654;width:20208;height:33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QOgcYA&#10;AADcAAAADwAAAGRycy9kb3ducmV2LnhtbESPT2vCQBTE74LfYXlCb7rR4h9SNyKFQpEeWhXR2yP7&#10;mg3Jvk2z2xi/fbcgeBxm5jfMetPbWnTU+tKxgukkAUGcO11yoeB4eBuvQPiArLF2TApu5GGTDQdr&#10;TLW78hd1+1CICGGfogITQpNK6XNDFv3ENcTR+3atxRBlW0jd4jXCbS1nSbKQFkuOCwYbejWUV/tf&#10;q+DndPayqxam2xUfn/1lNz8ssVHqadRvX0AE6sMjfG+/awWz5yX8n4lHQG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QOgcYAAADcAAAADwAAAAAAAAAAAAAAAACYAgAAZHJz&#10;L2Rvd25yZXYueG1sUEsFBgAAAAAEAAQA9QAAAIsDAAAAAA==&#10;" filled="f" stroked="f" strokeweight="2pt">
                    <v:textbox inset="2.53975mm,1.2699mm,2.53975mm,1.2699mm">
                      <w:txbxContent>
                        <w:p w:rsidR="00870769" w:rsidRDefault="00870769" w:rsidP="0073160A">
                          <w:pPr>
                            <w:pStyle w:val="Norm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C0504D" w:themeColor="accent2"/>
                              <w:kern w:val="24"/>
                              <w:sz w:val="28"/>
                              <w:szCs w:val="28"/>
                            </w:rPr>
                            <w:t>Erzsébetváros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9703A0" w:rsidRDefault="00551CE9" w:rsidP="00BD2C41">
      <w:pPr>
        <w:pStyle w:val="ITSSzovegtest"/>
      </w:pPr>
      <w:fldSimple w:instr=" SEQ ábra \* ARABIC ">
        <w:bookmarkStart w:id="19" w:name="_Toc421147041"/>
        <w:r w:rsidR="00F2210A">
          <w:rPr>
            <w:noProof/>
          </w:rPr>
          <w:t>1</w:t>
        </w:r>
      </w:fldSimple>
      <w:r w:rsidR="0085768C">
        <w:t>. ábra: Célrendszer</w:t>
      </w:r>
      <w:bookmarkEnd w:id="19"/>
      <w:r w:rsidR="00734BEE">
        <w:t xml:space="preserve"> </w:t>
      </w:r>
    </w:p>
    <w:p w:rsidR="00C46C66" w:rsidRPr="00B802F4" w:rsidRDefault="00C46C66" w:rsidP="00C46C66">
      <w:r w:rsidRPr="00B802F4">
        <w:lastRenderedPageBreak/>
        <w:t>Fontos megjegyezni, hogy az együttesen Tematikus és területi céloknak nevezett középtávú célrendszer egyik részcélja sem sorolható be a Társadalom – Környezet – Gazdaság klasszikus tematikus felosztás ala</w:t>
      </w:r>
      <w:r w:rsidRPr="00B802F4">
        <w:t>p</w:t>
      </w:r>
      <w:r w:rsidRPr="00B802F4">
        <w:t>ján egyértelműen, hiszen közvetve egy-egy részcél akár mindhárom területhez kapcsolódhat. Így a középt</w:t>
      </w:r>
      <w:r w:rsidRPr="00B802F4">
        <w:t>á</w:t>
      </w:r>
      <w:r w:rsidRPr="00B802F4">
        <w:t>vú (2020) célrendszerben a három átfogó (2030) cél alá történő besorolás elsősorban a könnyebb áttekin</w:t>
      </w:r>
      <w:r w:rsidRPr="00B802F4">
        <w:t>t</w:t>
      </w:r>
      <w:r w:rsidRPr="00B802F4">
        <w:t>hetőséget szolgálja. Az alábbi táblázat ezeket a mélyebb összefüggéseket, szinergiákat szemlélteti a hosszú- és középtávú célrendszerben:</w:t>
      </w:r>
    </w:p>
    <w:tbl>
      <w:tblPr>
        <w:tblW w:w="9783" w:type="dxa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5673"/>
        <w:gridCol w:w="1417"/>
        <w:gridCol w:w="1417"/>
        <w:gridCol w:w="1276"/>
      </w:tblGrid>
      <w:tr w:rsidR="00C46C66" w:rsidRPr="004C15D8" w:rsidTr="00E60EA5">
        <w:trPr>
          <w:cantSplit/>
          <w:trHeight w:val="2289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  <w:sz w:val="18"/>
              </w:rPr>
            </w:pPr>
            <w:proofErr w:type="spellStart"/>
            <w:r w:rsidRPr="00DF734A">
              <w:rPr>
                <w:color w:val="FFFFFF" w:themeColor="background1"/>
              </w:rPr>
              <w:t>Hosszútávú</w:t>
            </w:r>
            <w:proofErr w:type="spellEnd"/>
            <w:r w:rsidRPr="00DF734A">
              <w:rPr>
                <w:color w:val="FFFFFF" w:themeColor="background1"/>
              </w:rPr>
              <w:t xml:space="preserve"> átfogó és középtávú tematikus-területi célok (részcélok) kapcsolata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vAlign w:val="center"/>
          </w:tcPr>
          <w:p w:rsidR="00C46C66" w:rsidRPr="00DF734A" w:rsidRDefault="00C46C66" w:rsidP="00E60EA5">
            <w:pPr>
              <w:pStyle w:val="ITSTablazatFejlec"/>
              <w:ind w:left="113" w:right="113"/>
            </w:pPr>
            <w:r w:rsidRPr="00DF734A">
              <w:t>Befogadó, szolidáris és aktív társadalom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vAlign w:val="center"/>
          </w:tcPr>
          <w:p w:rsidR="00C46C66" w:rsidRPr="00DF734A" w:rsidRDefault="00C46C66" w:rsidP="00E60EA5">
            <w:pPr>
              <w:pStyle w:val="ITSTablazatFejlec"/>
              <w:ind w:left="113" w:right="113"/>
            </w:pPr>
            <w:r w:rsidRPr="00DF734A">
              <w:t>Megőrzött épített örö</w:t>
            </w:r>
            <w:r w:rsidRPr="00DF734A">
              <w:t>k</w:t>
            </w:r>
            <w:r w:rsidRPr="00DF734A">
              <w:t xml:space="preserve">ségével </w:t>
            </w:r>
            <w:proofErr w:type="spellStart"/>
            <w:r w:rsidRPr="00DF734A">
              <w:t>együttélő</w:t>
            </w:r>
            <w:proofErr w:type="spellEnd"/>
            <w:r w:rsidRPr="00DF734A">
              <w:t>, jó minőségű, több gener</w:t>
            </w:r>
            <w:r w:rsidRPr="00DF734A">
              <w:t>á</w:t>
            </w:r>
            <w:r w:rsidRPr="00DF734A">
              <w:t>ció számára vonzó lakó- és belvárosi környezet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vAlign w:val="center"/>
          </w:tcPr>
          <w:p w:rsidR="00C46C66" w:rsidRPr="00DF734A" w:rsidRDefault="00C46C66" w:rsidP="00E60EA5">
            <w:pPr>
              <w:pStyle w:val="ITSTablazatFejlec"/>
              <w:ind w:left="113" w:right="113"/>
            </w:pPr>
            <w:r w:rsidRPr="00DF734A">
              <w:t>Erzsébetváros az innov</w:t>
            </w:r>
            <w:r w:rsidRPr="00DF734A">
              <w:t>a</w:t>
            </w:r>
            <w:r w:rsidRPr="00DF734A">
              <w:t>tív és kreatív gazdaság központja</w:t>
            </w:r>
          </w:p>
        </w:tc>
      </w:tr>
      <w:tr w:rsidR="00C46C66" w:rsidRPr="004C15D8" w:rsidTr="00E60EA5">
        <w:trPr>
          <w:trHeight w:val="375"/>
        </w:trPr>
        <w:tc>
          <w:tcPr>
            <w:tcW w:w="567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TablazatSzoveg"/>
            </w:pPr>
            <w:r w:rsidRPr="00AD5390">
              <w:t>Érték- és környezettudatos aktív helyi közösségek</w:t>
            </w:r>
          </w:p>
        </w:tc>
        <w:tc>
          <w:tcPr>
            <w:tcW w:w="141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  <w:tc>
          <w:tcPr>
            <w:tcW w:w="141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  <w:tc>
          <w:tcPr>
            <w:tcW w:w="1276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TablazatSzoveg"/>
            </w:pPr>
            <w:r w:rsidRPr="00302A01">
              <w:t>A szükségletekhez és igényekhez rugalmasan igazodó, hatékony humánszolgáltatások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○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TablazatSzoveg"/>
            </w:pPr>
            <w:r w:rsidRPr="00AD5390">
              <w:t>Szociálisan hátrányos helyzetűek társadalmi felzárkózásának seg</w:t>
            </w:r>
            <w:r w:rsidRPr="00AD5390">
              <w:t>í</w:t>
            </w:r>
            <w:r w:rsidRPr="00AD5390">
              <w:t>tése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TablazatSzoveg"/>
            </w:pPr>
            <w:r w:rsidRPr="00AD5390">
              <w:t>Lakhatási feltételek javítása és diverzifikálása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○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>Sport, rekreációs lehetőségek bővítése a használaton kívüli bé</w:t>
            </w:r>
            <w:r w:rsidRPr="00AD5390">
              <w:t>r</w:t>
            </w:r>
            <w:r w:rsidRPr="00AD5390">
              <w:t>lemények (pincék) felhasználásával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○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>A</w:t>
            </w:r>
            <w:r>
              <w:t>z eklektikus történeti épületál</w:t>
            </w:r>
            <w:r w:rsidRPr="00AD5390">
              <w:t>lomány értékelvű megőrzése és megújítása, minőségi fejlesztése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</w:tr>
      <w:tr w:rsidR="00C46C66" w:rsidRPr="004C15D8" w:rsidTr="00E60EA5">
        <w:trPr>
          <w:trHeight w:val="211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>A k</w:t>
            </w:r>
            <w:r>
              <w:t>özterületek közlekedési, haszná</w:t>
            </w:r>
            <w:r w:rsidRPr="00AD5390">
              <w:t>lati és minőségi megújítása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 xml:space="preserve">A </w:t>
            </w:r>
            <w:r>
              <w:t>környezeti ártalmak és kedvezőt</w:t>
            </w:r>
            <w:r w:rsidRPr="00AD5390">
              <w:t>len klímahatások csökkentése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○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>A kerület funkcionális gazdagságának megőrzése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>Kr</w:t>
            </w:r>
            <w:r>
              <w:t>eatív és kulturális gazdaság további fejlődése a helyi hagyom</w:t>
            </w:r>
            <w:r>
              <w:t>á</w:t>
            </w:r>
            <w:r w:rsidRPr="00AD5390">
              <w:t>nyokon alapulva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>A kulturális turizmusban rejlő lehetőségek intenzívebb és fenn-tarthatóbb kihasználása az épített és kulturális örökség bázisán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</w:tr>
      <w:tr w:rsidR="00C46C66" w:rsidRPr="004C15D8" w:rsidTr="00E60EA5">
        <w:trPr>
          <w:trHeight w:val="340"/>
        </w:trPr>
        <w:tc>
          <w:tcPr>
            <w:tcW w:w="567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46C66" w:rsidRPr="004C15D8" w:rsidRDefault="00C46C66" w:rsidP="00E60EA5">
            <w:pPr>
              <w:pStyle w:val="ITSTablazatSzoveg"/>
            </w:pPr>
            <w:r w:rsidRPr="00AD5390">
              <w:t>A helyi foglalkoztatás erősítése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●●●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○</w:t>
            </w:r>
          </w:p>
        </w:tc>
        <w:tc>
          <w:tcPr>
            <w:tcW w:w="12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4C15D8" w:rsidRDefault="00C46C66" w:rsidP="00E60EA5">
            <w:pPr>
              <w:pStyle w:val="ITSSzovegtest"/>
              <w:rPr>
                <w:color w:val="auto"/>
              </w:rPr>
            </w:pPr>
            <w:r w:rsidRPr="004C15D8">
              <w:rPr>
                <w:color w:val="auto"/>
              </w:rPr>
              <w:t>●●</w:t>
            </w:r>
          </w:p>
        </w:tc>
      </w:tr>
    </w:tbl>
    <w:p w:rsidR="00C46C66" w:rsidRPr="004C15D8" w:rsidRDefault="00C46C66" w:rsidP="00C46C66">
      <w:pPr>
        <w:pStyle w:val="ITSSzovegtest"/>
        <w:rPr>
          <w:color w:val="auto"/>
        </w:rPr>
      </w:pPr>
      <w:r w:rsidRPr="004C15D8">
        <w:rPr>
          <w:color w:val="auto"/>
        </w:rPr>
        <w:t xml:space="preserve">●●● </w:t>
      </w:r>
      <w:proofErr w:type="gramStart"/>
      <w:r w:rsidRPr="004C15D8">
        <w:rPr>
          <w:color w:val="auto"/>
        </w:rPr>
        <w:t>erős</w:t>
      </w:r>
      <w:proofErr w:type="gramEnd"/>
      <w:r w:rsidRPr="004C15D8">
        <w:rPr>
          <w:color w:val="auto"/>
        </w:rPr>
        <w:t xml:space="preserve"> szoros kapcsolat / ●● szoros kapcsolat / ● közepesen szoros kapcsolat / ○ nincs közvetlen kapcs</w:t>
      </w:r>
      <w:r w:rsidRPr="004C15D8">
        <w:rPr>
          <w:color w:val="auto"/>
        </w:rPr>
        <w:t>o</w:t>
      </w:r>
      <w:r w:rsidRPr="004C15D8">
        <w:rPr>
          <w:color w:val="auto"/>
        </w:rPr>
        <w:t>lat</w:t>
      </w:r>
    </w:p>
    <w:p w:rsidR="00C46C66" w:rsidRPr="004C15D8" w:rsidRDefault="00560F70" w:rsidP="00C46C66">
      <w:pPr>
        <w:pStyle w:val="Kpalrs"/>
      </w:pPr>
      <w:r>
        <w:fldChar w:fldCharType="begin"/>
      </w:r>
      <w:r>
        <w:instrText xml:space="preserve"> SEQ táblázat \* ARABIC </w:instrText>
      </w:r>
      <w:r>
        <w:fldChar w:fldCharType="separate"/>
      </w:r>
      <w:bookmarkStart w:id="20" w:name="_Toc420398833"/>
      <w:r w:rsidR="00C46C66">
        <w:rPr>
          <w:noProof/>
        </w:rPr>
        <w:t>1</w:t>
      </w:r>
      <w:r>
        <w:rPr>
          <w:noProof/>
        </w:rPr>
        <w:fldChar w:fldCharType="end"/>
      </w:r>
      <w:r w:rsidR="00C46C66" w:rsidRPr="004C15D8">
        <w:t>. táblázat: Átfogó célok és a részcélok kapcsolata</w:t>
      </w:r>
      <w:bookmarkEnd w:id="20"/>
    </w:p>
    <w:p w:rsidR="00C46C66" w:rsidRDefault="00C46C66" w:rsidP="00C46C66">
      <w:pPr>
        <w:pStyle w:val="Cmsor30"/>
      </w:pPr>
      <w:bookmarkStart w:id="21" w:name="_Toc421147032"/>
      <w:bookmarkStart w:id="22" w:name="_Toc416941930"/>
      <w:bookmarkStart w:id="23" w:name="_Toc418013809"/>
      <w:r>
        <w:lastRenderedPageBreak/>
        <w:t>2</w:t>
      </w:r>
      <w:r w:rsidRPr="00542B38">
        <w:t>.4.</w:t>
      </w:r>
      <w:r w:rsidRPr="00542B38">
        <w:tab/>
        <w:t>A fejlesztési célok értelmezése az egyes településrészekre</w:t>
      </w:r>
      <w:bookmarkEnd w:id="21"/>
    </w:p>
    <w:p w:rsidR="00C46C66" w:rsidRDefault="00C46C66" w:rsidP="00C46C66">
      <w:pPr>
        <w:pStyle w:val="ITSSzovegtest"/>
        <w:rPr>
          <w:noProof/>
        </w:rPr>
      </w:pPr>
      <w:r w:rsidRPr="00E557C1">
        <w:rPr>
          <w:noProof/>
        </w:rPr>
        <w:drawing>
          <wp:inline distT="0" distB="0" distL="0" distR="0" wp14:anchorId="632A54A9" wp14:editId="69FEBE32">
            <wp:extent cx="6156251" cy="4320434"/>
            <wp:effectExtent l="0" t="0" r="0" b="4445"/>
            <wp:docPr id="85" name="Kép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eruletreszek.pn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28" r="5682"/>
                    <a:stretch/>
                  </pic:blipFill>
                  <pic:spPr bwMode="auto">
                    <a:xfrm>
                      <a:off x="0" y="0"/>
                      <a:ext cx="6225555" cy="4369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6C66" w:rsidRDefault="00C46C66" w:rsidP="00C46C66">
      <w:pPr>
        <w:pStyle w:val="ITSSzovegtest"/>
        <w:ind w:left="360"/>
        <w:jc w:val="center"/>
      </w:pPr>
      <w:r>
        <w:rPr>
          <w:noProof/>
        </w:rPr>
        <w:t>1. Belső-Erzsébetváros</w:t>
      </w:r>
      <w:r>
        <w:rPr>
          <w:noProof/>
        </w:rPr>
        <w:tab/>
        <w:t xml:space="preserve">2. Középső Erzsébetváros </w:t>
      </w:r>
      <w:r>
        <w:rPr>
          <w:noProof/>
        </w:rPr>
        <w:tab/>
        <w:t>3. Külső-Erzsébetváros</w:t>
      </w:r>
    </w:p>
    <w:p w:rsidR="00C46C66" w:rsidRDefault="00560F70" w:rsidP="00C46C66">
      <w:pPr>
        <w:pStyle w:val="Kpalrs"/>
      </w:pPr>
      <w:r>
        <w:fldChar w:fldCharType="begin"/>
      </w:r>
      <w:r>
        <w:instrText xml:space="preserve"> SEQ ábra \* ARABIC </w:instrText>
      </w:r>
      <w:r>
        <w:fldChar w:fldCharType="separate"/>
      </w:r>
      <w:bookmarkStart w:id="24" w:name="_Toc421147042"/>
      <w:r w:rsidR="00C46C66">
        <w:rPr>
          <w:noProof/>
        </w:rPr>
        <w:t>2</w:t>
      </w:r>
      <w:r>
        <w:rPr>
          <w:noProof/>
        </w:rPr>
        <w:fldChar w:fldCharType="end"/>
      </w:r>
      <w:r w:rsidR="00C46C66">
        <w:t>. ábra: A VII. kerület településrészei</w:t>
      </w:r>
      <w:bookmarkEnd w:id="24"/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  <w:sectPr w:rsidR="00C46C66" w:rsidSect="00D62603">
          <w:headerReference w:type="default" r:id="rId17"/>
          <w:endnotePr>
            <w:numFmt w:val="decimal"/>
          </w:endnotePr>
          <w:pgSz w:w="11906" w:h="16838" w:code="9"/>
          <w:pgMar w:top="1276" w:right="1134" w:bottom="1276" w:left="1134" w:header="709" w:footer="709" w:gutter="0"/>
          <w:cols w:space="708"/>
          <w:docGrid w:linePitch="360"/>
        </w:sectPr>
      </w:pPr>
    </w:p>
    <w:p w:rsidR="00C46C66" w:rsidRDefault="00C46C66" w:rsidP="00C46C66">
      <w:pPr>
        <w:pStyle w:val="ITSSzovegtest"/>
      </w:pPr>
      <w:r>
        <w:lastRenderedPageBreak/>
        <w:t>A tematikus és területi célok településrészi vonatkozásait, vagyis azokat a térségeket, területeket ahol a fejlesztések, beavatkozások – a gazdaság, a társadalom, valamint az épített környezet egyes elemeit tekintve – leképeződnek, a következő táblázat mutatja:</w:t>
      </w:r>
    </w:p>
    <w:p w:rsidR="00C46C66" w:rsidRPr="00EA435A" w:rsidRDefault="00C46C66" w:rsidP="00C46C66">
      <w:pPr>
        <w:pStyle w:val="pici"/>
      </w:pPr>
    </w:p>
    <w:tbl>
      <w:tblPr>
        <w:tblW w:w="10786" w:type="dxa"/>
        <w:jc w:val="center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916"/>
        <w:gridCol w:w="648"/>
        <w:gridCol w:w="709"/>
        <w:gridCol w:w="709"/>
        <w:gridCol w:w="708"/>
        <w:gridCol w:w="946"/>
        <w:gridCol w:w="897"/>
        <w:gridCol w:w="709"/>
        <w:gridCol w:w="709"/>
        <w:gridCol w:w="708"/>
        <w:gridCol w:w="709"/>
        <w:gridCol w:w="851"/>
        <w:gridCol w:w="567"/>
      </w:tblGrid>
      <w:tr w:rsidR="00C46C66" w:rsidRPr="003C4811" w:rsidTr="00DF734A">
        <w:trPr>
          <w:cantSplit/>
          <w:trHeight w:val="3129"/>
          <w:jc w:val="center"/>
        </w:trPr>
        <w:tc>
          <w:tcPr>
            <w:tcW w:w="1916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46C66" w:rsidRPr="00A501E1" w:rsidRDefault="00C46C66" w:rsidP="00E60EA5">
            <w:pPr>
              <w:spacing w:before="60" w:after="160"/>
              <w:ind w:left="-144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648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hideMark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Érték- és környezettudatos aktív helyi k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ö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zösségek</w:t>
            </w:r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hideMark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/>
                <w:kern w:val="24"/>
                <w:sz w:val="16"/>
                <w:szCs w:val="16"/>
              </w:rPr>
              <w:t>A szükségletekhez és igényekhez rugalm</w:t>
            </w:r>
            <w:r w:rsidRPr="00B94226">
              <w:rPr>
                <w:rFonts w:asciiTheme="minorHAnsi" w:cstheme="minorBidi"/>
                <w:color w:val="000000"/>
                <w:kern w:val="24"/>
                <w:sz w:val="16"/>
                <w:szCs w:val="16"/>
              </w:rPr>
              <w:t>a</w:t>
            </w:r>
            <w:r w:rsidRPr="00B94226">
              <w:rPr>
                <w:rFonts w:asciiTheme="minorHAnsi" w:cstheme="minorBidi"/>
                <w:color w:val="000000"/>
                <w:kern w:val="24"/>
                <w:sz w:val="16"/>
                <w:szCs w:val="16"/>
              </w:rPr>
              <w:t>san igazodó, hatékony humánszolgáltatások</w:t>
            </w:r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hideMark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/>
                <w:kern w:val="24"/>
                <w:sz w:val="16"/>
                <w:szCs w:val="16"/>
              </w:rPr>
              <w:t>Szociálisan hátrányos helyzetűek társadalmi felzárkózásának segítése</w:t>
            </w:r>
          </w:p>
        </w:tc>
        <w:tc>
          <w:tcPr>
            <w:tcW w:w="708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hideMark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Lakhatási feltételek javítása és diverzifikál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á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sa</w:t>
            </w:r>
          </w:p>
        </w:tc>
        <w:tc>
          <w:tcPr>
            <w:tcW w:w="946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hideMark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/>
                <w:kern w:val="24"/>
                <w:sz w:val="16"/>
                <w:szCs w:val="16"/>
              </w:rPr>
              <w:t>Sport, rekreációs lehetőségek bővítése a használaton kívüli bérlemények (pincék) felhasználásával</w:t>
            </w:r>
          </w:p>
        </w:tc>
        <w:tc>
          <w:tcPr>
            <w:tcW w:w="89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  <w:hideMark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text1"/>
                <w:kern w:val="24"/>
                <w:sz w:val="16"/>
                <w:szCs w:val="16"/>
              </w:rPr>
              <w:t>Az eklektikus történeti épületállomány é</w:t>
            </w:r>
            <w:r w:rsidRPr="00B94226">
              <w:rPr>
                <w:rFonts w:asciiTheme="minorHAnsi" w:cstheme="minorBidi"/>
                <w:color w:val="000000" w:themeColor="text1"/>
                <w:kern w:val="24"/>
                <w:sz w:val="16"/>
                <w:szCs w:val="16"/>
              </w:rPr>
              <w:t>r</w:t>
            </w:r>
            <w:r w:rsidRPr="00B94226">
              <w:rPr>
                <w:rFonts w:asciiTheme="minorHAnsi" w:cstheme="minorBidi"/>
                <w:color w:val="000000" w:themeColor="text1"/>
                <w:kern w:val="24"/>
                <w:sz w:val="16"/>
                <w:szCs w:val="16"/>
              </w:rPr>
              <w:t>tékelvű megőrzése és megújítása, minőségi fejlesztése</w:t>
            </w:r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4" w:type="dxa"/>
              <w:left w:w="142" w:type="dxa"/>
              <w:bottom w:w="74" w:type="dxa"/>
              <w:right w:w="142" w:type="dxa"/>
            </w:tcMar>
            <w:textDirection w:val="btLr"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A közterületek közlekedési, használati és minőségi megújítása</w:t>
            </w:r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4" w:type="dxa"/>
              <w:left w:w="142" w:type="dxa"/>
              <w:bottom w:w="74" w:type="dxa"/>
              <w:right w:w="142" w:type="dxa"/>
            </w:tcMar>
            <w:textDirection w:val="btLr"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A környezeti ártalmak és kedvezőtlen klím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a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hatások csökkentése</w:t>
            </w:r>
          </w:p>
        </w:tc>
        <w:tc>
          <w:tcPr>
            <w:tcW w:w="708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4" w:type="dxa"/>
              <w:left w:w="142" w:type="dxa"/>
              <w:bottom w:w="74" w:type="dxa"/>
              <w:right w:w="142" w:type="dxa"/>
            </w:tcMar>
            <w:textDirection w:val="btLr"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A kerület funkcionális gazdagságának me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g</w:t>
            </w: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őrzése</w:t>
            </w:r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4" w:type="dxa"/>
              <w:left w:w="142" w:type="dxa"/>
              <w:bottom w:w="74" w:type="dxa"/>
              <w:right w:w="142" w:type="dxa"/>
            </w:tcMar>
            <w:textDirection w:val="btLr"/>
          </w:tcPr>
          <w:p w:rsidR="00C46C66" w:rsidRPr="00B94226" w:rsidRDefault="00C46C66" w:rsidP="00E60EA5">
            <w:pPr>
              <w:pStyle w:val="NormlWeb"/>
              <w:spacing w:before="0" w:beforeAutospacing="0" w:after="0" w:afterAutospacing="0"/>
              <w:rPr>
                <w:sz w:val="16"/>
                <w:szCs w:val="16"/>
              </w:rPr>
            </w:pPr>
            <w:r w:rsidRPr="00B94226">
              <w:rPr>
                <w:rFonts w:asciiTheme="minorHAnsi" w:hAnsi="Calibri" w:cstheme="minorBidi"/>
                <w:color w:val="000000" w:themeColor="dark1"/>
                <w:kern w:val="24"/>
                <w:sz w:val="16"/>
                <w:szCs w:val="16"/>
              </w:rPr>
              <w:t xml:space="preserve">Kreatív és kulturális gazdaság további fejlődése a helyi hagyományokon alapulva </w:t>
            </w:r>
          </w:p>
          <w:p w:rsidR="00C46C66" w:rsidRPr="004C15D8" w:rsidRDefault="00C46C66" w:rsidP="00E60EA5">
            <w:pPr>
              <w:pStyle w:val="ITSTablazatSzoveg"/>
              <w:ind w:left="113" w:right="113"/>
            </w:pPr>
          </w:p>
        </w:tc>
        <w:tc>
          <w:tcPr>
            <w:tcW w:w="85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4" w:type="dxa"/>
              <w:left w:w="57" w:type="dxa"/>
              <w:bottom w:w="74" w:type="dxa"/>
              <w:right w:w="57" w:type="dxa"/>
            </w:tcMar>
            <w:textDirection w:val="btLr"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A kulturális turizmusban rejlő lehetőségek intenzívebb és fenntarthatóbb kihasználása az épített és kulturális örökség bázisán</w:t>
            </w:r>
          </w:p>
        </w:tc>
        <w:tc>
          <w:tcPr>
            <w:tcW w:w="56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4" w:type="dxa"/>
              <w:left w:w="142" w:type="dxa"/>
              <w:bottom w:w="74" w:type="dxa"/>
              <w:right w:w="142" w:type="dxa"/>
            </w:tcMar>
            <w:textDirection w:val="btLr"/>
          </w:tcPr>
          <w:p w:rsidR="00C46C66" w:rsidRPr="004C15D8" w:rsidRDefault="00C46C66" w:rsidP="00E60EA5">
            <w:pPr>
              <w:pStyle w:val="ITSTablazatSzoveg"/>
              <w:ind w:left="113" w:right="113"/>
            </w:pPr>
            <w:r w:rsidRPr="00B94226">
              <w:rPr>
                <w:rFonts w:asciiTheme="minorHAnsi" w:cstheme="minorBidi"/>
                <w:color w:val="000000" w:themeColor="dark1"/>
                <w:kern w:val="24"/>
                <w:sz w:val="16"/>
                <w:szCs w:val="16"/>
              </w:rPr>
              <w:t>A h</w:t>
            </w:r>
            <w:r w:rsidRPr="00B94226">
              <w:rPr>
                <w:rFonts w:asciiTheme="minorHAnsi" w:cstheme="minorBidi"/>
                <w:color w:val="000000"/>
                <w:kern w:val="24"/>
                <w:sz w:val="16"/>
                <w:szCs w:val="16"/>
              </w:rPr>
              <w:t>elyi foglalkoztatás erősítése</w:t>
            </w:r>
          </w:p>
        </w:tc>
      </w:tr>
      <w:tr w:rsidR="00C46C66" w:rsidRPr="003C4811" w:rsidTr="00DF734A">
        <w:trPr>
          <w:trHeight w:val="375"/>
          <w:jc w:val="center"/>
        </w:trPr>
        <w:tc>
          <w:tcPr>
            <w:tcW w:w="10786" w:type="dxa"/>
            <w:gridSpan w:val="13"/>
            <w:tcBorders>
              <w:top w:val="single" w:sz="24" w:space="0" w:color="FFFFFF"/>
              <w:left w:val="single" w:sz="8" w:space="0" w:color="FFFFFF"/>
              <w:bottom w:val="single" w:sz="24" w:space="0" w:color="FFFFFF"/>
            </w:tcBorders>
            <w:shd w:val="clear" w:color="auto" w:fill="E9EDF4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rPr>
                <w:rStyle w:val="ITSSzovegtestFelkover"/>
              </w:rPr>
            </w:pPr>
            <w:r w:rsidRPr="00A501E1">
              <w:rPr>
                <w:rStyle w:val="ITSSzovegtestFelkover"/>
              </w:rPr>
              <w:t>NAGYVÁROSIAS, ILLETVE KÖZPONTI JELLEGŰ TELEPÜLÉSRÉSZEK</w:t>
            </w:r>
          </w:p>
        </w:tc>
      </w:tr>
      <w:tr w:rsidR="00C46C66" w:rsidRPr="003C4811" w:rsidTr="00DF734A">
        <w:trPr>
          <w:jc w:val="center"/>
        </w:trPr>
        <w:tc>
          <w:tcPr>
            <w:tcW w:w="1916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397" w:type="dxa"/>
              <w:bottom w:w="28" w:type="dxa"/>
              <w:right w:w="0" w:type="dxa"/>
            </w:tcMar>
            <w:hideMark/>
          </w:tcPr>
          <w:p w:rsidR="00C46C66" w:rsidRPr="00A501E1" w:rsidRDefault="00C46C66" w:rsidP="00E60EA5">
            <w:pPr>
              <w:spacing w:before="20" w:after="20" w:line="240" w:lineRule="auto"/>
              <w:ind w:left="-255"/>
              <w:rPr>
                <w:rFonts w:eastAsia="Calibri"/>
              </w:rPr>
            </w:pPr>
            <w:r w:rsidRPr="00A501E1">
              <w:rPr>
                <w:rFonts w:eastAsia="Calibri"/>
              </w:rPr>
              <w:t>Belső-Erzsébetváros</w:t>
            </w:r>
          </w:p>
        </w:tc>
        <w:tc>
          <w:tcPr>
            <w:tcW w:w="648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r w:rsidRPr="00A501E1"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70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x</w:t>
            </w:r>
          </w:p>
        </w:tc>
        <w:tc>
          <w:tcPr>
            <w:tcW w:w="70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x</w:t>
            </w:r>
          </w:p>
        </w:tc>
        <w:tc>
          <w:tcPr>
            <w:tcW w:w="708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946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x</w:t>
            </w:r>
          </w:p>
        </w:tc>
        <w:tc>
          <w:tcPr>
            <w:tcW w:w="89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xxx</w:t>
            </w:r>
            <w:proofErr w:type="spellEnd"/>
          </w:p>
        </w:tc>
        <w:tc>
          <w:tcPr>
            <w:tcW w:w="70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xxx</w:t>
            </w:r>
            <w:proofErr w:type="spellEnd"/>
          </w:p>
        </w:tc>
        <w:tc>
          <w:tcPr>
            <w:tcW w:w="708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xxx</w:t>
            </w:r>
            <w:proofErr w:type="spellEnd"/>
          </w:p>
        </w:tc>
        <w:tc>
          <w:tcPr>
            <w:tcW w:w="70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xxx</w:t>
            </w:r>
            <w:proofErr w:type="spellEnd"/>
          </w:p>
        </w:tc>
        <w:tc>
          <w:tcPr>
            <w:tcW w:w="85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Del="00524477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xxx</w:t>
            </w:r>
            <w:proofErr w:type="spellEnd"/>
          </w:p>
        </w:tc>
        <w:tc>
          <w:tcPr>
            <w:tcW w:w="56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xxx</w:t>
            </w:r>
            <w:proofErr w:type="spellEnd"/>
          </w:p>
        </w:tc>
      </w:tr>
      <w:tr w:rsidR="00C46C66" w:rsidRPr="003C4811" w:rsidTr="00DF734A">
        <w:trPr>
          <w:jc w:val="center"/>
        </w:trPr>
        <w:tc>
          <w:tcPr>
            <w:tcW w:w="19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397" w:type="dxa"/>
              <w:bottom w:w="28" w:type="dxa"/>
              <w:right w:w="0" w:type="dxa"/>
            </w:tcMar>
            <w:hideMark/>
          </w:tcPr>
          <w:p w:rsidR="00C46C66" w:rsidRPr="00A501E1" w:rsidRDefault="00C46C66" w:rsidP="00E60EA5">
            <w:pPr>
              <w:spacing w:before="20" w:after="20" w:line="240" w:lineRule="auto"/>
              <w:ind w:left="-255"/>
              <w:rPr>
                <w:rFonts w:eastAsia="Calibri"/>
              </w:rPr>
            </w:pPr>
            <w:r w:rsidRPr="00A501E1">
              <w:rPr>
                <w:rFonts w:eastAsia="Calibri"/>
              </w:rPr>
              <w:t>Középső-Erzsébetváros</w:t>
            </w:r>
          </w:p>
        </w:tc>
        <w:tc>
          <w:tcPr>
            <w:tcW w:w="64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9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x</w:t>
            </w:r>
          </w:p>
        </w:tc>
        <w:tc>
          <w:tcPr>
            <w:tcW w:w="8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8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56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</w:tr>
      <w:tr w:rsidR="00C46C66" w:rsidRPr="003C4811" w:rsidTr="00DF734A">
        <w:trPr>
          <w:jc w:val="center"/>
        </w:trPr>
        <w:tc>
          <w:tcPr>
            <w:tcW w:w="19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397" w:type="dxa"/>
              <w:bottom w:w="28" w:type="dxa"/>
              <w:right w:w="0" w:type="dxa"/>
            </w:tcMar>
            <w:hideMark/>
          </w:tcPr>
          <w:p w:rsidR="00C46C66" w:rsidRPr="00A501E1" w:rsidRDefault="00C46C66" w:rsidP="00E60EA5">
            <w:pPr>
              <w:spacing w:before="20" w:after="20" w:line="240" w:lineRule="auto"/>
              <w:ind w:left="-255"/>
              <w:jc w:val="left"/>
              <w:rPr>
                <w:rFonts w:eastAsia="Calibri"/>
              </w:rPr>
            </w:pPr>
            <w:r w:rsidRPr="00A501E1">
              <w:rPr>
                <w:rFonts w:eastAsia="Calibri"/>
              </w:rPr>
              <w:t>Külső-Erzsébetváros</w:t>
            </w:r>
          </w:p>
        </w:tc>
        <w:tc>
          <w:tcPr>
            <w:tcW w:w="64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70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</w:t>
            </w:r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9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8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28" w:type="dxa"/>
              <w:right w:w="144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7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 w:rsidRPr="00A501E1">
              <w:rPr>
                <w:rFonts w:eastAsia="Calibri"/>
                <w:szCs w:val="20"/>
                <w:lang w:eastAsia="en-US"/>
              </w:rPr>
              <w:t>x</w:t>
            </w:r>
            <w:r>
              <w:rPr>
                <w:rFonts w:eastAsia="Calibri"/>
                <w:szCs w:val="20"/>
                <w:lang w:eastAsia="en-US"/>
              </w:rPr>
              <w:t>x</w:t>
            </w:r>
            <w:proofErr w:type="spellEnd"/>
          </w:p>
        </w:tc>
        <w:tc>
          <w:tcPr>
            <w:tcW w:w="8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  <w:tc>
          <w:tcPr>
            <w:tcW w:w="56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bottom w:w="28" w:type="dxa"/>
            </w:tcMar>
          </w:tcPr>
          <w:p w:rsidR="00C46C66" w:rsidRPr="00A501E1" w:rsidRDefault="00C46C66" w:rsidP="00E60EA5">
            <w:pPr>
              <w:spacing w:before="20" w:after="20" w:line="240" w:lineRule="auto"/>
              <w:jc w:val="center"/>
              <w:rPr>
                <w:rFonts w:eastAsia="Calibri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Cs w:val="20"/>
                <w:lang w:eastAsia="en-US"/>
              </w:rPr>
              <w:t>xx</w:t>
            </w:r>
            <w:proofErr w:type="spellEnd"/>
          </w:p>
        </w:tc>
      </w:tr>
    </w:tbl>
    <w:p w:rsidR="00C46C66" w:rsidRDefault="00C46C66" w:rsidP="00DF734A">
      <w:pPr>
        <w:pStyle w:val="ITSKepForras"/>
      </w:pPr>
      <w:proofErr w:type="spellStart"/>
      <w:r w:rsidRPr="009111F8">
        <w:rPr>
          <w:lang w:eastAsia="en-US"/>
        </w:rPr>
        <w:t>xxx</w:t>
      </w:r>
      <w:proofErr w:type="spellEnd"/>
      <w:r w:rsidRPr="009111F8">
        <w:rPr>
          <w:lang w:eastAsia="en-US"/>
        </w:rPr>
        <w:t xml:space="preserve"> </w:t>
      </w:r>
      <w:r>
        <w:rPr>
          <w:lang w:eastAsia="en-US"/>
        </w:rPr>
        <w:t>–</w:t>
      </w:r>
      <w:r w:rsidRPr="009111F8">
        <w:rPr>
          <w:lang w:eastAsia="en-US"/>
        </w:rPr>
        <w:t xml:space="preserve"> fokozott</w:t>
      </w:r>
      <w:r>
        <w:rPr>
          <w:lang w:eastAsia="en-US"/>
        </w:rPr>
        <w:t xml:space="preserve"> kapcsolat</w:t>
      </w:r>
      <w:r w:rsidRPr="009111F8">
        <w:rPr>
          <w:lang w:eastAsia="en-US"/>
        </w:rPr>
        <w:t xml:space="preserve">, </w:t>
      </w:r>
      <w:proofErr w:type="spellStart"/>
      <w:r>
        <w:t>xx</w:t>
      </w:r>
      <w:proofErr w:type="spellEnd"/>
      <w:r>
        <w:t>: erős kapcsolat, x: kapcsolat</w:t>
      </w:r>
    </w:p>
    <w:p w:rsidR="00C46C66" w:rsidRDefault="00560F70" w:rsidP="00C46C66">
      <w:pPr>
        <w:pStyle w:val="Kpalrs"/>
      </w:pPr>
      <w:r>
        <w:fldChar w:fldCharType="begin"/>
      </w:r>
      <w:r>
        <w:instrText xml:space="preserve"> SEQ táblázat \* ARABIC </w:instrText>
      </w:r>
      <w:r>
        <w:fldChar w:fldCharType="separate"/>
      </w:r>
      <w:bookmarkStart w:id="25" w:name="_Toc420398834"/>
      <w:r w:rsidR="00C46C66">
        <w:rPr>
          <w:noProof/>
        </w:rPr>
        <w:t>2</w:t>
      </w:r>
      <w:r>
        <w:rPr>
          <w:noProof/>
        </w:rPr>
        <w:fldChar w:fldCharType="end"/>
      </w:r>
      <w:r w:rsidR="00C46C66" w:rsidRPr="00126EA7">
        <w:t>. táblázat: A városrészeket érintő részcélok és kapcsolatuk</w:t>
      </w:r>
      <w:bookmarkEnd w:id="25"/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</w:pPr>
    </w:p>
    <w:p w:rsidR="00C46C66" w:rsidRDefault="00C46C66" w:rsidP="00C46C66">
      <w:pPr>
        <w:pStyle w:val="ITSSzovegtest"/>
        <w:sectPr w:rsidR="00C46C66" w:rsidSect="00E85996">
          <w:headerReference w:type="default" r:id="rId18"/>
          <w:endnotePr>
            <w:numFmt w:val="decimal"/>
          </w:endnotePr>
          <w:pgSz w:w="16838" w:h="11906" w:orient="landscape" w:code="9"/>
          <w:pgMar w:top="1134" w:right="1276" w:bottom="1134" w:left="1276" w:header="709" w:footer="709" w:gutter="0"/>
          <w:cols w:space="708"/>
          <w:docGrid w:linePitch="360"/>
        </w:sectPr>
      </w:pPr>
    </w:p>
    <w:p w:rsidR="00C46C66" w:rsidRDefault="00C46C66" w:rsidP="00C46C66">
      <w:pPr>
        <w:pStyle w:val="Cmsor30"/>
      </w:pPr>
      <w:bookmarkStart w:id="26" w:name="_Toc421147033"/>
      <w:r>
        <w:lastRenderedPageBreak/>
        <w:t>2.5. A koncepció külső összefüggései</w:t>
      </w:r>
      <w:bookmarkEnd w:id="22"/>
      <w:bookmarkEnd w:id="23"/>
      <w:bookmarkEnd w:id="26"/>
    </w:p>
    <w:p w:rsidR="00C46C66" w:rsidRDefault="00C46C66" w:rsidP="00C46C66">
      <w:pPr>
        <w:pStyle w:val="ITSSzovegtest"/>
      </w:pPr>
      <w:r w:rsidRPr="008016E5">
        <w:t>A 2014-20</w:t>
      </w:r>
      <w:r>
        <w:t>2</w:t>
      </w:r>
      <w:r w:rsidRPr="008016E5">
        <w:t>0-as időszakra való felkészülés jegyében mind európai, mind hazai szinten számos területfejles</w:t>
      </w:r>
      <w:r w:rsidRPr="008016E5">
        <w:t>z</w:t>
      </w:r>
      <w:r w:rsidRPr="008016E5">
        <w:t xml:space="preserve">tési terv készült vagy készül, mely magasabb területi szinten jelöl ki fejlesztési irányokat, </w:t>
      </w:r>
      <w:r>
        <w:t>valamint</w:t>
      </w:r>
      <w:r w:rsidRPr="008016E5">
        <w:t xml:space="preserve"> elkészült Budapest városfejlesztési koncepciója is. Ezek ismerete, figyelembe vétele a koncepció készítése során k</w:t>
      </w:r>
      <w:r w:rsidRPr="008016E5">
        <w:t>ö</w:t>
      </w:r>
      <w:r w:rsidRPr="008016E5">
        <w:t xml:space="preserve">vetelmény. </w:t>
      </w:r>
      <w:r>
        <w:t>Erzsébetváros</w:t>
      </w:r>
      <w:r w:rsidRPr="008016E5">
        <w:t xml:space="preserve"> fejlesztési irányai hozzájárulnak a fővárosi, az országos és az uniós célkitűzések teljesítéséhez is – különböző mértékben. A következőkben a </w:t>
      </w:r>
      <w:r>
        <w:t>TK</w:t>
      </w:r>
      <w:r w:rsidRPr="008016E5">
        <w:t>-ban megfogalmazott célkitűzéseknek az alábbi fejlesztési dokumentumokban megfogalmazott célkitűzésekhez való hozzájárulása kerül bemutatá</w:t>
      </w:r>
      <w:r w:rsidRPr="008016E5">
        <w:t>s</w:t>
      </w:r>
      <w:r w:rsidRPr="008016E5">
        <w:t>ra:</w:t>
      </w:r>
      <w:r>
        <w:t xml:space="preserve"> </w:t>
      </w:r>
    </w:p>
    <w:p w:rsidR="00C46C66" w:rsidRPr="00131253" w:rsidRDefault="00C46C66" w:rsidP="00C46C66">
      <w:pPr>
        <w:pStyle w:val="ITSFelsorol1"/>
        <w:numPr>
          <w:ilvl w:val="0"/>
          <w:numId w:val="11"/>
        </w:numPr>
        <w:rPr>
          <w:lang w:eastAsia="en-US"/>
        </w:rPr>
      </w:pPr>
      <w:r w:rsidRPr="00131253">
        <w:rPr>
          <w:lang w:eastAsia="en-US"/>
        </w:rPr>
        <w:t xml:space="preserve">Nemzeti Fejlesztés 2030, Országos Fejlesztési és </w:t>
      </w:r>
      <w:r>
        <w:rPr>
          <w:lang w:eastAsia="en-US"/>
        </w:rPr>
        <w:t>T</w:t>
      </w:r>
      <w:r w:rsidRPr="00131253">
        <w:rPr>
          <w:lang w:eastAsia="en-US"/>
        </w:rPr>
        <w:t>erületfejlesztési Koncepció</w:t>
      </w:r>
    </w:p>
    <w:p w:rsidR="00C46C66" w:rsidRPr="00131253" w:rsidRDefault="00C46C66" w:rsidP="00C46C66">
      <w:pPr>
        <w:pStyle w:val="ITSFelsorol1"/>
        <w:numPr>
          <w:ilvl w:val="0"/>
          <w:numId w:val="11"/>
        </w:numPr>
        <w:rPr>
          <w:lang w:eastAsia="en-US"/>
        </w:rPr>
      </w:pPr>
      <w:r w:rsidRPr="00131253">
        <w:rPr>
          <w:lang w:eastAsia="en-US"/>
        </w:rPr>
        <w:t xml:space="preserve">Budapest 2030 Hosszú távú fejlesztési koncepció (továbbiakban: Budapest 2030) </w:t>
      </w:r>
    </w:p>
    <w:p w:rsidR="00C46C66" w:rsidRPr="00FE3490" w:rsidRDefault="00C46C66" w:rsidP="00C46C66">
      <w:pPr>
        <w:pStyle w:val="ITSFelsorolas1"/>
      </w:pPr>
      <w:r w:rsidRPr="00FE3490">
        <w:t xml:space="preserve">Az </w:t>
      </w:r>
      <w:r w:rsidRPr="00131253">
        <w:rPr>
          <w:b/>
        </w:rPr>
        <w:t xml:space="preserve">Országos Fejlesztési és </w:t>
      </w:r>
      <w:r>
        <w:rPr>
          <w:b/>
        </w:rPr>
        <w:t>T</w:t>
      </w:r>
      <w:r w:rsidRPr="00131253">
        <w:rPr>
          <w:b/>
        </w:rPr>
        <w:t>erületfejlesztési Koncepció</w:t>
      </w:r>
      <w:r>
        <w:t xml:space="preserve"> (</w:t>
      </w:r>
      <w:r w:rsidRPr="00FE3490">
        <w:t>OFTK</w:t>
      </w:r>
      <w:r>
        <w:t>)</w:t>
      </w:r>
      <w:r w:rsidRPr="00FE3490">
        <w:t xml:space="preserve"> által megfogalmazott nemzeti j</w:t>
      </w:r>
      <w:r w:rsidRPr="00FE3490">
        <w:t>ö</w:t>
      </w:r>
      <w:r w:rsidRPr="00FE3490">
        <w:t>vőkép szerint „Magyarország 2030-ban Kelet–Közép-Európa egyik vezető gazdasági és szellemi központja lesz, lakosságának biztonságos megélhetést biztosító, az erőforrások fenntartható has</w:t>
      </w:r>
      <w:r w:rsidRPr="00FE3490">
        <w:t>z</w:t>
      </w:r>
      <w:r w:rsidRPr="00FE3490">
        <w:t>nálatára épülő versenyképes gazdasággal, azzal összefüggésben gyarapodó népességgel, meger</w:t>
      </w:r>
      <w:r w:rsidRPr="00FE3490">
        <w:t>ő</w:t>
      </w:r>
      <w:r w:rsidRPr="00FE3490">
        <w:t>södött közösségekkel, javuló életminőséggel és környezeti állapottal.</w:t>
      </w:r>
      <w:r>
        <w:t>”</w:t>
      </w:r>
    </w:p>
    <w:p w:rsidR="00C46C66" w:rsidRPr="00FE3490" w:rsidRDefault="00C46C66" w:rsidP="00C46C66">
      <w:pPr>
        <w:pStyle w:val="ITSFelsorolas1"/>
      </w:pPr>
      <w:r w:rsidRPr="00F84AEC">
        <w:t>A nemzeti jövőkép elérése érdekében az OFTK négy hosszú távú, 2030-ig szóló átfogó fejlesztési célt és ezek elérése érdekében specifikus célok</w:t>
      </w:r>
      <w:r>
        <w:t>at</w:t>
      </w:r>
      <w:r w:rsidRPr="00F84AEC">
        <w:t xml:space="preserve"> határoz meg, melyek nemzeti jelentőségű ágaz</w:t>
      </w:r>
      <w:r w:rsidRPr="00F84AEC">
        <w:t>a</w:t>
      </w:r>
      <w:r w:rsidRPr="00F84AEC">
        <w:t>ti és területi tématerületeket ölelnek fel.</w:t>
      </w:r>
    </w:p>
    <w:p w:rsidR="00C46C66" w:rsidRDefault="00C46C66" w:rsidP="00C46C66">
      <w:pPr>
        <w:pStyle w:val="ITSFelsorolas1"/>
      </w:pPr>
      <w:r w:rsidRPr="008D32D9">
        <w:t>Az OFTK célrendszeré</w:t>
      </w:r>
      <w:r>
        <w:t>ből az illeszkedést a városfejlesztés terén, illetve a Fővárosra megfogalm</w:t>
      </w:r>
      <w:r>
        <w:t>a</w:t>
      </w:r>
      <w:r>
        <w:t>zott célokon keresztül vizsgáljuk:</w:t>
      </w:r>
    </w:p>
    <w:tbl>
      <w:tblPr>
        <w:tblStyle w:val="ITSTablazat"/>
        <w:tblW w:w="9662" w:type="dxa"/>
        <w:jc w:val="center"/>
        <w:tblBorders>
          <w:top w:val="single" w:sz="4" w:space="0" w:color="1F497D" w:themeColor="text2"/>
          <w:left w:val="single" w:sz="4" w:space="0" w:color="1F497D" w:themeColor="text2"/>
          <w:bottom w:val="single" w:sz="4" w:space="0" w:color="1F497D" w:themeColor="text2"/>
          <w:right w:val="single" w:sz="4" w:space="0" w:color="1F497D" w:themeColor="text2"/>
          <w:insideH w:val="single" w:sz="4" w:space="0" w:color="1F497D" w:themeColor="text2"/>
          <w:insideV w:val="single" w:sz="4" w:space="0" w:color="1F497D" w:themeColor="text2"/>
        </w:tblBorders>
        <w:tblLayout w:type="fixed"/>
        <w:tblLook w:val="00A0" w:firstRow="1" w:lastRow="0" w:firstColumn="1" w:lastColumn="0" w:noHBand="0" w:noVBand="0"/>
      </w:tblPr>
      <w:tblGrid>
        <w:gridCol w:w="4123"/>
        <w:gridCol w:w="1689"/>
        <w:gridCol w:w="1701"/>
        <w:gridCol w:w="2149"/>
      </w:tblGrid>
      <w:tr w:rsidR="00C46C66" w:rsidRPr="009018A0" w:rsidTr="00E60E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5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Merge w:val="restart"/>
            <w:vAlign w:val="bottom"/>
          </w:tcPr>
          <w:p w:rsidR="00C46C66" w:rsidRPr="009018A0" w:rsidRDefault="00C46C66" w:rsidP="00E60EA5">
            <w:pPr>
              <w:pStyle w:val="ITSTablazatFejlecfekete"/>
            </w:pPr>
            <w:r w:rsidRPr="009018A0">
              <w:t>OFTK céljai</w:t>
            </w:r>
          </w:p>
        </w:tc>
        <w:tc>
          <w:tcPr>
            <w:tcW w:w="5539" w:type="dxa"/>
            <w:gridSpan w:val="3"/>
          </w:tcPr>
          <w:p w:rsidR="00C46C66" w:rsidRPr="009018A0" w:rsidRDefault="00C46C66" w:rsidP="00E60EA5">
            <w:pPr>
              <w:pStyle w:val="ITSTablazatFejlecfeke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Erzsébetváros</w:t>
            </w:r>
            <w:r w:rsidRPr="009018A0">
              <w:t xml:space="preserve"> </w:t>
            </w:r>
            <w:r>
              <w:t>TK</w:t>
            </w:r>
            <w:r w:rsidRPr="009018A0">
              <w:t xml:space="preserve"> átfogó céljai</w:t>
            </w:r>
          </w:p>
        </w:tc>
      </w:tr>
      <w:tr w:rsidR="00C46C66" w:rsidRPr="009018A0" w:rsidTr="00E60EA5">
        <w:trPr>
          <w:trHeight w:val="84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Merge/>
            <w:tcBorders>
              <w:bottom w:val="single" w:sz="4" w:space="0" w:color="1F497D" w:themeColor="text2"/>
            </w:tcBorders>
          </w:tcPr>
          <w:p w:rsidR="00C46C66" w:rsidRPr="009018A0" w:rsidRDefault="00C46C66" w:rsidP="00E60EA5">
            <w:pPr>
              <w:pStyle w:val="ITSTablazatFejlecfekete"/>
            </w:pPr>
          </w:p>
        </w:tc>
        <w:tc>
          <w:tcPr>
            <w:tcW w:w="1689" w:type="dxa"/>
            <w:tcBorders>
              <w:bottom w:val="single" w:sz="4" w:space="0" w:color="1F497D" w:themeColor="text2"/>
            </w:tcBorders>
          </w:tcPr>
          <w:p w:rsidR="00C46C66" w:rsidRPr="009018A0" w:rsidRDefault="00C46C66" w:rsidP="00E60EA5">
            <w:pPr>
              <w:pStyle w:val="ITSTablazatFejlecfeke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624AB">
              <w:t>Befogadó, szolidáris és aktív társadalom</w:t>
            </w:r>
          </w:p>
        </w:tc>
        <w:tc>
          <w:tcPr>
            <w:tcW w:w="1701" w:type="dxa"/>
            <w:tcBorders>
              <w:bottom w:val="single" w:sz="4" w:space="0" w:color="1F497D" w:themeColor="text2"/>
            </w:tcBorders>
          </w:tcPr>
          <w:p w:rsidR="00C46C66" w:rsidRPr="009018A0" w:rsidRDefault="00C46C66" w:rsidP="00E60EA5">
            <w:pPr>
              <w:pStyle w:val="ITSTablazatFejlecfeke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624AB">
              <w:t xml:space="preserve">Megőrzött épített örökségével </w:t>
            </w:r>
            <w:proofErr w:type="spellStart"/>
            <w:r w:rsidRPr="009624AB">
              <w:t>együttélő</w:t>
            </w:r>
            <w:proofErr w:type="spellEnd"/>
            <w:r w:rsidRPr="009624AB">
              <w:t>, jó min</w:t>
            </w:r>
            <w:r w:rsidRPr="009624AB">
              <w:t>ő</w:t>
            </w:r>
            <w:r w:rsidRPr="009624AB">
              <w:t>ségű, több gener</w:t>
            </w:r>
            <w:r w:rsidRPr="009624AB">
              <w:t>á</w:t>
            </w:r>
            <w:r w:rsidRPr="009624AB">
              <w:t>ció számára vonzó lakó- és belvárosi környezet</w:t>
            </w:r>
          </w:p>
        </w:tc>
        <w:tc>
          <w:tcPr>
            <w:tcW w:w="2149" w:type="dxa"/>
            <w:tcBorders>
              <w:bottom w:val="single" w:sz="4" w:space="0" w:color="1F497D" w:themeColor="text2"/>
            </w:tcBorders>
          </w:tcPr>
          <w:p w:rsidR="00C46C66" w:rsidRPr="009018A0" w:rsidRDefault="00C46C66" w:rsidP="00E60EA5">
            <w:pPr>
              <w:pStyle w:val="ITSTablazatFejlecfeke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624AB">
              <w:t>Erzsébetváros az innov</w:t>
            </w:r>
            <w:r w:rsidRPr="009624AB">
              <w:t>a</w:t>
            </w:r>
            <w:r w:rsidRPr="009624AB">
              <w:t>tív és kreatív gazdaság központja</w:t>
            </w:r>
          </w:p>
        </w:tc>
      </w:tr>
      <w:tr w:rsidR="00C46C66" w:rsidRPr="00FE3490" w:rsidTr="00E60EA5">
        <w:trPr>
          <w:trHeight w:val="23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62" w:type="dxa"/>
            <w:gridSpan w:val="4"/>
            <w:tcBorders>
              <w:top w:val="single" w:sz="4" w:space="0" w:color="1F497D" w:themeColor="text2"/>
              <w:left w:val="single" w:sz="4" w:space="0" w:color="1F497D" w:themeColor="text2"/>
              <w:bottom w:val="single" w:sz="4" w:space="0" w:color="1F497D" w:themeColor="text2"/>
            </w:tcBorders>
          </w:tcPr>
          <w:p w:rsidR="00C46C66" w:rsidRPr="004B0F91" w:rsidRDefault="00C46C66" w:rsidP="00E60EA5">
            <w:pPr>
              <w:pStyle w:val="ITSTablazatFejlecfekete"/>
            </w:pPr>
            <w:r w:rsidRPr="004B0F91">
              <w:t xml:space="preserve">A </w:t>
            </w:r>
            <w:r w:rsidRPr="00D0567B">
              <w:t>városfejlesztés</w:t>
            </w:r>
            <w:r w:rsidRPr="004B0F91">
              <w:t xml:space="preserve"> szempontjai és nemzeti prioritásai:</w:t>
            </w:r>
          </w:p>
        </w:tc>
      </w:tr>
      <w:tr w:rsidR="00C46C66" w:rsidRPr="00FE3490" w:rsidTr="00E60EA5">
        <w:trPr>
          <w:trHeight w:val="40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9018A0">
              <w:t>A fenntartható és harmonikus város-vidék kapcs</w:t>
            </w:r>
            <w:r w:rsidRPr="009018A0">
              <w:t>o</w:t>
            </w:r>
            <w:r w:rsidRPr="009018A0">
              <w:t>lat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FE3490" w:rsidTr="00E60EA5">
        <w:trPr>
          <w:trHeight w:val="40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702463">
              <w:t>Fenntartható és kompakt városszerkezet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FE3490" w:rsidTr="00E60EA5">
        <w:trPr>
          <w:trHeight w:val="4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702463">
              <w:t>Energiafüggőség csökkentése és klímavédelem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FE3490" w:rsidTr="00E60EA5">
        <w:trPr>
          <w:trHeight w:val="70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702463">
              <w:t>A demográfiai változások - a városi népességf</w:t>
            </w:r>
            <w:r w:rsidRPr="00702463">
              <w:t>o</w:t>
            </w:r>
            <w:r w:rsidRPr="00702463">
              <w:t>gyás kezelése, a családok és a helyi közösségek megerősítése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FE3490" w:rsidTr="00E60EA5">
        <w:trPr>
          <w:trHeight w:val="51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702463">
              <w:t>A leromlott városrészek hanyatlásának megállít</w:t>
            </w:r>
            <w:r w:rsidRPr="00702463">
              <w:t>á</w:t>
            </w:r>
            <w:r w:rsidRPr="00702463">
              <w:t>sa, megelőzése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  <w:r w:rsidRPr="00B02F4F">
              <w:rPr>
                <w:b/>
                <w:bCs/>
              </w:rPr>
              <w:t>X</w:t>
            </w: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FE3490" w:rsidTr="00E60EA5">
        <w:trPr>
          <w:trHeight w:val="29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702463">
              <w:t>Együttműködés a többszintű kormányzás jegy</w:t>
            </w:r>
            <w:r w:rsidRPr="00702463">
              <w:t>é</w:t>
            </w:r>
            <w:r w:rsidRPr="00702463">
              <w:t>ben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FE3490" w:rsidTr="00E60EA5">
        <w:trPr>
          <w:trHeight w:val="33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9018A0">
              <w:t>Stratégiai szemlélet a várostérségek tervezésében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FE3490" w:rsidTr="00E60EA5">
        <w:trPr>
          <w:trHeight w:val="33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702463">
              <w:t>A helyi és térségi gazdaságfejlesztés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</w:tr>
      <w:tr w:rsidR="00C46C66" w:rsidRPr="00FE3490" w:rsidTr="00E60EA5">
        <w:trPr>
          <w:trHeight w:val="33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702463" w:rsidRDefault="00C46C66" w:rsidP="00E60EA5">
            <w:pPr>
              <w:pStyle w:val="ITSTablazatSzoveg"/>
            </w:pPr>
            <w:r w:rsidRPr="009018A0">
              <w:lastRenderedPageBreak/>
              <w:t>Stratégiai várostérség-fejlesztés</w:t>
            </w:r>
          </w:p>
        </w:tc>
        <w:tc>
          <w:tcPr>
            <w:tcW w:w="1689" w:type="dxa"/>
          </w:tcPr>
          <w:p w:rsidR="00C46C66" w:rsidRPr="004B0F91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6A0B8B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6A0B8B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</w:tr>
      <w:tr w:rsidR="00C46C66" w:rsidRPr="00951796" w:rsidTr="00E60EA5">
        <w:trPr>
          <w:trHeight w:val="33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</w:tcPr>
          <w:p w:rsidR="00C46C66" w:rsidRPr="00951796" w:rsidRDefault="00C46C66" w:rsidP="00E60EA5">
            <w:pPr>
              <w:pStyle w:val="ITSTablazatFejlecfekete"/>
            </w:pPr>
          </w:p>
        </w:tc>
        <w:tc>
          <w:tcPr>
            <w:tcW w:w="1689" w:type="dxa"/>
          </w:tcPr>
          <w:p w:rsidR="00C46C66" w:rsidRPr="00951796" w:rsidRDefault="00C46C66" w:rsidP="00E60EA5">
            <w:pPr>
              <w:pStyle w:val="ITSTablazatFejlecfeke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</w:rPr>
            </w:pPr>
            <w:r w:rsidRPr="009624AB">
              <w:t>Befogadó, szolidáris és aktív társadalom</w:t>
            </w:r>
          </w:p>
        </w:tc>
        <w:tc>
          <w:tcPr>
            <w:tcW w:w="1701" w:type="dxa"/>
          </w:tcPr>
          <w:p w:rsidR="00C46C66" w:rsidRPr="00951796" w:rsidRDefault="00C46C66" w:rsidP="00E60EA5">
            <w:pPr>
              <w:pStyle w:val="ITSTablazatFejlecfeke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624AB">
              <w:t xml:space="preserve">Megőrzött épített örökségével </w:t>
            </w:r>
            <w:proofErr w:type="spellStart"/>
            <w:r w:rsidRPr="009624AB">
              <w:t>együttélő</w:t>
            </w:r>
            <w:proofErr w:type="spellEnd"/>
            <w:r w:rsidRPr="009624AB">
              <w:t>, jó min</w:t>
            </w:r>
            <w:r w:rsidRPr="009624AB">
              <w:t>ő</w:t>
            </w:r>
            <w:r w:rsidRPr="009624AB">
              <w:t>ségű, több gener</w:t>
            </w:r>
            <w:r w:rsidRPr="009624AB">
              <w:t>á</w:t>
            </w:r>
            <w:r w:rsidRPr="009624AB">
              <w:t>ció számára vonzó lakó- és belvárosi környezet</w:t>
            </w:r>
          </w:p>
        </w:tc>
        <w:tc>
          <w:tcPr>
            <w:tcW w:w="2149" w:type="dxa"/>
          </w:tcPr>
          <w:p w:rsidR="00C46C66" w:rsidRPr="00951796" w:rsidRDefault="00C46C66" w:rsidP="00E60EA5">
            <w:pPr>
              <w:pStyle w:val="ITSTablazatFejlecfeke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624AB">
              <w:t>Erzsébetváros az innov</w:t>
            </w:r>
            <w:r w:rsidRPr="009624AB">
              <w:t>a</w:t>
            </w:r>
            <w:r w:rsidRPr="009624AB">
              <w:t>tív és kreatív gazdaság központja</w:t>
            </w:r>
          </w:p>
        </w:tc>
      </w:tr>
      <w:tr w:rsidR="00C46C66" w:rsidRPr="00FE3490" w:rsidTr="00E60EA5">
        <w:trPr>
          <w:trHeight w:val="31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62" w:type="dxa"/>
            <w:gridSpan w:val="4"/>
          </w:tcPr>
          <w:p w:rsidR="00C46C66" w:rsidRPr="004B0F91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left"/>
              <w:rPr>
                <w:rFonts w:eastAsiaTheme="minorHAnsi" w:cstheme="minorBidi"/>
                <w:b/>
                <w:lang w:eastAsia="en-US"/>
              </w:rPr>
            </w:pPr>
            <w:r w:rsidRPr="004B0F91">
              <w:rPr>
                <w:rFonts w:eastAsiaTheme="minorHAnsi" w:cstheme="minorBidi"/>
                <w:b/>
                <w:lang w:eastAsia="en-US"/>
              </w:rPr>
              <w:t>Budapestre megfogalmazott fejlesztési irányok</w:t>
            </w:r>
          </w:p>
        </w:tc>
      </w:tr>
      <w:tr w:rsidR="00C46C66" w:rsidRPr="009624AB" w:rsidTr="00E60EA5">
        <w:trPr>
          <w:trHeight w:val="61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 w:rsidRPr="009018A0">
              <w:t xml:space="preserve">A térségi pozíció erősítése a földrajzi, geopolitikai adottságok kihasználásával. 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>
              <w:t>Összehangolt fejlesztések a várostérségben – feladatmegosztás megszervezése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>
              <w:t>Egységes Budapest − hatékony közigazgatási ren</w:t>
            </w:r>
            <w:r>
              <w:t>d</w:t>
            </w:r>
            <w:r>
              <w:t>szerrel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 w:rsidRPr="00702463">
              <w:t>A népesség megtartása vonzó, egészséges életk</w:t>
            </w:r>
            <w:r w:rsidRPr="00702463">
              <w:t>ö</w:t>
            </w:r>
            <w:r w:rsidRPr="00702463">
              <w:t>rülmények biztosításával, az esélyegyenlőség megerősítésével és a rugalmas lakásstruktúra kialakításával.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 w:rsidRPr="00702463">
              <w:t>Kezdeményező város- és térségfejlesztés, tudás- és készségalapú gazdaságfejlesztés, zöld gazdasági kultúra meggyökereztetése, valamint a turizmu</w:t>
            </w:r>
            <w:r w:rsidRPr="00702463">
              <w:t>s</w:t>
            </w:r>
            <w:r w:rsidRPr="00702463">
              <w:t>ban rejlő gazdasági lehetőségek kihasználása.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 w:rsidRPr="00702463">
              <w:t>A gazdasági fejlődést lehetővé tevő differenciált területi kínálat biztosítása.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C40320" w:rsidRDefault="00C46C66" w:rsidP="00E60EA5">
            <w:pPr>
              <w:pStyle w:val="ITSTablazatSzoveg"/>
            </w:pPr>
            <w:r w:rsidRPr="00C40320">
              <w:t>A város és a Duna együttélésének megteremtése.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  <w:r w:rsidRPr="00B02F4F">
              <w:rPr>
                <w:rFonts w:eastAsiaTheme="minorHAnsi" w:cstheme="minorBidi"/>
                <w:sz w:val="22"/>
                <w:lang w:eastAsia="en-US"/>
              </w:rPr>
              <w:t>–</w:t>
            </w: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–</w:t>
            </w: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–</w:t>
            </w:r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 w:rsidRPr="00702463">
              <w:t>Kiegyensúlyozott városi térszerkezet kialakítása differenciált központrendszerrel, a kompakt város elvének megvalósítása.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>X</w:t>
            </w:r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 w:rsidRPr="00702463">
              <w:t>A területhasználat és a közlekedés integrált fe</w:t>
            </w:r>
            <w:r w:rsidRPr="00702463">
              <w:t>j</w:t>
            </w:r>
            <w:r w:rsidRPr="00702463">
              <w:t>lesztése, a városi közösségi közlekedés súlyának növelése.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  <w:r w:rsidRPr="00B02F4F">
              <w:rPr>
                <w:b/>
                <w:bCs/>
              </w:rPr>
              <w:t xml:space="preserve">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02F4F">
              <w:rPr>
                <w:b/>
                <w:bCs/>
              </w:rPr>
              <w:t xml:space="preserve">X </w:t>
            </w:r>
            <w:proofErr w:type="spellStart"/>
            <w:r w:rsidRPr="00B02F4F">
              <w:rPr>
                <w:b/>
                <w:bCs/>
              </w:rPr>
              <w:t>X</w:t>
            </w:r>
            <w:proofErr w:type="spellEnd"/>
          </w:p>
        </w:tc>
      </w:tr>
      <w:tr w:rsidR="00C46C66" w:rsidRPr="009624AB" w:rsidTr="00E60EA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23" w:type="dxa"/>
            <w:vAlign w:val="top"/>
          </w:tcPr>
          <w:p w:rsidR="00C46C66" w:rsidRPr="00702463" w:rsidRDefault="00C46C66" w:rsidP="00E60EA5">
            <w:pPr>
              <w:pStyle w:val="ITSTablazatSzoveg"/>
            </w:pPr>
            <w:r>
              <w:t>Az összmagyarság identitásának erősítése, a Kárpát-medence kulturális központjaként.</w:t>
            </w:r>
          </w:p>
        </w:tc>
        <w:tc>
          <w:tcPr>
            <w:tcW w:w="168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 w:cstheme="minorBidi"/>
                <w:sz w:val="22"/>
                <w:lang w:eastAsia="en-US"/>
              </w:rPr>
            </w:pPr>
            <w:r w:rsidRPr="00B02F4F">
              <w:rPr>
                <w:b/>
                <w:bCs/>
              </w:rPr>
              <w:t>X</w:t>
            </w:r>
          </w:p>
        </w:tc>
        <w:tc>
          <w:tcPr>
            <w:tcW w:w="1701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  <w:tc>
          <w:tcPr>
            <w:tcW w:w="2149" w:type="dxa"/>
          </w:tcPr>
          <w:p w:rsidR="00C46C66" w:rsidRPr="00B02F4F" w:rsidRDefault="00C46C66" w:rsidP="00E60EA5">
            <w:pPr>
              <w:pStyle w:val="Listaszerbekezds1"/>
              <w:numPr>
                <w:ilvl w:val="0"/>
                <w:numId w:val="0"/>
              </w:num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</w:p>
        </w:tc>
      </w:tr>
    </w:tbl>
    <w:p w:rsidR="00C46C66" w:rsidRPr="005F5216" w:rsidRDefault="00C46C66" w:rsidP="00DF734A">
      <w:pPr>
        <w:pStyle w:val="ITSKepForras"/>
      </w:pPr>
      <w:r>
        <w:t>Erzsébetváros</w:t>
      </w:r>
      <w:r w:rsidRPr="005F5216">
        <w:t xml:space="preserve"> </w:t>
      </w:r>
      <w:r>
        <w:t>TK</w:t>
      </w:r>
      <w:r w:rsidRPr="005F5216">
        <w:t xml:space="preserve"> célja kismértékben (X), közepes mértékben</w:t>
      </w:r>
      <w:r>
        <w:t xml:space="preserve"> </w:t>
      </w:r>
      <w:r w:rsidRPr="005F5216">
        <w:t xml:space="preserve">(XX), nagymértékben (XXX) járul hozzá </w:t>
      </w:r>
      <w:proofErr w:type="gramStart"/>
      <w:r w:rsidRPr="005F5216">
        <w:t>a</w:t>
      </w:r>
      <w:proofErr w:type="gramEnd"/>
      <w:r w:rsidRPr="005F5216">
        <w:t xml:space="preserve"> </w:t>
      </w:r>
      <w:r>
        <w:t>OFTK</w:t>
      </w:r>
      <w:r w:rsidRPr="005F5216">
        <w:t xml:space="preserve"> 2030 adott céljának eléréséhez</w:t>
      </w:r>
    </w:p>
    <w:p w:rsidR="00C46C66" w:rsidRDefault="00C46C66" w:rsidP="00C46C66">
      <w:pPr>
        <w:pStyle w:val="ITSFelsorolas1"/>
      </w:pPr>
      <w:r>
        <w:t xml:space="preserve">A </w:t>
      </w:r>
      <w:r w:rsidRPr="00131253">
        <w:rPr>
          <w:b/>
        </w:rPr>
        <w:t>Budapest 2030</w:t>
      </w:r>
      <w:r>
        <w:t xml:space="preserve"> céljainak meghatározása a szemléleti alapvetések és az átfogó célok alapján tö</w:t>
      </w:r>
      <w:r>
        <w:t>r</w:t>
      </w:r>
      <w:r>
        <w:t xml:space="preserve">tént. A három szemléleti alapvetés (horizontális célok): </w:t>
      </w:r>
      <w:r w:rsidRPr="00131253">
        <w:rPr>
          <w:i/>
        </w:rPr>
        <w:t>élhetőség, fenntarthatóság és esélyegye</w:t>
      </w:r>
      <w:r w:rsidRPr="00131253">
        <w:rPr>
          <w:i/>
        </w:rPr>
        <w:t>n</w:t>
      </w:r>
      <w:r w:rsidRPr="00131253">
        <w:rPr>
          <w:i/>
        </w:rPr>
        <w:t>lőség</w:t>
      </w:r>
      <w:r>
        <w:t>. A négy átfogó cél, melyek alapján a 17 városfejlesztési cél meghatározásra került:</w:t>
      </w:r>
    </w:p>
    <w:p w:rsidR="00C46C66" w:rsidRDefault="00C46C66" w:rsidP="00C46C66">
      <w:pPr>
        <w:pStyle w:val="ITSFelsorolas1"/>
        <w:numPr>
          <w:ilvl w:val="0"/>
          <w:numId w:val="15"/>
        </w:numPr>
      </w:pPr>
      <w:r>
        <w:t>Budapest az európai városhálózat erős tagja</w:t>
      </w:r>
    </w:p>
    <w:p w:rsidR="00C46C66" w:rsidRDefault="00C46C66" w:rsidP="00C46C66">
      <w:pPr>
        <w:pStyle w:val="ITSFelsorolas1"/>
        <w:numPr>
          <w:ilvl w:val="0"/>
          <w:numId w:val="15"/>
        </w:numPr>
      </w:pPr>
      <w:r>
        <w:t>Érték- és tudásalapú, fenntartható gazdaság</w:t>
      </w:r>
    </w:p>
    <w:p w:rsidR="00C46C66" w:rsidRDefault="00C46C66" w:rsidP="00C46C66">
      <w:pPr>
        <w:pStyle w:val="ITSFelsorolas1"/>
        <w:numPr>
          <w:ilvl w:val="0"/>
          <w:numId w:val="15"/>
        </w:numPr>
      </w:pPr>
      <w:r>
        <w:t>Harmonikus, sokszínű városi környezet</w:t>
      </w:r>
    </w:p>
    <w:p w:rsidR="00C46C66" w:rsidRDefault="00C46C66" w:rsidP="00C46C66">
      <w:pPr>
        <w:pStyle w:val="ITSFelsorolas1"/>
        <w:numPr>
          <w:ilvl w:val="0"/>
          <w:numId w:val="15"/>
        </w:numPr>
      </w:pPr>
      <w:r>
        <w:t>Javuló életminőség, harmonikus együttélés</w:t>
      </w:r>
    </w:p>
    <w:p w:rsidR="00C46C66" w:rsidRDefault="00C46C66" w:rsidP="00C46C66">
      <w:pPr>
        <w:spacing w:line="240" w:lineRule="auto"/>
        <w:rPr>
          <w:rFonts w:cs="Century Gothic"/>
          <w:color w:val="000000"/>
          <w:szCs w:val="20"/>
        </w:rPr>
      </w:pPr>
      <w:r>
        <w:br w:type="page"/>
      </w:r>
    </w:p>
    <w:tbl>
      <w:tblPr>
        <w:tblW w:w="4912" w:type="pct"/>
        <w:jc w:val="center"/>
        <w:tblBorders>
          <w:top w:val="single" w:sz="4" w:space="0" w:color="1F497D" w:themeColor="text2"/>
          <w:left w:val="single" w:sz="4" w:space="0" w:color="1F497D" w:themeColor="text2"/>
          <w:bottom w:val="single" w:sz="4" w:space="0" w:color="1F497D" w:themeColor="text2"/>
          <w:right w:val="single" w:sz="4" w:space="0" w:color="1F497D" w:themeColor="text2"/>
          <w:insideH w:val="single" w:sz="4" w:space="0" w:color="1F497D" w:themeColor="text2"/>
          <w:insideV w:val="single" w:sz="4" w:space="0" w:color="1F497D" w:themeColor="text2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87"/>
        <w:gridCol w:w="2141"/>
        <w:gridCol w:w="2141"/>
        <w:gridCol w:w="2139"/>
      </w:tblGrid>
      <w:tr w:rsidR="00C46C66" w:rsidRPr="009018A0" w:rsidTr="00E60EA5">
        <w:trPr>
          <w:trHeight w:val="231"/>
          <w:tblHeader/>
          <w:jc w:val="center"/>
        </w:trPr>
        <w:tc>
          <w:tcPr>
            <w:tcW w:w="1659" w:type="pct"/>
            <w:vMerge w:val="restart"/>
            <w:shd w:val="clear" w:color="auto" w:fill="FFFFFF" w:themeFill="background1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9018A0" w:rsidRDefault="00C46C66" w:rsidP="00E60EA5">
            <w:pPr>
              <w:pStyle w:val="ITSTablazatFejlecfekete"/>
            </w:pPr>
            <w:r w:rsidRPr="009018A0">
              <w:lastRenderedPageBreak/>
              <w:t xml:space="preserve">Budapest 2030 céljai </w:t>
            </w:r>
          </w:p>
        </w:tc>
        <w:tc>
          <w:tcPr>
            <w:tcW w:w="3341" w:type="pct"/>
            <w:gridSpan w:val="3"/>
            <w:shd w:val="clear" w:color="auto" w:fill="FFFFFF" w:themeFill="background1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9018A0" w:rsidRDefault="00C46C66" w:rsidP="00E60EA5">
            <w:pPr>
              <w:pStyle w:val="ITSTablazatFejlecfekete"/>
            </w:pPr>
            <w:r>
              <w:t>Erzsébetváros</w:t>
            </w:r>
            <w:r w:rsidRPr="009018A0">
              <w:t xml:space="preserve"> </w:t>
            </w:r>
            <w:r>
              <w:t>TK</w:t>
            </w:r>
            <w:r w:rsidRPr="009018A0">
              <w:t xml:space="preserve"> átfogó céljai</w:t>
            </w:r>
          </w:p>
        </w:tc>
      </w:tr>
      <w:tr w:rsidR="00C46C66" w:rsidRPr="009018A0" w:rsidTr="00E60EA5">
        <w:trPr>
          <w:trHeight w:val="388"/>
          <w:tblHeader/>
          <w:jc w:val="center"/>
        </w:trPr>
        <w:tc>
          <w:tcPr>
            <w:tcW w:w="1659" w:type="pct"/>
            <w:vMerge/>
            <w:shd w:val="clear" w:color="auto" w:fill="FFFFFF" w:themeFill="background1"/>
            <w:tcMar>
              <w:top w:w="15" w:type="dxa"/>
              <w:left w:w="71" w:type="dxa"/>
              <w:bottom w:w="0" w:type="dxa"/>
              <w:right w:w="71" w:type="dxa"/>
            </w:tcMar>
          </w:tcPr>
          <w:p w:rsidR="00C46C66" w:rsidRPr="009018A0" w:rsidRDefault="00C46C66" w:rsidP="00E60EA5">
            <w:pPr>
              <w:pStyle w:val="ITSTablazatFejlecfekete"/>
            </w:pPr>
          </w:p>
        </w:tc>
        <w:tc>
          <w:tcPr>
            <w:tcW w:w="1114" w:type="pct"/>
            <w:shd w:val="clear" w:color="auto" w:fill="FFFFFF" w:themeFill="background1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9018A0" w:rsidRDefault="00C46C66" w:rsidP="00E60EA5">
            <w:pPr>
              <w:pStyle w:val="ITSTablazatFejlecfekete"/>
            </w:pPr>
            <w:r w:rsidRPr="009624AB">
              <w:t>Befogadó, szolidáris és aktív társadalom</w:t>
            </w:r>
          </w:p>
        </w:tc>
        <w:tc>
          <w:tcPr>
            <w:tcW w:w="1114" w:type="pct"/>
            <w:shd w:val="clear" w:color="auto" w:fill="FFFFFF" w:themeFill="background1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9018A0" w:rsidRDefault="00C46C66" w:rsidP="00E60EA5">
            <w:pPr>
              <w:pStyle w:val="ITSTablazatFejlecfekete"/>
            </w:pPr>
            <w:r w:rsidRPr="009624AB">
              <w:t>Megőrzött épített örö</w:t>
            </w:r>
            <w:r w:rsidRPr="009624AB">
              <w:t>k</w:t>
            </w:r>
            <w:r w:rsidRPr="009624AB">
              <w:t xml:space="preserve">ségével </w:t>
            </w:r>
            <w:proofErr w:type="spellStart"/>
            <w:r w:rsidRPr="009624AB">
              <w:t>együttélő</w:t>
            </w:r>
            <w:proofErr w:type="spellEnd"/>
            <w:r w:rsidRPr="009624AB">
              <w:t>, jó minőségű, több gen</w:t>
            </w:r>
            <w:r w:rsidRPr="009624AB">
              <w:t>e</w:t>
            </w:r>
            <w:r w:rsidRPr="009624AB">
              <w:t>ráció számára vonzó lakó- és belvárosi kö</w:t>
            </w:r>
            <w:r w:rsidRPr="009624AB">
              <w:t>r</w:t>
            </w:r>
            <w:r w:rsidRPr="009624AB">
              <w:t>nyezet</w:t>
            </w:r>
          </w:p>
        </w:tc>
        <w:tc>
          <w:tcPr>
            <w:tcW w:w="1113" w:type="pct"/>
            <w:shd w:val="clear" w:color="auto" w:fill="FFFFFF" w:themeFill="background1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9018A0" w:rsidRDefault="00C46C66" w:rsidP="00E60EA5">
            <w:pPr>
              <w:pStyle w:val="ITSTablazatFejlecfekete"/>
            </w:pPr>
            <w:r w:rsidRPr="009624AB">
              <w:t>Erzsébetváros az inn</w:t>
            </w:r>
            <w:r w:rsidRPr="009624AB">
              <w:t>o</w:t>
            </w:r>
            <w:r w:rsidRPr="009624AB">
              <w:t>vatív és kreatív gazd</w:t>
            </w:r>
            <w:r w:rsidRPr="009624AB">
              <w:t>a</w:t>
            </w:r>
            <w:r w:rsidRPr="009624AB">
              <w:t>ság központja</w:t>
            </w:r>
          </w:p>
        </w:tc>
      </w:tr>
      <w:tr w:rsidR="00C46C66" w:rsidRPr="00B84CCF" w:rsidTr="00E60EA5">
        <w:trPr>
          <w:trHeight w:val="259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Kezdeményező városfejlesztés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XX</w:t>
            </w: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Partnerség - a jövő közös tervezése a térségben és országosan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</w:tr>
      <w:tr w:rsidR="00C46C66" w:rsidRPr="00B84CCF" w:rsidTr="00E60EA5">
        <w:trPr>
          <w:trHeight w:val="259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Egységes Budapest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Budapest nemzetközi és európai szerepének erősítése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Egészséges környezeti feltételek megteremtése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>Klímavédelem és hatékony energi</w:t>
            </w:r>
            <w:r w:rsidRPr="004B0E7D">
              <w:t>a</w:t>
            </w:r>
            <w:r w:rsidRPr="004B0E7D">
              <w:t xml:space="preserve">felhasználás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Az egyedi városkarakter értékalapú megőrzése és fejlesztése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</w:tr>
      <w:tr w:rsidR="00C46C66" w:rsidRPr="00B84CCF" w:rsidTr="00E60EA5">
        <w:trPr>
          <w:trHeight w:val="284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>A Dunával együtt</w:t>
            </w:r>
            <w:r>
              <w:t xml:space="preserve"> </w:t>
            </w:r>
            <w:r w:rsidRPr="004B0E7D">
              <w:t xml:space="preserve">élő város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–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–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–</w:t>
            </w: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AC0410" w:rsidRDefault="00C46C66" w:rsidP="00E60EA5">
            <w:pPr>
              <w:pStyle w:val="ITSTablazatSzoveg"/>
            </w:pPr>
            <w:r w:rsidRPr="00AC0410">
              <w:t>Hatékony, kiegyensúlyozott váro</w:t>
            </w:r>
            <w:r w:rsidRPr="00AC0410">
              <w:t>s</w:t>
            </w:r>
            <w:r w:rsidRPr="00AC0410">
              <w:t xml:space="preserve">szerkezet - kompakt város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>A barnamezős területek a városfe</w:t>
            </w:r>
            <w:r w:rsidRPr="004B0E7D">
              <w:t>j</w:t>
            </w:r>
            <w:r w:rsidRPr="004B0E7D">
              <w:t xml:space="preserve">lesztés célterületei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</w:tr>
      <w:tr w:rsidR="00C46C66" w:rsidRPr="00B84CCF" w:rsidTr="00E60EA5">
        <w:trPr>
          <w:trHeight w:val="259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Intelligens mobilitás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>Tudás, készség és zöldalapú gazd</w:t>
            </w:r>
            <w:r w:rsidRPr="004B0E7D">
              <w:t>a</w:t>
            </w:r>
            <w:r w:rsidRPr="004B0E7D">
              <w:t xml:space="preserve">ságfejlesztés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</w:tr>
      <w:tr w:rsidR="00C46C66" w:rsidRPr="00B84CCF" w:rsidTr="00E60EA5">
        <w:trPr>
          <w:trHeight w:val="259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>Önfenntartó városgazdálkodási ren</w:t>
            </w:r>
            <w:r w:rsidRPr="004B0E7D">
              <w:t>d</w:t>
            </w:r>
            <w:r w:rsidRPr="004B0E7D">
              <w:t xml:space="preserve">szer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Kulturális sokszínűség megőrzése és fejlesztése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</w:tr>
      <w:tr w:rsidR="00C46C66" w:rsidRPr="00B84CCF" w:rsidTr="00E60EA5">
        <w:trPr>
          <w:trHeight w:val="259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 xml:space="preserve">Humán szolgáltatások optimalizálása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  <w:rPr>
                <w:rFonts w:ascii="Arial" w:hAnsi="Arial"/>
              </w:rPr>
            </w:pPr>
            <w:r w:rsidRPr="004B0E7D">
              <w:t>Igényekhez igazodó, rugalmas laká</w:t>
            </w:r>
            <w:r w:rsidRPr="004B0E7D">
              <w:t>s</w:t>
            </w:r>
            <w:r w:rsidRPr="004B0E7D">
              <w:t xml:space="preserve">struktúra megteremtése 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XX</w:t>
            </w: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</w:tr>
      <w:tr w:rsidR="00C46C66" w:rsidRPr="00B84CCF" w:rsidTr="00E60EA5">
        <w:trPr>
          <w:trHeight w:val="520"/>
          <w:jc w:val="center"/>
        </w:trPr>
        <w:tc>
          <w:tcPr>
            <w:tcW w:w="1659" w:type="pct"/>
            <w:shd w:val="clear" w:color="auto" w:fill="FFFFFF"/>
            <w:tcMar>
              <w:top w:w="15" w:type="dxa"/>
              <w:left w:w="71" w:type="dxa"/>
              <w:bottom w:w="0" w:type="dxa"/>
              <w:right w:w="71" w:type="dxa"/>
            </w:tcMar>
            <w:vAlign w:val="bottom"/>
          </w:tcPr>
          <w:p w:rsidR="00C46C66" w:rsidRPr="004B0E7D" w:rsidRDefault="00C46C66" w:rsidP="00E60EA5">
            <w:pPr>
              <w:pStyle w:val="ITSTablazatSzoveg"/>
            </w:pPr>
            <w:r>
              <w:t>Befogadó, támogató és aktív társad</w:t>
            </w:r>
            <w:r>
              <w:t>a</w:t>
            </w:r>
            <w:r>
              <w:t>lom</w:t>
            </w:r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X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X</w:t>
            </w:r>
            <w:proofErr w:type="spellEnd"/>
          </w:p>
        </w:tc>
        <w:tc>
          <w:tcPr>
            <w:tcW w:w="1114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Default="00C46C66" w:rsidP="00E60EA5">
            <w:pPr>
              <w:jc w:val="center"/>
              <w:rPr>
                <w:b/>
                <w:bCs/>
              </w:rPr>
            </w:pPr>
          </w:p>
        </w:tc>
        <w:tc>
          <w:tcPr>
            <w:tcW w:w="1113" w:type="pct"/>
            <w:shd w:val="clear" w:color="auto" w:fill="auto"/>
            <w:tcMar>
              <w:top w:w="15" w:type="dxa"/>
              <w:left w:w="71" w:type="dxa"/>
              <w:bottom w:w="0" w:type="dxa"/>
              <w:right w:w="71" w:type="dxa"/>
            </w:tcMar>
            <w:vAlign w:val="center"/>
          </w:tcPr>
          <w:p w:rsidR="00C46C66" w:rsidRPr="00B84CCF" w:rsidRDefault="00C46C66" w:rsidP="00E60EA5">
            <w:pPr>
              <w:jc w:val="center"/>
              <w:rPr>
                <w:b/>
                <w:bCs/>
              </w:rPr>
            </w:pPr>
          </w:p>
        </w:tc>
      </w:tr>
    </w:tbl>
    <w:p w:rsidR="00C46C66" w:rsidRPr="005F5216" w:rsidRDefault="00C46C66" w:rsidP="00DF734A">
      <w:pPr>
        <w:pStyle w:val="ITSKepForras"/>
      </w:pPr>
      <w:r>
        <w:t>Erzsébetváros</w:t>
      </w:r>
      <w:r w:rsidRPr="005F5216">
        <w:t xml:space="preserve"> </w:t>
      </w:r>
      <w:r>
        <w:t>TK</w:t>
      </w:r>
      <w:r w:rsidRPr="005F5216">
        <w:t xml:space="preserve"> célja kismértékben (X), közepes mértékben</w:t>
      </w:r>
      <w:r>
        <w:t xml:space="preserve"> </w:t>
      </w:r>
      <w:r w:rsidRPr="005F5216">
        <w:t>(XX), nagymértékben (XXX) járul hozzá a VFK – Budapest 2030 adott céljának eléréséhez</w:t>
      </w:r>
    </w:p>
    <w:p w:rsidR="00C46C66" w:rsidRDefault="00C46C66" w:rsidP="00C46C66">
      <w:pPr>
        <w:spacing w:after="0" w:line="240" w:lineRule="auto"/>
        <w:rPr>
          <w:szCs w:val="20"/>
        </w:rPr>
      </w:pPr>
      <w:r>
        <w:br w:type="page"/>
      </w:r>
    </w:p>
    <w:p w:rsidR="00C46C66" w:rsidRPr="008B0D55" w:rsidRDefault="00C46C66" w:rsidP="00C46C66">
      <w:pPr>
        <w:pStyle w:val="Cmsor2"/>
      </w:pPr>
      <w:bookmarkStart w:id="27" w:name="_Toc421147034"/>
      <w:r>
        <w:lastRenderedPageBreak/>
        <w:t>3.</w:t>
      </w:r>
      <w:r>
        <w:tab/>
      </w:r>
      <w:r w:rsidRPr="008B0D55">
        <w:t>kiinduló adatok a további tervezési feladatokhoz</w:t>
      </w:r>
      <w:bookmarkEnd w:id="27"/>
    </w:p>
    <w:p w:rsidR="00C46C66" w:rsidRPr="000D2774" w:rsidRDefault="00C46C66" w:rsidP="00C46C66">
      <w:pPr>
        <w:pStyle w:val="Cmsor30"/>
      </w:pPr>
      <w:bookmarkStart w:id="28" w:name="_Toc421147035"/>
      <w:r>
        <w:t>3</w:t>
      </w:r>
      <w:r w:rsidRPr="000D2774">
        <w:t>.1.</w:t>
      </w:r>
      <w:r w:rsidRPr="000D2774">
        <w:tab/>
        <w:t>A stratégiához és a településrendezési eszközök készítéséhez szü</w:t>
      </w:r>
      <w:r w:rsidRPr="000D2774">
        <w:t>k</w:t>
      </w:r>
      <w:r w:rsidRPr="000D2774">
        <w:t>séges társadalmi, gazdasági és környezeti adatok meghatározása</w:t>
      </w:r>
      <w:bookmarkEnd w:id="28"/>
    </w:p>
    <w:p w:rsidR="00C46C66" w:rsidRPr="000D2774" w:rsidRDefault="00C46C66" w:rsidP="00C46C66">
      <w:pPr>
        <w:pStyle w:val="ITSSzovegtest"/>
      </w:pPr>
      <w:r w:rsidRPr="000D2774">
        <w:t xml:space="preserve">A koncepció kialakítását részletes helyzetfeltáró, </w:t>
      </w:r>
      <w:proofErr w:type="spellStart"/>
      <w:r>
        <w:t>-</w:t>
      </w:r>
      <w:r w:rsidRPr="000D2774">
        <w:t>elemző</w:t>
      </w:r>
      <w:proofErr w:type="spellEnd"/>
      <w:r w:rsidRPr="000D2774">
        <w:t xml:space="preserve"> és </w:t>
      </w:r>
      <w:proofErr w:type="spellStart"/>
      <w:r>
        <w:t>-</w:t>
      </w:r>
      <w:r w:rsidRPr="000D2774">
        <w:t>értékelő</w:t>
      </w:r>
      <w:proofErr w:type="spellEnd"/>
      <w:r w:rsidRPr="000D2774">
        <w:t xml:space="preserve"> vizsgálatok alapozták meg, mely</w:t>
      </w:r>
      <w:r>
        <w:t>ek</w:t>
      </w:r>
      <w:r w:rsidRPr="000D2774">
        <w:t xml:space="preserve"> széleskörűen tartalmazz</w:t>
      </w:r>
      <w:r>
        <w:t>ák</w:t>
      </w:r>
      <w:r w:rsidRPr="000D2774">
        <w:t xml:space="preserve"> a statisztikai és egyéb adatforrásból, egyedi adatfelvételből származó adatokat </w:t>
      </w:r>
      <w:r>
        <w:t>Erzsébetvárosra</w:t>
      </w:r>
      <w:r w:rsidRPr="000D2774">
        <w:t xml:space="preserve"> vonatkozóan (lásd: Megalapozó munkarészek I. és II. kötet).</w:t>
      </w:r>
    </w:p>
    <w:p w:rsidR="00C46C66" w:rsidRPr="001C3DB8" w:rsidRDefault="00C46C66" w:rsidP="00C46C66">
      <w:pPr>
        <w:pStyle w:val="Cmsor30"/>
      </w:pPr>
      <w:bookmarkStart w:id="29" w:name="_Toc421147036"/>
      <w:r>
        <w:t>3</w:t>
      </w:r>
      <w:r w:rsidRPr="000D2774">
        <w:t>.2.</w:t>
      </w:r>
      <w:r w:rsidRPr="000D2774">
        <w:tab/>
        <w:t>A meghatározott területigényes elemek alapján, javaslat a műszaki infrastruktúra fő elemeinek térbeli rendjére és a terület-felhasználásra irányuló településszerkezeti változtatásokra</w:t>
      </w:r>
      <w:bookmarkEnd w:id="29"/>
    </w:p>
    <w:p w:rsidR="00C46C66" w:rsidRDefault="00C46C66" w:rsidP="00C46C66">
      <w:pPr>
        <w:pStyle w:val="ITSSzovegtest"/>
        <w:jc w:val="center"/>
      </w:pPr>
      <w:r>
        <w:rPr>
          <w:noProof/>
        </w:rPr>
        <w:drawing>
          <wp:inline distT="0" distB="0" distL="0" distR="0" wp14:anchorId="331F6414" wp14:editId="564F2AEE">
            <wp:extent cx="5061098" cy="4435423"/>
            <wp:effectExtent l="0" t="0" r="6350" b="3810"/>
            <wp:docPr id="254" name="Kép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VFK_fejl.pn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3" t="13768" r="37283" b="9782"/>
                    <a:stretch/>
                  </pic:blipFill>
                  <pic:spPr bwMode="auto">
                    <a:xfrm>
                      <a:off x="0" y="0"/>
                      <a:ext cx="5066260" cy="4439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6C66" w:rsidRDefault="00C46C66" w:rsidP="00C46C66">
      <w:pPr>
        <w:pStyle w:val="ITSSzovegtest"/>
        <w:jc w:val="center"/>
      </w:pPr>
      <w:r>
        <w:rPr>
          <w:noProof/>
        </w:rPr>
        <w:drawing>
          <wp:inline distT="0" distB="0" distL="0" distR="0" wp14:anchorId="3085E758" wp14:editId="1C08E4ED">
            <wp:extent cx="2642632" cy="1520456"/>
            <wp:effectExtent l="0" t="0" r="5715" b="3810"/>
            <wp:docPr id="313" name="Kép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VFK_fejl.pn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891" t="22611" r="10517" b="55747"/>
                    <a:stretch/>
                  </pic:blipFill>
                  <pic:spPr bwMode="auto">
                    <a:xfrm>
                      <a:off x="0" y="0"/>
                      <a:ext cx="2655051" cy="1527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43164A" wp14:editId="54BAE594">
            <wp:extent cx="2488019" cy="1543560"/>
            <wp:effectExtent l="0" t="0" r="7620" b="0"/>
            <wp:docPr id="314" name="Kép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VFK_fejl.pn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891" t="49663" r="10517" b="27001"/>
                    <a:stretch/>
                  </pic:blipFill>
                  <pic:spPr bwMode="auto">
                    <a:xfrm>
                      <a:off x="0" y="0"/>
                      <a:ext cx="2496000" cy="15485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24AB" w:rsidRDefault="00560F70" w:rsidP="007147E3">
      <w:pPr>
        <w:pStyle w:val="ITSSzovegtest"/>
        <w:jc w:val="center"/>
      </w:pPr>
      <w:r>
        <w:fldChar w:fldCharType="begin"/>
      </w:r>
      <w:r>
        <w:instrText xml:space="preserve"> SEQ ábra \* ARABIC </w:instrText>
      </w:r>
      <w:r>
        <w:fldChar w:fldCharType="separate"/>
      </w:r>
      <w:bookmarkStart w:id="30" w:name="_Toc421147043"/>
      <w:r w:rsidR="007147E3">
        <w:rPr>
          <w:noProof/>
        </w:rPr>
        <w:t>3</w:t>
      </w:r>
      <w:r>
        <w:rPr>
          <w:noProof/>
        </w:rPr>
        <w:fldChar w:fldCharType="end"/>
      </w:r>
      <w:r w:rsidR="007147E3">
        <w:t xml:space="preserve">. ábra: </w:t>
      </w:r>
      <w:r w:rsidR="007147E3" w:rsidRPr="00361922">
        <w:t>Fejlesztési térségek – Épített környezet</w:t>
      </w:r>
      <w:bookmarkEnd w:id="30"/>
    </w:p>
    <w:sectPr w:rsidR="009624AB" w:rsidSect="00D62603">
      <w:headerReference w:type="default" r:id="rId20"/>
      <w:endnotePr>
        <w:numFmt w:val="decimal"/>
      </w:endnotePr>
      <w:pgSz w:w="11906" w:h="16838" w:code="9"/>
      <w:pgMar w:top="1276" w:right="1134" w:bottom="127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0769" w:rsidRDefault="00870769" w:rsidP="0034529A">
      <w:r>
        <w:separator/>
      </w:r>
    </w:p>
    <w:p w:rsidR="00870769" w:rsidRDefault="00870769" w:rsidP="0034529A"/>
  </w:endnote>
  <w:endnote w:type="continuationSeparator" w:id="0">
    <w:p w:rsidR="00870769" w:rsidRDefault="00870769" w:rsidP="0034529A">
      <w:r>
        <w:continuationSeparator/>
      </w:r>
    </w:p>
    <w:p w:rsidR="00870769" w:rsidRDefault="00870769" w:rsidP="0034529A"/>
  </w:endnote>
  <w:endnote w:type="continuationNotice" w:id="1">
    <w:p w:rsidR="00870769" w:rsidRPr="00540BC6" w:rsidRDefault="00870769" w:rsidP="0034529A">
      <w:pPr>
        <w:pStyle w:val="llb"/>
      </w:pPr>
    </w:p>
    <w:p w:rsidR="00870769" w:rsidRDefault="00870769" w:rsidP="0034529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769" w:rsidRDefault="00870769" w:rsidP="0034529A">
    <w:pPr>
      <w:pStyle w:val="ITSElolab"/>
    </w:pPr>
    <w:r>
      <w:tab/>
    </w:r>
    <w:r>
      <w:rPr>
        <w:rStyle w:val="Oldalszm"/>
      </w:rPr>
      <w:fldChar w:fldCharType="begin"/>
    </w:r>
    <w:r>
      <w:rPr>
        <w:rStyle w:val="Oldalszm"/>
      </w:rPr>
      <w:instrText xml:space="preserve"> PAGE </w:instrText>
    </w:r>
    <w:r>
      <w:rPr>
        <w:rStyle w:val="Oldalszm"/>
      </w:rPr>
      <w:fldChar w:fldCharType="separate"/>
    </w:r>
    <w:r w:rsidR="00560F70">
      <w:rPr>
        <w:rStyle w:val="Oldalszm"/>
      </w:rPr>
      <w:t>27</w:t>
    </w:r>
    <w:r>
      <w:rPr>
        <w:rStyle w:val="Oldalszm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769" w:rsidRDefault="00870769">
    <w:pPr>
      <w:pStyle w:val="llb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9F0AF0E" wp14:editId="41787AB0">
          <wp:simplePos x="0" y="0"/>
          <wp:positionH relativeFrom="rightMargin">
            <wp:posOffset>-3024505</wp:posOffset>
          </wp:positionH>
          <wp:positionV relativeFrom="bottomMargin">
            <wp:posOffset>-552450</wp:posOffset>
          </wp:positionV>
          <wp:extent cx="3872230" cy="2676525"/>
          <wp:effectExtent l="0" t="0" r="0" b="9525"/>
          <wp:wrapTight wrapText="bothSides">
            <wp:wrapPolygon edited="0">
              <wp:start x="14239" y="1230"/>
              <wp:lineTo x="12858" y="1691"/>
              <wp:lineTo x="8820" y="3536"/>
              <wp:lineTo x="8076" y="4612"/>
              <wp:lineTo x="6376" y="6303"/>
              <wp:lineTo x="4782" y="8917"/>
              <wp:lineTo x="3507" y="11377"/>
              <wp:lineTo x="2657" y="13836"/>
              <wp:lineTo x="2125" y="16296"/>
              <wp:lineTo x="1700" y="18756"/>
              <wp:lineTo x="1594" y="21523"/>
              <wp:lineTo x="21465" y="21523"/>
              <wp:lineTo x="21465" y="1999"/>
              <wp:lineTo x="17215" y="1230"/>
              <wp:lineTo x="14239" y="1230"/>
            </wp:wrapPolygon>
          </wp:wrapTight>
          <wp:docPr id="365" name="Kép 3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ghivo_kedv_2020_A4_b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72230" cy="2676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769" w:rsidRPr="00F7070E" w:rsidRDefault="00870769" w:rsidP="0034529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0769" w:rsidRDefault="00870769" w:rsidP="0034529A">
      <w:r>
        <w:separator/>
      </w:r>
    </w:p>
    <w:p w:rsidR="00870769" w:rsidRDefault="00870769" w:rsidP="0034529A"/>
  </w:footnote>
  <w:footnote w:type="continuationSeparator" w:id="0">
    <w:p w:rsidR="00870769" w:rsidRDefault="00870769" w:rsidP="0034529A">
      <w:r>
        <w:continuationSeparator/>
      </w:r>
    </w:p>
    <w:p w:rsidR="00870769" w:rsidRDefault="00870769" w:rsidP="0034529A"/>
  </w:footnote>
  <w:footnote w:type="continuationNotice" w:id="1">
    <w:p w:rsidR="00870769" w:rsidRPr="00B64C6C" w:rsidRDefault="00870769" w:rsidP="0034529A">
      <w:pPr>
        <w:pStyle w:val="llb"/>
      </w:pPr>
    </w:p>
    <w:p w:rsidR="00870769" w:rsidRDefault="00870769" w:rsidP="0034529A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769" w:rsidRDefault="00870769" w:rsidP="0034529A">
    <w:pPr>
      <w:pStyle w:val="lfej"/>
    </w:pPr>
  </w:p>
  <w:p w:rsidR="00870769" w:rsidRDefault="00870769" w:rsidP="0034529A">
    <w:pPr>
      <w:pStyle w:val="lfej"/>
    </w:pPr>
  </w:p>
  <w:p w:rsidR="00870769" w:rsidRDefault="00870769" w:rsidP="0034529A">
    <w:pPr>
      <w:pStyle w:val="lfej"/>
    </w:pPr>
  </w:p>
  <w:p w:rsidR="00870769" w:rsidRDefault="00870769" w:rsidP="0034529A">
    <w:pPr>
      <w:pStyle w:val="lfej"/>
    </w:pPr>
  </w:p>
  <w:p w:rsidR="00870769" w:rsidRDefault="00870769" w:rsidP="001D7D8F">
    <w:pPr>
      <w:pStyle w:val="lfej"/>
      <w:jc w:val="center"/>
    </w:pPr>
    <w:r w:rsidRPr="001D7D8F">
      <w:rPr>
        <w:noProof/>
      </w:rPr>
      <w:drawing>
        <wp:inline distT="0" distB="0" distL="0" distR="0" wp14:anchorId="556C530D" wp14:editId="37BAF25D">
          <wp:extent cx="5453397" cy="2710173"/>
          <wp:effectExtent l="0" t="0" r="0" b="0"/>
          <wp:docPr id="1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Kép 2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453397" cy="27101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769" w:rsidRPr="00770247" w:rsidRDefault="00870769" w:rsidP="0034529A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jc w:val="center"/>
      <w:tblBorders>
        <w:bottom w:val="single" w:sz="4" w:space="0" w:color="auto"/>
      </w:tblBorders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4962"/>
      <w:gridCol w:w="4677"/>
    </w:tblGrid>
    <w:tr w:rsidR="00C46C66" w:rsidRPr="00A5111A" w:rsidTr="0094364C">
      <w:trPr>
        <w:jc w:val="center"/>
      </w:trPr>
      <w:tc>
        <w:tcPr>
          <w:tcW w:w="4962" w:type="dxa"/>
        </w:tcPr>
        <w:p w:rsidR="00C46C66" w:rsidRPr="002147A8" w:rsidRDefault="00C46C66" w:rsidP="002147A8">
          <w:pPr>
            <w:pStyle w:val="ITSElofejKonzorcium"/>
          </w:pPr>
          <w:r w:rsidRPr="002147A8">
            <w:t>PEST-BUDAPEST KONZORCIUM</w:t>
          </w:r>
        </w:p>
        <w:p w:rsidR="00C46C66" w:rsidRPr="00893D7D" w:rsidRDefault="00C46C66" w:rsidP="002147A8">
          <w:pPr>
            <w:pStyle w:val="ITSElofejKonzorcium"/>
          </w:pPr>
          <w:r w:rsidRPr="002147A8">
            <w:t>HBHE – BFVT – HÉTFA – PESTTERV – Pro Régió – Városkutatás</w:t>
          </w:r>
        </w:p>
      </w:tc>
      <w:tc>
        <w:tcPr>
          <w:tcW w:w="4677" w:type="dxa"/>
          <w:tcBorders>
            <w:bottom w:val="single" w:sz="4" w:space="0" w:color="auto"/>
          </w:tcBorders>
          <w:vAlign w:val="bottom"/>
        </w:tcPr>
        <w:p w:rsidR="00C46C66" w:rsidRPr="00893D7D" w:rsidRDefault="00C46C66" w:rsidP="002147A8">
          <w:pPr>
            <w:pStyle w:val="ITSElofej"/>
          </w:pPr>
          <w:r w:rsidRPr="00893D7D">
            <w:t xml:space="preserve">BUDAPEST </w:t>
          </w:r>
          <w:r>
            <w:t>VII</w:t>
          </w:r>
          <w:r w:rsidRPr="00893D7D">
            <w:t xml:space="preserve">. KERÜLET </w:t>
          </w:r>
          <w:r>
            <w:t>ERZSÉBETVÁROS</w:t>
          </w:r>
        </w:p>
        <w:p w:rsidR="00C46C66" w:rsidRPr="00893D7D" w:rsidRDefault="00C46C66" w:rsidP="008033B9">
          <w:pPr>
            <w:pStyle w:val="ITSElofej"/>
            <w:rPr>
              <w:szCs w:val="20"/>
            </w:rPr>
          </w:pPr>
          <w:r>
            <w:t xml:space="preserve">TK </w:t>
          </w:r>
          <w:r w:rsidRPr="00593425">
            <w:rPr>
              <w:color w:val="4F81BD" w:themeColor="accent1"/>
            </w:rPr>
            <w:t>●</w:t>
          </w:r>
          <w:r w:rsidRPr="00893D7D">
            <w:t xml:space="preserve"> </w:t>
          </w:r>
          <w:r w:rsidRPr="002147A8">
            <w:t>Településfejlesztési</w:t>
          </w:r>
          <w:r w:rsidRPr="00893D7D">
            <w:t xml:space="preserve"> koncepció </w:t>
          </w:r>
        </w:p>
      </w:tc>
    </w:tr>
  </w:tbl>
  <w:p w:rsidR="00C46C66" w:rsidRPr="006114B1" w:rsidRDefault="00C46C66" w:rsidP="0034529A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4288" w:type="dxa"/>
      <w:jc w:val="center"/>
      <w:tblBorders>
        <w:bottom w:val="single" w:sz="4" w:space="0" w:color="auto"/>
      </w:tblBorders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7355"/>
      <w:gridCol w:w="6933"/>
    </w:tblGrid>
    <w:tr w:rsidR="00C46C66" w:rsidRPr="00A5111A" w:rsidTr="00E85996">
      <w:trPr>
        <w:jc w:val="center"/>
      </w:trPr>
      <w:tc>
        <w:tcPr>
          <w:tcW w:w="4962" w:type="dxa"/>
        </w:tcPr>
        <w:p w:rsidR="00C46C66" w:rsidRPr="002147A8" w:rsidRDefault="00C46C66" w:rsidP="002147A8">
          <w:pPr>
            <w:pStyle w:val="ITSElofejKonzorcium"/>
          </w:pPr>
          <w:r w:rsidRPr="002147A8">
            <w:t>PEST-BUDAPEST KONZORCIUM</w:t>
          </w:r>
        </w:p>
        <w:p w:rsidR="00C46C66" w:rsidRPr="00893D7D" w:rsidRDefault="00C46C66" w:rsidP="002147A8">
          <w:pPr>
            <w:pStyle w:val="ITSElofejKonzorcium"/>
          </w:pPr>
          <w:r w:rsidRPr="002147A8">
            <w:t>HBHE – BFVT – HÉTFA – PESTTERV – Pro Régió – Városkutatás</w:t>
          </w:r>
        </w:p>
      </w:tc>
      <w:tc>
        <w:tcPr>
          <w:tcW w:w="4677" w:type="dxa"/>
          <w:tcBorders>
            <w:bottom w:val="single" w:sz="4" w:space="0" w:color="auto"/>
          </w:tcBorders>
          <w:vAlign w:val="bottom"/>
        </w:tcPr>
        <w:p w:rsidR="00C46C66" w:rsidRPr="00893D7D" w:rsidRDefault="00C46C66" w:rsidP="002147A8">
          <w:pPr>
            <w:pStyle w:val="ITSElofej"/>
          </w:pPr>
          <w:r w:rsidRPr="00893D7D">
            <w:t xml:space="preserve">BUDAPEST </w:t>
          </w:r>
          <w:r>
            <w:t>VII</w:t>
          </w:r>
          <w:r w:rsidRPr="00893D7D">
            <w:t xml:space="preserve">. KERÜLET </w:t>
          </w:r>
          <w:r>
            <w:t>ERZSÉBETVÁROS</w:t>
          </w:r>
        </w:p>
        <w:p w:rsidR="00C46C66" w:rsidRPr="00893D7D" w:rsidRDefault="00C46C66" w:rsidP="002147A8">
          <w:pPr>
            <w:pStyle w:val="ITSElofej"/>
            <w:rPr>
              <w:szCs w:val="20"/>
            </w:rPr>
          </w:pPr>
          <w:r>
            <w:t xml:space="preserve">TK </w:t>
          </w:r>
          <w:r w:rsidRPr="00593425">
            <w:rPr>
              <w:color w:val="4F81BD" w:themeColor="accent1"/>
            </w:rPr>
            <w:t>●</w:t>
          </w:r>
          <w:r w:rsidRPr="00893D7D">
            <w:t xml:space="preserve"> </w:t>
          </w:r>
          <w:r w:rsidRPr="002147A8">
            <w:t>Településfejlesztési</w:t>
          </w:r>
          <w:r w:rsidRPr="00893D7D">
            <w:t xml:space="preserve"> koncepció </w:t>
          </w:r>
        </w:p>
      </w:tc>
    </w:tr>
  </w:tbl>
  <w:p w:rsidR="00C46C66" w:rsidRPr="006114B1" w:rsidRDefault="00C46C66" w:rsidP="0034529A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jc w:val="center"/>
      <w:tblBorders>
        <w:bottom w:val="single" w:sz="4" w:space="0" w:color="auto"/>
      </w:tblBorders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4962"/>
      <w:gridCol w:w="4677"/>
    </w:tblGrid>
    <w:tr w:rsidR="00870769" w:rsidRPr="00A5111A" w:rsidTr="00E85996">
      <w:trPr>
        <w:jc w:val="center"/>
      </w:trPr>
      <w:tc>
        <w:tcPr>
          <w:tcW w:w="4962" w:type="dxa"/>
        </w:tcPr>
        <w:p w:rsidR="00870769" w:rsidRPr="002147A8" w:rsidRDefault="00870769" w:rsidP="00542B38">
          <w:pPr>
            <w:pStyle w:val="ITSElofejKonzorcium"/>
          </w:pPr>
          <w:r w:rsidRPr="002147A8">
            <w:t>PEST-BUDAPEST KONZORCIUM</w:t>
          </w:r>
        </w:p>
        <w:p w:rsidR="00870769" w:rsidRPr="00893D7D" w:rsidRDefault="00870769" w:rsidP="00542B38">
          <w:pPr>
            <w:pStyle w:val="ITSElofejKonzorcium"/>
          </w:pPr>
          <w:r w:rsidRPr="002147A8">
            <w:t>HBHE – BFVT – HÉTFA – PESTTERV – Pro Régió – Városkutatás</w:t>
          </w:r>
        </w:p>
      </w:tc>
      <w:tc>
        <w:tcPr>
          <w:tcW w:w="4677" w:type="dxa"/>
          <w:tcBorders>
            <w:bottom w:val="single" w:sz="4" w:space="0" w:color="auto"/>
          </w:tcBorders>
          <w:vAlign w:val="bottom"/>
        </w:tcPr>
        <w:p w:rsidR="00870769" w:rsidRPr="00893D7D" w:rsidRDefault="00870769" w:rsidP="00542B38">
          <w:pPr>
            <w:pStyle w:val="ITSElofej"/>
          </w:pPr>
          <w:r w:rsidRPr="00893D7D">
            <w:t xml:space="preserve">BUDAPEST </w:t>
          </w:r>
          <w:r>
            <w:t>VII</w:t>
          </w:r>
          <w:r w:rsidRPr="00893D7D">
            <w:t xml:space="preserve">. KERÜLET </w:t>
          </w:r>
          <w:r>
            <w:t>ERZSÉBETVÁROS</w:t>
          </w:r>
        </w:p>
        <w:p w:rsidR="00870769" w:rsidRPr="00893D7D" w:rsidRDefault="00870769" w:rsidP="00542B38">
          <w:pPr>
            <w:pStyle w:val="ITSElofej"/>
            <w:rPr>
              <w:szCs w:val="20"/>
            </w:rPr>
          </w:pPr>
          <w:r>
            <w:t xml:space="preserve">TK </w:t>
          </w:r>
          <w:r w:rsidRPr="00593425">
            <w:rPr>
              <w:color w:val="4F81BD" w:themeColor="accent1"/>
            </w:rPr>
            <w:t>●</w:t>
          </w:r>
          <w:r w:rsidRPr="00893D7D">
            <w:t xml:space="preserve"> </w:t>
          </w:r>
          <w:r w:rsidRPr="002147A8">
            <w:t>Településfejlesztési</w:t>
          </w:r>
          <w:r w:rsidRPr="00893D7D">
            <w:t xml:space="preserve"> koncepció </w:t>
          </w:r>
        </w:p>
      </w:tc>
    </w:tr>
  </w:tbl>
  <w:p w:rsidR="00870769" w:rsidRPr="006114B1" w:rsidRDefault="00870769" w:rsidP="0034529A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AFAAB39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238AC63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555C15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4660AE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E8E9B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DBEA1CA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C1E6302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EF6C43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1F0D5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0D41D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C817EA"/>
    <w:multiLevelType w:val="hybridMultilevel"/>
    <w:tmpl w:val="1FC05756"/>
    <w:lvl w:ilvl="0" w:tplc="FA228BBE">
      <w:start w:val="1"/>
      <w:numFmt w:val="bullet"/>
      <w:pStyle w:val="ITSFelsorolasKIHIVASOK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04ED1ED0"/>
    <w:multiLevelType w:val="hybridMultilevel"/>
    <w:tmpl w:val="429015EA"/>
    <w:lvl w:ilvl="0" w:tplc="B5E0D7C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8B24D3D"/>
    <w:multiLevelType w:val="hybridMultilevel"/>
    <w:tmpl w:val="ABE2990C"/>
    <w:lvl w:ilvl="0" w:tplc="E5D0114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DF0008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0D648A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F12C4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39E5E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F830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39A4C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C9E12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507F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0AD121E8"/>
    <w:multiLevelType w:val="hybridMultilevel"/>
    <w:tmpl w:val="F356CC9E"/>
    <w:lvl w:ilvl="0" w:tplc="7FD806B6">
      <w:start w:val="1"/>
      <w:numFmt w:val="bullet"/>
      <w:pStyle w:val="Listaszerbekezds1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C716EC3"/>
    <w:multiLevelType w:val="hybridMultilevel"/>
    <w:tmpl w:val="E17C0B3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0D3A0F0E"/>
    <w:multiLevelType w:val="hybridMultilevel"/>
    <w:tmpl w:val="422E38B6"/>
    <w:lvl w:ilvl="0" w:tplc="899A52C6">
      <w:start w:val="1"/>
      <w:numFmt w:val="bullet"/>
      <w:pStyle w:val="Listaszerbekezds"/>
      <w:lvlText w:val=""/>
      <w:lvlJc w:val="left"/>
      <w:pPr>
        <w:ind w:left="833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E0005">
      <w:start w:val="1"/>
      <w:numFmt w:val="bullet"/>
      <w:lvlText w:val=""/>
      <w:lvlJc w:val="left"/>
      <w:pPr>
        <w:ind w:left="2993" w:hanging="360"/>
      </w:pPr>
      <w:rPr>
        <w:rFonts w:ascii="Wingdings" w:hAnsi="Wingdings" w:hint="default"/>
      </w:rPr>
    </w:lvl>
    <w:lvl w:ilvl="4" w:tplc="040E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16">
    <w:nsid w:val="0FE328F9"/>
    <w:multiLevelType w:val="hybridMultilevel"/>
    <w:tmpl w:val="4AC0FA6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4D97477"/>
    <w:multiLevelType w:val="hybridMultilevel"/>
    <w:tmpl w:val="7444B30C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62C58B0"/>
    <w:multiLevelType w:val="hybridMultilevel"/>
    <w:tmpl w:val="B7548DA8"/>
    <w:lvl w:ilvl="0" w:tplc="4F98F1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E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91441EE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B282652">
      <w:numFmt w:val="bullet"/>
      <w:lvlText w:val="-"/>
      <w:lvlJc w:val="left"/>
      <w:pPr>
        <w:ind w:left="2628" w:hanging="360"/>
      </w:pPr>
      <w:rPr>
        <w:rFonts w:ascii="Calibri" w:eastAsiaTheme="minorHAnsi" w:hAnsi="Calibri" w:cstheme="minorBidi" w:hint="default"/>
      </w:rPr>
    </w:lvl>
    <w:lvl w:ilvl="4" w:tplc="41DE3A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B3AED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C69D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5D853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00C38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17566FBE"/>
    <w:multiLevelType w:val="hybridMultilevel"/>
    <w:tmpl w:val="1732215C"/>
    <w:lvl w:ilvl="0" w:tplc="3C3A0666">
      <w:start w:val="1"/>
      <w:numFmt w:val="bullet"/>
      <w:pStyle w:val="ITSTablazatSzovegfelsorola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78E4BEE"/>
    <w:multiLevelType w:val="hybridMultilevel"/>
    <w:tmpl w:val="9D8A2A60"/>
    <w:lvl w:ilvl="0" w:tplc="C40EC1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D562644"/>
    <w:multiLevelType w:val="hybridMultilevel"/>
    <w:tmpl w:val="5750FF86"/>
    <w:lvl w:ilvl="0" w:tplc="59B85548">
      <w:start w:val="1"/>
      <w:numFmt w:val="bullet"/>
      <w:pStyle w:val="ITSTblzatFelsorol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E4614B9"/>
    <w:multiLevelType w:val="hybridMultilevel"/>
    <w:tmpl w:val="77D6DE36"/>
    <w:lvl w:ilvl="0" w:tplc="6C4060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A88DF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9FAE6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85E0C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A2E31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73C79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F9623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C6CE22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9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>
    <w:nsid w:val="20621717"/>
    <w:multiLevelType w:val="hybridMultilevel"/>
    <w:tmpl w:val="1A385C22"/>
    <w:lvl w:ilvl="0" w:tplc="040E0005">
      <w:start w:val="1"/>
      <w:numFmt w:val="bullet"/>
      <w:lvlText w:val=""/>
      <w:lvlJc w:val="left"/>
      <w:pPr>
        <w:ind w:left="833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4">
    <w:nsid w:val="248C49EB"/>
    <w:multiLevelType w:val="hybridMultilevel"/>
    <w:tmpl w:val="F42AAB7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A594E21"/>
    <w:multiLevelType w:val="hybridMultilevel"/>
    <w:tmpl w:val="2BB403F8"/>
    <w:lvl w:ilvl="0" w:tplc="9B209CCC">
      <w:start w:val="1"/>
      <w:numFmt w:val="bullet"/>
      <w:pStyle w:val="Cmsor3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D973E28"/>
    <w:multiLevelType w:val="hybridMultilevel"/>
    <w:tmpl w:val="E14A6600"/>
    <w:lvl w:ilvl="0" w:tplc="83F4C970">
      <w:start w:val="1"/>
      <w:numFmt w:val="bullet"/>
      <w:pStyle w:val="ITSFelsorolas1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7">
    <w:nsid w:val="308A59BB"/>
    <w:multiLevelType w:val="hybridMultilevel"/>
    <w:tmpl w:val="3AA429E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4D3BDA"/>
    <w:multiLevelType w:val="multilevel"/>
    <w:tmpl w:val="F5D0B3FE"/>
    <w:lvl w:ilvl="0">
      <w:start w:val="1"/>
      <w:numFmt w:val="bullet"/>
      <w:pStyle w:val="ITSFelsorolas2"/>
      <w:lvlText w:val="○"/>
      <w:lvlJc w:val="left"/>
      <w:pPr>
        <w:ind w:left="1494" w:hanging="360"/>
      </w:pPr>
      <w:rPr>
        <w:rFonts w:ascii="Calibri" w:hAnsi="Calibri" w:hint="default"/>
        <w:color w:val="auto"/>
        <w:sz w:val="22"/>
      </w:rPr>
    </w:lvl>
    <w:lvl w:ilvl="1">
      <w:start w:val="1"/>
      <w:numFmt w:val="bullet"/>
      <w:pStyle w:val="ITSFelsorolas2"/>
      <w:lvlText w:val="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1874"/>
        </w:tabs>
        <w:ind w:left="187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234"/>
        </w:tabs>
        <w:ind w:left="2234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594"/>
        </w:tabs>
        <w:ind w:left="2594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954"/>
        </w:tabs>
        <w:ind w:left="2954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314"/>
        </w:tabs>
        <w:ind w:left="3314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674"/>
        </w:tabs>
        <w:ind w:left="3674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034"/>
        </w:tabs>
        <w:ind w:left="4034" w:hanging="360"/>
      </w:pPr>
      <w:rPr>
        <w:rFonts w:ascii="Symbol" w:hAnsi="Symbol" w:hint="default"/>
      </w:rPr>
    </w:lvl>
  </w:abstractNum>
  <w:abstractNum w:abstractNumId="29">
    <w:nsid w:val="48E07705"/>
    <w:multiLevelType w:val="hybridMultilevel"/>
    <w:tmpl w:val="7CC63AC4"/>
    <w:lvl w:ilvl="0" w:tplc="EB62BF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F42141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AC1A88">
      <w:start w:val="330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5692B3A6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EC242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20CEB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C8C51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19EFA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F643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>
    <w:nsid w:val="4C977D5E"/>
    <w:multiLevelType w:val="hybridMultilevel"/>
    <w:tmpl w:val="A086BC2E"/>
    <w:lvl w:ilvl="0" w:tplc="67AA40FC">
      <w:start w:val="1"/>
      <w:numFmt w:val="bullet"/>
      <w:lvlText w:val="●"/>
      <w:lvlJc w:val="left"/>
      <w:pPr>
        <w:ind w:left="928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FAA7C90"/>
    <w:multiLevelType w:val="hybridMultilevel"/>
    <w:tmpl w:val="C3F2B56E"/>
    <w:lvl w:ilvl="0" w:tplc="D24897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B5CEA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93AC1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98442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7C21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F0EA29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67AA1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9A0B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0828B7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>
    <w:nsid w:val="5A3B445F"/>
    <w:multiLevelType w:val="hybridMultilevel"/>
    <w:tmpl w:val="65BE937C"/>
    <w:lvl w:ilvl="0" w:tplc="040E0001">
      <w:start w:val="1"/>
      <w:numFmt w:val="bullet"/>
      <w:pStyle w:val="StlusITSTblzatFelsorolsBalrazr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B7A3187"/>
    <w:multiLevelType w:val="hybridMultilevel"/>
    <w:tmpl w:val="6420761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F5F1863"/>
    <w:multiLevelType w:val="hybridMultilevel"/>
    <w:tmpl w:val="7E109EDC"/>
    <w:lvl w:ilvl="0" w:tplc="C6704BDC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937C875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0AE37E8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4C025D30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56D0F49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5160F52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4342BF38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43BAC31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2B4A310A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35">
    <w:nsid w:val="6F0F6AC4"/>
    <w:multiLevelType w:val="multilevel"/>
    <w:tmpl w:val="698EEB8C"/>
    <w:lvl w:ilvl="0">
      <w:start w:val="1"/>
      <w:numFmt w:val="decimal"/>
      <w:pStyle w:val="ITSSzamozottFelsorola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lowerLetter"/>
      <w:pStyle w:val="ITSSzamozottfelsorolas2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  <w:rPr>
        <w:rFonts w:hint="default"/>
      </w:rPr>
    </w:lvl>
  </w:abstractNum>
  <w:abstractNum w:abstractNumId="36">
    <w:nsid w:val="705247B1"/>
    <w:multiLevelType w:val="hybridMultilevel"/>
    <w:tmpl w:val="510CA1CE"/>
    <w:lvl w:ilvl="0" w:tplc="FA60D096">
      <w:start w:val="1"/>
      <w:numFmt w:val="bullet"/>
      <w:pStyle w:val="ITSTablazatSzovegSWO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13E2BC9"/>
    <w:multiLevelType w:val="multilevel"/>
    <w:tmpl w:val="639A7360"/>
    <w:lvl w:ilvl="0">
      <w:start w:val="1"/>
      <w:numFmt w:val="upperRoman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8">
    <w:nsid w:val="72310A93"/>
    <w:multiLevelType w:val="multilevel"/>
    <w:tmpl w:val="91A01BA8"/>
    <w:lvl w:ilvl="0">
      <w:start w:val="1"/>
      <w:numFmt w:val="decimal"/>
      <w:pStyle w:val="ITSFejezet1"/>
      <w:lvlText w:val="%1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2410" w:hanging="708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3118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0"/>
        </w:tabs>
        <w:ind w:left="3826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4534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5242" w:hanging="708"/>
      </w:pPr>
      <w:rPr>
        <w:rFonts w:hint="default"/>
      </w:rPr>
    </w:lvl>
  </w:abstractNum>
  <w:abstractNum w:abstractNumId="39">
    <w:nsid w:val="75271B34"/>
    <w:multiLevelType w:val="hybridMultilevel"/>
    <w:tmpl w:val="B9602F20"/>
    <w:lvl w:ilvl="0" w:tplc="35569412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E6EC855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9952467C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6CC4F476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1C542DD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5BCB340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29AC18FE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09A07CF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C2E8E3AE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40">
    <w:nsid w:val="76B2637A"/>
    <w:multiLevelType w:val="hybridMultilevel"/>
    <w:tmpl w:val="27D2048A"/>
    <w:lvl w:ilvl="0" w:tplc="7D247622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75245B7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12F46BE0">
      <w:start w:val="1649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0C8241F2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2E70021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30E72AA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55C246C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84C8533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60E4BAE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num w:numId="1">
    <w:abstractNumId w:val="37"/>
  </w:num>
  <w:num w:numId="2">
    <w:abstractNumId w:val="28"/>
  </w:num>
  <w:num w:numId="3">
    <w:abstractNumId w:val="38"/>
  </w:num>
  <w:num w:numId="4">
    <w:abstractNumId w:val="35"/>
  </w:num>
  <w:num w:numId="5">
    <w:abstractNumId w:val="21"/>
  </w:num>
  <w:num w:numId="6">
    <w:abstractNumId w:val="26"/>
  </w:num>
  <w:num w:numId="7">
    <w:abstractNumId w:val="15"/>
  </w:num>
  <w:num w:numId="8">
    <w:abstractNumId w:val="10"/>
  </w:num>
  <w:num w:numId="9">
    <w:abstractNumId w:val="32"/>
  </w:num>
  <w:num w:numId="10">
    <w:abstractNumId w:val="36"/>
  </w:num>
  <w:num w:numId="11">
    <w:abstractNumId w:val="30"/>
  </w:num>
  <w:num w:numId="12">
    <w:abstractNumId w:val="25"/>
  </w:num>
  <w:num w:numId="13">
    <w:abstractNumId w:val="19"/>
  </w:num>
  <w:num w:numId="14">
    <w:abstractNumId w:val="13"/>
  </w:num>
  <w:num w:numId="15">
    <w:abstractNumId w:val="33"/>
  </w:num>
  <w:num w:numId="16">
    <w:abstractNumId w:val="9"/>
  </w:num>
  <w:num w:numId="17">
    <w:abstractNumId w:val="7"/>
  </w:num>
  <w:num w:numId="18">
    <w:abstractNumId w:val="6"/>
  </w:num>
  <w:num w:numId="19">
    <w:abstractNumId w:val="5"/>
  </w:num>
  <w:num w:numId="20">
    <w:abstractNumId w:val="4"/>
  </w:num>
  <w:num w:numId="21">
    <w:abstractNumId w:val="14"/>
  </w:num>
  <w:num w:numId="22">
    <w:abstractNumId w:val="8"/>
  </w:num>
  <w:num w:numId="23">
    <w:abstractNumId w:val="3"/>
  </w:num>
  <w:num w:numId="24">
    <w:abstractNumId w:val="2"/>
  </w:num>
  <w:num w:numId="25">
    <w:abstractNumId w:val="1"/>
  </w:num>
  <w:num w:numId="26">
    <w:abstractNumId w:val="0"/>
  </w:num>
  <w:num w:numId="27">
    <w:abstractNumId w:val="31"/>
  </w:num>
  <w:num w:numId="28">
    <w:abstractNumId w:val="12"/>
  </w:num>
  <w:num w:numId="29">
    <w:abstractNumId w:val="34"/>
  </w:num>
  <w:num w:numId="30">
    <w:abstractNumId w:val="40"/>
  </w:num>
  <w:num w:numId="31">
    <w:abstractNumId w:val="18"/>
  </w:num>
  <w:num w:numId="32">
    <w:abstractNumId w:val="15"/>
  </w:num>
  <w:num w:numId="33">
    <w:abstractNumId w:val="29"/>
  </w:num>
  <w:num w:numId="34">
    <w:abstractNumId w:val="26"/>
  </w:num>
  <w:num w:numId="35">
    <w:abstractNumId w:val="11"/>
  </w:num>
  <w:num w:numId="36">
    <w:abstractNumId w:val="16"/>
  </w:num>
  <w:num w:numId="37">
    <w:abstractNumId w:val="23"/>
  </w:num>
  <w:num w:numId="38">
    <w:abstractNumId w:val="20"/>
  </w:num>
  <w:num w:numId="39">
    <w:abstractNumId w:val="24"/>
  </w:num>
  <w:num w:numId="40">
    <w:abstractNumId w:val="27"/>
  </w:num>
  <w:num w:numId="41">
    <w:abstractNumId w:val="17"/>
  </w:num>
  <w:num w:numId="42">
    <w:abstractNumId w:val="22"/>
  </w:num>
  <w:num w:numId="43">
    <w:abstractNumId w:val="3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BF28" w:allStyles="0" w:customStyles="0" w:latentStyles="0" w:stylesInUse="1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1"/>
  <w:stylePaneSortMethod w:val="0000"/>
  <w:defaultTabStop w:val="709"/>
  <w:autoHyphenation/>
  <w:hyphenationZone w:val="425"/>
  <w:drawingGridHorizontalSpacing w:val="6"/>
  <w:drawingGridVerticalSpacing w:val="6"/>
  <w:noPunctuationKerning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8FA"/>
    <w:rsid w:val="00001514"/>
    <w:rsid w:val="000018EF"/>
    <w:rsid w:val="00001A14"/>
    <w:rsid w:val="00004745"/>
    <w:rsid w:val="00004871"/>
    <w:rsid w:val="00006972"/>
    <w:rsid w:val="00010565"/>
    <w:rsid w:val="00010AB3"/>
    <w:rsid w:val="00010EA2"/>
    <w:rsid w:val="000122DE"/>
    <w:rsid w:val="00014187"/>
    <w:rsid w:val="00014F73"/>
    <w:rsid w:val="00015242"/>
    <w:rsid w:val="00017345"/>
    <w:rsid w:val="00017B1E"/>
    <w:rsid w:val="0002163B"/>
    <w:rsid w:val="00022CD9"/>
    <w:rsid w:val="00023429"/>
    <w:rsid w:val="000245BC"/>
    <w:rsid w:val="000259E1"/>
    <w:rsid w:val="00025FD6"/>
    <w:rsid w:val="00026B95"/>
    <w:rsid w:val="00027F76"/>
    <w:rsid w:val="00030E70"/>
    <w:rsid w:val="00031791"/>
    <w:rsid w:val="000332DC"/>
    <w:rsid w:val="00035852"/>
    <w:rsid w:val="00036AEF"/>
    <w:rsid w:val="000373CE"/>
    <w:rsid w:val="00037D4A"/>
    <w:rsid w:val="000428BD"/>
    <w:rsid w:val="0004313B"/>
    <w:rsid w:val="00043788"/>
    <w:rsid w:val="000441D6"/>
    <w:rsid w:val="000469CD"/>
    <w:rsid w:val="00046B46"/>
    <w:rsid w:val="00054EF9"/>
    <w:rsid w:val="00054F1D"/>
    <w:rsid w:val="00055F68"/>
    <w:rsid w:val="00060B3C"/>
    <w:rsid w:val="00062BDE"/>
    <w:rsid w:val="0006414A"/>
    <w:rsid w:val="00065751"/>
    <w:rsid w:val="00071845"/>
    <w:rsid w:val="0007207C"/>
    <w:rsid w:val="000722A5"/>
    <w:rsid w:val="000733D9"/>
    <w:rsid w:val="00076572"/>
    <w:rsid w:val="000810BC"/>
    <w:rsid w:val="000827DE"/>
    <w:rsid w:val="00083248"/>
    <w:rsid w:val="00083AE2"/>
    <w:rsid w:val="00083E47"/>
    <w:rsid w:val="00084731"/>
    <w:rsid w:val="00084AF2"/>
    <w:rsid w:val="00085B98"/>
    <w:rsid w:val="0008686D"/>
    <w:rsid w:val="000904A2"/>
    <w:rsid w:val="0009254F"/>
    <w:rsid w:val="00092880"/>
    <w:rsid w:val="00094152"/>
    <w:rsid w:val="00094ACF"/>
    <w:rsid w:val="0009615A"/>
    <w:rsid w:val="00096D29"/>
    <w:rsid w:val="000978C0"/>
    <w:rsid w:val="00097B6E"/>
    <w:rsid w:val="000A07ED"/>
    <w:rsid w:val="000A0D0C"/>
    <w:rsid w:val="000A4163"/>
    <w:rsid w:val="000A44BE"/>
    <w:rsid w:val="000A4E9C"/>
    <w:rsid w:val="000A6326"/>
    <w:rsid w:val="000A7F60"/>
    <w:rsid w:val="000B32FE"/>
    <w:rsid w:val="000B39E8"/>
    <w:rsid w:val="000B44E9"/>
    <w:rsid w:val="000B56CF"/>
    <w:rsid w:val="000B68E2"/>
    <w:rsid w:val="000C0DAA"/>
    <w:rsid w:val="000C0F4A"/>
    <w:rsid w:val="000C1E21"/>
    <w:rsid w:val="000C2652"/>
    <w:rsid w:val="000C2AAE"/>
    <w:rsid w:val="000C4144"/>
    <w:rsid w:val="000C58D3"/>
    <w:rsid w:val="000C6864"/>
    <w:rsid w:val="000C68F8"/>
    <w:rsid w:val="000C7679"/>
    <w:rsid w:val="000D0FB3"/>
    <w:rsid w:val="000D2215"/>
    <w:rsid w:val="000D246B"/>
    <w:rsid w:val="000D2774"/>
    <w:rsid w:val="000D3085"/>
    <w:rsid w:val="000D5A16"/>
    <w:rsid w:val="000D633D"/>
    <w:rsid w:val="000D6ADF"/>
    <w:rsid w:val="000E0C67"/>
    <w:rsid w:val="000E1A11"/>
    <w:rsid w:val="000E5825"/>
    <w:rsid w:val="000E5A6C"/>
    <w:rsid w:val="000E6BE7"/>
    <w:rsid w:val="000E70DE"/>
    <w:rsid w:val="000F327B"/>
    <w:rsid w:val="000F4656"/>
    <w:rsid w:val="000F5D7B"/>
    <w:rsid w:val="000F6809"/>
    <w:rsid w:val="000F6835"/>
    <w:rsid w:val="000F6DF6"/>
    <w:rsid w:val="000F74F3"/>
    <w:rsid w:val="00101129"/>
    <w:rsid w:val="0010123C"/>
    <w:rsid w:val="00107A5C"/>
    <w:rsid w:val="00110920"/>
    <w:rsid w:val="00114927"/>
    <w:rsid w:val="0011544C"/>
    <w:rsid w:val="0011555F"/>
    <w:rsid w:val="00115952"/>
    <w:rsid w:val="001162AF"/>
    <w:rsid w:val="00116C72"/>
    <w:rsid w:val="00117110"/>
    <w:rsid w:val="00120439"/>
    <w:rsid w:val="0012050A"/>
    <w:rsid w:val="0012185C"/>
    <w:rsid w:val="00121B50"/>
    <w:rsid w:val="00130809"/>
    <w:rsid w:val="00133B6E"/>
    <w:rsid w:val="001407DF"/>
    <w:rsid w:val="00140C2F"/>
    <w:rsid w:val="00142563"/>
    <w:rsid w:val="00142C6A"/>
    <w:rsid w:val="001460AF"/>
    <w:rsid w:val="00146AD2"/>
    <w:rsid w:val="001472C8"/>
    <w:rsid w:val="0014765E"/>
    <w:rsid w:val="00153FFC"/>
    <w:rsid w:val="00155E95"/>
    <w:rsid w:val="001565A4"/>
    <w:rsid w:val="00156A72"/>
    <w:rsid w:val="001602E0"/>
    <w:rsid w:val="00164F3B"/>
    <w:rsid w:val="00165C49"/>
    <w:rsid w:val="00167651"/>
    <w:rsid w:val="001707E8"/>
    <w:rsid w:val="00171636"/>
    <w:rsid w:val="001721B8"/>
    <w:rsid w:val="00172D73"/>
    <w:rsid w:val="00173193"/>
    <w:rsid w:val="00173196"/>
    <w:rsid w:val="001735AC"/>
    <w:rsid w:val="001751FD"/>
    <w:rsid w:val="00177A56"/>
    <w:rsid w:val="00181B71"/>
    <w:rsid w:val="00184954"/>
    <w:rsid w:val="00185C78"/>
    <w:rsid w:val="00190832"/>
    <w:rsid w:val="00190C26"/>
    <w:rsid w:val="00191F3D"/>
    <w:rsid w:val="00192F05"/>
    <w:rsid w:val="001930F6"/>
    <w:rsid w:val="0019460C"/>
    <w:rsid w:val="001A1F87"/>
    <w:rsid w:val="001A2467"/>
    <w:rsid w:val="001A5952"/>
    <w:rsid w:val="001B1836"/>
    <w:rsid w:val="001B5FD3"/>
    <w:rsid w:val="001C284A"/>
    <w:rsid w:val="001C430F"/>
    <w:rsid w:val="001C7176"/>
    <w:rsid w:val="001D3FD9"/>
    <w:rsid w:val="001D5C6F"/>
    <w:rsid w:val="001D62F0"/>
    <w:rsid w:val="001D7D8F"/>
    <w:rsid w:val="001E0DFD"/>
    <w:rsid w:val="001E1CDE"/>
    <w:rsid w:val="001E220F"/>
    <w:rsid w:val="001E3A69"/>
    <w:rsid w:val="001E5DAE"/>
    <w:rsid w:val="001E5E61"/>
    <w:rsid w:val="001F76C0"/>
    <w:rsid w:val="00206640"/>
    <w:rsid w:val="002066F5"/>
    <w:rsid w:val="00206F57"/>
    <w:rsid w:val="00210898"/>
    <w:rsid w:val="00210A7C"/>
    <w:rsid w:val="00210D46"/>
    <w:rsid w:val="002110EF"/>
    <w:rsid w:val="00211B6E"/>
    <w:rsid w:val="002120E0"/>
    <w:rsid w:val="002121FC"/>
    <w:rsid w:val="002123FA"/>
    <w:rsid w:val="002125EF"/>
    <w:rsid w:val="00214169"/>
    <w:rsid w:val="002147A8"/>
    <w:rsid w:val="00214A7B"/>
    <w:rsid w:val="0021597D"/>
    <w:rsid w:val="00216F04"/>
    <w:rsid w:val="00220CCC"/>
    <w:rsid w:val="00220E31"/>
    <w:rsid w:val="002216A5"/>
    <w:rsid w:val="00221F49"/>
    <w:rsid w:val="002223FC"/>
    <w:rsid w:val="00222626"/>
    <w:rsid w:val="0022430F"/>
    <w:rsid w:val="00224C16"/>
    <w:rsid w:val="00227983"/>
    <w:rsid w:val="002305ED"/>
    <w:rsid w:val="00230CB1"/>
    <w:rsid w:val="0023335D"/>
    <w:rsid w:val="00235553"/>
    <w:rsid w:val="0023665B"/>
    <w:rsid w:val="002408B6"/>
    <w:rsid w:val="002414DE"/>
    <w:rsid w:val="002431A7"/>
    <w:rsid w:val="002431D1"/>
    <w:rsid w:val="002447F9"/>
    <w:rsid w:val="00253613"/>
    <w:rsid w:val="00253959"/>
    <w:rsid w:val="002559D2"/>
    <w:rsid w:val="00255BE2"/>
    <w:rsid w:val="00257F89"/>
    <w:rsid w:val="002606B2"/>
    <w:rsid w:val="002608DF"/>
    <w:rsid w:val="00261CBB"/>
    <w:rsid w:val="00262220"/>
    <w:rsid w:val="0026321B"/>
    <w:rsid w:val="00263379"/>
    <w:rsid w:val="00265004"/>
    <w:rsid w:val="0026725A"/>
    <w:rsid w:val="0026776D"/>
    <w:rsid w:val="00267B23"/>
    <w:rsid w:val="002714F3"/>
    <w:rsid w:val="00273875"/>
    <w:rsid w:val="00273D5E"/>
    <w:rsid w:val="002748F4"/>
    <w:rsid w:val="00275EDA"/>
    <w:rsid w:val="00277713"/>
    <w:rsid w:val="00282379"/>
    <w:rsid w:val="002829B7"/>
    <w:rsid w:val="00284A69"/>
    <w:rsid w:val="00284ADA"/>
    <w:rsid w:val="00284DAA"/>
    <w:rsid w:val="00285BE3"/>
    <w:rsid w:val="00287D43"/>
    <w:rsid w:val="0029317A"/>
    <w:rsid w:val="00294B4A"/>
    <w:rsid w:val="00297888"/>
    <w:rsid w:val="002A0172"/>
    <w:rsid w:val="002A069C"/>
    <w:rsid w:val="002A08D0"/>
    <w:rsid w:val="002A15AB"/>
    <w:rsid w:val="002A1AED"/>
    <w:rsid w:val="002A307B"/>
    <w:rsid w:val="002A3CC9"/>
    <w:rsid w:val="002A3D64"/>
    <w:rsid w:val="002A4929"/>
    <w:rsid w:val="002A595D"/>
    <w:rsid w:val="002A7D50"/>
    <w:rsid w:val="002A7FA1"/>
    <w:rsid w:val="002B246F"/>
    <w:rsid w:val="002B4D94"/>
    <w:rsid w:val="002B4FE3"/>
    <w:rsid w:val="002B6B08"/>
    <w:rsid w:val="002B72DB"/>
    <w:rsid w:val="002C0CFA"/>
    <w:rsid w:val="002C254D"/>
    <w:rsid w:val="002C2861"/>
    <w:rsid w:val="002C2C53"/>
    <w:rsid w:val="002C33B6"/>
    <w:rsid w:val="002C410A"/>
    <w:rsid w:val="002C507A"/>
    <w:rsid w:val="002D01FD"/>
    <w:rsid w:val="002D203A"/>
    <w:rsid w:val="002D40D6"/>
    <w:rsid w:val="002D479F"/>
    <w:rsid w:val="002D64F0"/>
    <w:rsid w:val="002D66EE"/>
    <w:rsid w:val="002D6B5A"/>
    <w:rsid w:val="002E07BD"/>
    <w:rsid w:val="002E6C3F"/>
    <w:rsid w:val="002F08E5"/>
    <w:rsid w:val="002F14F0"/>
    <w:rsid w:val="002F1690"/>
    <w:rsid w:val="002F17E1"/>
    <w:rsid w:val="002F1D10"/>
    <w:rsid w:val="002F2F6E"/>
    <w:rsid w:val="002F3258"/>
    <w:rsid w:val="002F4326"/>
    <w:rsid w:val="002F5347"/>
    <w:rsid w:val="002F62FC"/>
    <w:rsid w:val="002F763A"/>
    <w:rsid w:val="002F7ED9"/>
    <w:rsid w:val="0030032D"/>
    <w:rsid w:val="0030053A"/>
    <w:rsid w:val="00300B26"/>
    <w:rsid w:val="003043E2"/>
    <w:rsid w:val="003065D0"/>
    <w:rsid w:val="00311E29"/>
    <w:rsid w:val="00312675"/>
    <w:rsid w:val="003131C5"/>
    <w:rsid w:val="00315896"/>
    <w:rsid w:val="00320C14"/>
    <w:rsid w:val="00322174"/>
    <w:rsid w:val="00322335"/>
    <w:rsid w:val="00323368"/>
    <w:rsid w:val="00323382"/>
    <w:rsid w:val="003236EB"/>
    <w:rsid w:val="00330AAC"/>
    <w:rsid w:val="00331048"/>
    <w:rsid w:val="00332164"/>
    <w:rsid w:val="0033308A"/>
    <w:rsid w:val="00333F80"/>
    <w:rsid w:val="00335778"/>
    <w:rsid w:val="003407E6"/>
    <w:rsid w:val="0034529A"/>
    <w:rsid w:val="00346AB2"/>
    <w:rsid w:val="0035402A"/>
    <w:rsid w:val="00355492"/>
    <w:rsid w:val="00355991"/>
    <w:rsid w:val="003568D2"/>
    <w:rsid w:val="00360696"/>
    <w:rsid w:val="0036191F"/>
    <w:rsid w:val="00361922"/>
    <w:rsid w:val="00364963"/>
    <w:rsid w:val="00365379"/>
    <w:rsid w:val="003656C4"/>
    <w:rsid w:val="00366321"/>
    <w:rsid w:val="00371A18"/>
    <w:rsid w:val="00373F34"/>
    <w:rsid w:val="00376FAA"/>
    <w:rsid w:val="00377BEE"/>
    <w:rsid w:val="00380CA3"/>
    <w:rsid w:val="003837FD"/>
    <w:rsid w:val="003853A3"/>
    <w:rsid w:val="0038555E"/>
    <w:rsid w:val="00386E93"/>
    <w:rsid w:val="003921A7"/>
    <w:rsid w:val="00392BA4"/>
    <w:rsid w:val="00392E50"/>
    <w:rsid w:val="003947FE"/>
    <w:rsid w:val="003952BE"/>
    <w:rsid w:val="00396F05"/>
    <w:rsid w:val="003A02DE"/>
    <w:rsid w:val="003A0BAB"/>
    <w:rsid w:val="003A1275"/>
    <w:rsid w:val="003A148F"/>
    <w:rsid w:val="003A1999"/>
    <w:rsid w:val="003A46EF"/>
    <w:rsid w:val="003A490C"/>
    <w:rsid w:val="003A5B6F"/>
    <w:rsid w:val="003B037A"/>
    <w:rsid w:val="003B11A0"/>
    <w:rsid w:val="003B297D"/>
    <w:rsid w:val="003B346F"/>
    <w:rsid w:val="003B36C9"/>
    <w:rsid w:val="003B58B6"/>
    <w:rsid w:val="003B7512"/>
    <w:rsid w:val="003B79CD"/>
    <w:rsid w:val="003C21E8"/>
    <w:rsid w:val="003C23AB"/>
    <w:rsid w:val="003C2444"/>
    <w:rsid w:val="003C432F"/>
    <w:rsid w:val="003C4811"/>
    <w:rsid w:val="003C4981"/>
    <w:rsid w:val="003D6DD5"/>
    <w:rsid w:val="003E0028"/>
    <w:rsid w:val="003E1CC6"/>
    <w:rsid w:val="003E3111"/>
    <w:rsid w:val="003E331C"/>
    <w:rsid w:val="003E3747"/>
    <w:rsid w:val="003E3AA6"/>
    <w:rsid w:val="003E565D"/>
    <w:rsid w:val="003E701E"/>
    <w:rsid w:val="003E7EB8"/>
    <w:rsid w:val="003F07D9"/>
    <w:rsid w:val="003F1F3E"/>
    <w:rsid w:val="003F24B4"/>
    <w:rsid w:val="003F3556"/>
    <w:rsid w:val="003F4A23"/>
    <w:rsid w:val="003F5A02"/>
    <w:rsid w:val="003F6054"/>
    <w:rsid w:val="003F6C32"/>
    <w:rsid w:val="0040002D"/>
    <w:rsid w:val="00403756"/>
    <w:rsid w:val="00404EF2"/>
    <w:rsid w:val="0040511B"/>
    <w:rsid w:val="00405BFA"/>
    <w:rsid w:val="00405F73"/>
    <w:rsid w:val="004063A5"/>
    <w:rsid w:val="0040686F"/>
    <w:rsid w:val="00411472"/>
    <w:rsid w:val="00414203"/>
    <w:rsid w:val="00416F67"/>
    <w:rsid w:val="0041717B"/>
    <w:rsid w:val="004179B4"/>
    <w:rsid w:val="00423D10"/>
    <w:rsid w:val="00424039"/>
    <w:rsid w:val="004242F5"/>
    <w:rsid w:val="00425032"/>
    <w:rsid w:val="0042759A"/>
    <w:rsid w:val="00427E27"/>
    <w:rsid w:val="004300D3"/>
    <w:rsid w:val="00431E67"/>
    <w:rsid w:val="004343AB"/>
    <w:rsid w:val="00434756"/>
    <w:rsid w:val="00436198"/>
    <w:rsid w:val="004416AF"/>
    <w:rsid w:val="004418CB"/>
    <w:rsid w:val="00444763"/>
    <w:rsid w:val="00445D13"/>
    <w:rsid w:val="004461F0"/>
    <w:rsid w:val="0044785D"/>
    <w:rsid w:val="00451675"/>
    <w:rsid w:val="00453E1A"/>
    <w:rsid w:val="004554BB"/>
    <w:rsid w:val="00455AD8"/>
    <w:rsid w:val="00460D5C"/>
    <w:rsid w:val="0046186B"/>
    <w:rsid w:val="00461E31"/>
    <w:rsid w:val="0046208B"/>
    <w:rsid w:val="0046415F"/>
    <w:rsid w:val="004643C7"/>
    <w:rsid w:val="0046744B"/>
    <w:rsid w:val="00470362"/>
    <w:rsid w:val="0047379D"/>
    <w:rsid w:val="00473BFF"/>
    <w:rsid w:val="00476075"/>
    <w:rsid w:val="00481580"/>
    <w:rsid w:val="00481B7D"/>
    <w:rsid w:val="00482D0A"/>
    <w:rsid w:val="00483ACC"/>
    <w:rsid w:val="004865E8"/>
    <w:rsid w:val="0048660A"/>
    <w:rsid w:val="00491099"/>
    <w:rsid w:val="004933A8"/>
    <w:rsid w:val="00493F24"/>
    <w:rsid w:val="00494F4B"/>
    <w:rsid w:val="0049582E"/>
    <w:rsid w:val="00495A7A"/>
    <w:rsid w:val="00496F55"/>
    <w:rsid w:val="0049708B"/>
    <w:rsid w:val="004A2235"/>
    <w:rsid w:val="004A2CBC"/>
    <w:rsid w:val="004A3A82"/>
    <w:rsid w:val="004A7346"/>
    <w:rsid w:val="004B04C6"/>
    <w:rsid w:val="004B06CA"/>
    <w:rsid w:val="004B1217"/>
    <w:rsid w:val="004B16D1"/>
    <w:rsid w:val="004B4DB9"/>
    <w:rsid w:val="004B5627"/>
    <w:rsid w:val="004C1BCB"/>
    <w:rsid w:val="004C1DA4"/>
    <w:rsid w:val="004C1DE1"/>
    <w:rsid w:val="004C60C3"/>
    <w:rsid w:val="004C6C51"/>
    <w:rsid w:val="004C7223"/>
    <w:rsid w:val="004D04F1"/>
    <w:rsid w:val="004D0E49"/>
    <w:rsid w:val="004D1437"/>
    <w:rsid w:val="004D2C80"/>
    <w:rsid w:val="004D3211"/>
    <w:rsid w:val="004D5624"/>
    <w:rsid w:val="004E0850"/>
    <w:rsid w:val="004E16F4"/>
    <w:rsid w:val="004E2868"/>
    <w:rsid w:val="004E4B04"/>
    <w:rsid w:val="004E729D"/>
    <w:rsid w:val="004E7385"/>
    <w:rsid w:val="004F04E3"/>
    <w:rsid w:val="004F0549"/>
    <w:rsid w:val="004F06CE"/>
    <w:rsid w:val="004F1D15"/>
    <w:rsid w:val="004F24F4"/>
    <w:rsid w:val="004F4FC0"/>
    <w:rsid w:val="00500FFC"/>
    <w:rsid w:val="005048FA"/>
    <w:rsid w:val="00505EA7"/>
    <w:rsid w:val="00506024"/>
    <w:rsid w:val="00506C8E"/>
    <w:rsid w:val="005115DD"/>
    <w:rsid w:val="00511625"/>
    <w:rsid w:val="0051162A"/>
    <w:rsid w:val="00511C3B"/>
    <w:rsid w:val="00511D92"/>
    <w:rsid w:val="00516861"/>
    <w:rsid w:val="00521683"/>
    <w:rsid w:val="005225E0"/>
    <w:rsid w:val="005229AC"/>
    <w:rsid w:val="0052407D"/>
    <w:rsid w:val="005241F7"/>
    <w:rsid w:val="00524264"/>
    <w:rsid w:val="00527123"/>
    <w:rsid w:val="005276C4"/>
    <w:rsid w:val="005277F7"/>
    <w:rsid w:val="0053315D"/>
    <w:rsid w:val="005331DA"/>
    <w:rsid w:val="00533538"/>
    <w:rsid w:val="00533651"/>
    <w:rsid w:val="005336D7"/>
    <w:rsid w:val="005337CE"/>
    <w:rsid w:val="005339FD"/>
    <w:rsid w:val="00536F26"/>
    <w:rsid w:val="00537A94"/>
    <w:rsid w:val="005408C7"/>
    <w:rsid w:val="00540BC6"/>
    <w:rsid w:val="0054182E"/>
    <w:rsid w:val="00542B38"/>
    <w:rsid w:val="00544B9B"/>
    <w:rsid w:val="0054551E"/>
    <w:rsid w:val="00550410"/>
    <w:rsid w:val="005510DA"/>
    <w:rsid w:val="00551CE9"/>
    <w:rsid w:val="005520B5"/>
    <w:rsid w:val="005538E9"/>
    <w:rsid w:val="00554606"/>
    <w:rsid w:val="00554C6F"/>
    <w:rsid w:val="00555A0E"/>
    <w:rsid w:val="00560F70"/>
    <w:rsid w:val="00561293"/>
    <w:rsid w:val="005616B3"/>
    <w:rsid w:val="0056189B"/>
    <w:rsid w:val="005627B0"/>
    <w:rsid w:val="0056424E"/>
    <w:rsid w:val="00564813"/>
    <w:rsid w:val="00565F1B"/>
    <w:rsid w:val="00566AD4"/>
    <w:rsid w:val="00566FD2"/>
    <w:rsid w:val="00574A9B"/>
    <w:rsid w:val="00575BDB"/>
    <w:rsid w:val="00576068"/>
    <w:rsid w:val="00576D80"/>
    <w:rsid w:val="0058322F"/>
    <w:rsid w:val="005841C0"/>
    <w:rsid w:val="005848EE"/>
    <w:rsid w:val="00584D88"/>
    <w:rsid w:val="00586760"/>
    <w:rsid w:val="00587345"/>
    <w:rsid w:val="005906C7"/>
    <w:rsid w:val="0059134C"/>
    <w:rsid w:val="00592B7B"/>
    <w:rsid w:val="00593425"/>
    <w:rsid w:val="005966CE"/>
    <w:rsid w:val="005977EC"/>
    <w:rsid w:val="005A0A98"/>
    <w:rsid w:val="005A105D"/>
    <w:rsid w:val="005A22A4"/>
    <w:rsid w:val="005A7C9F"/>
    <w:rsid w:val="005B0D52"/>
    <w:rsid w:val="005B3152"/>
    <w:rsid w:val="005B3696"/>
    <w:rsid w:val="005B36BD"/>
    <w:rsid w:val="005B6DCC"/>
    <w:rsid w:val="005B6FB0"/>
    <w:rsid w:val="005B716A"/>
    <w:rsid w:val="005B7C5D"/>
    <w:rsid w:val="005D105F"/>
    <w:rsid w:val="005D1AC6"/>
    <w:rsid w:val="005D2BA5"/>
    <w:rsid w:val="005D4EEE"/>
    <w:rsid w:val="005D7C4A"/>
    <w:rsid w:val="005E0743"/>
    <w:rsid w:val="005E12BB"/>
    <w:rsid w:val="005E138A"/>
    <w:rsid w:val="005E1856"/>
    <w:rsid w:val="005E26C5"/>
    <w:rsid w:val="005E4950"/>
    <w:rsid w:val="005E58B9"/>
    <w:rsid w:val="005E5AAC"/>
    <w:rsid w:val="005E5C91"/>
    <w:rsid w:val="005E5F4F"/>
    <w:rsid w:val="005F0937"/>
    <w:rsid w:val="005F1702"/>
    <w:rsid w:val="005F1A05"/>
    <w:rsid w:val="005F40CE"/>
    <w:rsid w:val="005F411E"/>
    <w:rsid w:val="005F5216"/>
    <w:rsid w:val="005F6407"/>
    <w:rsid w:val="006018C6"/>
    <w:rsid w:val="00605A57"/>
    <w:rsid w:val="00605C21"/>
    <w:rsid w:val="00606365"/>
    <w:rsid w:val="0060665B"/>
    <w:rsid w:val="00606C9F"/>
    <w:rsid w:val="006107E2"/>
    <w:rsid w:val="006114B1"/>
    <w:rsid w:val="00611C99"/>
    <w:rsid w:val="006125C7"/>
    <w:rsid w:val="00614FDF"/>
    <w:rsid w:val="006211C3"/>
    <w:rsid w:val="00621F1F"/>
    <w:rsid w:val="0062222B"/>
    <w:rsid w:val="006223F6"/>
    <w:rsid w:val="006223FF"/>
    <w:rsid w:val="006228BD"/>
    <w:rsid w:val="00624BD2"/>
    <w:rsid w:val="006273C0"/>
    <w:rsid w:val="00627772"/>
    <w:rsid w:val="006326FB"/>
    <w:rsid w:val="00632F55"/>
    <w:rsid w:val="00635D0C"/>
    <w:rsid w:val="00640305"/>
    <w:rsid w:val="0064535D"/>
    <w:rsid w:val="0065121E"/>
    <w:rsid w:val="00653472"/>
    <w:rsid w:val="0065391C"/>
    <w:rsid w:val="00657426"/>
    <w:rsid w:val="00657641"/>
    <w:rsid w:val="00660AE4"/>
    <w:rsid w:val="00667FE7"/>
    <w:rsid w:val="00672740"/>
    <w:rsid w:val="00675B65"/>
    <w:rsid w:val="00675C2F"/>
    <w:rsid w:val="00676D42"/>
    <w:rsid w:val="006770CB"/>
    <w:rsid w:val="00681E69"/>
    <w:rsid w:val="00687477"/>
    <w:rsid w:val="006932E0"/>
    <w:rsid w:val="006940E9"/>
    <w:rsid w:val="00694A84"/>
    <w:rsid w:val="0069558C"/>
    <w:rsid w:val="006A032E"/>
    <w:rsid w:val="006A4BC2"/>
    <w:rsid w:val="006A55B4"/>
    <w:rsid w:val="006A602A"/>
    <w:rsid w:val="006A6B14"/>
    <w:rsid w:val="006B057A"/>
    <w:rsid w:val="006B0692"/>
    <w:rsid w:val="006B4CD8"/>
    <w:rsid w:val="006B57E6"/>
    <w:rsid w:val="006C0143"/>
    <w:rsid w:val="006C07C7"/>
    <w:rsid w:val="006C343E"/>
    <w:rsid w:val="006C347F"/>
    <w:rsid w:val="006C34D8"/>
    <w:rsid w:val="006C37A7"/>
    <w:rsid w:val="006C4C9D"/>
    <w:rsid w:val="006C4F8E"/>
    <w:rsid w:val="006C5381"/>
    <w:rsid w:val="006C632E"/>
    <w:rsid w:val="006D35F6"/>
    <w:rsid w:val="006D3C60"/>
    <w:rsid w:val="006D411D"/>
    <w:rsid w:val="006D5B47"/>
    <w:rsid w:val="006E0B09"/>
    <w:rsid w:val="006E7EAC"/>
    <w:rsid w:val="006F0F94"/>
    <w:rsid w:val="006F155A"/>
    <w:rsid w:val="006F29D8"/>
    <w:rsid w:val="006F5654"/>
    <w:rsid w:val="006F56E8"/>
    <w:rsid w:val="006F5732"/>
    <w:rsid w:val="006F6F59"/>
    <w:rsid w:val="006F74A9"/>
    <w:rsid w:val="006F7728"/>
    <w:rsid w:val="006F78D5"/>
    <w:rsid w:val="006F79F1"/>
    <w:rsid w:val="00701D0D"/>
    <w:rsid w:val="007044AB"/>
    <w:rsid w:val="0070568D"/>
    <w:rsid w:val="00705D3F"/>
    <w:rsid w:val="0070636E"/>
    <w:rsid w:val="007066E3"/>
    <w:rsid w:val="0070678C"/>
    <w:rsid w:val="007127CA"/>
    <w:rsid w:val="007147E3"/>
    <w:rsid w:val="00716972"/>
    <w:rsid w:val="00717CCF"/>
    <w:rsid w:val="0072072A"/>
    <w:rsid w:val="00721611"/>
    <w:rsid w:val="0072281A"/>
    <w:rsid w:val="00723ED7"/>
    <w:rsid w:val="00724C84"/>
    <w:rsid w:val="00724F0A"/>
    <w:rsid w:val="00725EE2"/>
    <w:rsid w:val="007261E9"/>
    <w:rsid w:val="007262A4"/>
    <w:rsid w:val="00726922"/>
    <w:rsid w:val="00727E67"/>
    <w:rsid w:val="00730851"/>
    <w:rsid w:val="0073160A"/>
    <w:rsid w:val="00732F81"/>
    <w:rsid w:val="00733EB0"/>
    <w:rsid w:val="0073403A"/>
    <w:rsid w:val="00734BEE"/>
    <w:rsid w:val="007350E3"/>
    <w:rsid w:val="007350E7"/>
    <w:rsid w:val="00736549"/>
    <w:rsid w:val="007403D3"/>
    <w:rsid w:val="007405C3"/>
    <w:rsid w:val="007406C6"/>
    <w:rsid w:val="00741C6A"/>
    <w:rsid w:val="0074249E"/>
    <w:rsid w:val="00743037"/>
    <w:rsid w:val="007438EC"/>
    <w:rsid w:val="00744893"/>
    <w:rsid w:val="00746124"/>
    <w:rsid w:val="007466F4"/>
    <w:rsid w:val="00747BB0"/>
    <w:rsid w:val="00747DE7"/>
    <w:rsid w:val="00752FD2"/>
    <w:rsid w:val="0075626E"/>
    <w:rsid w:val="007602EB"/>
    <w:rsid w:val="007621A5"/>
    <w:rsid w:val="0076239E"/>
    <w:rsid w:val="0076749C"/>
    <w:rsid w:val="00767530"/>
    <w:rsid w:val="00770247"/>
    <w:rsid w:val="00771386"/>
    <w:rsid w:val="007743D8"/>
    <w:rsid w:val="007754F7"/>
    <w:rsid w:val="007757FA"/>
    <w:rsid w:val="007836B0"/>
    <w:rsid w:val="00790559"/>
    <w:rsid w:val="0079089C"/>
    <w:rsid w:val="00793ED1"/>
    <w:rsid w:val="0079630D"/>
    <w:rsid w:val="007A00AA"/>
    <w:rsid w:val="007A0123"/>
    <w:rsid w:val="007A0825"/>
    <w:rsid w:val="007A2EA7"/>
    <w:rsid w:val="007A4754"/>
    <w:rsid w:val="007A49FC"/>
    <w:rsid w:val="007A5D77"/>
    <w:rsid w:val="007A5E03"/>
    <w:rsid w:val="007A6191"/>
    <w:rsid w:val="007B10E5"/>
    <w:rsid w:val="007B207C"/>
    <w:rsid w:val="007B2AC1"/>
    <w:rsid w:val="007B36A3"/>
    <w:rsid w:val="007B3CEE"/>
    <w:rsid w:val="007B419C"/>
    <w:rsid w:val="007B46E9"/>
    <w:rsid w:val="007B4A8D"/>
    <w:rsid w:val="007B5CE0"/>
    <w:rsid w:val="007B728D"/>
    <w:rsid w:val="007B7614"/>
    <w:rsid w:val="007B7D75"/>
    <w:rsid w:val="007C00C7"/>
    <w:rsid w:val="007C052D"/>
    <w:rsid w:val="007C1C80"/>
    <w:rsid w:val="007C44D8"/>
    <w:rsid w:val="007C4625"/>
    <w:rsid w:val="007C51C3"/>
    <w:rsid w:val="007D0A0C"/>
    <w:rsid w:val="007D3ED7"/>
    <w:rsid w:val="007D4C66"/>
    <w:rsid w:val="007D662D"/>
    <w:rsid w:val="007D7559"/>
    <w:rsid w:val="007E1225"/>
    <w:rsid w:val="007E27BB"/>
    <w:rsid w:val="007E2B59"/>
    <w:rsid w:val="007E332B"/>
    <w:rsid w:val="007E375B"/>
    <w:rsid w:val="007E6B4F"/>
    <w:rsid w:val="007F05CF"/>
    <w:rsid w:val="007F1E1D"/>
    <w:rsid w:val="007F32A3"/>
    <w:rsid w:val="007F4DD8"/>
    <w:rsid w:val="007F4F82"/>
    <w:rsid w:val="007F722B"/>
    <w:rsid w:val="007F75D6"/>
    <w:rsid w:val="00802D18"/>
    <w:rsid w:val="008033B9"/>
    <w:rsid w:val="008044A2"/>
    <w:rsid w:val="00805ED2"/>
    <w:rsid w:val="00811E1A"/>
    <w:rsid w:val="0081502A"/>
    <w:rsid w:val="0081528B"/>
    <w:rsid w:val="008177D8"/>
    <w:rsid w:val="008207D3"/>
    <w:rsid w:val="008221CF"/>
    <w:rsid w:val="00823D71"/>
    <w:rsid w:val="00826EAB"/>
    <w:rsid w:val="00827843"/>
    <w:rsid w:val="00830274"/>
    <w:rsid w:val="008305C7"/>
    <w:rsid w:val="0083359B"/>
    <w:rsid w:val="00833949"/>
    <w:rsid w:val="00835A6D"/>
    <w:rsid w:val="00837B26"/>
    <w:rsid w:val="0084019D"/>
    <w:rsid w:val="00840D41"/>
    <w:rsid w:val="00842453"/>
    <w:rsid w:val="008438F3"/>
    <w:rsid w:val="00843E74"/>
    <w:rsid w:val="00846FC7"/>
    <w:rsid w:val="00850B74"/>
    <w:rsid w:val="00850D94"/>
    <w:rsid w:val="00851964"/>
    <w:rsid w:val="00852190"/>
    <w:rsid w:val="008526A5"/>
    <w:rsid w:val="00852864"/>
    <w:rsid w:val="00856D77"/>
    <w:rsid w:val="0085768C"/>
    <w:rsid w:val="0086118D"/>
    <w:rsid w:val="00862800"/>
    <w:rsid w:val="008641B1"/>
    <w:rsid w:val="0086782A"/>
    <w:rsid w:val="00870769"/>
    <w:rsid w:val="008710FD"/>
    <w:rsid w:val="00871A67"/>
    <w:rsid w:val="00871A81"/>
    <w:rsid w:val="00871CD5"/>
    <w:rsid w:val="0087548C"/>
    <w:rsid w:val="008777FC"/>
    <w:rsid w:val="00877AD3"/>
    <w:rsid w:val="008815A1"/>
    <w:rsid w:val="0088308C"/>
    <w:rsid w:val="008836EE"/>
    <w:rsid w:val="00891153"/>
    <w:rsid w:val="00892E69"/>
    <w:rsid w:val="00893D7D"/>
    <w:rsid w:val="00895472"/>
    <w:rsid w:val="008A0222"/>
    <w:rsid w:val="008A0315"/>
    <w:rsid w:val="008A1130"/>
    <w:rsid w:val="008B0AF8"/>
    <w:rsid w:val="008B2622"/>
    <w:rsid w:val="008B2AC0"/>
    <w:rsid w:val="008B5349"/>
    <w:rsid w:val="008B6FEF"/>
    <w:rsid w:val="008B768C"/>
    <w:rsid w:val="008B7D62"/>
    <w:rsid w:val="008B7D74"/>
    <w:rsid w:val="008C0247"/>
    <w:rsid w:val="008C03F4"/>
    <w:rsid w:val="008C0924"/>
    <w:rsid w:val="008C0AAF"/>
    <w:rsid w:val="008C10ED"/>
    <w:rsid w:val="008C1F16"/>
    <w:rsid w:val="008C2ACF"/>
    <w:rsid w:val="008C2F6C"/>
    <w:rsid w:val="008C6C3D"/>
    <w:rsid w:val="008C785A"/>
    <w:rsid w:val="008D1F37"/>
    <w:rsid w:val="008D29C7"/>
    <w:rsid w:val="008D4452"/>
    <w:rsid w:val="008E11D7"/>
    <w:rsid w:val="008E2C3A"/>
    <w:rsid w:val="008E3363"/>
    <w:rsid w:val="008E42DA"/>
    <w:rsid w:val="008E559A"/>
    <w:rsid w:val="008E5637"/>
    <w:rsid w:val="008E7737"/>
    <w:rsid w:val="008E7F10"/>
    <w:rsid w:val="008F2218"/>
    <w:rsid w:val="008F4FB6"/>
    <w:rsid w:val="009018A0"/>
    <w:rsid w:val="00902169"/>
    <w:rsid w:val="00902CB0"/>
    <w:rsid w:val="0090470C"/>
    <w:rsid w:val="00906F99"/>
    <w:rsid w:val="0091005E"/>
    <w:rsid w:val="0091082F"/>
    <w:rsid w:val="00910DFD"/>
    <w:rsid w:val="009117E4"/>
    <w:rsid w:val="009126A6"/>
    <w:rsid w:val="00913FCD"/>
    <w:rsid w:val="009161BC"/>
    <w:rsid w:val="00917AAA"/>
    <w:rsid w:val="009229AA"/>
    <w:rsid w:val="00923E37"/>
    <w:rsid w:val="00925C3A"/>
    <w:rsid w:val="00931452"/>
    <w:rsid w:val="00931BBC"/>
    <w:rsid w:val="00932B11"/>
    <w:rsid w:val="009378DD"/>
    <w:rsid w:val="00937EC2"/>
    <w:rsid w:val="0094364C"/>
    <w:rsid w:val="009453CA"/>
    <w:rsid w:val="00951796"/>
    <w:rsid w:val="00953872"/>
    <w:rsid w:val="00954196"/>
    <w:rsid w:val="009569B6"/>
    <w:rsid w:val="00960C38"/>
    <w:rsid w:val="009624AB"/>
    <w:rsid w:val="0096262C"/>
    <w:rsid w:val="009631AF"/>
    <w:rsid w:val="00963862"/>
    <w:rsid w:val="009656CD"/>
    <w:rsid w:val="009703A0"/>
    <w:rsid w:val="009703EF"/>
    <w:rsid w:val="009708A8"/>
    <w:rsid w:val="00973CBF"/>
    <w:rsid w:val="00976D76"/>
    <w:rsid w:val="00977355"/>
    <w:rsid w:val="00982DFC"/>
    <w:rsid w:val="0098702D"/>
    <w:rsid w:val="009919A9"/>
    <w:rsid w:val="0099260A"/>
    <w:rsid w:val="00993055"/>
    <w:rsid w:val="00995362"/>
    <w:rsid w:val="00995EDC"/>
    <w:rsid w:val="00996C82"/>
    <w:rsid w:val="009A118C"/>
    <w:rsid w:val="009A151E"/>
    <w:rsid w:val="009A4718"/>
    <w:rsid w:val="009A4EBB"/>
    <w:rsid w:val="009A70B8"/>
    <w:rsid w:val="009B1D64"/>
    <w:rsid w:val="009B4442"/>
    <w:rsid w:val="009B4D2C"/>
    <w:rsid w:val="009B7BBD"/>
    <w:rsid w:val="009C6C6A"/>
    <w:rsid w:val="009D3E2A"/>
    <w:rsid w:val="009D5E8A"/>
    <w:rsid w:val="009E0357"/>
    <w:rsid w:val="009E09BE"/>
    <w:rsid w:val="009E31E9"/>
    <w:rsid w:val="009E4585"/>
    <w:rsid w:val="009E4930"/>
    <w:rsid w:val="009E67BD"/>
    <w:rsid w:val="009E7DC2"/>
    <w:rsid w:val="009F0553"/>
    <w:rsid w:val="009F0B65"/>
    <w:rsid w:val="009F1470"/>
    <w:rsid w:val="009F22A6"/>
    <w:rsid w:val="009F268A"/>
    <w:rsid w:val="009F4474"/>
    <w:rsid w:val="009F48FA"/>
    <w:rsid w:val="009F5FC4"/>
    <w:rsid w:val="009F64D1"/>
    <w:rsid w:val="00A010D9"/>
    <w:rsid w:val="00A0452A"/>
    <w:rsid w:val="00A0455C"/>
    <w:rsid w:val="00A04AA4"/>
    <w:rsid w:val="00A05C03"/>
    <w:rsid w:val="00A06472"/>
    <w:rsid w:val="00A10D22"/>
    <w:rsid w:val="00A12BF0"/>
    <w:rsid w:val="00A1522C"/>
    <w:rsid w:val="00A1529A"/>
    <w:rsid w:val="00A15A4E"/>
    <w:rsid w:val="00A160E7"/>
    <w:rsid w:val="00A168B8"/>
    <w:rsid w:val="00A16ADE"/>
    <w:rsid w:val="00A170A8"/>
    <w:rsid w:val="00A21324"/>
    <w:rsid w:val="00A216D1"/>
    <w:rsid w:val="00A22D2D"/>
    <w:rsid w:val="00A23F45"/>
    <w:rsid w:val="00A25CEA"/>
    <w:rsid w:val="00A276F5"/>
    <w:rsid w:val="00A31060"/>
    <w:rsid w:val="00A35877"/>
    <w:rsid w:val="00A35AD0"/>
    <w:rsid w:val="00A36B21"/>
    <w:rsid w:val="00A41D02"/>
    <w:rsid w:val="00A422EC"/>
    <w:rsid w:val="00A4246D"/>
    <w:rsid w:val="00A432B2"/>
    <w:rsid w:val="00A43C9F"/>
    <w:rsid w:val="00A44206"/>
    <w:rsid w:val="00A469F9"/>
    <w:rsid w:val="00A50888"/>
    <w:rsid w:val="00A5111A"/>
    <w:rsid w:val="00A51942"/>
    <w:rsid w:val="00A5233F"/>
    <w:rsid w:val="00A55BC3"/>
    <w:rsid w:val="00A573FB"/>
    <w:rsid w:val="00A60134"/>
    <w:rsid w:val="00A60450"/>
    <w:rsid w:val="00A6054D"/>
    <w:rsid w:val="00A6183B"/>
    <w:rsid w:val="00A628FD"/>
    <w:rsid w:val="00A62DFF"/>
    <w:rsid w:val="00A6375C"/>
    <w:rsid w:val="00A64F5F"/>
    <w:rsid w:val="00A655EB"/>
    <w:rsid w:val="00A66773"/>
    <w:rsid w:val="00A7221A"/>
    <w:rsid w:val="00A74845"/>
    <w:rsid w:val="00A7548E"/>
    <w:rsid w:val="00A76612"/>
    <w:rsid w:val="00A7728B"/>
    <w:rsid w:val="00A802D8"/>
    <w:rsid w:val="00A80E82"/>
    <w:rsid w:val="00A81203"/>
    <w:rsid w:val="00A82CA5"/>
    <w:rsid w:val="00A84AD3"/>
    <w:rsid w:val="00A90A82"/>
    <w:rsid w:val="00A90BB2"/>
    <w:rsid w:val="00A91192"/>
    <w:rsid w:val="00A92056"/>
    <w:rsid w:val="00A94BFA"/>
    <w:rsid w:val="00A9513B"/>
    <w:rsid w:val="00AA03AE"/>
    <w:rsid w:val="00AA1C6E"/>
    <w:rsid w:val="00AA32B3"/>
    <w:rsid w:val="00AA5829"/>
    <w:rsid w:val="00AA6516"/>
    <w:rsid w:val="00AB0342"/>
    <w:rsid w:val="00AB0DFF"/>
    <w:rsid w:val="00AB0FDE"/>
    <w:rsid w:val="00AB21A2"/>
    <w:rsid w:val="00AB2FE5"/>
    <w:rsid w:val="00AB3CDF"/>
    <w:rsid w:val="00AB439F"/>
    <w:rsid w:val="00AB4EA2"/>
    <w:rsid w:val="00AB5FE1"/>
    <w:rsid w:val="00AB70F7"/>
    <w:rsid w:val="00AC0410"/>
    <w:rsid w:val="00AC2532"/>
    <w:rsid w:val="00AC4AC3"/>
    <w:rsid w:val="00AC4CD3"/>
    <w:rsid w:val="00AC6E9B"/>
    <w:rsid w:val="00AC7C32"/>
    <w:rsid w:val="00AD1033"/>
    <w:rsid w:val="00AD14DD"/>
    <w:rsid w:val="00AD253B"/>
    <w:rsid w:val="00AD2889"/>
    <w:rsid w:val="00AD3B6A"/>
    <w:rsid w:val="00AD3BFE"/>
    <w:rsid w:val="00AD41F0"/>
    <w:rsid w:val="00AD5D25"/>
    <w:rsid w:val="00AD63A1"/>
    <w:rsid w:val="00AD741E"/>
    <w:rsid w:val="00AD7CAF"/>
    <w:rsid w:val="00AE0035"/>
    <w:rsid w:val="00AE01E1"/>
    <w:rsid w:val="00AE0307"/>
    <w:rsid w:val="00AE0E9F"/>
    <w:rsid w:val="00AE11F1"/>
    <w:rsid w:val="00AE39D3"/>
    <w:rsid w:val="00AF1CBF"/>
    <w:rsid w:val="00AF5313"/>
    <w:rsid w:val="00AF6439"/>
    <w:rsid w:val="00AF68C5"/>
    <w:rsid w:val="00AF690A"/>
    <w:rsid w:val="00B0386A"/>
    <w:rsid w:val="00B046EA"/>
    <w:rsid w:val="00B048A2"/>
    <w:rsid w:val="00B06EAB"/>
    <w:rsid w:val="00B13E63"/>
    <w:rsid w:val="00B17153"/>
    <w:rsid w:val="00B17D7B"/>
    <w:rsid w:val="00B20CAF"/>
    <w:rsid w:val="00B21429"/>
    <w:rsid w:val="00B220F3"/>
    <w:rsid w:val="00B227A2"/>
    <w:rsid w:val="00B24E4A"/>
    <w:rsid w:val="00B2703F"/>
    <w:rsid w:val="00B310AC"/>
    <w:rsid w:val="00B32E56"/>
    <w:rsid w:val="00B354CE"/>
    <w:rsid w:val="00B36F4B"/>
    <w:rsid w:val="00B401B5"/>
    <w:rsid w:val="00B402CF"/>
    <w:rsid w:val="00B4150C"/>
    <w:rsid w:val="00B426B1"/>
    <w:rsid w:val="00B43504"/>
    <w:rsid w:val="00B44BF3"/>
    <w:rsid w:val="00B51360"/>
    <w:rsid w:val="00B51444"/>
    <w:rsid w:val="00B51CCF"/>
    <w:rsid w:val="00B520B4"/>
    <w:rsid w:val="00B5322E"/>
    <w:rsid w:val="00B5383A"/>
    <w:rsid w:val="00B53A18"/>
    <w:rsid w:val="00B53BE9"/>
    <w:rsid w:val="00B5425D"/>
    <w:rsid w:val="00B55034"/>
    <w:rsid w:val="00B62E6B"/>
    <w:rsid w:val="00B64C6C"/>
    <w:rsid w:val="00B667D4"/>
    <w:rsid w:val="00B71715"/>
    <w:rsid w:val="00B75D44"/>
    <w:rsid w:val="00B762DB"/>
    <w:rsid w:val="00B819FE"/>
    <w:rsid w:val="00B83F5E"/>
    <w:rsid w:val="00B851D0"/>
    <w:rsid w:val="00B9012C"/>
    <w:rsid w:val="00B9067C"/>
    <w:rsid w:val="00B9209A"/>
    <w:rsid w:val="00B93E18"/>
    <w:rsid w:val="00B93F9D"/>
    <w:rsid w:val="00B94226"/>
    <w:rsid w:val="00B947DC"/>
    <w:rsid w:val="00B94884"/>
    <w:rsid w:val="00B974C3"/>
    <w:rsid w:val="00B97838"/>
    <w:rsid w:val="00B9786A"/>
    <w:rsid w:val="00BA0D63"/>
    <w:rsid w:val="00BA2C0E"/>
    <w:rsid w:val="00BA4875"/>
    <w:rsid w:val="00BB03B1"/>
    <w:rsid w:val="00BB1F15"/>
    <w:rsid w:val="00BB5714"/>
    <w:rsid w:val="00BC017E"/>
    <w:rsid w:val="00BC412B"/>
    <w:rsid w:val="00BC4570"/>
    <w:rsid w:val="00BC58B3"/>
    <w:rsid w:val="00BC6BAF"/>
    <w:rsid w:val="00BD2C41"/>
    <w:rsid w:val="00BE0A4A"/>
    <w:rsid w:val="00BE0B87"/>
    <w:rsid w:val="00BE10AD"/>
    <w:rsid w:val="00BE2ED9"/>
    <w:rsid w:val="00BE344A"/>
    <w:rsid w:val="00BE3893"/>
    <w:rsid w:val="00BE50FD"/>
    <w:rsid w:val="00BE5D43"/>
    <w:rsid w:val="00BE5EAE"/>
    <w:rsid w:val="00BE79CB"/>
    <w:rsid w:val="00BF1D38"/>
    <w:rsid w:val="00BF1DD0"/>
    <w:rsid w:val="00BF2A24"/>
    <w:rsid w:val="00BF472B"/>
    <w:rsid w:val="00BF6FFB"/>
    <w:rsid w:val="00C015F8"/>
    <w:rsid w:val="00C0233D"/>
    <w:rsid w:val="00C02BA2"/>
    <w:rsid w:val="00C0356B"/>
    <w:rsid w:val="00C04420"/>
    <w:rsid w:val="00C060BA"/>
    <w:rsid w:val="00C0637E"/>
    <w:rsid w:val="00C063E1"/>
    <w:rsid w:val="00C11FF4"/>
    <w:rsid w:val="00C120D2"/>
    <w:rsid w:val="00C13CD2"/>
    <w:rsid w:val="00C15BEF"/>
    <w:rsid w:val="00C17E95"/>
    <w:rsid w:val="00C2364B"/>
    <w:rsid w:val="00C24D6D"/>
    <w:rsid w:val="00C271B0"/>
    <w:rsid w:val="00C301E3"/>
    <w:rsid w:val="00C30F4A"/>
    <w:rsid w:val="00C3566C"/>
    <w:rsid w:val="00C37A07"/>
    <w:rsid w:val="00C40320"/>
    <w:rsid w:val="00C431D6"/>
    <w:rsid w:val="00C4423C"/>
    <w:rsid w:val="00C456A8"/>
    <w:rsid w:val="00C46C66"/>
    <w:rsid w:val="00C47CB4"/>
    <w:rsid w:val="00C5139C"/>
    <w:rsid w:val="00C53736"/>
    <w:rsid w:val="00C54683"/>
    <w:rsid w:val="00C56083"/>
    <w:rsid w:val="00C577C3"/>
    <w:rsid w:val="00C60590"/>
    <w:rsid w:val="00C614DD"/>
    <w:rsid w:val="00C61A85"/>
    <w:rsid w:val="00C620E8"/>
    <w:rsid w:val="00C66FFF"/>
    <w:rsid w:val="00C67156"/>
    <w:rsid w:val="00C674E3"/>
    <w:rsid w:val="00C67E5F"/>
    <w:rsid w:val="00C7311C"/>
    <w:rsid w:val="00C74CA1"/>
    <w:rsid w:val="00C75A2E"/>
    <w:rsid w:val="00C82310"/>
    <w:rsid w:val="00C83D17"/>
    <w:rsid w:val="00C84D96"/>
    <w:rsid w:val="00C86648"/>
    <w:rsid w:val="00C87820"/>
    <w:rsid w:val="00C87C47"/>
    <w:rsid w:val="00C942AF"/>
    <w:rsid w:val="00C94C5F"/>
    <w:rsid w:val="00C96BDA"/>
    <w:rsid w:val="00CA2517"/>
    <w:rsid w:val="00CA489B"/>
    <w:rsid w:val="00CB0548"/>
    <w:rsid w:val="00CB0646"/>
    <w:rsid w:val="00CB4196"/>
    <w:rsid w:val="00CB5899"/>
    <w:rsid w:val="00CB6301"/>
    <w:rsid w:val="00CB6305"/>
    <w:rsid w:val="00CC02C6"/>
    <w:rsid w:val="00CC1652"/>
    <w:rsid w:val="00CC37FD"/>
    <w:rsid w:val="00CC3D03"/>
    <w:rsid w:val="00CD05FD"/>
    <w:rsid w:val="00CD0BC3"/>
    <w:rsid w:val="00CD3A3F"/>
    <w:rsid w:val="00CD3E79"/>
    <w:rsid w:val="00CD50C8"/>
    <w:rsid w:val="00CE01C6"/>
    <w:rsid w:val="00CE0436"/>
    <w:rsid w:val="00CE63D8"/>
    <w:rsid w:val="00CE7712"/>
    <w:rsid w:val="00CF250A"/>
    <w:rsid w:val="00CF4F1F"/>
    <w:rsid w:val="00CF69CD"/>
    <w:rsid w:val="00CF7212"/>
    <w:rsid w:val="00D0015D"/>
    <w:rsid w:val="00D00C1B"/>
    <w:rsid w:val="00D01D98"/>
    <w:rsid w:val="00D02B59"/>
    <w:rsid w:val="00D03E39"/>
    <w:rsid w:val="00D0567B"/>
    <w:rsid w:val="00D065A1"/>
    <w:rsid w:val="00D06B27"/>
    <w:rsid w:val="00D103B1"/>
    <w:rsid w:val="00D10BEB"/>
    <w:rsid w:val="00D123BB"/>
    <w:rsid w:val="00D13570"/>
    <w:rsid w:val="00D1427C"/>
    <w:rsid w:val="00D14A6C"/>
    <w:rsid w:val="00D16007"/>
    <w:rsid w:val="00D2193F"/>
    <w:rsid w:val="00D22481"/>
    <w:rsid w:val="00D2367F"/>
    <w:rsid w:val="00D253C2"/>
    <w:rsid w:val="00D26DC7"/>
    <w:rsid w:val="00D3255B"/>
    <w:rsid w:val="00D334D6"/>
    <w:rsid w:val="00D33FE8"/>
    <w:rsid w:val="00D344CA"/>
    <w:rsid w:val="00D350A3"/>
    <w:rsid w:val="00D365AE"/>
    <w:rsid w:val="00D40FF1"/>
    <w:rsid w:val="00D41BAB"/>
    <w:rsid w:val="00D41C31"/>
    <w:rsid w:val="00D430FE"/>
    <w:rsid w:val="00D44435"/>
    <w:rsid w:val="00D457D2"/>
    <w:rsid w:val="00D4697D"/>
    <w:rsid w:val="00D46E35"/>
    <w:rsid w:val="00D47110"/>
    <w:rsid w:val="00D5024E"/>
    <w:rsid w:val="00D51795"/>
    <w:rsid w:val="00D53A04"/>
    <w:rsid w:val="00D5717F"/>
    <w:rsid w:val="00D62603"/>
    <w:rsid w:val="00D626A8"/>
    <w:rsid w:val="00D634D3"/>
    <w:rsid w:val="00D640B4"/>
    <w:rsid w:val="00D64262"/>
    <w:rsid w:val="00D651D9"/>
    <w:rsid w:val="00D67D4D"/>
    <w:rsid w:val="00D709CE"/>
    <w:rsid w:val="00D71614"/>
    <w:rsid w:val="00D7339B"/>
    <w:rsid w:val="00D73CBA"/>
    <w:rsid w:val="00D750BF"/>
    <w:rsid w:val="00D7651C"/>
    <w:rsid w:val="00D817D4"/>
    <w:rsid w:val="00D82944"/>
    <w:rsid w:val="00D82DDD"/>
    <w:rsid w:val="00D83B46"/>
    <w:rsid w:val="00D8413D"/>
    <w:rsid w:val="00D852B1"/>
    <w:rsid w:val="00D856FD"/>
    <w:rsid w:val="00D87DE0"/>
    <w:rsid w:val="00D917C2"/>
    <w:rsid w:val="00D92E5C"/>
    <w:rsid w:val="00D92E81"/>
    <w:rsid w:val="00D933AC"/>
    <w:rsid w:val="00D93D90"/>
    <w:rsid w:val="00D94DDB"/>
    <w:rsid w:val="00D9799E"/>
    <w:rsid w:val="00DA0D65"/>
    <w:rsid w:val="00DA3488"/>
    <w:rsid w:val="00DA4BC8"/>
    <w:rsid w:val="00DA7EE8"/>
    <w:rsid w:val="00DB58FD"/>
    <w:rsid w:val="00DB634D"/>
    <w:rsid w:val="00DC09A9"/>
    <w:rsid w:val="00DC1DD2"/>
    <w:rsid w:val="00DC2BB2"/>
    <w:rsid w:val="00DC3077"/>
    <w:rsid w:val="00DC3F8E"/>
    <w:rsid w:val="00DD0212"/>
    <w:rsid w:val="00DD0EFC"/>
    <w:rsid w:val="00DD28D6"/>
    <w:rsid w:val="00DD29B4"/>
    <w:rsid w:val="00DD33F0"/>
    <w:rsid w:val="00DD34C3"/>
    <w:rsid w:val="00DD4854"/>
    <w:rsid w:val="00DD4B89"/>
    <w:rsid w:val="00DE2138"/>
    <w:rsid w:val="00DE3063"/>
    <w:rsid w:val="00DE3B74"/>
    <w:rsid w:val="00DE3F96"/>
    <w:rsid w:val="00DE4B5C"/>
    <w:rsid w:val="00DE6C34"/>
    <w:rsid w:val="00DF0515"/>
    <w:rsid w:val="00DF0AF1"/>
    <w:rsid w:val="00DF1F63"/>
    <w:rsid w:val="00DF2750"/>
    <w:rsid w:val="00DF3217"/>
    <w:rsid w:val="00DF4210"/>
    <w:rsid w:val="00DF46EA"/>
    <w:rsid w:val="00DF734A"/>
    <w:rsid w:val="00E01F4B"/>
    <w:rsid w:val="00E0276B"/>
    <w:rsid w:val="00E0438B"/>
    <w:rsid w:val="00E07BE4"/>
    <w:rsid w:val="00E108B3"/>
    <w:rsid w:val="00E122C4"/>
    <w:rsid w:val="00E12E83"/>
    <w:rsid w:val="00E13D5E"/>
    <w:rsid w:val="00E15B8D"/>
    <w:rsid w:val="00E16F22"/>
    <w:rsid w:val="00E17432"/>
    <w:rsid w:val="00E20115"/>
    <w:rsid w:val="00E20D88"/>
    <w:rsid w:val="00E22177"/>
    <w:rsid w:val="00E2220C"/>
    <w:rsid w:val="00E242D9"/>
    <w:rsid w:val="00E24985"/>
    <w:rsid w:val="00E25EB8"/>
    <w:rsid w:val="00E26646"/>
    <w:rsid w:val="00E269D3"/>
    <w:rsid w:val="00E27760"/>
    <w:rsid w:val="00E27DE2"/>
    <w:rsid w:val="00E3573B"/>
    <w:rsid w:val="00E35E72"/>
    <w:rsid w:val="00E360BB"/>
    <w:rsid w:val="00E3649D"/>
    <w:rsid w:val="00E40CBA"/>
    <w:rsid w:val="00E42355"/>
    <w:rsid w:val="00E452BD"/>
    <w:rsid w:val="00E45BFC"/>
    <w:rsid w:val="00E46590"/>
    <w:rsid w:val="00E47131"/>
    <w:rsid w:val="00E50A3A"/>
    <w:rsid w:val="00E51145"/>
    <w:rsid w:val="00E51622"/>
    <w:rsid w:val="00E5289B"/>
    <w:rsid w:val="00E54DB1"/>
    <w:rsid w:val="00E57094"/>
    <w:rsid w:val="00E600F3"/>
    <w:rsid w:val="00E61FBF"/>
    <w:rsid w:val="00E62AA5"/>
    <w:rsid w:val="00E63371"/>
    <w:rsid w:val="00E73247"/>
    <w:rsid w:val="00E74E5C"/>
    <w:rsid w:val="00E84D60"/>
    <w:rsid w:val="00E84F08"/>
    <w:rsid w:val="00E85201"/>
    <w:rsid w:val="00E85996"/>
    <w:rsid w:val="00E90584"/>
    <w:rsid w:val="00E91150"/>
    <w:rsid w:val="00E92D49"/>
    <w:rsid w:val="00E9354D"/>
    <w:rsid w:val="00E93F35"/>
    <w:rsid w:val="00E976BC"/>
    <w:rsid w:val="00EA0CE8"/>
    <w:rsid w:val="00EA2020"/>
    <w:rsid w:val="00EB6D5B"/>
    <w:rsid w:val="00EB7256"/>
    <w:rsid w:val="00EB7A40"/>
    <w:rsid w:val="00EC1449"/>
    <w:rsid w:val="00EC311F"/>
    <w:rsid w:val="00EC3510"/>
    <w:rsid w:val="00EC3983"/>
    <w:rsid w:val="00EC6617"/>
    <w:rsid w:val="00EC6A28"/>
    <w:rsid w:val="00EC6C61"/>
    <w:rsid w:val="00EC707F"/>
    <w:rsid w:val="00EC74E6"/>
    <w:rsid w:val="00EC7ACE"/>
    <w:rsid w:val="00ED0ECC"/>
    <w:rsid w:val="00ED238F"/>
    <w:rsid w:val="00ED4F42"/>
    <w:rsid w:val="00EE05E0"/>
    <w:rsid w:val="00EE1671"/>
    <w:rsid w:val="00EE1823"/>
    <w:rsid w:val="00EE2F06"/>
    <w:rsid w:val="00EE6071"/>
    <w:rsid w:val="00EE7B17"/>
    <w:rsid w:val="00EF171B"/>
    <w:rsid w:val="00EF24E9"/>
    <w:rsid w:val="00EF2B30"/>
    <w:rsid w:val="00EF330E"/>
    <w:rsid w:val="00EF3527"/>
    <w:rsid w:val="00EF37F1"/>
    <w:rsid w:val="00EF3827"/>
    <w:rsid w:val="00EF3C2B"/>
    <w:rsid w:val="00EF4E64"/>
    <w:rsid w:val="00EF51BF"/>
    <w:rsid w:val="00EF799E"/>
    <w:rsid w:val="00F0136E"/>
    <w:rsid w:val="00F03245"/>
    <w:rsid w:val="00F05564"/>
    <w:rsid w:val="00F05855"/>
    <w:rsid w:val="00F0684A"/>
    <w:rsid w:val="00F07822"/>
    <w:rsid w:val="00F07998"/>
    <w:rsid w:val="00F11233"/>
    <w:rsid w:val="00F1288C"/>
    <w:rsid w:val="00F1383A"/>
    <w:rsid w:val="00F173D7"/>
    <w:rsid w:val="00F20D14"/>
    <w:rsid w:val="00F21320"/>
    <w:rsid w:val="00F21538"/>
    <w:rsid w:val="00F21F43"/>
    <w:rsid w:val="00F2210A"/>
    <w:rsid w:val="00F2290E"/>
    <w:rsid w:val="00F238DF"/>
    <w:rsid w:val="00F24F8E"/>
    <w:rsid w:val="00F25A07"/>
    <w:rsid w:val="00F3028A"/>
    <w:rsid w:val="00F315DE"/>
    <w:rsid w:val="00F316BE"/>
    <w:rsid w:val="00F318E0"/>
    <w:rsid w:val="00F32AA3"/>
    <w:rsid w:val="00F41971"/>
    <w:rsid w:val="00F419AB"/>
    <w:rsid w:val="00F424D3"/>
    <w:rsid w:val="00F43A5D"/>
    <w:rsid w:val="00F455C9"/>
    <w:rsid w:val="00F475E6"/>
    <w:rsid w:val="00F507E3"/>
    <w:rsid w:val="00F50930"/>
    <w:rsid w:val="00F521FD"/>
    <w:rsid w:val="00F55D54"/>
    <w:rsid w:val="00F55F18"/>
    <w:rsid w:val="00F56D29"/>
    <w:rsid w:val="00F62750"/>
    <w:rsid w:val="00F62AEC"/>
    <w:rsid w:val="00F65C96"/>
    <w:rsid w:val="00F6780B"/>
    <w:rsid w:val="00F7070E"/>
    <w:rsid w:val="00F70F34"/>
    <w:rsid w:val="00F73A94"/>
    <w:rsid w:val="00F76006"/>
    <w:rsid w:val="00F76C87"/>
    <w:rsid w:val="00F80E33"/>
    <w:rsid w:val="00F8107B"/>
    <w:rsid w:val="00F8109D"/>
    <w:rsid w:val="00F8449F"/>
    <w:rsid w:val="00F84AEC"/>
    <w:rsid w:val="00F8662C"/>
    <w:rsid w:val="00F87277"/>
    <w:rsid w:val="00F87BED"/>
    <w:rsid w:val="00F904EC"/>
    <w:rsid w:val="00F93144"/>
    <w:rsid w:val="00F94DF8"/>
    <w:rsid w:val="00F9561F"/>
    <w:rsid w:val="00F95D19"/>
    <w:rsid w:val="00F97E58"/>
    <w:rsid w:val="00F97ED5"/>
    <w:rsid w:val="00FA02A8"/>
    <w:rsid w:val="00FA1137"/>
    <w:rsid w:val="00FA235A"/>
    <w:rsid w:val="00FA51F6"/>
    <w:rsid w:val="00FA571B"/>
    <w:rsid w:val="00FA5BB7"/>
    <w:rsid w:val="00FB12F4"/>
    <w:rsid w:val="00FB2D09"/>
    <w:rsid w:val="00FB60B7"/>
    <w:rsid w:val="00FB65E2"/>
    <w:rsid w:val="00FB6F5F"/>
    <w:rsid w:val="00FC12A5"/>
    <w:rsid w:val="00FC5097"/>
    <w:rsid w:val="00FC5127"/>
    <w:rsid w:val="00FC621D"/>
    <w:rsid w:val="00FC686F"/>
    <w:rsid w:val="00FC72CC"/>
    <w:rsid w:val="00FC7BA2"/>
    <w:rsid w:val="00FD11FF"/>
    <w:rsid w:val="00FD1F82"/>
    <w:rsid w:val="00FD263C"/>
    <w:rsid w:val="00FD5E9F"/>
    <w:rsid w:val="00FD704D"/>
    <w:rsid w:val="00FD7C5F"/>
    <w:rsid w:val="00FE02C3"/>
    <w:rsid w:val="00FE4E8C"/>
    <w:rsid w:val="00FE6CD0"/>
    <w:rsid w:val="00FE6EBB"/>
    <w:rsid w:val="00FE7EBE"/>
    <w:rsid w:val="00FF1FD4"/>
    <w:rsid w:val="00FF4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table of figure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22D2D"/>
    <w:pPr>
      <w:spacing w:after="60" w:line="264" w:lineRule="auto"/>
      <w:jc w:val="both"/>
    </w:pPr>
    <w:rPr>
      <w:sz w:val="22"/>
      <w:szCs w:val="22"/>
    </w:rPr>
  </w:style>
  <w:style w:type="paragraph" w:styleId="Cmsor1">
    <w:name w:val="heading 1"/>
    <w:basedOn w:val="Cmsor5"/>
    <w:next w:val="Norml"/>
    <w:rsid w:val="00500FFC"/>
    <w:pPr>
      <w:outlineLvl w:val="0"/>
    </w:pPr>
  </w:style>
  <w:style w:type="paragraph" w:styleId="Cmsor2">
    <w:name w:val="heading 2"/>
    <w:basedOn w:val="Cmsor5"/>
    <w:next w:val="Norml"/>
    <w:autoRedefine/>
    <w:rsid w:val="006F0F94"/>
    <w:pPr>
      <w:pageBreakBefore/>
      <w:tabs>
        <w:tab w:val="clear" w:pos="1276"/>
      </w:tabs>
      <w:ind w:left="0" w:firstLine="0"/>
      <w:outlineLvl w:val="1"/>
    </w:pPr>
    <w:rPr>
      <w:b w:val="0"/>
      <w:caps/>
      <w:color w:val="244BAE"/>
      <w:sz w:val="36"/>
      <w:szCs w:val="36"/>
    </w:rPr>
  </w:style>
  <w:style w:type="paragraph" w:styleId="Cmsor30">
    <w:name w:val="heading 3"/>
    <w:basedOn w:val="Cmsor6"/>
    <w:next w:val="Norml"/>
    <w:autoRedefine/>
    <w:rsid w:val="006F0F94"/>
    <w:pPr>
      <w:spacing w:before="120" w:after="120" w:line="240" w:lineRule="auto"/>
      <w:outlineLvl w:val="2"/>
    </w:pPr>
    <w:rPr>
      <w:sz w:val="32"/>
      <w:szCs w:val="32"/>
    </w:rPr>
  </w:style>
  <w:style w:type="paragraph" w:styleId="Cmsor4">
    <w:name w:val="heading 4"/>
    <w:basedOn w:val="ITSFejezet6"/>
    <w:next w:val="Norml"/>
    <w:autoRedefine/>
    <w:rsid w:val="00055F68"/>
    <w:pPr>
      <w:outlineLvl w:val="3"/>
    </w:pPr>
    <w:rPr>
      <w:b w:val="0"/>
      <w:i w:val="0"/>
    </w:rPr>
  </w:style>
  <w:style w:type="paragraph" w:styleId="Cmsor5">
    <w:name w:val="heading 5"/>
    <w:basedOn w:val="ITSSzovegtestrszcl"/>
    <w:next w:val="Norml"/>
    <w:link w:val="Cmsor5Char"/>
    <w:rsid w:val="00F1288C"/>
    <w:pPr>
      <w:outlineLvl w:val="4"/>
    </w:pPr>
  </w:style>
  <w:style w:type="paragraph" w:styleId="Cmsor6">
    <w:name w:val="heading 6"/>
    <w:basedOn w:val="ITSFejezet2"/>
    <w:next w:val="Norml"/>
    <w:rsid w:val="00500FFC"/>
    <w:pPr>
      <w:outlineLvl w:val="5"/>
    </w:pPr>
    <w:rPr>
      <w:caps w:val="0"/>
    </w:rPr>
  </w:style>
  <w:style w:type="paragraph" w:styleId="Cmsor7">
    <w:name w:val="heading 7"/>
    <w:basedOn w:val="ITSFejezet6"/>
    <w:next w:val="Norml"/>
    <w:rsid w:val="0023335D"/>
    <w:pPr>
      <w:outlineLvl w:val="6"/>
    </w:pPr>
  </w:style>
  <w:style w:type="paragraph" w:styleId="Cmsor8">
    <w:name w:val="heading 8"/>
    <w:basedOn w:val="Norml"/>
    <w:next w:val="Norml"/>
    <w:rsid w:val="00D92E81"/>
    <w:pPr>
      <w:numPr>
        <w:ilvl w:val="7"/>
        <w:numId w:val="1"/>
      </w:numPr>
      <w:spacing w:before="240"/>
      <w:outlineLvl w:val="7"/>
    </w:pPr>
    <w:rPr>
      <w:i/>
      <w:iCs/>
    </w:rPr>
  </w:style>
  <w:style w:type="paragraph" w:styleId="Cmsor9">
    <w:name w:val="heading 9"/>
    <w:basedOn w:val="Norml"/>
    <w:next w:val="Norml"/>
    <w:rsid w:val="00D92E81"/>
    <w:pPr>
      <w:numPr>
        <w:ilvl w:val="8"/>
        <w:numId w:val="1"/>
      </w:numPr>
      <w:spacing w:before="240"/>
      <w:outlineLvl w:val="8"/>
    </w:pPr>
    <w:rPr>
      <w:rFonts w:ascii="Arial" w:hAnsi="Arial" w:cs="Arial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5Char">
    <w:name w:val="Címsor 5 Char"/>
    <w:basedOn w:val="Bekezdsalapbettpusa"/>
    <w:link w:val="Cmsor5"/>
    <w:rsid w:val="00F1288C"/>
    <w:rPr>
      <w:rFonts w:cs="Century Gothic"/>
      <w:b/>
      <w:color w:val="000000" w:themeColor="text1"/>
      <w:sz w:val="28"/>
      <w:szCs w:val="18"/>
    </w:rPr>
  </w:style>
  <w:style w:type="paragraph" w:styleId="Lbjegyzetszveg">
    <w:name w:val="footnote text"/>
    <w:basedOn w:val="Norml"/>
    <w:link w:val="LbjegyzetszvegChar"/>
    <w:rsid w:val="007438EC"/>
    <w:rPr>
      <w:sz w:val="16"/>
      <w:szCs w:val="16"/>
    </w:rPr>
  </w:style>
  <w:style w:type="character" w:styleId="Lbjegyzet-hivatkozs">
    <w:name w:val="footnote reference"/>
    <w:basedOn w:val="Bekezdsalapbettpusa"/>
    <w:semiHidden/>
    <w:rsid w:val="007438EC"/>
    <w:rPr>
      <w:rFonts w:ascii="Verdana" w:hAnsi="Verdana"/>
      <w:sz w:val="18"/>
      <w:vertAlign w:val="superscript"/>
    </w:rPr>
  </w:style>
  <w:style w:type="paragraph" w:customStyle="1" w:styleId="ITSBoritoUgyfel">
    <w:name w:val="ITS_Borito_Ugyfel"/>
    <w:basedOn w:val="Norml"/>
    <w:next w:val="ITSBoritoCim"/>
    <w:autoRedefine/>
    <w:rsid w:val="00AB4EA2"/>
    <w:pPr>
      <w:tabs>
        <w:tab w:val="left" w:pos="8931"/>
      </w:tabs>
      <w:spacing w:after="0" w:line="240" w:lineRule="auto"/>
      <w:ind w:left="567" w:right="709"/>
    </w:pPr>
    <w:rPr>
      <w:rFonts w:cs="Calibri"/>
      <w:color w:val="404040"/>
      <w:spacing w:val="2"/>
      <w:sz w:val="56"/>
      <w:szCs w:val="56"/>
    </w:rPr>
  </w:style>
  <w:style w:type="paragraph" w:customStyle="1" w:styleId="ITSBoritoCim">
    <w:name w:val="ITS_Borito_Cim"/>
    <w:basedOn w:val="Norml"/>
    <w:next w:val="ITSBoritoDatum"/>
    <w:rsid w:val="000810BC"/>
    <w:pPr>
      <w:spacing w:after="240" w:line="240" w:lineRule="auto"/>
      <w:jc w:val="center"/>
    </w:pPr>
    <w:rPr>
      <w:rFonts w:cs="Calibri"/>
      <w:color w:val="404040"/>
      <w:sz w:val="44"/>
      <w:szCs w:val="32"/>
    </w:rPr>
  </w:style>
  <w:style w:type="paragraph" w:customStyle="1" w:styleId="ITSTablazatFejlec">
    <w:name w:val="ITS_Tablazat_Fejlec"/>
    <w:basedOn w:val="ITSTablazatSzoveg"/>
    <w:next w:val="ITSTablazatSzoveg"/>
    <w:uiPriority w:val="99"/>
    <w:rsid w:val="007E6B4F"/>
    <w:rPr>
      <w:b/>
      <w:bCs/>
      <w:color w:val="FFFFFF" w:themeColor="background1"/>
    </w:rPr>
  </w:style>
  <w:style w:type="paragraph" w:customStyle="1" w:styleId="ITSTablazatSzoveg">
    <w:name w:val="ITS_Tablazat_Szoveg"/>
    <w:basedOn w:val="Norml"/>
    <w:autoRedefine/>
    <w:qFormat/>
    <w:rsid w:val="00AC0410"/>
    <w:pPr>
      <w:spacing w:before="60" w:line="240" w:lineRule="auto"/>
      <w:jc w:val="left"/>
    </w:pPr>
    <w:rPr>
      <w:sz w:val="20"/>
      <w:szCs w:val="20"/>
    </w:rPr>
  </w:style>
  <w:style w:type="paragraph" w:customStyle="1" w:styleId="ITSTartalomjegyzekcimsor">
    <w:name w:val="ITS_Tartalomjegyzek_cimsor"/>
    <w:basedOn w:val="Norml"/>
    <w:next w:val="Norml"/>
    <w:rsid w:val="002608DF"/>
    <w:pPr>
      <w:spacing w:before="240" w:after="240"/>
    </w:pPr>
    <w:rPr>
      <w:color w:val="244BAE"/>
      <w:sz w:val="40"/>
    </w:rPr>
  </w:style>
  <w:style w:type="paragraph" w:customStyle="1" w:styleId="ITSMegjegyzes">
    <w:name w:val="ITS_Megjegyzes"/>
    <w:basedOn w:val="ITSSzovegtest"/>
    <w:next w:val="ITSSzovegtest"/>
    <w:rsid w:val="00282379"/>
    <w:pPr>
      <w:pBdr>
        <w:top w:val="single" w:sz="4" w:space="1" w:color="244BAE"/>
        <w:bottom w:val="single" w:sz="4" w:space="1" w:color="244BAE"/>
      </w:pBdr>
      <w:spacing w:line="276" w:lineRule="auto"/>
      <w:ind w:left="2835"/>
    </w:pPr>
    <w:rPr>
      <w:i/>
      <w:sz w:val="20"/>
    </w:rPr>
  </w:style>
  <w:style w:type="paragraph" w:customStyle="1" w:styleId="ITSSzovegtest">
    <w:name w:val="ITS_Szovegtest"/>
    <w:basedOn w:val="Norml"/>
    <w:autoRedefine/>
    <w:qFormat/>
    <w:rsid w:val="00BD2C41"/>
    <w:rPr>
      <w:rFonts w:cs="Century Gothic"/>
      <w:color w:val="000000" w:themeColor="text1"/>
      <w:szCs w:val="18"/>
    </w:rPr>
  </w:style>
  <w:style w:type="paragraph" w:customStyle="1" w:styleId="ITSFejezet1">
    <w:name w:val="ITS_Fejezet_1"/>
    <w:basedOn w:val="Norml"/>
    <w:next w:val="ITSSzovegtest"/>
    <w:rsid w:val="00014F73"/>
    <w:pPr>
      <w:pageBreakBefore/>
      <w:numPr>
        <w:numId w:val="3"/>
      </w:numPr>
      <w:tabs>
        <w:tab w:val="left" w:pos="851"/>
      </w:tabs>
      <w:spacing w:before="360" w:after="240"/>
    </w:pPr>
    <w:rPr>
      <w:rFonts w:cs="Calibri"/>
      <w:b/>
      <w:caps/>
      <w:color w:val="244BAE"/>
      <w:sz w:val="36"/>
      <w:szCs w:val="36"/>
    </w:rPr>
  </w:style>
  <w:style w:type="table" w:customStyle="1" w:styleId="ITSTablazat">
    <w:name w:val="ITS_Tablazat"/>
    <w:basedOn w:val="Normltblzat"/>
    <w:rsid w:val="00001514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paragraph" w:customStyle="1" w:styleId="ITSFejezet2">
    <w:name w:val="ITS_Fejezet_2"/>
    <w:basedOn w:val="Norml"/>
    <w:next w:val="ITSSzovegtest"/>
    <w:qFormat/>
    <w:rsid w:val="007836B0"/>
    <w:pPr>
      <w:keepNext/>
      <w:spacing w:before="360" w:after="240"/>
      <w:ind w:left="851" w:hanging="851"/>
    </w:pPr>
    <w:rPr>
      <w:rFonts w:cs="Calibri"/>
      <w:caps/>
      <w:color w:val="244BAE"/>
      <w:sz w:val="36"/>
      <w:szCs w:val="36"/>
    </w:rPr>
  </w:style>
  <w:style w:type="paragraph" w:customStyle="1" w:styleId="ITSFejezet3">
    <w:name w:val="ITS_Fejezet_3"/>
    <w:basedOn w:val="Norml"/>
    <w:next w:val="ITSSzovegtest"/>
    <w:qFormat/>
    <w:rsid w:val="006F155A"/>
    <w:pPr>
      <w:keepNext/>
      <w:spacing w:before="360" w:after="120"/>
      <w:ind w:left="851" w:hanging="851"/>
    </w:pPr>
    <w:rPr>
      <w:rFonts w:cs="Calibri"/>
      <w:color w:val="244BAE"/>
      <w:sz w:val="32"/>
      <w:szCs w:val="32"/>
    </w:rPr>
  </w:style>
  <w:style w:type="paragraph" w:customStyle="1" w:styleId="ITSFelsorolas1">
    <w:name w:val="ITS_Felsorolas_1"/>
    <w:basedOn w:val="ITSSzovegtest"/>
    <w:qFormat/>
    <w:rsid w:val="003B7512"/>
    <w:pPr>
      <w:numPr>
        <w:numId w:val="6"/>
      </w:numPr>
    </w:pPr>
  </w:style>
  <w:style w:type="paragraph" w:customStyle="1" w:styleId="ITSFelsorolas2">
    <w:name w:val="ITS_Felsorolas_2"/>
    <w:basedOn w:val="ITSFelsorolas1"/>
    <w:autoRedefine/>
    <w:qFormat/>
    <w:rsid w:val="00E20115"/>
    <w:pPr>
      <w:numPr>
        <w:numId w:val="2"/>
      </w:numPr>
      <w:ind w:left="1418" w:hanging="284"/>
    </w:pPr>
  </w:style>
  <w:style w:type="paragraph" w:customStyle="1" w:styleId="ITSSzamozottFelsorolas1">
    <w:name w:val="ITS_Szamozott_Felsorolas_1"/>
    <w:basedOn w:val="ITSSzovegtest"/>
    <w:rsid w:val="00C67E5F"/>
    <w:pPr>
      <w:numPr>
        <w:numId w:val="4"/>
      </w:numPr>
      <w:spacing w:before="60"/>
    </w:pPr>
  </w:style>
  <w:style w:type="paragraph" w:customStyle="1" w:styleId="ITSSzamozottfelsorolas2">
    <w:name w:val="ITS_Szamozott_felsorolas_2"/>
    <w:basedOn w:val="ITSSzovegtest"/>
    <w:rsid w:val="00C67E5F"/>
    <w:pPr>
      <w:numPr>
        <w:ilvl w:val="1"/>
        <w:numId w:val="4"/>
      </w:numPr>
      <w:tabs>
        <w:tab w:val="left" w:pos="1701"/>
      </w:tabs>
      <w:spacing w:before="60"/>
    </w:pPr>
  </w:style>
  <w:style w:type="paragraph" w:styleId="TJ2">
    <w:name w:val="toc 2"/>
    <w:basedOn w:val="Norml"/>
    <w:next w:val="Norml"/>
    <w:autoRedefine/>
    <w:uiPriority w:val="39"/>
    <w:rsid w:val="00C614DD"/>
    <w:pPr>
      <w:tabs>
        <w:tab w:val="left" w:pos="284"/>
        <w:tab w:val="right" w:leader="dot" w:pos="9638"/>
      </w:tabs>
    </w:pPr>
    <w:rPr>
      <w:rFonts w:asciiTheme="minorHAnsi" w:eastAsiaTheme="minorEastAsia" w:hAnsiTheme="minorHAnsi" w:cstheme="minorBidi"/>
      <w:caps/>
      <w:noProof/>
    </w:rPr>
  </w:style>
  <w:style w:type="paragraph" w:styleId="TJ1">
    <w:name w:val="toc 1"/>
    <w:basedOn w:val="ITSSzovegtest"/>
    <w:next w:val="Norml"/>
    <w:autoRedefine/>
    <w:uiPriority w:val="39"/>
    <w:rsid w:val="00AC4AC3"/>
    <w:pPr>
      <w:tabs>
        <w:tab w:val="left" w:pos="480"/>
        <w:tab w:val="right" w:leader="dot" w:pos="9628"/>
      </w:tabs>
      <w:spacing w:before="60"/>
    </w:pPr>
    <w:rPr>
      <w:smallCaps/>
    </w:rPr>
  </w:style>
  <w:style w:type="paragraph" w:styleId="TJ3">
    <w:name w:val="toc 3"/>
    <w:basedOn w:val="Norml"/>
    <w:next w:val="Norml"/>
    <w:autoRedefine/>
    <w:uiPriority w:val="39"/>
    <w:rsid w:val="00C614DD"/>
    <w:pPr>
      <w:tabs>
        <w:tab w:val="left" w:pos="709"/>
        <w:tab w:val="right" w:leader="dot" w:pos="9628"/>
      </w:tabs>
      <w:ind w:left="709" w:hanging="425"/>
    </w:pPr>
    <w:rPr>
      <w:rFonts w:asciiTheme="minorHAnsi" w:eastAsiaTheme="minorEastAsia" w:hAnsiTheme="minorHAnsi" w:cstheme="minorBidi"/>
      <w:noProof/>
    </w:rPr>
  </w:style>
  <w:style w:type="character" w:styleId="Hiperhivatkozs">
    <w:name w:val="Hyperlink"/>
    <w:aliases w:val="ITS_Hiperhivatkozas"/>
    <w:basedOn w:val="Bekezdsalapbettpusa"/>
    <w:uiPriority w:val="99"/>
    <w:rsid w:val="00723ED7"/>
    <w:rPr>
      <w:rFonts w:ascii="Calibri" w:hAnsi="Calibri"/>
      <w:i/>
      <w:dstrike w:val="0"/>
      <w:color w:val="244BAE"/>
      <w:sz w:val="22"/>
      <w:szCs w:val="20"/>
      <w:u w:val="single" w:color="244BAE"/>
      <w:vertAlign w:val="baseline"/>
    </w:rPr>
  </w:style>
  <w:style w:type="paragraph" w:styleId="lfej">
    <w:name w:val="header"/>
    <w:basedOn w:val="Norml"/>
    <w:link w:val="lfejChar"/>
    <w:uiPriority w:val="99"/>
    <w:rsid w:val="006114B1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rsid w:val="007438EC"/>
    <w:pPr>
      <w:pBdr>
        <w:top w:val="single" w:sz="4" w:space="1" w:color="auto"/>
      </w:pBdr>
      <w:tabs>
        <w:tab w:val="center" w:pos="4536"/>
        <w:tab w:val="right" w:pos="9072"/>
      </w:tabs>
    </w:pPr>
    <w:rPr>
      <w:sz w:val="16"/>
    </w:rPr>
  </w:style>
  <w:style w:type="character" w:styleId="Oldalszm">
    <w:name w:val="page number"/>
    <w:basedOn w:val="Bekezdsalapbettpusa"/>
    <w:rsid w:val="007438EC"/>
    <w:rPr>
      <w:rFonts w:ascii="Verdana" w:hAnsi="Verdana"/>
      <w:sz w:val="16"/>
    </w:rPr>
  </w:style>
  <w:style w:type="character" w:customStyle="1" w:styleId="lfejChar">
    <w:name w:val="Élőfej Char"/>
    <w:basedOn w:val="Bekezdsalapbettpusa"/>
    <w:link w:val="lfej"/>
    <w:uiPriority w:val="99"/>
    <w:rsid w:val="006114B1"/>
    <w:rPr>
      <w:rFonts w:ascii="Verdana" w:hAnsi="Verdana"/>
      <w:szCs w:val="24"/>
    </w:rPr>
  </w:style>
  <w:style w:type="paragraph" w:customStyle="1" w:styleId="ITSKepForras">
    <w:name w:val="ITS_Kep_Forras"/>
    <w:basedOn w:val="Norml"/>
    <w:next w:val="ITSSzovegtest"/>
    <w:autoRedefine/>
    <w:qFormat/>
    <w:rsid w:val="00DF734A"/>
    <w:pPr>
      <w:spacing w:after="240"/>
      <w:jc w:val="center"/>
    </w:pPr>
    <w:rPr>
      <w:i/>
      <w:sz w:val="18"/>
      <w:szCs w:val="16"/>
    </w:rPr>
  </w:style>
  <w:style w:type="paragraph" w:customStyle="1" w:styleId="ITSBoritoDatum">
    <w:name w:val="ITS_Borito_Datum"/>
    <w:basedOn w:val="ITSBoritoCim"/>
    <w:rsid w:val="000810BC"/>
    <w:pPr>
      <w:spacing w:before="240"/>
    </w:pPr>
    <w:rPr>
      <w:sz w:val="24"/>
    </w:rPr>
  </w:style>
  <w:style w:type="table" w:styleId="Rcsostblzat">
    <w:name w:val="Table Grid"/>
    <w:basedOn w:val="Normltblzat"/>
    <w:rsid w:val="00892E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gjegyzetszvege">
    <w:name w:val="endnote text"/>
    <w:basedOn w:val="Norml"/>
    <w:semiHidden/>
    <w:rsid w:val="00D92E81"/>
    <w:rPr>
      <w:szCs w:val="20"/>
    </w:rPr>
  </w:style>
  <w:style w:type="character" w:styleId="Vgjegyzet-hivatkozs">
    <w:name w:val="endnote reference"/>
    <w:basedOn w:val="Bekezdsalapbettpusa"/>
    <w:semiHidden/>
    <w:rsid w:val="00D92E81"/>
    <w:rPr>
      <w:vertAlign w:val="superscript"/>
    </w:rPr>
  </w:style>
  <w:style w:type="paragraph" w:customStyle="1" w:styleId="ITSVegjegyzet">
    <w:name w:val="ITS_Vegjegyzet"/>
    <w:basedOn w:val="Vgjegyzetszvege"/>
    <w:rsid w:val="00540BC6"/>
    <w:pPr>
      <w:pageBreakBefore/>
      <w:spacing w:before="120" w:after="120" w:line="240" w:lineRule="auto"/>
    </w:pPr>
    <w:rPr>
      <w:sz w:val="20"/>
    </w:rPr>
  </w:style>
  <w:style w:type="paragraph" w:customStyle="1" w:styleId="ITSCegesadatok">
    <w:name w:val="ITS_Ceges_adatok"/>
    <w:basedOn w:val="Norml"/>
    <w:rsid w:val="00506024"/>
    <w:pPr>
      <w:spacing w:line="240" w:lineRule="auto"/>
      <w:ind w:left="170"/>
    </w:pPr>
    <w:rPr>
      <w:szCs w:val="20"/>
    </w:rPr>
  </w:style>
  <w:style w:type="paragraph" w:customStyle="1" w:styleId="ITSFejezet4">
    <w:name w:val="ITS_Fejezet_4"/>
    <w:basedOn w:val="Norml"/>
    <w:next w:val="ITSSzovegtest"/>
    <w:qFormat/>
    <w:rsid w:val="00A1529A"/>
    <w:pPr>
      <w:keepNext/>
      <w:spacing w:before="240" w:after="120"/>
    </w:pPr>
    <w:rPr>
      <w:rFonts w:cs="Calibri"/>
      <w:i/>
      <w:color w:val="244BAE"/>
      <w:sz w:val="28"/>
      <w:szCs w:val="28"/>
    </w:rPr>
  </w:style>
  <w:style w:type="paragraph" w:customStyle="1" w:styleId="ITSElolab">
    <w:name w:val="ITS_Elolab"/>
    <w:basedOn w:val="llb"/>
    <w:autoRedefine/>
    <w:qFormat/>
    <w:rsid w:val="00F7070E"/>
    <w:pPr>
      <w:tabs>
        <w:tab w:val="clear" w:pos="4536"/>
        <w:tab w:val="center" w:pos="4820"/>
      </w:tabs>
    </w:pPr>
    <w:rPr>
      <w:noProof/>
      <w:sz w:val="20"/>
    </w:rPr>
  </w:style>
  <w:style w:type="paragraph" w:customStyle="1" w:styleId="ITSFejezet5">
    <w:name w:val="ITS_Fejezet_5"/>
    <w:basedOn w:val="ITSFejezet4"/>
    <w:next w:val="ITSSzovegtest"/>
    <w:qFormat/>
    <w:rsid w:val="003947FE"/>
  </w:style>
  <w:style w:type="paragraph" w:customStyle="1" w:styleId="ITSFejezet6">
    <w:name w:val="ITS_Fejezet_6"/>
    <w:basedOn w:val="ITSFejezet5"/>
    <w:qFormat/>
    <w:rsid w:val="00D817D4"/>
    <w:rPr>
      <w:b/>
      <w:sz w:val="24"/>
    </w:rPr>
  </w:style>
  <w:style w:type="paragraph" w:customStyle="1" w:styleId="ITSElofej">
    <w:name w:val="ITS_Elofej"/>
    <w:basedOn w:val="Norml"/>
    <w:autoRedefine/>
    <w:qFormat/>
    <w:rsid w:val="002147A8"/>
    <w:pPr>
      <w:tabs>
        <w:tab w:val="center" w:pos="4536"/>
        <w:tab w:val="right" w:pos="9072"/>
      </w:tabs>
      <w:spacing w:before="60"/>
      <w:jc w:val="right"/>
    </w:pPr>
    <w:rPr>
      <w:sz w:val="18"/>
    </w:rPr>
  </w:style>
  <w:style w:type="paragraph" w:styleId="TJ4">
    <w:name w:val="toc 4"/>
    <w:basedOn w:val="Norml"/>
    <w:next w:val="Norml"/>
    <w:autoRedefine/>
    <w:uiPriority w:val="39"/>
    <w:rsid w:val="006F78D5"/>
    <w:pPr>
      <w:tabs>
        <w:tab w:val="right" w:leader="dot" w:pos="9628"/>
      </w:tabs>
      <w:ind w:left="709"/>
    </w:pPr>
    <w:rPr>
      <w:noProof/>
    </w:rPr>
  </w:style>
  <w:style w:type="paragraph" w:styleId="brajegyzk">
    <w:name w:val="table of figures"/>
    <w:basedOn w:val="Norml"/>
    <w:next w:val="Norml"/>
    <w:uiPriority w:val="99"/>
    <w:rsid w:val="007F4F82"/>
    <w:pPr>
      <w:tabs>
        <w:tab w:val="right" w:leader="dot" w:pos="9639"/>
      </w:tabs>
    </w:pPr>
  </w:style>
  <w:style w:type="table" w:customStyle="1" w:styleId="Stlus1">
    <w:name w:val="Stílus1"/>
    <w:basedOn w:val="Normltblzat"/>
    <w:uiPriority w:val="99"/>
    <w:rsid w:val="00164F3B"/>
    <w:tblPr>
      <w:tblStyleRowBandSize w:val="1"/>
    </w:tblPr>
    <w:tblStylePr w:type="band1Horz">
      <w:tblPr/>
      <w:tcPr>
        <w:tcBorders>
          <w:bottom w:val="single" w:sz="4" w:space="0" w:color="AD1A27"/>
        </w:tcBorders>
      </w:tcPr>
    </w:tblStylePr>
    <w:tblStylePr w:type="band2Horz">
      <w:tblPr/>
      <w:tcPr>
        <w:tcBorders>
          <w:bottom w:val="single" w:sz="4" w:space="0" w:color="AD1A27"/>
        </w:tcBorders>
      </w:tcPr>
    </w:tblStylePr>
  </w:style>
  <w:style w:type="paragraph" w:customStyle="1" w:styleId="ITSKep">
    <w:name w:val="ITS_Kep"/>
    <w:basedOn w:val="ITSSzovegtest"/>
    <w:next w:val="Norml"/>
    <w:rsid w:val="000F6DF6"/>
    <w:pPr>
      <w:keepNext/>
      <w:spacing w:line="240" w:lineRule="auto"/>
      <w:contextualSpacing/>
      <w:jc w:val="center"/>
    </w:pPr>
    <w:rPr>
      <w:sz w:val="20"/>
    </w:rPr>
  </w:style>
  <w:style w:type="paragraph" w:styleId="Kpalrs">
    <w:name w:val="caption"/>
    <w:aliases w:val="ITS_Kepalairas"/>
    <w:basedOn w:val="Norml"/>
    <w:next w:val="ITSKepForras"/>
    <w:rsid w:val="001B1836"/>
    <w:pPr>
      <w:spacing w:line="240" w:lineRule="auto"/>
      <w:jc w:val="center"/>
    </w:pPr>
    <w:rPr>
      <w:sz w:val="20"/>
      <w:szCs w:val="18"/>
    </w:rPr>
  </w:style>
  <w:style w:type="paragraph" w:styleId="Buborkszveg">
    <w:name w:val="Balloon Text"/>
    <w:basedOn w:val="Norml"/>
    <w:link w:val="BuborkszvegChar"/>
    <w:rsid w:val="0012050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12050A"/>
    <w:rPr>
      <w:rFonts w:ascii="Tahoma" w:hAnsi="Tahoma" w:cs="Tahoma"/>
      <w:sz w:val="16"/>
      <w:szCs w:val="16"/>
    </w:rPr>
  </w:style>
  <w:style w:type="character" w:customStyle="1" w:styleId="ITSSzovegtestKiakapitalisSzines">
    <w:name w:val="ITS_Szovegtest_Kiakapitalis_Szines"/>
    <w:basedOn w:val="ITSSzovegtestKiskapitalis"/>
    <w:uiPriority w:val="1"/>
    <w:qFormat/>
    <w:rsid w:val="00723ED7"/>
    <w:rPr>
      <w:rFonts w:ascii="Calibri" w:hAnsi="Calibri"/>
      <w:i w:val="0"/>
      <w:caps w:val="0"/>
      <w:smallCaps w:val="0"/>
      <w:strike w:val="0"/>
      <w:dstrike w:val="0"/>
      <w:vanish w:val="0"/>
      <w:color w:val="244BAE"/>
      <w:sz w:val="22"/>
      <w:vertAlign w:val="baseline"/>
    </w:rPr>
  </w:style>
  <w:style w:type="character" w:customStyle="1" w:styleId="ITSSzovegtestKiskapitalis">
    <w:name w:val="ITS_Szovegtest_Kiskapitalis"/>
    <w:basedOn w:val="Bekezdsalapbettpusa"/>
    <w:uiPriority w:val="1"/>
    <w:qFormat/>
    <w:rsid w:val="00B43504"/>
    <w:rPr>
      <w:rFonts w:ascii="Calibri" w:hAnsi="Calibri"/>
      <w:i/>
      <w:caps w:val="0"/>
      <w:smallCaps/>
      <w:strike w:val="0"/>
      <w:dstrike w:val="0"/>
      <w:vanish w:val="0"/>
      <w:color w:val="auto"/>
      <w:sz w:val="22"/>
      <w:vertAlign w:val="baseline"/>
    </w:rPr>
  </w:style>
  <w:style w:type="character" w:customStyle="1" w:styleId="ITSSzovegtestDolt">
    <w:name w:val="ITS_Szovegtest_Dolt"/>
    <w:basedOn w:val="Bekezdsalapbettpusa"/>
    <w:uiPriority w:val="1"/>
    <w:rsid w:val="002F1D10"/>
    <w:rPr>
      <w:rFonts w:ascii="Calibri" w:hAnsi="Calibri"/>
      <w:i/>
      <w:iCs/>
      <w:sz w:val="22"/>
    </w:rPr>
  </w:style>
  <w:style w:type="character" w:styleId="Mrltotthiperhivatkozs">
    <w:name w:val="FollowedHyperlink"/>
    <w:aliases w:val="ITS_Mar_latott_hiperhivatkozas"/>
    <w:basedOn w:val="Hiperhivatkozs"/>
    <w:rsid w:val="00837B26"/>
    <w:rPr>
      <w:rFonts w:ascii="Calibri" w:hAnsi="Calibri"/>
      <w:i w:val="0"/>
      <w:dstrike w:val="0"/>
      <w:color w:val="404040"/>
      <w:sz w:val="22"/>
      <w:szCs w:val="20"/>
      <w:u w:val="single" w:color="404040"/>
      <w:vertAlign w:val="baseline"/>
    </w:rPr>
  </w:style>
  <w:style w:type="paragraph" w:customStyle="1" w:styleId="ITSCegesadatoklogo">
    <w:name w:val="ITS_Ceges_adatok_logo"/>
    <w:basedOn w:val="ITSCegesadatok"/>
    <w:rsid w:val="001407DF"/>
    <w:pPr>
      <w:jc w:val="right"/>
    </w:pPr>
  </w:style>
  <w:style w:type="paragraph" w:customStyle="1" w:styleId="ITSElofejKonzorcium">
    <w:name w:val="ITS_Elofej_Konzorcium"/>
    <w:basedOn w:val="ITSElofej"/>
    <w:qFormat/>
    <w:rsid w:val="002147A8"/>
    <w:pPr>
      <w:jc w:val="left"/>
    </w:pPr>
  </w:style>
  <w:style w:type="paragraph" w:customStyle="1" w:styleId="ITSElofejKonzorciumitagok">
    <w:name w:val="ITS_Elofej_Konzorciumi_tagok"/>
    <w:basedOn w:val="ITSElofej"/>
    <w:rsid w:val="00E122C4"/>
    <w:pPr>
      <w:jc w:val="left"/>
    </w:pPr>
    <w:rPr>
      <w:rFonts w:cs="Calibri"/>
    </w:rPr>
  </w:style>
  <w:style w:type="paragraph" w:customStyle="1" w:styleId="ITSBoritoProjektadatok">
    <w:name w:val="ITS_Borito_Projektadatok"/>
    <w:basedOn w:val="ITSBoritoDatum"/>
    <w:qFormat/>
    <w:rsid w:val="00F21F43"/>
    <w:pPr>
      <w:tabs>
        <w:tab w:val="left" w:pos="8931"/>
      </w:tabs>
      <w:spacing w:before="0" w:after="0"/>
      <w:ind w:left="567" w:right="707"/>
      <w:jc w:val="both"/>
    </w:pPr>
  </w:style>
  <w:style w:type="paragraph" w:customStyle="1" w:styleId="ITSOsszegzescim">
    <w:name w:val="ITS_Osszegzes_cim"/>
    <w:basedOn w:val="ITSSzovegtest"/>
    <w:rsid w:val="00D817D4"/>
    <w:pPr>
      <w:pBdr>
        <w:bottom w:val="single" w:sz="4" w:space="1" w:color="244BAE"/>
      </w:pBdr>
      <w:shd w:val="clear" w:color="auto" w:fill="FFFFFF"/>
      <w:spacing w:before="360"/>
    </w:pPr>
    <w:rPr>
      <w:rFonts w:ascii="Cambria" w:hAnsi="Cambria"/>
      <w:b/>
      <w:color w:val="244BAE"/>
      <w:sz w:val="32"/>
    </w:rPr>
  </w:style>
  <w:style w:type="paragraph" w:customStyle="1" w:styleId="ITSOsszegzesSzovegtest">
    <w:name w:val="ITS_Osszegzes_Szovegtest"/>
    <w:basedOn w:val="ITSSzovegtest"/>
    <w:qFormat/>
    <w:rsid w:val="00D817D4"/>
    <w:pPr>
      <w:pBdr>
        <w:bottom w:val="single" w:sz="4" w:space="0" w:color="244BAE"/>
      </w:pBdr>
    </w:pPr>
    <w:rPr>
      <w:i/>
      <w:color w:val="244BAE"/>
    </w:rPr>
  </w:style>
  <w:style w:type="paragraph" w:styleId="TJ5">
    <w:name w:val="toc 5"/>
    <w:basedOn w:val="Norml"/>
    <w:next w:val="Norml"/>
    <w:autoRedefine/>
    <w:uiPriority w:val="39"/>
    <w:unhideWhenUsed/>
    <w:rsid w:val="005048FA"/>
    <w:pPr>
      <w:spacing w:after="100" w:line="276" w:lineRule="auto"/>
      <w:ind w:left="880"/>
    </w:pPr>
  </w:style>
  <w:style w:type="paragraph" w:styleId="TJ6">
    <w:name w:val="toc 6"/>
    <w:basedOn w:val="Norml"/>
    <w:next w:val="Norml"/>
    <w:autoRedefine/>
    <w:uiPriority w:val="39"/>
    <w:unhideWhenUsed/>
    <w:rsid w:val="005048FA"/>
    <w:pPr>
      <w:spacing w:after="100" w:line="276" w:lineRule="auto"/>
      <w:ind w:left="1100"/>
    </w:pPr>
  </w:style>
  <w:style w:type="paragraph" w:styleId="TJ7">
    <w:name w:val="toc 7"/>
    <w:basedOn w:val="Norml"/>
    <w:next w:val="Norml"/>
    <w:autoRedefine/>
    <w:uiPriority w:val="39"/>
    <w:unhideWhenUsed/>
    <w:rsid w:val="005048FA"/>
    <w:pPr>
      <w:spacing w:after="100" w:line="276" w:lineRule="auto"/>
      <w:ind w:left="1320"/>
    </w:pPr>
  </w:style>
  <w:style w:type="paragraph" w:styleId="TJ8">
    <w:name w:val="toc 8"/>
    <w:basedOn w:val="Norml"/>
    <w:next w:val="Norml"/>
    <w:autoRedefine/>
    <w:uiPriority w:val="39"/>
    <w:unhideWhenUsed/>
    <w:rsid w:val="005048FA"/>
    <w:pPr>
      <w:spacing w:after="100" w:line="276" w:lineRule="auto"/>
      <w:ind w:left="1540"/>
    </w:pPr>
  </w:style>
  <w:style w:type="paragraph" w:styleId="TJ9">
    <w:name w:val="toc 9"/>
    <w:basedOn w:val="Norml"/>
    <w:next w:val="Norml"/>
    <w:autoRedefine/>
    <w:uiPriority w:val="39"/>
    <w:unhideWhenUsed/>
    <w:rsid w:val="005048FA"/>
    <w:pPr>
      <w:spacing w:after="100" w:line="276" w:lineRule="auto"/>
      <w:ind w:left="1760"/>
    </w:pPr>
  </w:style>
  <w:style w:type="paragraph" w:customStyle="1" w:styleId="Tablazatswot">
    <w:name w:val="Tablazat/swot"/>
    <w:basedOn w:val="Norml"/>
    <w:qFormat/>
    <w:rsid w:val="00F9561F"/>
    <w:pPr>
      <w:tabs>
        <w:tab w:val="left" w:pos="0"/>
        <w:tab w:val="left" w:pos="184"/>
        <w:tab w:val="left" w:pos="284"/>
        <w:tab w:val="left" w:pos="567"/>
        <w:tab w:val="left" w:pos="851"/>
      </w:tabs>
      <w:spacing w:before="120" w:line="240" w:lineRule="auto"/>
      <w:ind w:left="-28"/>
    </w:pPr>
    <w:rPr>
      <w:rFonts w:eastAsia="Calibri" w:cs="Arial"/>
      <w:caps/>
      <w:color w:val="244BAE"/>
      <w:sz w:val="28"/>
      <w:szCs w:val="28"/>
    </w:rPr>
  </w:style>
  <w:style w:type="paragraph" w:customStyle="1" w:styleId="pici">
    <w:name w:val="pici"/>
    <w:basedOn w:val="Norml"/>
    <w:qFormat/>
    <w:rsid w:val="00F9561F"/>
    <w:pPr>
      <w:spacing w:line="240" w:lineRule="auto"/>
    </w:pPr>
    <w:rPr>
      <w:rFonts w:eastAsia="Calibri"/>
      <w:sz w:val="4"/>
      <w:szCs w:val="20"/>
    </w:rPr>
  </w:style>
  <w:style w:type="table" w:customStyle="1" w:styleId="ITSTablazat1">
    <w:name w:val="ITS_Tablazat1"/>
    <w:basedOn w:val="Normltblzat"/>
    <w:rsid w:val="005538E9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paragraph" w:styleId="Listaszerbekezds">
    <w:name w:val="List Paragraph"/>
    <w:basedOn w:val="ITSSzovegtest"/>
    <w:uiPriority w:val="34"/>
    <w:qFormat/>
    <w:rsid w:val="00F1383A"/>
    <w:pPr>
      <w:numPr>
        <w:numId w:val="7"/>
      </w:numPr>
    </w:pPr>
  </w:style>
  <w:style w:type="table" w:customStyle="1" w:styleId="ITSTablazat2">
    <w:name w:val="ITS_Tablazat2"/>
    <w:basedOn w:val="Normltblzat"/>
    <w:rsid w:val="00B402CF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3">
    <w:name w:val="ITS_Tablazat3"/>
    <w:basedOn w:val="Normltblzat"/>
    <w:rsid w:val="00B402CF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4">
    <w:name w:val="ITS_Tablazat4"/>
    <w:basedOn w:val="Normltblzat"/>
    <w:rsid w:val="0056129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5">
    <w:name w:val="ITS_Tablazat5"/>
    <w:basedOn w:val="Normltblzat"/>
    <w:rsid w:val="0056129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character" w:styleId="Jegyzethivatkozs">
    <w:name w:val="annotation reference"/>
    <w:basedOn w:val="Bekezdsalapbettpusa"/>
    <w:semiHidden/>
    <w:unhideWhenUsed/>
    <w:rsid w:val="008C1F16"/>
    <w:rPr>
      <w:sz w:val="16"/>
      <w:szCs w:val="16"/>
    </w:rPr>
  </w:style>
  <w:style w:type="paragraph" w:styleId="Jegyzetszveg">
    <w:name w:val="annotation text"/>
    <w:basedOn w:val="Norml"/>
    <w:link w:val="JegyzetszvegChar"/>
    <w:semiHidden/>
    <w:unhideWhenUsed/>
    <w:rsid w:val="008C1F16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semiHidden/>
    <w:rsid w:val="008C1F16"/>
    <w:rPr>
      <w:sz w:val="20"/>
      <w:szCs w:val="20"/>
    </w:rPr>
  </w:style>
  <w:style w:type="table" w:customStyle="1" w:styleId="Rcsostblzat1">
    <w:name w:val="Rácsos táblázat1"/>
    <w:basedOn w:val="Normltblzat"/>
    <w:next w:val="Rcsostblzat"/>
    <w:rsid w:val="008C1F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ITSTablazat6">
    <w:name w:val="ITS_Tablazat6"/>
    <w:basedOn w:val="Normltblzat"/>
    <w:rsid w:val="008C1F16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7">
    <w:name w:val="ITS_Tablazat7"/>
    <w:basedOn w:val="Normltblzat"/>
    <w:rsid w:val="008C1F16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8">
    <w:name w:val="ITS_Tablazat8"/>
    <w:basedOn w:val="Normltblzat"/>
    <w:rsid w:val="009B4442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9">
    <w:name w:val="ITS_Tablazat9"/>
    <w:basedOn w:val="Normltblzat"/>
    <w:rsid w:val="009B4442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0">
    <w:name w:val="ITS_Tablazat10"/>
    <w:basedOn w:val="Normltblzat"/>
    <w:rsid w:val="009B4442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1">
    <w:name w:val="ITS_Tablazat11"/>
    <w:basedOn w:val="Normltblzat"/>
    <w:rsid w:val="00AA03AE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paragraph" w:styleId="Megjegyzstrgya">
    <w:name w:val="annotation subject"/>
    <w:basedOn w:val="Jegyzetszveg"/>
    <w:next w:val="Jegyzetszveg"/>
    <w:link w:val="MegjegyzstrgyaChar"/>
    <w:semiHidden/>
    <w:unhideWhenUsed/>
    <w:rsid w:val="004F06CE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semiHidden/>
    <w:rsid w:val="004F06CE"/>
    <w:rPr>
      <w:b/>
      <w:bCs/>
      <w:sz w:val="20"/>
      <w:szCs w:val="20"/>
    </w:rPr>
  </w:style>
  <w:style w:type="paragraph" w:styleId="Vltozat">
    <w:name w:val="Revision"/>
    <w:hidden/>
    <w:uiPriority w:val="99"/>
    <w:semiHidden/>
    <w:rsid w:val="004F06CE"/>
    <w:rPr>
      <w:sz w:val="22"/>
      <w:szCs w:val="22"/>
    </w:rPr>
  </w:style>
  <w:style w:type="table" w:customStyle="1" w:styleId="ITSTablazat12">
    <w:name w:val="ITS_Tablazat12"/>
    <w:basedOn w:val="Normltblzat"/>
    <w:rsid w:val="00724F0A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Rcsostblzat2">
    <w:name w:val="Rácsos táblázat2"/>
    <w:basedOn w:val="Normltblzat"/>
    <w:next w:val="Rcsostblzat"/>
    <w:rsid w:val="00724F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ITSTablazat13">
    <w:name w:val="ITS_Tablazat13"/>
    <w:basedOn w:val="Normltblzat"/>
    <w:rsid w:val="0073403A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Rcsostblzat11">
    <w:name w:val="Rácsos táblázat11"/>
    <w:basedOn w:val="Normltblzat"/>
    <w:next w:val="Rcsostblzat"/>
    <w:rsid w:val="00D63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ITSTablazat14">
    <w:name w:val="ITS_Tablazat14"/>
    <w:basedOn w:val="Normltblzat"/>
    <w:rsid w:val="007350E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5">
    <w:name w:val="ITS_Tablazat15"/>
    <w:basedOn w:val="Normltblzat"/>
    <w:rsid w:val="007350E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6">
    <w:name w:val="ITS_Tablazat16"/>
    <w:basedOn w:val="Normltblzat"/>
    <w:rsid w:val="007350E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character" w:customStyle="1" w:styleId="ITSszvegtestFELKOVER2">
    <w:name w:val="ITS_szövegtest_FELKOVER2"/>
    <w:basedOn w:val="Bekezdsalapbettpusa"/>
    <w:uiPriority w:val="1"/>
    <w:qFormat/>
    <w:rsid w:val="00675C2F"/>
    <w:rPr>
      <w:b/>
      <w:caps/>
      <w:smallCaps w:val="0"/>
      <w:strike w:val="0"/>
      <w:dstrike w:val="0"/>
      <w:vanish w:val="0"/>
      <w:vertAlign w:val="baseline"/>
    </w:rPr>
  </w:style>
  <w:style w:type="paragraph" w:customStyle="1" w:styleId="ITSTblzatFelsorols">
    <w:name w:val="ITS_Táblázat_Felsorolás"/>
    <w:basedOn w:val="ITSTablazatSzoveg"/>
    <w:rsid w:val="007262A4"/>
    <w:pPr>
      <w:numPr>
        <w:numId w:val="5"/>
      </w:numPr>
      <w:ind w:left="284" w:right="142" w:hanging="284"/>
    </w:pPr>
  </w:style>
  <w:style w:type="character" w:customStyle="1" w:styleId="llbChar">
    <w:name w:val="Élőláb Char"/>
    <w:basedOn w:val="Bekezdsalapbettpusa"/>
    <w:link w:val="llb"/>
    <w:rsid w:val="00A64F5F"/>
    <w:rPr>
      <w:sz w:val="16"/>
    </w:rPr>
  </w:style>
  <w:style w:type="paragraph" w:customStyle="1" w:styleId="ITSFelsorolasKIHIVASOK">
    <w:name w:val="ITS_Felsorolas_KIHIVASOK"/>
    <w:basedOn w:val="ITSFelsorolas1"/>
    <w:autoRedefine/>
    <w:qFormat/>
    <w:rsid w:val="002E07BD"/>
    <w:pPr>
      <w:numPr>
        <w:numId w:val="8"/>
      </w:numPr>
      <w:tabs>
        <w:tab w:val="left" w:pos="568"/>
        <w:tab w:val="left" w:pos="1701"/>
      </w:tabs>
      <w:spacing w:line="259" w:lineRule="auto"/>
      <w:ind w:left="426"/>
    </w:pPr>
    <w:rPr>
      <w:rFonts w:eastAsia="Calibri" w:cs="Calibri"/>
      <w:noProof/>
      <w:sz w:val="20"/>
      <w:szCs w:val="22"/>
    </w:rPr>
  </w:style>
  <w:style w:type="paragraph" w:customStyle="1" w:styleId="StlusITSTblzatFelsorolsBalrazrt">
    <w:name w:val="Stílus ITS_Táblázat_Felsorolás + Balra zárt"/>
    <w:basedOn w:val="ITSTblzatFelsorols"/>
    <w:rsid w:val="004B1217"/>
    <w:pPr>
      <w:numPr>
        <w:numId w:val="9"/>
      </w:numPr>
      <w:ind w:left="284" w:hanging="284"/>
    </w:pPr>
    <w:rPr>
      <w:rFonts w:eastAsia="Calibri" w:cs="Calibri"/>
    </w:rPr>
  </w:style>
  <w:style w:type="paragraph" w:customStyle="1" w:styleId="ITSTablazatSzovegSWOT">
    <w:name w:val="ITS_Tablazat_Szoveg_SWOT"/>
    <w:basedOn w:val="Norml"/>
    <w:autoRedefine/>
    <w:qFormat/>
    <w:rsid w:val="004B1217"/>
    <w:pPr>
      <w:numPr>
        <w:numId w:val="10"/>
      </w:numPr>
      <w:spacing w:line="20" w:lineRule="atLeast"/>
      <w:ind w:right="284"/>
    </w:pPr>
    <w:rPr>
      <w:rFonts w:cs="Calibri"/>
      <w:sz w:val="18"/>
      <w:szCs w:val="18"/>
    </w:rPr>
  </w:style>
  <w:style w:type="character" w:customStyle="1" w:styleId="ITSSzovegtestFelkover">
    <w:name w:val="ITS_Szovegtest_Felkover"/>
    <w:basedOn w:val="Bekezdsalapbettpusa"/>
    <w:uiPriority w:val="1"/>
    <w:qFormat/>
    <w:rsid w:val="0049582E"/>
    <w:rPr>
      <w:b/>
    </w:rPr>
  </w:style>
  <w:style w:type="paragraph" w:customStyle="1" w:styleId="ITSBoritoUgyfelfelkover">
    <w:name w:val="ITS_Borito_Ugyfel_felkover"/>
    <w:basedOn w:val="ITSBoritoUgyfel"/>
    <w:autoRedefine/>
    <w:rsid w:val="00AA1C6E"/>
    <w:rPr>
      <w:b/>
      <w:bCs/>
      <w:spacing w:val="0"/>
      <w:w w:val="95"/>
    </w:rPr>
  </w:style>
  <w:style w:type="paragraph" w:customStyle="1" w:styleId="ITSBoritoProjektadatokpiros">
    <w:name w:val="ITS_Borito_Projektadatok _piros"/>
    <w:basedOn w:val="ITSBoritoProjektadatok"/>
    <w:next w:val="ITSSzovegtest"/>
    <w:rsid w:val="00065751"/>
    <w:rPr>
      <w:rFonts w:cs="Times New Roman"/>
      <w:b/>
      <w:bCs/>
      <w:color w:val="FF0000"/>
      <w:szCs w:val="20"/>
    </w:rPr>
  </w:style>
  <w:style w:type="paragraph" w:customStyle="1" w:styleId="Cmsor3">
    <w:name w:val="Címsor_3"/>
    <w:basedOn w:val="Norml"/>
    <w:qFormat/>
    <w:rsid w:val="00B51360"/>
    <w:pPr>
      <w:numPr>
        <w:numId w:val="12"/>
      </w:numPr>
      <w:spacing w:after="0" w:line="288" w:lineRule="auto"/>
    </w:pPr>
    <w:rPr>
      <w:rFonts w:eastAsia="Calibri"/>
    </w:rPr>
  </w:style>
  <w:style w:type="character" w:styleId="Kiemels">
    <w:name w:val="Emphasis"/>
    <w:basedOn w:val="Bekezdsalapbettpusa"/>
    <w:uiPriority w:val="20"/>
    <w:qFormat/>
    <w:rsid w:val="00E63371"/>
    <w:rPr>
      <w:i/>
      <w:iCs/>
    </w:rPr>
  </w:style>
  <w:style w:type="paragraph" w:styleId="NormlWeb">
    <w:name w:val="Normal (Web)"/>
    <w:basedOn w:val="Norml"/>
    <w:uiPriority w:val="99"/>
    <w:unhideWhenUsed/>
    <w:rsid w:val="00E63371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ITSszvegtestFELKOVERfeher">
    <w:name w:val="ITS_szövegtest_FELKOVER_feher"/>
    <w:basedOn w:val="Norml"/>
    <w:qFormat/>
    <w:rsid w:val="00FA02A8"/>
    <w:rPr>
      <w:rFonts w:eastAsiaTheme="minorEastAsia"/>
      <w:b/>
      <w:color w:val="FFFFFF" w:themeColor="background1"/>
    </w:rPr>
  </w:style>
  <w:style w:type="character" w:customStyle="1" w:styleId="ITSSzovegtestcl">
    <w:name w:val="ITS_Szovegtest_cél"/>
    <w:basedOn w:val="ITSSzovegtestFelkover"/>
    <w:rsid w:val="008A1130"/>
    <w:rPr>
      <w:b/>
      <w:bCs/>
      <w:sz w:val="28"/>
    </w:rPr>
  </w:style>
  <w:style w:type="paragraph" w:customStyle="1" w:styleId="ITSSzovegtestrszcl">
    <w:name w:val="ITS_Szovegtest_részcél"/>
    <w:basedOn w:val="ITSSzovegtest"/>
    <w:qFormat/>
    <w:rsid w:val="00083248"/>
    <w:pPr>
      <w:tabs>
        <w:tab w:val="left" w:pos="1276"/>
      </w:tabs>
      <w:spacing w:after="120"/>
      <w:ind w:left="1276" w:hanging="425"/>
      <w:jc w:val="left"/>
    </w:pPr>
    <w:rPr>
      <w:b/>
      <w:sz w:val="28"/>
    </w:rPr>
  </w:style>
  <w:style w:type="paragraph" w:customStyle="1" w:styleId="ITSreszcelszoveg">
    <w:name w:val="ITS_reszcel_szoveg"/>
    <w:basedOn w:val="Norml"/>
    <w:qFormat/>
    <w:rsid w:val="00505EA7"/>
    <w:pPr>
      <w:ind w:left="851"/>
    </w:pPr>
  </w:style>
  <w:style w:type="paragraph" w:customStyle="1" w:styleId="Listaszerbeavatkozs">
    <w:name w:val="Listaszerű_beavatkozás"/>
    <w:basedOn w:val="Listaszerbekezds"/>
    <w:qFormat/>
    <w:rsid w:val="00AF68C5"/>
    <w:pPr>
      <w:ind w:left="1276" w:right="-1"/>
    </w:pPr>
  </w:style>
  <w:style w:type="character" w:customStyle="1" w:styleId="Stlus2">
    <w:name w:val="Stílus2"/>
    <w:basedOn w:val="Bekezdsalapbettpusa"/>
    <w:uiPriority w:val="1"/>
    <w:qFormat/>
    <w:rsid w:val="0059134C"/>
    <w:rPr>
      <w:color w:val="FFFFFF" w:themeColor="background1"/>
    </w:rPr>
  </w:style>
  <w:style w:type="paragraph" w:customStyle="1" w:styleId="Stlus3">
    <w:name w:val="Stílus3"/>
    <w:basedOn w:val="ITSSzovegtest"/>
    <w:qFormat/>
    <w:rsid w:val="00083248"/>
    <w:rPr>
      <w:b/>
      <w:color w:val="FFFFFF" w:themeColor="background1"/>
      <w:sz w:val="32"/>
      <w:szCs w:val="32"/>
    </w:rPr>
  </w:style>
  <w:style w:type="paragraph" w:customStyle="1" w:styleId="ITSbeavatkozasfelirat">
    <w:name w:val="ITS_beavatkozas_felirat"/>
    <w:basedOn w:val="ITSSzovegtestrszcl"/>
    <w:qFormat/>
    <w:rsid w:val="00083248"/>
    <w:pPr>
      <w:tabs>
        <w:tab w:val="clear" w:pos="1276"/>
        <w:tab w:val="left" w:pos="851"/>
      </w:tabs>
      <w:ind w:left="0" w:firstLine="0"/>
    </w:pPr>
  </w:style>
  <w:style w:type="paragraph" w:customStyle="1" w:styleId="Default">
    <w:name w:val="Default"/>
    <w:rsid w:val="006C4C9D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ITSTablazatSzovegfelsorolas">
    <w:name w:val="ITS_Tablazat_Szoveg_felsorolas"/>
    <w:basedOn w:val="ITSTablazatSzoveg"/>
    <w:autoRedefine/>
    <w:qFormat/>
    <w:rsid w:val="00741C6A"/>
    <w:pPr>
      <w:numPr>
        <w:numId w:val="13"/>
      </w:numPr>
      <w:tabs>
        <w:tab w:val="left" w:pos="284"/>
        <w:tab w:val="left" w:pos="567"/>
        <w:tab w:val="left" w:pos="851"/>
      </w:tabs>
      <w:ind w:right="142"/>
    </w:pPr>
    <w:rPr>
      <w:rFonts w:asciiTheme="minorHAnsi" w:eastAsiaTheme="minorHAnsi" w:hAnsiTheme="minorHAnsi" w:cstheme="minorHAnsi"/>
      <w:sz w:val="18"/>
      <w:szCs w:val="18"/>
    </w:rPr>
  </w:style>
  <w:style w:type="character" w:customStyle="1" w:styleId="LbjegyzetszvegChar">
    <w:name w:val="Lábjegyzetszöveg Char"/>
    <w:basedOn w:val="Bekezdsalapbettpusa"/>
    <w:link w:val="Lbjegyzetszveg"/>
    <w:rsid w:val="002D40D6"/>
    <w:rPr>
      <w:sz w:val="16"/>
      <w:szCs w:val="16"/>
    </w:rPr>
  </w:style>
  <w:style w:type="paragraph" w:customStyle="1" w:styleId="ITSFelsorol1">
    <w:name w:val="ITS_Felsorol1"/>
    <w:basedOn w:val="ITSFelsorolas1"/>
    <w:link w:val="ITSFelsorol1Char"/>
    <w:qFormat/>
    <w:rsid w:val="007F75D6"/>
    <w:pPr>
      <w:numPr>
        <w:numId w:val="0"/>
      </w:numPr>
      <w:tabs>
        <w:tab w:val="left" w:pos="567"/>
        <w:tab w:val="left" w:pos="1134"/>
        <w:tab w:val="left" w:pos="1701"/>
      </w:tabs>
      <w:spacing w:before="60" w:line="288" w:lineRule="auto"/>
      <w:ind w:left="928" w:hanging="360"/>
    </w:pPr>
    <w:rPr>
      <w:rFonts w:ascii="Century Gothic" w:hAnsi="Century Gothic" w:cs="Times New Roman"/>
      <w:color w:val="auto"/>
      <w:sz w:val="20"/>
      <w:szCs w:val="20"/>
    </w:rPr>
  </w:style>
  <w:style w:type="character" w:customStyle="1" w:styleId="ITSFelsorol1Char">
    <w:name w:val="ITS_Felsorol1 Char"/>
    <w:basedOn w:val="Bekezdsalapbettpusa"/>
    <w:link w:val="ITSFelsorol1"/>
    <w:rsid w:val="007F75D6"/>
    <w:rPr>
      <w:rFonts w:ascii="Century Gothic" w:hAnsi="Century Gothic"/>
    </w:rPr>
  </w:style>
  <w:style w:type="paragraph" w:customStyle="1" w:styleId="Listaszerbekezds1">
    <w:name w:val="Listaszerű bekezdés1"/>
    <w:aliases w:val="Welt L Char,Welt L,Bullet List,FooterText,numbered,Paragraphe de liste1,Bulletr List Paragraph,列出段落,列出段落1,Listeafsnit1,Parágrafo da Lista1,List Paragraph2,List Paragraph21,リスト段落1,Párrafo de lista1"/>
    <w:basedOn w:val="Norml"/>
    <w:rsid w:val="007F75D6"/>
    <w:pPr>
      <w:numPr>
        <w:numId w:val="14"/>
      </w:numPr>
      <w:spacing w:line="240" w:lineRule="auto"/>
    </w:pPr>
    <w:rPr>
      <w:rFonts w:cs="Calibri"/>
      <w:sz w:val="20"/>
      <w:szCs w:val="20"/>
    </w:rPr>
  </w:style>
  <w:style w:type="paragraph" w:customStyle="1" w:styleId="ITSTablazatFejlecfekete">
    <w:name w:val="ITS_Tablazat_Fejlec_fekete"/>
    <w:basedOn w:val="ITSTablazatFejlec"/>
    <w:qFormat/>
    <w:rsid w:val="005339FD"/>
    <w:pPr>
      <w:tabs>
        <w:tab w:val="left" w:pos="284"/>
        <w:tab w:val="left" w:pos="567"/>
        <w:tab w:val="left" w:pos="851"/>
      </w:tabs>
    </w:pPr>
    <w:rPr>
      <w:rFonts w:eastAsia="Calibri"/>
      <w:color w:val="auto"/>
      <w:lang w:eastAsia="en-US"/>
    </w:rPr>
  </w:style>
  <w:style w:type="paragraph" w:customStyle="1" w:styleId="ITSSzovegtestkek">
    <w:name w:val="ITS_Szovegtest_kek"/>
    <w:basedOn w:val="Norml"/>
    <w:qFormat/>
    <w:rsid w:val="006223F6"/>
    <w:rPr>
      <w:color w:val="244BAE"/>
      <w:sz w:val="28"/>
      <w:szCs w:val="28"/>
    </w:rPr>
  </w:style>
  <w:style w:type="paragraph" w:customStyle="1" w:styleId="cegnev">
    <w:name w:val="cegnev"/>
    <w:basedOn w:val="Norml"/>
    <w:qFormat/>
    <w:rsid w:val="00D94DDB"/>
    <w:pPr>
      <w:jc w:val="left"/>
    </w:pPr>
  </w:style>
  <w:style w:type="paragraph" w:styleId="Alcm">
    <w:name w:val="Subtitle"/>
    <w:basedOn w:val="Norml"/>
    <w:next w:val="Norml"/>
    <w:link w:val="AlcmChar"/>
    <w:uiPriority w:val="11"/>
    <w:qFormat/>
    <w:rsid w:val="00FA5BB7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customStyle="1" w:styleId="AlcmChar">
    <w:name w:val="Alcím Char"/>
    <w:basedOn w:val="Bekezdsalapbettpusa"/>
    <w:link w:val="Alcm"/>
    <w:uiPriority w:val="11"/>
    <w:rsid w:val="00FA5BB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table of figure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22D2D"/>
    <w:pPr>
      <w:spacing w:after="60" w:line="264" w:lineRule="auto"/>
      <w:jc w:val="both"/>
    </w:pPr>
    <w:rPr>
      <w:sz w:val="22"/>
      <w:szCs w:val="22"/>
    </w:rPr>
  </w:style>
  <w:style w:type="paragraph" w:styleId="Cmsor1">
    <w:name w:val="heading 1"/>
    <w:basedOn w:val="Cmsor5"/>
    <w:next w:val="Norml"/>
    <w:rsid w:val="00500FFC"/>
    <w:pPr>
      <w:outlineLvl w:val="0"/>
    </w:pPr>
  </w:style>
  <w:style w:type="paragraph" w:styleId="Cmsor2">
    <w:name w:val="heading 2"/>
    <w:basedOn w:val="Cmsor5"/>
    <w:next w:val="Norml"/>
    <w:autoRedefine/>
    <w:rsid w:val="006F0F94"/>
    <w:pPr>
      <w:pageBreakBefore/>
      <w:tabs>
        <w:tab w:val="clear" w:pos="1276"/>
      </w:tabs>
      <w:ind w:left="0" w:firstLine="0"/>
      <w:outlineLvl w:val="1"/>
    </w:pPr>
    <w:rPr>
      <w:b w:val="0"/>
      <w:caps/>
      <w:color w:val="244BAE"/>
      <w:sz w:val="36"/>
      <w:szCs w:val="36"/>
    </w:rPr>
  </w:style>
  <w:style w:type="paragraph" w:styleId="Cmsor30">
    <w:name w:val="heading 3"/>
    <w:basedOn w:val="Cmsor6"/>
    <w:next w:val="Norml"/>
    <w:autoRedefine/>
    <w:rsid w:val="006F0F94"/>
    <w:pPr>
      <w:spacing w:before="120" w:after="120" w:line="240" w:lineRule="auto"/>
      <w:outlineLvl w:val="2"/>
    </w:pPr>
    <w:rPr>
      <w:sz w:val="32"/>
      <w:szCs w:val="32"/>
    </w:rPr>
  </w:style>
  <w:style w:type="paragraph" w:styleId="Cmsor4">
    <w:name w:val="heading 4"/>
    <w:basedOn w:val="ITSFejezet6"/>
    <w:next w:val="Norml"/>
    <w:autoRedefine/>
    <w:rsid w:val="00055F68"/>
    <w:pPr>
      <w:outlineLvl w:val="3"/>
    </w:pPr>
    <w:rPr>
      <w:b w:val="0"/>
      <w:i w:val="0"/>
    </w:rPr>
  </w:style>
  <w:style w:type="paragraph" w:styleId="Cmsor5">
    <w:name w:val="heading 5"/>
    <w:basedOn w:val="ITSSzovegtestrszcl"/>
    <w:next w:val="Norml"/>
    <w:link w:val="Cmsor5Char"/>
    <w:rsid w:val="00F1288C"/>
    <w:pPr>
      <w:outlineLvl w:val="4"/>
    </w:pPr>
  </w:style>
  <w:style w:type="paragraph" w:styleId="Cmsor6">
    <w:name w:val="heading 6"/>
    <w:basedOn w:val="ITSFejezet2"/>
    <w:next w:val="Norml"/>
    <w:rsid w:val="00500FFC"/>
    <w:pPr>
      <w:outlineLvl w:val="5"/>
    </w:pPr>
    <w:rPr>
      <w:caps w:val="0"/>
    </w:rPr>
  </w:style>
  <w:style w:type="paragraph" w:styleId="Cmsor7">
    <w:name w:val="heading 7"/>
    <w:basedOn w:val="ITSFejezet6"/>
    <w:next w:val="Norml"/>
    <w:rsid w:val="0023335D"/>
    <w:pPr>
      <w:outlineLvl w:val="6"/>
    </w:pPr>
  </w:style>
  <w:style w:type="paragraph" w:styleId="Cmsor8">
    <w:name w:val="heading 8"/>
    <w:basedOn w:val="Norml"/>
    <w:next w:val="Norml"/>
    <w:rsid w:val="00D92E81"/>
    <w:pPr>
      <w:numPr>
        <w:ilvl w:val="7"/>
        <w:numId w:val="1"/>
      </w:numPr>
      <w:spacing w:before="240"/>
      <w:outlineLvl w:val="7"/>
    </w:pPr>
    <w:rPr>
      <w:i/>
      <w:iCs/>
    </w:rPr>
  </w:style>
  <w:style w:type="paragraph" w:styleId="Cmsor9">
    <w:name w:val="heading 9"/>
    <w:basedOn w:val="Norml"/>
    <w:next w:val="Norml"/>
    <w:rsid w:val="00D92E81"/>
    <w:pPr>
      <w:numPr>
        <w:ilvl w:val="8"/>
        <w:numId w:val="1"/>
      </w:numPr>
      <w:spacing w:before="240"/>
      <w:outlineLvl w:val="8"/>
    </w:pPr>
    <w:rPr>
      <w:rFonts w:ascii="Arial" w:hAnsi="Arial" w:cs="Arial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5Char">
    <w:name w:val="Címsor 5 Char"/>
    <w:basedOn w:val="Bekezdsalapbettpusa"/>
    <w:link w:val="Cmsor5"/>
    <w:rsid w:val="00F1288C"/>
    <w:rPr>
      <w:rFonts w:cs="Century Gothic"/>
      <w:b/>
      <w:color w:val="000000" w:themeColor="text1"/>
      <w:sz w:val="28"/>
      <w:szCs w:val="18"/>
    </w:rPr>
  </w:style>
  <w:style w:type="paragraph" w:styleId="Lbjegyzetszveg">
    <w:name w:val="footnote text"/>
    <w:basedOn w:val="Norml"/>
    <w:link w:val="LbjegyzetszvegChar"/>
    <w:rsid w:val="007438EC"/>
    <w:rPr>
      <w:sz w:val="16"/>
      <w:szCs w:val="16"/>
    </w:rPr>
  </w:style>
  <w:style w:type="character" w:styleId="Lbjegyzet-hivatkozs">
    <w:name w:val="footnote reference"/>
    <w:basedOn w:val="Bekezdsalapbettpusa"/>
    <w:semiHidden/>
    <w:rsid w:val="007438EC"/>
    <w:rPr>
      <w:rFonts w:ascii="Verdana" w:hAnsi="Verdana"/>
      <w:sz w:val="18"/>
      <w:vertAlign w:val="superscript"/>
    </w:rPr>
  </w:style>
  <w:style w:type="paragraph" w:customStyle="1" w:styleId="ITSBoritoUgyfel">
    <w:name w:val="ITS_Borito_Ugyfel"/>
    <w:basedOn w:val="Norml"/>
    <w:next w:val="ITSBoritoCim"/>
    <w:autoRedefine/>
    <w:rsid w:val="00AB4EA2"/>
    <w:pPr>
      <w:tabs>
        <w:tab w:val="left" w:pos="8931"/>
      </w:tabs>
      <w:spacing w:after="0" w:line="240" w:lineRule="auto"/>
      <w:ind w:left="567" w:right="709"/>
    </w:pPr>
    <w:rPr>
      <w:rFonts w:cs="Calibri"/>
      <w:color w:val="404040"/>
      <w:spacing w:val="2"/>
      <w:sz w:val="56"/>
      <w:szCs w:val="56"/>
    </w:rPr>
  </w:style>
  <w:style w:type="paragraph" w:customStyle="1" w:styleId="ITSBoritoCim">
    <w:name w:val="ITS_Borito_Cim"/>
    <w:basedOn w:val="Norml"/>
    <w:next w:val="ITSBoritoDatum"/>
    <w:rsid w:val="000810BC"/>
    <w:pPr>
      <w:spacing w:after="240" w:line="240" w:lineRule="auto"/>
      <w:jc w:val="center"/>
    </w:pPr>
    <w:rPr>
      <w:rFonts w:cs="Calibri"/>
      <w:color w:val="404040"/>
      <w:sz w:val="44"/>
      <w:szCs w:val="32"/>
    </w:rPr>
  </w:style>
  <w:style w:type="paragraph" w:customStyle="1" w:styleId="ITSTablazatFejlec">
    <w:name w:val="ITS_Tablazat_Fejlec"/>
    <w:basedOn w:val="ITSTablazatSzoveg"/>
    <w:next w:val="ITSTablazatSzoveg"/>
    <w:uiPriority w:val="99"/>
    <w:rsid w:val="007E6B4F"/>
    <w:rPr>
      <w:b/>
      <w:bCs/>
      <w:color w:val="FFFFFF" w:themeColor="background1"/>
    </w:rPr>
  </w:style>
  <w:style w:type="paragraph" w:customStyle="1" w:styleId="ITSTablazatSzoveg">
    <w:name w:val="ITS_Tablazat_Szoveg"/>
    <w:basedOn w:val="Norml"/>
    <w:autoRedefine/>
    <w:qFormat/>
    <w:rsid w:val="00AC0410"/>
    <w:pPr>
      <w:spacing w:before="60" w:line="240" w:lineRule="auto"/>
      <w:jc w:val="left"/>
    </w:pPr>
    <w:rPr>
      <w:sz w:val="20"/>
      <w:szCs w:val="20"/>
    </w:rPr>
  </w:style>
  <w:style w:type="paragraph" w:customStyle="1" w:styleId="ITSTartalomjegyzekcimsor">
    <w:name w:val="ITS_Tartalomjegyzek_cimsor"/>
    <w:basedOn w:val="Norml"/>
    <w:next w:val="Norml"/>
    <w:rsid w:val="002608DF"/>
    <w:pPr>
      <w:spacing w:before="240" w:after="240"/>
    </w:pPr>
    <w:rPr>
      <w:color w:val="244BAE"/>
      <w:sz w:val="40"/>
    </w:rPr>
  </w:style>
  <w:style w:type="paragraph" w:customStyle="1" w:styleId="ITSMegjegyzes">
    <w:name w:val="ITS_Megjegyzes"/>
    <w:basedOn w:val="ITSSzovegtest"/>
    <w:next w:val="ITSSzovegtest"/>
    <w:rsid w:val="00282379"/>
    <w:pPr>
      <w:pBdr>
        <w:top w:val="single" w:sz="4" w:space="1" w:color="244BAE"/>
        <w:bottom w:val="single" w:sz="4" w:space="1" w:color="244BAE"/>
      </w:pBdr>
      <w:spacing w:line="276" w:lineRule="auto"/>
      <w:ind w:left="2835"/>
    </w:pPr>
    <w:rPr>
      <w:i/>
      <w:sz w:val="20"/>
    </w:rPr>
  </w:style>
  <w:style w:type="paragraph" w:customStyle="1" w:styleId="ITSSzovegtest">
    <w:name w:val="ITS_Szovegtest"/>
    <w:basedOn w:val="Norml"/>
    <w:autoRedefine/>
    <w:qFormat/>
    <w:rsid w:val="00BD2C41"/>
    <w:rPr>
      <w:rFonts w:cs="Century Gothic"/>
      <w:color w:val="000000" w:themeColor="text1"/>
      <w:szCs w:val="18"/>
    </w:rPr>
  </w:style>
  <w:style w:type="paragraph" w:customStyle="1" w:styleId="ITSFejezet1">
    <w:name w:val="ITS_Fejezet_1"/>
    <w:basedOn w:val="Norml"/>
    <w:next w:val="ITSSzovegtest"/>
    <w:rsid w:val="00014F73"/>
    <w:pPr>
      <w:pageBreakBefore/>
      <w:numPr>
        <w:numId w:val="3"/>
      </w:numPr>
      <w:tabs>
        <w:tab w:val="left" w:pos="851"/>
      </w:tabs>
      <w:spacing w:before="360" w:after="240"/>
    </w:pPr>
    <w:rPr>
      <w:rFonts w:cs="Calibri"/>
      <w:b/>
      <w:caps/>
      <w:color w:val="244BAE"/>
      <w:sz w:val="36"/>
      <w:szCs w:val="36"/>
    </w:rPr>
  </w:style>
  <w:style w:type="table" w:customStyle="1" w:styleId="ITSTablazat">
    <w:name w:val="ITS_Tablazat"/>
    <w:basedOn w:val="Normltblzat"/>
    <w:rsid w:val="00001514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paragraph" w:customStyle="1" w:styleId="ITSFejezet2">
    <w:name w:val="ITS_Fejezet_2"/>
    <w:basedOn w:val="Norml"/>
    <w:next w:val="ITSSzovegtest"/>
    <w:qFormat/>
    <w:rsid w:val="007836B0"/>
    <w:pPr>
      <w:keepNext/>
      <w:spacing w:before="360" w:after="240"/>
      <w:ind w:left="851" w:hanging="851"/>
    </w:pPr>
    <w:rPr>
      <w:rFonts w:cs="Calibri"/>
      <w:caps/>
      <w:color w:val="244BAE"/>
      <w:sz w:val="36"/>
      <w:szCs w:val="36"/>
    </w:rPr>
  </w:style>
  <w:style w:type="paragraph" w:customStyle="1" w:styleId="ITSFejezet3">
    <w:name w:val="ITS_Fejezet_3"/>
    <w:basedOn w:val="Norml"/>
    <w:next w:val="ITSSzovegtest"/>
    <w:qFormat/>
    <w:rsid w:val="006F155A"/>
    <w:pPr>
      <w:keepNext/>
      <w:spacing w:before="360" w:after="120"/>
      <w:ind w:left="851" w:hanging="851"/>
    </w:pPr>
    <w:rPr>
      <w:rFonts w:cs="Calibri"/>
      <w:color w:val="244BAE"/>
      <w:sz w:val="32"/>
      <w:szCs w:val="32"/>
    </w:rPr>
  </w:style>
  <w:style w:type="paragraph" w:customStyle="1" w:styleId="ITSFelsorolas1">
    <w:name w:val="ITS_Felsorolas_1"/>
    <w:basedOn w:val="ITSSzovegtest"/>
    <w:qFormat/>
    <w:rsid w:val="003B7512"/>
    <w:pPr>
      <w:numPr>
        <w:numId w:val="6"/>
      </w:numPr>
    </w:pPr>
  </w:style>
  <w:style w:type="paragraph" w:customStyle="1" w:styleId="ITSFelsorolas2">
    <w:name w:val="ITS_Felsorolas_2"/>
    <w:basedOn w:val="ITSFelsorolas1"/>
    <w:autoRedefine/>
    <w:qFormat/>
    <w:rsid w:val="00E20115"/>
    <w:pPr>
      <w:numPr>
        <w:numId w:val="2"/>
      </w:numPr>
      <w:ind w:left="1418" w:hanging="284"/>
    </w:pPr>
  </w:style>
  <w:style w:type="paragraph" w:customStyle="1" w:styleId="ITSSzamozottFelsorolas1">
    <w:name w:val="ITS_Szamozott_Felsorolas_1"/>
    <w:basedOn w:val="ITSSzovegtest"/>
    <w:rsid w:val="00C67E5F"/>
    <w:pPr>
      <w:numPr>
        <w:numId w:val="4"/>
      </w:numPr>
      <w:spacing w:before="60"/>
    </w:pPr>
  </w:style>
  <w:style w:type="paragraph" w:customStyle="1" w:styleId="ITSSzamozottfelsorolas2">
    <w:name w:val="ITS_Szamozott_felsorolas_2"/>
    <w:basedOn w:val="ITSSzovegtest"/>
    <w:rsid w:val="00C67E5F"/>
    <w:pPr>
      <w:numPr>
        <w:ilvl w:val="1"/>
        <w:numId w:val="4"/>
      </w:numPr>
      <w:tabs>
        <w:tab w:val="left" w:pos="1701"/>
      </w:tabs>
      <w:spacing w:before="60"/>
    </w:pPr>
  </w:style>
  <w:style w:type="paragraph" w:styleId="TJ2">
    <w:name w:val="toc 2"/>
    <w:basedOn w:val="Norml"/>
    <w:next w:val="Norml"/>
    <w:autoRedefine/>
    <w:uiPriority w:val="39"/>
    <w:rsid w:val="00C614DD"/>
    <w:pPr>
      <w:tabs>
        <w:tab w:val="left" w:pos="284"/>
        <w:tab w:val="right" w:leader="dot" w:pos="9638"/>
      </w:tabs>
    </w:pPr>
    <w:rPr>
      <w:rFonts w:asciiTheme="minorHAnsi" w:eastAsiaTheme="minorEastAsia" w:hAnsiTheme="minorHAnsi" w:cstheme="minorBidi"/>
      <w:caps/>
      <w:noProof/>
    </w:rPr>
  </w:style>
  <w:style w:type="paragraph" w:styleId="TJ1">
    <w:name w:val="toc 1"/>
    <w:basedOn w:val="ITSSzovegtest"/>
    <w:next w:val="Norml"/>
    <w:autoRedefine/>
    <w:uiPriority w:val="39"/>
    <w:rsid w:val="00AC4AC3"/>
    <w:pPr>
      <w:tabs>
        <w:tab w:val="left" w:pos="480"/>
        <w:tab w:val="right" w:leader="dot" w:pos="9628"/>
      </w:tabs>
      <w:spacing w:before="60"/>
    </w:pPr>
    <w:rPr>
      <w:smallCaps/>
    </w:rPr>
  </w:style>
  <w:style w:type="paragraph" w:styleId="TJ3">
    <w:name w:val="toc 3"/>
    <w:basedOn w:val="Norml"/>
    <w:next w:val="Norml"/>
    <w:autoRedefine/>
    <w:uiPriority w:val="39"/>
    <w:rsid w:val="00C614DD"/>
    <w:pPr>
      <w:tabs>
        <w:tab w:val="left" w:pos="709"/>
        <w:tab w:val="right" w:leader="dot" w:pos="9628"/>
      </w:tabs>
      <w:ind w:left="709" w:hanging="425"/>
    </w:pPr>
    <w:rPr>
      <w:rFonts w:asciiTheme="minorHAnsi" w:eastAsiaTheme="minorEastAsia" w:hAnsiTheme="minorHAnsi" w:cstheme="minorBidi"/>
      <w:noProof/>
    </w:rPr>
  </w:style>
  <w:style w:type="character" w:styleId="Hiperhivatkozs">
    <w:name w:val="Hyperlink"/>
    <w:aliases w:val="ITS_Hiperhivatkozas"/>
    <w:basedOn w:val="Bekezdsalapbettpusa"/>
    <w:uiPriority w:val="99"/>
    <w:rsid w:val="00723ED7"/>
    <w:rPr>
      <w:rFonts w:ascii="Calibri" w:hAnsi="Calibri"/>
      <w:i/>
      <w:dstrike w:val="0"/>
      <w:color w:val="244BAE"/>
      <w:sz w:val="22"/>
      <w:szCs w:val="20"/>
      <w:u w:val="single" w:color="244BAE"/>
      <w:vertAlign w:val="baseline"/>
    </w:rPr>
  </w:style>
  <w:style w:type="paragraph" w:styleId="lfej">
    <w:name w:val="header"/>
    <w:basedOn w:val="Norml"/>
    <w:link w:val="lfejChar"/>
    <w:uiPriority w:val="99"/>
    <w:rsid w:val="006114B1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rsid w:val="007438EC"/>
    <w:pPr>
      <w:pBdr>
        <w:top w:val="single" w:sz="4" w:space="1" w:color="auto"/>
      </w:pBdr>
      <w:tabs>
        <w:tab w:val="center" w:pos="4536"/>
        <w:tab w:val="right" w:pos="9072"/>
      </w:tabs>
    </w:pPr>
    <w:rPr>
      <w:sz w:val="16"/>
    </w:rPr>
  </w:style>
  <w:style w:type="character" w:styleId="Oldalszm">
    <w:name w:val="page number"/>
    <w:basedOn w:val="Bekezdsalapbettpusa"/>
    <w:rsid w:val="007438EC"/>
    <w:rPr>
      <w:rFonts w:ascii="Verdana" w:hAnsi="Verdana"/>
      <w:sz w:val="16"/>
    </w:rPr>
  </w:style>
  <w:style w:type="character" w:customStyle="1" w:styleId="lfejChar">
    <w:name w:val="Élőfej Char"/>
    <w:basedOn w:val="Bekezdsalapbettpusa"/>
    <w:link w:val="lfej"/>
    <w:uiPriority w:val="99"/>
    <w:rsid w:val="006114B1"/>
    <w:rPr>
      <w:rFonts w:ascii="Verdana" w:hAnsi="Verdana"/>
      <w:szCs w:val="24"/>
    </w:rPr>
  </w:style>
  <w:style w:type="paragraph" w:customStyle="1" w:styleId="ITSKepForras">
    <w:name w:val="ITS_Kep_Forras"/>
    <w:basedOn w:val="Norml"/>
    <w:next w:val="ITSSzovegtest"/>
    <w:autoRedefine/>
    <w:qFormat/>
    <w:rsid w:val="00DF734A"/>
    <w:pPr>
      <w:spacing w:after="240"/>
      <w:jc w:val="center"/>
    </w:pPr>
    <w:rPr>
      <w:i/>
      <w:sz w:val="18"/>
      <w:szCs w:val="16"/>
    </w:rPr>
  </w:style>
  <w:style w:type="paragraph" w:customStyle="1" w:styleId="ITSBoritoDatum">
    <w:name w:val="ITS_Borito_Datum"/>
    <w:basedOn w:val="ITSBoritoCim"/>
    <w:rsid w:val="000810BC"/>
    <w:pPr>
      <w:spacing w:before="240"/>
    </w:pPr>
    <w:rPr>
      <w:sz w:val="24"/>
    </w:rPr>
  </w:style>
  <w:style w:type="table" w:styleId="Rcsostblzat">
    <w:name w:val="Table Grid"/>
    <w:basedOn w:val="Normltblzat"/>
    <w:rsid w:val="00892E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gjegyzetszvege">
    <w:name w:val="endnote text"/>
    <w:basedOn w:val="Norml"/>
    <w:semiHidden/>
    <w:rsid w:val="00D92E81"/>
    <w:rPr>
      <w:szCs w:val="20"/>
    </w:rPr>
  </w:style>
  <w:style w:type="character" w:styleId="Vgjegyzet-hivatkozs">
    <w:name w:val="endnote reference"/>
    <w:basedOn w:val="Bekezdsalapbettpusa"/>
    <w:semiHidden/>
    <w:rsid w:val="00D92E81"/>
    <w:rPr>
      <w:vertAlign w:val="superscript"/>
    </w:rPr>
  </w:style>
  <w:style w:type="paragraph" w:customStyle="1" w:styleId="ITSVegjegyzet">
    <w:name w:val="ITS_Vegjegyzet"/>
    <w:basedOn w:val="Vgjegyzetszvege"/>
    <w:rsid w:val="00540BC6"/>
    <w:pPr>
      <w:pageBreakBefore/>
      <w:spacing w:before="120" w:after="120" w:line="240" w:lineRule="auto"/>
    </w:pPr>
    <w:rPr>
      <w:sz w:val="20"/>
    </w:rPr>
  </w:style>
  <w:style w:type="paragraph" w:customStyle="1" w:styleId="ITSCegesadatok">
    <w:name w:val="ITS_Ceges_adatok"/>
    <w:basedOn w:val="Norml"/>
    <w:rsid w:val="00506024"/>
    <w:pPr>
      <w:spacing w:line="240" w:lineRule="auto"/>
      <w:ind w:left="170"/>
    </w:pPr>
    <w:rPr>
      <w:szCs w:val="20"/>
    </w:rPr>
  </w:style>
  <w:style w:type="paragraph" w:customStyle="1" w:styleId="ITSFejezet4">
    <w:name w:val="ITS_Fejezet_4"/>
    <w:basedOn w:val="Norml"/>
    <w:next w:val="ITSSzovegtest"/>
    <w:qFormat/>
    <w:rsid w:val="00A1529A"/>
    <w:pPr>
      <w:keepNext/>
      <w:spacing w:before="240" w:after="120"/>
    </w:pPr>
    <w:rPr>
      <w:rFonts w:cs="Calibri"/>
      <w:i/>
      <w:color w:val="244BAE"/>
      <w:sz w:val="28"/>
      <w:szCs w:val="28"/>
    </w:rPr>
  </w:style>
  <w:style w:type="paragraph" w:customStyle="1" w:styleId="ITSElolab">
    <w:name w:val="ITS_Elolab"/>
    <w:basedOn w:val="llb"/>
    <w:autoRedefine/>
    <w:qFormat/>
    <w:rsid w:val="00F7070E"/>
    <w:pPr>
      <w:tabs>
        <w:tab w:val="clear" w:pos="4536"/>
        <w:tab w:val="center" w:pos="4820"/>
      </w:tabs>
    </w:pPr>
    <w:rPr>
      <w:noProof/>
      <w:sz w:val="20"/>
    </w:rPr>
  </w:style>
  <w:style w:type="paragraph" w:customStyle="1" w:styleId="ITSFejezet5">
    <w:name w:val="ITS_Fejezet_5"/>
    <w:basedOn w:val="ITSFejezet4"/>
    <w:next w:val="ITSSzovegtest"/>
    <w:qFormat/>
    <w:rsid w:val="003947FE"/>
  </w:style>
  <w:style w:type="paragraph" w:customStyle="1" w:styleId="ITSFejezet6">
    <w:name w:val="ITS_Fejezet_6"/>
    <w:basedOn w:val="ITSFejezet5"/>
    <w:qFormat/>
    <w:rsid w:val="00D817D4"/>
    <w:rPr>
      <w:b/>
      <w:sz w:val="24"/>
    </w:rPr>
  </w:style>
  <w:style w:type="paragraph" w:customStyle="1" w:styleId="ITSElofej">
    <w:name w:val="ITS_Elofej"/>
    <w:basedOn w:val="Norml"/>
    <w:autoRedefine/>
    <w:qFormat/>
    <w:rsid w:val="002147A8"/>
    <w:pPr>
      <w:tabs>
        <w:tab w:val="center" w:pos="4536"/>
        <w:tab w:val="right" w:pos="9072"/>
      </w:tabs>
      <w:spacing w:before="60"/>
      <w:jc w:val="right"/>
    </w:pPr>
    <w:rPr>
      <w:sz w:val="18"/>
    </w:rPr>
  </w:style>
  <w:style w:type="paragraph" w:styleId="TJ4">
    <w:name w:val="toc 4"/>
    <w:basedOn w:val="Norml"/>
    <w:next w:val="Norml"/>
    <w:autoRedefine/>
    <w:uiPriority w:val="39"/>
    <w:rsid w:val="006F78D5"/>
    <w:pPr>
      <w:tabs>
        <w:tab w:val="right" w:leader="dot" w:pos="9628"/>
      </w:tabs>
      <w:ind w:left="709"/>
    </w:pPr>
    <w:rPr>
      <w:noProof/>
    </w:rPr>
  </w:style>
  <w:style w:type="paragraph" w:styleId="brajegyzk">
    <w:name w:val="table of figures"/>
    <w:basedOn w:val="Norml"/>
    <w:next w:val="Norml"/>
    <w:uiPriority w:val="99"/>
    <w:rsid w:val="007F4F82"/>
    <w:pPr>
      <w:tabs>
        <w:tab w:val="right" w:leader="dot" w:pos="9639"/>
      </w:tabs>
    </w:pPr>
  </w:style>
  <w:style w:type="table" w:customStyle="1" w:styleId="Stlus1">
    <w:name w:val="Stílus1"/>
    <w:basedOn w:val="Normltblzat"/>
    <w:uiPriority w:val="99"/>
    <w:rsid w:val="00164F3B"/>
    <w:tblPr>
      <w:tblStyleRowBandSize w:val="1"/>
    </w:tblPr>
    <w:tblStylePr w:type="band1Horz">
      <w:tblPr/>
      <w:tcPr>
        <w:tcBorders>
          <w:bottom w:val="single" w:sz="4" w:space="0" w:color="AD1A27"/>
        </w:tcBorders>
      </w:tcPr>
    </w:tblStylePr>
    <w:tblStylePr w:type="band2Horz">
      <w:tblPr/>
      <w:tcPr>
        <w:tcBorders>
          <w:bottom w:val="single" w:sz="4" w:space="0" w:color="AD1A27"/>
        </w:tcBorders>
      </w:tcPr>
    </w:tblStylePr>
  </w:style>
  <w:style w:type="paragraph" w:customStyle="1" w:styleId="ITSKep">
    <w:name w:val="ITS_Kep"/>
    <w:basedOn w:val="ITSSzovegtest"/>
    <w:next w:val="Norml"/>
    <w:rsid w:val="000F6DF6"/>
    <w:pPr>
      <w:keepNext/>
      <w:spacing w:line="240" w:lineRule="auto"/>
      <w:contextualSpacing/>
      <w:jc w:val="center"/>
    </w:pPr>
    <w:rPr>
      <w:sz w:val="20"/>
    </w:rPr>
  </w:style>
  <w:style w:type="paragraph" w:styleId="Kpalrs">
    <w:name w:val="caption"/>
    <w:aliases w:val="ITS_Kepalairas"/>
    <w:basedOn w:val="Norml"/>
    <w:next w:val="ITSKepForras"/>
    <w:rsid w:val="001B1836"/>
    <w:pPr>
      <w:spacing w:line="240" w:lineRule="auto"/>
      <w:jc w:val="center"/>
    </w:pPr>
    <w:rPr>
      <w:sz w:val="20"/>
      <w:szCs w:val="18"/>
    </w:rPr>
  </w:style>
  <w:style w:type="paragraph" w:styleId="Buborkszveg">
    <w:name w:val="Balloon Text"/>
    <w:basedOn w:val="Norml"/>
    <w:link w:val="BuborkszvegChar"/>
    <w:rsid w:val="0012050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12050A"/>
    <w:rPr>
      <w:rFonts w:ascii="Tahoma" w:hAnsi="Tahoma" w:cs="Tahoma"/>
      <w:sz w:val="16"/>
      <w:szCs w:val="16"/>
    </w:rPr>
  </w:style>
  <w:style w:type="character" w:customStyle="1" w:styleId="ITSSzovegtestKiakapitalisSzines">
    <w:name w:val="ITS_Szovegtest_Kiakapitalis_Szines"/>
    <w:basedOn w:val="ITSSzovegtestKiskapitalis"/>
    <w:uiPriority w:val="1"/>
    <w:qFormat/>
    <w:rsid w:val="00723ED7"/>
    <w:rPr>
      <w:rFonts w:ascii="Calibri" w:hAnsi="Calibri"/>
      <w:i w:val="0"/>
      <w:caps w:val="0"/>
      <w:smallCaps w:val="0"/>
      <w:strike w:val="0"/>
      <w:dstrike w:val="0"/>
      <w:vanish w:val="0"/>
      <w:color w:val="244BAE"/>
      <w:sz w:val="22"/>
      <w:vertAlign w:val="baseline"/>
    </w:rPr>
  </w:style>
  <w:style w:type="character" w:customStyle="1" w:styleId="ITSSzovegtestKiskapitalis">
    <w:name w:val="ITS_Szovegtest_Kiskapitalis"/>
    <w:basedOn w:val="Bekezdsalapbettpusa"/>
    <w:uiPriority w:val="1"/>
    <w:qFormat/>
    <w:rsid w:val="00B43504"/>
    <w:rPr>
      <w:rFonts w:ascii="Calibri" w:hAnsi="Calibri"/>
      <w:i/>
      <w:caps w:val="0"/>
      <w:smallCaps/>
      <w:strike w:val="0"/>
      <w:dstrike w:val="0"/>
      <w:vanish w:val="0"/>
      <w:color w:val="auto"/>
      <w:sz w:val="22"/>
      <w:vertAlign w:val="baseline"/>
    </w:rPr>
  </w:style>
  <w:style w:type="character" w:customStyle="1" w:styleId="ITSSzovegtestDolt">
    <w:name w:val="ITS_Szovegtest_Dolt"/>
    <w:basedOn w:val="Bekezdsalapbettpusa"/>
    <w:uiPriority w:val="1"/>
    <w:rsid w:val="002F1D10"/>
    <w:rPr>
      <w:rFonts w:ascii="Calibri" w:hAnsi="Calibri"/>
      <w:i/>
      <w:iCs/>
      <w:sz w:val="22"/>
    </w:rPr>
  </w:style>
  <w:style w:type="character" w:styleId="Mrltotthiperhivatkozs">
    <w:name w:val="FollowedHyperlink"/>
    <w:aliases w:val="ITS_Mar_latott_hiperhivatkozas"/>
    <w:basedOn w:val="Hiperhivatkozs"/>
    <w:rsid w:val="00837B26"/>
    <w:rPr>
      <w:rFonts w:ascii="Calibri" w:hAnsi="Calibri"/>
      <w:i w:val="0"/>
      <w:dstrike w:val="0"/>
      <w:color w:val="404040"/>
      <w:sz w:val="22"/>
      <w:szCs w:val="20"/>
      <w:u w:val="single" w:color="404040"/>
      <w:vertAlign w:val="baseline"/>
    </w:rPr>
  </w:style>
  <w:style w:type="paragraph" w:customStyle="1" w:styleId="ITSCegesadatoklogo">
    <w:name w:val="ITS_Ceges_adatok_logo"/>
    <w:basedOn w:val="ITSCegesadatok"/>
    <w:rsid w:val="001407DF"/>
    <w:pPr>
      <w:jc w:val="right"/>
    </w:pPr>
  </w:style>
  <w:style w:type="paragraph" w:customStyle="1" w:styleId="ITSElofejKonzorcium">
    <w:name w:val="ITS_Elofej_Konzorcium"/>
    <w:basedOn w:val="ITSElofej"/>
    <w:qFormat/>
    <w:rsid w:val="002147A8"/>
    <w:pPr>
      <w:jc w:val="left"/>
    </w:pPr>
  </w:style>
  <w:style w:type="paragraph" w:customStyle="1" w:styleId="ITSElofejKonzorciumitagok">
    <w:name w:val="ITS_Elofej_Konzorciumi_tagok"/>
    <w:basedOn w:val="ITSElofej"/>
    <w:rsid w:val="00E122C4"/>
    <w:pPr>
      <w:jc w:val="left"/>
    </w:pPr>
    <w:rPr>
      <w:rFonts w:cs="Calibri"/>
    </w:rPr>
  </w:style>
  <w:style w:type="paragraph" w:customStyle="1" w:styleId="ITSBoritoProjektadatok">
    <w:name w:val="ITS_Borito_Projektadatok"/>
    <w:basedOn w:val="ITSBoritoDatum"/>
    <w:qFormat/>
    <w:rsid w:val="00F21F43"/>
    <w:pPr>
      <w:tabs>
        <w:tab w:val="left" w:pos="8931"/>
      </w:tabs>
      <w:spacing w:before="0" w:after="0"/>
      <w:ind w:left="567" w:right="707"/>
      <w:jc w:val="both"/>
    </w:pPr>
  </w:style>
  <w:style w:type="paragraph" w:customStyle="1" w:styleId="ITSOsszegzescim">
    <w:name w:val="ITS_Osszegzes_cim"/>
    <w:basedOn w:val="ITSSzovegtest"/>
    <w:rsid w:val="00D817D4"/>
    <w:pPr>
      <w:pBdr>
        <w:bottom w:val="single" w:sz="4" w:space="1" w:color="244BAE"/>
      </w:pBdr>
      <w:shd w:val="clear" w:color="auto" w:fill="FFFFFF"/>
      <w:spacing w:before="360"/>
    </w:pPr>
    <w:rPr>
      <w:rFonts w:ascii="Cambria" w:hAnsi="Cambria"/>
      <w:b/>
      <w:color w:val="244BAE"/>
      <w:sz w:val="32"/>
    </w:rPr>
  </w:style>
  <w:style w:type="paragraph" w:customStyle="1" w:styleId="ITSOsszegzesSzovegtest">
    <w:name w:val="ITS_Osszegzes_Szovegtest"/>
    <w:basedOn w:val="ITSSzovegtest"/>
    <w:qFormat/>
    <w:rsid w:val="00D817D4"/>
    <w:pPr>
      <w:pBdr>
        <w:bottom w:val="single" w:sz="4" w:space="0" w:color="244BAE"/>
      </w:pBdr>
    </w:pPr>
    <w:rPr>
      <w:i/>
      <w:color w:val="244BAE"/>
    </w:rPr>
  </w:style>
  <w:style w:type="paragraph" w:styleId="TJ5">
    <w:name w:val="toc 5"/>
    <w:basedOn w:val="Norml"/>
    <w:next w:val="Norml"/>
    <w:autoRedefine/>
    <w:uiPriority w:val="39"/>
    <w:unhideWhenUsed/>
    <w:rsid w:val="005048FA"/>
    <w:pPr>
      <w:spacing w:after="100" w:line="276" w:lineRule="auto"/>
      <w:ind w:left="880"/>
    </w:pPr>
  </w:style>
  <w:style w:type="paragraph" w:styleId="TJ6">
    <w:name w:val="toc 6"/>
    <w:basedOn w:val="Norml"/>
    <w:next w:val="Norml"/>
    <w:autoRedefine/>
    <w:uiPriority w:val="39"/>
    <w:unhideWhenUsed/>
    <w:rsid w:val="005048FA"/>
    <w:pPr>
      <w:spacing w:after="100" w:line="276" w:lineRule="auto"/>
      <w:ind w:left="1100"/>
    </w:pPr>
  </w:style>
  <w:style w:type="paragraph" w:styleId="TJ7">
    <w:name w:val="toc 7"/>
    <w:basedOn w:val="Norml"/>
    <w:next w:val="Norml"/>
    <w:autoRedefine/>
    <w:uiPriority w:val="39"/>
    <w:unhideWhenUsed/>
    <w:rsid w:val="005048FA"/>
    <w:pPr>
      <w:spacing w:after="100" w:line="276" w:lineRule="auto"/>
      <w:ind w:left="1320"/>
    </w:pPr>
  </w:style>
  <w:style w:type="paragraph" w:styleId="TJ8">
    <w:name w:val="toc 8"/>
    <w:basedOn w:val="Norml"/>
    <w:next w:val="Norml"/>
    <w:autoRedefine/>
    <w:uiPriority w:val="39"/>
    <w:unhideWhenUsed/>
    <w:rsid w:val="005048FA"/>
    <w:pPr>
      <w:spacing w:after="100" w:line="276" w:lineRule="auto"/>
      <w:ind w:left="1540"/>
    </w:pPr>
  </w:style>
  <w:style w:type="paragraph" w:styleId="TJ9">
    <w:name w:val="toc 9"/>
    <w:basedOn w:val="Norml"/>
    <w:next w:val="Norml"/>
    <w:autoRedefine/>
    <w:uiPriority w:val="39"/>
    <w:unhideWhenUsed/>
    <w:rsid w:val="005048FA"/>
    <w:pPr>
      <w:spacing w:after="100" w:line="276" w:lineRule="auto"/>
      <w:ind w:left="1760"/>
    </w:pPr>
  </w:style>
  <w:style w:type="paragraph" w:customStyle="1" w:styleId="Tablazatswot">
    <w:name w:val="Tablazat/swot"/>
    <w:basedOn w:val="Norml"/>
    <w:qFormat/>
    <w:rsid w:val="00F9561F"/>
    <w:pPr>
      <w:tabs>
        <w:tab w:val="left" w:pos="0"/>
        <w:tab w:val="left" w:pos="184"/>
        <w:tab w:val="left" w:pos="284"/>
        <w:tab w:val="left" w:pos="567"/>
        <w:tab w:val="left" w:pos="851"/>
      </w:tabs>
      <w:spacing w:before="120" w:line="240" w:lineRule="auto"/>
      <w:ind w:left="-28"/>
    </w:pPr>
    <w:rPr>
      <w:rFonts w:eastAsia="Calibri" w:cs="Arial"/>
      <w:caps/>
      <w:color w:val="244BAE"/>
      <w:sz w:val="28"/>
      <w:szCs w:val="28"/>
    </w:rPr>
  </w:style>
  <w:style w:type="paragraph" w:customStyle="1" w:styleId="pici">
    <w:name w:val="pici"/>
    <w:basedOn w:val="Norml"/>
    <w:qFormat/>
    <w:rsid w:val="00F9561F"/>
    <w:pPr>
      <w:spacing w:line="240" w:lineRule="auto"/>
    </w:pPr>
    <w:rPr>
      <w:rFonts w:eastAsia="Calibri"/>
      <w:sz w:val="4"/>
      <w:szCs w:val="20"/>
    </w:rPr>
  </w:style>
  <w:style w:type="table" w:customStyle="1" w:styleId="ITSTablazat1">
    <w:name w:val="ITS_Tablazat1"/>
    <w:basedOn w:val="Normltblzat"/>
    <w:rsid w:val="005538E9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paragraph" w:styleId="Listaszerbekezds">
    <w:name w:val="List Paragraph"/>
    <w:basedOn w:val="ITSSzovegtest"/>
    <w:uiPriority w:val="34"/>
    <w:qFormat/>
    <w:rsid w:val="00F1383A"/>
    <w:pPr>
      <w:numPr>
        <w:numId w:val="7"/>
      </w:numPr>
    </w:pPr>
  </w:style>
  <w:style w:type="table" w:customStyle="1" w:styleId="ITSTablazat2">
    <w:name w:val="ITS_Tablazat2"/>
    <w:basedOn w:val="Normltblzat"/>
    <w:rsid w:val="00B402CF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3">
    <w:name w:val="ITS_Tablazat3"/>
    <w:basedOn w:val="Normltblzat"/>
    <w:rsid w:val="00B402CF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4">
    <w:name w:val="ITS_Tablazat4"/>
    <w:basedOn w:val="Normltblzat"/>
    <w:rsid w:val="0056129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5">
    <w:name w:val="ITS_Tablazat5"/>
    <w:basedOn w:val="Normltblzat"/>
    <w:rsid w:val="0056129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character" w:styleId="Jegyzethivatkozs">
    <w:name w:val="annotation reference"/>
    <w:basedOn w:val="Bekezdsalapbettpusa"/>
    <w:semiHidden/>
    <w:unhideWhenUsed/>
    <w:rsid w:val="008C1F16"/>
    <w:rPr>
      <w:sz w:val="16"/>
      <w:szCs w:val="16"/>
    </w:rPr>
  </w:style>
  <w:style w:type="paragraph" w:styleId="Jegyzetszveg">
    <w:name w:val="annotation text"/>
    <w:basedOn w:val="Norml"/>
    <w:link w:val="JegyzetszvegChar"/>
    <w:semiHidden/>
    <w:unhideWhenUsed/>
    <w:rsid w:val="008C1F16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semiHidden/>
    <w:rsid w:val="008C1F16"/>
    <w:rPr>
      <w:sz w:val="20"/>
      <w:szCs w:val="20"/>
    </w:rPr>
  </w:style>
  <w:style w:type="table" w:customStyle="1" w:styleId="Rcsostblzat1">
    <w:name w:val="Rácsos táblázat1"/>
    <w:basedOn w:val="Normltblzat"/>
    <w:next w:val="Rcsostblzat"/>
    <w:rsid w:val="008C1F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ITSTablazat6">
    <w:name w:val="ITS_Tablazat6"/>
    <w:basedOn w:val="Normltblzat"/>
    <w:rsid w:val="008C1F16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7">
    <w:name w:val="ITS_Tablazat7"/>
    <w:basedOn w:val="Normltblzat"/>
    <w:rsid w:val="008C1F16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8">
    <w:name w:val="ITS_Tablazat8"/>
    <w:basedOn w:val="Normltblzat"/>
    <w:rsid w:val="009B4442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9">
    <w:name w:val="ITS_Tablazat9"/>
    <w:basedOn w:val="Normltblzat"/>
    <w:rsid w:val="009B4442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0">
    <w:name w:val="ITS_Tablazat10"/>
    <w:basedOn w:val="Normltblzat"/>
    <w:rsid w:val="009B4442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1">
    <w:name w:val="ITS_Tablazat11"/>
    <w:basedOn w:val="Normltblzat"/>
    <w:rsid w:val="00AA03AE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paragraph" w:styleId="Megjegyzstrgya">
    <w:name w:val="annotation subject"/>
    <w:basedOn w:val="Jegyzetszveg"/>
    <w:next w:val="Jegyzetszveg"/>
    <w:link w:val="MegjegyzstrgyaChar"/>
    <w:semiHidden/>
    <w:unhideWhenUsed/>
    <w:rsid w:val="004F06CE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semiHidden/>
    <w:rsid w:val="004F06CE"/>
    <w:rPr>
      <w:b/>
      <w:bCs/>
      <w:sz w:val="20"/>
      <w:szCs w:val="20"/>
    </w:rPr>
  </w:style>
  <w:style w:type="paragraph" w:styleId="Vltozat">
    <w:name w:val="Revision"/>
    <w:hidden/>
    <w:uiPriority w:val="99"/>
    <w:semiHidden/>
    <w:rsid w:val="004F06CE"/>
    <w:rPr>
      <w:sz w:val="22"/>
      <w:szCs w:val="22"/>
    </w:rPr>
  </w:style>
  <w:style w:type="table" w:customStyle="1" w:styleId="ITSTablazat12">
    <w:name w:val="ITS_Tablazat12"/>
    <w:basedOn w:val="Normltblzat"/>
    <w:rsid w:val="00724F0A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Rcsostblzat2">
    <w:name w:val="Rácsos táblázat2"/>
    <w:basedOn w:val="Normltblzat"/>
    <w:next w:val="Rcsostblzat"/>
    <w:rsid w:val="00724F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ITSTablazat13">
    <w:name w:val="ITS_Tablazat13"/>
    <w:basedOn w:val="Normltblzat"/>
    <w:rsid w:val="0073403A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Rcsostblzat11">
    <w:name w:val="Rácsos táblázat11"/>
    <w:basedOn w:val="Normltblzat"/>
    <w:next w:val="Rcsostblzat"/>
    <w:rsid w:val="00D63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ITSTablazat14">
    <w:name w:val="ITS_Tablazat14"/>
    <w:basedOn w:val="Normltblzat"/>
    <w:rsid w:val="007350E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5">
    <w:name w:val="ITS_Tablazat15"/>
    <w:basedOn w:val="Normltblzat"/>
    <w:rsid w:val="007350E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table" w:customStyle="1" w:styleId="ITSTablazat16">
    <w:name w:val="ITS_Tablazat16"/>
    <w:basedOn w:val="Normltblzat"/>
    <w:rsid w:val="007350E3"/>
    <w:pPr>
      <w:tabs>
        <w:tab w:val="left" w:pos="284"/>
        <w:tab w:val="left" w:pos="567"/>
        <w:tab w:val="left" w:pos="851"/>
      </w:tabs>
      <w:spacing w:before="60" w:after="60"/>
    </w:pPr>
    <w:tblPr>
      <w:tblBorders>
        <w:bottom w:val="single" w:sz="4" w:space="0" w:color="244BAE"/>
        <w:insideH w:val="single" w:sz="4" w:space="0" w:color="244BAE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sz w:val="22"/>
      </w:rPr>
      <w:tblPr/>
      <w:tcPr>
        <w:tcBorders>
          <w:bottom w:val="single" w:sz="18" w:space="0" w:color="244BAE"/>
        </w:tcBorders>
      </w:tcPr>
    </w:tblStylePr>
    <w:tblStylePr w:type="lastRow">
      <w:rPr>
        <w:rFonts w:ascii="Calibri" w:hAnsi="Calibri"/>
      </w:rPr>
      <w:tblPr/>
      <w:tcPr>
        <w:tcBorders>
          <w:bottom w:val="nil"/>
        </w:tcBorders>
        <w:shd w:val="clear" w:color="auto" w:fill="auto"/>
      </w:tcPr>
    </w:tblStylePr>
    <w:tblStylePr w:type="firstCol">
      <w:pPr>
        <w:wordWrap/>
        <w:jc w:val="left"/>
      </w:pPr>
      <w:rPr>
        <w:rFonts w:ascii="Calibri" w:hAnsi="Calibri"/>
        <w:sz w:val="20"/>
      </w:rPr>
    </w:tblStylePr>
    <w:tblStylePr w:type="lastCol">
      <w:pPr>
        <w:jc w:val="left"/>
      </w:pPr>
      <w:rPr>
        <w:rFonts w:ascii="Calibri" w:hAnsi="Calibri"/>
        <w:sz w:val="22"/>
      </w:rPr>
    </w:tblStylePr>
  </w:style>
  <w:style w:type="character" w:customStyle="1" w:styleId="ITSszvegtestFELKOVER2">
    <w:name w:val="ITS_szövegtest_FELKOVER2"/>
    <w:basedOn w:val="Bekezdsalapbettpusa"/>
    <w:uiPriority w:val="1"/>
    <w:qFormat/>
    <w:rsid w:val="00675C2F"/>
    <w:rPr>
      <w:b/>
      <w:caps/>
      <w:smallCaps w:val="0"/>
      <w:strike w:val="0"/>
      <w:dstrike w:val="0"/>
      <w:vanish w:val="0"/>
      <w:vertAlign w:val="baseline"/>
    </w:rPr>
  </w:style>
  <w:style w:type="paragraph" w:customStyle="1" w:styleId="ITSTblzatFelsorols">
    <w:name w:val="ITS_Táblázat_Felsorolás"/>
    <w:basedOn w:val="ITSTablazatSzoveg"/>
    <w:rsid w:val="007262A4"/>
    <w:pPr>
      <w:numPr>
        <w:numId w:val="5"/>
      </w:numPr>
      <w:ind w:left="284" w:right="142" w:hanging="284"/>
    </w:pPr>
  </w:style>
  <w:style w:type="character" w:customStyle="1" w:styleId="llbChar">
    <w:name w:val="Élőláb Char"/>
    <w:basedOn w:val="Bekezdsalapbettpusa"/>
    <w:link w:val="llb"/>
    <w:rsid w:val="00A64F5F"/>
    <w:rPr>
      <w:sz w:val="16"/>
    </w:rPr>
  </w:style>
  <w:style w:type="paragraph" w:customStyle="1" w:styleId="ITSFelsorolasKIHIVASOK">
    <w:name w:val="ITS_Felsorolas_KIHIVASOK"/>
    <w:basedOn w:val="ITSFelsorolas1"/>
    <w:autoRedefine/>
    <w:qFormat/>
    <w:rsid w:val="002E07BD"/>
    <w:pPr>
      <w:numPr>
        <w:numId w:val="8"/>
      </w:numPr>
      <w:tabs>
        <w:tab w:val="left" w:pos="568"/>
        <w:tab w:val="left" w:pos="1701"/>
      </w:tabs>
      <w:spacing w:line="259" w:lineRule="auto"/>
      <w:ind w:left="426"/>
    </w:pPr>
    <w:rPr>
      <w:rFonts w:eastAsia="Calibri" w:cs="Calibri"/>
      <w:noProof/>
      <w:sz w:val="20"/>
      <w:szCs w:val="22"/>
    </w:rPr>
  </w:style>
  <w:style w:type="paragraph" w:customStyle="1" w:styleId="StlusITSTblzatFelsorolsBalrazrt">
    <w:name w:val="Stílus ITS_Táblázat_Felsorolás + Balra zárt"/>
    <w:basedOn w:val="ITSTblzatFelsorols"/>
    <w:rsid w:val="004B1217"/>
    <w:pPr>
      <w:numPr>
        <w:numId w:val="9"/>
      </w:numPr>
      <w:ind w:left="284" w:hanging="284"/>
    </w:pPr>
    <w:rPr>
      <w:rFonts w:eastAsia="Calibri" w:cs="Calibri"/>
    </w:rPr>
  </w:style>
  <w:style w:type="paragraph" w:customStyle="1" w:styleId="ITSTablazatSzovegSWOT">
    <w:name w:val="ITS_Tablazat_Szoveg_SWOT"/>
    <w:basedOn w:val="Norml"/>
    <w:autoRedefine/>
    <w:qFormat/>
    <w:rsid w:val="004B1217"/>
    <w:pPr>
      <w:numPr>
        <w:numId w:val="10"/>
      </w:numPr>
      <w:spacing w:line="20" w:lineRule="atLeast"/>
      <w:ind w:right="284"/>
    </w:pPr>
    <w:rPr>
      <w:rFonts w:cs="Calibri"/>
      <w:sz w:val="18"/>
      <w:szCs w:val="18"/>
    </w:rPr>
  </w:style>
  <w:style w:type="character" w:customStyle="1" w:styleId="ITSSzovegtestFelkover">
    <w:name w:val="ITS_Szovegtest_Felkover"/>
    <w:basedOn w:val="Bekezdsalapbettpusa"/>
    <w:uiPriority w:val="1"/>
    <w:qFormat/>
    <w:rsid w:val="0049582E"/>
    <w:rPr>
      <w:b/>
    </w:rPr>
  </w:style>
  <w:style w:type="paragraph" w:customStyle="1" w:styleId="ITSBoritoUgyfelfelkover">
    <w:name w:val="ITS_Borito_Ugyfel_felkover"/>
    <w:basedOn w:val="ITSBoritoUgyfel"/>
    <w:autoRedefine/>
    <w:rsid w:val="00AA1C6E"/>
    <w:rPr>
      <w:b/>
      <w:bCs/>
      <w:spacing w:val="0"/>
      <w:w w:val="95"/>
    </w:rPr>
  </w:style>
  <w:style w:type="paragraph" w:customStyle="1" w:styleId="ITSBoritoProjektadatokpiros">
    <w:name w:val="ITS_Borito_Projektadatok _piros"/>
    <w:basedOn w:val="ITSBoritoProjektadatok"/>
    <w:next w:val="ITSSzovegtest"/>
    <w:rsid w:val="00065751"/>
    <w:rPr>
      <w:rFonts w:cs="Times New Roman"/>
      <w:b/>
      <w:bCs/>
      <w:color w:val="FF0000"/>
      <w:szCs w:val="20"/>
    </w:rPr>
  </w:style>
  <w:style w:type="paragraph" w:customStyle="1" w:styleId="Cmsor3">
    <w:name w:val="Címsor_3"/>
    <w:basedOn w:val="Norml"/>
    <w:qFormat/>
    <w:rsid w:val="00B51360"/>
    <w:pPr>
      <w:numPr>
        <w:numId w:val="12"/>
      </w:numPr>
      <w:spacing w:after="0" w:line="288" w:lineRule="auto"/>
    </w:pPr>
    <w:rPr>
      <w:rFonts w:eastAsia="Calibri"/>
    </w:rPr>
  </w:style>
  <w:style w:type="character" w:styleId="Kiemels">
    <w:name w:val="Emphasis"/>
    <w:basedOn w:val="Bekezdsalapbettpusa"/>
    <w:uiPriority w:val="20"/>
    <w:qFormat/>
    <w:rsid w:val="00E63371"/>
    <w:rPr>
      <w:i/>
      <w:iCs/>
    </w:rPr>
  </w:style>
  <w:style w:type="paragraph" w:styleId="NormlWeb">
    <w:name w:val="Normal (Web)"/>
    <w:basedOn w:val="Norml"/>
    <w:uiPriority w:val="99"/>
    <w:unhideWhenUsed/>
    <w:rsid w:val="00E63371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ITSszvegtestFELKOVERfeher">
    <w:name w:val="ITS_szövegtest_FELKOVER_feher"/>
    <w:basedOn w:val="Norml"/>
    <w:qFormat/>
    <w:rsid w:val="00FA02A8"/>
    <w:rPr>
      <w:rFonts w:eastAsiaTheme="minorEastAsia"/>
      <w:b/>
      <w:color w:val="FFFFFF" w:themeColor="background1"/>
    </w:rPr>
  </w:style>
  <w:style w:type="character" w:customStyle="1" w:styleId="ITSSzovegtestcl">
    <w:name w:val="ITS_Szovegtest_cél"/>
    <w:basedOn w:val="ITSSzovegtestFelkover"/>
    <w:rsid w:val="008A1130"/>
    <w:rPr>
      <w:b/>
      <w:bCs/>
      <w:sz w:val="28"/>
    </w:rPr>
  </w:style>
  <w:style w:type="paragraph" w:customStyle="1" w:styleId="ITSSzovegtestrszcl">
    <w:name w:val="ITS_Szovegtest_részcél"/>
    <w:basedOn w:val="ITSSzovegtest"/>
    <w:qFormat/>
    <w:rsid w:val="00083248"/>
    <w:pPr>
      <w:tabs>
        <w:tab w:val="left" w:pos="1276"/>
      </w:tabs>
      <w:spacing w:after="120"/>
      <w:ind w:left="1276" w:hanging="425"/>
      <w:jc w:val="left"/>
    </w:pPr>
    <w:rPr>
      <w:b/>
      <w:sz w:val="28"/>
    </w:rPr>
  </w:style>
  <w:style w:type="paragraph" w:customStyle="1" w:styleId="ITSreszcelszoveg">
    <w:name w:val="ITS_reszcel_szoveg"/>
    <w:basedOn w:val="Norml"/>
    <w:qFormat/>
    <w:rsid w:val="00505EA7"/>
    <w:pPr>
      <w:ind w:left="851"/>
    </w:pPr>
  </w:style>
  <w:style w:type="paragraph" w:customStyle="1" w:styleId="Listaszerbeavatkozs">
    <w:name w:val="Listaszerű_beavatkozás"/>
    <w:basedOn w:val="Listaszerbekezds"/>
    <w:qFormat/>
    <w:rsid w:val="00AF68C5"/>
    <w:pPr>
      <w:ind w:left="1276" w:right="-1"/>
    </w:pPr>
  </w:style>
  <w:style w:type="character" w:customStyle="1" w:styleId="Stlus2">
    <w:name w:val="Stílus2"/>
    <w:basedOn w:val="Bekezdsalapbettpusa"/>
    <w:uiPriority w:val="1"/>
    <w:qFormat/>
    <w:rsid w:val="0059134C"/>
    <w:rPr>
      <w:color w:val="FFFFFF" w:themeColor="background1"/>
    </w:rPr>
  </w:style>
  <w:style w:type="paragraph" w:customStyle="1" w:styleId="Stlus3">
    <w:name w:val="Stílus3"/>
    <w:basedOn w:val="ITSSzovegtest"/>
    <w:qFormat/>
    <w:rsid w:val="00083248"/>
    <w:rPr>
      <w:b/>
      <w:color w:val="FFFFFF" w:themeColor="background1"/>
      <w:sz w:val="32"/>
      <w:szCs w:val="32"/>
    </w:rPr>
  </w:style>
  <w:style w:type="paragraph" w:customStyle="1" w:styleId="ITSbeavatkozasfelirat">
    <w:name w:val="ITS_beavatkozas_felirat"/>
    <w:basedOn w:val="ITSSzovegtestrszcl"/>
    <w:qFormat/>
    <w:rsid w:val="00083248"/>
    <w:pPr>
      <w:tabs>
        <w:tab w:val="clear" w:pos="1276"/>
        <w:tab w:val="left" w:pos="851"/>
      </w:tabs>
      <w:ind w:left="0" w:firstLine="0"/>
    </w:pPr>
  </w:style>
  <w:style w:type="paragraph" w:customStyle="1" w:styleId="Default">
    <w:name w:val="Default"/>
    <w:rsid w:val="006C4C9D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ITSTablazatSzovegfelsorolas">
    <w:name w:val="ITS_Tablazat_Szoveg_felsorolas"/>
    <w:basedOn w:val="ITSTablazatSzoveg"/>
    <w:autoRedefine/>
    <w:qFormat/>
    <w:rsid w:val="00741C6A"/>
    <w:pPr>
      <w:numPr>
        <w:numId w:val="13"/>
      </w:numPr>
      <w:tabs>
        <w:tab w:val="left" w:pos="284"/>
        <w:tab w:val="left" w:pos="567"/>
        <w:tab w:val="left" w:pos="851"/>
      </w:tabs>
      <w:ind w:right="142"/>
    </w:pPr>
    <w:rPr>
      <w:rFonts w:asciiTheme="minorHAnsi" w:eastAsiaTheme="minorHAnsi" w:hAnsiTheme="minorHAnsi" w:cstheme="minorHAnsi"/>
      <w:sz w:val="18"/>
      <w:szCs w:val="18"/>
    </w:rPr>
  </w:style>
  <w:style w:type="character" w:customStyle="1" w:styleId="LbjegyzetszvegChar">
    <w:name w:val="Lábjegyzetszöveg Char"/>
    <w:basedOn w:val="Bekezdsalapbettpusa"/>
    <w:link w:val="Lbjegyzetszveg"/>
    <w:rsid w:val="002D40D6"/>
    <w:rPr>
      <w:sz w:val="16"/>
      <w:szCs w:val="16"/>
    </w:rPr>
  </w:style>
  <w:style w:type="paragraph" w:customStyle="1" w:styleId="ITSFelsorol1">
    <w:name w:val="ITS_Felsorol1"/>
    <w:basedOn w:val="ITSFelsorolas1"/>
    <w:link w:val="ITSFelsorol1Char"/>
    <w:qFormat/>
    <w:rsid w:val="007F75D6"/>
    <w:pPr>
      <w:numPr>
        <w:numId w:val="0"/>
      </w:numPr>
      <w:tabs>
        <w:tab w:val="left" w:pos="567"/>
        <w:tab w:val="left" w:pos="1134"/>
        <w:tab w:val="left" w:pos="1701"/>
      </w:tabs>
      <w:spacing w:before="60" w:line="288" w:lineRule="auto"/>
      <w:ind w:left="928" w:hanging="360"/>
    </w:pPr>
    <w:rPr>
      <w:rFonts w:ascii="Century Gothic" w:hAnsi="Century Gothic" w:cs="Times New Roman"/>
      <w:color w:val="auto"/>
      <w:sz w:val="20"/>
      <w:szCs w:val="20"/>
    </w:rPr>
  </w:style>
  <w:style w:type="character" w:customStyle="1" w:styleId="ITSFelsorol1Char">
    <w:name w:val="ITS_Felsorol1 Char"/>
    <w:basedOn w:val="Bekezdsalapbettpusa"/>
    <w:link w:val="ITSFelsorol1"/>
    <w:rsid w:val="007F75D6"/>
    <w:rPr>
      <w:rFonts w:ascii="Century Gothic" w:hAnsi="Century Gothic"/>
    </w:rPr>
  </w:style>
  <w:style w:type="paragraph" w:customStyle="1" w:styleId="Listaszerbekezds1">
    <w:name w:val="Listaszerű bekezdés1"/>
    <w:aliases w:val="Welt L Char,Welt L,Bullet List,FooterText,numbered,Paragraphe de liste1,Bulletr List Paragraph,列出段落,列出段落1,Listeafsnit1,Parágrafo da Lista1,List Paragraph2,List Paragraph21,リスト段落1,Párrafo de lista1"/>
    <w:basedOn w:val="Norml"/>
    <w:rsid w:val="007F75D6"/>
    <w:pPr>
      <w:numPr>
        <w:numId w:val="14"/>
      </w:numPr>
      <w:spacing w:line="240" w:lineRule="auto"/>
    </w:pPr>
    <w:rPr>
      <w:rFonts w:cs="Calibri"/>
      <w:sz w:val="20"/>
      <w:szCs w:val="20"/>
    </w:rPr>
  </w:style>
  <w:style w:type="paragraph" w:customStyle="1" w:styleId="ITSTablazatFejlecfekete">
    <w:name w:val="ITS_Tablazat_Fejlec_fekete"/>
    <w:basedOn w:val="ITSTablazatFejlec"/>
    <w:qFormat/>
    <w:rsid w:val="005339FD"/>
    <w:pPr>
      <w:tabs>
        <w:tab w:val="left" w:pos="284"/>
        <w:tab w:val="left" w:pos="567"/>
        <w:tab w:val="left" w:pos="851"/>
      </w:tabs>
    </w:pPr>
    <w:rPr>
      <w:rFonts w:eastAsia="Calibri"/>
      <w:color w:val="auto"/>
      <w:lang w:eastAsia="en-US"/>
    </w:rPr>
  </w:style>
  <w:style w:type="paragraph" w:customStyle="1" w:styleId="ITSSzovegtestkek">
    <w:name w:val="ITS_Szovegtest_kek"/>
    <w:basedOn w:val="Norml"/>
    <w:qFormat/>
    <w:rsid w:val="006223F6"/>
    <w:rPr>
      <w:color w:val="244BAE"/>
      <w:sz w:val="28"/>
      <w:szCs w:val="28"/>
    </w:rPr>
  </w:style>
  <w:style w:type="paragraph" w:customStyle="1" w:styleId="cegnev">
    <w:name w:val="cegnev"/>
    <w:basedOn w:val="Norml"/>
    <w:qFormat/>
    <w:rsid w:val="00D94DDB"/>
    <w:pPr>
      <w:jc w:val="left"/>
    </w:pPr>
  </w:style>
  <w:style w:type="paragraph" w:styleId="Alcm">
    <w:name w:val="Subtitle"/>
    <w:basedOn w:val="Norml"/>
    <w:next w:val="Norml"/>
    <w:link w:val="AlcmChar"/>
    <w:uiPriority w:val="11"/>
    <w:qFormat/>
    <w:rsid w:val="00FA5BB7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customStyle="1" w:styleId="AlcmChar">
    <w:name w:val="Alcím Char"/>
    <w:basedOn w:val="Bekezdsalapbettpusa"/>
    <w:link w:val="Alcm"/>
    <w:uiPriority w:val="11"/>
    <w:rsid w:val="00FA5BB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846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050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9825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01568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414505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51926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7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8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5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79984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222242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888172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49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63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0184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73176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57630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4949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46230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211683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0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2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6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7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94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605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08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1554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58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1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3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41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55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527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76423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802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3729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7289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20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3311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5707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2417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3812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5938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74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66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3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19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4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1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8060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8880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0421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15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58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52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7579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8314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01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088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021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53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52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1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0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4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7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3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78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7251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9695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28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1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8354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54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2225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6698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1194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950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8669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1958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090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2730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0077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8517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799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457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101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8815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54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04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21720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2798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50031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31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810680">
          <w:marLeft w:val="198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15453">
          <w:marLeft w:val="198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345969">
          <w:marLeft w:val="198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249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3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5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8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1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1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40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34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62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9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03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7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4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9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9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0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0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2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3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2846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6964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1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0869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1595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807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490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17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5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2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0618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847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4115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1569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6290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0489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5665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74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8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75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9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9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0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0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3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453799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098139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131551">
          <w:marLeft w:val="116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5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7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0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5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762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136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19028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74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7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09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7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0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6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48611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242473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56168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20378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25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8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6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0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9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5749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092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9025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8204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797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4228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00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0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1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5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2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40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3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8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0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5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03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image" Target="media/image6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66EBCF-1759-4278-8739-3D8119E0DA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10402</Words>
  <Characters>71776</Characters>
  <Application>Microsoft Office Word</Application>
  <DocSecurity>4</DocSecurity>
  <Lines>598</Lines>
  <Paragraphs>164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HBHE</vt:lpstr>
    </vt:vector>
  </TitlesOfParts>
  <Company>HitesyBartuczHollai Euroconsulting Kft.</Company>
  <LinksUpToDate>false</LinksUpToDate>
  <CharactersWithSpaces>82014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HBHE</dc:title>
  <dc:subject>ITS Sablon</dc:subject>
  <dc:creator>Séra Zsolt</dc:creator>
  <cp:lastModifiedBy>Gyulai István</cp:lastModifiedBy>
  <cp:revision>2</cp:revision>
  <cp:lastPrinted>2015-05-20T16:31:00Z</cp:lastPrinted>
  <dcterms:created xsi:type="dcterms:W3CDTF">2015-06-11T13:20:00Z</dcterms:created>
  <dcterms:modified xsi:type="dcterms:W3CDTF">2015-06-11T13:20:00Z</dcterms:modified>
</cp:coreProperties>
</file>