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554/2015.(05.29.) Sz. PKB határozat</w:t>
      </w:r>
    </w:p>
    <w:p w:rsidR="00FB0B9F" w:rsidRPr="005D4651" w:rsidRDefault="00FB0B9F" w:rsidP="00FB0B9F">
      <w:pPr>
        <w:ind w:left="284" w:hanging="284"/>
        <w:jc w:val="both"/>
        <w:rPr>
          <w:b/>
          <w:u w:val="single"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az Önkormányzat és a SPAR Magyarország Kereskedelmi Kft. között a </w:t>
      </w:r>
      <w:proofErr w:type="gramStart"/>
      <w:r w:rsidRPr="005D4651">
        <w:rPr>
          <w:b/>
        </w:rPr>
        <w:t>Budapest,</w:t>
      </w:r>
      <w:proofErr w:type="gramEnd"/>
      <w:r w:rsidRPr="005D4651">
        <w:rPr>
          <w:b/>
        </w:rPr>
        <w:t xml:space="preserve"> VII. kerület, Akácfa utca 42-48. szám alatti Vásárcsarnok mindösszesen 1494/7210 arányú tulajdoni hányadának elidegenítése tárgyában létrejött „Ingatlan adásvételi és használati megállapodásra vonatkozó előszerződés” módosítása tárgyában-</w:t>
      </w:r>
    </w:p>
    <w:p w:rsidR="00FB0B9F" w:rsidRPr="005D4651" w:rsidRDefault="00FB0B9F" w:rsidP="00FB0B9F">
      <w:pPr>
        <w:spacing w:line="120" w:lineRule="auto"/>
        <w:jc w:val="both"/>
        <w:rPr>
          <w:b/>
          <w:u w:val="single"/>
        </w:rPr>
      </w:pPr>
    </w:p>
    <w:p w:rsidR="00FB0B9F" w:rsidRPr="005D4651" w:rsidRDefault="00FB0B9F" w:rsidP="00FB0B9F">
      <w:pPr>
        <w:widowControl w:val="0"/>
        <w:autoSpaceDE w:val="0"/>
        <w:autoSpaceDN w:val="0"/>
        <w:adjustRightInd w:val="0"/>
        <w:jc w:val="both"/>
        <w:rPr>
          <w:b/>
          <w:iCs/>
        </w:rPr>
      </w:pPr>
      <w:r w:rsidRPr="005D4651">
        <w:rPr>
          <w:b/>
        </w:rPr>
        <w:t xml:space="preserve">Budapest Főváros VII. kerület Erzsébetváros Önkormányzata Képviselő-testületének Pénzügyi és Kerületfejlesztési Bizottsága úgy dönt, hogy a jóváhagyja az Önkormányzat és a SPAR Magyarország Kft. között  2014. május 23. napján </w:t>
      </w:r>
      <w:r w:rsidRPr="005D4651">
        <w:rPr>
          <w:b/>
          <w:iCs/>
        </w:rPr>
        <w:t xml:space="preserve">a </w:t>
      </w:r>
      <w:proofErr w:type="gramStart"/>
      <w:r w:rsidRPr="005D4651">
        <w:rPr>
          <w:b/>
          <w:iCs/>
        </w:rPr>
        <w:t>Budapest,</w:t>
      </w:r>
      <w:proofErr w:type="gramEnd"/>
      <w:r w:rsidRPr="005D4651">
        <w:rPr>
          <w:b/>
          <w:iCs/>
        </w:rPr>
        <w:t xml:space="preserve"> VII. kerület, Akácfa utca 42-48. szám alatti Vásárcsarnok mindösszesen 1494/7210 arányú tulajdoni hányadának elidegenítése tárgyában létrejött „Ingatlan adásvételi és használati megállapodásra vonatkozó előszerződés” módosítását az alábbi lényeges elemekkel: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jc w:val="both"/>
        <w:rPr>
          <w:b/>
          <w:iCs/>
        </w:rPr>
      </w:pPr>
    </w:p>
    <w:p w:rsidR="00FB0B9F" w:rsidRPr="005D4651" w:rsidRDefault="00FB0B9F" w:rsidP="00FB0B9F">
      <w:pPr>
        <w:jc w:val="both"/>
        <w:rPr>
          <w:b/>
          <w:lang w:eastAsia="en-US"/>
        </w:rPr>
      </w:pPr>
      <w:proofErr w:type="gramStart"/>
      <w:r w:rsidRPr="005D4651">
        <w:rPr>
          <w:b/>
          <w:lang w:eastAsia="en-US"/>
        </w:rPr>
        <w:t>a</w:t>
      </w:r>
      <w:proofErr w:type="gramEnd"/>
      <w:r w:rsidRPr="005D4651">
        <w:rPr>
          <w:b/>
          <w:lang w:eastAsia="en-US"/>
        </w:rPr>
        <w:t xml:space="preserve">)  2.2. pont, azaz a végleges adásvételi szerződés megkötésének feltételeként meghatározott feltételek teljesülésének határideje: </w:t>
      </w:r>
      <w:r w:rsidRPr="005D4651">
        <w:rPr>
          <w:b/>
          <w:i/>
          <w:lang w:eastAsia="en-US"/>
        </w:rPr>
        <w:t>2015.szeptember 30</w:t>
      </w:r>
      <w:r w:rsidRPr="005D4651">
        <w:rPr>
          <w:b/>
          <w:lang w:eastAsia="en-US"/>
        </w:rPr>
        <w:t>.;</w:t>
      </w:r>
    </w:p>
    <w:p w:rsidR="00FB0B9F" w:rsidRPr="005D4651" w:rsidRDefault="00FB0B9F" w:rsidP="00FB0B9F">
      <w:pPr>
        <w:jc w:val="both"/>
        <w:rPr>
          <w:b/>
          <w:lang w:eastAsia="en-US"/>
        </w:rPr>
      </w:pP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>b</w:t>
      </w:r>
      <w:proofErr w:type="gramStart"/>
      <w:r w:rsidRPr="005D4651">
        <w:rPr>
          <w:b/>
          <w:lang w:eastAsia="en-US"/>
        </w:rPr>
        <w:t>)  3</w:t>
      </w:r>
      <w:proofErr w:type="gramEnd"/>
      <w:r w:rsidRPr="005D4651">
        <w:rPr>
          <w:b/>
          <w:lang w:eastAsia="en-US"/>
        </w:rPr>
        <w:t xml:space="preserve">.6. pont, azaz a rekonstrukciós munkálatok tervezett ütemezése kapcsán: </w:t>
      </w: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- a rekonstrukciós munkálatok megkezdésének időpontja </w:t>
      </w:r>
      <w:r w:rsidRPr="005D4651">
        <w:rPr>
          <w:b/>
          <w:i/>
          <w:lang w:eastAsia="en-US"/>
        </w:rPr>
        <w:t>2014. augusztus 12.</w:t>
      </w:r>
      <w:r w:rsidRPr="005D4651">
        <w:rPr>
          <w:b/>
          <w:lang w:eastAsia="en-US"/>
        </w:rPr>
        <w:t xml:space="preserve"> napra módosul; </w:t>
      </w: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- használatbavételi engedély jogerőre emelkedése: </w:t>
      </w:r>
      <w:r w:rsidRPr="005D4651">
        <w:rPr>
          <w:b/>
          <w:i/>
          <w:lang w:eastAsia="en-US"/>
        </w:rPr>
        <w:t>2015. augusztus 31</w:t>
      </w:r>
      <w:proofErr w:type="gramStart"/>
      <w:r w:rsidRPr="005D4651">
        <w:rPr>
          <w:b/>
          <w:i/>
          <w:lang w:eastAsia="en-US"/>
        </w:rPr>
        <w:t>.</w:t>
      </w:r>
      <w:r w:rsidRPr="005D4651">
        <w:rPr>
          <w:b/>
          <w:lang w:eastAsia="en-US"/>
        </w:rPr>
        <w:t>;</w:t>
      </w:r>
      <w:proofErr w:type="gramEnd"/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- a Bevásárló Csarnok megnyitása: </w:t>
      </w:r>
      <w:proofErr w:type="gramStart"/>
      <w:r w:rsidRPr="005D4651">
        <w:rPr>
          <w:b/>
          <w:i/>
          <w:lang w:eastAsia="en-US"/>
        </w:rPr>
        <w:t>2015 szeptember</w:t>
      </w:r>
      <w:proofErr w:type="gramEnd"/>
      <w:r w:rsidRPr="005D4651">
        <w:rPr>
          <w:b/>
          <w:i/>
          <w:lang w:eastAsia="en-US"/>
        </w:rPr>
        <w:t>;</w:t>
      </w:r>
      <w:r w:rsidRPr="005D4651">
        <w:rPr>
          <w:b/>
          <w:lang w:eastAsia="en-US"/>
        </w:rPr>
        <w:t xml:space="preserve"> </w:t>
      </w: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c) 3.8. pont, azaz SPAR által megvásárolni kívánt Ingatlan-rész szerkezetkész kialakításának határideje: </w:t>
      </w:r>
      <w:r w:rsidRPr="005D4651">
        <w:rPr>
          <w:b/>
          <w:i/>
          <w:lang w:eastAsia="en-US"/>
        </w:rPr>
        <w:t>2015.május 31</w:t>
      </w:r>
      <w:proofErr w:type="gramStart"/>
      <w:r w:rsidRPr="005D4651">
        <w:rPr>
          <w:b/>
          <w:lang w:eastAsia="en-US"/>
        </w:rPr>
        <w:t>.;</w:t>
      </w:r>
      <w:proofErr w:type="gramEnd"/>
    </w:p>
    <w:p w:rsidR="00FB0B9F" w:rsidRPr="005D4651" w:rsidRDefault="00FB0B9F" w:rsidP="00FB0B9F">
      <w:pPr>
        <w:spacing w:line="120" w:lineRule="auto"/>
        <w:jc w:val="both"/>
        <w:rPr>
          <w:b/>
          <w:lang w:eastAsia="en-US"/>
        </w:rPr>
      </w:pP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>d</w:t>
      </w:r>
      <w:proofErr w:type="gramStart"/>
      <w:r w:rsidRPr="005D4651">
        <w:rPr>
          <w:b/>
          <w:lang w:eastAsia="en-US"/>
        </w:rPr>
        <w:t>)  3</w:t>
      </w:r>
      <w:proofErr w:type="gramEnd"/>
      <w:r w:rsidRPr="005D4651">
        <w:rPr>
          <w:b/>
          <w:lang w:eastAsia="en-US"/>
        </w:rPr>
        <w:t xml:space="preserve">.9. pontban a Bevásárló Csarnok megnyitására tervezett határidő: </w:t>
      </w:r>
      <w:r w:rsidRPr="005D4651">
        <w:rPr>
          <w:b/>
          <w:i/>
          <w:lang w:eastAsia="en-US"/>
        </w:rPr>
        <w:t>2015. szeptember</w:t>
      </w:r>
      <w:r w:rsidRPr="005D4651">
        <w:rPr>
          <w:b/>
          <w:lang w:eastAsia="en-US"/>
        </w:rPr>
        <w:t>.</w:t>
      </w:r>
    </w:p>
    <w:p w:rsidR="00FB0B9F" w:rsidRPr="005D4651" w:rsidRDefault="00FB0B9F" w:rsidP="00FB0B9F">
      <w:pPr>
        <w:spacing w:line="120" w:lineRule="auto"/>
        <w:jc w:val="both"/>
        <w:rPr>
          <w:b/>
          <w:lang w:eastAsia="en-US"/>
        </w:rPr>
      </w:pPr>
    </w:p>
    <w:p w:rsidR="00FB0B9F" w:rsidRPr="005D4651" w:rsidRDefault="00FB0B9F" w:rsidP="00FB0B9F">
      <w:pPr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e) 5.1. pontban rögzítésre kerül, hogy Budapest Főváros VII. kerület Erzsébetváros </w:t>
      </w:r>
      <w:proofErr w:type="gramStart"/>
      <w:r w:rsidRPr="005D4651">
        <w:rPr>
          <w:b/>
          <w:lang w:eastAsia="en-US"/>
        </w:rPr>
        <w:t>Önkormányzata</w:t>
      </w:r>
      <w:proofErr w:type="gramEnd"/>
      <w:r w:rsidRPr="005D4651">
        <w:rPr>
          <w:b/>
          <w:lang w:eastAsia="en-US"/>
        </w:rPr>
        <w:t xml:space="preserve"> mint eladó és a SPAR Magyarország Kft. mint vevő, valamint az ERVA Nonprofit Zrt. mint üzemeltető társaság  köt háromoldalú megállapodást a Bevásárló Csarnok üzemeltetésre vonatkozóan.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rPr>
          <w:b/>
        </w:rPr>
      </w:pP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5D4651">
        <w:rPr>
          <w:b/>
          <w:bCs/>
          <w:u w:val="single"/>
        </w:rPr>
        <w:t>Felelős:</w:t>
      </w:r>
      <w:r w:rsidRPr="005D4651">
        <w:rPr>
          <w:b/>
        </w:rPr>
        <w:tab/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5D4651">
        <w:rPr>
          <w:b/>
          <w:bCs/>
          <w:u w:val="single"/>
        </w:rPr>
        <w:t>Határidő:</w:t>
      </w:r>
      <w:r w:rsidRPr="005D4651">
        <w:rPr>
          <w:b/>
        </w:rPr>
        <w:tab/>
        <w:t xml:space="preserve">2015. június 30. </w:t>
      </w:r>
    </w:p>
    <w:p w:rsidR="00FB0B9F" w:rsidRPr="00210764" w:rsidRDefault="00FB0B9F" w:rsidP="00FB0B9F">
      <w:pPr>
        <w:ind w:left="16" w:firstLine="284"/>
        <w:jc w:val="both"/>
        <w:rPr>
          <w:b/>
        </w:rPr>
      </w:pPr>
      <w:r w:rsidRPr="00210764">
        <w:rPr>
          <w:b/>
          <w:u w:val="single"/>
        </w:rPr>
        <w:t>Végrehajtásért felelős</w:t>
      </w:r>
      <w:r w:rsidRPr="00210764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jc w:val="both"/>
        <w:rPr>
          <w:b/>
          <w:u w:val="single"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5F780D" w:rsidRDefault="00FB0B9F"/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599/2015.(05.29.)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Default="00FB0B9F" w:rsidP="00FB0B9F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5D4651">
        <w:rPr>
          <w:b/>
        </w:rPr>
        <w:t xml:space="preserve">Módosító indítvány </w:t>
      </w:r>
      <w:r>
        <w:rPr>
          <w:b/>
        </w:rPr>
        <w:t>–</w:t>
      </w:r>
    </w:p>
    <w:p w:rsidR="00FB0B9F" w:rsidRPr="007977BA" w:rsidRDefault="00FB0B9F" w:rsidP="00FB0B9F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A Budapest Főváros VII. kerület Erzsébetváros Önkormányzata Képviselő-testületének Pénzügyi és Kerületfejlesztési Bizottsága úgy dönt, hogy 383/2015.(04.16.) számú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</w:t>
      </w:r>
      <w:r w:rsidRPr="005D4651">
        <w:rPr>
          <w:b/>
        </w:rPr>
        <w:lastRenderedPageBreak/>
        <w:t xml:space="preserve">hasznosítása tárgyában az ERVA Nonprofit Zrt. által lefolytatott pályázati eljárást érvényesnek és eredményesnek nyilvánítja. 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7977BA" w:rsidRDefault="00FB0B9F" w:rsidP="00FB0B9F">
      <w:pPr>
        <w:ind w:left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Default="00FB0B9F" w:rsidP="00FB0B9F">
      <w:pPr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601/2015.(05.29.)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A Budapest Főváros VII. kerület Erzsébetváros Önkormányzata Képviselő-testületének Pénzügyi és Kerületfejlesztési Bizottsága úgy dönt, hogy 383/2015. (04.16.) számú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F01-F02 jelű, műszakilag egybefüggő, mindösszesen 49,1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Lakó Pál egyéni vállalkozó (6031 Szentkirály, Szolnoki dűlő, tanya 19.)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lacikonyha jellegű 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15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49,1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2.455.000.-Ft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157.120.-Ft+ÁFA/hó.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</w:t>
      </w:r>
    </w:p>
    <w:p w:rsidR="00FB0B9F" w:rsidRPr="007977BA" w:rsidRDefault="00FB0B9F" w:rsidP="00FB0B9F">
      <w:pPr>
        <w:ind w:left="16" w:firstLine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602/2015.(05.29.)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1.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F03 jelű, mindösszesen 97,53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GAME PARTNER Szerencsejáték Kft.(1075-Budapest, Király utca 15.)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hús-hentesáru, éttermi mozgó 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97,53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4.876.500.-Ft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312.096.-Ft+ÁFA/hó.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2.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F03 jelű, mindösszesen 97,53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eredménye kapcsán a második helyezettre vonatkozó eredményt az alábbiak szerint  állapítja meg: 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- Második helyezett pályázó</w:t>
      </w:r>
      <w:proofErr w:type="gramStart"/>
      <w:r w:rsidRPr="005D4651">
        <w:rPr>
          <w:b/>
        </w:rPr>
        <w:t xml:space="preserve">: 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CUMLAUDE</w:t>
      </w:r>
      <w:proofErr w:type="gramEnd"/>
      <w:r w:rsidRPr="005D4651">
        <w:rPr>
          <w:b/>
        </w:rPr>
        <w:t xml:space="preserve"> Kft (1122-Budapest, </w:t>
      </w:r>
      <w:proofErr w:type="spellStart"/>
      <w:r w:rsidRPr="005D4651">
        <w:rPr>
          <w:b/>
        </w:rPr>
        <w:t>Karap</w:t>
      </w:r>
      <w:proofErr w:type="spellEnd"/>
      <w:r w:rsidRPr="005D4651">
        <w:rPr>
          <w:b/>
        </w:rPr>
        <w:t xml:space="preserve"> utca 11.)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tengeri és </w:t>
      </w:r>
      <w:proofErr w:type="spellStart"/>
      <w:r w:rsidRPr="005D4651">
        <w:rPr>
          <w:b/>
        </w:rPr>
        <w:t>édesvizi</w:t>
      </w:r>
      <w:proofErr w:type="spellEnd"/>
      <w:r w:rsidRPr="005D4651">
        <w:rPr>
          <w:b/>
        </w:rPr>
        <w:t xml:space="preserve"> hal kereskedelem és </w:t>
      </w:r>
      <w:proofErr w:type="spellStart"/>
      <w:r w:rsidRPr="005D4651">
        <w:rPr>
          <w:b/>
        </w:rPr>
        <w:t>bisztro</w:t>
      </w:r>
      <w:proofErr w:type="spellEnd"/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lastRenderedPageBreak/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>
        <w:rPr>
          <w:b/>
        </w:rPr>
        <w:tab/>
      </w:r>
      <w:r w:rsidRPr="005D4651">
        <w:rPr>
          <w:b/>
        </w:rPr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>
        <w:rPr>
          <w:b/>
        </w:rPr>
        <w:tab/>
      </w:r>
      <w:r w:rsidRPr="005D4651">
        <w:rPr>
          <w:b/>
        </w:rPr>
        <w:t>97,53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>
        <w:rPr>
          <w:b/>
        </w:rPr>
        <w:tab/>
      </w:r>
      <w:r w:rsidRPr="005D4651">
        <w:rPr>
          <w:b/>
        </w:rPr>
        <w:t>4.876.500.-Ft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>
        <w:rPr>
          <w:b/>
        </w:rPr>
        <w:tab/>
      </w:r>
      <w:r w:rsidRPr="005D4651">
        <w:rPr>
          <w:b/>
        </w:rPr>
        <w:t>312.096.-Ft+ÁFA/hó.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7977BA" w:rsidRDefault="00FB0B9F" w:rsidP="00FB0B9F">
      <w:pPr>
        <w:ind w:left="16" w:firstLine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B123E6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(4 igen, 0 nem szavazattal, 1 tartózkodással) elfogadta.</w:t>
      </w: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603/2015.(05.29.)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F04  mindösszesen 51,9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>alapterületű üzlettérből és 33,77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raktártérből álló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Eleven Farm Kft.(2100 Gödöllő, Déryné u. 4, cg</w:t>
      </w:r>
      <w:proofErr w:type="gramStart"/>
      <w:r w:rsidRPr="005D4651">
        <w:rPr>
          <w:b/>
        </w:rPr>
        <w:t>.:</w:t>
      </w:r>
      <w:proofErr w:type="gramEnd"/>
      <w:r w:rsidRPr="005D4651">
        <w:rPr>
          <w:b/>
        </w:rPr>
        <w:t xml:space="preserve"> 3-09-167251 )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 és raktár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tejtermék, sonka, felvágott árusítás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51,9 m</w:t>
      </w:r>
      <w:r w:rsidRPr="005D4651">
        <w:rPr>
          <w:b/>
          <w:vertAlign w:val="superscript"/>
        </w:rPr>
        <w:t>2</w:t>
      </w:r>
      <w:r w:rsidRPr="005D4651">
        <w:rPr>
          <w:b/>
        </w:rPr>
        <w:t xml:space="preserve"> (üzlettér) és 33,77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>(raktártér)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  <w:t>2.595.000.-Ft +ÁFA (üzlettér) és 844.250.-Ft +ÁFA (raktártér), azaz mindösszesen: 3.439.250.-Ft +ÁFA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lastRenderedPageBreak/>
        <w:t xml:space="preserve">- Bérleti díj: </w:t>
      </w:r>
      <w:r w:rsidRPr="005D4651">
        <w:rPr>
          <w:b/>
        </w:rPr>
        <w:tab/>
        <w:t>166.080.-Ft+ÁFA/hó (üzlettér) és 67.540.-Ft +ÁFA (raktártér), azaz mindösszesen: 233.620.-Ft +ÁFA.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7977BA" w:rsidRDefault="00FB0B9F" w:rsidP="00FB0B9F">
      <w:pPr>
        <w:ind w:left="16" w:firstLine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firstLine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604/2015.(05.29.)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–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1.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F05 mindösszesen 95,21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Hússpecialista Kft. (1204 Budapest, Tátra tér 16</w:t>
      </w:r>
      <w:proofErr w:type="gramStart"/>
      <w:r w:rsidRPr="005D4651">
        <w:rPr>
          <w:b/>
        </w:rPr>
        <w:t>.,</w:t>
      </w:r>
      <w:proofErr w:type="gramEnd"/>
      <w:r w:rsidRPr="005D4651">
        <w:rPr>
          <w:b/>
        </w:rPr>
        <w:t xml:space="preserve"> cg.: 01-09-199231)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üzlet 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hús- hentesáru, pecsenye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95,21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4.760.500.-Ft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304.672.-Ft+ÁFA/hó.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2.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</w:t>
      </w:r>
      <w:proofErr w:type="spellStart"/>
      <w:r w:rsidRPr="005D4651">
        <w:rPr>
          <w:b/>
        </w:rPr>
        <w:t>az</w:t>
      </w:r>
      <w:proofErr w:type="spellEnd"/>
      <w:r w:rsidRPr="005D4651">
        <w:rPr>
          <w:b/>
        </w:rPr>
        <w:t xml:space="preserve"> F05 mindösszesen 95,21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</w:t>
      </w:r>
      <w:r w:rsidRPr="005D4651">
        <w:rPr>
          <w:b/>
        </w:rPr>
        <w:lastRenderedPageBreak/>
        <w:t xml:space="preserve">helyiségre lefolytatott  pályázati eljárás  eredménye kapcsán a második helyezettre vonatkozó eredményt az alábbiak szerint 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>- Második helyezett pályázó</w:t>
      </w:r>
      <w:proofErr w:type="gramStart"/>
      <w:r w:rsidRPr="005D4651">
        <w:rPr>
          <w:b/>
        </w:rPr>
        <w:t xml:space="preserve">:  </w:t>
      </w:r>
      <w:r w:rsidRPr="005D4651">
        <w:rPr>
          <w:b/>
        </w:rPr>
        <w:tab/>
        <w:t>TA-MORO</w:t>
      </w:r>
      <w:proofErr w:type="gramEnd"/>
      <w:r w:rsidRPr="005D4651">
        <w:rPr>
          <w:b/>
        </w:rPr>
        <w:t xml:space="preserve"> Kft (1239-Budapest, Nagykőrösi út 353.)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üzlet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  <w:t xml:space="preserve">zöldség-gyümölcs, </w:t>
      </w:r>
      <w:proofErr w:type="spellStart"/>
      <w:r w:rsidRPr="005D4651">
        <w:rPr>
          <w:b/>
        </w:rPr>
        <w:t>hungarikum</w:t>
      </w:r>
      <w:proofErr w:type="spellEnd"/>
      <w:r w:rsidRPr="005D4651">
        <w:rPr>
          <w:b/>
        </w:rPr>
        <w:t xml:space="preserve">, </w:t>
      </w:r>
      <w:proofErr w:type="spellStart"/>
      <w:r w:rsidRPr="005D4651">
        <w:rPr>
          <w:b/>
        </w:rPr>
        <w:t>gourmet</w:t>
      </w:r>
      <w:proofErr w:type="spellEnd"/>
      <w:r w:rsidRPr="005D4651">
        <w:rPr>
          <w:b/>
        </w:rPr>
        <w:t xml:space="preserve"> termékek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95,21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4.760.500.-Ft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304.672.-Ft+ÁFA/hó.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</w:t>
      </w:r>
    </w:p>
    <w:p w:rsidR="00FB0B9F" w:rsidRPr="007977BA" w:rsidRDefault="00FB0B9F" w:rsidP="00FB0B9F">
      <w:pPr>
        <w:ind w:left="16" w:firstLine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605/2015.(05.29.)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1.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F06 jelű   mindösszesen 83,12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Príma Pék Kft.(1137 Bp. Szent István krt. 6</w:t>
      </w:r>
      <w:proofErr w:type="gramStart"/>
      <w:r w:rsidRPr="005D4651">
        <w:rPr>
          <w:b/>
        </w:rPr>
        <w:t>.,</w:t>
      </w:r>
      <w:proofErr w:type="gramEnd"/>
      <w:r w:rsidRPr="005D4651">
        <w:rPr>
          <w:b/>
        </w:rPr>
        <w:t xml:space="preserve"> cg.: 01-09-076253)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 vagy raktár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lastRenderedPageBreak/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pékáru, kiskereskedelem, 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10 év 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83,12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4.156.000.-Ft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265.984.-Ft+ÁFA/hó.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2.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F06  jelű mindösszesen 83,12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 lefolytatott  pályázati eljárás  eredménye kapcsán a második helyezettre vonatkozó eredményt az alábbiak szerint 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Második helyezett pályázó:  </w:t>
      </w:r>
      <w:r w:rsidRPr="005D4651">
        <w:rPr>
          <w:b/>
        </w:rPr>
        <w:tab/>
        <w:t>TA-MORO Kft. (1239 Bp. Nagykőrösi út 353., cg</w:t>
      </w:r>
      <w:proofErr w:type="gramStart"/>
      <w:r w:rsidRPr="005D4651">
        <w:rPr>
          <w:b/>
        </w:rPr>
        <w:t>.:</w:t>
      </w:r>
      <w:proofErr w:type="gramEnd"/>
      <w:r w:rsidRPr="005D4651">
        <w:rPr>
          <w:b/>
        </w:rPr>
        <w:t xml:space="preserve"> 01-09568718)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 üzlet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  <w:t xml:space="preserve">zöldség-gyümölcs, </w:t>
      </w:r>
      <w:proofErr w:type="spellStart"/>
      <w:r w:rsidRPr="005D4651">
        <w:rPr>
          <w:b/>
        </w:rPr>
        <w:t>hungarikum</w:t>
      </w:r>
      <w:proofErr w:type="spellEnd"/>
      <w:r w:rsidRPr="005D4651">
        <w:rPr>
          <w:b/>
        </w:rPr>
        <w:t xml:space="preserve">, </w:t>
      </w:r>
      <w:proofErr w:type="spellStart"/>
      <w:r w:rsidRPr="005D4651">
        <w:rPr>
          <w:b/>
        </w:rPr>
        <w:t>gourmet</w:t>
      </w:r>
      <w:proofErr w:type="spellEnd"/>
      <w:r w:rsidRPr="005D4651">
        <w:rPr>
          <w:b/>
        </w:rPr>
        <w:t xml:space="preserve"> termékek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10 év 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83,12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4.156.000.-Ft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265.984.-Ft+ÁFA/hó.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7977BA" w:rsidRDefault="00FB0B9F" w:rsidP="00FB0B9F">
      <w:pPr>
        <w:ind w:left="16" w:firstLine="284"/>
        <w:jc w:val="both"/>
        <w:rPr>
          <w:b/>
        </w:rPr>
      </w:pPr>
      <w:r w:rsidRPr="007977BA">
        <w:rPr>
          <w:b/>
          <w:u w:val="single"/>
        </w:rPr>
        <w:t>Végrehajtásért felelős</w:t>
      </w:r>
      <w:r w:rsidRPr="007977BA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606/2015.(05.29.)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</w:t>
      </w:r>
      <w:r w:rsidRPr="005D4651">
        <w:rPr>
          <w:b/>
        </w:rPr>
        <w:lastRenderedPageBreak/>
        <w:t xml:space="preserve">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1.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G01 jelű mindösszesen 25,37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</w:r>
      <w:proofErr w:type="spellStart"/>
      <w:r w:rsidRPr="005D4651">
        <w:rPr>
          <w:b/>
        </w:rPr>
        <w:t>Szakila</w:t>
      </w:r>
      <w:proofErr w:type="spellEnd"/>
      <w:r w:rsidRPr="005D4651">
        <w:rPr>
          <w:b/>
        </w:rPr>
        <w:t xml:space="preserve"> Kft. (1112 Oltványi u. 51., cg</w:t>
      </w:r>
      <w:proofErr w:type="gramStart"/>
      <w:r w:rsidRPr="005D4651">
        <w:rPr>
          <w:b/>
        </w:rPr>
        <w:t>.:</w:t>
      </w:r>
      <w:proofErr w:type="gramEnd"/>
      <w:r w:rsidRPr="005D4651">
        <w:rPr>
          <w:b/>
        </w:rPr>
        <w:t xml:space="preserve"> 01-09-695660)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üzlet 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25,37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1.268.500.-Ft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81.184.-Ft+ÁFA/hó.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2. 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 G01 jelű mindösszesen 25,37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 eredménye kapcsán a második helyezettre vonatkozó eredményt az alábbiak szerint 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Második helyezett pályázó:  </w:t>
      </w:r>
      <w:r w:rsidRPr="005D4651">
        <w:rPr>
          <w:b/>
        </w:rPr>
        <w:tab/>
        <w:t>Király MP Pénzügyi Szolgáltató Kft.(1075 Budapest, Király u. 15</w:t>
      </w:r>
      <w:proofErr w:type="gramStart"/>
      <w:r w:rsidRPr="005D4651">
        <w:rPr>
          <w:b/>
        </w:rPr>
        <w:t>.,</w:t>
      </w:r>
      <w:proofErr w:type="gramEnd"/>
      <w:r w:rsidRPr="005D4651">
        <w:rPr>
          <w:b/>
        </w:rPr>
        <w:t xml:space="preserve"> cg.: 01-09-164884)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 xml:space="preserve">üzlet 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25,37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lastRenderedPageBreak/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1.268.500.-Ft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81.184.-Ft+ÁFA/hó.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D44249" w:rsidRDefault="00FB0B9F" w:rsidP="00FB0B9F">
      <w:pPr>
        <w:ind w:left="16" w:firstLine="284"/>
        <w:jc w:val="both"/>
        <w:rPr>
          <w:b/>
        </w:rPr>
      </w:pPr>
      <w:r w:rsidRPr="00D44249">
        <w:rPr>
          <w:b/>
          <w:u w:val="single"/>
        </w:rPr>
        <w:t>Végrehajtásért felelős</w:t>
      </w:r>
      <w:r w:rsidRPr="00D44249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607/2015.(05.29.)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G05  jelű, mindösszesen 14,53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Kerpen Gáborné, egyéni vállalkozó (1171 Budapest, Tubarózsa u.23.)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kávézó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határozatlan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14,53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726.500.-Ft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46.496.-Ft+ÁFA/hó.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D44249" w:rsidRDefault="00FB0B9F" w:rsidP="00FB0B9F">
      <w:pPr>
        <w:ind w:left="16" w:firstLine="284"/>
        <w:jc w:val="both"/>
        <w:rPr>
          <w:b/>
        </w:rPr>
      </w:pPr>
      <w:r w:rsidRPr="00D44249">
        <w:rPr>
          <w:b/>
          <w:u w:val="single"/>
        </w:rPr>
        <w:t>Végrehajtásért felelős</w:t>
      </w:r>
      <w:r w:rsidRPr="00D44249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608/2015.(05.29.)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  G06  jelű, mindösszesen 16,52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Nagy Csabáné, egyéni vállalkozó (1142 Budapest, Kassai út 64.)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lángossütő, ital, üdítő árusítás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16,52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826.000.-Ft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52.864.-Ft+ÁFA/hó.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</w:t>
      </w:r>
    </w:p>
    <w:p w:rsidR="00FB0B9F" w:rsidRPr="00D44249" w:rsidRDefault="00FB0B9F" w:rsidP="00FB0B9F">
      <w:pPr>
        <w:ind w:left="16" w:firstLine="284"/>
        <w:jc w:val="both"/>
        <w:rPr>
          <w:b/>
        </w:rPr>
      </w:pPr>
      <w:r w:rsidRPr="00D44249">
        <w:rPr>
          <w:b/>
          <w:u w:val="single"/>
        </w:rPr>
        <w:t>Végrehajtásért felelős</w:t>
      </w:r>
      <w:r w:rsidRPr="00D44249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jc w:val="both"/>
        <w:rPr>
          <w:i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609/2015.(05.29.)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</w:t>
      </w:r>
      <w:r w:rsidRPr="005D4651">
        <w:rPr>
          <w:b/>
        </w:rPr>
        <w:lastRenderedPageBreak/>
        <w:t xml:space="preserve">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G07 jelű, mindösszesen 24,90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Király MP Pénzügyi Szolgáltató Kft.(1075 Budapest, Király u. 15</w:t>
      </w:r>
      <w:proofErr w:type="gramStart"/>
      <w:r w:rsidRPr="005D4651">
        <w:rPr>
          <w:b/>
        </w:rPr>
        <w:t>.,</w:t>
      </w:r>
      <w:proofErr w:type="gramEnd"/>
      <w:r w:rsidRPr="005D4651">
        <w:rPr>
          <w:b/>
        </w:rPr>
        <w:t xml:space="preserve"> cg.: 01-09-164884)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üzlet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Üzleti profil (üzletkör):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vendéglátás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24,90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1.245.000.-Ft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79.680.-Ft+ÁFA/hó.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CD7878" w:rsidRDefault="00FB0B9F" w:rsidP="00FB0B9F">
      <w:pPr>
        <w:ind w:left="16" w:firstLine="284"/>
        <w:jc w:val="both"/>
        <w:rPr>
          <w:b/>
        </w:rPr>
      </w:pPr>
      <w:r w:rsidRPr="00CD7878">
        <w:rPr>
          <w:b/>
          <w:u w:val="single"/>
        </w:rPr>
        <w:t>Végrehajtásért felelős</w:t>
      </w:r>
      <w:r w:rsidRPr="00CD7878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540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(4 igen, 0 nem szavazattal, 1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610/2015.(05.29.)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–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P07 jelű, mindösszesen 16,01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Király MP Pénzügyi Szolgáltató Kft.(1075 Budapest, Király u. 15</w:t>
      </w:r>
      <w:proofErr w:type="gramStart"/>
      <w:r w:rsidRPr="005D4651">
        <w:rPr>
          <w:b/>
        </w:rPr>
        <w:t>.,</w:t>
      </w:r>
      <w:proofErr w:type="gramEnd"/>
      <w:r w:rsidRPr="005D4651">
        <w:rPr>
          <w:b/>
        </w:rPr>
        <w:t xml:space="preserve"> cg.: 01-09-164884)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raktár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lastRenderedPageBreak/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16,01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400.250.-Ft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32.020.-Ft+ÁFA/hó.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CD7878" w:rsidRDefault="00FB0B9F" w:rsidP="00FB0B9F">
      <w:pPr>
        <w:ind w:left="16" w:firstLine="284"/>
        <w:jc w:val="both"/>
        <w:rPr>
          <w:b/>
        </w:rPr>
      </w:pPr>
      <w:r w:rsidRPr="00CD7878">
        <w:rPr>
          <w:b/>
          <w:u w:val="single"/>
        </w:rPr>
        <w:t>Végrehajtásért felelős</w:t>
      </w:r>
      <w:r w:rsidRPr="00CD7878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120" w:lineRule="auto"/>
        <w:ind w:firstLine="539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(4 igen, 0 nem szavazattal, 1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611/2015.(05.29.)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>A Budapest Főváros VII. kerület Erzsébetváros Önkormányzata Képviselő-testületének Pénzügyi és Kerületfejlesztési Bizottsága úgy dönt, hogy 383/2015. (04.16.</w:t>
      </w:r>
      <w:proofErr w:type="gramStart"/>
      <w:r w:rsidRPr="005D4651">
        <w:rPr>
          <w:b/>
        </w:rPr>
        <w:t>)  számú</w:t>
      </w:r>
      <w:proofErr w:type="gramEnd"/>
      <w:r w:rsidRPr="005D4651">
        <w:rPr>
          <w:b/>
        </w:rPr>
        <w:t xml:space="preserve"> határozatával elfogadott pályázati felhívás szerint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az P22 jelű, mindösszesen 10,55 m</w:t>
      </w:r>
      <w:r w:rsidRPr="005D4651">
        <w:rPr>
          <w:b/>
          <w:vertAlign w:val="superscript"/>
        </w:rPr>
        <w:t xml:space="preserve">2 </w:t>
      </w:r>
      <w:r w:rsidRPr="005D4651">
        <w:rPr>
          <w:b/>
        </w:rPr>
        <w:t xml:space="preserve">alapterületű helyiségre lefolytatott  pályázati eljárás eredményét az alábbiak szerint állapítja meg: </w:t>
      </w:r>
    </w:p>
    <w:p w:rsidR="00FB0B9F" w:rsidRPr="005D4651" w:rsidRDefault="00FB0B9F" w:rsidP="00FB0B9F">
      <w:pPr>
        <w:spacing w:after="200" w:line="276" w:lineRule="auto"/>
        <w:ind w:left="4248" w:hanging="4248"/>
        <w:jc w:val="both"/>
        <w:rPr>
          <w:b/>
        </w:rPr>
      </w:pPr>
      <w:r w:rsidRPr="005D4651">
        <w:rPr>
          <w:b/>
        </w:rPr>
        <w:t xml:space="preserve">- Nyertes pályázó, bérlő: </w:t>
      </w:r>
      <w:r w:rsidRPr="005D4651">
        <w:rPr>
          <w:b/>
        </w:rPr>
        <w:tab/>
        <w:t>SZAKILA Kft. (1112 Oltványi u. 51., cg</w:t>
      </w:r>
      <w:proofErr w:type="gramStart"/>
      <w:r w:rsidRPr="005D4651">
        <w:rPr>
          <w:b/>
        </w:rPr>
        <w:t>.:</w:t>
      </w:r>
      <w:proofErr w:type="gramEnd"/>
      <w:r w:rsidRPr="005D4651">
        <w:rPr>
          <w:b/>
        </w:rPr>
        <w:t xml:space="preserve"> 01-09-695660)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Helyiség funkciója: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raktár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jogviszony időtartama: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 év</w:t>
      </w:r>
    </w:p>
    <w:p w:rsidR="00FB0B9F" w:rsidRPr="005D4651" w:rsidRDefault="00FB0B9F" w:rsidP="00FB0B9F">
      <w:pPr>
        <w:spacing w:after="200" w:line="276" w:lineRule="auto"/>
        <w:jc w:val="both"/>
        <w:rPr>
          <w:b/>
          <w:vertAlign w:val="superscript"/>
        </w:rPr>
      </w:pPr>
      <w:r w:rsidRPr="005D4651">
        <w:rPr>
          <w:b/>
        </w:rPr>
        <w:t xml:space="preserve">- Alapterület: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10,55 m</w:t>
      </w:r>
      <w:r w:rsidRPr="005D4651">
        <w:rPr>
          <w:b/>
          <w:vertAlign w:val="superscript"/>
        </w:rPr>
        <w:t>2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Egyszeri használatbavételi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263.750.-Ft +ÁFA.</w:t>
      </w: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- Bérleti díj: </w:t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</w:r>
      <w:r w:rsidRPr="005D4651">
        <w:rPr>
          <w:b/>
        </w:rPr>
        <w:tab/>
        <w:t>21.100.-Ft+ÁFA/hó.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azonnal  </w:t>
      </w:r>
    </w:p>
    <w:p w:rsidR="00FB0B9F" w:rsidRPr="00CD7878" w:rsidRDefault="00FB0B9F" w:rsidP="00FB0B9F">
      <w:pPr>
        <w:ind w:left="16" w:firstLine="284"/>
        <w:jc w:val="both"/>
        <w:rPr>
          <w:b/>
        </w:rPr>
      </w:pPr>
      <w:r w:rsidRPr="00CD7878">
        <w:rPr>
          <w:b/>
          <w:u w:val="single"/>
        </w:rPr>
        <w:t>Végrehajtásért felelős</w:t>
      </w:r>
      <w:r w:rsidRPr="00CD7878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120" w:lineRule="auto"/>
        <w:ind w:left="539"/>
        <w:jc w:val="both"/>
        <w:rPr>
          <w:b/>
          <w:u w:val="single"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612/2015.(05.29.)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lastRenderedPageBreak/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1. A Budapest Főváros VII. kerület Erzsébetváros Önkormányzata Képviselő-testületének Pénzügyi és Kerületfejlesztési Bizottsága felkéri az ERVA Nonprofit </w:t>
      </w:r>
      <w:proofErr w:type="spellStart"/>
      <w:r w:rsidRPr="005D4651">
        <w:rPr>
          <w:b/>
        </w:rPr>
        <w:t>Zrt.-t</w:t>
      </w:r>
      <w:proofErr w:type="spellEnd"/>
      <w:r w:rsidRPr="005D4651">
        <w:rPr>
          <w:b/>
        </w:rPr>
        <w:t xml:space="preserve">, hogy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kiírt nyilvános pályázat eredményének megállapításáról szóló  valamennyi határozatról </w:t>
      </w:r>
      <w:r w:rsidRPr="005D4651">
        <w:rPr>
          <w:b/>
          <w:u w:val="single"/>
        </w:rPr>
        <w:t>valamennyi</w:t>
      </w:r>
      <w:r w:rsidRPr="005D4651">
        <w:rPr>
          <w:b/>
        </w:rPr>
        <w:t xml:space="preserve"> pályázót értesítse. </w:t>
      </w:r>
    </w:p>
    <w:p w:rsidR="00FB0B9F" w:rsidRPr="005D4651" w:rsidRDefault="00FB0B9F" w:rsidP="00FB0B9F">
      <w:pPr>
        <w:autoSpaceDN w:val="0"/>
        <w:adjustRightInd w:val="0"/>
        <w:spacing w:line="276" w:lineRule="auto"/>
        <w:jc w:val="both"/>
        <w:rPr>
          <w:b/>
        </w:rPr>
      </w:pPr>
      <w:r w:rsidRPr="005D4651">
        <w:rPr>
          <w:b/>
        </w:rPr>
        <w:t xml:space="preserve">2. A nyertes </w:t>
      </w:r>
      <w:proofErr w:type="gramStart"/>
      <w:r w:rsidRPr="005D4651">
        <w:rPr>
          <w:b/>
        </w:rPr>
        <w:t>pályázókkal</w:t>
      </w:r>
      <w:proofErr w:type="gramEnd"/>
      <w:r w:rsidRPr="005D4651">
        <w:rPr>
          <w:b/>
        </w:rPr>
        <w:t xml:space="preserve"> mint bérlőkkel a pályázati felhívás melléklete szerinti bérleti szerződést a döntésről szóló értesítésnek a nyertes pályázó általi kézhezvételétől számított 30 napon belül kell megkötni, amely határidő lejártáig a bérlőnek a bérleti szerződésben meghatározott közjegyzői okiratot is alá kell írnia.</w:t>
      </w:r>
    </w:p>
    <w:p w:rsidR="00FB0B9F" w:rsidRPr="005D4651" w:rsidRDefault="00FB0B9F" w:rsidP="00FB0B9F">
      <w:pPr>
        <w:autoSpaceDN w:val="0"/>
        <w:adjustRightInd w:val="0"/>
        <w:spacing w:line="120" w:lineRule="auto"/>
        <w:jc w:val="both"/>
        <w:rPr>
          <w:b/>
        </w:rPr>
      </w:pPr>
    </w:p>
    <w:p w:rsidR="00FB0B9F" w:rsidRPr="005D4651" w:rsidRDefault="00FB0B9F" w:rsidP="00FB0B9F">
      <w:pPr>
        <w:autoSpaceDN w:val="0"/>
        <w:adjustRightInd w:val="0"/>
        <w:spacing w:line="276" w:lineRule="auto"/>
        <w:jc w:val="both"/>
        <w:rPr>
          <w:b/>
        </w:rPr>
      </w:pPr>
      <w:r w:rsidRPr="005D4651">
        <w:rPr>
          <w:b/>
        </w:rPr>
        <w:t xml:space="preserve">3. A Budapest Főváros VII. kerület Erzsébetváros Önkormányzata Képviselő-testületének Pénzügyi és Kerületfejlesztési Bizottsága felkéri az ERVA Nonprofit </w:t>
      </w:r>
      <w:proofErr w:type="spellStart"/>
      <w:r w:rsidRPr="005D4651">
        <w:rPr>
          <w:b/>
        </w:rPr>
        <w:t>Zrt.-t</w:t>
      </w:r>
      <w:proofErr w:type="spellEnd"/>
      <w:r w:rsidRPr="005D4651">
        <w:rPr>
          <w:b/>
        </w:rPr>
        <w:t xml:space="preserve">, hogy amennyiben az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üzlethelyiségek és raktárhelyiségek bérbeadás útján való hasznosítása tárgyában  kiírt pályázat szerinti valamely nyertes pályázó a bérleti szerződéskötéstől kifejezett nyilatkozatával visszalép, vagy a bérleti szerződést határidőben nem köti meg, úgy második helyezett pályázóval a bérleti szerződést kösse meg. </w:t>
      </w:r>
    </w:p>
    <w:p w:rsidR="00FB0B9F" w:rsidRPr="005D4651" w:rsidRDefault="00FB0B9F" w:rsidP="00FB0B9F">
      <w:pPr>
        <w:autoSpaceDN w:val="0"/>
        <w:adjustRightInd w:val="0"/>
        <w:spacing w:line="120" w:lineRule="auto"/>
        <w:jc w:val="both"/>
        <w:rPr>
          <w:b/>
        </w:rPr>
      </w:pPr>
    </w:p>
    <w:p w:rsidR="00FB0B9F" w:rsidRPr="005D4651" w:rsidRDefault="00FB0B9F" w:rsidP="00FB0B9F">
      <w:pPr>
        <w:autoSpaceDN w:val="0"/>
        <w:adjustRightInd w:val="0"/>
        <w:spacing w:line="276" w:lineRule="auto"/>
        <w:ind w:firstLine="540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r w:rsidRPr="005D4651">
        <w:rPr>
          <w:b/>
        </w:rPr>
        <w:tab/>
      </w:r>
      <w:r w:rsidRPr="005D4651">
        <w:rPr>
          <w:b/>
        </w:rPr>
        <w:tab/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124" w:hanging="1584"/>
        <w:jc w:val="both"/>
        <w:rPr>
          <w:b/>
        </w:rPr>
      </w:pPr>
      <w:r w:rsidRPr="005D4651">
        <w:rPr>
          <w:b/>
          <w:u w:val="single"/>
        </w:rPr>
        <w:t>Határidő:</w:t>
      </w:r>
      <w:r>
        <w:rPr>
          <w:b/>
        </w:rPr>
        <w:t xml:space="preserve"> </w:t>
      </w:r>
      <w:r>
        <w:rPr>
          <w:b/>
        </w:rPr>
        <w:tab/>
      </w:r>
      <w:r w:rsidRPr="005D4651">
        <w:rPr>
          <w:b/>
        </w:rPr>
        <w:t>értesítés megküldése: 10 nap, bérleti szerződés aláírása: döntésről szól értesítésnek a nyertes ajánlattevő általi kézhezvételét követő 30 nap, második helyezettel való bérleti szerződés megkötése: az erről szóló értesítés második helyezett általi kézhezvételét követő 30 nap</w:t>
      </w:r>
    </w:p>
    <w:p w:rsidR="00FB0B9F" w:rsidRPr="005D4651" w:rsidRDefault="00FB0B9F" w:rsidP="00FB0B9F">
      <w:pPr>
        <w:ind w:left="256" w:firstLine="284"/>
        <w:jc w:val="both"/>
        <w:rPr>
          <w:b/>
        </w:rPr>
      </w:pPr>
      <w:r w:rsidRPr="00CD7878">
        <w:rPr>
          <w:b/>
          <w:u w:val="single"/>
        </w:rPr>
        <w:t>Végrehajtásért felelős</w:t>
      </w:r>
      <w:r w:rsidRPr="00CD7878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(4 igen, 0 nem szavazattal, 1 tartózkodással) elfogadta.</w:t>
      </w:r>
    </w:p>
    <w:p w:rsidR="00FB0B9F" w:rsidRPr="005D4651" w:rsidRDefault="00FB0B9F" w:rsidP="00FB0B9F">
      <w:pPr>
        <w:rPr>
          <w:b/>
        </w:rPr>
      </w:pPr>
    </w:p>
    <w:p w:rsidR="00FB0B9F" w:rsidRPr="005D4651" w:rsidRDefault="00FB0B9F" w:rsidP="00FB0B9F">
      <w:pPr>
        <w:jc w:val="both"/>
        <w:rPr>
          <w:b/>
          <w:u w:val="single"/>
        </w:rPr>
      </w:pPr>
      <w:r w:rsidRPr="005D4651">
        <w:rPr>
          <w:b/>
          <w:u w:val="single"/>
        </w:rPr>
        <w:t>613/2015.(05.29.) Sz. PKB határozat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-</w:t>
      </w:r>
      <w:r w:rsidRPr="005D4651">
        <w:rPr>
          <w:b/>
        </w:rPr>
        <w:tab/>
        <w:t xml:space="preserve">Döntés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 vásárcsarnokban található üres üzlethelyiségek és raktárhelyiségek bérbeadására kiírt pályázati eljárás eredményéről 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5D4651">
        <w:rPr>
          <w:b/>
        </w:rPr>
        <w:t>–</w:t>
      </w:r>
      <w:r w:rsidRPr="005D4651">
        <w:rPr>
          <w:b/>
        </w:rPr>
        <w:tab/>
        <w:t>Módosító indítvány -</w:t>
      </w:r>
    </w:p>
    <w:p w:rsidR="00FB0B9F" w:rsidRPr="005D4651" w:rsidRDefault="00FB0B9F" w:rsidP="00FB0B9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</w:p>
    <w:p w:rsidR="00FB0B9F" w:rsidRPr="005D4651" w:rsidRDefault="00FB0B9F" w:rsidP="00FB0B9F">
      <w:pPr>
        <w:spacing w:after="200" w:line="276" w:lineRule="auto"/>
        <w:jc w:val="both"/>
        <w:rPr>
          <w:b/>
        </w:rPr>
      </w:pPr>
      <w:r w:rsidRPr="005D4651">
        <w:rPr>
          <w:b/>
        </w:rPr>
        <w:t xml:space="preserve">A Budapest Főváros VII. kerület Erzsébetváros Önkormányzata Képviselő-testületének Pénzügyi és Kerületfejlesztési Bizottsága úgy dönt, az ERVA Nonprofit </w:t>
      </w:r>
      <w:proofErr w:type="spellStart"/>
      <w:r w:rsidRPr="005D4651">
        <w:rPr>
          <w:b/>
        </w:rPr>
        <w:t>Zrt.-t</w:t>
      </w:r>
      <w:proofErr w:type="spellEnd"/>
      <w:r w:rsidRPr="005D4651">
        <w:rPr>
          <w:b/>
        </w:rPr>
        <w:t xml:space="preserve"> felkéri, hogy a Budapest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a Klauzál téri vásárcsarnokban található üres üzlethelyiségek és raktárhelyiségek bérbeadás útján történő hasznosítása érdekében a bérlőkiválasztásra vonatkozóan  hirdetés útján intézkedjék  az alábbi lényeges feltételek mellett: </w:t>
      </w:r>
    </w:p>
    <w:p w:rsidR="00FB0B9F" w:rsidRPr="005D4651" w:rsidRDefault="00FB0B9F" w:rsidP="00FB0B9F">
      <w:pPr>
        <w:numPr>
          <w:ilvl w:val="0"/>
          <w:numId w:val="1"/>
        </w:numPr>
        <w:spacing w:after="200" w:line="276" w:lineRule="auto"/>
        <w:contextualSpacing/>
        <w:jc w:val="both"/>
        <w:rPr>
          <w:b/>
          <w:lang w:eastAsia="en-US"/>
        </w:rPr>
      </w:pPr>
      <w:r w:rsidRPr="005D4651">
        <w:rPr>
          <w:b/>
          <w:lang w:eastAsia="en-US"/>
        </w:rPr>
        <w:lastRenderedPageBreak/>
        <w:t xml:space="preserve">a hirdetést az ERVA Nonprofit Zrt. és az Önkormányzat hivatalos honlapján folyamatosan – és szükség szerint hetente egy alkalommal országos megjelenésű napilapban vagy hetilapban - tegye közzé, a </w:t>
      </w:r>
      <w:proofErr w:type="spellStart"/>
      <w:r w:rsidRPr="005D4651">
        <w:rPr>
          <w:b/>
          <w:lang w:eastAsia="en-US"/>
        </w:rPr>
        <w:t>bérbeadandó</w:t>
      </w:r>
      <w:proofErr w:type="spellEnd"/>
      <w:r w:rsidRPr="005D4651">
        <w:rPr>
          <w:b/>
          <w:lang w:eastAsia="en-US"/>
        </w:rPr>
        <w:t xml:space="preserve"> helyiségek listáját folyamatosan aktualizálja;</w:t>
      </w:r>
    </w:p>
    <w:p w:rsidR="00FB0B9F" w:rsidRPr="005D4651" w:rsidRDefault="00FB0B9F" w:rsidP="00FB0B9F">
      <w:pPr>
        <w:numPr>
          <w:ilvl w:val="0"/>
          <w:numId w:val="1"/>
        </w:numPr>
        <w:spacing w:after="200" w:line="276" w:lineRule="auto"/>
        <w:contextualSpacing/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a hirdetés szövegének tartalmaznia kell legalább az alábbiakat: </w:t>
      </w:r>
    </w:p>
    <w:p w:rsidR="00FB0B9F" w:rsidRPr="005D4651" w:rsidRDefault="00FB0B9F" w:rsidP="00FB0B9F">
      <w:pPr>
        <w:spacing w:line="276" w:lineRule="auto"/>
        <w:ind w:left="709"/>
        <w:jc w:val="both"/>
        <w:rPr>
          <w:b/>
        </w:rPr>
      </w:pPr>
      <w:r w:rsidRPr="005D4651">
        <w:rPr>
          <w:b/>
          <w:bCs/>
          <w:spacing w:val="20"/>
        </w:rPr>
        <w:t>„</w:t>
      </w:r>
      <w:r w:rsidRPr="005D4651">
        <w:rPr>
          <w:b/>
        </w:rPr>
        <w:t xml:space="preserve">Budapest Főváros VII. kerület Erzsébetváros Önkormányzata (1073 Budapest, Erzsébet krt.6.) megbízásából az ERVA </w:t>
      </w:r>
      <w:r w:rsidRPr="005D4651">
        <w:rPr>
          <w:b/>
          <w:bCs/>
        </w:rPr>
        <w:t>Erzsébetvárosi Önkormányzati Vagyonkezelő Nonprofit Zrt. (továbbiakban:</w:t>
      </w:r>
      <w:r w:rsidRPr="005D4651">
        <w:rPr>
          <w:b/>
        </w:rPr>
        <w:t xml:space="preserve"> bérbeadó) bérbeadásra kínál </w:t>
      </w:r>
      <w:r w:rsidRPr="005D4651">
        <w:rPr>
          <w:b/>
          <w:bCs/>
          <w:spacing w:val="20"/>
        </w:rPr>
        <w:t>a Bu</w:t>
      </w:r>
      <w:r w:rsidRPr="005D4651">
        <w:rPr>
          <w:b/>
        </w:rPr>
        <w:t xml:space="preserve">dapest Főváros VII. kerület Klauzál tér 11.- Akácfa u.42-48. </w:t>
      </w:r>
      <w:proofErr w:type="gramStart"/>
      <w:r w:rsidRPr="005D4651">
        <w:rPr>
          <w:b/>
        </w:rPr>
        <w:t>szám</w:t>
      </w:r>
      <w:proofErr w:type="gramEnd"/>
      <w:r w:rsidRPr="005D4651">
        <w:rPr>
          <w:b/>
        </w:rPr>
        <w:t xml:space="preserve"> alatti, 34306/2  hrsz.-on nyilvántartott Klauzál téri vásárcsarnokban található 15-150 m² közötti alapterületű, üres üzlethelyiségeket, továbbá az üzlethelyiséghez tartozó 10-40 m² közötti raktárhelyiségeket. </w:t>
      </w:r>
    </w:p>
    <w:p w:rsidR="00FB0B9F" w:rsidRPr="005D4651" w:rsidRDefault="00FB0B9F" w:rsidP="00FB0B9F">
      <w:pPr>
        <w:spacing w:line="276" w:lineRule="auto"/>
        <w:ind w:left="709"/>
        <w:jc w:val="both"/>
        <w:rPr>
          <w:b/>
          <w:bCs/>
        </w:rPr>
      </w:pPr>
      <w:r w:rsidRPr="005D4651">
        <w:rPr>
          <w:b/>
        </w:rPr>
        <w:t xml:space="preserve">A bérleti időtartam: </w:t>
      </w:r>
      <w:r w:rsidRPr="005D4651">
        <w:rPr>
          <w:b/>
          <w:bCs/>
        </w:rPr>
        <w:t xml:space="preserve">legalább 5 év, legfeljebb 10 év határozott időtartamú, és legfeljebb 15 évre meghosszabbítható, vagy határozatlan időtartamú lehet. </w:t>
      </w:r>
    </w:p>
    <w:p w:rsidR="00FB0B9F" w:rsidRPr="005D4651" w:rsidRDefault="00FB0B9F" w:rsidP="00FB0B9F">
      <w:pPr>
        <w:spacing w:line="276" w:lineRule="auto"/>
        <w:ind w:left="709"/>
        <w:jc w:val="both"/>
        <w:rPr>
          <w:b/>
        </w:rPr>
      </w:pPr>
      <w:r w:rsidRPr="005D4651">
        <w:rPr>
          <w:b/>
          <w:bCs/>
        </w:rPr>
        <w:t xml:space="preserve">Az üzlethelyiségek tekintetében annak tervezett profiljára (üzletkör) a jelentkezőnek kell javaslatot tenni, </w:t>
      </w:r>
      <w:r w:rsidRPr="005D4651">
        <w:rPr>
          <w:b/>
        </w:rPr>
        <w:t xml:space="preserve">de a Bérbeadó Pénzügyi és Kerületfejlesztési Bizottsága jogosult meghatározni, elfogadni az üzlethelyiség profilját. </w:t>
      </w:r>
    </w:p>
    <w:p w:rsidR="00FB0B9F" w:rsidRPr="005D4651" w:rsidRDefault="00FB0B9F" w:rsidP="00FB0B9F">
      <w:pPr>
        <w:spacing w:line="276" w:lineRule="auto"/>
        <w:ind w:left="708"/>
        <w:jc w:val="both"/>
        <w:rPr>
          <w:b/>
          <w:noProof/>
          <w:lang w:eastAsia="en-US"/>
        </w:rPr>
      </w:pPr>
      <w:r w:rsidRPr="005D4651">
        <w:rPr>
          <w:b/>
          <w:noProof/>
          <w:lang w:eastAsia="en-US"/>
        </w:rPr>
        <w:t>Egyszeri használatba vételi díj: üzletterületek  után: 50.000 Ft+áfa/m2,  raktárterületek után: 25.000 Ft+áfa/m2.</w:t>
      </w:r>
    </w:p>
    <w:p w:rsidR="00FB0B9F" w:rsidRPr="005D4651" w:rsidRDefault="00FB0B9F" w:rsidP="00FB0B9F">
      <w:pPr>
        <w:spacing w:line="276" w:lineRule="auto"/>
        <w:ind w:firstLine="708"/>
        <w:jc w:val="both"/>
        <w:rPr>
          <w:b/>
          <w:lang w:eastAsia="en-US"/>
        </w:rPr>
      </w:pPr>
      <w:r w:rsidRPr="005D4651">
        <w:rPr>
          <w:b/>
          <w:lang w:eastAsia="en-US"/>
        </w:rPr>
        <w:t>A bérleti díjak mértéke, nettó értékben (ÁFA nélkül):</w:t>
      </w:r>
    </w:p>
    <w:p w:rsidR="00FB0B9F" w:rsidRPr="005D4651" w:rsidRDefault="00FB0B9F" w:rsidP="00FB0B9F">
      <w:pPr>
        <w:spacing w:line="276" w:lineRule="auto"/>
        <w:ind w:firstLine="708"/>
        <w:jc w:val="both"/>
        <w:rPr>
          <w:b/>
          <w:lang w:eastAsia="en-US"/>
        </w:rPr>
      </w:pPr>
      <w:r w:rsidRPr="005D4651">
        <w:rPr>
          <w:b/>
          <w:lang w:eastAsia="en-US"/>
        </w:rPr>
        <w:t>Üzletterület: 3.200.-Ft/m²/hó, azaz háromezer-kettőszáz forint/ m²/hó</w:t>
      </w:r>
    </w:p>
    <w:p w:rsidR="00FB0B9F" w:rsidRPr="005D4651" w:rsidRDefault="00FB0B9F" w:rsidP="00FB0B9F">
      <w:pPr>
        <w:spacing w:line="276" w:lineRule="auto"/>
        <w:ind w:firstLine="708"/>
        <w:jc w:val="both"/>
        <w:rPr>
          <w:b/>
          <w:lang w:eastAsia="en-US"/>
        </w:rPr>
      </w:pPr>
      <w:r w:rsidRPr="005D4651">
        <w:rPr>
          <w:b/>
          <w:lang w:eastAsia="en-US"/>
        </w:rPr>
        <w:t>Raktárterület: 2.000.-Ft/m²/hó, azaz kettőezer forint m²/hó.</w:t>
      </w:r>
    </w:p>
    <w:p w:rsidR="00FB0B9F" w:rsidRPr="005D4651" w:rsidRDefault="00FB0B9F" w:rsidP="00FB0B9F">
      <w:pPr>
        <w:spacing w:line="276" w:lineRule="auto"/>
        <w:ind w:left="708"/>
        <w:jc w:val="both"/>
        <w:rPr>
          <w:b/>
          <w:lang w:eastAsia="en-US"/>
        </w:rPr>
      </w:pPr>
      <w:r w:rsidRPr="005D4651">
        <w:rPr>
          <w:b/>
          <w:lang w:eastAsia="en-US"/>
        </w:rPr>
        <w:t xml:space="preserve">A bérlő kiválasztásról a Budapest Főváros VII. kerület Erzsébetváros Önkormányzata Képviselő-testületének Pénzügyi és Kerületfejlesztési Bizottsága jogosult dönteni.” </w:t>
      </w:r>
    </w:p>
    <w:p w:rsidR="00FB0B9F" w:rsidRPr="005D4651" w:rsidRDefault="00FB0B9F" w:rsidP="00FB0B9F">
      <w:pPr>
        <w:spacing w:line="276" w:lineRule="auto"/>
        <w:ind w:left="708"/>
        <w:jc w:val="both"/>
        <w:rPr>
          <w:b/>
          <w:lang w:eastAsia="en-US"/>
        </w:rPr>
      </w:pPr>
    </w:p>
    <w:p w:rsidR="00FB0B9F" w:rsidRDefault="00FB0B9F" w:rsidP="00FB0B9F">
      <w:pPr>
        <w:autoSpaceDN w:val="0"/>
        <w:adjustRightInd w:val="0"/>
        <w:spacing w:line="276" w:lineRule="auto"/>
        <w:ind w:left="284"/>
        <w:rPr>
          <w:b/>
          <w:u w:val="single"/>
        </w:rPr>
      </w:pPr>
    </w:p>
    <w:p w:rsidR="00FB0B9F" w:rsidRPr="005D4651" w:rsidRDefault="00FB0B9F" w:rsidP="00FB0B9F">
      <w:pPr>
        <w:autoSpaceDN w:val="0"/>
        <w:adjustRightInd w:val="0"/>
        <w:spacing w:line="276" w:lineRule="auto"/>
        <w:ind w:left="284"/>
        <w:rPr>
          <w:b/>
        </w:rPr>
      </w:pPr>
      <w:r w:rsidRPr="005D4651">
        <w:rPr>
          <w:b/>
          <w:u w:val="single"/>
        </w:rPr>
        <w:t>Felelős:</w:t>
      </w:r>
      <w:r w:rsidRPr="005D4651">
        <w:rPr>
          <w:b/>
        </w:rPr>
        <w:t xml:space="preserve"> </w:t>
      </w:r>
      <w:r w:rsidRPr="005D4651">
        <w:rPr>
          <w:b/>
        </w:rPr>
        <w:tab/>
      </w:r>
      <w:r w:rsidRPr="005D4651">
        <w:rPr>
          <w:b/>
        </w:rPr>
        <w:tab/>
      </w:r>
      <w:proofErr w:type="spellStart"/>
      <w:r w:rsidRPr="005D4651">
        <w:rPr>
          <w:b/>
        </w:rPr>
        <w:t>Vattamány</w:t>
      </w:r>
      <w:proofErr w:type="spellEnd"/>
      <w:r w:rsidRPr="005D4651">
        <w:rPr>
          <w:b/>
        </w:rPr>
        <w:t xml:space="preserve"> Zsolt polgármester</w:t>
      </w:r>
    </w:p>
    <w:p w:rsidR="00FB0B9F" w:rsidRDefault="00FB0B9F" w:rsidP="00FB0B9F">
      <w:pPr>
        <w:spacing w:line="276" w:lineRule="auto"/>
        <w:ind w:left="284"/>
        <w:jc w:val="both"/>
        <w:rPr>
          <w:b/>
        </w:rPr>
      </w:pPr>
      <w:r w:rsidRPr="005D4651">
        <w:rPr>
          <w:b/>
          <w:u w:val="single"/>
        </w:rPr>
        <w:t>Határidő:</w:t>
      </w:r>
      <w:r w:rsidRPr="005D4651">
        <w:rPr>
          <w:b/>
        </w:rPr>
        <w:t xml:space="preserve"> folyamatos</w:t>
      </w:r>
    </w:p>
    <w:p w:rsidR="00FB0B9F" w:rsidRPr="00CD7878" w:rsidRDefault="00FB0B9F" w:rsidP="00FB0B9F">
      <w:pPr>
        <w:ind w:left="16" w:firstLine="284"/>
        <w:jc w:val="both"/>
        <w:rPr>
          <w:b/>
        </w:rPr>
      </w:pPr>
      <w:r w:rsidRPr="00CD7878">
        <w:rPr>
          <w:b/>
          <w:u w:val="single"/>
        </w:rPr>
        <w:t>Végrehajtásért felelős</w:t>
      </w:r>
      <w:r w:rsidRPr="00CD7878">
        <w:rPr>
          <w:b/>
        </w:rPr>
        <w:t>: dr. Csomor Sándor – vezérigazgató – ERVA Nonprofit Zrt.</w:t>
      </w:r>
    </w:p>
    <w:p w:rsidR="00FB0B9F" w:rsidRPr="005D4651" w:rsidRDefault="00FB0B9F" w:rsidP="00FB0B9F">
      <w:pPr>
        <w:spacing w:line="276" w:lineRule="auto"/>
        <w:ind w:left="284"/>
        <w:jc w:val="both"/>
        <w:rPr>
          <w:b/>
        </w:rPr>
      </w:pPr>
    </w:p>
    <w:p w:rsidR="00FB0B9F" w:rsidRPr="005D4651" w:rsidRDefault="00FB0B9F" w:rsidP="00FB0B9F">
      <w:pPr>
        <w:jc w:val="both"/>
        <w:rPr>
          <w:i/>
        </w:rPr>
      </w:pPr>
      <w:r w:rsidRPr="005D4651">
        <w:rPr>
          <w:i/>
        </w:rPr>
        <w:t>A fenti határozatot a Bizottság egyhangúan (5 igen, 0 nem szavazattal, 0 tartózkodással) elfogadta.</w:t>
      </w:r>
    </w:p>
    <w:p w:rsidR="00FB0B9F" w:rsidRDefault="00FB0B9F" w:rsidP="00FB0B9F">
      <w:pPr>
        <w:pStyle w:val="Szvegtrzs"/>
        <w:rPr>
          <w:b/>
          <w:lang w:val="hu-HU"/>
        </w:rPr>
      </w:pPr>
    </w:p>
    <w:p w:rsidR="00FB0B9F" w:rsidRDefault="00FB0B9F"/>
    <w:sectPr w:rsidR="00FB0B9F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0938"/>
    <w:multiLevelType w:val="hybridMultilevel"/>
    <w:tmpl w:val="75442114"/>
    <w:lvl w:ilvl="0" w:tplc="9080FBE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FB0B9F"/>
    <w:rsid w:val="00191D0A"/>
    <w:rsid w:val="0025546B"/>
    <w:rsid w:val="002D48F0"/>
    <w:rsid w:val="003216E5"/>
    <w:rsid w:val="003E6A40"/>
    <w:rsid w:val="004A4C03"/>
    <w:rsid w:val="004D5C5E"/>
    <w:rsid w:val="005A1257"/>
    <w:rsid w:val="007C7D7A"/>
    <w:rsid w:val="008D12F3"/>
    <w:rsid w:val="00B413B4"/>
    <w:rsid w:val="00BA63AB"/>
    <w:rsid w:val="00CC5364"/>
    <w:rsid w:val="00F94140"/>
    <w:rsid w:val="00FB0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0B9F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B0B9F"/>
    <w:pPr>
      <w:jc w:val="both"/>
    </w:pPr>
    <w:rPr>
      <w:szCs w:val="20"/>
      <w:lang/>
    </w:rPr>
  </w:style>
  <w:style w:type="character" w:customStyle="1" w:styleId="SzvegtrzsChar">
    <w:name w:val="Szövegtörzs Char"/>
    <w:basedOn w:val="Bekezdsalapbettpusa"/>
    <w:link w:val="Szvegtrzs"/>
    <w:rsid w:val="00FB0B9F"/>
    <w:rPr>
      <w:rFonts w:eastAsia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3587</Words>
  <Characters>24755</Characters>
  <Application>Microsoft Office Word</Application>
  <DocSecurity>0</DocSecurity>
  <Lines>206</Lines>
  <Paragraphs>56</Paragraphs>
  <ScaleCrop>false</ScaleCrop>
  <Company/>
  <LinksUpToDate>false</LinksUpToDate>
  <CharactersWithSpaces>28286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2015-06-12T06:19:00Z</dcterms:created>
  <dcterms:modified xsi:type="dcterms:W3CDTF">2015-06-12T06:21:00Z</dcterms:modified>
</cp:coreProperties>
</file>