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087" w:rsidRPr="00FF584C" w:rsidRDefault="007C2087" w:rsidP="007C2087">
      <w:pPr>
        <w:jc w:val="both"/>
        <w:rPr>
          <w:b/>
          <w:u w:val="single"/>
        </w:rPr>
      </w:pPr>
      <w:r w:rsidRPr="00FF584C">
        <w:rPr>
          <w:b/>
          <w:u w:val="single"/>
        </w:rPr>
        <w:t>996/2013.(09.13.) Sz. PKB határozat</w:t>
      </w:r>
    </w:p>
    <w:p w:rsidR="007C2087" w:rsidRPr="00FF584C" w:rsidRDefault="007C2087" w:rsidP="007C2087">
      <w:pPr>
        <w:ind w:left="284" w:hanging="284"/>
        <w:jc w:val="both"/>
        <w:rPr>
          <w:b/>
        </w:rPr>
      </w:pPr>
      <w:r w:rsidRPr="00FF584C">
        <w:rPr>
          <w:b/>
          <w:bCs/>
        </w:rPr>
        <w:t>-</w:t>
      </w:r>
      <w:r w:rsidRPr="00FF584C">
        <w:rPr>
          <w:b/>
          <w:bCs/>
        </w:rPr>
        <w:tab/>
        <w:t xml:space="preserve">Tulajdonosi döntés Budapest VII. kerület Károly krt. 15. sz. alatti, 34215/1/A/44 </w:t>
      </w:r>
      <w:proofErr w:type="spellStart"/>
      <w:r w:rsidRPr="00FF584C">
        <w:rPr>
          <w:b/>
          <w:bCs/>
        </w:rPr>
        <w:t>hrsz-on</w:t>
      </w:r>
      <w:proofErr w:type="spellEnd"/>
      <w:r w:rsidRPr="00FF584C">
        <w:rPr>
          <w:b/>
          <w:bCs/>
        </w:rPr>
        <w:t xml:space="preserve"> nyilvántartott 133m2 alapterületű nem lakás célú helyiség bérlőjének részletfizetési kérelméről -</w:t>
      </w:r>
    </w:p>
    <w:p w:rsidR="007C2087" w:rsidRPr="00FF584C" w:rsidRDefault="007C2087" w:rsidP="007C2087">
      <w:pPr>
        <w:jc w:val="both"/>
        <w:rPr>
          <w:b/>
        </w:rPr>
      </w:pPr>
    </w:p>
    <w:p w:rsidR="007C2087" w:rsidRPr="00FF584C" w:rsidRDefault="007C2087" w:rsidP="007C2087">
      <w:pPr>
        <w:spacing w:after="200" w:line="276" w:lineRule="auto"/>
        <w:ind w:right="203"/>
        <w:jc w:val="both"/>
        <w:rPr>
          <w:b/>
        </w:rPr>
      </w:pPr>
      <w:proofErr w:type="gramStart"/>
      <w:r w:rsidRPr="00FF584C">
        <w:rPr>
          <w:b/>
        </w:rPr>
        <w:t>Budapest Főváros VII. kerület Erzsébetváros Önkormányzata Képviselő-testületének Pénzügyi és Kerületfejlesztési Bizottsága úgy dönt, hogy hozzájárul a</w:t>
      </w:r>
      <w:r w:rsidRPr="00FF584C">
        <w:rPr>
          <w:b/>
          <w:lang/>
        </w:rPr>
        <w:t xml:space="preserve"> </w:t>
      </w:r>
      <w:r w:rsidRPr="00FF584C">
        <w:rPr>
          <w:b/>
        </w:rPr>
        <w:t xml:space="preserve">P&amp;P </w:t>
      </w:r>
      <w:proofErr w:type="spellStart"/>
      <w:r w:rsidRPr="00FF584C">
        <w:rPr>
          <w:b/>
        </w:rPr>
        <w:t>Gasztro</w:t>
      </w:r>
      <w:proofErr w:type="spellEnd"/>
      <w:r w:rsidRPr="00FF584C">
        <w:rPr>
          <w:b/>
        </w:rPr>
        <w:t xml:space="preserve"> </w:t>
      </w:r>
      <w:proofErr w:type="spellStart"/>
      <w:r w:rsidRPr="00FF584C">
        <w:rPr>
          <w:b/>
        </w:rPr>
        <w:t>Food</w:t>
      </w:r>
      <w:proofErr w:type="spellEnd"/>
      <w:r w:rsidRPr="00FF584C">
        <w:rPr>
          <w:b/>
        </w:rPr>
        <w:t xml:space="preserve"> Kft.</w:t>
      </w:r>
      <w:r w:rsidRPr="00FF584C">
        <w:rPr>
          <w:b/>
          <w:lang/>
        </w:rPr>
        <w:t xml:space="preserve"> </w:t>
      </w:r>
      <w:r w:rsidRPr="00FF584C">
        <w:rPr>
          <w:b/>
        </w:rPr>
        <w:t>részére az általa bérelt Budapest VII. kerület Károly krt. 15. szám alatti 34215/1/A/44</w:t>
      </w:r>
      <w:r w:rsidRPr="00FF584C">
        <w:rPr>
          <w:b/>
          <w:lang w:val="x-none"/>
        </w:rPr>
        <w:t xml:space="preserve"> </w:t>
      </w:r>
      <w:r w:rsidRPr="00FF584C">
        <w:rPr>
          <w:b/>
        </w:rPr>
        <w:t>hrsz.-on nyilvántartott helyiségre fennálló, összesen 3.337.591,</w:t>
      </w:r>
      <w:proofErr w:type="spellStart"/>
      <w:r w:rsidRPr="00FF584C">
        <w:rPr>
          <w:b/>
        </w:rPr>
        <w:t>-Ft</w:t>
      </w:r>
      <w:proofErr w:type="spellEnd"/>
      <w:r w:rsidRPr="00FF584C">
        <w:rPr>
          <w:b/>
        </w:rPr>
        <w:t xml:space="preserve"> bérleti díjhátralék 12 havi részletben történő kiegyenlítéséhez, a következők szerint: az első hónap részlete 278.161,</w:t>
      </w:r>
      <w:proofErr w:type="spellStart"/>
      <w:r w:rsidRPr="00FF584C">
        <w:rPr>
          <w:b/>
        </w:rPr>
        <w:t>-Ft</w:t>
      </w:r>
      <w:proofErr w:type="spellEnd"/>
      <w:r w:rsidRPr="00FF584C">
        <w:rPr>
          <w:b/>
        </w:rPr>
        <w:t>, majd a következő 11 hónap havonkénti részlete 278.130,</w:t>
      </w:r>
      <w:proofErr w:type="spellStart"/>
      <w:r w:rsidRPr="00FF584C">
        <w:rPr>
          <w:b/>
        </w:rPr>
        <w:t>-Ft</w:t>
      </w:r>
      <w:proofErr w:type="spellEnd"/>
      <w:r w:rsidRPr="00FF584C">
        <w:rPr>
          <w:b/>
        </w:rPr>
        <w:t>, mely összeghez az aktuális kamat hozzászámításra kerül.</w:t>
      </w:r>
      <w:proofErr w:type="gramEnd"/>
      <w:r w:rsidRPr="00FF584C">
        <w:rPr>
          <w:b/>
        </w:rPr>
        <w:t xml:space="preserve"> </w:t>
      </w:r>
    </w:p>
    <w:p w:rsidR="007C2087" w:rsidRPr="00FF584C" w:rsidRDefault="007C2087" w:rsidP="007C2087">
      <w:pPr>
        <w:spacing w:after="200" w:line="276" w:lineRule="auto"/>
        <w:jc w:val="both"/>
        <w:rPr>
          <w:b/>
        </w:rPr>
      </w:pPr>
      <w:r w:rsidRPr="00FF584C">
        <w:rPr>
          <w:b/>
        </w:rPr>
        <w:t xml:space="preserve">A Pénzügyi és Kerületfejlesztési Bizottság felkéri az ERVA </w:t>
      </w:r>
      <w:proofErr w:type="spellStart"/>
      <w:r w:rsidRPr="00FF584C">
        <w:rPr>
          <w:b/>
        </w:rPr>
        <w:t>Zrt-t</w:t>
      </w:r>
      <w:proofErr w:type="spellEnd"/>
      <w:r w:rsidRPr="00FF584C">
        <w:rPr>
          <w:b/>
        </w:rPr>
        <w:t xml:space="preserve"> hogy a részletfizetési megállapodás megkötése érdekében a szükséges intézkedést tegye meg.</w:t>
      </w:r>
    </w:p>
    <w:p w:rsidR="007C2087" w:rsidRPr="00FF584C" w:rsidRDefault="007C2087" w:rsidP="007C2087">
      <w:pPr>
        <w:overflowPunct w:val="0"/>
        <w:autoSpaceDN w:val="0"/>
        <w:adjustRightInd w:val="0"/>
        <w:spacing w:after="200" w:line="276" w:lineRule="auto"/>
        <w:jc w:val="both"/>
        <w:textAlignment w:val="baseline"/>
        <w:rPr>
          <w:b/>
        </w:rPr>
      </w:pPr>
      <w:r w:rsidRPr="00FF584C">
        <w:rPr>
          <w:b/>
        </w:rPr>
        <w:t xml:space="preserve">Amennyiben a határozat kézhezvételétől számított 45 napon belül a megállapodás nem kerül aláírásra, a jelen határozat hatályát veszti. </w:t>
      </w:r>
    </w:p>
    <w:p w:rsidR="007C2087" w:rsidRPr="00FF584C" w:rsidRDefault="007C2087" w:rsidP="007C2087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FF584C">
        <w:rPr>
          <w:b/>
          <w:bCs/>
          <w:u w:val="single"/>
        </w:rPr>
        <w:t>Felelős:</w:t>
      </w:r>
      <w:r w:rsidRPr="00FF584C">
        <w:rPr>
          <w:b/>
        </w:rPr>
        <w:tab/>
      </w:r>
      <w:proofErr w:type="spellStart"/>
      <w:r w:rsidRPr="00FF584C">
        <w:rPr>
          <w:b/>
        </w:rPr>
        <w:t>Vattamány</w:t>
      </w:r>
      <w:proofErr w:type="spellEnd"/>
      <w:r w:rsidRPr="00FF584C">
        <w:rPr>
          <w:b/>
        </w:rPr>
        <w:t xml:space="preserve"> Zsolt polgármester</w:t>
      </w:r>
    </w:p>
    <w:p w:rsidR="007C2087" w:rsidRDefault="007C2087" w:rsidP="007C2087">
      <w:pPr>
        <w:widowControl w:val="0"/>
        <w:autoSpaceDE w:val="0"/>
        <w:autoSpaceDN w:val="0"/>
        <w:adjustRightInd w:val="0"/>
        <w:ind w:left="1500" w:hanging="1200"/>
        <w:rPr>
          <w:rFonts w:ascii="Calibri" w:hAnsi="Calibri"/>
          <w:b/>
          <w:sz w:val="22"/>
          <w:szCs w:val="22"/>
        </w:rPr>
      </w:pPr>
      <w:r w:rsidRPr="00FF584C">
        <w:rPr>
          <w:b/>
          <w:bCs/>
          <w:u w:val="single"/>
        </w:rPr>
        <w:t>Határidő:</w:t>
      </w:r>
      <w:r w:rsidRPr="00FF584C">
        <w:rPr>
          <w:b/>
        </w:rPr>
        <w:tab/>
        <w:t>határozat bérlő általi kézhezvételétől számított 45 nap</w:t>
      </w:r>
      <w:r w:rsidRPr="00FF584C">
        <w:rPr>
          <w:rFonts w:ascii="Calibri" w:hAnsi="Calibri"/>
          <w:b/>
          <w:sz w:val="22"/>
          <w:szCs w:val="22"/>
        </w:rPr>
        <w:t xml:space="preserve">  </w:t>
      </w:r>
    </w:p>
    <w:p w:rsidR="007C2087" w:rsidRPr="003A3891" w:rsidRDefault="007C2087" w:rsidP="007C2087">
      <w:pPr>
        <w:ind w:left="16" w:firstLine="284"/>
        <w:jc w:val="both"/>
        <w:rPr>
          <w:b/>
        </w:rPr>
      </w:pPr>
      <w:r w:rsidRPr="003A3891">
        <w:rPr>
          <w:b/>
          <w:u w:val="single"/>
        </w:rPr>
        <w:t>Végrehajtásért felelős</w:t>
      </w:r>
      <w:r w:rsidRPr="003A3891">
        <w:rPr>
          <w:b/>
        </w:rPr>
        <w:t xml:space="preserve">: dr. Csomor Sándor – vezérigazgató – ERVA </w:t>
      </w:r>
      <w:proofErr w:type="spellStart"/>
      <w:r w:rsidRPr="003A3891">
        <w:rPr>
          <w:b/>
        </w:rPr>
        <w:t>Zrt</w:t>
      </w:r>
      <w:proofErr w:type="spellEnd"/>
    </w:p>
    <w:p w:rsidR="007C2087" w:rsidRPr="00FF584C" w:rsidRDefault="007C2087" w:rsidP="007C2087">
      <w:pPr>
        <w:widowControl w:val="0"/>
        <w:autoSpaceDE w:val="0"/>
        <w:autoSpaceDN w:val="0"/>
        <w:adjustRightInd w:val="0"/>
        <w:ind w:left="1500" w:hanging="1200"/>
        <w:rPr>
          <w:b/>
        </w:rPr>
      </w:pPr>
    </w:p>
    <w:p w:rsidR="007C2087" w:rsidRPr="00FF584C" w:rsidRDefault="007C2087" w:rsidP="007C2087">
      <w:pPr>
        <w:jc w:val="both"/>
        <w:rPr>
          <w:i/>
        </w:rPr>
      </w:pPr>
      <w:r w:rsidRPr="00FF584C">
        <w:rPr>
          <w:i/>
        </w:rPr>
        <w:t>A fenti határozatot a Bizottság egyhangúan (5</w:t>
      </w:r>
      <w:r w:rsidRPr="00FF584C">
        <w:rPr>
          <w:i/>
          <w:color w:val="FF0000"/>
        </w:rPr>
        <w:t xml:space="preserve"> </w:t>
      </w:r>
      <w:r w:rsidRPr="00FF584C">
        <w:rPr>
          <w:i/>
        </w:rPr>
        <w:t>igen, 0 nem szavazattal, 0 tartózkodással) elfogadta.</w:t>
      </w:r>
    </w:p>
    <w:p w:rsidR="00E72D8A" w:rsidRDefault="00E72D8A">
      <w:bookmarkStart w:id="0" w:name="_GoBack"/>
      <w:bookmarkEnd w:id="0"/>
    </w:p>
    <w:sectPr w:rsidR="00E72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99"/>
    <w:rsid w:val="00455C99"/>
    <w:rsid w:val="007C2087"/>
    <w:rsid w:val="00E7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70B4B-CBB0-4073-83E9-27A6E280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2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 Roland</dc:creator>
  <cp:keywords/>
  <dc:description/>
  <cp:lastModifiedBy>Vanda Roland</cp:lastModifiedBy>
  <cp:revision>2</cp:revision>
  <dcterms:created xsi:type="dcterms:W3CDTF">2015-06-29T15:17:00Z</dcterms:created>
  <dcterms:modified xsi:type="dcterms:W3CDTF">2015-06-29T15:17:00Z</dcterms:modified>
</cp:coreProperties>
</file>