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674" w:rsidRPr="002C15A3" w:rsidRDefault="00203674" w:rsidP="00203674">
      <w:pPr>
        <w:jc w:val="both"/>
        <w:rPr>
          <w:b/>
          <w:u w:val="single"/>
        </w:rPr>
      </w:pPr>
      <w:r w:rsidRPr="002C15A3">
        <w:rPr>
          <w:b/>
          <w:u w:val="single"/>
        </w:rPr>
        <w:t>848/2015.(08.05.) Sz. PKB határozat</w:t>
      </w:r>
    </w:p>
    <w:p w:rsidR="00203674" w:rsidRPr="002C15A3" w:rsidRDefault="00203674" w:rsidP="00203674">
      <w:pPr>
        <w:ind w:left="284" w:hanging="284"/>
        <w:jc w:val="both"/>
        <w:rPr>
          <w:b/>
        </w:rPr>
      </w:pPr>
      <w:r w:rsidRPr="002C15A3">
        <w:rPr>
          <w:b/>
        </w:rPr>
        <w:t>-</w:t>
      </w:r>
      <w:r w:rsidRPr="002C15A3">
        <w:rPr>
          <w:b/>
        </w:rPr>
        <w:tab/>
        <w:t>Nem lakás célú helyiségek hasznosítására vonatkozó pályázat kiírása –</w:t>
      </w:r>
    </w:p>
    <w:p w:rsidR="00203674" w:rsidRPr="002C15A3" w:rsidRDefault="00203674" w:rsidP="00203674">
      <w:pPr>
        <w:ind w:left="284" w:hanging="284"/>
        <w:jc w:val="both"/>
        <w:rPr>
          <w:b/>
        </w:rPr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r w:rsidRPr="002C15A3">
        <w:rPr>
          <w:lang w:val="x-none"/>
        </w:rPr>
        <w:t xml:space="preserve">Budapest Főváros VII. kerület Erzsébetváros Képviselő-testületének Pénzügyi és Kerületfejlesztési Bizottsága úgy dönt, hogy az Önkormányzat kizárólagos tulajdonában álló </w:t>
      </w:r>
      <w:r w:rsidRPr="002C15A3">
        <w:rPr>
          <w:b/>
          <w:lang w:val="x-none"/>
        </w:rPr>
        <w:t xml:space="preserve">Budapest, VII. kerület </w:t>
      </w:r>
      <w:r w:rsidRPr="002C15A3">
        <w:rPr>
          <w:b/>
        </w:rPr>
        <w:t>Dohány</w:t>
      </w:r>
      <w:r w:rsidRPr="002C15A3">
        <w:rPr>
          <w:b/>
          <w:lang w:val="x-none"/>
        </w:rPr>
        <w:t xml:space="preserve"> u. </w:t>
      </w:r>
      <w:r w:rsidRPr="002C15A3">
        <w:rPr>
          <w:b/>
        </w:rPr>
        <w:t>39</w:t>
      </w:r>
      <w:r w:rsidRPr="002C15A3">
        <w:rPr>
          <w:b/>
          <w:lang w:val="x-none"/>
        </w:rPr>
        <w:t>. szám</w:t>
      </w:r>
      <w:r w:rsidRPr="002C15A3">
        <w:rPr>
          <w:lang w:val="x-none"/>
        </w:rPr>
        <w:t xml:space="preserve"> alatti 3</w:t>
      </w:r>
      <w:r w:rsidRPr="002C15A3">
        <w:t>4549</w:t>
      </w:r>
      <w:r w:rsidRPr="002C15A3">
        <w:rPr>
          <w:lang w:val="x-none"/>
        </w:rPr>
        <w:t>/</w:t>
      </w:r>
      <w:r w:rsidRPr="002C15A3">
        <w:t>0</w:t>
      </w:r>
      <w:r w:rsidRPr="002C15A3">
        <w:rPr>
          <w:lang w:val="x-none"/>
        </w:rPr>
        <w:t>/</w:t>
      </w:r>
      <w:proofErr w:type="gramStart"/>
      <w:r w:rsidRPr="002C15A3">
        <w:rPr>
          <w:lang w:val="x-none"/>
        </w:rPr>
        <w:t>A</w:t>
      </w:r>
      <w:proofErr w:type="gramEnd"/>
      <w:r w:rsidRPr="002C15A3">
        <w:rPr>
          <w:lang w:val="x-none"/>
        </w:rPr>
        <w:t>/</w:t>
      </w:r>
      <w:r w:rsidRPr="002C15A3">
        <w:t>1</w:t>
      </w:r>
      <w:r w:rsidRPr="002C15A3">
        <w:rPr>
          <w:lang w:val="x-none"/>
        </w:rPr>
        <w:t xml:space="preserve"> hrsz.–</w:t>
      </w:r>
      <w:proofErr w:type="spellStart"/>
      <w:r w:rsidRPr="002C15A3">
        <w:rPr>
          <w:lang w:val="x-none"/>
        </w:rPr>
        <w:t>on</w:t>
      </w:r>
      <w:proofErr w:type="spellEnd"/>
      <w:r w:rsidRPr="002C15A3">
        <w:rPr>
          <w:lang w:val="x-none"/>
        </w:rPr>
        <w:t xml:space="preserve"> nyilvántartott </w:t>
      </w:r>
      <w:r w:rsidRPr="002C15A3">
        <w:rPr>
          <w:b/>
          <w:lang w:val="x-none"/>
        </w:rPr>
        <w:t>1</w:t>
      </w:r>
      <w:r w:rsidRPr="002C15A3">
        <w:rPr>
          <w:b/>
        </w:rPr>
        <w:t>51</w:t>
      </w:r>
      <w:r w:rsidRPr="002C15A3">
        <w:rPr>
          <w:b/>
          <w:lang w:val="x-none"/>
        </w:rPr>
        <w:t xml:space="preserve"> m</w:t>
      </w:r>
      <w:r w:rsidRPr="002C15A3">
        <w:rPr>
          <w:b/>
          <w:vertAlign w:val="superscript"/>
          <w:lang w:val="x-none"/>
        </w:rPr>
        <w:t>2</w:t>
      </w:r>
      <w:r w:rsidRPr="002C15A3">
        <w:rPr>
          <w:b/>
          <w:lang w:val="x-none"/>
        </w:rPr>
        <w:t xml:space="preserve"> </w:t>
      </w:r>
      <w:r w:rsidRPr="002C15A3">
        <w:rPr>
          <w:b/>
        </w:rPr>
        <w:t>(63 m</w:t>
      </w:r>
      <w:r w:rsidRPr="002C15A3">
        <w:rPr>
          <w:b/>
          <w:vertAlign w:val="superscript"/>
        </w:rPr>
        <w:t>2</w:t>
      </w:r>
      <w:r w:rsidRPr="002C15A3">
        <w:rPr>
          <w:b/>
        </w:rPr>
        <w:t xml:space="preserve"> </w:t>
      </w:r>
      <w:r w:rsidRPr="002C15A3">
        <w:rPr>
          <w:b/>
          <w:lang w:val="x-none"/>
        </w:rPr>
        <w:t>utcai földszint</w:t>
      </w:r>
      <w:r w:rsidRPr="002C15A3">
        <w:rPr>
          <w:b/>
        </w:rPr>
        <w:t xml:space="preserve"> + 61 m</w:t>
      </w:r>
      <w:r w:rsidRPr="002C15A3">
        <w:rPr>
          <w:b/>
          <w:vertAlign w:val="superscript"/>
        </w:rPr>
        <w:t>2</w:t>
      </w:r>
      <w:r w:rsidRPr="002C15A3">
        <w:rPr>
          <w:b/>
        </w:rPr>
        <w:t xml:space="preserve"> galéria + 27 m</w:t>
      </w:r>
      <w:r w:rsidRPr="002C15A3">
        <w:rPr>
          <w:b/>
          <w:vertAlign w:val="superscript"/>
        </w:rPr>
        <w:t>2</w:t>
      </w:r>
      <w:r w:rsidRPr="002C15A3">
        <w:rPr>
          <w:b/>
        </w:rPr>
        <w:t xml:space="preserve"> pince)</w:t>
      </w:r>
      <w:r w:rsidRPr="002C15A3">
        <w:rPr>
          <w:lang w:val="x-none"/>
        </w:rPr>
        <w:t xml:space="preserve"> alapterületű </w:t>
      </w:r>
      <w:r w:rsidRPr="002C15A3">
        <w:t xml:space="preserve">nem lakáscélú helyiséget az Önkormányzat </w:t>
      </w:r>
      <w:r w:rsidRPr="002C15A3">
        <w:rPr>
          <w:lang w:val="x-none"/>
        </w:rPr>
        <w:t>tulajdonában álló lakások</w:t>
      </w:r>
      <w:r w:rsidRPr="002C15A3">
        <w:t xml:space="preserve"> és nem lakás céljára szolgáló helyiségek</w:t>
      </w:r>
      <w:r w:rsidRPr="002C15A3">
        <w:rPr>
          <w:lang w:val="x-none"/>
        </w:rPr>
        <w:t xml:space="preserve"> bérbeadásá</w:t>
      </w:r>
      <w:r w:rsidRPr="002C15A3">
        <w:t>ról</w:t>
      </w:r>
      <w:r w:rsidRPr="002C15A3">
        <w:rPr>
          <w:lang w:val="x-none"/>
        </w:rPr>
        <w:t xml:space="preserve"> </w:t>
      </w:r>
      <w:r w:rsidRPr="002C15A3">
        <w:t xml:space="preserve"> szóló </w:t>
      </w:r>
      <w:r w:rsidRPr="002C15A3">
        <w:rPr>
          <w:lang w:val="x-none"/>
        </w:rPr>
        <w:t xml:space="preserve">Budapest </w:t>
      </w:r>
      <w:r w:rsidRPr="002C15A3">
        <w:t xml:space="preserve">Főváros VII. kerület </w:t>
      </w:r>
      <w:r w:rsidRPr="002C15A3">
        <w:rPr>
          <w:lang w:val="x-none"/>
        </w:rPr>
        <w:t>Erzsébetváros Önkormányzat</w:t>
      </w:r>
      <w:r w:rsidRPr="002C15A3">
        <w:t>a</w:t>
      </w:r>
      <w:r w:rsidRPr="002C15A3">
        <w:rPr>
          <w:lang w:val="x-none"/>
        </w:rPr>
        <w:t xml:space="preserve"> Képviselő</w:t>
      </w:r>
      <w:r w:rsidRPr="002C15A3">
        <w:t>-</w:t>
      </w:r>
      <w:r w:rsidRPr="002C15A3">
        <w:rPr>
          <w:lang w:val="x-none"/>
        </w:rPr>
        <w:t>testület</w:t>
      </w:r>
      <w:r w:rsidRPr="002C15A3">
        <w:t>én</w:t>
      </w:r>
      <w:proofErr w:type="spellStart"/>
      <w:r w:rsidRPr="002C15A3">
        <w:rPr>
          <w:lang w:val="x-none"/>
        </w:rPr>
        <w:t>e</w:t>
      </w:r>
      <w:r w:rsidRPr="002C15A3">
        <w:t>k</w:t>
      </w:r>
      <w:proofErr w:type="spellEnd"/>
      <w:r w:rsidRPr="002C15A3">
        <w:rPr>
          <w:lang w:val="x-none"/>
        </w:rPr>
        <w:t xml:space="preserve"> </w:t>
      </w:r>
      <w:r w:rsidRPr="002C15A3">
        <w:t>12</w:t>
      </w:r>
      <w:r w:rsidRPr="002C15A3">
        <w:rPr>
          <w:lang w:val="x-none"/>
        </w:rPr>
        <w:t>/201</w:t>
      </w:r>
      <w:r w:rsidRPr="002C15A3">
        <w:t>2</w:t>
      </w:r>
      <w:r w:rsidRPr="002C15A3">
        <w:rPr>
          <w:lang w:val="x-none"/>
        </w:rPr>
        <w:t>.(I</w:t>
      </w:r>
      <w:r w:rsidRPr="002C15A3">
        <w:t>II</w:t>
      </w:r>
      <w:r w:rsidRPr="002C15A3">
        <w:rPr>
          <w:lang w:val="x-none"/>
        </w:rPr>
        <w:t>.26.) számú rendelete</w:t>
      </w:r>
      <w:r w:rsidRPr="002C15A3">
        <w:t xml:space="preserve"> 57.</w:t>
      </w:r>
      <w:r w:rsidRPr="002C15A3">
        <w:rPr>
          <w:lang w:val="x-none"/>
        </w:rPr>
        <w:t xml:space="preserve"> § </w:t>
      </w:r>
      <w:r w:rsidRPr="002C15A3">
        <w:t>(2</w:t>
      </w:r>
      <w:r w:rsidRPr="002C15A3">
        <w:rPr>
          <w:lang w:val="x-none"/>
        </w:rPr>
        <w:t xml:space="preserve">) </w:t>
      </w:r>
      <w:r w:rsidRPr="002C15A3">
        <w:t xml:space="preserve">bekezdése </w:t>
      </w:r>
      <w:r w:rsidRPr="002C15A3">
        <w:rPr>
          <w:lang w:val="x-none"/>
        </w:rPr>
        <w:t>szerint pályázat</w:t>
      </w:r>
      <w:r w:rsidRPr="002C15A3">
        <w:t xml:space="preserve"> </w:t>
      </w:r>
      <w:r w:rsidRPr="002C15A3">
        <w:rPr>
          <w:lang w:val="x-none"/>
        </w:rPr>
        <w:t xml:space="preserve">útján hasznosítja.  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u w:val="single"/>
        </w:rPr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r w:rsidRPr="002C15A3">
        <w:rPr>
          <w:u w:val="single"/>
          <w:lang w:val="x-none"/>
        </w:rPr>
        <w:t>Bérbeadás időtartama:</w:t>
      </w:r>
      <w:r w:rsidRPr="002C15A3">
        <w:rPr>
          <w:lang w:val="x-none"/>
        </w:rPr>
        <w:t xml:space="preserve"> határozatlan idejű, vagy a pályázó kérésére határozott (legfeljebb 5 év, amely feltételhez kötötten maximum 15 évre meghosszabbítható) 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u w:val="single"/>
          <w:lang w:val="x-none"/>
        </w:rPr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r w:rsidRPr="002C15A3">
        <w:rPr>
          <w:u w:val="single"/>
          <w:lang w:val="x-none"/>
        </w:rPr>
        <w:t>Tevékenység:</w:t>
      </w:r>
      <w:r w:rsidRPr="002C15A3">
        <w:rPr>
          <w:lang w:val="x-none"/>
        </w:rPr>
        <w:t xml:space="preserve"> </w:t>
      </w:r>
      <w:r w:rsidRPr="002C15A3">
        <w:t xml:space="preserve">a pályázó által megjelölt, de a kiíró által elfogadott tevékenység azzal a kitétellel, hogy </w:t>
      </w:r>
      <w:proofErr w:type="spellStart"/>
      <w:r w:rsidRPr="002C15A3">
        <w:t>vendéglátóipari</w:t>
      </w:r>
      <w:proofErr w:type="spellEnd"/>
      <w:r w:rsidRPr="002C15A3">
        <w:t xml:space="preserve"> tevékenység megjelölése esetén kizárólag melegkonyhás, éttermi vendéglátás az elfogadott, éjfélig tartó nyitvatartási idővel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u w:val="single"/>
          <w:lang w:val="x-none"/>
        </w:rPr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u w:val="single"/>
          <w:lang w:val="x-none"/>
        </w:rPr>
      </w:pPr>
      <w:r w:rsidRPr="002C15A3">
        <w:rPr>
          <w:u w:val="single"/>
          <w:lang w:val="x-none"/>
        </w:rPr>
        <w:t xml:space="preserve">Havi bérleti díj legkisebb összege: 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proofErr w:type="gramStart"/>
      <w:r w:rsidRPr="002C15A3">
        <w:t>a</w:t>
      </w:r>
      <w:proofErr w:type="gramEnd"/>
      <w:r w:rsidRPr="002C15A3">
        <w:t xml:space="preserve"> 144/2015.(III.25.) sz. Kt. határozat 7)  9) és 12) f) és h) pontjai szerint 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proofErr w:type="gramStart"/>
      <w:r w:rsidRPr="002C15A3">
        <w:t>utcai</w:t>
      </w:r>
      <w:proofErr w:type="gramEnd"/>
      <w:r w:rsidRPr="002C15A3">
        <w:t xml:space="preserve"> földszinti helyiségre 1.920,- Ft/m</w:t>
      </w:r>
      <w:r w:rsidRPr="002C15A3">
        <w:rPr>
          <w:vertAlign w:val="superscript"/>
        </w:rPr>
        <w:t>2</w:t>
      </w:r>
      <w:r w:rsidRPr="002C15A3">
        <w:t>/hó+ÁFA, galériára 960,- Ft/m</w:t>
      </w:r>
      <w:r w:rsidRPr="002C15A3">
        <w:rPr>
          <w:vertAlign w:val="superscript"/>
        </w:rPr>
        <w:t>2</w:t>
      </w:r>
      <w:r w:rsidRPr="002C15A3">
        <w:t>/hó+ÁFA, a fsz.-ből megközelíthető pincére 576,- Ft/m</w:t>
      </w:r>
      <w:r w:rsidRPr="002C15A3">
        <w:rPr>
          <w:vertAlign w:val="superscript"/>
        </w:rPr>
        <w:t>2</w:t>
      </w:r>
      <w:r w:rsidRPr="002C15A3">
        <w:t>/hó+ÁFA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lang w:val="x-none"/>
        </w:rPr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r w:rsidRPr="002C15A3">
        <w:rPr>
          <w:lang w:val="x-none"/>
        </w:rPr>
        <w:t xml:space="preserve">A Bizottság felkéri az ERVA </w:t>
      </w:r>
      <w:proofErr w:type="spellStart"/>
      <w:r w:rsidRPr="002C15A3">
        <w:rPr>
          <w:lang w:val="x-none"/>
        </w:rPr>
        <w:t>NZrt.-t</w:t>
      </w:r>
      <w:proofErr w:type="spellEnd"/>
      <w:r w:rsidRPr="002C15A3">
        <w:rPr>
          <w:lang w:val="x-none"/>
        </w:rPr>
        <w:t xml:space="preserve"> a pályázati dokumentáció elkészítésére, a pályázati eljárás lebonyolítására, és az ajánlatokat az értékelést követően az eredmény megállapítása érdekében a Bizottság elé terjesztésére.</w:t>
      </w:r>
    </w:p>
    <w:p w:rsidR="00203674" w:rsidRPr="002C15A3" w:rsidRDefault="00203674" w:rsidP="00203674">
      <w:pPr>
        <w:autoSpaceDE w:val="0"/>
        <w:autoSpaceDN w:val="0"/>
        <w:adjustRightInd w:val="0"/>
        <w:rPr>
          <w:lang w:val="x-none"/>
        </w:rPr>
      </w:pPr>
    </w:p>
    <w:p w:rsidR="00203674" w:rsidRPr="002C15A3" w:rsidRDefault="00203674" w:rsidP="00203674">
      <w:pPr>
        <w:autoSpaceDE w:val="0"/>
        <w:autoSpaceDN w:val="0"/>
        <w:adjustRightInd w:val="0"/>
        <w:ind w:left="1500" w:hanging="1200"/>
        <w:rPr>
          <w:b/>
          <w:lang w:val="x-none"/>
        </w:rPr>
      </w:pPr>
      <w:r w:rsidRPr="002C15A3">
        <w:rPr>
          <w:b/>
          <w:bCs/>
          <w:u w:val="single"/>
          <w:lang w:val="x-none"/>
        </w:rPr>
        <w:t>Felelős:</w:t>
      </w:r>
      <w:r w:rsidRPr="002C15A3">
        <w:rPr>
          <w:lang w:val="x-none"/>
        </w:rPr>
        <w:tab/>
      </w:r>
      <w:proofErr w:type="spellStart"/>
      <w:r w:rsidRPr="002C15A3">
        <w:rPr>
          <w:b/>
          <w:lang w:val="x-none"/>
        </w:rPr>
        <w:t>Vattamány</w:t>
      </w:r>
      <w:proofErr w:type="spellEnd"/>
      <w:r w:rsidRPr="002C15A3">
        <w:rPr>
          <w:b/>
          <w:lang w:val="x-none"/>
        </w:rPr>
        <w:t xml:space="preserve"> Zsolt polgármester</w:t>
      </w:r>
    </w:p>
    <w:p w:rsidR="00203674" w:rsidRPr="002C15A3" w:rsidRDefault="00203674" w:rsidP="00203674">
      <w:pPr>
        <w:autoSpaceDE w:val="0"/>
        <w:autoSpaceDN w:val="0"/>
        <w:adjustRightInd w:val="0"/>
        <w:ind w:left="1500" w:hanging="1200"/>
        <w:rPr>
          <w:b/>
          <w:lang w:val="x-none"/>
        </w:rPr>
      </w:pPr>
      <w:r w:rsidRPr="002C15A3">
        <w:rPr>
          <w:b/>
          <w:bCs/>
          <w:u w:val="single"/>
          <w:lang w:val="x-none"/>
        </w:rPr>
        <w:t>Határidő:</w:t>
      </w:r>
      <w:r w:rsidRPr="002C15A3">
        <w:rPr>
          <w:b/>
          <w:lang w:val="x-none"/>
        </w:rPr>
        <w:tab/>
        <w:t xml:space="preserve">2015. </w:t>
      </w:r>
      <w:proofErr w:type="gramStart"/>
      <w:r w:rsidRPr="002C15A3">
        <w:rPr>
          <w:b/>
        </w:rPr>
        <w:t>szeptember</w:t>
      </w:r>
      <w:proofErr w:type="gramEnd"/>
      <w:r w:rsidRPr="002C15A3">
        <w:rPr>
          <w:b/>
          <w:lang w:val="x-none"/>
        </w:rPr>
        <w:t xml:space="preserve"> 3</w:t>
      </w:r>
      <w:r w:rsidRPr="002C15A3">
        <w:rPr>
          <w:b/>
        </w:rPr>
        <w:t>0</w:t>
      </w:r>
      <w:r w:rsidRPr="002C15A3">
        <w:rPr>
          <w:b/>
          <w:lang w:val="x-none"/>
        </w:rPr>
        <w:t>.</w:t>
      </w:r>
    </w:p>
    <w:p w:rsidR="00203674" w:rsidRPr="00312500" w:rsidRDefault="00203674" w:rsidP="00203674">
      <w:pPr>
        <w:ind w:left="16" w:firstLine="284"/>
        <w:jc w:val="both"/>
        <w:rPr>
          <w:b/>
        </w:rPr>
      </w:pPr>
      <w:r w:rsidRPr="00312500">
        <w:rPr>
          <w:b/>
          <w:u w:val="single"/>
        </w:rPr>
        <w:t>Végrehajtásért felelős</w:t>
      </w:r>
      <w:r w:rsidRPr="00312500">
        <w:rPr>
          <w:b/>
        </w:rPr>
        <w:t xml:space="preserve">: dr. Csomor Sándor – vezérigazgató – ERVA Nonprofit </w:t>
      </w:r>
      <w:proofErr w:type="spellStart"/>
      <w:r w:rsidRPr="00312500">
        <w:rPr>
          <w:b/>
        </w:rPr>
        <w:t>Zrt</w:t>
      </w:r>
      <w:proofErr w:type="spellEnd"/>
      <w:r w:rsidRPr="00312500">
        <w:rPr>
          <w:b/>
        </w:rPr>
        <w:t>.</w:t>
      </w:r>
    </w:p>
    <w:p w:rsidR="00203674" w:rsidRPr="002C15A3" w:rsidRDefault="00203674" w:rsidP="00203674">
      <w:pPr>
        <w:ind w:left="284" w:hanging="284"/>
        <w:jc w:val="both"/>
        <w:rPr>
          <w:b/>
        </w:rPr>
      </w:pPr>
    </w:p>
    <w:p w:rsidR="00203674" w:rsidRPr="002C15A3" w:rsidRDefault="00203674" w:rsidP="00203674">
      <w:pPr>
        <w:jc w:val="both"/>
        <w:rPr>
          <w:i/>
        </w:rPr>
      </w:pPr>
      <w:r w:rsidRPr="002C15A3">
        <w:rPr>
          <w:i/>
        </w:rPr>
        <w:t>A fenti határozatot a Bizottság egyhangúan (7</w:t>
      </w:r>
      <w:r w:rsidRPr="002C15A3">
        <w:rPr>
          <w:i/>
          <w:color w:val="FF0000"/>
        </w:rPr>
        <w:t xml:space="preserve"> </w:t>
      </w:r>
      <w:r w:rsidRPr="002C15A3">
        <w:rPr>
          <w:i/>
        </w:rPr>
        <w:t>igen, 0 nem szavazattal, 0 tartózkodással) elfogadta.</w:t>
      </w:r>
    </w:p>
    <w:p w:rsidR="00203674" w:rsidRPr="002C15A3" w:rsidRDefault="00203674" w:rsidP="00203674">
      <w:pPr>
        <w:widowControl w:val="0"/>
        <w:autoSpaceDE w:val="0"/>
        <w:autoSpaceDN w:val="0"/>
        <w:adjustRightInd w:val="0"/>
        <w:jc w:val="both"/>
        <w:rPr>
          <w:b/>
          <w:bCs/>
          <w:lang w:bidi="hu-HU"/>
        </w:rPr>
      </w:pPr>
    </w:p>
    <w:p w:rsidR="00AC49B7" w:rsidRDefault="00AC49B7" w:rsidP="00203674"/>
    <w:p w:rsidR="00203674" w:rsidRPr="002C15A3" w:rsidRDefault="00203674" w:rsidP="00203674">
      <w:pPr>
        <w:jc w:val="both"/>
        <w:rPr>
          <w:b/>
          <w:u w:val="single"/>
        </w:rPr>
      </w:pPr>
      <w:r w:rsidRPr="002C15A3">
        <w:rPr>
          <w:b/>
          <w:u w:val="single"/>
        </w:rPr>
        <w:t>863/2015.(08.05.) Sz. PKB határozat</w:t>
      </w:r>
    </w:p>
    <w:p w:rsidR="00203674" w:rsidRPr="002C15A3" w:rsidRDefault="00203674" w:rsidP="00203674">
      <w:pPr>
        <w:ind w:left="284" w:hanging="284"/>
        <w:jc w:val="both"/>
        <w:rPr>
          <w:b/>
        </w:rPr>
      </w:pPr>
      <w:r w:rsidRPr="002C15A3">
        <w:rPr>
          <w:b/>
        </w:rPr>
        <w:t>-</w:t>
      </w:r>
      <w:r w:rsidRPr="002C15A3">
        <w:rPr>
          <w:b/>
        </w:rPr>
        <w:tab/>
        <w:t>Nem lakás célú helyiségek hasznosítására vonatkozó pályázat kiírása –</w:t>
      </w:r>
    </w:p>
    <w:p w:rsidR="00203674" w:rsidRPr="002C15A3" w:rsidRDefault="00203674" w:rsidP="00203674">
      <w:pPr>
        <w:ind w:left="284" w:hanging="284"/>
        <w:jc w:val="both"/>
        <w:rPr>
          <w:b/>
        </w:rPr>
      </w:pPr>
    </w:p>
    <w:p w:rsidR="00203674" w:rsidRPr="002C15A3" w:rsidRDefault="00203674" w:rsidP="00203674">
      <w:pPr>
        <w:widowControl w:val="0"/>
        <w:autoSpaceDE w:val="0"/>
        <w:autoSpaceDN w:val="0"/>
        <w:adjustRightInd w:val="0"/>
        <w:spacing w:after="195" w:line="276" w:lineRule="auto"/>
        <w:jc w:val="both"/>
      </w:pPr>
      <w:r w:rsidRPr="002C15A3">
        <w:rPr>
          <w:lang w:val="x-none"/>
        </w:rPr>
        <w:t>Budapest Főváros VII. kerület Erzsébetváros Képviselő-testületének Pénzügyi és Kerületfejlesztési Bizottsága úgy dönt, hogy a</w:t>
      </w:r>
      <w:r w:rsidRPr="002C15A3">
        <w:t xml:space="preserve">z alábbiakban felsorolt helyiségek hasznosítására vonatkozó </w:t>
      </w:r>
      <w:r w:rsidRPr="002C15A3">
        <w:rPr>
          <w:lang w:val="x-none"/>
        </w:rPr>
        <w:t>pályázati felhívást a határozathoz mellékelt tartalommal jóváhagyja:</w:t>
      </w:r>
    </w:p>
    <w:p w:rsidR="00203674" w:rsidRPr="002C15A3" w:rsidRDefault="00203674" w:rsidP="00203674">
      <w:pPr>
        <w:autoSpaceDE w:val="0"/>
        <w:jc w:val="both"/>
        <w:rPr>
          <w:b/>
        </w:rPr>
      </w:pPr>
      <w:r w:rsidRPr="002C15A3">
        <w:rPr>
          <w:b/>
        </w:rPr>
        <w:t>1.</w:t>
      </w:r>
    </w:p>
    <w:p w:rsidR="00203674" w:rsidRPr="002C15A3" w:rsidRDefault="00203674" w:rsidP="00203674">
      <w:pPr>
        <w:autoSpaceDE w:val="0"/>
        <w:jc w:val="both"/>
        <w:rPr>
          <w:lang w:val="x-none"/>
        </w:rPr>
      </w:pPr>
      <w:r w:rsidRPr="002C15A3">
        <w:rPr>
          <w:b/>
          <w:lang w:val="x-none"/>
        </w:rPr>
        <w:t xml:space="preserve">Budapest, VII. kerület </w:t>
      </w:r>
      <w:r w:rsidRPr="002C15A3">
        <w:rPr>
          <w:b/>
        </w:rPr>
        <w:t>Dohány</w:t>
      </w:r>
      <w:r w:rsidRPr="002C15A3">
        <w:rPr>
          <w:b/>
          <w:lang w:val="x-none"/>
        </w:rPr>
        <w:t xml:space="preserve"> u. </w:t>
      </w:r>
      <w:r w:rsidRPr="002C15A3">
        <w:rPr>
          <w:b/>
        </w:rPr>
        <w:t>39</w:t>
      </w:r>
      <w:r w:rsidRPr="002C15A3">
        <w:rPr>
          <w:b/>
          <w:lang w:val="x-none"/>
        </w:rPr>
        <w:t>. szám</w:t>
      </w:r>
      <w:r w:rsidRPr="002C15A3">
        <w:rPr>
          <w:lang w:val="x-none"/>
        </w:rPr>
        <w:t xml:space="preserve"> alatti 3</w:t>
      </w:r>
      <w:r w:rsidRPr="002C15A3">
        <w:t>4549</w:t>
      </w:r>
      <w:r w:rsidRPr="002C15A3">
        <w:rPr>
          <w:lang w:val="x-none"/>
        </w:rPr>
        <w:t>/</w:t>
      </w:r>
      <w:r w:rsidRPr="002C15A3">
        <w:t>0</w:t>
      </w:r>
      <w:r w:rsidRPr="002C15A3">
        <w:rPr>
          <w:lang w:val="x-none"/>
        </w:rPr>
        <w:t>/</w:t>
      </w:r>
      <w:proofErr w:type="gramStart"/>
      <w:r w:rsidRPr="002C15A3">
        <w:rPr>
          <w:lang w:val="x-none"/>
        </w:rPr>
        <w:t>A</w:t>
      </w:r>
      <w:proofErr w:type="gramEnd"/>
      <w:r w:rsidRPr="002C15A3">
        <w:rPr>
          <w:lang w:val="x-none"/>
        </w:rPr>
        <w:t>/</w:t>
      </w:r>
      <w:r w:rsidRPr="002C15A3">
        <w:t>1</w:t>
      </w:r>
      <w:r w:rsidRPr="002C15A3">
        <w:rPr>
          <w:lang w:val="x-none"/>
        </w:rPr>
        <w:t xml:space="preserve"> hrsz.–</w:t>
      </w:r>
      <w:proofErr w:type="spellStart"/>
      <w:r w:rsidRPr="002C15A3">
        <w:rPr>
          <w:lang w:val="x-none"/>
        </w:rPr>
        <w:t>on</w:t>
      </w:r>
      <w:proofErr w:type="spellEnd"/>
      <w:r w:rsidRPr="002C15A3">
        <w:rPr>
          <w:lang w:val="x-none"/>
        </w:rPr>
        <w:t xml:space="preserve"> nyilvántartott 1</w:t>
      </w:r>
      <w:r w:rsidRPr="002C15A3">
        <w:t>51</w:t>
      </w:r>
      <w:r w:rsidRPr="002C15A3">
        <w:rPr>
          <w:lang w:val="x-none"/>
        </w:rPr>
        <w:t xml:space="preserve"> m</w:t>
      </w:r>
      <w:r w:rsidRPr="002C15A3">
        <w:rPr>
          <w:vertAlign w:val="superscript"/>
          <w:lang w:val="x-none"/>
        </w:rPr>
        <w:t>2</w:t>
      </w:r>
      <w:r w:rsidRPr="002C15A3">
        <w:rPr>
          <w:lang w:val="x-none"/>
        </w:rPr>
        <w:t xml:space="preserve"> </w:t>
      </w:r>
      <w:r w:rsidRPr="002C15A3">
        <w:t>(63 m</w:t>
      </w:r>
      <w:r w:rsidRPr="002C15A3">
        <w:rPr>
          <w:vertAlign w:val="superscript"/>
        </w:rPr>
        <w:t>2</w:t>
      </w:r>
      <w:r w:rsidRPr="002C15A3">
        <w:t xml:space="preserve"> </w:t>
      </w:r>
      <w:r w:rsidRPr="002C15A3">
        <w:rPr>
          <w:lang w:val="x-none"/>
        </w:rPr>
        <w:t>utcai földszint</w:t>
      </w:r>
      <w:r w:rsidRPr="002C15A3">
        <w:t xml:space="preserve"> + 61 m</w:t>
      </w:r>
      <w:r w:rsidRPr="002C15A3">
        <w:rPr>
          <w:vertAlign w:val="superscript"/>
        </w:rPr>
        <w:t>2</w:t>
      </w:r>
      <w:r w:rsidRPr="002C15A3">
        <w:t xml:space="preserve"> galéria + 27 m</w:t>
      </w:r>
      <w:r w:rsidRPr="002C15A3">
        <w:rPr>
          <w:vertAlign w:val="superscript"/>
        </w:rPr>
        <w:t>2</w:t>
      </w:r>
      <w:r w:rsidRPr="002C15A3">
        <w:t xml:space="preserve"> pince)</w:t>
      </w:r>
      <w:r w:rsidRPr="002C15A3">
        <w:rPr>
          <w:lang w:val="x-none"/>
        </w:rPr>
        <w:t xml:space="preserve"> alapterületű </w:t>
      </w:r>
      <w:r w:rsidRPr="002C15A3">
        <w:t xml:space="preserve">nem lakáscélú </w:t>
      </w:r>
      <w:r w:rsidRPr="002C15A3">
        <w:rPr>
          <w:lang w:val="x-none"/>
        </w:rPr>
        <w:t xml:space="preserve">helyiség. 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lang w:val="x-none"/>
        </w:rPr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  <w:lang w:val="x-none"/>
        </w:rPr>
      </w:pPr>
      <w:r w:rsidRPr="002C15A3">
        <w:rPr>
          <w:b/>
          <w:lang w:val="x-none"/>
        </w:rPr>
        <w:t>2.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lang w:val="x-none"/>
        </w:rPr>
      </w:pPr>
      <w:r w:rsidRPr="002C15A3">
        <w:rPr>
          <w:b/>
          <w:lang w:val="x-none"/>
        </w:rPr>
        <w:t xml:space="preserve">Budapest, VII. kerület </w:t>
      </w:r>
      <w:r w:rsidRPr="002C15A3">
        <w:rPr>
          <w:b/>
        </w:rPr>
        <w:t>Hársfa u.</w:t>
      </w:r>
      <w:r w:rsidRPr="002C15A3">
        <w:rPr>
          <w:b/>
          <w:lang w:val="x-none"/>
        </w:rPr>
        <w:t xml:space="preserve"> </w:t>
      </w:r>
      <w:r w:rsidRPr="002C15A3">
        <w:rPr>
          <w:b/>
        </w:rPr>
        <w:t>37</w:t>
      </w:r>
      <w:r w:rsidRPr="002C15A3">
        <w:rPr>
          <w:b/>
          <w:lang w:val="x-none"/>
        </w:rPr>
        <w:t>. szám</w:t>
      </w:r>
      <w:r w:rsidRPr="002C15A3">
        <w:rPr>
          <w:lang w:val="x-none"/>
        </w:rPr>
        <w:t xml:space="preserve"> alatti 33</w:t>
      </w:r>
      <w:r w:rsidRPr="002C15A3">
        <w:t>898</w:t>
      </w:r>
      <w:r w:rsidRPr="002C15A3">
        <w:rPr>
          <w:lang w:val="x-none"/>
        </w:rPr>
        <w:t>/0/</w:t>
      </w:r>
      <w:proofErr w:type="gramStart"/>
      <w:r w:rsidRPr="002C15A3">
        <w:rPr>
          <w:lang w:val="x-none"/>
        </w:rPr>
        <w:t>A</w:t>
      </w:r>
      <w:proofErr w:type="gramEnd"/>
      <w:r w:rsidRPr="002C15A3">
        <w:rPr>
          <w:lang w:val="x-none"/>
        </w:rPr>
        <w:t xml:space="preserve">/5 hrsz.-on nyilvántartott </w:t>
      </w:r>
      <w:r w:rsidRPr="002C15A3">
        <w:t>6</w:t>
      </w:r>
      <w:r w:rsidRPr="002C15A3">
        <w:rPr>
          <w:lang w:val="x-none"/>
        </w:rPr>
        <w:t>2 m</w:t>
      </w:r>
      <w:r w:rsidRPr="002C15A3">
        <w:rPr>
          <w:vertAlign w:val="superscript"/>
          <w:lang w:val="x-none"/>
        </w:rPr>
        <w:t>2</w:t>
      </w:r>
      <w:r w:rsidRPr="002C15A3">
        <w:rPr>
          <w:lang w:val="x-none"/>
        </w:rPr>
        <w:t xml:space="preserve"> </w:t>
      </w:r>
      <w:r w:rsidRPr="002C15A3">
        <w:t>(46 m</w:t>
      </w:r>
      <w:r w:rsidRPr="002C15A3">
        <w:rPr>
          <w:vertAlign w:val="superscript"/>
        </w:rPr>
        <w:t>2</w:t>
      </w:r>
      <w:r w:rsidRPr="002C15A3">
        <w:t xml:space="preserve"> emeleti + 8 m</w:t>
      </w:r>
      <w:r w:rsidRPr="002C15A3">
        <w:rPr>
          <w:vertAlign w:val="superscript"/>
        </w:rPr>
        <w:t>2</w:t>
      </w:r>
      <w:r w:rsidRPr="002C15A3">
        <w:t xml:space="preserve"> udvari fsz. + 8 m</w:t>
      </w:r>
      <w:r w:rsidRPr="002C15A3">
        <w:rPr>
          <w:vertAlign w:val="superscript"/>
        </w:rPr>
        <w:t>2</w:t>
      </w:r>
      <w:r w:rsidRPr="002C15A3">
        <w:t xml:space="preserve"> galéria) </w:t>
      </w:r>
      <w:r w:rsidRPr="002C15A3">
        <w:rPr>
          <w:lang w:val="x-none"/>
        </w:rPr>
        <w:t xml:space="preserve">alapterületű </w:t>
      </w:r>
      <w:r w:rsidRPr="002C15A3">
        <w:t>nem lakáscélú</w:t>
      </w:r>
      <w:r w:rsidRPr="002C15A3">
        <w:rPr>
          <w:lang w:val="x-none"/>
        </w:rPr>
        <w:t xml:space="preserve"> helyiség.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3.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Károly krt. 3/A. szám</w:t>
      </w:r>
      <w:r w:rsidRPr="002C15A3">
        <w:t xml:space="preserve"> alatti 34522/0/A/23 hrsz.-on nyilvántartott 34</w:t>
      </w:r>
      <w:r w:rsidRPr="002C15A3">
        <w:rPr>
          <w:b/>
        </w:rPr>
        <w:t xml:space="preserve"> </w:t>
      </w:r>
      <w:r w:rsidRPr="002C15A3">
        <w:t xml:space="preserve"> m</w:t>
      </w:r>
      <w:r w:rsidRPr="002C15A3">
        <w:rPr>
          <w:vertAlign w:val="superscript"/>
        </w:rPr>
        <w:t>2</w:t>
      </w:r>
      <w:r w:rsidRPr="002C15A3">
        <w:t xml:space="preserve"> alapterületű félemeleti nem lakáscélú helyiség.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4.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Sajó u. 3. szám</w:t>
      </w:r>
      <w:r w:rsidRPr="002C15A3">
        <w:t xml:space="preserve"> alatti 33047/0/A/1 hrsz.-on nyilvántartott 28 m</w:t>
      </w:r>
      <w:r w:rsidRPr="002C15A3">
        <w:rPr>
          <w:vertAlign w:val="superscript"/>
        </w:rPr>
        <w:t>2</w:t>
      </w:r>
      <w:r w:rsidRPr="002C15A3">
        <w:t xml:space="preserve"> alapterületű utcai földszinti, 15 m</w:t>
      </w:r>
      <w:r w:rsidRPr="002C15A3">
        <w:rPr>
          <w:vertAlign w:val="superscript"/>
        </w:rPr>
        <w:t>2</w:t>
      </w:r>
      <w:r w:rsidRPr="002C15A3">
        <w:t xml:space="preserve"> galériával ellátott nem lakáscélú helyiség.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</w:rPr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5.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Wesselényi u. 8. – Dob u. 9. szám</w:t>
      </w:r>
      <w:r w:rsidRPr="002C15A3">
        <w:t xml:space="preserve"> alatti 34233/0/</w:t>
      </w:r>
      <w:proofErr w:type="gramStart"/>
      <w:r w:rsidRPr="002C15A3">
        <w:t>A</w:t>
      </w:r>
      <w:proofErr w:type="gramEnd"/>
      <w:r w:rsidRPr="002C15A3">
        <w:t>/58 hrsz.-on nyilvántartott 17 m</w:t>
      </w:r>
      <w:r w:rsidRPr="002C15A3">
        <w:rPr>
          <w:vertAlign w:val="superscript"/>
        </w:rPr>
        <w:t>2</w:t>
      </w:r>
      <w:r w:rsidRPr="002C15A3">
        <w:t xml:space="preserve"> alapterületű II. emeleti nem lakáscélú helyiség.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6.</w:t>
      </w:r>
    </w:p>
    <w:p w:rsidR="00203674" w:rsidRPr="00CD12C4" w:rsidRDefault="00203674" w:rsidP="00203674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Wesselényi u. 57. szám </w:t>
      </w:r>
      <w:r w:rsidRPr="002C15A3">
        <w:t>alatti 33699/0/A/4 hrsz.-on nyilvántartott 29 m</w:t>
      </w:r>
      <w:r w:rsidRPr="002C15A3">
        <w:rPr>
          <w:vertAlign w:val="superscript"/>
        </w:rPr>
        <w:t>2</w:t>
      </w:r>
      <w:r w:rsidRPr="002C15A3">
        <w:t xml:space="preserve"> alapterületű udvari földszinti nem lakáscélú helyiség.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7.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Wesselényi u. 61. szám </w:t>
      </w:r>
      <w:r w:rsidRPr="002C15A3">
        <w:t>alatti 33724/0/A/8 hrsz.-on nyilvántartott 87 m</w:t>
      </w:r>
      <w:r w:rsidRPr="002C15A3">
        <w:rPr>
          <w:vertAlign w:val="superscript"/>
        </w:rPr>
        <w:t>2</w:t>
      </w:r>
      <w:r w:rsidRPr="002C15A3">
        <w:t xml:space="preserve"> alapterületű utcai földszinti, 54 m</w:t>
      </w:r>
      <w:r w:rsidRPr="002C15A3">
        <w:rPr>
          <w:vertAlign w:val="superscript"/>
        </w:rPr>
        <w:t>2</w:t>
      </w:r>
      <w:r w:rsidRPr="002C15A3">
        <w:t>-es galériával rendelkező nem lakáscélú helyiség.</w:t>
      </w:r>
    </w:p>
    <w:p w:rsidR="00203674" w:rsidRDefault="00203674" w:rsidP="00203674">
      <w:pPr>
        <w:autoSpaceDE w:val="0"/>
        <w:autoSpaceDN w:val="0"/>
        <w:adjustRightInd w:val="0"/>
        <w:jc w:val="both"/>
        <w:rPr>
          <w:b/>
        </w:rPr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  <w:lang w:val="x-none"/>
        </w:rPr>
      </w:pPr>
      <w:r w:rsidRPr="002C15A3">
        <w:rPr>
          <w:b/>
        </w:rPr>
        <w:t>8</w:t>
      </w:r>
      <w:r w:rsidRPr="002C15A3">
        <w:rPr>
          <w:b/>
          <w:lang w:val="x-none"/>
        </w:rPr>
        <w:t>.</w:t>
      </w:r>
    </w:p>
    <w:p w:rsidR="00203674" w:rsidRPr="002C15A3" w:rsidRDefault="00203674" w:rsidP="00203674">
      <w:pPr>
        <w:autoSpaceDE w:val="0"/>
        <w:jc w:val="both"/>
        <w:rPr>
          <w:lang w:val="x-none"/>
        </w:rPr>
      </w:pPr>
      <w:r w:rsidRPr="002C15A3">
        <w:rPr>
          <w:b/>
          <w:lang w:val="x-none"/>
        </w:rPr>
        <w:t xml:space="preserve">Budapest, VII. kerület </w:t>
      </w:r>
      <w:r w:rsidRPr="002C15A3">
        <w:rPr>
          <w:b/>
        </w:rPr>
        <w:t>Dob u. 38.</w:t>
      </w:r>
      <w:r w:rsidRPr="002C15A3">
        <w:rPr>
          <w:b/>
          <w:lang w:val="x-none"/>
        </w:rPr>
        <w:t xml:space="preserve"> szám</w:t>
      </w:r>
      <w:r w:rsidRPr="002C15A3">
        <w:rPr>
          <w:lang w:val="x-none"/>
        </w:rPr>
        <w:t xml:space="preserve"> alatti 3</w:t>
      </w:r>
      <w:r w:rsidRPr="002C15A3">
        <w:t>4144</w:t>
      </w:r>
      <w:r w:rsidRPr="002C15A3">
        <w:rPr>
          <w:lang w:val="x-none"/>
        </w:rPr>
        <w:t>/</w:t>
      </w:r>
      <w:r w:rsidRPr="002C15A3">
        <w:t>0</w:t>
      </w:r>
      <w:r w:rsidRPr="002C15A3">
        <w:rPr>
          <w:lang w:val="x-none"/>
        </w:rPr>
        <w:t>/</w:t>
      </w:r>
      <w:proofErr w:type="gramStart"/>
      <w:r w:rsidRPr="002C15A3">
        <w:rPr>
          <w:lang w:val="x-none"/>
        </w:rPr>
        <w:t>A</w:t>
      </w:r>
      <w:proofErr w:type="gramEnd"/>
      <w:r w:rsidRPr="002C15A3">
        <w:rPr>
          <w:lang w:val="x-none"/>
        </w:rPr>
        <w:t>/</w:t>
      </w:r>
      <w:r w:rsidRPr="002C15A3">
        <w:t>3</w:t>
      </w:r>
      <w:r w:rsidRPr="002C15A3">
        <w:rPr>
          <w:lang w:val="x-none"/>
        </w:rPr>
        <w:t xml:space="preserve"> hrsz.–</w:t>
      </w:r>
      <w:proofErr w:type="spellStart"/>
      <w:r w:rsidRPr="002C15A3">
        <w:rPr>
          <w:lang w:val="x-none"/>
        </w:rPr>
        <w:t>on</w:t>
      </w:r>
      <w:proofErr w:type="spellEnd"/>
      <w:r w:rsidRPr="002C15A3">
        <w:rPr>
          <w:lang w:val="x-none"/>
        </w:rPr>
        <w:t xml:space="preserve"> nyilvántartott </w:t>
      </w:r>
      <w:r w:rsidRPr="002C15A3">
        <w:t>68</w:t>
      </w:r>
      <w:r w:rsidRPr="002C15A3">
        <w:rPr>
          <w:lang w:val="x-none"/>
        </w:rPr>
        <w:t xml:space="preserve"> m</w:t>
      </w:r>
      <w:r w:rsidRPr="002C15A3">
        <w:rPr>
          <w:vertAlign w:val="superscript"/>
          <w:lang w:val="x-none"/>
        </w:rPr>
        <w:t>2</w:t>
      </w:r>
      <w:r w:rsidRPr="002C15A3">
        <w:rPr>
          <w:lang w:val="x-none"/>
        </w:rPr>
        <w:t xml:space="preserve"> alapterületű</w:t>
      </w:r>
      <w:r w:rsidRPr="002C15A3">
        <w:t>,</w:t>
      </w:r>
      <w:r w:rsidRPr="002C15A3">
        <w:rPr>
          <w:lang w:val="x-none"/>
        </w:rPr>
        <w:t xml:space="preserve"> </w:t>
      </w:r>
      <w:r w:rsidRPr="002C15A3">
        <w:t>60 m</w:t>
      </w:r>
      <w:r w:rsidRPr="002C15A3">
        <w:rPr>
          <w:vertAlign w:val="superscript"/>
        </w:rPr>
        <w:t>2</w:t>
      </w:r>
      <w:r w:rsidRPr="002C15A3">
        <w:t xml:space="preserve"> galériával ellátott </w:t>
      </w:r>
      <w:r w:rsidRPr="002C15A3">
        <w:rPr>
          <w:lang w:val="x-none"/>
        </w:rPr>
        <w:t xml:space="preserve">utcai bejáratú földszinti </w:t>
      </w:r>
      <w:r w:rsidRPr="002C15A3">
        <w:t xml:space="preserve">nem lakáscélú </w:t>
      </w:r>
      <w:r w:rsidRPr="002C15A3">
        <w:rPr>
          <w:lang w:val="x-none"/>
        </w:rPr>
        <w:t xml:space="preserve">helyiség. 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  <w:lang w:val="x-none"/>
        </w:rPr>
      </w:pPr>
      <w:r w:rsidRPr="002C15A3">
        <w:rPr>
          <w:b/>
        </w:rPr>
        <w:t>9</w:t>
      </w:r>
      <w:r w:rsidRPr="002C15A3">
        <w:rPr>
          <w:b/>
          <w:lang w:val="x-none"/>
        </w:rPr>
        <w:t>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Vörösmarty u. 11/A. szám</w:t>
      </w:r>
      <w:r w:rsidRPr="002C15A3">
        <w:t xml:space="preserve"> alatti 33938/0/A/1 hrsz.-on nyilvántartott 277 m</w:t>
      </w:r>
      <w:r w:rsidRPr="002C15A3">
        <w:rPr>
          <w:vertAlign w:val="superscript"/>
        </w:rPr>
        <w:t>2</w:t>
      </w:r>
      <w:r w:rsidRPr="002C15A3">
        <w:t xml:space="preserve"> alapterületű pinceszinti, utcai bejáratú nem lakáscélú helyiség.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10.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Király u. 35-37. szám</w:t>
      </w:r>
      <w:r w:rsidRPr="002C15A3">
        <w:t xml:space="preserve"> alatti 34135/0/3 hrsz.-on nyilvántartott 12 m</w:t>
      </w:r>
      <w:r w:rsidRPr="002C15A3">
        <w:rPr>
          <w:vertAlign w:val="superscript"/>
        </w:rPr>
        <w:t>2</w:t>
      </w:r>
      <w:r w:rsidRPr="002C15A3">
        <w:t xml:space="preserve"> alapterületű udvari bejáratú földszinti nem lakáscélú helyiség.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</w:rPr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11.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Király u. 47. (Csányi utcai bejárat) szám</w:t>
      </w:r>
      <w:r w:rsidRPr="002C15A3">
        <w:t xml:space="preserve"> alatti 34115/0/</w:t>
      </w:r>
      <w:proofErr w:type="gramStart"/>
      <w:r w:rsidRPr="002C15A3">
        <w:t>A</w:t>
      </w:r>
      <w:proofErr w:type="gramEnd"/>
      <w:r w:rsidRPr="002C15A3">
        <w:t>/10 hrsz.-on nyilvántartott 57 m</w:t>
      </w:r>
      <w:r w:rsidRPr="002C15A3">
        <w:rPr>
          <w:vertAlign w:val="superscript"/>
        </w:rPr>
        <w:t>2</w:t>
      </w:r>
      <w:r w:rsidRPr="002C15A3">
        <w:t xml:space="preserve"> alapterületű utcai bejáratú földszinti nem lakáscélú helyiség.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12.</w:t>
      </w:r>
    </w:p>
    <w:p w:rsidR="00203674" w:rsidRPr="002C15A3" w:rsidRDefault="00203674" w:rsidP="00203674">
      <w:pPr>
        <w:spacing w:line="276" w:lineRule="auto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Thököly út 1-3. szám</w:t>
      </w:r>
      <w:r w:rsidRPr="002C15A3">
        <w:t xml:space="preserve"> alatti 32948/0/A/3 és  hrsz.-on nyilvántartott 33 m</w:t>
      </w:r>
      <w:r w:rsidRPr="002C15A3">
        <w:rPr>
          <w:vertAlign w:val="superscript"/>
        </w:rPr>
        <w:t>2</w:t>
      </w:r>
      <w:r w:rsidRPr="002C15A3">
        <w:t xml:space="preserve"> alapterületű, 33 m</w:t>
      </w:r>
      <w:r w:rsidRPr="002C15A3">
        <w:rPr>
          <w:vertAlign w:val="superscript"/>
        </w:rPr>
        <w:t>2</w:t>
      </w:r>
      <w:r w:rsidRPr="002C15A3">
        <w:t xml:space="preserve"> galériával ellátott utcai földszinti és a Thököly út 1-3. 32948/0/A/4 hrsz.-on nyilvántartott 54 m</w:t>
      </w:r>
      <w:r w:rsidRPr="002C15A3">
        <w:rPr>
          <w:vertAlign w:val="superscript"/>
        </w:rPr>
        <w:t>2</w:t>
      </w:r>
      <w:r w:rsidRPr="002C15A3">
        <w:t xml:space="preserve"> alapterületű utcai földszinti + 21 m</w:t>
      </w:r>
      <w:r w:rsidRPr="002C15A3">
        <w:rPr>
          <w:vertAlign w:val="superscript"/>
        </w:rPr>
        <w:t>2</w:t>
      </w:r>
      <w:r w:rsidRPr="002C15A3">
        <w:t xml:space="preserve"> galériával ellátott </w:t>
      </w:r>
      <w:proofErr w:type="gramStart"/>
      <w:r w:rsidRPr="002C15A3">
        <w:t>nem  lakás</w:t>
      </w:r>
      <w:proofErr w:type="gramEnd"/>
      <w:r w:rsidRPr="002C15A3">
        <w:t xml:space="preserve"> céljára szolgáló üres helyiségek együttes hasznosítására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</w:rPr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13.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Thököly út 19. szám</w:t>
      </w:r>
      <w:r w:rsidRPr="002C15A3">
        <w:t xml:space="preserve"> alatti 32854/0/A/4 hrsz.-on nyilvántartott 99 m</w:t>
      </w:r>
      <w:r w:rsidRPr="002C15A3">
        <w:rPr>
          <w:vertAlign w:val="superscript"/>
        </w:rPr>
        <w:t>2</w:t>
      </w:r>
      <w:r w:rsidRPr="002C15A3">
        <w:t xml:space="preserve"> alapterületű földszinti, utcai bejáratú nem lakáscélú helyiség.</w:t>
      </w:r>
    </w:p>
    <w:p w:rsidR="00203674" w:rsidRPr="002C15A3" w:rsidRDefault="00203674" w:rsidP="00203674">
      <w:pPr>
        <w:widowControl w:val="0"/>
        <w:autoSpaceDE w:val="0"/>
        <w:autoSpaceDN w:val="0"/>
        <w:adjustRightInd w:val="0"/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</w:rPr>
      </w:pPr>
      <w:r w:rsidRPr="002C15A3">
        <w:rPr>
          <w:b/>
        </w:rPr>
        <w:t>14.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proofErr w:type="gramStart"/>
      <w:r w:rsidRPr="002C15A3">
        <w:rPr>
          <w:b/>
        </w:rPr>
        <w:t>Budapest,</w:t>
      </w:r>
      <w:proofErr w:type="gramEnd"/>
      <w:r w:rsidRPr="002C15A3">
        <w:rPr>
          <w:b/>
        </w:rPr>
        <w:t xml:space="preserve"> VII. kerület Thököly út 17. szám</w:t>
      </w:r>
      <w:r w:rsidRPr="002C15A3">
        <w:t xml:space="preserve"> alatti 32855/0/A/3 hrsz.-on nyilvántartott 72 m</w:t>
      </w:r>
      <w:r w:rsidRPr="002C15A3">
        <w:rPr>
          <w:vertAlign w:val="superscript"/>
        </w:rPr>
        <w:t>2</w:t>
      </w:r>
      <w:r w:rsidRPr="002C15A3">
        <w:t xml:space="preserve"> alapterületű, 47 m</w:t>
      </w:r>
      <w:r w:rsidRPr="002C15A3">
        <w:rPr>
          <w:vertAlign w:val="superscript"/>
        </w:rPr>
        <w:t>2</w:t>
      </w:r>
      <w:r w:rsidRPr="002C15A3">
        <w:t xml:space="preserve"> galériával ellátott utcai bejáratú földszinti nem lakáscélú helyiség.</w:t>
      </w:r>
    </w:p>
    <w:p w:rsidR="00203674" w:rsidRPr="002C15A3" w:rsidRDefault="00203674" w:rsidP="00203674">
      <w:pPr>
        <w:widowControl w:val="0"/>
        <w:autoSpaceDE w:val="0"/>
        <w:autoSpaceDN w:val="0"/>
        <w:adjustRightInd w:val="0"/>
        <w:rPr>
          <w:b/>
          <w:bCs/>
        </w:rPr>
      </w:pPr>
    </w:p>
    <w:p w:rsidR="00203674" w:rsidRPr="002C15A3" w:rsidRDefault="00203674" w:rsidP="00203674">
      <w:pPr>
        <w:autoSpaceDE w:val="0"/>
        <w:autoSpaceDN w:val="0"/>
        <w:adjustRightInd w:val="0"/>
        <w:jc w:val="both"/>
        <w:rPr>
          <w:b/>
          <w:lang w:val="x-none"/>
        </w:rPr>
      </w:pPr>
      <w:r w:rsidRPr="002C15A3">
        <w:rPr>
          <w:b/>
        </w:rPr>
        <w:t>15</w:t>
      </w:r>
      <w:r w:rsidRPr="002C15A3">
        <w:rPr>
          <w:b/>
          <w:lang w:val="x-none"/>
        </w:rPr>
        <w:t>.</w:t>
      </w:r>
    </w:p>
    <w:p w:rsidR="00203674" w:rsidRPr="002C15A3" w:rsidRDefault="00203674" w:rsidP="00203674">
      <w:pPr>
        <w:autoSpaceDE w:val="0"/>
        <w:autoSpaceDN w:val="0"/>
        <w:adjustRightInd w:val="0"/>
        <w:jc w:val="both"/>
      </w:pPr>
      <w:r w:rsidRPr="002C15A3">
        <w:rPr>
          <w:b/>
          <w:lang w:val="x-none"/>
        </w:rPr>
        <w:lastRenderedPageBreak/>
        <w:t xml:space="preserve">Budapest, VII. kerület </w:t>
      </w:r>
      <w:r w:rsidRPr="002C15A3">
        <w:rPr>
          <w:b/>
        </w:rPr>
        <w:t>Hársfa u.</w:t>
      </w:r>
      <w:r w:rsidRPr="002C15A3">
        <w:rPr>
          <w:b/>
          <w:lang w:val="x-none"/>
        </w:rPr>
        <w:t xml:space="preserve"> </w:t>
      </w:r>
      <w:r w:rsidRPr="002C15A3">
        <w:rPr>
          <w:b/>
        </w:rPr>
        <w:t>29</w:t>
      </w:r>
      <w:r w:rsidRPr="002C15A3">
        <w:rPr>
          <w:b/>
          <w:lang w:val="x-none"/>
        </w:rPr>
        <w:t>. szám</w:t>
      </w:r>
      <w:r w:rsidRPr="002C15A3">
        <w:rPr>
          <w:lang w:val="x-none"/>
        </w:rPr>
        <w:t xml:space="preserve"> alatti 33</w:t>
      </w:r>
      <w:r w:rsidRPr="002C15A3">
        <w:t>703</w:t>
      </w:r>
      <w:r w:rsidRPr="002C15A3">
        <w:rPr>
          <w:lang w:val="x-none"/>
        </w:rPr>
        <w:t>/0/</w:t>
      </w:r>
      <w:proofErr w:type="gramStart"/>
      <w:r w:rsidRPr="002C15A3">
        <w:rPr>
          <w:lang w:val="x-none"/>
        </w:rPr>
        <w:t>A</w:t>
      </w:r>
      <w:proofErr w:type="gramEnd"/>
      <w:r w:rsidRPr="002C15A3">
        <w:rPr>
          <w:lang w:val="x-none"/>
        </w:rPr>
        <w:t>/</w:t>
      </w:r>
      <w:r w:rsidRPr="002C15A3">
        <w:t>1</w:t>
      </w:r>
      <w:r w:rsidRPr="002C15A3">
        <w:rPr>
          <w:lang w:val="x-none"/>
        </w:rPr>
        <w:t xml:space="preserve"> hrsz.-on nyilvántartott </w:t>
      </w:r>
      <w:r w:rsidRPr="002C15A3">
        <w:t>40</w:t>
      </w:r>
      <w:r w:rsidRPr="002C15A3">
        <w:rPr>
          <w:lang w:val="x-none"/>
        </w:rPr>
        <w:t xml:space="preserve"> m</w:t>
      </w:r>
      <w:r w:rsidRPr="002C15A3">
        <w:rPr>
          <w:vertAlign w:val="superscript"/>
          <w:lang w:val="x-none"/>
        </w:rPr>
        <w:t>2</w:t>
      </w:r>
      <w:r w:rsidRPr="002C15A3">
        <w:rPr>
          <w:lang w:val="x-none"/>
        </w:rPr>
        <w:t xml:space="preserve"> </w:t>
      </w:r>
      <w:r w:rsidRPr="002C15A3">
        <w:t xml:space="preserve"> </w:t>
      </w:r>
      <w:r w:rsidRPr="002C15A3">
        <w:rPr>
          <w:lang w:val="x-none"/>
        </w:rPr>
        <w:t xml:space="preserve">alapterületű </w:t>
      </w:r>
      <w:r w:rsidRPr="002C15A3">
        <w:t>utcai bejáratú földszinti nem lakáscélú</w:t>
      </w:r>
      <w:r>
        <w:rPr>
          <w:lang w:val="x-none"/>
        </w:rPr>
        <w:t xml:space="preserve"> helyiség</w:t>
      </w:r>
      <w:r>
        <w:t>.</w:t>
      </w:r>
    </w:p>
    <w:p w:rsidR="00203674" w:rsidRDefault="00203674" w:rsidP="00203674">
      <w:pPr>
        <w:widowControl w:val="0"/>
        <w:autoSpaceDE w:val="0"/>
        <w:autoSpaceDN w:val="0"/>
        <w:adjustRightInd w:val="0"/>
        <w:spacing w:line="120" w:lineRule="auto"/>
        <w:ind w:firstLine="301"/>
        <w:rPr>
          <w:b/>
          <w:bCs/>
          <w:u w:val="single"/>
        </w:rPr>
      </w:pPr>
    </w:p>
    <w:p w:rsidR="00203674" w:rsidRPr="002C15A3" w:rsidRDefault="00203674" w:rsidP="00203674">
      <w:pPr>
        <w:widowControl w:val="0"/>
        <w:autoSpaceDE w:val="0"/>
        <w:autoSpaceDN w:val="0"/>
        <w:adjustRightInd w:val="0"/>
        <w:ind w:firstLine="300"/>
        <w:rPr>
          <w:b/>
          <w:lang w:val="x-none"/>
        </w:rPr>
      </w:pPr>
      <w:r w:rsidRPr="002C15A3">
        <w:rPr>
          <w:b/>
          <w:bCs/>
          <w:u w:val="single"/>
          <w:lang w:val="x-none"/>
        </w:rPr>
        <w:t>Felelős:</w:t>
      </w:r>
      <w:r w:rsidRPr="002C15A3">
        <w:rPr>
          <w:lang w:val="x-none"/>
        </w:rPr>
        <w:tab/>
      </w:r>
      <w:proofErr w:type="spellStart"/>
      <w:r w:rsidRPr="002C15A3">
        <w:rPr>
          <w:b/>
          <w:lang w:val="x-none"/>
        </w:rPr>
        <w:t>Vattamány</w:t>
      </w:r>
      <w:proofErr w:type="spellEnd"/>
      <w:r w:rsidRPr="002C15A3">
        <w:rPr>
          <w:b/>
          <w:lang w:val="x-none"/>
        </w:rPr>
        <w:t xml:space="preserve"> Zsolt polgármester</w:t>
      </w:r>
    </w:p>
    <w:p w:rsidR="00203674" w:rsidRPr="002C15A3" w:rsidRDefault="00203674" w:rsidP="00203674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2C15A3">
        <w:rPr>
          <w:b/>
          <w:bCs/>
          <w:u w:val="single"/>
          <w:lang w:val="x-none"/>
        </w:rPr>
        <w:t>Határidő:</w:t>
      </w:r>
      <w:r w:rsidRPr="002C15A3">
        <w:rPr>
          <w:b/>
          <w:lang w:val="x-none"/>
        </w:rPr>
        <w:tab/>
      </w:r>
      <w:r w:rsidRPr="002C15A3">
        <w:rPr>
          <w:b/>
        </w:rPr>
        <w:t xml:space="preserve">2015. </w:t>
      </w:r>
      <w:proofErr w:type="gramStart"/>
      <w:r w:rsidRPr="002C15A3">
        <w:rPr>
          <w:b/>
        </w:rPr>
        <w:t>szeptember</w:t>
      </w:r>
      <w:proofErr w:type="gramEnd"/>
      <w:r w:rsidRPr="002C15A3">
        <w:rPr>
          <w:b/>
        </w:rPr>
        <w:t xml:space="preserve"> 30.</w:t>
      </w:r>
    </w:p>
    <w:p w:rsidR="00203674" w:rsidRPr="00312500" w:rsidRDefault="00203674" w:rsidP="00203674">
      <w:pPr>
        <w:ind w:left="16" w:firstLine="284"/>
        <w:jc w:val="both"/>
        <w:rPr>
          <w:b/>
        </w:rPr>
      </w:pPr>
      <w:r w:rsidRPr="00312500">
        <w:rPr>
          <w:b/>
          <w:u w:val="single"/>
        </w:rPr>
        <w:t>Végrehajtásért felelős</w:t>
      </w:r>
      <w:r w:rsidRPr="00312500">
        <w:rPr>
          <w:b/>
        </w:rPr>
        <w:t xml:space="preserve">: dr. Csomor Sándor – vezérigazgató – ERVA Nonprofit </w:t>
      </w:r>
      <w:proofErr w:type="spellStart"/>
      <w:r w:rsidRPr="00312500">
        <w:rPr>
          <w:b/>
        </w:rPr>
        <w:t>Zrt</w:t>
      </w:r>
      <w:proofErr w:type="spellEnd"/>
      <w:r w:rsidRPr="00312500">
        <w:rPr>
          <w:b/>
        </w:rPr>
        <w:t>.</w:t>
      </w:r>
    </w:p>
    <w:p w:rsidR="00203674" w:rsidRPr="002C15A3" w:rsidRDefault="00203674" w:rsidP="00203674">
      <w:pPr>
        <w:spacing w:line="120" w:lineRule="auto"/>
        <w:ind w:left="284" w:hanging="284"/>
        <w:jc w:val="both"/>
        <w:rPr>
          <w:b/>
        </w:rPr>
      </w:pPr>
    </w:p>
    <w:p w:rsidR="00203674" w:rsidRPr="002C15A3" w:rsidRDefault="00203674" w:rsidP="00203674">
      <w:pPr>
        <w:jc w:val="both"/>
        <w:rPr>
          <w:i/>
        </w:rPr>
      </w:pPr>
      <w:r w:rsidRPr="002C15A3">
        <w:rPr>
          <w:i/>
        </w:rPr>
        <w:t>A fenti határozatot a Bizottság egyhangúan (7</w:t>
      </w:r>
      <w:r w:rsidRPr="002C15A3">
        <w:rPr>
          <w:i/>
          <w:color w:val="FF0000"/>
        </w:rPr>
        <w:t xml:space="preserve"> </w:t>
      </w:r>
      <w:r w:rsidRPr="002C15A3">
        <w:rPr>
          <w:i/>
        </w:rPr>
        <w:t>igen, 0 nem szavazattal, 0 tartózkodással) elfogadta.</w:t>
      </w:r>
    </w:p>
    <w:p w:rsidR="00203674" w:rsidRPr="002C15A3" w:rsidRDefault="00203674" w:rsidP="00203674">
      <w:pPr>
        <w:widowControl w:val="0"/>
        <w:autoSpaceDE w:val="0"/>
        <w:autoSpaceDN w:val="0"/>
        <w:adjustRightInd w:val="0"/>
        <w:jc w:val="both"/>
        <w:rPr>
          <w:b/>
          <w:bCs/>
          <w:lang w:bidi="hu-HU"/>
        </w:rPr>
      </w:pPr>
    </w:p>
    <w:p w:rsidR="00203674" w:rsidRPr="00203674" w:rsidRDefault="00203674" w:rsidP="00203674">
      <w:bookmarkStart w:id="0" w:name="_GoBack"/>
      <w:bookmarkEnd w:id="0"/>
    </w:p>
    <w:sectPr w:rsidR="00203674" w:rsidRPr="00203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74"/>
    <w:rsid w:val="00203674"/>
    <w:rsid w:val="00AC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3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3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661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2015-10-19T14:08:00Z</dcterms:created>
  <dcterms:modified xsi:type="dcterms:W3CDTF">2015-10-19T14:12:00Z</dcterms:modified>
</cp:coreProperties>
</file>