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A4" w:rsidRPr="00464FDF" w:rsidRDefault="003351A4" w:rsidP="00747B65">
      <w:pPr>
        <w:jc w:val="center"/>
        <w:rPr>
          <w:b/>
          <w:sz w:val="24"/>
          <w:szCs w:val="24"/>
        </w:rPr>
      </w:pPr>
      <w:r w:rsidRPr="00031AD7">
        <w:rPr>
          <w:b/>
          <w:sz w:val="24"/>
          <w:szCs w:val="24"/>
        </w:rPr>
        <w:t>Lakások bérbeadása versenyeztetési elj</w:t>
      </w:r>
      <w:r w:rsidRPr="00464FDF">
        <w:rPr>
          <w:b/>
          <w:sz w:val="24"/>
          <w:szCs w:val="24"/>
        </w:rPr>
        <w:t>árás alapján</w:t>
      </w:r>
      <w:r w:rsidR="001800C0" w:rsidRPr="00464FDF">
        <w:rPr>
          <w:b/>
          <w:sz w:val="24"/>
          <w:szCs w:val="24"/>
        </w:rPr>
        <w:t xml:space="preserve"> </w:t>
      </w:r>
      <w:r w:rsidR="00C87227" w:rsidRPr="00464FDF">
        <w:rPr>
          <w:b/>
          <w:sz w:val="24"/>
          <w:szCs w:val="24"/>
        </w:rPr>
        <w:t>költségelvű bérleti</w:t>
      </w:r>
      <w:r w:rsidR="00A26D62" w:rsidRPr="00464FDF">
        <w:rPr>
          <w:b/>
          <w:sz w:val="24"/>
          <w:szCs w:val="24"/>
        </w:rPr>
        <w:t xml:space="preserve"> díjjal</w:t>
      </w:r>
      <w:r w:rsidR="005E2FBA" w:rsidRPr="00464FDF">
        <w:rPr>
          <w:b/>
          <w:sz w:val="24"/>
          <w:szCs w:val="24"/>
        </w:rPr>
        <w:t xml:space="preserve"> rendeltetésszerű használatra alkalmassá tételi kötelezettséggel</w:t>
      </w:r>
    </w:p>
    <w:p w:rsidR="00747B65" w:rsidRPr="00464FDF" w:rsidRDefault="00747B65" w:rsidP="00913377">
      <w:pPr>
        <w:rPr>
          <w:sz w:val="24"/>
          <w:szCs w:val="24"/>
        </w:rPr>
      </w:pPr>
    </w:p>
    <w:p w:rsidR="00247134" w:rsidRPr="00464FDF" w:rsidRDefault="00247134" w:rsidP="00247134">
      <w:pPr>
        <w:tabs>
          <w:tab w:val="left" w:pos="4395"/>
        </w:tabs>
        <w:jc w:val="both"/>
      </w:pPr>
      <w:r w:rsidRPr="00464FDF">
        <w:rPr>
          <w:b/>
        </w:rPr>
        <w:t>Budapest Főváros VII. kerület Erzsébetváros Önkormányzata</w:t>
      </w:r>
      <w:r w:rsidRPr="00464FDF">
        <w:t xml:space="preserve"> (1073 Bp. Erzsébet körút 6</w:t>
      </w:r>
      <w:proofErr w:type="gramStart"/>
      <w:r w:rsidRPr="00464FDF">
        <w:t>.</w:t>
      </w:r>
      <w:r w:rsidR="006D7D37" w:rsidRPr="00464FDF">
        <w:t>,</w:t>
      </w:r>
      <w:proofErr w:type="gramEnd"/>
      <w:r w:rsidR="006D7D37" w:rsidRPr="00464FDF">
        <w:t xml:space="preserve"> továbbiakban: Önkormányzat</w:t>
      </w:r>
      <w:r w:rsidRPr="00464FDF">
        <w:t xml:space="preserve">) megbízásából az </w:t>
      </w:r>
      <w:r w:rsidRPr="00464FDF">
        <w:rPr>
          <w:b/>
        </w:rPr>
        <w:t xml:space="preserve">Erzsébetvárosi Önkormányzati Vagyonkezelő </w:t>
      </w:r>
      <w:r w:rsidR="002E01A9" w:rsidRPr="00464FDF">
        <w:rPr>
          <w:b/>
        </w:rPr>
        <w:t xml:space="preserve">Nonprofit </w:t>
      </w:r>
      <w:r w:rsidRPr="00464FDF">
        <w:rPr>
          <w:b/>
        </w:rPr>
        <w:t>Zrt</w:t>
      </w:r>
      <w:r w:rsidRPr="00464FDF">
        <w:t>. (1071 Bp. Damjanich u. 12.) (a továbbiakban: „kiíró”) bérbevételre</w:t>
      </w:r>
      <w:r w:rsidRPr="00464FDF">
        <w:rPr>
          <w:b/>
        </w:rPr>
        <w:t xml:space="preserve"> </w:t>
      </w:r>
      <w:r w:rsidRPr="00464FDF">
        <w:t>hirdet meg önkormányzati tulajdonban lévő lakásokat versenyeztetési eljárásban.</w:t>
      </w:r>
    </w:p>
    <w:p w:rsidR="00747B65" w:rsidRPr="00464FDF" w:rsidRDefault="00747B65" w:rsidP="00311A7B">
      <w:pPr>
        <w:jc w:val="both"/>
      </w:pPr>
    </w:p>
    <w:p w:rsidR="00865188" w:rsidRPr="00464FDF" w:rsidRDefault="003351A4" w:rsidP="000811AF">
      <w:pPr>
        <w:jc w:val="both"/>
      </w:pPr>
      <w:r w:rsidRPr="00464FDF">
        <w:t xml:space="preserve">A bérbeadás jellege: </w:t>
      </w:r>
      <w:r w:rsidR="00444F84" w:rsidRPr="00464FDF">
        <w:t xml:space="preserve">költségelvű </w:t>
      </w:r>
      <w:r w:rsidRPr="00464FDF">
        <w:t>bérlet</w:t>
      </w:r>
      <w:r w:rsidR="00A26D62" w:rsidRPr="00464FDF">
        <w:t>.</w:t>
      </w:r>
      <w:r w:rsidR="00181771" w:rsidRPr="00464FDF">
        <w:t xml:space="preserve"> A bérbeadás időtartama: határozott idő, 5 év</w:t>
      </w:r>
      <w:r w:rsidR="001800C0" w:rsidRPr="00464FDF">
        <w:t xml:space="preserve">. </w:t>
      </w:r>
      <w:r w:rsidR="00181771" w:rsidRPr="00464FDF">
        <w:t xml:space="preserve">  </w:t>
      </w:r>
    </w:p>
    <w:p w:rsidR="009A489C" w:rsidRPr="00464FDF" w:rsidRDefault="009A489C" w:rsidP="009A489C">
      <w:pPr>
        <w:jc w:val="both"/>
      </w:pPr>
      <w:r w:rsidRPr="00464FDF">
        <w:t xml:space="preserve">A Bérlőnek </w:t>
      </w:r>
      <w:proofErr w:type="gramStart"/>
      <w:r w:rsidRPr="00464FDF">
        <w:t>óvadék fizetési</w:t>
      </w:r>
      <w:proofErr w:type="gramEnd"/>
      <w:r w:rsidRPr="00464FDF">
        <w:t xml:space="preserve"> kötelezettsége van, melynek mértéke a lakás </w:t>
      </w:r>
      <w:r w:rsidR="005B7922" w:rsidRPr="00464FDF">
        <w:t>2</w:t>
      </w:r>
      <w:r w:rsidRPr="00464FDF">
        <w:t xml:space="preserve"> havi bérleti díjának megfelelő összeg. 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 illetve annak fennmaradó részét a bérleti jogviszony megszűnését követő 30 napon belül a bérbeadó köteles visszafizetni bérlő részére – kivéve, ha a bérleti szerződés megszűnésekor a bérlő a lakást nem rendezett rezsivel és beköltözhető, rendeltetésszerű állapotban adja vissza, vagy a bérlő bérleti szerződése a bérlő </w:t>
      </w:r>
      <w:r w:rsidR="00A64CCD" w:rsidRPr="00464FDF">
        <w:t>érdekkörében felmerült okból vagy a bérlő kezdeményezése okán kerül megszüntetésre a határozott idő lejárata</w:t>
      </w:r>
      <w:r w:rsidRPr="00464FDF">
        <w:t xml:space="preserve">. Ez utóbbi esetben az óvadék összege az önkormányzatot illeti meg, mint kárátalány. Az óvadék után a bérlőt nem illeti meg kamat. </w:t>
      </w:r>
    </w:p>
    <w:p w:rsidR="00B74AF9" w:rsidRDefault="00B74AF9" w:rsidP="00B74AF9"/>
    <w:p w:rsidR="00671D45" w:rsidRPr="00464FDF" w:rsidRDefault="00671D45" w:rsidP="00B74AF9"/>
    <w:p w:rsidR="00B74AF9" w:rsidRPr="00464FDF" w:rsidRDefault="00B74AF9" w:rsidP="00B74AF9">
      <w:pPr>
        <w:jc w:val="center"/>
        <w:rPr>
          <w:b/>
        </w:rPr>
      </w:pPr>
      <w:proofErr w:type="gramStart"/>
      <w:r w:rsidRPr="00464FDF">
        <w:rPr>
          <w:b/>
        </w:rPr>
        <w:t>Bérbevételre ajánlott lakások</w:t>
      </w:r>
      <w:proofErr w:type="gramEnd"/>
      <w:r w:rsidR="00393F9B" w:rsidRPr="00464FD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4AF9" w:rsidRPr="00464FDF" w:rsidRDefault="00B74AF9" w:rsidP="00B74AF9">
      <w:r w:rsidRPr="00464FDF">
        <w:t xml:space="preserve"> </w:t>
      </w:r>
    </w:p>
    <w:p w:rsidR="001800C0" w:rsidRPr="00464FDF" w:rsidRDefault="001800C0" w:rsidP="00FE2D83">
      <w:pPr>
        <w:jc w:val="both"/>
      </w:pPr>
      <w:r w:rsidRPr="00464FDF">
        <w:t xml:space="preserve">A bérbevételre felajánlott lakásokat a Bérbeadó </w:t>
      </w:r>
      <w:r w:rsidR="005E2FBA" w:rsidRPr="00464FDF">
        <w:rPr>
          <w:b/>
          <w:u w:val="single"/>
        </w:rPr>
        <w:t xml:space="preserve">rendeltetésszerű használatra alkalmatlan </w:t>
      </w:r>
      <w:r w:rsidR="00C87227" w:rsidRPr="00464FDF">
        <w:rPr>
          <w:b/>
          <w:u w:val="single"/>
        </w:rPr>
        <w:t>állapotban</w:t>
      </w:r>
      <w:r w:rsidR="005E2FBA" w:rsidRPr="00464FDF">
        <w:t xml:space="preserve"> (felújítandó állapotban)</w:t>
      </w:r>
      <w:r w:rsidRPr="00464FDF">
        <w:t xml:space="preserve"> </w:t>
      </w:r>
      <w:r w:rsidR="009560E4" w:rsidRPr="00464FDF">
        <w:t>adja bérbe.</w:t>
      </w:r>
      <w:r w:rsidRPr="00464FDF">
        <w:t xml:space="preserve"> </w:t>
      </w:r>
      <w:r w:rsidR="00C87227" w:rsidRPr="00464FDF">
        <w:t xml:space="preserve">A felújítást </w:t>
      </w:r>
      <w:r w:rsidR="00B31969" w:rsidRPr="00464FDF">
        <w:t xml:space="preserve">a bérleti szerződést kötő bérlőnek </w:t>
      </w:r>
      <w:r w:rsidR="00C87227" w:rsidRPr="00464FDF">
        <w:t>saját költségen kell elvégezni</w:t>
      </w:r>
      <w:r w:rsidR="0026575D" w:rsidRPr="00464FDF">
        <w:t xml:space="preserve"> külön Megállapodásban rögzítettek szerint</w:t>
      </w:r>
      <w:r w:rsidR="00C87227" w:rsidRPr="00464FDF">
        <w:t>. A felújítási költségből a bérbeadói kötelezettségek körébe tartozó összeg</w:t>
      </w:r>
      <w:r w:rsidR="0026575D" w:rsidRPr="00464FDF">
        <w:t>et</w:t>
      </w:r>
      <w:r w:rsidR="00C87227" w:rsidRPr="00464FDF">
        <w:t xml:space="preserve"> – </w:t>
      </w:r>
      <w:r w:rsidR="0026575D" w:rsidRPr="00464FDF">
        <w:t xml:space="preserve">mely összeget a </w:t>
      </w:r>
      <w:r w:rsidR="00C87227" w:rsidRPr="00464FDF">
        <w:t>külön Megállapodásban rögzít</w:t>
      </w:r>
      <w:r w:rsidR="0026575D" w:rsidRPr="00464FDF">
        <w:t xml:space="preserve">eni kell – a Bérbeadó </w:t>
      </w:r>
      <w:r w:rsidR="00C87227" w:rsidRPr="00464FDF">
        <w:t xml:space="preserve">bérbeszámítással </w:t>
      </w:r>
      <w:r w:rsidR="0026575D" w:rsidRPr="00464FDF">
        <w:t xml:space="preserve">megtéríti. A bérbeszámítás módja: az igazolt </w:t>
      </w:r>
      <w:r w:rsidR="00B31969" w:rsidRPr="00464FDF">
        <w:t xml:space="preserve">és a Bérbeadó által elfogadott </w:t>
      </w:r>
      <w:r w:rsidR="0026575D" w:rsidRPr="00464FDF">
        <w:t>költségeket a Megállapodásban rögzített összeg erejéig a Bérbeadó a lakbér összegének csökkentésével térí</w:t>
      </w:r>
      <w:r w:rsidR="00FE2D83" w:rsidRPr="00464FDF">
        <w:t>ti meg. A lakbér legfeljebb 50 %</w:t>
      </w:r>
      <w:r w:rsidR="0026575D" w:rsidRPr="00464FDF">
        <w:t>-kal csökkenthető. Ha a bérleti szerződés a megtérítést megelőzően megszűnik, mint ahogyan a költségek megtérítésre kerülnek, a fennmaradt összeget a lakás vissza</w:t>
      </w:r>
      <w:r w:rsidR="00FE2D83" w:rsidRPr="00464FDF">
        <w:t>a</w:t>
      </w:r>
      <w:r w:rsidR="0026575D" w:rsidRPr="00464FDF">
        <w:t>dá</w:t>
      </w:r>
      <w:r w:rsidR="00FE2D83" w:rsidRPr="00464FDF">
        <w:t>sakor egy összegben kell megtér</w:t>
      </w:r>
      <w:r w:rsidR="0026575D" w:rsidRPr="00464FDF">
        <w:t>íteni</w:t>
      </w:r>
      <w:r w:rsidR="00FE2D83" w:rsidRPr="00464FDF">
        <w:t xml:space="preserve"> a Bérlő részére. </w:t>
      </w:r>
      <w:r w:rsidR="005E2FBA" w:rsidRPr="00464FDF">
        <w:t xml:space="preserve">A felújítás időtartamára </w:t>
      </w:r>
      <w:r w:rsidR="009E57D3" w:rsidRPr="00464FDF">
        <w:t xml:space="preserve">(mely maximum 3 hónap) </w:t>
      </w:r>
      <w:r w:rsidR="005E2FBA" w:rsidRPr="00464FDF">
        <w:t xml:space="preserve">– a </w:t>
      </w:r>
      <w:r w:rsidR="00A64CCD" w:rsidRPr="00464FDF">
        <w:t xml:space="preserve">Bérleti szerződésben </w:t>
      </w:r>
      <w:r w:rsidR="005E2FBA" w:rsidRPr="00464FDF">
        <w:t>rögzített időtartamra – Bérlőnek lakbérfizetési kötelezettsége nincs</w:t>
      </w:r>
      <w:r w:rsidR="009E57D3" w:rsidRPr="00464FDF">
        <w:t xml:space="preserve">, de az egyéb költségeket a lakás birtokbaadásakor rögzített óraállásoktól köteles megfizetni. </w:t>
      </w:r>
    </w:p>
    <w:p w:rsidR="00FE2D83" w:rsidRPr="00464FDF" w:rsidRDefault="00FE2D83" w:rsidP="00B74AF9"/>
    <w:p w:rsidR="001800C0" w:rsidRPr="00464FDF" w:rsidRDefault="001800C0" w:rsidP="00B74AF9">
      <w:proofErr w:type="gramStart"/>
      <w:r w:rsidRPr="00464FDF">
        <w:t>cím</w:t>
      </w:r>
      <w:proofErr w:type="gramEnd"/>
      <w:r w:rsidR="00B74AF9" w:rsidRPr="00464FDF">
        <w:t xml:space="preserve">   </w:t>
      </w:r>
      <w:r w:rsidR="00546506" w:rsidRPr="00464FDF">
        <w:tab/>
      </w:r>
      <w:r w:rsidR="00546506" w:rsidRPr="00464FDF">
        <w:tab/>
      </w:r>
      <w:r w:rsidR="00F01F64" w:rsidRPr="00464FDF">
        <w:tab/>
      </w:r>
      <w:r w:rsidR="00546506" w:rsidRPr="00464FDF">
        <w:t xml:space="preserve">   </w:t>
      </w:r>
      <w:r w:rsidR="00C87227" w:rsidRPr="00464FDF">
        <w:t>lakás adatai</w:t>
      </w:r>
      <w:r w:rsidR="00B74AF9" w:rsidRPr="00464FDF">
        <w:tab/>
      </w:r>
      <w:r w:rsidR="00653375" w:rsidRPr="00464FDF">
        <w:tab/>
      </w:r>
      <w:r w:rsidR="009560E4" w:rsidRPr="00464FDF">
        <w:t>min.,</w:t>
      </w:r>
      <w:proofErr w:type="spellStart"/>
      <w:r w:rsidRPr="00464FDF">
        <w:t>max</w:t>
      </w:r>
      <w:proofErr w:type="spellEnd"/>
      <w:r w:rsidRPr="00464FDF">
        <w:t xml:space="preserve">. </w:t>
      </w:r>
      <w:proofErr w:type="gramStart"/>
      <w:r w:rsidRPr="00464FDF">
        <w:t>fő</w:t>
      </w:r>
      <w:proofErr w:type="gramEnd"/>
      <w:r w:rsidR="00B74AF9" w:rsidRPr="00464FDF">
        <w:tab/>
      </w:r>
      <w:r w:rsidR="00546506" w:rsidRPr="00464FDF">
        <w:t xml:space="preserve">        </w:t>
      </w:r>
      <w:r w:rsidR="00C87227" w:rsidRPr="00464FDF">
        <w:t>becsült felújítási költség</w:t>
      </w:r>
      <w:r w:rsidR="00B74AF9" w:rsidRPr="00464FDF">
        <w:tab/>
      </w:r>
      <w:r w:rsidRPr="00464FDF">
        <w:tab/>
      </w:r>
      <w:r w:rsidR="00B74AF9" w:rsidRPr="00464FDF">
        <w:t xml:space="preserve">    </w:t>
      </w:r>
      <w:r w:rsidR="00B74AF9" w:rsidRPr="00464FDF">
        <w:tab/>
      </w:r>
      <w:r w:rsidRPr="00464FDF">
        <w:tab/>
      </w:r>
      <w:r w:rsidR="00C87227" w:rsidRPr="00464FDF">
        <w:tab/>
      </w:r>
      <w:r w:rsidR="00C87227" w:rsidRPr="00464FDF">
        <w:tab/>
      </w:r>
      <w:r w:rsidR="00C87227" w:rsidRPr="00464FDF">
        <w:tab/>
      </w:r>
      <w:r w:rsidR="00C87227" w:rsidRPr="00464FDF">
        <w:tab/>
      </w:r>
      <w:r w:rsidR="00C87227" w:rsidRPr="00464FDF">
        <w:tab/>
        <w:t>térítés nélküli</w:t>
      </w:r>
      <w:r w:rsidR="00C87227" w:rsidRPr="00464FDF">
        <w:tab/>
        <w:t>bérbeszámítás</w:t>
      </w:r>
      <w:r w:rsidR="00546506" w:rsidRPr="00464FDF">
        <w:t>sal</w:t>
      </w:r>
    </w:p>
    <w:p w:rsidR="00546506" w:rsidRPr="00464FDF" w:rsidRDefault="00C87227" w:rsidP="001800C0">
      <w:r w:rsidRPr="00464FDF">
        <w:tab/>
      </w:r>
      <w:r w:rsidRPr="00464FDF">
        <w:tab/>
      </w:r>
      <w:r w:rsidRPr="00464FDF">
        <w:tab/>
      </w:r>
      <w:r w:rsidRPr="00464FDF">
        <w:tab/>
      </w:r>
      <w:r w:rsidRPr="00464FDF">
        <w:tab/>
      </w:r>
      <w:r w:rsidRPr="00464FDF">
        <w:tab/>
      </w:r>
      <w:r w:rsidRPr="00464FDF">
        <w:tab/>
      </w:r>
      <w:r w:rsidR="00546506" w:rsidRPr="00464FDF">
        <w:t xml:space="preserve">                    </w:t>
      </w:r>
      <w:proofErr w:type="gramStart"/>
      <w:r w:rsidR="00546506" w:rsidRPr="00464FDF">
        <w:t>része</w:t>
      </w:r>
      <w:proofErr w:type="gramEnd"/>
      <w:r w:rsidR="00546506" w:rsidRPr="00464FDF">
        <w:t xml:space="preserve"> </w:t>
      </w:r>
      <w:r w:rsidRPr="00464FDF">
        <w:tab/>
        <w:t>megtérítendő</w:t>
      </w:r>
      <w:r w:rsidR="00546506" w:rsidRPr="00464FDF">
        <w:t xml:space="preserve"> része</w:t>
      </w:r>
    </w:p>
    <w:p w:rsidR="00C0720B" w:rsidRPr="00464FDF" w:rsidRDefault="00C87227" w:rsidP="001800C0">
      <w:r w:rsidRPr="00464FDF">
        <w:t>Akácfa u. 20. V. 26.</w:t>
      </w:r>
      <w:r w:rsidR="005E2FBA" w:rsidRPr="00464FDF">
        <w:tab/>
        <w:t xml:space="preserve">  1 szoba, 32 m2, </w:t>
      </w:r>
      <w:proofErr w:type="spellStart"/>
      <w:r w:rsidR="005E2FBA" w:rsidRPr="00464FDF">
        <w:t>komf</w:t>
      </w:r>
      <w:proofErr w:type="spellEnd"/>
      <w:r w:rsidR="005E2FBA" w:rsidRPr="00464FDF">
        <w:t>.</w:t>
      </w:r>
      <w:r w:rsidR="00AB40E1" w:rsidRPr="00464FDF">
        <w:tab/>
        <w:t>1-2</w:t>
      </w:r>
    </w:p>
    <w:p w:rsidR="00C87227" w:rsidRPr="00464FDF" w:rsidRDefault="00C87227" w:rsidP="001800C0">
      <w:proofErr w:type="spellStart"/>
      <w:r w:rsidRPr="00464FDF">
        <w:t>Alsóerdősor</w:t>
      </w:r>
      <w:proofErr w:type="spellEnd"/>
      <w:r w:rsidRPr="00464FDF">
        <w:t xml:space="preserve"> u. 32. fsz. 5. </w:t>
      </w:r>
      <w:r w:rsidR="005E2FBA" w:rsidRPr="00464FDF">
        <w:tab/>
        <w:t xml:space="preserve">  1 szoba, 30 m2, </w:t>
      </w:r>
      <w:proofErr w:type="spellStart"/>
      <w:r w:rsidR="005E2FBA" w:rsidRPr="00464FDF">
        <w:t>komf</w:t>
      </w:r>
      <w:proofErr w:type="spellEnd"/>
      <w:r w:rsidR="005E2FBA" w:rsidRPr="00464FDF">
        <w:t>.</w:t>
      </w:r>
      <w:r w:rsidR="00AB40E1" w:rsidRPr="00464FDF">
        <w:t xml:space="preserve">     1-2</w:t>
      </w:r>
    </w:p>
    <w:p w:rsidR="00C87227" w:rsidRPr="00464FDF" w:rsidRDefault="00C87227" w:rsidP="001800C0">
      <w:r w:rsidRPr="00464FDF">
        <w:t xml:space="preserve">Bethlen G. </w:t>
      </w:r>
      <w:proofErr w:type="gramStart"/>
      <w:r w:rsidRPr="00464FDF">
        <w:t>u.</w:t>
      </w:r>
      <w:proofErr w:type="gramEnd"/>
      <w:r w:rsidRPr="00464FDF">
        <w:t xml:space="preserve"> 3. I. 10/</w:t>
      </w:r>
      <w:proofErr w:type="gramStart"/>
      <w:r w:rsidRPr="00464FDF">
        <w:t>a.</w:t>
      </w:r>
      <w:proofErr w:type="gramEnd"/>
      <w:r w:rsidR="005E2FBA" w:rsidRPr="00464FDF">
        <w:t xml:space="preserve">       2 szoba, 46 m2, </w:t>
      </w:r>
      <w:proofErr w:type="spellStart"/>
      <w:r w:rsidR="005E2FBA" w:rsidRPr="00464FDF">
        <w:t>komf</w:t>
      </w:r>
      <w:proofErr w:type="spellEnd"/>
      <w:r w:rsidR="005E2FBA" w:rsidRPr="00464FDF">
        <w:t>.</w:t>
      </w:r>
      <w:r w:rsidR="00AB40E1" w:rsidRPr="00464FDF">
        <w:t xml:space="preserve">     3-4</w:t>
      </w:r>
    </w:p>
    <w:p w:rsidR="00C87227" w:rsidRPr="00464FDF" w:rsidRDefault="00C87227" w:rsidP="001800C0">
      <w:r w:rsidRPr="00464FDF">
        <w:t xml:space="preserve">Dembinszky u. 52. III. 54. </w:t>
      </w:r>
      <w:r w:rsidR="005E2FBA" w:rsidRPr="00464FDF">
        <w:t xml:space="preserve"> 1 szoba, 29 m2, </w:t>
      </w:r>
      <w:proofErr w:type="spellStart"/>
      <w:r w:rsidR="005E2FBA" w:rsidRPr="00464FDF">
        <w:t>komf</w:t>
      </w:r>
      <w:proofErr w:type="spellEnd"/>
      <w:r w:rsidR="005E2FBA" w:rsidRPr="00464FDF">
        <w:t xml:space="preserve">. </w:t>
      </w:r>
      <w:r w:rsidR="00AB40E1" w:rsidRPr="00464FDF">
        <w:t xml:space="preserve">    1-2</w:t>
      </w:r>
    </w:p>
    <w:p w:rsidR="00C87227" w:rsidRPr="00464FDF" w:rsidRDefault="00C87227" w:rsidP="001800C0">
      <w:r w:rsidRPr="00464FDF">
        <w:t xml:space="preserve">Dob u. 32. fsz. 7. </w:t>
      </w:r>
      <w:r w:rsidR="005E2FBA" w:rsidRPr="00464FDF">
        <w:tab/>
        <w:t xml:space="preserve">  1 szoba, 30 m2, </w:t>
      </w:r>
      <w:proofErr w:type="spellStart"/>
      <w:r w:rsidR="005E2FBA" w:rsidRPr="00464FDF">
        <w:t>komf</w:t>
      </w:r>
      <w:proofErr w:type="spellEnd"/>
      <w:r w:rsidR="005E2FBA" w:rsidRPr="00464FDF">
        <w:t>.</w:t>
      </w:r>
      <w:r w:rsidR="00AB40E1" w:rsidRPr="00464FDF">
        <w:t xml:space="preserve">     1-2</w:t>
      </w:r>
    </w:p>
    <w:p w:rsidR="005E2FBA" w:rsidRPr="00464FDF" w:rsidRDefault="00C87227" w:rsidP="001800C0">
      <w:r w:rsidRPr="00464FDF">
        <w:t xml:space="preserve">Dohány u. 22/24. II. 7. </w:t>
      </w:r>
      <w:r w:rsidR="005E2FBA" w:rsidRPr="00464FDF">
        <w:tab/>
        <w:t xml:space="preserve">  1 szoba, 49 m2, </w:t>
      </w:r>
      <w:proofErr w:type="spellStart"/>
      <w:r w:rsidR="005E2FBA" w:rsidRPr="00464FDF">
        <w:t>komf</w:t>
      </w:r>
      <w:proofErr w:type="spellEnd"/>
      <w:r w:rsidR="005E2FBA" w:rsidRPr="00464FDF">
        <w:t>.</w:t>
      </w:r>
      <w:r w:rsidR="00AB40E1" w:rsidRPr="00464FDF">
        <w:t xml:space="preserve">     1-3</w:t>
      </w:r>
    </w:p>
    <w:p w:rsidR="00C87227" w:rsidRPr="00464FDF" w:rsidRDefault="00C87227" w:rsidP="001800C0">
      <w:r w:rsidRPr="00464FDF">
        <w:t>Dohány u. 22/24. II. 7/</w:t>
      </w:r>
      <w:proofErr w:type="gramStart"/>
      <w:r w:rsidRPr="00464FDF">
        <w:t>a.</w:t>
      </w:r>
      <w:proofErr w:type="gramEnd"/>
      <w:r w:rsidR="005E2FBA" w:rsidRPr="00464FDF">
        <w:t xml:space="preserve">     </w:t>
      </w:r>
      <w:r w:rsidR="00AB40E1" w:rsidRPr="00464FDF">
        <w:t>2 szoba, 65m2</w:t>
      </w:r>
      <w:proofErr w:type="gramStart"/>
      <w:r w:rsidR="00AB40E1" w:rsidRPr="00464FDF">
        <w:t xml:space="preserve">,  </w:t>
      </w:r>
      <w:proofErr w:type="spellStart"/>
      <w:r w:rsidR="00AB40E1" w:rsidRPr="00464FDF">
        <w:t>komf</w:t>
      </w:r>
      <w:proofErr w:type="spellEnd"/>
      <w:proofErr w:type="gramEnd"/>
      <w:r w:rsidR="00AB40E1" w:rsidRPr="00464FDF">
        <w:t>.     3-5</w:t>
      </w:r>
    </w:p>
    <w:p w:rsidR="00C87227" w:rsidRPr="00464FDF" w:rsidRDefault="00C87227" w:rsidP="001800C0">
      <w:r w:rsidRPr="00464FDF">
        <w:t xml:space="preserve">Hernád u. 50. fsz. 1. </w:t>
      </w:r>
      <w:r w:rsidR="00AB40E1" w:rsidRPr="00464FDF">
        <w:t xml:space="preserve">           2 szoba, 50 m2, </w:t>
      </w:r>
      <w:proofErr w:type="spellStart"/>
      <w:r w:rsidR="00AB40E1" w:rsidRPr="00464FDF">
        <w:t>komf</w:t>
      </w:r>
      <w:proofErr w:type="spellEnd"/>
      <w:r w:rsidR="00AB40E1" w:rsidRPr="00464FDF">
        <w:t>.     3-4</w:t>
      </w:r>
    </w:p>
    <w:p w:rsidR="00C87227" w:rsidRPr="00464FDF" w:rsidRDefault="00C87227" w:rsidP="001800C0">
      <w:r w:rsidRPr="00464FDF">
        <w:t xml:space="preserve">Nagydiófa u. 15. II. 12. </w:t>
      </w:r>
      <w:r w:rsidR="00AB40E1" w:rsidRPr="00464FDF">
        <w:t xml:space="preserve">      2 szoba, 69 m2, </w:t>
      </w:r>
      <w:proofErr w:type="spellStart"/>
      <w:r w:rsidR="00AB40E1" w:rsidRPr="00464FDF">
        <w:t>komf</w:t>
      </w:r>
      <w:proofErr w:type="spellEnd"/>
      <w:r w:rsidR="00AB40E1" w:rsidRPr="00464FDF">
        <w:t>.     3-5</w:t>
      </w:r>
    </w:p>
    <w:p w:rsidR="00C87227" w:rsidRPr="00464FDF" w:rsidRDefault="00C87227" w:rsidP="001800C0">
      <w:r w:rsidRPr="00464FDF">
        <w:t xml:space="preserve">Rózsa u. 16. I. 1. </w:t>
      </w:r>
      <w:r w:rsidR="00AB40E1" w:rsidRPr="00464FDF">
        <w:t xml:space="preserve">                2 szoba, 53 m2, </w:t>
      </w:r>
      <w:proofErr w:type="spellStart"/>
      <w:r w:rsidR="00AB40E1" w:rsidRPr="00464FDF">
        <w:t>komf</w:t>
      </w:r>
      <w:proofErr w:type="spellEnd"/>
      <w:r w:rsidR="00AB40E1" w:rsidRPr="00464FDF">
        <w:t xml:space="preserve">.     3-4 </w:t>
      </w:r>
    </w:p>
    <w:p w:rsidR="00C0720B" w:rsidRDefault="00671D45" w:rsidP="001800C0">
      <w:r>
        <w:tab/>
        <w:t>(Wesselényi u. 68. I. 1.)</w:t>
      </w:r>
    </w:p>
    <w:p w:rsidR="00671D45" w:rsidRPr="00464FDF" w:rsidRDefault="00671D45" w:rsidP="001800C0"/>
    <w:p w:rsidR="00812047" w:rsidRPr="00464FDF" w:rsidRDefault="00812047" w:rsidP="001800C0">
      <w:r w:rsidRPr="00464FDF">
        <w:t xml:space="preserve">A bérbevételre felajánlott lakások jelenlegi </w:t>
      </w:r>
      <w:r w:rsidR="00F01F64" w:rsidRPr="00464FDF">
        <w:t xml:space="preserve">havi </w:t>
      </w:r>
      <w:r w:rsidRPr="00464FDF">
        <w:t>bérleti díja:</w:t>
      </w:r>
      <w:r w:rsidR="00EA4369">
        <w:t xml:space="preserve"> A </w:t>
      </w:r>
      <w:r w:rsidR="005B4F6B">
        <w:t xml:space="preserve">bérleti díj </w:t>
      </w:r>
      <w:bookmarkStart w:id="0" w:name="_GoBack"/>
      <w:bookmarkEnd w:id="0"/>
      <w:r w:rsidR="00EA4369">
        <w:t xml:space="preserve">komfortfokozat szerinti – növelő és csökkentő tényezőkkel nem rendelkező lakásokra </w:t>
      </w:r>
      <w:proofErr w:type="gramStart"/>
      <w:r w:rsidR="00EA4369">
        <w:t>-  mérték</w:t>
      </w:r>
      <w:r w:rsidR="005B4F6B">
        <w:t>e</w:t>
      </w:r>
      <w:proofErr w:type="gramEnd"/>
      <w:r w:rsidR="00EA4369">
        <w:t>:  320,- Ft/m2/hó+ ÁFA.</w:t>
      </w:r>
    </w:p>
    <w:p w:rsidR="00812047" w:rsidRPr="00464FDF" w:rsidRDefault="00812047" w:rsidP="001800C0"/>
    <w:p w:rsidR="00812047" w:rsidRPr="00464FDF" w:rsidRDefault="00812047" w:rsidP="001800C0">
      <w:proofErr w:type="gramStart"/>
      <w:r w:rsidRPr="00464FDF">
        <w:t>cí</w:t>
      </w:r>
      <w:r w:rsidR="00C87227" w:rsidRPr="00464FDF">
        <w:t>m</w:t>
      </w:r>
      <w:proofErr w:type="gramEnd"/>
      <w:r w:rsidR="00C87227" w:rsidRPr="00464FDF">
        <w:tab/>
      </w:r>
      <w:r w:rsidR="00C87227" w:rsidRPr="00464FDF">
        <w:tab/>
        <w:t xml:space="preserve">            </w:t>
      </w:r>
      <w:r w:rsidR="00546506" w:rsidRPr="00464FDF">
        <w:t xml:space="preserve">     </w:t>
      </w:r>
      <w:r w:rsidR="00C87227" w:rsidRPr="00464FDF">
        <w:t xml:space="preserve"> lakbér</w:t>
      </w:r>
      <w:r w:rsidR="00C87227" w:rsidRPr="00464FDF">
        <w:tab/>
        <w:t xml:space="preserve">      </w:t>
      </w:r>
      <w:proofErr w:type="spellStart"/>
      <w:r w:rsidR="00F01F64" w:rsidRPr="00464FDF">
        <w:t>különszolg</w:t>
      </w:r>
      <w:proofErr w:type="spellEnd"/>
      <w:r w:rsidR="00F01F64" w:rsidRPr="00464FDF">
        <w:t xml:space="preserve">.    vízdíj </w:t>
      </w:r>
      <w:r w:rsidR="00484AA5" w:rsidRPr="00464FDF">
        <w:t>*</w:t>
      </w:r>
      <w:r w:rsidR="00F01F64" w:rsidRPr="00464FDF">
        <w:tab/>
      </w:r>
      <w:r w:rsidR="00546506" w:rsidRPr="00464FDF">
        <w:t xml:space="preserve">   </w:t>
      </w:r>
      <w:r w:rsidR="00F01F64" w:rsidRPr="00464FDF">
        <w:t>víz-csatornadíj</w:t>
      </w:r>
      <w:r w:rsidR="00484AA5" w:rsidRPr="00464FDF">
        <w:t>*</w:t>
      </w:r>
      <w:r w:rsidR="00546506" w:rsidRPr="00464FDF">
        <w:t xml:space="preserve">  </w:t>
      </w:r>
      <w:r w:rsidR="00F01F64" w:rsidRPr="00464FDF">
        <w:t xml:space="preserve"> </w:t>
      </w:r>
      <w:r w:rsidR="00484AA5" w:rsidRPr="00464FDF">
        <w:t>bérleti díj</w:t>
      </w:r>
      <w:r w:rsidR="00546506" w:rsidRPr="00464FDF">
        <w:tab/>
        <w:t>óvadék</w:t>
      </w:r>
    </w:p>
    <w:p w:rsidR="00812047" w:rsidRPr="00464FDF" w:rsidRDefault="00C87227" w:rsidP="00F01F64">
      <w:pPr>
        <w:ind w:left="1416" w:firstLine="708"/>
      </w:pPr>
      <w:r w:rsidRPr="00464FDF">
        <w:t xml:space="preserve">             </w:t>
      </w:r>
      <w:r w:rsidR="00812047" w:rsidRPr="00464FDF">
        <w:tab/>
      </w:r>
      <w:r w:rsidR="00F01F64" w:rsidRPr="00464FDF">
        <w:t xml:space="preserve">        </w:t>
      </w:r>
      <w:proofErr w:type="gramStart"/>
      <w:r w:rsidR="00F01F64" w:rsidRPr="00464FDF">
        <w:t>átalány</w:t>
      </w:r>
      <w:proofErr w:type="gramEnd"/>
      <w:r w:rsidR="00F01F64" w:rsidRPr="00464FDF">
        <w:t xml:space="preserve"> </w:t>
      </w:r>
      <w:r w:rsidR="00F01F64" w:rsidRPr="00464FDF">
        <w:tab/>
      </w:r>
      <w:proofErr w:type="spellStart"/>
      <w:r w:rsidR="00F01F64" w:rsidRPr="00464FDF">
        <w:t>átalány</w:t>
      </w:r>
      <w:proofErr w:type="spellEnd"/>
      <w:r w:rsidR="00F01F64" w:rsidRPr="00464FDF">
        <w:t xml:space="preserve">    </w:t>
      </w:r>
      <w:r w:rsidR="00F01F64" w:rsidRPr="00464FDF">
        <w:tab/>
        <w:t xml:space="preserve">           </w:t>
      </w:r>
      <w:r w:rsidR="00546506" w:rsidRPr="00464FDF">
        <w:t xml:space="preserve">      </w:t>
      </w:r>
      <w:proofErr w:type="spellStart"/>
      <w:r w:rsidR="00F01F64" w:rsidRPr="00464FDF">
        <w:t>ÁFÁ-val</w:t>
      </w:r>
      <w:proofErr w:type="spellEnd"/>
      <w:r w:rsidR="00F01F64" w:rsidRPr="00464FDF">
        <w:tab/>
      </w:r>
    </w:p>
    <w:p w:rsidR="00546506" w:rsidRPr="00464FDF" w:rsidRDefault="00546506" w:rsidP="00546506">
      <w:r w:rsidRPr="00464FDF">
        <w:t>Akácfa u. 20. V. 26.</w:t>
      </w:r>
      <w:r w:rsidR="00AB40E1" w:rsidRPr="00464FDF">
        <w:tab/>
        <w:t xml:space="preserve">     10.240,-    3.228,-</w:t>
      </w:r>
      <w:r w:rsidR="00AB40E1" w:rsidRPr="00464FDF">
        <w:tab/>
        <w:t>2.893,-</w:t>
      </w:r>
      <w:r w:rsidR="00AB40E1" w:rsidRPr="00464FDF">
        <w:tab/>
      </w:r>
      <w:r w:rsidR="00AB40E1" w:rsidRPr="00464FDF">
        <w:tab/>
        <w:t>---</w:t>
      </w:r>
      <w:r w:rsidR="00AB40E1" w:rsidRPr="00464FDF">
        <w:tab/>
        <w:t xml:space="preserve">     20.768,-</w:t>
      </w:r>
      <w:r w:rsidR="00AB40E1" w:rsidRPr="00464FDF">
        <w:tab/>
        <w:t>41.5</w:t>
      </w:r>
      <w:r w:rsidR="00533759" w:rsidRPr="00464FDF">
        <w:t>3</w:t>
      </w:r>
      <w:r w:rsidR="00AB40E1" w:rsidRPr="00464FDF">
        <w:t>6,-</w:t>
      </w:r>
    </w:p>
    <w:p w:rsidR="00546506" w:rsidRPr="00464FDF" w:rsidRDefault="00546506" w:rsidP="00546506">
      <w:proofErr w:type="spellStart"/>
      <w:r w:rsidRPr="00464FDF">
        <w:t>Alsóerdősor</w:t>
      </w:r>
      <w:proofErr w:type="spellEnd"/>
      <w:r w:rsidRPr="00464FDF">
        <w:t xml:space="preserve"> u. 32. fsz. 5. </w:t>
      </w:r>
      <w:r w:rsidR="00AB40E1" w:rsidRPr="00464FDF">
        <w:t xml:space="preserve">        9.600,-    1.746,-         1.944,-           </w:t>
      </w:r>
      <w:r w:rsidR="00AB40E1" w:rsidRPr="00464FDF">
        <w:tab/>
        <w:t>---</w:t>
      </w:r>
      <w:r w:rsidR="00AB40E1" w:rsidRPr="00464FDF">
        <w:tab/>
        <w:t xml:space="preserve">     16.878,-    </w:t>
      </w:r>
      <w:r w:rsidR="00AB40E1" w:rsidRPr="00464FDF">
        <w:tab/>
        <w:t>33.75</w:t>
      </w:r>
      <w:r w:rsidR="00533759" w:rsidRPr="00464FDF">
        <w:t>6</w:t>
      </w:r>
      <w:r w:rsidR="00AB40E1" w:rsidRPr="00464FDF">
        <w:t>,-</w:t>
      </w:r>
    </w:p>
    <w:p w:rsidR="00546506" w:rsidRPr="00464FDF" w:rsidRDefault="00546506" w:rsidP="00546506">
      <w:r w:rsidRPr="00464FDF">
        <w:t xml:space="preserve">Bethlen G. </w:t>
      </w:r>
      <w:proofErr w:type="gramStart"/>
      <w:r w:rsidRPr="00464FDF">
        <w:t>u.</w:t>
      </w:r>
      <w:proofErr w:type="gramEnd"/>
      <w:r w:rsidRPr="00464FDF">
        <w:t xml:space="preserve"> 3. I. 10/</w:t>
      </w:r>
      <w:proofErr w:type="gramStart"/>
      <w:r w:rsidRPr="00464FDF">
        <w:t>a.</w:t>
      </w:r>
      <w:proofErr w:type="gramEnd"/>
      <w:r w:rsidR="00AB40E1" w:rsidRPr="00464FDF">
        <w:tab/>
        <w:t xml:space="preserve">     14.720,-    2.765,-         3.570,-</w:t>
      </w:r>
      <w:r w:rsidR="00AB40E1" w:rsidRPr="00464FDF">
        <w:tab/>
        <w:t xml:space="preserve">   </w:t>
      </w:r>
      <w:r w:rsidR="00AB40E1" w:rsidRPr="00464FDF">
        <w:tab/>
        <w:t>---</w:t>
      </w:r>
      <w:r w:rsidR="00AB40E1" w:rsidRPr="00464FDF">
        <w:tab/>
        <w:t xml:space="preserve">     </w:t>
      </w:r>
      <w:r w:rsidR="00533759" w:rsidRPr="00464FDF">
        <w:t>26.740,-</w:t>
      </w:r>
      <w:r w:rsidR="00533759" w:rsidRPr="00464FDF">
        <w:tab/>
        <w:t>53.480,-</w:t>
      </w:r>
    </w:p>
    <w:p w:rsidR="00546506" w:rsidRPr="00464FDF" w:rsidRDefault="00546506" w:rsidP="00546506">
      <w:r w:rsidRPr="00464FDF">
        <w:t xml:space="preserve">Dembinszky u. 52. III. 54. </w:t>
      </w:r>
      <w:r w:rsidR="00533759" w:rsidRPr="00464FDF">
        <w:t xml:space="preserve">      9.280,-    2.084,-         5.081,-</w:t>
      </w:r>
      <w:r w:rsidR="00533759" w:rsidRPr="00464FDF">
        <w:tab/>
      </w:r>
      <w:r w:rsidR="00533759" w:rsidRPr="00464FDF">
        <w:tab/>
        <w:t>---</w:t>
      </w:r>
      <w:r w:rsidR="00533759" w:rsidRPr="00464FDF">
        <w:tab/>
        <w:t xml:space="preserve">     20.885,-</w:t>
      </w:r>
      <w:r w:rsidR="00533759" w:rsidRPr="00464FDF">
        <w:tab/>
        <w:t>41.770,-</w:t>
      </w:r>
    </w:p>
    <w:p w:rsidR="00546506" w:rsidRPr="00464FDF" w:rsidRDefault="00546506" w:rsidP="00546506">
      <w:r w:rsidRPr="00464FDF">
        <w:t xml:space="preserve">Dob u. 32. fsz. 7. </w:t>
      </w:r>
      <w:r w:rsidR="00533759" w:rsidRPr="00464FDF">
        <w:tab/>
        <w:t xml:space="preserve">      9.600,-     2.823,-</w:t>
      </w:r>
      <w:r w:rsidR="00533759" w:rsidRPr="00464FDF">
        <w:tab/>
        <w:t>---</w:t>
      </w:r>
      <w:r w:rsidR="00533759" w:rsidRPr="00464FDF">
        <w:tab/>
      </w:r>
      <w:r w:rsidR="00533759" w:rsidRPr="00464FDF">
        <w:tab/>
        <w:t>5.676,-</w:t>
      </w:r>
      <w:r w:rsidR="00533759" w:rsidRPr="00464FDF">
        <w:tab/>
        <w:t xml:space="preserve">     </w:t>
      </w:r>
      <w:r w:rsidR="00172814" w:rsidRPr="00464FDF">
        <w:t>22.986,-</w:t>
      </w:r>
      <w:r w:rsidR="00533759" w:rsidRPr="00464FDF">
        <w:t xml:space="preserve"> </w:t>
      </w:r>
      <w:r w:rsidR="00172814" w:rsidRPr="00464FDF">
        <w:tab/>
        <w:t>45.972,</w:t>
      </w:r>
      <w:proofErr w:type="spellStart"/>
      <w:r w:rsidR="00172814" w:rsidRPr="00464FDF">
        <w:t>-</w:t>
      </w:r>
      <w:r w:rsidRPr="00464FDF">
        <w:t>Dohány</w:t>
      </w:r>
      <w:proofErr w:type="spellEnd"/>
      <w:r w:rsidRPr="00464FDF">
        <w:t xml:space="preserve"> u. 22/24. II. 7. </w:t>
      </w:r>
      <w:r w:rsidR="00172814" w:rsidRPr="00464FDF">
        <w:tab/>
        <w:t xml:space="preserve">     15.680,-    2.843,-         2.509,-</w:t>
      </w:r>
      <w:r w:rsidR="00172814" w:rsidRPr="00464FDF">
        <w:tab/>
      </w:r>
      <w:r w:rsidR="00172814" w:rsidRPr="00464FDF">
        <w:tab/>
        <w:t>---</w:t>
      </w:r>
      <w:r w:rsidR="00172814" w:rsidRPr="00464FDF">
        <w:tab/>
      </w:r>
      <w:r w:rsidR="007C0F41" w:rsidRPr="00464FDF">
        <w:t xml:space="preserve">     </w:t>
      </w:r>
      <w:r w:rsidR="00031AD7" w:rsidRPr="00464FDF">
        <w:t>26.711,-</w:t>
      </w:r>
      <w:r w:rsidR="00031AD7" w:rsidRPr="00464FDF">
        <w:tab/>
        <w:t>53.422,</w:t>
      </w:r>
      <w:proofErr w:type="spellStart"/>
      <w:r w:rsidR="00031AD7" w:rsidRPr="00464FDF">
        <w:t>-</w:t>
      </w:r>
      <w:r w:rsidRPr="00464FDF">
        <w:t>Dohány</w:t>
      </w:r>
      <w:proofErr w:type="spellEnd"/>
      <w:r w:rsidRPr="00464FDF">
        <w:t xml:space="preserve"> u. 22/24. II. 7/</w:t>
      </w:r>
      <w:proofErr w:type="gramStart"/>
      <w:r w:rsidRPr="00464FDF">
        <w:t>a.</w:t>
      </w:r>
      <w:proofErr w:type="gramEnd"/>
      <w:r w:rsidR="00031AD7" w:rsidRPr="00464FDF">
        <w:t xml:space="preserve">        20.800,-    3.598,-</w:t>
      </w:r>
      <w:r w:rsidR="00031AD7" w:rsidRPr="00464FDF">
        <w:tab/>
        <w:t>3.328,-</w:t>
      </w:r>
      <w:r w:rsidR="00031AD7" w:rsidRPr="00464FDF">
        <w:tab/>
      </w:r>
      <w:r w:rsidR="00031AD7" w:rsidRPr="00464FDF">
        <w:tab/>
        <w:t>---</w:t>
      </w:r>
      <w:r w:rsidR="00031AD7" w:rsidRPr="00464FDF">
        <w:tab/>
        <w:t xml:space="preserve">     35.212,-</w:t>
      </w:r>
      <w:r w:rsidR="00031AD7" w:rsidRPr="00464FDF">
        <w:tab/>
        <w:t>70.424,-</w:t>
      </w:r>
      <w:r w:rsidR="00031AD7" w:rsidRPr="00464FDF">
        <w:tab/>
      </w:r>
    </w:p>
    <w:p w:rsidR="00546506" w:rsidRPr="00464FDF" w:rsidRDefault="00546506" w:rsidP="00546506">
      <w:r w:rsidRPr="00464FDF">
        <w:lastRenderedPageBreak/>
        <w:t xml:space="preserve">Hernád u. 50. fsz. 1. </w:t>
      </w:r>
      <w:r w:rsidR="00031AD7" w:rsidRPr="00464FDF">
        <w:tab/>
        <w:t xml:space="preserve">     16.000,-    2.777,- </w:t>
      </w:r>
      <w:r w:rsidR="00031AD7" w:rsidRPr="00464FDF">
        <w:tab/>
        <w:t>---</w:t>
      </w:r>
      <w:r w:rsidR="00031AD7" w:rsidRPr="00464FDF">
        <w:tab/>
      </w:r>
      <w:r w:rsidR="00031AD7" w:rsidRPr="00464FDF">
        <w:tab/>
        <w:t>8.755,-</w:t>
      </w:r>
      <w:r w:rsidR="00031AD7" w:rsidRPr="00464FDF">
        <w:tab/>
        <w:t xml:space="preserve">     34.966,-</w:t>
      </w:r>
      <w:r w:rsidR="00031AD7" w:rsidRPr="00464FDF">
        <w:tab/>
        <w:t>69.932,-</w:t>
      </w:r>
    </w:p>
    <w:p w:rsidR="00031AD7" w:rsidRPr="00464FDF" w:rsidRDefault="00546506" w:rsidP="00546506">
      <w:r w:rsidRPr="00464FDF">
        <w:t xml:space="preserve">Nagydiófa u. 15. II. 12. </w:t>
      </w:r>
      <w:r w:rsidR="00031AD7" w:rsidRPr="00464FDF">
        <w:tab/>
        <w:t xml:space="preserve">     22.080,-    2.981,-</w:t>
      </w:r>
      <w:r w:rsidR="00031AD7" w:rsidRPr="00464FDF">
        <w:tab/>
        <w:t>1.932,-</w:t>
      </w:r>
      <w:r w:rsidR="00031AD7" w:rsidRPr="00464FDF">
        <w:tab/>
      </w:r>
      <w:r w:rsidR="00031AD7" w:rsidRPr="00464FDF">
        <w:tab/>
        <w:t>---</w:t>
      </w:r>
      <w:r w:rsidR="00031AD7" w:rsidRPr="00464FDF">
        <w:tab/>
        <w:t xml:space="preserve">     34.281,-</w:t>
      </w:r>
      <w:r w:rsidR="00031AD7" w:rsidRPr="00464FDF">
        <w:tab/>
        <w:t>68.562,-</w:t>
      </w:r>
      <w:r w:rsidR="00031AD7" w:rsidRPr="00464FDF">
        <w:tab/>
      </w:r>
    </w:p>
    <w:p w:rsidR="00546506" w:rsidRDefault="00546506" w:rsidP="00546506">
      <w:r w:rsidRPr="00464FDF">
        <w:t xml:space="preserve">Rózsa u. 16. I. 1. </w:t>
      </w:r>
      <w:r w:rsidR="00031AD7" w:rsidRPr="00464FDF">
        <w:tab/>
        <w:t xml:space="preserve">  </w:t>
      </w:r>
      <w:r w:rsidR="00031AD7" w:rsidRPr="00464FDF">
        <w:tab/>
        <w:t xml:space="preserve">     16.960,-    2.727,-         3.265,-</w:t>
      </w:r>
      <w:r w:rsidR="00031AD7" w:rsidRPr="00464FDF">
        <w:tab/>
      </w:r>
      <w:r w:rsidR="00031AD7" w:rsidRPr="00464FDF">
        <w:tab/>
        <w:t>---</w:t>
      </w:r>
      <w:r w:rsidR="00031AD7" w:rsidRPr="00464FDF">
        <w:tab/>
        <w:t xml:space="preserve">     29.149,-</w:t>
      </w:r>
      <w:r w:rsidR="00031AD7" w:rsidRPr="00464FDF">
        <w:tab/>
        <w:t>58.298,-</w:t>
      </w:r>
    </w:p>
    <w:p w:rsidR="00671D45" w:rsidRPr="00464FDF" w:rsidRDefault="00671D45" w:rsidP="00546506">
      <w:r>
        <w:tab/>
        <w:t>(Wesselényi u. 68.I.1.)</w:t>
      </w:r>
    </w:p>
    <w:p w:rsidR="00812047" w:rsidRPr="00464FDF" w:rsidRDefault="00031AD7" w:rsidP="00484AA5">
      <w:pPr>
        <w:rPr>
          <w:sz w:val="18"/>
          <w:szCs w:val="18"/>
        </w:rPr>
      </w:pPr>
      <w:r w:rsidRPr="00464FDF">
        <w:t>*</w:t>
      </w:r>
      <w:r w:rsidR="00484AA5" w:rsidRPr="00464FDF">
        <w:rPr>
          <w:sz w:val="18"/>
          <w:szCs w:val="18"/>
        </w:rPr>
        <w:t>a víz-csatorna díj átalány</w:t>
      </w:r>
      <w:r w:rsidR="00BD6DD6" w:rsidRPr="00464FDF">
        <w:rPr>
          <w:sz w:val="18"/>
          <w:szCs w:val="18"/>
        </w:rPr>
        <w:t>t</w:t>
      </w:r>
      <w:r w:rsidR="00484AA5" w:rsidRPr="00464FDF">
        <w:rPr>
          <w:sz w:val="18"/>
          <w:szCs w:val="18"/>
        </w:rPr>
        <w:t xml:space="preserve"> addig kell fizetni, míg a lakásba felszerelt mellékmérő hitelesítésé</w:t>
      </w:r>
      <w:r w:rsidR="00BD6DD6" w:rsidRPr="00464FDF">
        <w:rPr>
          <w:sz w:val="18"/>
          <w:szCs w:val="18"/>
        </w:rPr>
        <w:t>t</w:t>
      </w:r>
      <w:r w:rsidR="00484AA5" w:rsidRPr="00464FDF">
        <w:rPr>
          <w:sz w:val="18"/>
          <w:szCs w:val="18"/>
        </w:rPr>
        <w:t xml:space="preserve">, illetve a szolgáltatóval történő szerződés megkötését bérlő nem igazolja megfelelő módon. </w:t>
      </w:r>
    </w:p>
    <w:p w:rsidR="00812047" w:rsidRPr="00464FDF" w:rsidRDefault="00812047" w:rsidP="001800C0"/>
    <w:p w:rsidR="00812047" w:rsidRPr="00464FDF" w:rsidRDefault="00812047" w:rsidP="001800C0"/>
    <w:p w:rsidR="00B07494" w:rsidRPr="00464FDF" w:rsidRDefault="00B74AF9" w:rsidP="00B07494">
      <w:pPr>
        <w:jc w:val="center"/>
        <w:rPr>
          <w:b/>
        </w:rPr>
      </w:pPr>
      <w:r w:rsidRPr="00464FDF">
        <w:rPr>
          <w:b/>
        </w:rPr>
        <w:t>A lakások megtekintésének időpontja</w:t>
      </w:r>
    </w:p>
    <w:p w:rsidR="00B07494" w:rsidRPr="00464FDF" w:rsidRDefault="00031AD7" w:rsidP="00B07494">
      <w:r w:rsidRPr="00464FDF">
        <w:t>Akácfa u. 20. V. 26.</w:t>
      </w:r>
      <w:r w:rsidRPr="00464FDF">
        <w:tab/>
        <w:t xml:space="preserve">  </w:t>
      </w:r>
    </w:p>
    <w:p w:rsidR="00031AD7" w:rsidRPr="00464FDF" w:rsidRDefault="00031AD7" w:rsidP="00B07494">
      <w:pPr>
        <w:rPr>
          <w:b/>
        </w:rPr>
      </w:pPr>
      <w:proofErr w:type="spellStart"/>
      <w:r w:rsidRPr="00464FDF">
        <w:t>Alsóerdősor</w:t>
      </w:r>
      <w:proofErr w:type="spellEnd"/>
      <w:r w:rsidRPr="00464FDF">
        <w:t xml:space="preserve"> u. 32. fsz. 5. </w:t>
      </w:r>
      <w:r w:rsidRPr="00464FDF">
        <w:tab/>
        <w:t xml:space="preserve">  </w:t>
      </w:r>
    </w:p>
    <w:p w:rsidR="00031AD7" w:rsidRPr="00464FDF" w:rsidRDefault="00031AD7" w:rsidP="00031AD7">
      <w:r w:rsidRPr="00464FDF">
        <w:t xml:space="preserve">Bethlen G. </w:t>
      </w:r>
      <w:proofErr w:type="gramStart"/>
      <w:r w:rsidRPr="00464FDF">
        <w:t>u.</w:t>
      </w:r>
      <w:proofErr w:type="gramEnd"/>
      <w:r w:rsidRPr="00464FDF">
        <w:t xml:space="preserve"> 3. I. 10/</w:t>
      </w:r>
      <w:proofErr w:type="gramStart"/>
      <w:r w:rsidRPr="00464FDF">
        <w:t>a.</w:t>
      </w:r>
      <w:proofErr w:type="gramEnd"/>
      <w:r w:rsidRPr="00464FDF">
        <w:t xml:space="preserve">       </w:t>
      </w:r>
    </w:p>
    <w:p w:rsidR="00031AD7" w:rsidRPr="00464FDF" w:rsidRDefault="00031AD7" w:rsidP="00031AD7">
      <w:r w:rsidRPr="00464FDF">
        <w:t xml:space="preserve">Dembinszky u. 52. III. 54.  </w:t>
      </w:r>
    </w:p>
    <w:p w:rsidR="00031AD7" w:rsidRPr="00464FDF" w:rsidRDefault="00031AD7" w:rsidP="00031AD7">
      <w:r w:rsidRPr="00464FDF">
        <w:t xml:space="preserve">Dob u. 32. fsz. 7. </w:t>
      </w:r>
      <w:r w:rsidRPr="00464FDF">
        <w:tab/>
        <w:t xml:space="preserve">  </w:t>
      </w:r>
    </w:p>
    <w:p w:rsidR="00031AD7" w:rsidRPr="00464FDF" w:rsidRDefault="00031AD7" w:rsidP="00031AD7">
      <w:r w:rsidRPr="00464FDF">
        <w:t xml:space="preserve">Dohány u. 22/24. II. 7. </w:t>
      </w:r>
      <w:r w:rsidRPr="00464FDF">
        <w:tab/>
        <w:t xml:space="preserve">  </w:t>
      </w:r>
    </w:p>
    <w:p w:rsidR="00031AD7" w:rsidRPr="00464FDF" w:rsidRDefault="00031AD7" w:rsidP="00031AD7">
      <w:r w:rsidRPr="00464FDF">
        <w:t>Dohány u. 22/24. II. 7/</w:t>
      </w:r>
      <w:proofErr w:type="gramStart"/>
      <w:r w:rsidRPr="00464FDF">
        <w:t>a.</w:t>
      </w:r>
      <w:proofErr w:type="gramEnd"/>
      <w:r w:rsidRPr="00464FDF">
        <w:t xml:space="preserve">     </w:t>
      </w:r>
    </w:p>
    <w:p w:rsidR="00031AD7" w:rsidRPr="00464FDF" w:rsidRDefault="00031AD7" w:rsidP="00031AD7">
      <w:r w:rsidRPr="00464FDF">
        <w:t xml:space="preserve">Hernád u. 50. fsz. 1.            </w:t>
      </w:r>
    </w:p>
    <w:p w:rsidR="00031AD7" w:rsidRPr="00464FDF" w:rsidRDefault="00031AD7" w:rsidP="00031AD7">
      <w:r w:rsidRPr="00464FDF">
        <w:t xml:space="preserve">Nagydiófa u. 15. II. 12.       </w:t>
      </w:r>
    </w:p>
    <w:p w:rsidR="00031AD7" w:rsidRPr="00464FDF" w:rsidRDefault="00031AD7" w:rsidP="00031AD7">
      <w:r w:rsidRPr="00464FDF">
        <w:t xml:space="preserve">Rózsa u. 16. I. 1. </w:t>
      </w:r>
      <w:r w:rsidR="00671D45">
        <w:t>(Wesselényi u. 68. I.1.)</w:t>
      </w:r>
      <w:r w:rsidRPr="00464FDF">
        <w:t xml:space="preserve">                </w:t>
      </w:r>
    </w:p>
    <w:p w:rsidR="00B74AF9" w:rsidRPr="00464FDF" w:rsidRDefault="00B74AF9" w:rsidP="00B74AF9"/>
    <w:p w:rsidR="00B74AF9" w:rsidRPr="00464FDF" w:rsidRDefault="00B74AF9" w:rsidP="00B74AF9"/>
    <w:p w:rsidR="00B74AF9" w:rsidRPr="00464FDF" w:rsidRDefault="00B74AF9" w:rsidP="00B74AF9">
      <w:pPr>
        <w:jc w:val="center"/>
        <w:rPr>
          <w:b/>
        </w:rPr>
      </w:pPr>
      <w:r w:rsidRPr="00464FDF">
        <w:rPr>
          <w:b/>
        </w:rPr>
        <w:t>Az eljárás</w:t>
      </w:r>
      <w:r w:rsidR="00DA4298" w:rsidRPr="00464FDF">
        <w:rPr>
          <w:b/>
        </w:rPr>
        <w:t xml:space="preserve"> rendje</w:t>
      </w:r>
      <w:r w:rsidR="00DD1980" w:rsidRPr="00464FDF">
        <w:rPr>
          <w:b/>
        </w:rPr>
        <w:t xml:space="preserve">, </w:t>
      </w:r>
      <w:r w:rsidRPr="00464FDF">
        <w:rPr>
          <w:b/>
        </w:rPr>
        <w:t>az ajánlat benyújtásának helye, határideje, módja</w:t>
      </w:r>
      <w:r w:rsidR="00DD1980" w:rsidRPr="00464FDF">
        <w:rPr>
          <w:b/>
        </w:rPr>
        <w:t>, ajánlati biztosíték</w:t>
      </w:r>
    </w:p>
    <w:p w:rsidR="00B74AF9" w:rsidRPr="00464FDF" w:rsidRDefault="00B74AF9" w:rsidP="00B74AF9"/>
    <w:p w:rsidR="00B74AF9" w:rsidRPr="00464FDF" w:rsidRDefault="00B74AF9" w:rsidP="00B74AF9">
      <w:pPr>
        <w:jc w:val="both"/>
      </w:pPr>
      <w:r w:rsidRPr="00464FDF">
        <w:t xml:space="preserve">A versenyeztetési eljárást az Önkormányzat megbízásából az ERVA </w:t>
      </w:r>
      <w:r w:rsidR="00970E1D" w:rsidRPr="00464FDF">
        <w:t>N</w:t>
      </w:r>
      <w:r w:rsidR="0019379F" w:rsidRPr="00464FDF">
        <w:t xml:space="preserve">onprofit </w:t>
      </w:r>
      <w:proofErr w:type="spellStart"/>
      <w:r w:rsidRPr="00464FDF">
        <w:t>Zrt</w:t>
      </w:r>
      <w:proofErr w:type="spellEnd"/>
      <w:r w:rsidRPr="00464FDF">
        <w:t xml:space="preserve"> (Budapest VII. Damjanich u. 12</w:t>
      </w:r>
      <w:proofErr w:type="gramStart"/>
      <w:r w:rsidRPr="00464FDF">
        <w:t>.,</w:t>
      </w:r>
      <w:proofErr w:type="gramEnd"/>
      <w:r w:rsidRPr="00464FDF">
        <w:t xml:space="preserve"> telefon</w:t>
      </w:r>
      <w:r w:rsidR="00223FBF" w:rsidRPr="00464FDF">
        <w:t xml:space="preserve"> </w:t>
      </w:r>
      <w:r w:rsidRPr="00464FDF">
        <w:t xml:space="preserve">352-8654, 352-8655, félfogadás: hétfőn: 12.30-17.30, szerdán: 8.00-12.00 és 12.30-16.00) bonyolítja le. Az </w:t>
      </w:r>
      <w:r w:rsidR="0019379F" w:rsidRPr="00464FDF">
        <w:t xml:space="preserve">ajánlatok </w:t>
      </w:r>
      <w:r w:rsidRPr="00464FDF">
        <w:t>elbírálás</w:t>
      </w:r>
      <w:r w:rsidR="0019379F" w:rsidRPr="00464FDF">
        <w:t>a</w:t>
      </w:r>
      <w:r w:rsidRPr="00464FDF">
        <w:t xml:space="preserve"> a Budapest Főváros VII. ker. Erzsébetvárosi Önkormányzat Képviselő-testület</w:t>
      </w:r>
      <w:r w:rsidR="00016D54">
        <w:t>e</w:t>
      </w:r>
      <w:r w:rsidRPr="00464FDF">
        <w:t xml:space="preserve"> Pénzügyi és Kerületfejlesztési Bizottságának a hatásköre.</w:t>
      </w:r>
    </w:p>
    <w:p w:rsidR="00B74AF9" w:rsidRPr="00464FDF" w:rsidRDefault="00B74AF9" w:rsidP="000824DC">
      <w:pPr>
        <w:jc w:val="both"/>
      </w:pPr>
    </w:p>
    <w:p w:rsidR="00B74AF9" w:rsidRPr="00464FDF" w:rsidRDefault="00B74AF9" w:rsidP="0019379F">
      <w:pPr>
        <w:jc w:val="both"/>
      </w:pPr>
      <w:r w:rsidRPr="00464FDF">
        <w:t>Az ajánlat benyújtásához a</w:t>
      </w:r>
      <w:r w:rsidR="00DA2E0F" w:rsidRPr="00464FDF">
        <w:t xml:space="preserve"> nyomtatvány</w:t>
      </w:r>
      <w:r w:rsidRPr="00464FDF">
        <w:t xml:space="preserve"> letölthető az </w:t>
      </w:r>
      <w:r w:rsidR="0019379F" w:rsidRPr="00464FDF">
        <w:t>Ö</w:t>
      </w:r>
      <w:r w:rsidRPr="00464FDF">
        <w:t xml:space="preserve">nkormányzat (www.erzsebetvaros.hu), valamint </w:t>
      </w:r>
      <w:proofErr w:type="gramStart"/>
      <w:r w:rsidRPr="00464FDF">
        <w:t>a</w:t>
      </w:r>
      <w:proofErr w:type="gramEnd"/>
      <w:r w:rsidRPr="00464FDF">
        <w:t xml:space="preserve"> </w:t>
      </w:r>
      <w:r w:rsidR="0019379F" w:rsidRPr="00464FDF">
        <w:t xml:space="preserve">ERVA Nonprofit </w:t>
      </w:r>
      <w:proofErr w:type="spellStart"/>
      <w:r w:rsidR="0019379F" w:rsidRPr="00464FDF">
        <w:t>Zrt</w:t>
      </w:r>
      <w:proofErr w:type="spellEnd"/>
      <w:r w:rsidR="0019379F" w:rsidRPr="00464FDF">
        <w:t xml:space="preserve">. </w:t>
      </w:r>
      <w:r w:rsidRPr="00464FDF">
        <w:t>(</w:t>
      </w:r>
      <w:hyperlink r:id="rId8" w:history="1">
        <w:r w:rsidR="0070296C" w:rsidRPr="00931FAA">
          <w:rPr>
            <w:rStyle w:val="Hiperhivatkozs"/>
          </w:rPr>
          <w:t>www.ervainfo.hu</w:t>
        </w:r>
      </w:hyperlink>
      <w:r w:rsidRPr="00464FDF">
        <w:t>) honlapjáról</w:t>
      </w:r>
      <w:r w:rsidR="002E01A9" w:rsidRPr="00464FDF">
        <w:t>.</w:t>
      </w:r>
    </w:p>
    <w:p w:rsidR="00B74AF9" w:rsidRPr="00464FDF" w:rsidRDefault="00B74AF9" w:rsidP="0019379F">
      <w:pPr>
        <w:jc w:val="both"/>
        <w:rPr>
          <w:strike/>
        </w:rPr>
      </w:pPr>
      <w:r w:rsidRPr="00464FDF">
        <w:t xml:space="preserve">Az ajánlatot mellékleteivel az ERVA </w:t>
      </w:r>
      <w:r w:rsidR="002E01A9" w:rsidRPr="00464FDF">
        <w:t>N</w:t>
      </w:r>
      <w:r w:rsidR="0019379F" w:rsidRPr="00464FDF">
        <w:t xml:space="preserve">onprofit </w:t>
      </w:r>
      <w:proofErr w:type="spellStart"/>
      <w:r w:rsidRPr="00464FDF">
        <w:t>Zrt-nél</w:t>
      </w:r>
      <w:proofErr w:type="spellEnd"/>
      <w:r w:rsidRPr="00464FDF">
        <w:t xml:space="preserve"> a </w:t>
      </w:r>
      <w:proofErr w:type="gramStart"/>
      <w:r w:rsidRPr="00464FDF">
        <w:t>Budapest,</w:t>
      </w:r>
      <w:proofErr w:type="gramEnd"/>
      <w:r w:rsidRPr="00464FDF">
        <w:t xml:space="preserve"> VII. Damjanich u. 12. szám alatt, </w:t>
      </w:r>
      <w:r w:rsidR="002E01A9" w:rsidRPr="00464FDF">
        <w:t xml:space="preserve">zárt borítékban </w:t>
      </w:r>
      <w:r w:rsidRPr="00464FDF">
        <w:t xml:space="preserve"> </w:t>
      </w:r>
      <w:r w:rsidR="00C23929" w:rsidRPr="00464FDF">
        <w:rPr>
          <w:i/>
        </w:rPr>
        <w:t xml:space="preserve">Költségelvű </w:t>
      </w:r>
      <w:r w:rsidR="00970E1D" w:rsidRPr="00464FDF">
        <w:rPr>
          <w:i/>
        </w:rPr>
        <w:t>bérlakás pályázat</w:t>
      </w:r>
      <w:r w:rsidR="00970E1D" w:rsidRPr="00464FDF">
        <w:t xml:space="preserve"> felirattal ellátva </w:t>
      </w:r>
      <w:r w:rsidRPr="00464FDF">
        <w:t>lehet benyújtani, félfogadási időben 201</w:t>
      </w:r>
      <w:r w:rsidR="002E01A9" w:rsidRPr="00464FDF">
        <w:t>5</w:t>
      </w:r>
      <w:r w:rsidR="000A296D" w:rsidRPr="00464FDF">
        <w:t>.</w:t>
      </w:r>
      <w:r w:rsidR="002E01A9" w:rsidRPr="00464FDF">
        <w:t xml:space="preserve"> </w:t>
      </w:r>
      <w:r w:rsidRPr="00464FDF">
        <w:t xml:space="preserve"> </w:t>
      </w:r>
      <w:r w:rsidR="0019379F" w:rsidRPr="00464FDF">
        <w:t xml:space="preserve">....... </w:t>
      </w:r>
      <w:proofErr w:type="gramStart"/>
      <w:r w:rsidR="0019379F" w:rsidRPr="00464FDF">
        <w:t>napján</w:t>
      </w:r>
      <w:proofErr w:type="gramEnd"/>
      <w:r w:rsidR="0019379F" w:rsidRPr="00464FDF">
        <w:t xml:space="preserve"> ...... </w:t>
      </w:r>
      <w:proofErr w:type="gramStart"/>
      <w:r w:rsidR="0019379F" w:rsidRPr="00464FDF">
        <w:t>óráig</w:t>
      </w:r>
      <w:proofErr w:type="gramEnd"/>
      <w:r w:rsidR="0019379F" w:rsidRPr="00464FDF">
        <w:t xml:space="preserve"> (ajánlattételi határidő).</w:t>
      </w:r>
      <w:r w:rsidR="0019379F" w:rsidRPr="00464FDF">
        <w:rPr>
          <w:strike/>
        </w:rPr>
        <w:t xml:space="preserve"> </w:t>
      </w:r>
    </w:p>
    <w:p w:rsidR="00B74AF9" w:rsidRPr="00464FDF" w:rsidRDefault="00B74AF9" w:rsidP="0019379F">
      <w:pPr>
        <w:jc w:val="both"/>
      </w:pPr>
      <w:r w:rsidRPr="00464FDF">
        <w:t xml:space="preserve">Félfogadási idő: hétfőn 12.30-17.30, szerdán 8.00-12.00 és 12.30-16.00. </w:t>
      </w:r>
    </w:p>
    <w:p w:rsidR="00DD1980" w:rsidRPr="00464FDF" w:rsidRDefault="00DD1980" w:rsidP="0019379F">
      <w:pPr>
        <w:jc w:val="both"/>
        <w:rPr>
          <w:b/>
        </w:rPr>
      </w:pPr>
      <w:r w:rsidRPr="00464FDF">
        <w:t xml:space="preserve">Az </w:t>
      </w:r>
      <w:r w:rsidRPr="00464FDF">
        <w:rPr>
          <w:b/>
        </w:rPr>
        <w:t>ajánlati biztosíték</w:t>
      </w:r>
      <w:r w:rsidRPr="00464FDF">
        <w:t xml:space="preserve"> összege a fenti táblázatban lakásonként megjelölt egy havi bruttó bérleti díjjal megegyező ö</w:t>
      </w:r>
      <w:r w:rsidR="001C5432" w:rsidRPr="00464FDF">
        <w:t>sszeg</w:t>
      </w:r>
      <w:r w:rsidRPr="00464FDF">
        <w:t xml:space="preserve">, amelyet legkésőbb az ajánlattételi határidő lejártáig kell megfizetni az ERVA Nonprofit Zrt. OTP Banknál vezetett </w:t>
      </w:r>
      <w:r w:rsidR="00FB3EC6">
        <w:t>11784009-20600420</w:t>
      </w:r>
      <w:r w:rsidRPr="00464FDF">
        <w:t xml:space="preserve"> számú számlája javára. </w:t>
      </w:r>
      <w:r w:rsidRPr="00464FDF">
        <w:rPr>
          <w:b/>
        </w:rPr>
        <w:t xml:space="preserve">A megfizetés alatt az itt megjelölt számlán történő jóváírás értendő! </w:t>
      </w:r>
    </w:p>
    <w:p w:rsidR="00DD1980" w:rsidRPr="00464FDF" w:rsidRDefault="00DD1980" w:rsidP="0019379F">
      <w:pPr>
        <w:jc w:val="both"/>
      </w:pPr>
      <w:r w:rsidRPr="00464FDF">
        <w:t xml:space="preserve">Az ajánlati biztosíték teljes összegének határidőben történő megfizetése az </w:t>
      </w:r>
      <w:r w:rsidR="00A64CCD" w:rsidRPr="00464FDF">
        <w:t xml:space="preserve">érvényes </w:t>
      </w:r>
      <w:r w:rsidRPr="00464FDF">
        <w:t xml:space="preserve">ajánlattétel feltétele.  </w:t>
      </w:r>
    </w:p>
    <w:p w:rsidR="001C5432" w:rsidRPr="00464FDF" w:rsidRDefault="001C5432" w:rsidP="0019379F">
      <w:pPr>
        <w:jc w:val="both"/>
      </w:pPr>
    </w:p>
    <w:p w:rsidR="00232AE8" w:rsidRPr="00464FDF" w:rsidRDefault="00232AE8" w:rsidP="0019379F">
      <w:pPr>
        <w:jc w:val="both"/>
      </w:pPr>
      <w:r w:rsidRPr="00464FDF">
        <w:t xml:space="preserve">Az ajánlattételi határidő lejártát követően az ERVA Nonprofit Zrt. az ajánlatokat megvizsgálja, és amennyiben pótolható hiányt tapasztal, úgy az ajánlattevőt írásban (ide értve </w:t>
      </w:r>
      <w:r w:rsidR="0070296C">
        <w:t>ez alat</w:t>
      </w:r>
      <w:r w:rsidRPr="00464FDF">
        <w:t xml:space="preserve">t az e-mail üzenetet is) 5 napos határidő tűzésével felhívja.  </w:t>
      </w:r>
    </w:p>
    <w:p w:rsidR="00B74AF9" w:rsidRPr="00464FDF" w:rsidRDefault="00B74AF9" w:rsidP="0019379F">
      <w:pPr>
        <w:jc w:val="both"/>
      </w:pPr>
      <w:r w:rsidRPr="00464FDF">
        <w:t>A versenyeztetési eljárás eredményé</w:t>
      </w:r>
      <w:r w:rsidR="000824DC" w:rsidRPr="00464FDF">
        <w:t xml:space="preserve">ről </w:t>
      </w:r>
      <w:r w:rsidR="0019379F" w:rsidRPr="00464FDF">
        <w:t xml:space="preserve">a Pénzügyi és Kerületfejlesztési Bizottság az ajánlattételi határidőt követő </w:t>
      </w:r>
      <w:r w:rsidR="00BC46D8" w:rsidRPr="00464FDF">
        <w:rPr>
          <w:b/>
          <w:u w:val="single"/>
        </w:rPr>
        <w:t>45</w:t>
      </w:r>
      <w:r w:rsidR="0019379F" w:rsidRPr="00464FDF">
        <w:t xml:space="preserve"> napon belül dönt, amelyről a </w:t>
      </w:r>
      <w:r w:rsidRPr="00464FDF">
        <w:t xml:space="preserve">döntést követő </w:t>
      </w:r>
      <w:r w:rsidR="000824DC" w:rsidRPr="00464FDF">
        <w:t>8</w:t>
      </w:r>
      <w:r w:rsidRPr="00464FDF">
        <w:t xml:space="preserve"> munkanapon belül </w:t>
      </w:r>
      <w:r w:rsidR="000824DC" w:rsidRPr="00464FDF">
        <w:t>minden ajánlattevő értesítést kap.</w:t>
      </w:r>
      <w:r w:rsidRPr="00464FDF">
        <w:t xml:space="preserve"> </w:t>
      </w:r>
    </w:p>
    <w:p w:rsidR="000824DC" w:rsidRPr="00464FDF" w:rsidRDefault="000824DC" w:rsidP="0019379F">
      <w:pPr>
        <w:jc w:val="both"/>
      </w:pPr>
      <w:r w:rsidRPr="00464FDF">
        <w:t>A nyertes visszalépése, vagy kiesése esetén a sorrendben másodikként, a másodikként megjelölt visszalépése, vagy kiesése esetén a sorrendben harmadikként sorolt személlyel köthető meg a bérleti szerződés.</w:t>
      </w:r>
    </w:p>
    <w:p w:rsidR="003F5FC7" w:rsidRPr="00464FDF" w:rsidRDefault="00D009D6" w:rsidP="0019379F">
      <w:pPr>
        <w:jc w:val="both"/>
      </w:pPr>
      <w:r w:rsidRPr="00464FDF">
        <w:t>A</w:t>
      </w:r>
      <w:r w:rsidR="001C5432" w:rsidRPr="00464FDF">
        <w:t xml:space="preserve">z ajánlati biztosíték </w:t>
      </w:r>
      <w:r w:rsidR="003F5FC7" w:rsidRPr="00464FDF">
        <w:t xml:space="preserve">az érvénytelen pályázatot benyújtó </w:t>
      </w:r>
      <w:r w:rsidR="0019379F" w:rsidRPr="00464FDF">
        <w:t xml:space="preserve">ajánlattevő </w:t>
      </w:r>
      <w:r w:rsidR="003F5FC7" w:rsidRPr="00464FDF">
        <w:t xml:space="preserve">részére az érvénytelenségről szóló értesítés kipostázásával, a bérleti jogot nem nyert </w:t>
      </w:r>
      <w:r w:rsidR="0019379F" w:rsidRPr="00464FDF">
        <w:t xml:space="preserve">ajánlattevő </w:t>
      </w:r>
      <w:r w:rsidR="003F5FC7" w:rsidRPr="00464FDF">
        <w:t>részére az e tényről szóló értesítéssel egy időben visszautalásra kerül.</w:t>
      </w:r>
      <w:r w:rsidR="001C5432" w:rsidRPr="00464FDF">
        <w:t xml:space="preserve"> A bérleti szerződést kötő nyertes pályázó esetén az ajánlati biztosíték </w:t>
      </w:r>
      <w:r w:rsidR="00A64CCD" w:rsidRPr="00464FDF">
        <w:t xml:space="preserve">teljes </w:t>
      </w:r>
      <w:r w:rsidR="001C5432" w:rsidRPr="00464FDF">
        <w:t xml:space="preserve">összege az óvadék összegébe beszámításra kerül. </w:t>
      </w:r>
    </w:p>
    <w:p w:rsidR="00B74AF9" w:rsidRPr="00464FDF" w:rsidRDefault="00B74AF9" w:rsidP="00B74AF9"/>
    <w:p w:rsidR="003351A4" w:rsidRPr="00464FDF" w:rsidRDefault="003351A4"/>
    <w:p w:rsidR="003351A4" w:rsidRPr="00464FDF" w:rsidRDefault="003351A4" w:rsidP="00747B65">
      <w:pPr>
        <w:jc w:val="center"/>
        <w:rPr>
          <w:b/>
        </w:rPr>
      </w:pPr>
      <w:r w:rsidRPr="00464FDF">
        <w:rPr>
          <w:b/>
        </w:rPr>
        <w:t>A részvétel feltételei</w:t>
      </w:r>
    </w:p>
    <w:p w:rsidR="00747B65" w:rsidRPr="00464FDF" w:rsidRDefault="00747B65" w:rsidP="00311A7B">
      <w:pPr>
        <w:jc w:val="both"/>
      </w:pPr>
    </w:p>
    <w:p w:rsidR="00C96244" w:rsidRPr="00464FDF" w:rsidRDefault="00EE6D7A" w:rsidP="00C96244">
      <w:pPr>
        <w:jc w:val="both"/>
      </w:pPr>
      <w:r w:rsidRPr="00464FDF">
        <w:t xml:space="preserve">Érvényesen az a </w:t>
      </w:r>
      <w:r w:rsidR="001C5432" w:rsidRPr="00464FDF">
        <w:t xml:space="preserve">természetes </w:t>
      </w:r>
      <w:r w:rsidRPr="00464FDF">
        <w:t>személy pályázhat, aki:</w:t>
      </w:r>
      <w:r w:rsidR="00C96244" w:rsidRPr="00464FDF">
        <w:t xml:space="preserve"> </w:t>
      </w:r>
    </w:p>
    <w:p w:rsidR="00DD5B3F" w:rsidRPr="00464FDF" w:rsidRDefault="00865188" w:rsidP="00BE01DA">
      <w:pPr>
        <w:pStyle w:val="Listaszerbekezds"/>
        <w:numPr>
          <w:ilvl w:val="0"/>
          <w:numId w:val="7"/>
        </w:numPr>
        <w:jc w:val="both"/>
      </w:pPr>
      <w:r w:rsidRPr="00464FDF">
        <w:t>cselekvőképes,</w:t>
      </w:r>
    </w:p>
    <w:p w:rsidR="00BE01DA" w:rsidRPr="00464FDF" w:rsidRDefault="00181771" w:rsidP="00232AE8">
      <w:pPr>
        <w:pStyle w:val="Listaszerbekezds"/>
        <w:numPr>
          <w:ilvl w:val="0"/>
          <w:numId w:val="7"/>
        </w:numPr>
        <w:jc w:val="both"/>
        <w:rPr>
          <w:i/>
        </w:rPr>
      </w:pPr>
      <w:r w:rsidRPr="00464FDF">
        <w:t xml:space="preserve">a bérbevételi ajánlatot </w:t>
      </w:r>
      <w:r w:rsidR="00A9571D" w:rsidRPr="00464FDF">
        <w:t>a</w:t>
      </w:r>
      <w:r w:rsidR="00C664C0" w:rsidRPr="00464FDF">
        <w:t xml:space="preserve">z ajánlattevő </w:t>
      </w:r>
      <w:r w:rsidRPr="00464FDF">
        <w:t xml:space="preserve">az erre rendszeresített </w:t>
      </w:r>
      <w:r w:rsidR="00DA2E0F" w:rsidRPr="00464FDF">
        <w:t>nyomtatványon</w:t>
      </w:r>
      <w:r w:rsidR="00BE01DA" w:rsidRPr="00464FDF">
        <w:t xml:space="preserve">, </w:t>
      </w:r>
      <w:r w:rsidR="00A9571D" w:rsidRPr="00464FDF">
        <w:t xml:space="preserve">megfelelő módon kitöltve, </w:t>
      </w:r>
      <w:r w:rsidR="00BE01DA" w:rsidRPr="00464FDF">
        <w:t>határidőben nyújtja be</w:t>
      </w:r>
      <w:r w:rsidR="008F23C7" w:rsidRPr="00464FDF">
        <w:t xml:space="preserve"> zárt borítékban </w:t>
      </w:r>
      <w:r w:rsidR="003F5FC7" w:rsidRPr="00464FDF">
        <w:rPr>
          <w:i/>
        </w:rPr>
        <w:t>Költségelvű</w:t>
      </w:r>
      <w:r w:rsidR="009560E4" w:rsidRPr="00464FDF">
        <w:rPr>
          <w:i/>
        </w:rPr>
        <w:t xml:space="preserve"> </w:t>
      </w:r>
      <w:r w:rsidR="008F23C7" w:rsidRPr="00464FDF">
        <w:rPr>
          <w:i/>
        </w:rPr>
        <w:t xml:space="preserve">bérlakás pályázat </w:t>
      </w:r>
      <w:r w:rsidR="008F23C7" w:rsidRPr="00464FDF">
        <w:t>felirattal,</w:t>
      </w:r>
      <w:r w:rsidR="00232AE8" w:rsidRPr="00464FDF">
        <w:t xml:space="preserve"> </w:t>
      </w:r>
      <w:proofErr w:type="spellStart"/>
      <w:r w:rsidR="00232AE8" w:rsidRPr="00464FDF">
        <w:t>-</w:t>
      </w:r>
      <w:r w:rsidR="00232AE8" w:rsidRPr="00464FDF">
        <w:rPr>
          <w:b/>
          <w:i/>
        </w:rPr>
        <w:t>nem</w:t>
      </w:r>
      <w:proofErr w:type="spellEnd"/>
      <w:r w:rsidR="00232AE8" w:rsidRPr="00464FDF">
        <w:rPr>
          <w:b/>
          <w:i/>
        </w:rPr>
        <w:t xml:space="preserve"> </w:t>
      </w:r>
      <w:proofErr w:type="spellStart"/>
      <w:r w:rsidR="00232AE8" w:rsidRPr="00464FDF">
        <w:rPr>
          <w:b/>
          <w:i/>
        </w:rPr>
        <w:t>hiánypótolható</w:t>
      </w:r>
      <w:proofErr w:type="spellEnd"/>
      <w:r w:rsidR="00232AE8" w:rsidRPr="00464FDF">
        <w:rPr>
          <w:b/>
          <w:i/>
        </w:rPr>
        <w:t>;</w:t>
      </w:r>
      <w:r w:rsidR="008F23C7" w:rsidRPr="00464FDF">
        <w:rPr>
          <w:i/>
        </w:rPr>
        <w:t xml:space="preserve"> </w:t>
      </w:r>
    </w:p>
    <w:p w:rsidR="00232AE8" w:rsidRPr="00464FDF" w:rsidRDefault="00181771" w:rsidP="00232AE8">
      <w:pPr>
        <w:pStyle w:val="Listaszerbekezds"/>
        <w:numPr>
          <w:ilvl w:val="0"/>
          <w:numId w:val="7"/>
        </w:numPr>
        <w:jc w:val="both"/>
        <w:rPr>
          <w:i/>
        </w:rPr>
      </w:pPr>
      <w:r w:rsidRPr="00464FDF">
        <w:lastRenderedPageBreak/>
        <w:t xml:space="preserve">a bérbevételi ajánlat </w:t>
      </w:r>
      <w:r w:rsidR="00BE0E27" w:rsidRPr="00464FDF">
        <w:t>mellékleteként</w:t>
      </w:r>
      <w:r w:rsidR="00A9571D" w:rsidRPr="00464FDF">
        <w:t xml:space="preserve"> a</w:t>
      </w:r>
      <w:r w:rsidR="00C664C0" w:rsidRPr="00464FDF">
        <w:t>z</w:t>
      </w:r>
      <w:r w:rsidR="00A9571D" w:rsidRPr="00464FDF">
        <w:t xml:space="preserve"> </w:t>
      </w:r>
      <w:r w:rsidR="00C664C0" w:rsidRPr="00464FDF">
        <w:t xml:space="preserve">ajánlattevő </w:t>
      </w:r>
      <w:r w:rsidR="00BE0E27" w:rsidRPr="00464FDF">
        <w:t>becsatolja</w:t>
      </w:r>
      <w:r w:rsidRPr="00464FDF">
        <w:t xml:space="preserve"> a saját és az együttköltöző személyek személyi igazolványá</w:t>
      </w:r>
      <w:r w:rsidR="00BE0E27" w:rsidRPr="00464FDF">
        <w:t>nak,</w:t>
      </w:r>
      <w:r w:rsidRPr="00464FDF">
        <w:t xml:space="preserve"> lakcímkártyájá</w:t>
      </w:r>
      <w:r w:rsidR="00BE0E27" w:rsidRPr="00464FDF">
        <w:t>nak a másolatát</w:t>
      </w:r>
      <w:r w:rsidR="004C4E71" w:rsidRPr="00464FDF">
        <w:t>,</w:t>
      </w:r>
      <w:r w:rsidR="00232AE8" w:rsidRPr="00464FDF">
        <w:t xml:space="preserve"> - </w:t>
      </w:r>
      <w:r w:rsidR="00232AE8" w:rsidRPr="00464FDF">
        <w:rPr>
          <w:b/>
          <w:i/>
        </w:rPr>
        <w:t xml:space="preserve">nem </w:t>
      </w:r>
      <w:proofErr w:type="spellStart"/>
      <w:r w:rsidR="00232AE8" w:rsidRPr="00464FDF">
        <w:rPr>
          <w:b/>
          <w:i/>
        </w:rPr>
        <w:t>hiánypótolható</w:t>
      </w:r>
      <w:proofErr w:type="spellEnd"/>
      <w:r w:rsidR="00232AE8" w:rsidRPr="00464FDF">
        <w:rPr>
          <w:b/>
          <w:i/>
        </w:rPr>
        <w:t>;</w:t>
      </w:r>
      <w:r w:rsidR="00232AE8" w:rsidRPr="00464FDF">
        <w:rPr>
          <w:i/>
        </w:rPr>
        <w:t xml:space="preserve"> </w:t>
      </w:r>
    </w:p>
    <w:p w:rsidR="00BE01DA" w:rsidRPr="00464FDF" w:rsidRDefault="00BE01DA" w:rsidP="00232AE8">
      <w:pPr>
        <w:ind w:left="710"/>
        <w:jc w:val="both"/>
      </w:pPr>
    </w:p>
    <w:p w:rsidR="004916D6" w:rsidRPr="00464FDF" w:rsidRDefault="004916D6" w:rsidP="004916D6">
      <w:pPr>
        <w:pStyle w:val="Listaszerbekezds"/>
        <w:numPr>
          <w:ilvl w:val="0"/>
          <w:numId w:val="7"/>
        </w:numPr>
        <w:jc w:val="both"/>
      </w:pPr>
      <w:r w:rsidRPr="00464FDF">
        <w:t xml:space="preserve">a benyújtott iratok és nyilatkozat tanúsága szerint </w:t>
      </w:r>
      <w:r w:rsidR="00F4642F" w:rsidRPr="00464FDF">
        <w:t xml:space="preserve">legalább </w:t>
      </w:r>
      <w:r w:rsidRPr="00464FDF">
        <w:t xml:space="preserve">5 éve rendelkezik </w:t>
      </w:r>
      <w:r w:rsidR="00C664C0" w:rsidRPr="00464FDF">
        <w:t xml:space="preserve">Budapest VII. </w:t>
      </w:r>
      <w:r w:rsidRPr="00464FDF">
        <w:t xml:space="preserve">kerületi bejelentett címmel, és életvitelszerűen a </w:t>
      </w:r>
      <w:r w:rsidR="00C664C0" w:rsidRPr="00464FDF">
        <w:t xml:space="preserve">Budapest VII. </w:t>
      </w:r>
      <w:r w:rsidRPr="00464FDF">
        <w:t>kerületi bejelentett címen lakik,</w:t>
      </w:r>
      <w:r w:rsidR="00A50C5A" w:rsidRPr="00464FDF">
        <w:t xml:space="preserve"> vagy </w:t>
      </w:r>
      <w:r w:rsidRPr="00464FDF">
        <w:t xml:space="preserve">bejelentett </w:t>
      </w:r>
      <w:r w:rsidR="00C664C0" w:rsidRPr="00464FDF">
        <w:t>lak</w:t>
      </w:r>
      <w:r w:rsidRPr="00464FDF">
        <w:t>címén lakhatása nem megoldott,</w:t>
      </w:r>
    </w:p>
    <w:p w:rsidR="00EF275B" w:rsidRPr="00464FDF" w:rsidRDefault="00EF275B" w:rsidP="00BE01DA">
      <w:pPr>
        <w:pStyle w:val="Listaszerbekezds"/>
        <w:numPr>
          <w:ilvl w:val="0"/>
          <w:numId w:val="7"/>
        </w:numPr>
        <w:jc w:val="both"/>
      </w:pPr>
      <w:r w:rsidRPr="00464FDF">
        <w:t>a bérbevételi ajánlat mellékleteként</w:t>
      </w:r>
      <w:r w:rsidR="00A9571D" w:rsidRPr="00464FDF">
        <w:t xml:space="preserve"> a</w:t>
      </w:r>
      <w:r w:rsidR="00C664C0" w:rsidRPr="00464FDF">
        <w:t>z</w:t>
      </w:r>
      <w:r w:rsidR="00A9571D" w:rsidRPr="00464FDF">
        <w:t xml:space="preserve"> </w:t>
      </w:r>
      <w:r w:rsidR="00C664C0" w:rsidRPr="00464FDF">
        <w:t xml:space="preserve">ajánlattevő </w:t>
      </w:r>
      <w:r w:rsidRPr="00464FDF">
        <w:t xml:space="preserve">igazolja, hogy </w:t>
      </w:r>
      <w:r w:rsidR="00DF5985" w:rsidRPr="00464FDF">
        <w:t>bejelentett munkahel</w:t>
      </w:r>
      <w:r w:rsidR="00EE6D7A" w:rsidRPr="00464FDF">
        <w:t>l</w:t>
      </w:r>
      <w:r w:rsidR="00DF5985" w:rsidRPr="00464FDF">
        <w:t>y</w:t>
      </w:r>
      <w:r w:rsidR="00EE6D7A" w:rsidRPr="00464FDF">
        <w:t>el</w:t>
      </w:r>
      <w:r w:rsidRPr="00464FDF">
        <w:t xml:space="preserve"> rendelkezik,</w:t>
      </w:r>
    </w:p>
    <w:p w:rsidR="00BE01DA" w:rsidRPr="00464FDF" w:rsidRDefault="00EF275B" w:rsidP="00E15E83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A9571D" w:rsidRPr="00464FDF">
        <w:t xml:space="preserve">a pályázó </w:t>
      </w:r>
      <w:r w:rsidRPr="00464FDF">
        <w:t>becsatolja a saját és együttköltöző nagykorú személyek</w:t>
      </w:r>
      <w:r w:rsidR="00EE6D7A" w:rsidRPr="00464FDF">
        <w:t xml:space="preserve"> munkáltató</w:t>
      </w:r>
      <w:r w:rsidRPr="00464FDF">
        <w:t>ja által</w:t>
      </w:r>
      <w:r w:rsidR="008F23C7" w:rsidRPr="00464FDF">
        <w:t xml:space="preserve"> kiadott 30 napnál nem régebbi,</w:t>
      </w:r>
      <w:r w:rsidRPr="00464FDF">
        <w:t xml:space="preserve"> </w:t>
      </w:r>
      <w:r w:rsidR="0002496D" w:rsidRPr="00464FDF">
        <w:t>3 havi nettó jövedelemről szóló igazolását</w:t>
      </w:r>
      <w:r w:rsidR="00EE6D7A" w:rsidRPr="00464FDF">
        <w:t xml:space="preserve">, </w:t>
      </w:r>
      <w:r w:rsidR="006D7D37" w:rsidRPr="00464FDF">
        <w:t>vagy a munkahellyel nem rendelkező, nagykorú együttköltöző személyek iskolalátogatási</w:t>
      </w:r>
      <w:r w:rsidR="0070296C">
        <w:t>, vagy érvényes diákigazolványának másolatát,</w:t>
      </w:r>
      <w:r w:rsidR="006D7D37" w:rsidRPr="00464FDF">
        <w:t xml:space="preserve"> (ideértve a felsőoktatási képzésben való részvételt is) igazolását, vagy egyéni </w:t>
      </w:r>
      <w:r w:rsidR="0002496D" w:rsidRPr="00464FDF">
        <w:t xml:space="preserve">vállalkozó </w:t>
      </w:r>
      <w:r w:rsidR="006D7D37" w:rsidRPr="00464FDF">
        <w:t xml:space="preserve">vagy társas vállalkozó </w:t>
      </w:r>
      <w:r w:rsidR="0002496D" w:rsidRPr="00464FDF">
        <w:t>esetén a</w:t>
      </w:r>
      <w:r w:rsidR="00EE6D7A" w:rsidRPr="00464FDF">
        <w:t xml:space="preserve"> </w:t>
      </w:r>
      <w:r w:rsidR="00393F9B" w:rsidRPr="00464FDF">
        <w:t>NAV</w:t>
      </w:r>
      <w:r w:rsidR="00EE6D7A" w:rsidRPr="00464FDF">
        <w:t xml:space="preserve"> </w:t>
      </w:r>
      <w:r w:rsidR="008F23C7" w:rsidRPr="00464FDF">
        <w:t xml:space="preserve">30 napnál nem régebbi </w:t>
      </w:r>
      <w:r w:rsidR="00EE6D7A" w:rsidRPr="00464FDF">
        <w:t>igazolását</w:t>
      </w:r>
      <w:r w:rsidR="009E2C6B" w:rsidRPr="00464FDF">
        <w:t>,</w:t>
      </w:r>
    </w:p>
    <w:p w:rsidR="0066318C" w:rsidRPr="00464FDF" w:rsidRDefault="0066318C" w:rsidP="00232AE8">
      <w:pPr>
        <w:pStyle w:val="Listaszerbekezds"/>
        <w:numPr>
          <w:ilvl w:val="0"/>
          <w:numId w:val="7"/>
        </w:numPr>
        <w:jc w:val="both"/>
        <w:rPr>
          <w:b/>
          <w:i/>
        </w:rPr>
      </w:pPr>
      <w:r w:rsidRPr="00464FDF">
        <w:t>a</w:t>
      </w:r>
      <w:r w:rsidR="001C5432" w:rsidRPr="00464FDF">
        <w:t xml:space="preserve">z ajánlattételi határidő lejártáig (számlán történő jóváírás!) az ajánlati biztosíték összegét teljes </w:t>
      </w:r>
      <w:proofErr w:type="gramStart"/>
      <w:r w:rsidR="001C5432" w:rsidRPr="00464FDF">
        <w:t xml:space="preserve">mértékben </w:t>
      </w:r>
      <w:r w:rsidRPr="00464FDF">
        <w:t xml:space="preserve"> </w:t>
      </w:r>
      <w:r w:rsidR="00D009D6" w:rsidRPr="00464FDF">
        <w:t>és</w:t>
      </w:r>
      <w:proofErr w:type="gramEnd"/>
      <w:r w:rsidR="00D009D6" w:rsidRPr="00464FDF">
        <w:t xml:space="preserve"> határidőben megfizette</w:t>
      </w:r>
      <w:r w:rsidR="00232AE8" w:rsidRPr="00464FDF">
        <w:t xml:space="preserve"> </w:t>
      </w:r>
      <w:r w:rsidR="00232AE8" w:rsidRPr="00464FDF">
        <w:rPr>
          <w:b/>
        </w:rPr>
        <w:t xml:space="preserve">- </w:t>
      </w:r>
      <w:r w:rsidR="00232AE8" w:rsidRPr="00464FDF">
        <w:rPr>
          <w:b/>
          <w:i/>
        </w:rPr>
        <w:t xml:space="preserve">nem </w:t>
      </w:r>
      <w:proofErr w:type="spellStart"/>
      <w:r w:rsidR="00232AE8" w:rsidRPr="00464FDF">
        <w:rPr>
          <w:b/>
          <w:i/>
        </w:rPr>
        <w:t>hiánypótolható</w:t>
      </w:r>
      <w:proofErr w:type="spellEnd"/>
      <w:r w:rsidR="00232AE8" w:rsidRPr="00464FDF">
        <w:rPr>
          <w:b/>
          <w:i/>
        </w:rPr>
        <w:t xml:space="preserve">; </w:t>
      </w:r>
    </w:p>
    <w:p w:rsidR="0066318C" w:rsidRPr="00464FDF" w:rsidRDefault="0066318C" w:rsidP="00E15E83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</w:t>
      </w:r>
      <w:proofErr w:type="gramStart"/>
      <w:r w:rsidR="006D7D37" w:rsidRPr="00464FDF">
        <w:t xml:space="preserve">ajánlattevő  </w:t>
      </w:r>
      <w:r w:rsidRPr="00464FDF">
        <w:t>nyilatkozik</w:t>
      </w:r>
      <w:proofErr w:type="gramEnd"/>
      <w:r w:rsidRPr="00464FDF">
        <w:t>, hogy a felújítási költség anyagi fedezetével rendelkezik, a felújítást saját költségen elvégzi,</w:t>
      </w:r>
    </w:p>
    <w:p w:rsidR="000177AF" w:rsidRPr="00464FDF" w:rsidRDefault="000177AF" w:rsidP="00BE01DA">
      <w:pPr>
        <w:pStyle w:val="Listaszerbekezds"/>
        <w:numPr>
          <w:ilvl w:val="0"/>
          <w:numId w:val="7"/>
        </w:numPr>
        <w:jc w:val="both"/>
      </w:pPr>
      <w:r w:rsidRPr="00464FDF">
        <w:t>a bérbevételi ajánlat mellékleteként</w:t>
      </w:r>
      <w:r w:rsidR="00A9571D" w:rsidRPr="00464FDF">
        <w:t xml:space="preserve"> </w:t>
      </w:r>
      <w:r w:rsidR="006D7D37" w:rsidRPr="00464FDF">
        <w:t xml:space="preserve">az ajánlattevő </w:t>
      </w:r>
      <w:r w:rsidRPr="00464FDF">
        <w:t xml:space="preserve">becsatolja a saját, </w:t>
      </w:r>
      <w:r w:rsidR="003233FD" w:rsidRPr="00464FDF">
        <w:t xml:space="preserve">a </w:t>
      </w:r>
      <w:r w:rsidRPr="00464FDF">
        <w:t>házastársa, vagy közjegyzői okirattal igazolt élettársa, illetve a nagykorú együttköltöző személyek nyilatkozatát vagyoni helyzetükről,</w:t>
      </w:r>
    </w:p>
    <w:p w:rsidR="00BE0E27" w:rsidRPr="00464FDF" w:rsidRDefault="008F23C7" w:rsidP="00BE01DA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ajánlattevő </w:t>
      </w:r>
      <w:r w:rsidRPr="00464FDF">
        <w:t>becsatolja nyilatkozatát</w:t>
      </w:r>
      <w:r w:rsidR="006D7D37" w:rsidRPr="00464FDF">
        <w:t xml:space="preserve"> arra vonatkozóan</w:t>
      </w:r>
      <w:r w:rsidRPr="00464FDF">
        <w:t xml:space="preserve">, hogy </w:t>
      </w:r>
      <w:r w:rsidR="00CE3765" w:rsidRPr="00464FDF">
        <w:t xml:space="preserve">nem tartozik </w:t>
      </w:r>
      <w:r w:rsidR="009E2C6B" w:rsidRPr="00464FDF">
        <w:t xml:space="preserve">az </w:t>
      </w:r>
      <w:r w:rsidR="006D7D37" w:rsidRPr="00464FDF">
        <w:t>Ö</w:t>
      </w:r>
      <w:r w:rsidR="009E2C6B" w:rsidRPr="00464FDF">
        <w:t>nkormányzat tulajdonában lévő ingatlan után bérleti vagy használati díjjal, különszolgáltatási díjjal,</w:t>
      </w:r>
      <w:r w:rsidR="00BE0E27" w:rsidRPr="00464FDF">
        <w:t xml:space="preserve"> </w:t>
      </w:r>
    </w:p>
    <w:p w:rsidR="008F23C7" w:rsidRPr="00464FDF" w:rsidRDefault="008F23C7" w:rsidP="00BE01DA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</w:t>
      </w:r>
      <w:proofErr w:type="gramStart"/>
      <w:r w:rsidR="006D7D37" w:rsidRPr="00464FDF">
        <w:t xml:space="preserve">ajánlattevő  </w:t>
      </w:r>
      <w:r w:rsidRPr="00464FDF">
        <w:t>becsatolja</w:t>
      </w:r>
      <w:proofErr w:type="gramEnd"/>
      <w:r w:rsidRPr="00464FDF">
        <w:t xml:space="preserve"> </w:t>
      </w:r>
      <w:r w:rsidR="003233FD" w:rsidRPr="00464FDF">
        <w:t xml:space="preserve">a </w:t>
      </w:r>
      <w:r w:rsidRPr="00464FDF">
        <w:t xml:space="preserve">területileg illetékes Hatóság nyilatkozatát, hogy </w:t>
      </w:r>
      <w:r w:rsidR="00CE3765" w:rsidRPr="00464FDF">
        <w:t>nincs semmilyen</w:t>
      </w:r>
      <w:r w:rsidR="009E2C6B" w:rsidRPr="00464FDF">
        <w:t xml:space="preserve"> jogcímen </w:t>
      </w:r>
      <w:r w:rsidR="00393F9B" w:rsidRPr="00464FDF">
        <w:t xml:space="preserve">helyi </w:t>
      </w:r>
      <w:r w:rsidR="009E2C6B" w:rsidRPr="00464FDF">
        <w:t>adó tartozása</w:t>
      </w:r>
      <w:r w:rsidR="00CE3765" w:rsidRPr="00464FDF">
        <w:t>,</w:t>
      </w:r>
      <w:r w:rsidR="00BE0E27" w:rsidRPr="00464FDF">
        <w:t xml:space="preserve"> </w:t>
      </w:r>
    </w:p>
    <w:p w:rsidR="00BE01DA" w:rsidRPr="00464FDF" w:rsidRDefault="008F23C7" w:rsidP="00BE01DA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ajánlattevő </w:t>
      </w:r>
      <w:r w:rsidRPr="00464FDF">
        <w:t>becsatolja nyilatkozatát, h</w:t>
      </w:r>
      <w:r w:rsidR="00BE0E27" w:rsidRPr="00464FDF">
        <w:t xml:space="preserve">ogy </w:t>
      </w:r>
      <w:r w:rsidR="00CE3765" w:rsidRPr="00464FDF">
        <w:t>ö</w:t>
      </w:r>
      <w:r w:rsidR="009E2C6B" w:rsidRPr="00464FDF">
        <w:t>nkényesen</w:t>
      </w:r>
      <w:r w:rsidR="00CE3765" w:rsidRPr="00464FDF">
        <w:t xml:space="preserve"> nem</w:t>
      </w:r>
      <w:r w:rsidR="009E2C6B" w:rsidRPr="00464FDF">
        <w:t xml:space="preserve"> foglalt el önkormányzati lakást,</w:t>
      </w:r>
    </w:p>
    <w:p w:rsidR="00653375" w:rsidRPr="00464FDF" w:rsidRDefault="00653375" w:rsidP="00653375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</w:t>
      </w:r>
      <w:proofErr w:type="gramStart"/>
      <w:r w:rsidR="006D7D37" w:rsidRPr="00464FDF">
        <w:t xml:space="preserve">ajánlattevő  </w:t>
      </w:r>
      <w:r w:rsidRPr="00464FDF">
        <w:t>becsatolja</w:t>
      </w:r>
      <w:proofErr w:type="gramEnd"/>
      <w:r w:rsidRPr="00464FDF">
        <w:t xml:space="preserve"> nyilatkozatát, hogy 2005 </w:t>
      </w:r>
      <w:r w:rsidR="00192F11" w:rsidRPr="00464FDF">
        <w:t>...........</w:t>
      </w:r>
      <w:r w:rsidRPr="00464FDF">
        <w:t xml:space="preserve">   napjára visszamenőlegesen </w:t>
      </w:r>
      <w:proofErr w:type="gramStart"/>
      <w:r w:rsidRPr="00464FDF">
        <w:t>nem  szüntette</w:t>
      </w:r>
      <w:proofErr w:type="gramEnd"/>
      <w:r w:rsidRPr="00464FDF">
        <w:t xml:space="preserve"> meg az önkormányzati lakásra szóló bérleti jogviszonyát térítés ellenében, illetve nem cserélte el magánforgalomban kisebb szobaszámú, vagy alacsonyabb komfortfokozatú lakásra,</w:t>
      </w:r>
    </w:p>
    <w:p w:rsidR="00653375" w:rsidRPr="00464FDF" w:rsidRDefault="00653375" w:rsidP="00653375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ajánlattevő </w:t>
      </w:r>
      <w:r w:rsidRPr="00464FDF">
        <w:t xml:space="preserve">becsatolja nyilatkozatát, hogy </w:t>
      </w:r>
      <w:proofErr w:type="gramStart"/>
      <w:r w:rsidRPr="00464FDF">
        <w:t xml:space="preserve">2005 </w:t>
      </w:r>
      <w:r w:rsidR="00192F11" w:rsidRPr="00464FDF">
        <w:t>..</w:t>
      </w:r>
      <w:proofErr w:type="gramEnd"/>
      <w:r w:rsidR="00192F11" w:rsidRPr="00464FDF">
        <w:t xml:space="preserve">.........  </w:t>
      </w:r>
      <w:r w:rsidRPr="00464FDF">
        <w:t xml:space="preserve">   napjára visszamenőlegesen az </w:t>
      </w:r>
      <w:r w:rsidR="00192F11" w:rsidRPr="00464FDF">
        <w:t>Ö</w:t>
      </w:r>
      <w:r w:rsidRPr="00464FDF">
        <w:t>nkormányzattól megvásárolt lakást nem adta el, nem ajándékozta el, vagy nem vesztette el jelzáloghitel fedezeteként,</w:t>
      </w:r>
    </w:p>
    <w:p w:rsidR="00BE01DA" w:rsidRPr="00464FDF" w:rsidRDefault="008F23C7" w:rsidP="00BE01DA">
      <w:pPr>
        <w:pStyle w:val="Listaszerbekezds"/>
        <w:numPr>
          <w:ilvl w:val="0"/>
          <w:numId w:val="7"/>
        </w:numPr>
        <w:jc w:val="both"/>
      </w:pPr>
      <w:r w:rsidRPr="00464FDF">
        <w:t xml:space="preserve">a bérbevételi ajánlat mellékleteként </w:t>
      </w:r>
      <w:r w:rsidR="006D7D37" w:rsidRPr="00464FDF">
        <w:t xml:space="preserve">az </w:t>
      </w:r>
      <w:proofErr w:type="gramStart"/>
      <w:r w:rsidR="006D7D37" w:rsidRPr="00464FDF">
        <w:t xml:space="preserve">ajánlattevő  </w:t>
      </w:r>
      <w:r w:rsidRPr="00464FDF">
        <w:t>becsatolja</w:t>
      </w:r>
      <w:proofErr w:type="gramEnd"/>
      <w:r w:rsidRPr="00464FDF">
        <w:t xml:space="preserve"> </w:t>
      </w:r>
      <w:r w:rsidR="0002496D" w:rsidRPr="00464FDF">
        <w:t>nyilatkoz</w:t>
      </w:r>
      <w:r w:rsidRPr="00464FDF">
        <w:t>atát,</w:t>
      </w:r>
      <w:r w:rsidR="0002496D" w:rsidRPr="00464FDF">
        <w:t xml:space="preserve"> hogy </w:t>
      </w:r>
      <w:r w:rsidR="00BE0E27" w:rsidRPr="00464FDF">
        <w:t>2005</w:t>
      </w:r>
      <w:r w:rsidR="00192F11" w:rsidRPr="00464FDF">
        <w:t xml:space="preserve">...........  </w:t>
      </w:r>
      <w:r w:rsidR="00BE0E27" w:rsidRPr="00464FDF">
        <w:t xml:space="preserve">    </w:t>
      </w:r>
      <w:r w:rsidR="00CE3765" w:rsidRPr="00464FDF">
        <w:t xml:space="preserve"> napjára visszamenőlegesen </w:t>
      </w:r>
      <w:r w:rsidR="00747361" w:rsidRPr="00464FDF">
        <w:t xml:space="preserve">önkormányzati lakáson fennálló bérleti jogviszonyával </w:t>
      </w:r>
      <w:r w:rsidR="00CE3765" w:rsidRPr="00464FDF">
        <w:t xml:space="preserve">nem </w:t>
      </w:r>
      <w:r w:rsidR="00747361" w:rsidRPr="00464FDF">
        <w:t>élt</w:t>
      </w:r>
      <w:r w:rsidR="00CE3765" w:rsidRPr="00464FDF">
        <w:t xml:space="preserve"> vissza</w:t>
      </w:r>
      <w:r w:rsidR="00747361" w:rsidRPr="00464FDF">
        <w:t xml:space="preserve"> és lakásbérleti jogviszonya ezen okok miatt</w:t>
      </w:r>
      <w:r w:rsidR="00CE3765" w:rsidRPr="00464FDF">
        <w:t xml:space="preserve"> nem került </w:t>
      </w:r>
      <w:r w:rsidR="00747361" w:rsidRPr="00464FDF">
        <w:t>felmondásra</w:t>
      </w:r>
      <w:r w:rsidR="00CE3765" w:rsidRPr="00464FDF">
        <w:t>,</w:t>
      </w:r>
    </w:p>
    <w:p w:rsidR="008F23C7" w:rsidRPr="00464FDF" w:rsidRDefault="008F23C7" w:rsidP="00B74AF9"/>
    <w:p w:rsidR="00F53C5F" w:rsidRPr="00E31267" w:rsidRDefault="00B74AF9" w:rsidP="00055750">
      <w:pPr>
        <w:jc w:val="both"/>
      </w:pPr>
      <w:r w:rsidRPr="00464FDF">
        <w:t>A pályázat elbírálásá</w:t>
      </w:r>
      <w:r w:rsidR="00BD6906" w:rsidRPr="00464FDF">
        <w:t>nak szempontjai</w:t>
      </w:r>
      <w:r w:rsidR="003E76E3" w:rsidRPr="00464FDF">
        <w:t xml:space="preserve"> adható pontszám</w:t>
      </w:r>
      <w:r w:rsidR="00BD6906" w:rsidRPr="00464FDF">
        <w:t xml:space="preserve">: </w:t>
      </w:r>
    </w:p>
    <w:p w:rsidR="00F53C5F" w:rsidRPr="00F53C5F" w:rsidRDefault="00F53C5F" w:rsidP="00F53C5F">
      <w:pPr>
        <w:ind w:left="360"/>
        <w:jc w:val="both"/>
      </w:pPr>
      <w:r w:rsidRPr="00F53C5F">
        <w:t>Szempont</w:t>
      </w:r>
      <w:r w:rsidRPr="00F53C5F">
        <w:tab/>
      </w:r>
      <w:r w:rsidRPr="00F53C5F">
        <w:tab/>
      </w:r>
      <w:r w:rsidRPr="00F53C5F">
        <w:tab/>
      </w:r>
      <w:r w:rsidRPr="00F53C5F">
        <w:tab/>
      </w:r>
      <w:r w:rsidRPr="00F53C5F">
        <w:tab/>
      </w:r>
      <w:r w:rsidRPr="00F53C5F">
        <w:tab/>
      </w:r>
      <w:r w:rsidRPr="00F53C5F">
        <w:tab/>
      </w:r>
      <w:r w:rsidRPr="00F53C5F">
        <w:tab/>
        <w:t>Adható pontszám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több mint 5 éve Budapest VII. kerületben rendelkezik bejelentett lakcímmel, de lakhatása ott nem megoldott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5 évig összesen 1 pont, 5. évet meghaladóan évenként 1 pont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*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több mint 5 éve Budapest VII. kerületben rendelkezik bejelentett lakcímmel és több mint 5 éve életvitelszerűen Budapest VII. kerületi lakos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5 évig összesen 1 pont, 5. évet meghaladóan évenként 2 pont*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több mint három éve Budapest VII. kerületi munkahellyel (munkavégzés helye) rendelkezik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3 évig összesen 1 pont, 3. évet meghaladóan évenként 1 pont*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05511A" w:rsidP="0005511A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az ajánlattevő - és amennyiben van ilyen személy, úgy a vele </w:t>
            </w:r>
            <w:proofErr w:type="gramStart"/>
            <w:r w:rsidRP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>együttköltöző(</w:t>
            </w:r>
            <w:proofErr w:type="gramEnd"/>
            <w:r w:rsidRP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>k) - igazolt havi 1 főre jutó nettó jövedelme eléri vagy meghaladja a pályázott lakás bruttó bérleti díjának kétszeresét</w:t>
            </w:r>
            <w:r w:rsidRP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az ajánlattevő (bérlőjelölt) a benyújtott iratok tanúsága szerint saját gyermekét vagy az igazoltan felügyelete alá helyezett gyermeket egyedül neveli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kiskorú gyermekenként vagy nagykorú és iskolarendszerű képzésben tanuló gyermekenként 10 pont 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F36A5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az ajánlattevő (bérlőjelölt), vagy </w:t>
            </w:r>
            <w:r w:rsidRPr="00F53C5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vele együttköltöző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házastársa/</w:t>
            </w:r>
            <w:r w:rsidR="00E31267">
              <w:rPr>
                <w:rFonts w:ascii="Times New Roman" w:eastAsia="Times New Roman" w:hAnsi="Times New Roman" w:cs="Times New Roman"/>
                <w:sz w:val="20"/>
                <w:szCs w:val="20"/>
              </w:rPr>
              <w:t>gyermeke</w:t>
            </w:r>
            <w:r w:rsidR="00FF36A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E312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szülője, </w:t>
            </w:r>
            <w:r w:rsidR="00FF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illetve </w:t>
            </w:r>
            <w:r w:rsidR="00FF36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vele együttköltöző </w:t>
            </w:r>
            <w:r w:rsidR="00E312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jogszerűen </w:t>
            </w:r>
            <w:r w:rsidR="00E312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befogadható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unokája</w:t>
            </w:r>
            <w:r w:rsidR="00FF36A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nagyszülője</w:t>
            </w:r>
            <w:r w:rsidR="00FF36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közjegyzői okirattal igazolt élettársa 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a benyújtott iratok tanúsága szerint tartós betegségben szenved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beteg személyenként 3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 benyújtott iratok tanúsága szerint az ajánlattevő (bérlőjelölt) több mint egy éve egészségre ártalmas lakásban lakik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az ajánlattevő (bérlőjelölt) a benyújtott iratok tanúsága szerint kiemelkedő közhasznú, karitatív vagy művészeti tevékenységet folytat a </w:t>
            </w:r>
            <w:r w:rsid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VII. </w:t>
            </w: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kerületben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3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pályázati kiírás megjelentését megelőzően kiállított és érvényes START- vagy START </w:t>
            </w:r>
            <w:proofErr w:type="spellStart"/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PLUSZ-kártyával</w:t>
            </w:r>
            <w:proofErr w:type="spellEnd"/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rendelkező ajánlattevő esetén 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10 pont</w:t>
            </w:r>
          </w:p>
        </w:tc>
      </w:tr>
      <w:tr w:rsidR="00F53C5F" w:rsidRPr="00F53C5F" w:rsidTr="00917A2E">
        <w:tc>
          <w:tcPr>
            <w:tcW w:w="6204" w:type="dxa"/>
          </w:tcPr>
          <w:p w:rsidR="00F53C5F" w:rsidRPr="00F53C5F" w:rsidRDefault="0005511A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az ajánlattevő (bérlőjelölt) a benyújtott iratok tanúsága szerint </w:t>
            </w:r>
            <w:proofErr w:type="gramStart"/>
            <w:r w:rsidRP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>felmenője(</w:t>
            </w:r>
            <w:proofErr w:type="gramEnd"/>
            <w:r w:rsidRPr="0005511A">
              <w:rPr>
                <w:rFonts w:ascii="Times New Roman" w:eastAsia="Times New Roman" w:hAnsi="Times New Roman" w:cs="Times New Roman"/>
                <w:sz w:val="20"/>
                <w:szCs w:val="20"/>
              </w:rPr>
              <w:t>i) által bérelt Budapest VII. kerületi önkormányzati tulajdonú lakásában él, és az abban jogszerűen befogadott személyek száma meghaladja a lakásigény mértékét</w:t>
            </w:r>
          </w:p>
        </w:tc>
        <w:tc>
          <w:tcPr>
            <w:tcW w:w="3008" w:type="dxa"/>
          </w:tcPr>
          <w:p w:rsidR="00F53C5F" w:rsidRPr="00F53C5F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C5F">
              <w:rPr>
                <w:rFonts w:ascii="Times New Roman" w:eastAsia="Times New Roman" w:hAnsi="Times New Roman" w:cs="Times New Roman"/>
                <w:sz w:val="20"/>
                <w:szCs w:val="20"/>
              </w:rPr>
              <w:t>10 pont</w:t>
            </w:r>
          </w:p>
        </w:tc>
      </w:tr>
    </w:tbl>
    <w:p w:rsidR="00055750" w:rsidRPr="00464FDF" w:rsidRDefault="00055750" w:rsidP="00055750">
      <w:pPr>
        <w:ind w:left="360"/>
        <w:jc w:val="both"/>
      </w:pPr>
      <w:r w:rsidRPr="00464FDF">
        <w:rPr>
          <w:b/>
        </w:rPr>
        <w:t>*</w:t>
      </w:r>
      <w:r w:rsidRPr="00464FDF">
        <w:t>évenkénti pontozás esetén minden megkezdett év számít</w:t>
      </w:r>
      <w:r w:rsidR="00232AE8" w:rsidRPr="00464FDF">
        <w:t xml:space="preserve">. </w:t>
      </w:r>
    </w:p>
    <w:p w:rsidR="00232AE8" w:rsidRPr="00464FDF" w:rsidRDefault="00232AE8" w:rsidP="00232AE8">
      <w:pPr>
        <w:jc w:val="both"/>
      </w:pPr>
    </w:p>
    <w:p w:rsidR="00232AE8" w:rsidRDefault="00232AE8" w:rsidP="00232AE8">
      <w:pPr>
        <w:jc w:val="both"/>
      </w:pPr>
      <w:r w:rsidRPr="00464FDF">
        <w:t xml:space="preserve">Két ajánlattevő (házastársak) esetén a pontokat házaspár mindkét tagjára kell meghatározni, azzal, hogy az összesített pontszám a személyenként megállapított pontszám számtani átlaga. </w:t>
      </w:r>
    </w:p>
    <w:p w:rsidR="0005511A" w:rsidRPr="00464FDF" w:rsidRDefault="0005511A" w:rsidP="00232AE8">
      <w:pPr>
        <w:jc w:val="both"/>
      </w:pPr>
      <w:r>
        <w:t>Csak az a körülmény kerül pontozásra, melyet az ajánlattevő megfelelő módon igazol</w:t>
      </w:r>
      <w:r w:rsidR="00E31267">
        <w:t xml:space="preserve"> (pl.: </w:t>
      </w:r>
      <w:r>
        <w:t xml:space="preserve">egészségi állapotról orvosi igazolás, lakás állapotáról szakvélemény, igazolás arról, hogy kiemelkedő közhasznú, karitatív vagy művészeti tevékenységet folytat a VII. kerületben, START- vagy START </w:t>
      </w:r>
      <w:proofErr w:type="spellStart"/>
      <w:r>
        <w:t>PLUSZ-kártya</w:t>
      </w:r>
      <w:proofErr w:type="spellEnd"/>
      <w:r>
        <w:t xml:space="preserve"> másolata</w:t>
      </w:r>
      <w:r w:rsidR="00FF36A5">
        <w:t>).</w:t>
      </w:r>
    </w:p>
    <w:p w:rsidR="00055750" w:rsidRPr="00464FDF" w:rsidRDefault="00055750" w:rsidP="00055750"/>
    <w:p w:rsidR="00501C33" w:rsidRPr="00464FDF" w:rsidRDefault="00501C33" w:rsidP="00055750">
      <w:r w:rsidRPr="00464FDF">
        <w:t>Nem érvényes a pályázat, ha:</w:t>
      </w:r>
    </w:p>
    <w:p w:rsidR="00501C33" w:rsidRPr="00464FDF" w:rsidRDefault="00501C33" w:rsidP="002B022B">
      <w:pPr>
        <w:pStyle w:val="Listaszerbekezds"/>
        <w:numPr>
          <w:ilvl w:val="0"/>
          <w:numId w:val="6"/>
        </w:numPr>
        <w:jc w:val="both"/>
      </w:pPr>
      <w:r w:rsidRPr="00464FDF">
        <w:t xml:space="preserve">a bérbevételi ajánlat nem az erre rendszeresített nyomtatványon </w:t>
      </w:r>
      <w:r w:rsidR="001972FA" w:rsidRPr="00464FDF">
        <w:t xml:space="preserve">kerül benyújtásra; </w:t>
      </w:r>
    </w:p>
    <w:p w:rsidR="00501C33" w:rsidRPr="00464FDF" w:rsidRDefault="00501C33" w:rsidP="002B022B">
      <w:pPr>
        <w:pStyle w:val="Listaszerbekezds"/>
        <w:numPr>
          <w:ilvl w:val="0"/>
          <w:numId w:val="6"/>
        </w:numPr>
        <w:jc w:val="both"/>
      </w:pPr>
      <w:r w:rsidRPr="00464FDF">
        <w:t>a bérbevételi ajánlatot nem határidőben nyújtják be,</w:t>
      </w:r>
    </w:p>
    <w:p w:rsidR="00501C33" w:rsidRPr="00464FDF" w:rsidRDefault="00501C33" w:rsidP="002B022B">
      <w:pPr>
        <w:pStyle w:val="Listaszerbekezds"/>
        <w:numPr>
          <w:ilvl w:val="0"/>
          <w:numId w:val="6"/>
        </w:numPr>
        <w:jc w:val="both"/>
      </w:pPr>
      <w:r w:rsidRPr="00464FDF">
        <w:t xml:space="preserve">a bérbevételi ajánlat </w:t>
      </w:r>
      <w:r w:rsidR="00A9571D" w:rsidRPr="00464FDF">
        <w:t xml:space="preserve">nem megfelelő módon kitöltve, illetve </w:t>
      </w:r>
      <w:r w:rsidRPr="00464FDF">
        <w:t xml:space="preserve">hiányosan </w:t>
      </w:r>
      <w:r w:rsidR="001972FA" w:rsidRPr="00464FDF">
        <w:t>kerül benyújtásra,</w:t>
      </w:r>
      <w:r w:rsidR="00F4642F" w:rsidRPr="00464FDF">
        <w:t xml:space="preserve"> és a hiányok a felhívás ellenére sem kerülnek pótlásra; </w:t>
      </w:r>
    </w:p>
    <w:p w:rsidR="00B44CEF" w:rsidRPr="00464FDF" w:rsidRDefault="00B44CEF" w:rsidP="00B44CEF">
      <w:pPr>
        <w:pStyle w:val="Listaszerbekezds"/>
        <w:numPr>
          <w:ilvl w:val="0"/>
          <w:numId w:val="6"/>
        </w:numPr>
      </w:pPr>
      <w:r w:rsidRPr="00464FDF">
        <w:t>a</w:t>
      </w:r>
      <w:r w:rsidR="00D009D6" w:rsidRPr="00464FDF">
        <w:t>z</w:t>
      </w:r>
      <w:r w:rsidRPr="00464FDF">
        <w:t xml:space="preserve"> </w:t>
      </w:r>
      <w:r w:rsidR="001972FA" w:rsidRPr="00464FDF">
        <w:t xml:space="preserve">ajánlattevő </w:t>
      </w:r>
      <w:r w:rsidRPr="00464FDF">
        <w:t xml:space="preserve">nem minősül </w:t>
      </w:r>
      <w:r w:rsidR="00F4642F" w:rsidRPr="00464FDF">
        <w:t xml:space="preserve">legalább 5 éve Budapest VII. </w:t>
      </w:r>
      <w:r w:rsidRPr="00464FDF">
        <w:t>kerületi lakosnak,</w:t>
      </w:r>
    </w:p>
    <w:p w:rsidR="00D11615" w:rsidRPr="00464FDF" w:rsidRDefault="00D11615" w:rsidP="00E15E83">
      <w:pPr>
        <w:pStyle w:val="Listaszerbekezds"/>
        <w:numPr>
          <w:ilvl w:val="0"/>
          <w:numId w:val="6"/>
        </w:numPr>
        <w:jc w:val="both"/>
      </w:pPr>
      <w:r w:rsidRPr="00464FDF">
        <w:t>a</w:t>
      </w:r>
      <w:r w:rsidR="00D009D6" w:rsidRPr="00464FDF">
        <w:t>z</w:t>
      </w:r>
      <w:r w:rsidRPr="00464FDF">
        <w:t xml:space="preserve"> </w:t>
      </w:r>
      <w:r w:rsidR="001972FA" w:rsidRPr="00464FDF">
        <w:t>ajánlattevő</w:t>
      </w:r>
      <w:r w:rsidRPr="00464FDF">
        <w:t>, vagy házastársa, közjegyzői okirattal igazolt élettársa, illetve a vele együttköltöző közeli hozzátartozója tulajdonában, bérletében, ingatlan nyilvántartásba bejegyzett haszonélvezetében, használatában beköltözhető lakás van</w:t>
      </w:r>
      <w:r w:rsidR="00653375" w:rsidRPr="00464FDF">
        <w:t xml:space="preserve"> Pest Megye területén</w:t>
      </w:r>
      <w:r w:rsidRPr="00464FDF">
        <w:t>,</w:t>
      </w:r>
    </w:p>
    <w:p w:rsidR="00752AFE" w:rsidRPr="00464FDF" w:rsidRDefault="00752AFE" w:rsidP="00E15E83">
      <w:pPr>
        <w:pStyle w:val="Listaszerbekezds"/>
        <w:numPr>
          <w:ilvl w:val="0"/>
          <w:numId w:val="6"/>
        </w:numPr>
        <w:jc w:val="both"/>
      </w:pPr>
      <w:r w:rsidRPr="00464FDF">
        <w:t>a</w:t>
      </w:r>
      <w:r w:rsidR="00D009D6" w:rsidRPr="00464FDF">
        <w:t>z</w:t>
      </w:r>
      <w:r w:rsidRPr="00464FDF">
        <w:t xml:space="preserve"> </w:t>
      </w:r>
      <w:proofErr w:type="gramStart"/>
      <w:r w:rsidR="001972FA" w:rsidRPr="00464FDF">
        <w:t>ajánlattevő</w:t>
      </w:r>
      <w:r w:rsidR="00F4642F" w:rsidRPr="00464FDF">
        <w:t>vel</w:t>
      </w:r>
      <w:r w:rsidR="001972FA" w:rsidRPr="00464FDF">
        <w:t xml:space="preserve"> </w:t>
      </w:r>
      <w:r w:rsidRPr="00464FDF">
        <w:t xml:space="preserve"> a</w:t>
      </w:r>
      <w:proofErr w:type="gramEnd"/>
      <w:r w:rsidRPr="00464FDF">
        <w:t xml:space="preserve"> lakásba együtt</w:t>
      </w:r>
      <w:r w:rsidR="00A9571D" w:rsidRPr="00464FDF">
        <w:t>k</w:t>
      </w:r>
      <w:r w:rsidRPr="00464FDF">
        <w:t xml:space="preserve">öltözők </w:t>
      </w:r>
      <w:r w:rsidR="00A9571D" w:rsidRPr="00464FDF">
        <w:t xml:space="preserve">egy főre jutó </w:t>
      </w:r>
      <w:r w:rsidR="00D009D6" w:rsidRPr="00464FDF">
        <w:t xml:space="preserve">nettó </w:t>
      </w:r>
      <w:r w:rsidR="00A9571D" w:rsidRPr="00464FDF">
        <w:t xml:space="preserve">havi </w:t>
      </w:r>
      <w:r w:rsidR="001972FA" w:rsidRPr="00464FDF">
        <w:t xml:space="preserve">jövedelme az ajánlat </w:t>
      </w:r>
      <w:r w:rsidR="00A9571D" w:rsidRPr="00464FDF">
        <w:t xml:space="preserve">benyújtását megelőző 3 hónap átlagában </w:t>
      </w:r>
      <w:r w:rsidRPr="00464FDF">
        <w:t>nem éri el a lakás</w:t>
      </w:r>
      <w:r w:rsidR="00A9571D" w:rsidRPr="00464FDF">
        <w:t xml:space="preserve"> </w:t>
      </w:r>
      <w:r w:rsidR="0066318C" w:rsidRPr="00464FDF">
        <w:t xml:space="preserve">– bérbeszámítással nem csökkentett - </w:t>
      </w:r>
      <w:r w:rsidRPr="00464FDF">
        <w:t xml:space="preserve"> bérleti díjának mértékét, </w:t>
      </w:r>
    </w:p>
    <w:p w:rsidR="00E15E83" w:rsidRPr="00464FDF" w:rsidRDefault="00F4642F" w:rsidP="00E15E83">
      <w:pPr>
        <w:pStyle w:val="Listaszerbekezds"/>
        <w:numPr>
          <w:ilvl w:val="0"/>
          <w:numId w:val="6"/>
        </w:numPr>
        <w:jc w:val="both"/>
      </w:pPr>
      <w:r w:rsidRPr="00464FDF">
        <w:t xml:space="preserve">az ajánlati határidő lejártáig </w:t>
      </w:r>
      <w:r w:rsidR="001972FA" w:rsidRPr="00464FDF">
        <w:t xml:space="preserve">az ajánlati biztosíték </w:t>
      </w:r>
      <w:r w:rsidRPr="00464FDF">
        <w:t xml:space="preserve">teljes összege nem kerül jóváírásra a megjelölt számlán; </w:t>
      </w:r>
    </w:p>
    <w:p w:rsidR="00E15E83" w:rsidRPr="00464FDF" w:rsidRDefault="00F4642F" w:rsidP="00E15E83">
      <w:pPr>
        <w:pStyle w:val="Listaszerbekezds"/>
        <w:numPr>
          <w:ilvl w:val="0"/>
          <w:numId w:val="6"/>
        </w:numPr>
        <w:jc w:val="both"/>
      </w:pPr>
      <w:proofErr w:type="gramStart"/>
      <w:r w:rsidRPr="00464FDF">
        <w:t xml:space="preserve">az </w:t>
      </w:r>
      <w:r w:rsidR="00E15E83" w:rsidRPr="00464FDF">
        <w:t xml:space="preserve"> </w:t>
      </w:r>
      <w:r w:rsidR="001972FA" w:rsidRPr="00464FDF">
        <w:t>ajánlattevő</w:t>
      </w:r>
      <w:proofErr w:type="gramEnd"/>
      <w:r w:rsidR="001972FA" w:rsidRPr="00464FDF">
        <w:t xml:space="preserve"> </w:t>
      </w:r>
      <w:r w:rsidR="00E15E83" w:rsidRPr="00464FDF">
        <w:t xml:space="preserve"> nem  nyilatkozik, hogy a felújítási költség anyagi fedezetével rendelkezik, a felújítást saját költségen vállalja elvégzi,</w:t>
      </w:r>
    </w:p>
    <w:p w:rsidR="002B022B" w:rsidRDefault="00501C33" w:rsidP="00E15E83">
      <w:pPr>
        <w:pStyle w:val="Listaszerbekezds"/>
        <w:numPr>
          <w:ilvl w:val="0"/>
          <w:numId w:val="6"/>
        </w:numPr>
        <w:jc w:val="both"/>
      </w:pPr>
      <w:r w:rsidRPr="00464FDF">
        <w:t xml:space="preserve">a bérbevételi ajánlat tanúsága szerint a kiírásban megjelölt személynél </w:t>
      </w:r>
      <w:r w:rsidR="003233FD" w:rsidRPr="00464FDF">
        <w:t xml:space="preserve">kevesebb, vagy </w:t>
      </w:r>
      <w:r w:rsidRPr="00464FDF">
        <w:t>több az együttköltözők száma</w:t>
      </w:r>
      <w:r w:rsidR="002B022B" w:rsidRPr="00464FDF">
        <w:t>,</w:t>
      </w:r>
    </w:p>
    <w:p w:rsidR="0018674A" w:rsidRDefault="0018674A" w:rsidP="0018674A">
      <w:pPr>
        <w:pStyle w:val="Listaszerbekezds"/>
        <w:numPr>
          <w:ilvl w:val="0"/>
          <w:numId w:val="6"/>
        </w:numPr>
        <w:jc w:val="both"/>
      </w:pPr>
      <w:r>
        <w:t xml:space="preserve">a bérbevételi ajánlat tanúsága szerint az ajánlattevő tartozik az Önkormányzat tulajdonában lévő ingatlan után bérleti vagy használati díjjal, különszolgáltatási díjjal, </w:t>
      </w:r>
    </w:p>
    <w:p w:rsidR="0018674A" w:rsidRDefault="0018674A" w:rsidP="0018674A">
      <w:pPr>
        <w:pStyle w:val="Listaszerbekezds"/>
        <w:numPr>
          <w:ilvl w:val="0"/>
          <w:numId w:val="6"/>
        </w:numPr>
        <w:jc w:val="both"/>
      </w:pPr>
      <w:r>
        <w:t xml:space="preserve">a bérbevételi ajánlat tanúsága szerint az ajánlattevőnek bármilyen jogcímen helyi adó tartozása van a területileg illetékes Hatóság felé, </w:t>
      </w:r>
    </w:p>
    <w:p w:rsidR="0018674A" w:rsidRPr="00464FDF" w:rsidRDefault="0018674A" w:rsidP="0018674A">
      <w:pPr>
        <w:pStyle w:val="Listaszerbekezds"/>
        <w:numPr>
          <w:ilvl w:val="0"/>
          <w:numId w:val="6"/>
        </w:numPr>
        <w:jc w:val="both"/>
      </w:pPr>
      <w:r>
        <w:t>a bérbevételi ajánlat tanúsága szerint az ajánlattevő önkényesen foglalt el önkormányzati lakást,</w:t>
      </w:r>
    </w:p>
    <w:p w:rsidR="002B022B" w:rsidRPr="00464FDF" w:rsidRDefault="002B022B" w:rsidP="002B022B">
      <w:pPr>
        <w:pStyle w:val="Listaszerbekezds"/>
        <w:numPr>
          <w:ilvl w:val="0"/>
          <w:numId w:val="6"/>
        </w:numPr>
        <w:jc w:val="both"/>
      </w:pPr>
      <w:r w:rsidRPr="00464FDF">
        <w:t>a becs</w:t>
      </w:r>
      <w:r w:rsidR="00E15E83" w:rsidRPr="00464FDF">
        <w:t>a</w:t>
      </w:r>
      <w:r w:rsidRPr="00464FDF">
        <w:t>tolt iratok tanúsága szerint a</w:t>
      </w:r>
      <w:r w:rsidR="00D009D6" w:rsidRPr="00464FDF">
        <w:t>z</w:t>
      </w:r>
      <w:r w:rsidRPr="00464FDF">
        <w:t xml:space="preserve"> </w:t>
      </w:r>
      <w:proofErr w:type="gramStart"/>
      <w:r w:rsidR="001972FA" w:rsidRPr="00464FDF">
        <w:t xml:space="preserve">ajánlattevő </w:t>
      </w:r>
      <w:r w:rsidRPr="00464FDF">
        <w:t xml:space="preserve"> 2005</w:t>
      </w:r>
      <w:proofErr w:type="gramEnd"/>
      <w:r w:rsidRPr="00464FDF">
        <w:t xml:space="preserve"> </w:t>
      </w:r>
      <w:r w:rsidR="001972FA" w:rsidRPr="00464FDF">
        <w:t>.......</w:t>
      </w:r>
      <w:r w:rsidRPr="00464FDF">
        <w:t xml:space="preserve">   napjára visszamenőlegesen megszüntette önkormányzati lakásra szóló bérleti jogviszonyát térítés ellenében, illetve önkormányzati bérlakását magánforgalomban elcserélte kisebb szobaszámú, vagy alacsonyabb komfortfokozatú lakásra,</w:t>
      </w:r>
    </w:p>
    <w:p w:rsidR="002B022B" w:rsidRPr="00464FDF" w:rsidRDefault="002B022B" w:rsidP="002B022B">
      <w:pPr>
        <w:pStyle w:val="Listaszerbekezds"/>
        <w:numPr>
          <w:ilvl w:val="0"/>
          <w:numId w:val="6"/>
        </w:numPr>
        <w:jc w:val="both"/>
      </w:pPr>
      <w:r w:rsidRPr="00464FDF">
        <w:t>a becsatolt iratok tanúsága szerint a</w:t>
      </w:r>
      <w:r w:rsidR="0070280D" w:rsidRPr="00464FDF">
        <w:t>z</w:t>
      </w:r>
      <w:r w:rsidRPr="00464FDF">
        <w:t xml:space="preserve"> </w:t>
      </w:r>
      <w:r w:rsidR="001972FA" w:rsidRPr="00464FDF">
        <w:t xml:space="preserve">ajánlattevő </w:t>
      </w:r>
      <w:proofErr w:type="gramStart"/>
      <w:r w:rsidRPr="00464FDF">
        <w:t xml:space="preserve">2005 </w:t>
      </w:r>
      <w:r w:rsidR="001972FA" w:rsidRPr="00464FDF">
        <w:t>..</w:t>
      </w:r>
      <w:proofErr w:type="gramEnd"/>
      <w:r w:rsidR="001972FA" w:rsidRPr="00464FDF">
        <w:t>......</w:t>
      </w:r>
      <w:r w:rsidRPr="00464FDF">
        <w:t xml:space="preserve">  napjára visszamenőlegesen az önkormányzattól megvásárolt lakást eladta, elajándékozta, vagy elvesztette jelzáloghitel fedezeteként,</w:t>
      </w:r>
    </w:p>
    <w:p w:rsidR="002B022B" w:rsidRPr="00464FDF" w:rsidRDefault="002B022B" w:rsidP="002B022B">
      <w:pPr>
        <w:pStyle w:val="Listaszerbekezds"/>
        <w:numPr>
          <w:ilvl w:val="0"/>
          <w:numId w:val="6"/>
        </w:numPr>
        <w:jc w:val="both"/>
      </w:pPr>
      <w:r w:rsidRPr="00464FDF">
        <w:t>a becsatolt iratok tanúsága szerint a</w:t>
      </w:r>
      <w:r w:rsidR="00464FDF" w:rsidRPr="00464FDF">
        <w:t>z</w:t>
      </w:r>
      <w:r w:rsidRPr="00464FDF">
        <w:t xml:space="preserve"> </w:t>
      </w:r>
      <w:proofErr w:type="gramStart"/>
      <w:r w:rsidR="001972FA" w:rsidRPr="00464FDF">
        <w:t xml:space="preserve">ajánlattevő </w:t>
      </w:r>
      <w:r w:rsidRPr="00464FDF">
        <w:t xml:space="preserve"> 2005.</w:t>
      </w:r>
      <w:proofErr w:type="gramEnd"/>
      <w:r w:rsidR="001972FA" w:rsidRPr="00464FDF">
        <w:t>.......</w:t>
      </w:r>
      <w:r w:rsidRPr="00464FDF">
        <w:t xml:space="preserve">  napjára visszamenőlegesen önkormányzati lakáson fennálló bérleti jogviszonyával visszaélt és lakásbérleti jogviszonya ezen okok miatt felmondásra került,</w:t>
      </w:r>
    </w:p>
    <w:p w:rsidR="002B022B" w:rsidRPr="00464FDF" w:rsidRDefault="002B022B" w:rsidP="002B022B">
      <w:pPr>
        <w:pStyle w:val="Listaszerbekezds"/>
        <w:numPr>
          <w:ilvl w:val="0"/>
          <w:numId w:val="6"/>
        </w:numPr>
        <w:jc w:val="both"/>
      </w:pPr>
      <w:r w:rsidRPr="00464FDF">
        <w:t>a bérbevételi ajánlatban a</w:t>
      </w:r>
      <w:r w:rsidR="00464FDF" w:rsidRPr="00464FDF">
        <w:t>z</w:t>
      </w:r>
      <w:r w:rsidRPr="00464FDF">
        <w:t xml:space="preserve"> </w:t>
      </w:r>
      <w:r w:rsidR="001972FA" w:rsidRPr="00464FDF">
        <w:t xml:space="preserve">ajánlattevő </w:t>
      </w:r>
      <w:r w:rsidRPr="00464FDF">
        <w:t>valótlan adatot közöl</w:t>
      </w:r>
      <w:r w:rsidR="001972FA" w:rsidRPr="00464FDF">
        <w:t>t</w:t>
      </w:r>
      <w:r w:rsidRPr="00464FDF">
        <w:t>.</w:t>
      </w:r>
    </w:p>
    <w:p w:rsidR="0095201C" w:rsidRDefault="0095201C" w:rsidP="0095201C">
      <w:pPr>
        <w:jc w:val="both"/>
      </w:pPr>
    </w:p>
    <w:p w:rsidR="0095201C" w:rsidRDefault="0095201C" w:rsidP="0095201C">
      <w:pPr>
        <w:jc w:val="both"/>
      </w:pPr>
    </w:p>
    <w:p w:rsidR="0095201C" w:rsidRDefault="0095201C" w:rsidP="0095201C">
      <w:pPr>
        <w:jc w:val="both"/>
      </w:pPr>
    </w:p>
    <w:p w:rsidR="0095201C" w:rsidRDefault="0095201C" w:rsidP="0095201C">
      <w:pPr>
        <w:jc w:val="both"/>
      </w:pPr>
    </w:p>
    <w:p w:rsidR="0095201C" w:rsidRPr="00464FDF" w:rsidRDefault="0095201C" w:rsidP="0095201C">
      <w:pPr>
        <w:jc w:val="both"/>
      </w:pPr>
    </w:p>
    <w:p w:rsidR="000824DC" w:rsidRPr="00464FDF" w:rsidRDefault="00747B65" w:rsidP="000824DC">
      <w:pPr>
        <w:jc w:val="center"/>
        <w:rPr>
          <w:b/>
        </w:rPr>
      </w:pPr>
      <w:r w:rsidRPr="00464FDF">
        <w:rPr>
          <w:b/>
        </w:rPr>
        <w:lastRenderedPageBreak/>
        <w:t>A</w:t>
      </w:r>
      <w:r w:rsidR="000824DC" w:rsidRPr="00464FDF">
        <w:rPr>
          <w:b/>
        </w:rPr>
        <w:t xml:space="preserve"> bérleti szerződés</w:t>
      </w:r>
      <w:r w:rsidR="00E15E83" w:rsidRPr="00464FDF">
        <w:rPr>
          <w:b/>
        </w:rPr>
        <w:t>, Megállapodás</w:t>
      </w:r>
    </w:p>
    <w:p w:rsidR="000824DC" w:rsidRPr="00464FDF" w:rsidRDefault="000824DC" w:rsidP="000824DC">
      <w:pPr>
        <w:jc w:val="center"/>
      </w:pPr>
    </w:p>
    <w:p w:rsidR="00181771" w:rsidRPr="00464FDF" w:rsidRDefault="003351A4" w:rsidP="00BE01DA">
      <w:pPr>
        <w:jc w:val="both"/>
      </w:pPr>
      <w:r w:rsidRPr="00464FDF">
        <w:t xml:space="preserve">A </w:t>
      </w:r>
      <w:r w:rsidR="00181771" w:rsidRPr="00464FDF">
        <w:t xml:space="preserve">bérleti szerződés megkötésére </w:t>
      </w:r>
      <w:r w:rsidR="004C4E71" w:rsidRPr="00464FDF">
        <w:t xml:space="preserve">és a lakás birtokba adására </w:t>
      </w:r>
      <w:r w:rsidR="00181771" w:rsidRPr="00464FDF">
        <w:t xml:space="preserve">a Bizottsági döntést követő </w:t>
      </w:r>
      <w:r w:rsidR="00F4642F" w:rsidRPr="00464FDF">
        <w:t>30</w:t>
      </w:r>
      <w:r w:rsidR="00181771" w:rsidRPr="00464FDF">
        <w:t xml:space="preserve"> napon belül kerül sor. A bérbeadás időtartama: </w:t>
      </w:r>
      <w:r w:rsidR="003233FD" w:rsidRPr="00464FDF">
        <w:t xml:space="preserve">határozott idő, 5 év, mely </w:t>
      </w:r>
      <w:r w:rsidR="001972FA" w:rsidRPr="00464FDF">
        <w:t xml:space="preserve">meghosszabbítható </w:t>
      </w:r>
      <w:r w:rsidR="003233FD" w:rsidRPr="00464FDF">
        <w:t>– amennyiben bérlő a</w:t>
      </w:r>
      <w:r w:rsidR="00262BB6" w:rsidRPr="00464FDF">
        <w:t xml:space="preserve"> jogszabályi </w:t>
      </w:r>
      <w:r w:rsidR="003233FD" w:rsidRPr="00464FDF">
        <w:t>feltételeknek megfelel.</w:t>
      </w:r>
      <w:r w:rsidR="00865188" w:rsidRPr="00464FDF">
        <w:t xml:space="preserve"> </w:t>
      </w:r>
    </w:p>
    <w:p w:rsidR="005E5391" w:rsidRPr="005E5391" w:rsidRDefault="005E5391" w:rsidP="005E5391">
      <w:pPr>
        <w:jc w:val="both"/>
      </w:pPr>
      <w:r w:rsidRPr="005E5391">
        <w:t xml:space="preserve">A bérleti szerződés különös tartalmi elemeit a 12/2012. (III. 25.) sz. </w:t>
      </w:r>
      <w:proofErr w:type="spellStart"/>
      <w:r w:rsidRPr="005E5391">
        <w:t>ör</w:t>
      </w:r>
      <w:proofErr w:type="spellEnd"/>
      <w:r w:rsidRPr="005E5391">
        <w:t xml:space="preserve">. 1. sz. melléklete tartalmazza./ </w:t>
      </w:r>
      <w:proofErr w:type="gramStart"/>
      <w:r w:rsidRPr="005E5391">
        <w:t>A</w:t>
      </w:r>
      <w:proofErr w:type="gramEnd"/>
      <w:r w:rsidRPr="005E5391">
        <w:t xml:space="preserve"> bérleti szerződés </w:t>
      </w:r>
      <w:commentRangeStart w:id="1"/>
      <w:r w:rsidRPr="005E5391">
        <w:t>tartalmazza</w:t>
      </w:r>
      <w:commentRangeEnd w:id="1"/>
      <w:r w:rsidRPr="005E5391">
        <w:commentReference w:id="1"/>
      </w:r>
      <w:r w:rsidRPr="005E5391">
        <w:t xml:space="preserve">: </w:t>
      </w:r>
    </w:p>
    <w:p w:rsidR="005E5391" w:rsidRPr="005E5391" w:rsidRDefault="005E5391" w:rsidP="005E5391">
      <w:pPr>
        <w:numPr>
          <w:ilvl w:val="0"/>
          <w:numId w:val="12"/>
        </w:numPr>
        <w:jc w:val="both"/>
        <w:rPr>
          <w:lang w:val="de-DE"/>
        </w:rPr>
      </w:pPr>
      <w:r w:rsidRPr="005E5391">
        <w:t xml:space="preserve"> </w:t>
      </w:r>
      <w:r w:rsidRPr="005E5391">
        <w:rPr>
          <w:lang w:val="x-none"/>
        </w:rPr>
        <w:t xml:space="preserve">a szerződő felek </w:t>
      </w:r>
    </w:p>
    <w:p w:rsidR="005E5391" w:rsidRPr="005E5391" w:rsidRDefault="005E5391" w:rsidP="005E5391">
      <w:pPr>
        <w:numPr>
          <w:ilvl w:val="0"/>
          <w:numId w:val="13"/>
        </w:numPr>
        <w:jc w:val="both"/>
        <w:rPr>
          <w:lang w:val="de-DE"/>
        </w:rPr>
      </w:pPr>
      <w:r w:rsidRPr="005E5391">
        <w:rPr>
          <w:lang w:val="x-none"/>
        </w:rPr>
        <w:t>bérbeadó és az Önkormányzat bérbeadói feladatainak ellátásával megbízott vagyonkezelő nevét, székhelyét,</w:t>
      </w:r>
    </w:p>
    <w:p w:rsidR="005E5391" w:rsidRPr="005E5391" w:rsidRDefault="005E5391" w:rsidP="005E5391">
      <w:pPr>
        <w:numPr>
          <w:ilvl w:val="0"/>
          <w:numId w:val="13"/>
        </w:numPr>
        <w:jc w:val="both"/>
        <w:rPr>
          <w:lang w:val="de-DE"/>
        </w:rPr>
      </w:pPr>
      <w:r w:rsidRPr="005E5391">
        <w:rPr>
          <w:lang w:val="x-none"/>
        </w:rPr>
        <w:t xml:space="preserve">a </w:t>
      </w:r>
      <w:r w:rsidRPr="005E5391">
        <w:t xml:space="preserve">bérlő </w:t>
      </w:r>
      <w:r w:rsidRPr="005E5391">
        <w:rPr>
          <w:lang w:val="x-none"/>
        </w:rPr>
        <w:t>személy</w:t>
      </w:r>
      <w:r w:rsidRPr="005E5391">
        <w:t>azonosítási adatait (</w:t>
      </w:r>
      <w:r w:rsidRPr="005E5391">
        <w:rPr>
          <w:lang w:val="x-none"/>
        </w:rPr>
        <w:t>n</w:t>
      </w:r>
      <w:r w:rsidRPr="005E5391">
        <w:t>é</w:t>
      </w:r>
      <w:r w:rsidRPr="005E5391">
        <w:rPr>
          <w:lang w:val="x-none"/>
        </w:rPr>
        <w:t>v</w:t>
      </w:r>
      <w:r w:rsidRPr="005E5391">
        <w:t>, születési név</w:t>
      </w:r>
      <w:r w:rsidRPr="005E5391">
        <w:rPr>
          <w:lang w:val="x-none"/>
        </w:rPr>
        <w:t xml:space="preserve">, </w:t>
      </w:r>
      <w:r w:rsidRPr="005E5391">
        <w:t>születés helye, ideje, anyja neve, személyigazolvány és adószám, lakcíme, jogi személy esetében nyilvántartási adatai, és a fentiek szerint képviselőjének adatai),</w:t>
      </w:r>
    </w:p>
    <w:p w:rsidR="005E5391" w:rsidRPr="005E5391" w:rsidRDefault="005E5391" w:rsidP="005E5391">
      <w:pPr>
        <w:numPr>
          <w:ilvl w:val="0"/>
          <w:numId w:val="12"/>
        </w:numPr>
        <w:jc w:val="both"/>
        <w:rPr>
          <w:lang w:val="de-DE"/>
        </w:rPr>
      </w:pPr>
      <w:r w:rsidRPr="005E5391">
        <w:t xml:space="preserve">a lakás pontos adatait: címét, alapterületét, komfortfokozatát, szobaszámát és egyéb lényeges adatait, </w:t>
      </w:r>
    </w:p>
    <w:p w:rsidR="005E5391" w:rsidRPr="005E5391" w:rsidRDefault="005E5391" w:rsidP="005E5391">
      <w:pPr>
        <w:numPr>
          <w:ilvl w:val="0"/>
          <w:numId w:val="12"/>
        </w:numPr>
        <w:jc w:val="both"/>
        <w:rPr>
          <w:lang w:val="de-DE"/>
        </w:rPr>
      </w:pPr>
      <w:r w:rsidRPr="005E5391">
        <w:t>a bérbeadás időtartamát, lejáratát vagy feltételét</w:t>
      </w:r>
    </w:p>
    <w:p w:rsidR="005E5391" w:rsidRPr="005E5391" w:rsidRDefault="005E5391" w:rsidP="005E5391">
      <w:pPr>
        <w:numPr>
          <w:ilvl w:val="0"/>
          <w:numId w:val="12"/>
        </w:numPr>
        <w:jc w:val="both"/>
        <w:rPr>
          <w:lang w:val="de-DE"/>
        </w:rPr>
      </w:pPr>
      <w:r w:rsidRPr="005E5391">
        <w:t>a bérbeadás jogcímét, a bérbeadást megalapozó tulajdonosi nyilatkozatra való utalást,</w:t>
      </w:r>
    </w:p>
    <w:p w:rsidR="005E5391" w:rsidRPr="005E5391" w:rsidRDefault="005E5391" w:rsidP="005E5391">
      <w:pPr>
        <w:numPr>
          <w:ilvl w:val="0"/>
          <w:numId w:val="12"/>
        </w:numPr>
        <w:jc w:val="both"/>
        <w:rPr>
          <w:lang w:val="de-DE"/>
        </w:rPr>
      </w:pPr>
      <w:r w:rsidRPr="005E5391">
        <w:t xml:space="preserve">a lakásba a bérlővel együtt költöző személyazonosítási adatait a) pontnak megfelelően és lakáshasználatuk jogcímét, </w:t>
      </w:r>
    </w:p>
    <w:p w:rsidR="005E5391" w:rsidRPr="005E5391" w:rsidRDefault="005E5391" w:rsidP="005E5391">
      <w:pPr>
        <w:numPr>
          <w:ilvl w:val="0"/>
          <w:numId w:val="12"/>
        </w:numPr>
        <w:jc w:val="both"/>
        <w:rPr>
          <w:lang w:val="de-DE"/>
        </w:rPr>
      </w:pPr>
      <w:r w:rsidRPr="005E5391">
        <w:t>a lakbér összegét, különszolgáltatási díjak összegét, megállapításuk, megfizetésük és elszámolásuk módját, a megváltoztatásukra vonatkozó szabályokat</w:t>
      </w:r>
    </w:p>
    <w:p w:rsidR="005E5391" w:rsidRPr="005E5391" w:rsidRDefault="005E5391" w:rsidP="005E5391">
      <w:pPr>
        <w:numPr>
          <w:ilvl w:val="0"/>
          <w:numId w:val="12"/>
        </w:numPr>
        <w:jc w:val="both"/>
        <w:rPr>
          <w:lang w:val="de-DE"/>
        </w:rPr>
      </w:pPr>
      <w:r w:rsidRPr="005E5391">
        <w:t>a bérbeadó és bérlő jogait, kötelezettségeit, felelősségét</w:t>
      </w:r>
    </w:p>
    <w:p w:rsidR="000824DC" w:rsidRPr="00464FDF" w:rsidRDefault="000824DC" w:rsidP="00BE01DA">
      <w:pPr>
        <w:jc w:val="both"/>
      </w:pPr>
    </w:p>
    <w:p w:rsidR="00DD5B3F" w:rsidRPr="00464FDF" w:rsidRDefault="00DD5B3F" w:rsidP="00BE01DA">
      <w:pPr>
        <w:jc w:val="both"/>
      </w:pPr>
      <w:r w:rsidRPr="00464FDF">
        <w:t xml:space="preserve">Egyéb lényeges tudnivaló: </w:t>
      </w:r>
    </w:p>
    <w:p w:rsidR="00D52D22" w:rsidRPr="00464FDF" w:rsidRDefault="00D52D22" w:rsidP="00BE01DA">
      <w:pPr>
        <w:jc w:val="both"/>
      </w:pPr>
      <w:r w:rsidRPr="00464FDF">
        <w:t xml:space="preserve">Bérbevételi ajánlatot </w:t>
      </w:r>
      <w:r w:rsidR="00F4642F" w:rsidRPr="00464FDF">
        <w:t xml:space="preserve">legfeljebb három </w:t>
      </w:r>
      <w:r w:rsidRPr="00464FDF">
        <w:t>lakásra lehet benyújtani.</w:t>
      </w:r>
      <w:r w:rsidR="00F4642F" w:rsidRPr="00464FDF">
        <w:t xml:space="preserve"> Több lakásra történő ajánlattétel esetén az ajánlattevő köteles a pály</w:t>
      </w:r>
      <w:r w:rsidR="00FD6871" w:rsidRPr="00464FDF">
        <w:t>á</w:t>
      </w:r>
      <w:r w:rsidR="00F4642F" w:rsidRPr="00464FDF">
        <w:t xml:space="preserve">zott lakások elfogadásának sorrendjét is meghatározni. </w:t>
      </w:r>
    </w:p>
    <w:p w:rsidR="00865188" w:rsidRDefault="000824DC" w:rsidP="00BE01DA">
      <w:pPr>
        <w:jc w:val="both"/>
      </w:pPr>
      <w:r w:rsidRPr="00464FDF">
        <w:t>A lakásra</w:t>
      </w:r>
      <w:r w:rsidR="00C52DCA" w:rsidRPr="00464FDF">
        <w:t xml:space="preserve"> bérlőtársi jogviszonyban is bérlővé válhat az ajánlattevő és házastársa. Együttköltöző lehet az ajánlattevő házastársa,</w:t>
      </w:r>
      <w:r w:rsidR="00EF275B" w:rsidRPr="00464FDF">
        <w:t xml:space="preserve"> közjegyzői okirattal</w:t>
      </w:r>
      <w:r w:rsidR="00C52DCA" w:rsidRPr="00464FDF">
        <w:t xml:space="preserve"> igazolt élettársa, gyermeke (vérszerinti, örökbefogadott, nevelt), szülője (vérszerinti, örökbefogadó, nevelő).</w:t>
      </w:r>
    </w:p>
    <w:p w:rsidR="000461A6" w:rsidRDefault="000461A6" w:rsidP="000461A6">
      <w:pPr>
        <w:jc w:val="both"/>
      </w:pPr>
      <w:r w:rsidRPr="000461A6">
        <w:t xml:space="preserve">Felhívjuk a tisztelt </w:t>
      </w:r>
      <w:r w:rsidR="00B07E28">
        <w:t>ajánlattevők</w:t>
      </w:r>
      <w:r w:rsidRPr="000461A6">
        <w:t xml:space="preserve"> figyelmét, hogy a jelen pályázati kiírás megjelenésekor hatályos Budapest Főváros VII. kerület Erzsébetváros Önkormányzata tulajdonában álló lakások és nem lakás céljára szolgáló helyiségek elidegenítéséről szóló a Budapest Főváros VII. kerület Erzsébetváros Önkormányzata Képviselő-testületének 18/2012. (IV.27.) önkormányzati rendelete értelmében a határozott időtartamú bérbeadás alatt a lakás nem jelölhető ki elidegenítésre, azaz a lakás a bérlő által nem vásárolható meg. </w:t>
      </w:r>
    </w:p>
    <w:p w:rsidR="00A14DDB" w:rsidRPr="000461A6" w:rsidRDefault="00A14DDB" w:rsidP="000461A6">
      <w:pPr>
        <w:jc w:val="both"/>
      </w:pPr>
      <w:r>
        <w:t xml:space="preserve">Felhívjuk a tisztelt </w:t>
      </w:r>
      <w:r w:rsidR="00B07E28">
        <w:t>ajánlattevők</w:t>
      </w:r>
      <w:r>
        <w:t xml:space="preserve"> figyelmét, amennyiben a pályázati eredmény kihirdetését követően, de a bérleti szerződés megkötését megelőzően bizonyítást nyer, hogy az ajánlattevő a bérbevételi ajánlatban valótlan adatot</w:t>
      </w:r>
      <w:r w:rsidR="00B07E28">
        <w:t xml:space="preserve">/körülményt </w:t>
      </w:r>
      <w:r>
        <w:t>közölt és a</w:t>
      </w:r>
      <w:r w:rsidR="00B07E28">
        <w:t xml:space="preserve">nnak </w:t>
      </w:r>
      <w:r w:rsidR="004C2C07">
        <w:t xml:space="preserve">korábbi </w:t>
      </w:r>
      <w:r w:rsidR="00B07E28">
        <w:t>ismerete</w:t>
      </w:r>
      <w:r>
        <w:t xml:space="preserve"> a </w:t>
      </w:r>
      <w:r w:rsidR="00B07E28">
        <w:t>bérbevételi ajánlat</w:t>
      </w:r>
      <w:r>
        <w:t xml:space="preserve"> érvénytelenségét eredményezte volna</w:t>
      </w:r>
      <w:r w:rsidR="00B07E28">
        <w:t>,</w:t>
      </w:r>
      <w:r>
        <w:t xml:space="preserve"> a bérleti szerződés a sorrendben másodikként, vagy harmadikként jelölt személlyel köthető meg. </w:t>
      </w:r>
      <w:r w:rsidR="00B07E28">
        <w:t xml:space="preserve">Amennyiben a bérleti szerződés megkötését követően nyer bizonyítást, hogy az ajánlattevő a bérbevételi ajánlatban valótlan adatot/körülményt közölt – mely körülmény a pályázat meghirdetését megelőzően keletkezett - és annak </w:t>
      </w:r>
      <w:r w:rsidR="004C2C07">
        <w:t xml:space="preserve">korábbi </w:t>
      </w:r>
      <w:r w:rsidR="00B07E28">
        <w:t xml:space="preserve">ismerete a bérbevételi ajánlat érvénytelenségét eredményezte volna, a Bérbeadó a bérleti szerződést jogosult felmondani és a lakás kiürítésére eljárni. </w:t>
      </w:r>
    </w:p>
    <w:p w:rsidR="000461A6" w:rsidRPr="00464FDF" w:rsidRDefault="000461A6" w:rsidP="00BE01DA">
      <w:pPr>
        <w:jc w:val="both"/>
      </w:pPr>
    </w:p>
    <w:p w:rsidR="00A56C0F" w:rsidRPr="00464FDF" w:rsidRDefault="00301F12" w:rsidP="00FF36A5">
      <w:pPr>
        <w:jc w:val="both"/>
      </w:pPr>
      <w:r w:rsidRPr="00464FDF">
        <w:t xml:space="preserve">A meghirdetett lakások 2020. </w:t>
      </w:r>
      <w:r w:rsidR="001972FA" w:rsidRPr="00464FDF">
        <w:t>..</w:t>
      </w:r>
      <w:proofErr w:type="gramStart"/>
      <w:r w:rsidR="001972FA" w:rsidRPr="00464FDF">
        <w:t>......</w:t>
      </w:r>
      <w:proofErr w:type="gramEnd"/>
      <w:r w:rsidRPr="00464FDF">
        <w:t xml:space="preserve">   </w:t>
      </w:r>
      <w:proofErr w:type="spellStart"/>
      <w:r w:rsidRPr="00464FDF">
        <w:t>-ig</w:t>
      </w:r>
      <w:proofErr w:type="spellEnd"/>
      <w:r w:rsidRPr="00464FDF">
        <w:t xml:space="preserve"> csak költségelvű bérleti díjjal bérelhetők.  A bérlő/k megváltozott jövedelmi viszonyai esetén sem csökkenthető a bérleti díj szociális bérleti díjra.</w:t>
      </w:r>
    </w:p>
    <w:p w:rsidR="00F4642F" w:rsidRPr="00464FDF" w:rsidRDefault="00F4642F"/>
    <w:p w:rsidR="00F4642F" w:rsidRPr="00464FDF" w:rsidRDefault="00F4642F" w:rsidP="00F4642F">
      <w:pPr>
        <w:jc w:val="both"/>
      </w:pPr>
      <w:r w:rsidRPr="00464FDF">
        <w:t>A pályázatási eljárással kapcsolatosban felmerült kérdésekben az ERVA Nonprofit Zrt</w:t>
      </w:r>
      <w:r w:rsidR="007C5266" w:rsidRPr="00464FDF">
        <w:t xml:space="preserve"> munkatársa,</w:t>
      </w:r>
      <w:r w:rsidRPr="00464FDF">
        <w:t xml:space="preserve"> Damásdi Béláné lakásgazdálkodási csoportvezető </w:t>
      </w:r>
      <w:r w:rsidR="007C5266" w:rsidRPr="00464FDF">
        <w:t xml:space="preserve">(személyesen: 1071 Budapest, Damjanich u. 12. fszt.8. szoba, félfogadási időben, illetve azon túl munkaidőben telefonon </w:t>
      </w:r>
      <w:r w:rsidR="00464FDF" w:rsidRPr="00464FDF">
        <w:t xml:space="preserve">352-8654/132. mellék </w:t>
      </w:r>
      <w:r w:rsidR="007C5266" w:rsidRPr="00464FDF">
        <w:t xml:space="preserve">hívószámon, vagy e-mailben </w:t>
      </w:r>
      <w:hyperlink r:id="rId10" w:history="1">
        <w:r w:rsidR="007C5266" w:rsidRPr="00464FDF">
          <w:rPr>
            <w:rStyle w:val="Hiperhivatkozs"/>
          </w:rPr>
          <w:t>damasdi.belane@ervazrt.hu</w:t>
        </w:r>
      </w:hyperlink>
      <w:r w:rsidR="007C5266" w:rsidRPr="00464FDF">
        <w:t xml:space="preserve">) </w:t>
      </w:r>
      <w:r w:rsidRPr="00464FDF">
        <w:t>nyújt felvilágosítást</w:t>
      </w:r>
      <w:r w:rsidR="007C5266" w:rsidRPr="00464FDF">
        <w:t xml:space="preserve">. </w:t>
      </w:r>
      <w:r w:rsidRPr="00464FDF">
        <w:t xml:space="preserve"> </w:t>
      </w:r>
    </w:p>
    <w:p w:rsidR="00A56C0F" w:rsidRPr="00464FDF" w:rsidRDefault="00A56C0F"/>
    <w:p w:rsidR="00BB5F8D" w:rsidRDefault="007C5266">
      <w:r w:rsidRPr="00464FDF">
        <w:t xml:space="preserve">Budapest, </w:t>
      </w:r>
      <w:r w:rsidR="00C96244" w:rsidRPr="00464FDF">
        <w:t>201</w:t>
      </w:r>
      <w:r w:rsidR="00EF275B" w:rsidRPr="00464FDF">
        <w:t>5</w:t>
      </w:r>
      <w:r w:rsidR="00EF5287" w:rsidRPr="00464FDF">
        <w:t>.</w:t>
      </w:r>
      <w:r w:rsidR="00D52D22" w:rsidRPr="00464FDF">
        <w:t xml:space="preserve"> </w:t>
      </w:r>
      <w:r w:rsidR="00016D54">
        <w:t>október</w:t>
      </w:r>
    </w:p>
    <w:p w:rsidR="001972FA" w:rsidRDefault="00247134">
      <w:r>
        <w:t xml:space="preserve">              </w:t>
      </w:r>
    </w:p>
    <w:p w:rsidR="001972FA" w:rsidRDefault="001972FA"/>
    <w:p w:rsidR="001972FA" w:rsidRDefault="00247134">
      <w:r>
        <w:t xml:space="preserve">                                                                                                                        ERVA </w:t>
      </w:r>
      <w:r w:rsidR="00464FDF">
        <w:t xml:space="preserve">Nonprofit </w:t>
      </w:r>
      <w:proofErr w:type="spellStart"/>
      <w:r>
        <w:t>Zrt</w:t>
      </w:r>
      <w:proofErr w:type="spellEnd"/>
      <w:r>
        <w:t>.</w:t>
      </w:r>
    </w:p>
    <w:sectPr w:rsidR="001972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Burka Éva" w:date="2015-10-01T06:52:00Z" w:initials="BÉ">
    <w:p w:rsidR="005E5391" w:rsidRDefault="005E5391" w:rsidP="005E5391">
      <w:pPr>
        <w:pStyle w:val="Jegyzetszveg"/>
      </w:pPr>
      <w:r>
        <w:rPr>
          <w:rStyle w:val="Jegyzethivatkozs"/>
        </w:rPr>
        <w:annotationRef/>
      </w:r>
      <w:r>
        <w:t xml:space="preserve">A Rendelet 1. sz. melléklete szerint vagy kiegészítendő, vagy hivatkozni a melléklet számát!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957" w:rsidRDefault="00662957" w:rsidP="00662957">
      <w:r>
        <w:separator/>
      </w:r>
    </w:p>
  </w:endnote>
  <w:endnote w:type="continuationSeparator" w:id="0">
    <w:p w:rsidR="00662957" w:rsidRDefault="00662957" w:rsidP="0066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64C" w:rsidRDefault="0059664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64C" w:rsidRDefault="0059664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64C" w:rsidRDefault="005966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957" w:rsidRDefault="00662957" w:rsidP="00662957">
      <w:r>
        <w:separator/>
      </w:r>
    </w:p>
  </w:footnote>
  <w:footnote w:type="continuationSeparator" w:id="0">
    <w:p w:rsidR="00662957" w:rsidRDefault="00662957" w:rsidP="00662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64C" w:rsidRDefault="0059664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57" w:rsidRDefault="0066295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64C" w:rsidRDefault="0059664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7702E"/>
    <w:multiLevelType w:val="hybridMultilevel"/>
    <w:tmpl w:val="37620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32A6E"/>
    <w:multiLevelType w:val="hybridMultilevel"/>
    <w:tmpl w:val="058898E8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730C6"/>
    <w:multiLevelType w:val="hybridMultilevel"/>
    <w:tmpl w:val="1FF69C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A4286"/>
    <w:multiLevelType w:val="hybridMultilevel"/>
    <w:tmpl w:val="40486860"/>
    <w:lvl w:ilvl="0" w:tplc="526A0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09646F"/>
    <w:multiLevelType w:val="hybridMultilevel"/>
    <w:tmpl w:val="909C4BA2"/>
    <w:lvl w:ilvl="0" w:tplc="0522312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D14258"/>
    <w:multiLevelType w:val="hybridMultilevel"/>
    <w:tmpl w:val="C7B05F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001587"/>
    <w:multiLevelType w:val="hybridMultilevel"/>
    <w:tmpl w:val="AF3E5322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1"/>
  </w:num>
  <w:num w:numId="5">
    <w:abstractNumId w:val="1"/>
  </w:num>
  <w:num w:numId="6">
    <w:abstractNumId w:val="9"/>
  </w:num>
  <w:num w:numId="7">
    <w:abstractNumId w:val="12"/>
  </w:num>
  <w:num w:numId="8">
    <w:abstractNumId w:val="6"/>
  </w:num>
  <w:num w:numId="9">
    <w:abstractNumId w:val="2"/>
  </w:num>
  <w:num w:numId="10">
    <w:abstractNumId w:val="10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1A4"/>
    <w:rsid w:val="00016D54"/>
    <w:rsid w:val="000177AF"/>
    <w:rsid w:val="0002496D"/>
    <w:rsid w:val="00031AD7"/>
    <w:rsid w:val="000461A6"/>
    <w:rsid w:val="0005511A"/>
    <w:rsid w:val="00055750"/>
    <w:rsid w:val="000811AF"/>
    <w:rsid w:val="000824DC"/>
    <w:rsid w:val="000A296D"/>
    <w:rsid w:val="000F7CFF"/>
    <w:rsid w:val="00136125"/>
    <w:rsid w:val="00160E1E"/>
    <w:rsid w:val="00172814"/>
    <w:rsid w:val="001800C0"/>
    <w:rsid w:val="00181771"/>
    <w:rsid w:val="0018674A"/>
    <w:rsid w:val="00192F11"/>
    <w:rsid w:val="0019379F"/>
    <w:rsid w:val="001972FA"/>
    <w:rsid w:val="001A2A0D"/>
    <w:rsid w:val="001C5432"/>
    <w:rsid w:val="00223FBF"/>
    <w:rsid w:val="002305C6"/>
    <w:rsid w:val="00232AE8"/>
    <w:rsid w:val="0024194D"/>
    <w:rsid w:val="00247134"/>
    <w:rsid w:val="002521F0"/>
    <w:rsid w:val="00262BB6"/>
    <w:rsid w:val="0026575D"/>
    <w:rsid w:val="002A04CF"/>
    <w:rsid w:val="002B022B"/>
    <w:rsid w:val="002C23A1"/>
    <w:rsid w:val="002E01A9"/>
    <w:rsid w:val="002E4A29"/>
    <w:rsid w:val="00301F12"/>
    <w:rsid w:val="003037CD"/>
    <w:rsid w:val="00311A7B"/>
    <w:rsid w:val="003233FD"/>
    <w:rsid w:val="003351A4"/>
    <w:rsid w:val="00393F9B"/>
    <w:rsid w:val="003E60A1"/>
    <w:rsid w:val="003E76E3"/>
    <w:rsid w:val="003F5FC7"/>
    <w:rsid w:val="00444F84"/>
    <w:rsid w:val="00464FDF"/>
    <w:rsid w:val="00484AA5"/>
    <w:rsid w:val="004916D6"/>
    <w:rsid w:val="004C2C07"/>
    <w:rsid w:val="004C4E71"/>
    <w:rsid w:val="00501C33"/>
    <w:rsid w:val="00530CBF"/>
    <w:rsid w:val="00533759"/>
    <w:rsid w:val="00546506"/>
    <w:rsid w:val="00575904"/>
    <w:rsid w:val="00582AA7"/>
    <w:rsid w:val="0059664C"/>
    <w:rsid w:val="005B4F6B"/>
    <w:rsid w:val="005B7922"/>
    <w:rsid w:val="005E2FBA"/>
    <w:rsid w:val="005E5391"/>
    <w:rsid w:val="00622EC0"/>
    <w:rsid w:val="00627075"/>
    <w:rsid w:val="00653375"/>
    <w:rsid w:val="00662957"/>
    <w:rsid w:val="0066318C"/>
    <w:rsid w:val="00671D45"/>
    <w:rsid w:val="006D7D37"/>
    <w:rsid w:val="006E4BB7"/>
    <w:rsid w:val="0070280D"/>
    <w:rsid w:val="0070296C"/>
    <w:rsid w:val="007263BD"/>
    <w:rsid w:val="00747361"/>
    <w:rsid w:val="00747B65"/>
    <w:rsid w:val="00752AFE"/>
    <w:rsid w:val="007904F0"/>
    <w:rsid w:val="007C0F41"/>
    <w:rsid w:val="007C5266"/>
    <w:rsid w:val="00812047"/>
    <w:rsid w:val="00857F92"/>
    <w:rsid w:val="00865188"/>
    <w:rsid w:val="008F23C7"/>
    <w:rsid w:val="00913377"/>
    <w:rsid w:val="00941B67"/>
    <w:rsid w:val="0095201C"/>
    <w:rsid w:val="009560E4"/>
    <w:rsid w:val="00970E1D"/>
    <w:rsid w:val="009A489C"/>
    <w:rsid w:val="009E2C6B"/>
    <w:rsid w:val="009E57D3"/>
    <w:rsid w:val="00A14DDB"/>
    <w:rsid w:val="00A26D62"/>
    <w:rsid w:val="00A50C5A"/>
    <w:rsid w:val="00A55E82"/>
    <w:rsid w:val="00A56C0F"/>
    <w:rsid w:val="00A64CCD"/>
    <w:rsid w:val="00A9571D"/>
    <w:rsid w:val="00AB40E1"/>
    <w:rsid w:val="00B07494"/>
    <w:rsid w:val="00B07E28"/>
    <w:rsid w:val="00B31969"/>
    <w:rsid w:val="00B44CEF"/>
    <w:rsid w:val="00B74AF9"/>
    <w:rsid w:val="00B8318E"/>
    <w:rsid w:val="00BB1C9E"/>
    <w:rsid w:val="00BB5F8D"/>
    <w:rsid w:val="00BC46D8"/>
    <w:rsid w:val="00BD6906"/>
    <w:rsid w:val="00BD6DD6"/>
    <w:rsid w:val="00BE01DA"/>
    <w:rsid w:val="00BE0E27"/>
    <w:rsid w:val="00BF245B"/>
    <w:rsid w:val="00C0720B"/>
    <w:rsid w:val="00C23929"/>
    <w:rsid w:val="00C25181"/>
    <w:rsid w:val="00C52DCA"/>
    <w:rsid w:val="00C664C0"/>
    <w:rsid w:val="00C87227"/>
    <w:rsid w:val="00C96244"/>
    <w:rsid w:val="00CB587A"/>
    <w:rsid w:val="00CE3765"/>
    <w:rsid w:val="00D009D6"/>
    <w:rsid w:val="00D11615"/>
    <w:rsid w:val="00D52D22"/>
    <w:rsid w:val="00D5438D"/>
    <w:rsid w:val="00D607F2"/>
    <w:rsid w:val="00DA2E0F"/>
    <w:rsid w:val="00DA3B63"/>
    <w:rsid w:val="00DA4298"/>
    <w:rsid w:val="00DB077F"/>
    <w:rsid w:val="00DC140C"/>
    <w:rsid w:val="00DD1980"/>
    <w:rsid w:val="00DD5B3F"/>
    <w:rsid w:val="00DF495D"/>
    <w:rsid w:val="00DF5985"/>
    <w:rsid w:val="00E15E83"/>
    <w:rsid w:val="00E227ED"/>
    <w:rsid w:val="00E31267"/>
    <w:rsid w:val="00E63121"/>
    <w:rsid w:val="00E76FED"/>
    <w:rsid w:val="00EA4369"/>
    <w:rsid w:val="00EE6D7A"/>
    <w:rsid w:val="00EF275B"/>
    <w:rsid w:val="00EF5287"/>
    <w:rsid w:val="00F01F64"/>
    <w:rsid w:val="00F4642F"/>
    <w:rsid w:val="00F53C5F"/>
    <w:rsid w:val="00F9493B"/>
    <w:rsid w:val="00FB3EC6"/>
    <w:rsid w:val="00FD6871"/>
    <w:rsid w:val="00FE2D83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vainfo.h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damasdi.belane@ervazrt.hu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5</Pages>
  <Words>2678</Words>
  <Characters>18480</Characters>
  <Application>Microsoft Office Word</Application>
  <DocSecurity>0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Damásdi Béláné</dc:creator>
  <cp:lastModifiedBy>Damásdi Béláné</cp:lastModifiedBy>
  <cp:revision>25</cp:revision>
  <cp:lastPrinted>2015-08-31T09:52:00Z</cp:lastPrinted>
  <dcterms:created xsi:type="dcterms:W3CDTF">2015-08-31T05:05:00Z</dcterms:created>
  <dcterms:modified xsi:type="dcterms:W3CDTF">2015-10-01T05:01:00Z</dcterms:modified>
</cp:coreProperties>
</file>