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A5FEF" w:rsidRPr="00573B44" w:rsidTr="008D553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FEF" w:rsidRPr="00573B44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A5FEF" w:rsidRPr="00573B44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 Városgazdálkodási iroda vezetője</w:t>
            </w:r>
          </w:p>
        </w:tc>
      </w:tr>
    </w:tbl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.</w:t>
      </w:r>
      <w:proofErr w:type="gramEnd"/>
      <w:r>
        <w:rPr>
          <w:rFonts w:ascii="Times New Roman" w:hAnsi="Times New Roman"/>
          <w:sz w:val="24"/>
          <w:szCs w:val="24"/>
        </w:rPr>
        <w:t>.......</w:t>
      </w: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111">
        <w:rPr>
          <w:rFonts w:ascii="Times New Roman" w:hAnsi="Times New Roman" w:cs="Times New Roman"/>
          <w:b/>
          <w:bCs/>
          <w:sz w:val="28"/>
          <w:szCs w:val="28"/>
        </w:rPr>
        <w:t>ELŐTERJESZTÉS</w:t>
      </w: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111">
        <w:rPr>
          <w:rFonts w:ascii="Times New Roman" w:hAnsi="Times New Roman" w:cs="Times New Roman"/>
          <w:b/>
          <w:bCs/>
          <w:sz w:val="28"/>
          <w:szCs w:val="28"/>
        </w:rPr>
        <w:t xml:space="preserve">A Városüzemeltetési Bizottság </w:t>
      </w:r>
      <w:r w:rsidR="00C45BE7" w:rsidRPr="00311111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005181" w:rsidRPr="003111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1111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552E5" w:rsidRPr="00311111">
        <w:rPr>
          <w:rFonts w:ascii="Times New Roman" w:hAnsi="Times New Roman" w:cs="Times New Roman"/>
          <w:b/>
          <w:bCs/>
          <w:sz w:val="28"/>
          <w:szCs w:val="28"/>
        </w:rPr>
        <w:t>március</w:t>
      </w:r>
      <w:r w:rsidRPr="003111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5181" w:rsidRPr="00311111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8D5534" w:rsidRPr="00311111">
        <w:rPr>
          <w:rFonts w:ascii="Times New Roman" w:hAnsi="Times New Roman" w:cs="Times New Roman"/>
          <w:b/>
          <w:bCs/>
          <w:sz w:val="28"/>
          <w:szCs w:val="28"/>
        </w:rPr>
        <w:t>-e</w:t>
      </w:r>
      <w:r w:rsidRPr="00311111"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r w:rsidR="00BA69C1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r w:rsidR="00F74E6D" w:rsidRPr="003111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1111">
        <w:rPr>
          <w:rFonts w:ascii="Times New Roman" w:hAnsi="Times New Roman" w:cs="Times New Roman"/>
          <w:b/>
          <w:bCs/>
          <w:sz w:val="28"/>
          <w:szCs w:val="28"/>
        </w:rPr>
        <w:t>ülésére</w:t>
      </w: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728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0"/>
        <w:gridCol w:w="7950"/>
        <w:gridCol w:w="7950"/>
      </w:tblGrid>
      <w:tr w:rsidR="007A5FEF" w:rsidRPr="00311111" w:rsidTr="008D5534">
        <w:trPr>
          <w:trHeight w:val="1950"/>
          <w:tblCellSpacing w:w="15" w:type="dxa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7A5FEF" w:rsidRPr="00311111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111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2E23AB" w:rsidRPr="00311111" w:rsidRDefault="002E23AB" w:rsidP="002E23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11">
              <w:rPr>
                <w:rFonts w:ascii="Times New Roman" w:hAnsi="Times New Roman" w:cs="Times New Roman"/>
                <w:sz w:val="24"/>
                <w:szCs w:val="24"/>
              </w:rPr>
              <w:t>Tájékoztató a közterületi növényzet, játszótéri eszközök és bútorok tervezett fejlesztéséről a 201</w:t>
            </w:r>
            <w:r w:rsidR="00C74A5E" w:rsidRPr="003111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1111">
              <w:rPr>
                <w:rFonts w:ascii="Times New Roman" w:hAnsi="Times New Roman" w:cs="Times New Roman"/>
                <w:sz w:val="24"/>
                <w:szCs w:val="24"/>
              </w:rPr>
              <w:t>. évre vonatkozóan</w:t>
            </w:r>
          </w:p>
          <w:p w:rsidR="007A5FEF" w:rsidRPr="00311111" w:rsidRDefault="007A5FEF" w:rsidP="00432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7A5FEF" w:rsidRPr="00311111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11111">
        <w:rPr>
          <w:rFonts w:ascii="Times New Roman" w:hAnsi="Times New Roman" w:cs="Times New Roman"/>
          <w:b/>
          <w:bCs/>
          <w:sz w:val="24"/>
          <w:szCs w:val="24"/>
          <w:u w:val="single"/>
        </w:rPr>
        <w:t>Készítette:</w:t>
      </w:r>
    </w:p>
    <w:p w:rsidR="007A5FEF" w:rsidRPr="00311111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1111">
        <w:rPr>
          <w:rFonts w:ascii="Times New Roman" w:hAnsi="Times New Roman" w:cs="Times New Roman"/>
          <w:sz w:val="24"/>
          <w:szCs w:val="24"/>
        </w:rPr>
        <w:tab/>
        <w:t>Szabó Réka</w:t>
      </w:r>
    </w:p>
    <w:p w:rsidR="007A5FEF" w:rsidRPr="00311111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111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11111">
        <w:rPr>
          <w:rFonts w:ascii="Times New Roman" w:hAnsi="Times New Roman" w:cs="Times New Roman"/>
          <w:sz w:val="24"/>
          <w:szCs w:val="24"/>
        </w:rPr>
        <w:t>környezetvédelmi</w:t>
      </w:r>
      <w:proofErr w:type="gramEnd"/>
      <w:r w:rsidRPr="00311111">
        <w:rPr>
          <w:rFonts w:ascii="Times New Roman" w:hAnsi="Times New Roman" w:cs="Times New Roman"/>
          <w:sz w:val="24"/>
          <w:szCs w:val="24"/>
        </w:rPr>
        <w:t xml:space="preserve"> referens</w:t>
      </w:r>
    </w:p>
    <w:p w:rsidR="007A5FEF" w:rsidRPr="00311111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11111">
        <w:rPr>
          <w:rFonts w:ascii="Times New Roman" w:hAnsi="Times New Roman" w:cs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FEF" w:rsidRPr="00311111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DB6" w:rsidRPr="00311111" w:rsidRDefault="00892DB6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DB6" w:rsidRPr="00311111" w:rsidRDefault="00892DB6" w:rsidP="00892DB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1111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Pr="00311111">
        <w:rPr>
          <w:rFonts w:ascii="Times New Roman" w:hAnsi="Times New Roman" w:cs="Times New Roman"/>
          <w:sz w:val="24"/>
          <w:szCs w:val="24"/>
        </w:rPr>
        <w:t xml:space="preserve"> Mészáros Zoltán</w:t>
      </w:r>
    </w:p>
    <w:p w:rsidR="00892DB6" w:rsidRPr="00311111" w:rsidRDefault="00892DB6" w:rsidP="00892DB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 w:rsidRPr="00311111">
        <w:rPr>
          <w:rFonts w:ascii="Times New Roman" w:hAnsi="Times New Roman" w:cs="Times New Roman"/>
          <w:sz w:val="24"/>
          <w:szCs w:val="24"/>
        </w:rPr>
        <w:t xml:space="preserve">Jegyzői Iroda </w:t>
      </w:r>
    </w:p>
    <w:p w:rsidR="00892DB6" w:rsidRPr="00311111" w:rsidRDefault="00892DB6" w:rsidP="00892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DB6" w:rsidRPr="00311111" w:rsidRDefault="00892DB6" w:rsidP="00892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DB6" w:rsidRPr="00311111" w:rsidRDefault="00892DB6" w:rsidP="00892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nyilvan"/>
      <w:r w:rsidRPr="00311111">
        <w:rPr>
          <w:rFonts w:ascii="Times New Roman" w:hAnsi="Times New Roman" w:cs="Times New Roman"/>
          <w:b/>
          <w:bCs/>
          <w:sz w:val="24"/>
          <w:szCs w:val="24"/>
        </w:rPr>
        <w:t>Az előterjesztést nyilvános ülésen kell tárgyalni.</w:t>
      </w:r>
      <w:bookmarkEnd w:id="0"/>
    </w:p>
    <w:p w:rsidR="00892DB6" w:rsidRPr="00311111" w:rsidRDefault="00892DB6" w:rsidP="00892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DB6" w:rsidRPr="00311111" w:rsidRDefault="00892DB6" w:rsidP="00892DB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11111">
        <w:rPr>
          <w:rFonts w:ascii="Times New Roman" w:hAnsi="Times New Roman" w:cs="Times New Roman"/>
          <w:b/>
          <w:bCs/>
          <w:sz w:val="24"/>
          <w:szCs w:val="24"/>
        </w:rPr>
        <w:t>A határozatok elfogadásához egyszerű szavazattöbbség szükséges.</w:t>
      </w:r>
    </w:p>
    <w:p w:rsidR="007A5FEF" w:rsidRPr="00311111" w:rsidRDefault="00892DB6" w:rsidP="007A5F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111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51BDD" w:rsidRDefault="00355813" w:rsidP="00254EE7">
      <w:pPr>
        <w:rPr>
          <w:rFonts w:ascii="Times New Roman" w:hAnsi="Times New Roman" w:cs="Times New Roman"/>
          <w:b/>
          <w:sz w:val="24"/>
          <w:szCs w:val="24"/>
        </w:rPr>
      </w:pPr>
      <w:r w:rsidRPr="00311111">
        <w:rPr>
          <w:rFonts w:ascii="Times New Roman" w:hAnsi="Times New Roman" w:cs="Times New Roman"/>
          <w:b/>
          <w:sz w:val="24"/>
          <w:szCs w:val="24"/>
        </w:rPr>
        <w:lastRenderedPageBreak/>
        <w:t>Tisztelt Bizottság!</w:t>
      </w:r>
    </w:p>
    <w:p w:rsidR="00DC0FD9" w:rsidRPr="00311111" w:rsidRDefault="00DC0FD9" w:rsidP="00254EE7">
      <w:pPr>
        <w:rPr>
          <w:rFonts w:ascii="Times New Roman" w:hAnsi="Times New Roman" w:cs="Times New Roman"/>
          <w:b/>
          <w:sz w:val="24"/>
          <w:szCs w:val="24"/>
        </w:rPr>
      </w:pPr>
    </w:p>
    <w:p w:rsidR="00C74A5E" w:rsidRPr="00DC0FD9" w:rsidRDefault="00DC0FD9" w:rsidP="00621F1F">
      <w:pPr>
        <w:pStyle w:val="Listaszerbekezds"/>
        <w:numPr>
          <w:ilvl w:val="0"/>
          <w:numId w:val="11"/>
        </w:numPr>
        <w:jc w:val="both"/>
        <w:rPr>
          <w:b/>
        </w:rPr>
      </w:pPr>
      <w:r w:rsidRPr="00DC0FD9">
        <w:rPr>
          <w:b/>
        </w:rPr>
        <w:t>2015. évben megvalósult fejlesztések</w:t>
      </w:r>
    </w:p>
    <w:p w:rsidR="00DC0FD9" w:rsidRPr="00311111" w:rsidRDefault="00DC0FD9" w:rsidP="00DC0FD9">
      <w:pPr>
        <w:pStyle w:val="Listaszerbekezds"/>
        <w:ind w:left="360"/>
        <w:jc w:val="both"/>
      </w:pPr>
    </w:p>
    <w:p w:rsidR="00E641D8" w:rsidRPr="00311111" w:rsidRDefault="00892DB6" w:rsidP="00C74A5E">
      <w:pPr>
        <w:jc w:val="both"/>
        <w:rPr>
          <w:rFonts w:ascii="Times New Roman" w:hAnsi="Times New Roman" w:cs="Times New Roman"/>
          <w:sz w:val="24"/>
          <w:szCs w:val="24"/>
        </w:rPr>
      </w:pPr>
      <w:r w:rsidRPr="00311111">
        <w:rPr>
          <w:rFonts w:ascii="Times New Roman" w:hAnsi="Times New Roman" w:cs="Times New Roman"/>
          <w:sz w:val="24"/>
          <w:szCs w:val="24"/>
        </w:rPr>
        <w:t>Az alábbiakban rövid tájékoztatást adunk a 201</w:t>
      </w:r>
      <w:r w:rsidR="00005181" w:rsidRPr="00311111">
        <w:rPr>
          <w:rFonts w:ascii="Times New Roman" w:hAnsi="Times New Roman" w:cs="Times New Roman"/>
          <w:sz w:val="24"/>
          <w:szCs w:val="24"/>
        </w:rPr>
        <w:t>5</w:t>
      </w:r>
      <w:r w:rsidRPr="00311111">
        <w:rPr>
          <w:rFonts w:ascii="Times New Roman" w:hAnsi="Times New Roman" w:cs="Times New Roman"/>
          <w:sz w:val="24"/>
          <w:szCs w:val="24"/>
        </w:rPr>
        <w:t>. évben megvalósult, közterületi növényzet</w:t>
      </w:r>
      <w:r w:rsidR="00936BF9" w:rsidRPr="00311111">
        <w:rPr>
          <w:rFonts w:ascii="Times New Roman" w:hAnsi="Times New Roman" w:cs="Times New Roman"/>
          <w:sz w:val="24"/>
          <w:szCs w:val="24"/>
        </w:rPr>
        <w:t>et</w:t>
      </w:r>
      <w:r w:rsidRPr="00311111">
        <w:rPr>
          <w:rFonts w:ascii="Times New Roman" w:hAnsi="Times New Roman" w:cs="Times New Roman"/>
          <w:sz w:val="24"/>
          <w:szCs w:val="24"/>
        </w:rPr>
        <w:t xml:space="preserve">, </w:t>
      </w:r>
      <w:r w:rsidR="00F74E6D" w:rsidRPr="00311111">
        <w:rPr>
          <w:rFonts w:ascii="Times New Roman" w:hAnsi="Times New Roman" w:cs="Times New Roman"/>
          <w:sz w:val="24"/>
          <w:szCs w:val="24"/>
        </w:rPr>
        <w:t>park</w:t>
      </w:r>
      <w:r w:rsidRPr="00311111">
        <w:rPr>
          <w:rFonts w:ascii="Times New Roman" w:hAnsi="Times New Roman" w:cs="Times New Roman"/>
          <w:sz w:val="24"/>
          <w:szCs w:val="24"/>
        </w:rPr>
        <w:t>bútorokat és játszótéri eszközöket érintő fejlesztésekről.</w:t>
      </w:r>
    </w:p>
    <w:p w:rsidR="004B616F" w:rsidRPr="00311111" w:rsidRDefault="00C74A5E" w:rsidP="00C74A5E">
      <w:pPr>
        <w:pStyle w:val="Listaszerbekezds"/>
        <w:numPr>
          <w:ilvl w:val="0"/>
          <w:numId w:val="14"/>
        </w:numPr>
        <w:jc w:val="both"/>
        <w:rPr>
          <w:color w:val="000000" w:themeColor="text1"/>
        </w:rPr>
      </w:pPr>
      <w:r w:rsidRPr="00311111">
        <w:rPr>
          <w:color w:val="000000" w:themeColor="text1"/>
        </w:rPr>
        <w:t xml:space="preserve">Az </w:t>
      </w:r>
      <w:r w:rsidR="004B616F" w:rsidRPr="00311111">
        <w:rPr>
          <w:color w:val="000000" w:themeColor="text1"/>
        </w:rPr>
        <w:t xml:space="preserve">Önkormányzatunk elvégezte a közterületi </w:t>
      </w:r>
      <w:proofErr w:type="spellStart"/>
      <w:r w:rsidR="004B616F" w:rsidRPr="00311111">
        <w:rPr>
          <w:color w:val="000000" w:themeColor="text1"/>
        </w:rPr>
        <w:t>planténerek</w:t>
      </w:r>
      <w:proofErr w:type="spellEnd"/>
      <w:r w:rsidR="004B616F" w:rsidRPr="00311111">
        <w:rPr>
          <w:color w:val="000000" w:themeColor="text1"/>
        </w:rPr>
        <w:t xml:space="preserve"> műszaki állapotfelmérés</w:t>
      </w:r>
      <w:r w:rsidR="000E218A">
        <w:rPr>
          <w:color w:val="000000" w:themeColor="text1"/>
        </w:rPr>
        <w:t>ét, amely</w:t>
      </w:r>
      <w:r w:rsidR="00A1402E">
        <w:rPr>
          <w:color w:val="000000" w:themeColor="text1"/>
        </w:rPr>
        <w:t xml:space="preserve"> során </w:t>
      </w:r>
      <w:r w:rsidR="004B616F" w:rsidRPr="00311111">
        <w:rPr>
          <w:color w:val="000000" w:themeColor="text1"/>
        </w:rPr>
        <w:t xml:space="preserve">megállapította, hogy egyes fából készült dézsák állapota olyannyira leromlott, hogy azok javíthatatlanná váltak. Ezen </w:t>
      </w:r>
      <w:proofErr w:type="spellStart"/>
      <w:r w:rsidR="004B616F" w:rsidRPr="00311111">
        <w:rPr>
          <w:color w:val="000000" w:themeColor="text1"/>
        </w:rPr>
        <w:t>planténerek</w:t>
      </w:r>
      <w:proofErr w:type="spellEnd"/>
      <w:r w:rsidR="004B616F" w:rsidRPr="00311111">
        <w:rPr>
          <w:color w:val="000000" w:themeColor="text1"/>
        </w:rPr>
        <w:t xml:space="preserve"> helyett új </w:t>
      </w:r>
      <w:proofErr w:type="spellStart"/>
      <w:r w:rsidR="00A1402E" w:rsidRPr="00311111">
        <w:rPr>
          <w:color w:val="000000" w:themeColor="text1"/>
        </w:rPr>
        <w:t>planténerek</w:t>
      </w:r>
      <w:r w:rsidR="003E24B3">
        <w:rPr>
          <w:color w:val="000000" w:themeColor="text1"/>
        </w:rPr>
        <w:t>et</w:t>
      </w:r>
      <w:proofErr w:type="spellEnd"/>
      <w:r w:rsidR="004B616F" w:rsidRPr="00311111">
        <w:rPr>
          <w:color w:val="000000" w:themeColor="text1"/>
        </w:rPr>
        <w:t xml:space="preserve"> szereztünk be, és az edényekbe a már meglévő fákat telepítettük át. A Dohány utcába, illetve a Munkás utcába új </w:t>
      </w:r>
      <w:proofErr w:type="spellStart"/>
      <w:r w:rsidR="00A1402E">
        <w:rPr>
          <w:color w:val="000000" w:themeColor="text1"/>
        </w:rPr>
        <w:t>planénereket</w:t>
      </w:r>
      <w:proofErr w:type="spellEnd"/>
      <w:r w:rsidR="00A1402E">
        <w:rPr>
          <w:color w:val="000000" w:themeColor="text1"/>
        </w:rPr>
        <w:t xml:space="preserve"> </w:t>
      </w:r>
      <w:r w:rsidR="004B616F" w:rsidRPr="00311111">
        <w:rPr>
          <w:color w:val="000000" w:themeColor="text1"/>
        </w:rPr>
        <w:t xml:space="preserve">helyeztünk ki, új fák telepítésével. Az elmúlt évek gyakorlatának megfelelően időt állóbb, fém vázszerkezetű dézsákat szereztünk be. A </w:t>
      </w:r>
      <w:proofErr w:type="spellStart"/>
      <w:r w:rsidR="004B616F" w:rsidRPr="00311111">
        <w:rPr>
          <w:color w:val="000000" w:themeColor="text1"/>
        </w:rPr>
        <w:t>planténerek</w:t>
      </w:r>
      <w:proofErr w:type="spellEnd"/>
      <w:r w:rsidR="004B616F" w:rsidRPr="00311111">
        <w:rPr>
          <w:color w:val="000000" w:themeColor="text1"/>
        </w:rPr>
        <w:t xml:space="preserve"> felülete </w:t>
      </w:r>
      <w:proofErr w:type="spellStart"/>
      <w:r w:rsidR="004B616F" w:rsidRPr="00311111">
        <w:rPr>
          <w:color w:val="000000" w:themeColor="text1"/>
        </w:rPr>
        <w:t>anti-graffiti</w:t>
      </w:r>
      <w:proofErr w:type="spellEnd"/>
      <w:r w:rsidR="004B616F" w:rsidRPr="00311111">
        <w:rPr>
          <w:color w:val="000000" w:themeColor="text1"/>
        </w:rPr>
        <w:t xml:space="preserve"> bevonattal kezelt. A telepítési helyszíneket az alábbi táblázat mutatja be:</w:t>
      </w:r>
    </w:p>
    <w:p w:rsidR="00C74A5E" w:rsidRPr="00311111" w:rsidRDefault="00C74A5E" w:rsidP="00C74A5E">
      <w:pPr>
        <w:pStyle w:val="Listaszerbekezds"/>
        <w:ind w:left="360"/>
        <w:jc w:val="both"/>
        <w:rPr>
          <w:color w:val="000000" w:themeColor="text1"/>
        </w:rPr>
      </w:pPr>
    </w:p>
    <w:tbl>
      <w:tblPr>
        <w:tblStyle w:val="Rcsostblzat"/>
        <w:tblW w:w="0" w:type="auto"/>
        <w:tblInd w:w="421" w:type="dxa"/>
        <w:tblLook w:val="04A0" w:firstRow="1" w:lastRow="0" w:firstColumn="1" w:lastColumn="0" w:noHBand="0" w:noVBand="1"/>
      </w:tblPr>
      <w:tblGrid>
        <w:gridCol w:w="5953"/>
        <w:gridCol w:w="2688"/>
      </w:tblGrid>
      <w:tr w:rsidR="004B616F" w:rsidRPr="00311111" w:rsidTr="00A1402E">
        <w:trPr>
          <w:trHeight w:val="330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4B616F" w:rsidP="004B616F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1111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Telepítési helyszín</w:t>
            </w:r>
          </w:p>
        </w:tc>
        <w:tc>
          <w:tcPr>
            <w:tcW w:w="2688" w:type="dxa"/>
            <w:shd w:val="clear" w:color="auto" w:fill="auto"/>
            <w:hideMark/>
          </w:tcPr>
          <w:p w:rsidR="004B616F" w:rsidRPr="00311111" w:rsidRDefault="004B616F" w:rsidP="004B616F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311111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Planténer</w:t>
            </w:r>
            <w:proofErr w:type="spellEnd"/>
            <w:r w:rsidRPr="00311111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beszerzés</w:t>
            </w:r>
            <w:r w:rsidRPr="0031111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(db)</w:t>
            </w:r>
          </w:p>
        </w:tc>
      </w:tr>
      <w:tr w:rsidR="004B616F" w:rsidRPr="00311111" w:rsidTr="00A1402E">
        <w:trPr>
          <w:trHeight w:val="330"/>
        </w:trPr>
        <w:tc>
          <w:tcPr>
            <w:tcW w:w="8641" w:type="dxa"/>
            <w:gridSpan w:val="2"/>
            <w:shd w:val="clear" w:color="auto" w:fill="auto"/>
            <w:noWrap/>
            <w:hideMark/>
          </w:tcPr>
          <w:p w:rsidR="004B616F" w:rsidRPr="00D5369E" w:rsidRDefault="004B616F" w:rsidP="00311111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5369E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Edény csere a meglévő növények áttelepítésével</w:t>
            </w:r>
          </w:p>
        </w:tc>
      </w:tr>
      <w:tr w:rsidR="004B616F" w:rsidRPr="00311111" w:rsidTr="00A1402E">
        <w:trPr>
          <w:trHeight w:val="330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4B616F" w:rsidP="005C2415">
            <w:pPr>
              <w:pStyle w:val="Listaszerbekezds"/>
              <w:ind w:left="709"/>
              <w:jc w:val="both"/>
              <w:rPr>
                <w:color w:val="000000" w:themeColor="text1"/>
              </w:rPr>
            </w:pPr>
            <w:r w:rsidRPr="00311111">
              <w:rPr>
                <w:color w:val="000000" w:themeColor="text1"/>
              </w:rPr>
              <w:t>Dohány u. (68. sz. előtt)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4B616F" w:rsidRPr="00311111" w:rsidTr="00A1402E">
        <w:trPr>
          <w:trHeight w:val="330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4B616F" w:rsidP="005C2415">
            <w:pPr>
              <w:pStyle w:val="Listaszerbekezds"/>
              <w:ind w:left="709"/>
              <w:jc w:val="both"/>
              <w:rPr>
                <w:color w:val="000000" w:themeColor="text1"/>
              </w:rPr>
            </w:pPr>
            <w:r w:rsidRPr="00311111">
              <w:rPr>
                <w:color w:val="000000" w:themeColor="text1"/>
              </w:rPr>
              <w:t>Almássy u.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</w:tr>
      <w:tr w:rsidR="004B616F" w:rsidRPr="00311111" w:rsidTr="00A1402E">
        <w:trPr>
          <w:trHeight w:val="315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876F5B" w:rsidP="005C2415">
            <w:pPr>
              <w:pStyle w:val="Listaszerbekezds"/>
              <w:ind w:left="709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Peterdy</w:t>
            </w:r>
            <w:proofErr w:type="spellEnd"/>
            <w:r>
              <w:rPr>
                <w:color w:val="000000" w:themeColor="text1"/>
              </w:rPr>
              <w:t xml:space="preserve"> u. </w:t>
            </w:r>
            <w:r w:rsidR="004B616F" w:rsidRPr="00311111">
              <w:rPr>
                <w:color w:val="000000" w:themeColor="text1"/>
              </w:rPr>
              <w:t>(1</w:t>
            </w:r>
            <w:proofErr w:type="gramStart"/>
            <w:r w:rsidR="004B616F" w:rsidRPr="00311111">
              <w:rPr>
                <w:color w:val="000000" w:themeColor="text1"/>
              </w:rPr>
              <w:t>.,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="004B616F" w:rsidRPr="00311111">
              <w:rPr>
                <w:color w:val="000000" w:themeColor="text1"/>
              </w:rPr>
              <w:t>8.,17.,23. sz. előtt)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4B616F" w:rsidRPr="00311111" w:rsidTr="00A1402E">
        <w:trPr>
          <w:trHeight w:val="315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4B616F" w:rsidP="005C2415">
            <w:pPr>
              <w:pStyle w:val="Listaszerbekezds"/>
              <w:ind w:left="709"/>
              <w:jc w:val="both"/>
              <w:rPr>
                <w:color w:val="000000" w:themeColor="text1"/>
              </w:rPr>
            </w:pPr>
            <w:r w:rsidRPr="00311111">
              <w:rPr>
                <w:color w:val="000000" w:themeColor="text1"/>
              </w:rPr>
              <w:t>Bethlen G. u</w:t>
            </w:r>
            <w:r w:rsidR="00876F5B">
              <w:rPr>
                <w:color w:val="000000" w:themeColor="text1"/>
              </w:rPr>
              <w:t xml:space="preserve">. </w:t>
            </w:r>
            <w:r w:rsidRPr="00311111">
              <w:rPr>
                <w:color w:val="000000" w:themeColor="text1"/>
              </w:rPr>
              <w:t>(Dembinszky sarok)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B616F" w:rsidRPr="00311111" w:rsidTr="00A1402E">
        <w:trPr>
          <w:trHeight w:val="330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4B616F" w:rsidP="005C2415">
            <w:pPr>
              <w:pStyle w:val="Listaszerbekezds"/>
              <w:ind w:left="709"/>
              <w:jc w:val="both"/>
              <w:rPr>
                <w:color w:val="000000" w:themeColor="text1"/>
              </w:rPr>
            </w:pPr>
            <w:r w:rsidRPr="00311111">
              <w:rPr>
                <w:color w:val="000000" w:themeColor="text1"/>
              </w:rPr>
              <w:t>Dembinszky u. 34.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B616F" w:rsidRPr="00311111" w:rsidTr="00A1402E">
        <w:trPr>
          <w:trHeight w:val="330"/>
        </w:trPr>
        <w:tc>
          <w:tcPr>
            <w:tcW w:w="8641" w:type="dxa"/>
            <w:gridSpan w:val="2"/>
            <w:shd w:val="clear" w:color="auto" w:fill="auto"/>
            <w:hideMark/>
          </w:tcPr>
          <w:p w:rsidR="004B616F" w:rsidRPr="00A1402E" w:rsidRDefault="004B616F" w:rsidP="00A1402E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A1402E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Edény telepítés új növénybeültetéssel</w:t>
            </w:r>
          </w:p>
        </w:tc>
      </w:tr>
      <w:tr w:rsidR="004B616F" w:rsidRPr="00311111" w:rsidTr="00A1402E">
        <w:trPr>
          <w:trHeight w:val="330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4B616F" w:rsidP="005C2415">
            <w:pPr>
              <w:pStyle w:val="Listaszerbekezds"/>
              <w:ind w:left="709"/>
              <w:jc w:val="both"/>
              <w:rPr>
                <w:color w:val="000000" w:themeColor="text1"/>
              </w:rPr>
            </w:pPr>
            <w:r w:rsidRPr="00311111">
              <w:rPr>
                <w:color w:val="000000" w:themeColor="text1"/>
              </w:rPr>
              <w:t>Dohány u. (79. sz. előtt)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B616F" w:rsidRPr="00311111" w:rsidTr="00A1402E">
        <w:trPr>
          <w:trHeight w:val="330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311111" w:rsidRDefault="004B616F" w:rsidP="005C2415">
            <w:pPr>
              <w:pStyle w:val="Listaszerbekezds"/>
              <w:ind w:left="709"/>
              <w:jc w:val="both"/>
              <w:rPr>
                <w:color w:val="000000" w:themeColor="text1"/>
              </w:rPr>
            </w:pPr>
            <w:r w:rsidRPr="00311111">
              <w:rPr>
                <w:color w:val="000000" w:themeColor="text1"/>
              </w:rPr>
              <w:t>Munkás utca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4B616F" w:rsidRPr="00311111" w:rsidTr="00A1402E">
        <w:trPr>
          <w:trHeight w:val="315"/>
        </w:trPr>
        <w:tc>
          <w:tcPr>
            <w:tcW w:w="5953" w:type="dxa"/>
            <w:shd w:val="clear" w:color="auto" w:fill="auto"/>
            <w:noWrap/>
            <w:hideMark/>
          </w:tcPr>
          <w:p w:rsidR="004B616F" w:rsidRPr="00D5369E" w:rsidRDefault="004B616F" w:rsidP="00311111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5369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Összesen: </w:t>
            </w:r>
          </w:p>
        </w:tc>
        <w:tc>
          <w:tcPr>
            <w:tcW w:w="2688" w:type="dxa"/>
            <w:shd w:val="clear" w:color="auto" w:fill="auto"/>
            <w:noWrap/>
            <w:hideMark/>
          </w:tcPr>
          <w:p w:rsidR="004B616F" w:rsidRPr="00A1402E" w:rsidRDefault="004B616F" w:rsidP="00A1402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1402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40</w:t>
            </w:r>
          </w:p>
        </w:tc>
      </w:tr>
    </w:tbl>
    <w:p w:rsidR="004B616F" w:rsidRPr="00311111" w:rsidRDefault="004B616F" w:rsidP="00311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4E32" w:rsidRPr="00311111" w:rsidRDefault="004B616F" w:rsidP="00A62871">
      <w:pPr>
        <w:pStyle w:val="Listaszerbekezds"/>
        <w:numPr>
          <w:ilvl w:val="0"/>
          <w:numId w:val="14"/>
        </w:numPr>
        <w:jc w:val="both"/>
      </w:pPr>
      <w:r w:rsidRPr="00311111">
        <w:t>A közter</w:t>
      </w:r>
      <w:r w:rsidR="00A1402E">
        <w:t>ületi zöldfelületeken keletkező</w:t>
      </w:r>
      <w:r w:rsidRPr="00311111">
        <w:t xml:space="preserve"> jelentős mennyiségű zöldhulladék esztétikus</w:t>
      </w:r>
      <w:r w:rsidR="006D4E32" w:rsidRPr="00311111">
        <w:t>,</w:t>
      </w:r>
      <w:r w:rsidRPr="00311111">
        <w:t xml:space="preserve"> átmeneti tárolása céljából 3 db, </w:t>
      </w:r>
      <w:proofErr w:type="spellStart"/>
      <w:r w:rsidRPr="00311111">
        <w:t>anti-graffiti</w:t>
      </w:r>
      <w:proofErr w:type="spellEnd"/>
      <w:r w:rsidRPr="00311111">
        <w:t xml:space="preserve"> bevonattal felületkezelt hulladékgyűjtő konténert szereztünk be. A hulladékgyűjtő konténereket a következő helyszínekre telepítettük: Almássy tér, Klauzál tér, Király-Kazinczy utcai játszótér.</w:t>
      </w:r>
    </w:p>
    <w:p w:rsidR="00C74A5E" w:rsidRPr="00311111" w:rsidRDefault="00C74A5E" w:rsidP="00A62871">
      <w:pPr>
        <w:pStyle w:val="Listaszerbekezds"/>
        <w:ind w:left="360"/>
        <w:jc w:val="both"/>
      </w:pPr>
    </w:p>
    <w:p w:rsidR="00254EE7" w:rsidRPr="00311111" w:rsidRDefault="00D43068" w:rsidP="00A62871">
      <w:pPr>
        <w:pStyle w:val="Listaszerbekezds"/>
        <w:numPr>
          <w:ilvl w:val="0"/>
          <w:numId w:val="14"/>
        </w:numPr>
        <w:jc w:val="both"/>
        <w:rPr>
          <w:bCs/>
        </w:rPr>
      </w:pPr>
      <w:r w:rsidRPr="00311111">
        <w:rPr>
          <w:bCs/>
        </w:rPr>
        <w:t>A</w:t>
      </w:r>
      <w:r w:rsidR="00F74E6D" w:rsidRPr="00311111">
        <w:rPr>
          <w:bCs/>
        </w:rPr>
        <w:t xml:space="preserve">z </w:t>
      </w:r>
      <w:r w:rsidRPr="00311111">
        <w:rPr>
          <w:bCs/>
        </w:rPr>
        <w:t xml:space="preserve">EVIKINT </w:t>
      </w:r>
      <w:proofErr w:type="spellStart"/>
      <w:r w:rsidRPr="00311111">
        <w:rPr>
          <w:bCs/>
        </w:rPr>
        <w:t>Kft.-</w:t>
      </w:r>
      <w:r w:rsidR="006D4E32" w:rsidRPr="00311111">
        <w:rPr>
          <w:bCs/>
        </w:rPr>
        <w:t>vel</w:t>
      </w:r>
      <w:proofErr w:type="spellEnd"/>
      <w:r w:rsidR="006D4E32" w:rsidRPr="00311111">
        <w:rPr>
          <w:bCs/>
        </w:rPr>
        <w:t xml:space="preserve"> </w:t>
      </w:r>
      <w:r w:rsidR="005E5318">
        <w:rPr>
          <w:bCs/>
        </w:rPr>
        <w:t>meg</w:t>
      </w:r>
      <w:r w:rsidR="006D4E32" w:rsidRPr="00311111">
        <w:rPr>
          <w:bCs/>
        </w:rPr>
        <w:t xml:space="preserve">kötött zöldfelület-fenntartási </w:t>
      </w:r>
      <w:proofErr w:type="spellStart"/>
      <w:r w:rsidR="006D4E32" w:rsidRPr="00311111">
        <w:rPr>
          <w:bCs/>
        </w:rPr>
        <w:t>feladatellátási</w:t>
      </w:r>
      <w:proofErr w:type="spellEnd"/>
      <w:r w:rsidR="006D4E32" w:rsidRPr="00311111">
        <w:rPr>
          <w:bCs/>
        </w:rPr>
        <w:t xml:space="preserve"> szerződés keretében az alábbi jelentősebb </w:t>
      </w:r>
      <w:r w:rsidRPr="00311111">
        <w:rPr>
          <w:bCs/>
        </w:rPr>
        <w:t>zöldfelület-fejlesztési munkák</w:t>
      </w:r>
      <w:r w:rsidR="006B5142">
        <w:rPr>
          <w:bCs/>
        </w:rPr>
        <w:t>at</w:t>
      </w:r>
      <w:r w:rsidRPr="00311111">
        <w:rPr>
          <w:bCs/>
        </w:rPr>
        <w:t xml:space="preserve"> </w:t>
      </w:r>
      <w:r w:rsidR="006D4E32" w:rsidRPr="00311111">
        <w:rPr>
          <w:bCs/>
        </w:rPr>
        <w:t>valós</w:t>
      </w:r>
      <w:r w:rsidR="00E8457E">
        <w:rPr>
          <w:bCs/>
        </w:rPr>
        <w:t>ítottuk</w:t>
      </w:r>
      <w:r w:rsidR="006D4E32" w:rsidRPr="00311111">
        <w:rPr>
          <w:bCs/>
        </w:rPr>
        <w:t xml:space="preserve"> meg:</w:t>
      </w:r>
    </w:p>
    <w:p w:rsidR="00E641D8" w:rsidRPr="00311111" w:rsidRDefault="00C74A5E" w:rsidP="00311111">
      <w:pPr>
        <w:pStyle w:val="Listaszerbekezds"/>
        <w:numPr>
          <w:ilvl w:val="0"/>
          <w:numId w:val="17"/>
        </w:numPr>
        <w:jc w:val="both"/>
        <w:rPr>
          <w:bCs/>
        </w:rPr>
      </w:pPr>
      <w:r w:rsidRPr="00311111">
        <w:rPr>
          <w:bCs/>
        </w:rPr>
        <w:t>A gyepfelületek felújítását összesen 1129 m2 területen végeztük el</w:t>
      </w:r>
      <w:r w:rsidR="00D034ED">
        <w:rPr>
          <w:bCs/>
        </w:rPr>
        <w:t xml:space="preserve"> </w:t>
      </w:r>
      <w:r w:rsidR="00E22DB2">
        <w:rPr>
          <w:bCs/>
        </w:rPr>
        <w:t>gyep</w:t>
      </w:r>
      <w:r w:rsidR="00D034ED" w:rsidRPr="00311111">
        <w:rPr>
          <w:bCs/>
        </w:rPr>
        <w:t>felülvetéssel</w:t>
      </w:r>
      <w:r w:rsidRPr="00311111">
        <w:rPr>
          <w:bCs/>
        </w:rPr>
        <w:t>.</w:t>
      </w:r>
    </w:p>
    <w:p w:rsidR="00C74A5E" w:rsidRPr="00311111" w:rsidRDefault="00C74A5E" w:rsidP="00311111">
      <w:pPr>
        <w:pStyle w:val="Listaszerbekezds"/>
        <w:numPr>
          <w:ilvl w:val="0"/>
          <w:numId w:val="17"/>
        </w:numPr>
        <w:spacing w:after="200" w:line="276" w:lineRule="auto"/>
        <w:jc w:val="both"/>
      </w:pPr>
      <w:r w:rsidRPr="00311111">
        <w:t>A tavaszi időszakban 20 110 db egynyári virágot, az őszi időszakban 19 750 db kétnyári virágot és 998 db hagymás évelőt ültettünk.</w:t>
      </w:r>
    </w:p>
    <w:p w:rsidR="00937D47" w:rsidRPr="00311111" w:rsidRDefault="00937D47" w:rsidP="00311111">
      <w:pPr>
        <w:pStyle w:val="Listaszerbekezds"/>
        <w:numPr>
          <w:ilvl w:val="0"/>
          <w:numId w:val="17"/>
        </w:numPr>
        <w:jc w:val="both"/>
        <w:rPr>
          <w:bCs/>
        </w:rPr>
      </w:pPr>
      <w:r w:rsidRPr="00311111">
        <w:rPr>
          <w:bCs/>
        </w:rPr>
        <w:t xml:space="preserve">A </w:t>
      </w:r>
      <w:proofErr w:type="spellStart"/>
      <w:r w:rsidRPr="00311111">
        <w:rPr>
          <w:bCs/>
        </w:rPr>
        <w:t>Herzl</w:t>
      </w:r>
      <w:proofErr w:type="spellEnd"/>
      <w:r w:rsidRPr="00311111">
        <w:rPr>
          <w:bCs/>
        </w:rPr>
        <w:t xml:space="preserve"> Tivadar térre 15 db</w:t>
      </w:r>
      <w:r w:rsidR="00E8457E">
        <w:rPr>
          <w:bCs/>
        </w:rPr>
        <w:t>,</w:t>
      </w:r>
      <w:r w:rsidRPr="00311111">
        <w:rPr>
          <w:bCs/>
        </w:rPr>
        <w:t xml:space="preserve"> az Erzsébet </w:t>
      </w:r>
      <w:proofErr w:type="spellStart"/>
      <w:r w:rsidRPr="00311111">
        <w:rPr>
          <w:bCs/>
        </w:rPr>
        <w:t>krt</w:t>
      </w:r>
      <w:proofErr w:type="spellEnd"/>
      <w:r w:rsidRPr="00311111">
        <w:rPr>
          <w:bCs/>
        </w:rPr>
        <w:t xml:space="preserve"> 6. sz. elé </w:t>
      </w:r>
      <w:r w:rsidR="00E8457E">
        <w:rPr>
          <w:bCs/>
        </w:rPr>
        <w:t xml:space="preserve">pedig </w:t>
      </w:r>
      <w:r w:rsidRPr="00311111">
        <w:rPr>
          <w:bCs/>
        </w:rPr>
        <w:t>2 db virágoszlopot helyeztünk ki.</w:t>
      </w:r>
    </w:p>
    <w:p w:rsidR="00A62871" w:rsidRPr="00311111" w:rsidRDefault="00A62871" w:rsidP="00311111">
      <w:pPr>
        <w:pStyle w:val="Listaszerbekezds"/>
        <w:numPr>
          <w:ilvl w:val="0"/>
          <w:numId w:val="17"/>
        </w:numPr>
        <w:spacing w:after="200" w:line="276" w:lineRule="auto"/>
        <w:jc w:val="both"/>
      </w:pPr>
      <w:r w:rsidRPr="00311111">
        <w:t>A Hársfa utca Király u. – Dob utca közötti szakaszán lévő növénykazettákba virágzó cserjéket ültettünk.</w:t>
      </w:r>
    </w:p>
    <w:p w:rsidR="00A62871" w:rsidRPr="00311111" w:rsidRDefault="00A62871" w:rsidP="00311111">
      <w:pPr>
        <w:pStyle w:val="Listaszerbekezds"/>
        <w:numPr>
          <w:ilvl w:val="0"/>
          <w:numId w:val="17"/>
        </w:numPr>
        <w:spacing w:after="200" w:line="276" w:lineRule="auto"/>
        <w:jc w:val="both"/>
      </w:pPr>
      <w:r w:rsidRPr="00311111">
        <w:t>A Szenes Hanna park területén, a nagyobb méretű növénykazettába talajtakaró rózsákat és árnyéktűrő cserjéket telepítettünk.</w:t>
      </w:r>
    </w:p>
    <w:p w:rsidR="00A62871" w:rsidRPr="00311111" w:rsidRDefault="00A62871" w:rsidP="00311111">
      <w:pPr>
        <w:pStyle w:val="Listaszerbekezds"/>
        <w:numPr>
          <w:ilvl w:val="0"/>
          <w:numId w:val="17"/>
        </w:numPr>
        <w:spacing w:after="200" w:line="276" w:lineRule="auto"/>
        <w:jc w:val="both"/>
      </w:pPr>
      <w:r w:rsidRPr="00311111">
        <w:lastRenderedPageBreak/>
        <w:t xml:space="preserve">A </w:t>
      </w:r>
      <w:r w:rsidR="00937D47" w:rsidRPr="00311111">
        <w:rPr>
          <w:bCs/>
        </w:rPr>
        <w:t>Klauzál utca 12-18. sz</w:t>
      </w:r>
      <w:r w:rsidR="00311111" w:rsidRPr="00311111">
        <w:rPr>
          <w:bCs/>
        </w:rPr>
        <w:t>.</w:t>
      </w:r>
      <w:r w:rsidR="00937D47" w:rsidRPr="00311111">
        <w:rPr>
          <w:bCs/>
        </w:rPr>
        <w:t xml:space="preserve"> előtti kiemelt </w:t>
      </w:r>
      <w:r w:rsidR="00937D47" w:rsidRPr="00311111">
        <w:t xml:space="preserve">növénykazettába virágzó cserjéket </w:t>
      </w:r>
      <w:r w:rsidR="00D034ED">
        <w:t>ültettünk</w:t>
      </w:r>
      <w:r w:rsidR="00937D47" w:rsidRPr="00311111">
        <w:t>.</w:t>
      </w:r>
    </w:p>
    <w:p w:rsidR="00B5604D" w:rsidRDefault="00B5604D" w:rsidP="00564C55">
      <w:pPr>
        <w:pStyle w:val="Listaszerbekezds"/>
        <w:numPr>
          <w:ilvl w:val="0"/>
          <w:numId w:val="17"/>
        </w:numPr>
        <w:jc w:val="both"/>
        <w:rPr>
          <w:bCs/>
        </w:rPr>
      </w:pPr>
      <w:r>
        <w:rPr>
          <w:bCs/>
        </w:rPr>
        <w:t>Gondoskodtunk a Klauzál téri ütéscsillapító kéregzúzalék cseréjéről.</w:t>
      </w:r>
    </w:p>
    <w:p w:rsidR="00930776" w:rsidRDefault="00930776" w:rsidP="00930776">
      <w:pPr>
        <w:pStyle w:val="Listaszerbekezds"/>
        <w:numPr>
          <w:ilvl w:val="0"/>
          <w:numId w:val="17"/>
        </w:numPr>
        <w:jc w:val="both"/>
        <w:rPr>
          <w:bCs/>
        </w:rPr>
      </w:pPr>
      <w:r w:rsidRPr="00930776">
        <w:rPr>
          <w:bCs/>
        </w:rPr>
        <w:t>Sor került a Klauzál téri kutyafuttató kerítésének részleges felújítására, javítására.</w:t>
      </w:r>
    </w:p>
    <w:p w:rsidR="00564C55" w:rsidRPr="00564C55" w:rsidRDefault="00564C55" w:rsidP="00564C55">
      <w:pPr>
        <w:pStyle w:val="Listaszerbekezds"/>
        <w:jc w:val="both"/>
        <w:rPr>
          <w:bCs/>
        </w:rPr>
      </w:pPr>
    </w:p>
    <w:p w:rsidR="00F74E6D" w:rsidRDefault="00564C55" w:rsidP="00254EE7">
      <w:pPr>
        <w:pStyle w:val="Listaszerbekezds"/>
        <w:numPr>
          <w:ilvl w:val="0"/>
          <w:numId w:val="18"/>
        </w:numPr>
        <w:jc w:val="both"/>
        <w:rPr>
          <w:bCs/>
        </w:rPr>
      </w:pPr>
      <w:r w:rsidRPr="00564C55">
        <w:rPr>
          <w:bCs/>
        </w:rPr>
        <w:t>A közterületi homokozók fertőtlenítését az előző év gyakorlatának megfelelően korszerű, nagy hatékonyságú és környezetbarát technológiával, homokfertőtlenítő géppel vég</w:t>
      </w:r>
      <w:r>
        <w:rPr>
          <w:bCs/>
        </w:rPr>
        <w:t>eztük el.</w:t>
      </w:r>
      <w:r w:rsidR="00FB0D62">
        <w:rPr>
          <w:bCs/>
        </w:rPr>
        <w:t xml:space="preserve"> </w:t>
      </w:r>
      <w:r w:rsidR="00F74E6D" w:rsidRPr="00FB0D62">
        <w:rPr>
          <w:bCs/>
        </w:rPr>
        <w:t>Az őszi időszakban gondoskodtunk az összes játszótéri eszköz felületkezeléséről, festés</w:t>
      </w:r>
      <w:r w:rsidR="00C6072D">
        <w:rPr>
          <w:bCs/>
        </w:rPr>
        <w:t>é</w:t>
      </w:r>
      <w:r w:rsidR="00F74E6D" w:rsidRPr="00FB0D62">
        <w:rPr>
          <w:bCs/>
        </w:rPr>
        <w:t>ről.</w:t>
      </w:r>
    </w:p>
    <w:p w:rsidR="005E5318" w:rsidRPr="005E5318" w:rsidRDefault="005E5318" w:rsidP="005E5318">
      <w:pPr>
        <w:pStyle w:val="Listaszerbekezds"/>
        <w:ind w:left="360"/>
        <w:jc w:val="both"/>
        <w:rPr>
          <w:bCs/>
        </w:rPr>
      </w:pPr>
    </w:p>
    <w:p w:rsidR="00DC0FD9" w:rsidRDefault="00DC0FD9" w:rsidP="00DC0FD9">
      <w:pPr>
        <w:pStyle w:val="Listaszerbekezds"/>
        <w:numPr>
          <w:ilvl w:val="0"/>
          <w:numId w:val="11"/>
        </w:numPr>
        <w:jc w:val="both"/>
        <w:rPr>
          <w:b/>
          <w:bCs/>
        </w:rPr>
      </w:pPr>
      <w:r w:rsidRPr="00DC0FD9">
        <w:rPr>
          <w:b/>
          <w:bCs/>
        </w:rPr>
        <w:t>2016. évben megvalósult, illetve folyamatban lévő fejlesztések</w:t>
      </w:r>
    </w:p>
    <w:p w:rsidR="00DC0FD9" w:rsidRPr="00DC0FD9" w:rsidRDefault="00DC0FD9" w:rsidP="00DC0FD9">
      <w:pPr>
        <w:pStyle w:val="Listaszerbekezds"/>
        <w:ind w:left="360"/>
        <w:jc w:val="both"/>
        <w:rPr>
          <w:b/>
          <w:bCs/>
        </w:rPr>
      </w:pPr>
    </w:p>
    <w:p w:rsidR="00936BF9" w:rsidRPr="00DC0FD9" w:rsidRDefault="00930776" w:rsidP="00DC0FD9">
      <w:pPr>
        <w:pStyle w:val="Listaszerbekezds"/>
        <w:numPr>
          <w:ilvl w:val="0"/>
          <w:numId w:val="18"/>
        </w:numPr>
        <w:jc w:val="both"/>
        <w:rPr>
          <w:bCs/>
        </w:rPr>
      </w:pPr>
      <w:r w:rsidRPr="00DC0FD9">
        <w:rPr>
          <w:bCs/>
        </w:rPr>
        <w:t xml:space="preserve">Az </w:t>
      </w:r>
      <w:r w:rsidR="005E5318" w:rsidRPr="00DC0FD9">
        <w:rPr>
          <w:bCs/>
        </w:rPr>
        <w:t xml:space="preserve">EVIKINT </w:t>
      </w:r>
      <w:proofErr w:type="spellStart"/>
      <w:r w:rsidR="005E5318" w:rsidRPr="00DC0FD9">
        <w:rPr>
          <w:bCs/>
        </w:rPr>
        <w:t>Kft.-vel</w:t>
      </w:r>
      <w:proofErr w:type="spellEnd"/>
      <w:r w:rsidR="005E5318" w:rsidRPr="00DC0FD9">
        <w:rPr>
          <w:bCs/>
        </w:rPr>
        <w:t xml:space="preserve"> megkötött zöldfelület-fenntartási </w:t>
      </w:r>
      <w:proofErr w:type="spellStart"/>
      <w:r w:rsidR="005E5318" w:rsidRPr="00DC0FD9">
        <w:rPr>
          <w:bCs/>
        </w:rPr>
        <w:t>feladatellátási</w:t>
      </w:r>
      <w:proofErr w:type="spellEnd"/>
      <w:r w:rsidR="005E5318" w:rsidRPr="00DC0FD9">
        <w:rPr>
          <w:bCs/>
        </w:rPr>
        <w:t xml:space="preserve"> szerződés keretében </w:t>
      </w:r>
      <w:r w:rsidR="00E8457E">
        <w:rPr>
          <w:bCs/>
        </w:rPr>
        <w:t xml:space="preserve">az idei évben </w:t>
      </w:r>
      <w:r w:rsidRPr="00DC0FD9">
        <w:t>megvalósult</w:t>
      </w:r>
      <w:r w:rsidR="001023D0" w:rsidRPr="00DC0FD9">
        <w:t>, illetve folyamatban lévő</w:t>
      </w:r>
      <w:r w:rsidRPr="00DC0FD9">
        <w:t xml:space="preserve"> munkák</w:t>
      </w:r>
      <w:r w:rsidR="00E8457E">
        <w:t>at az alábbiakban ismertetjük.</w:t>
      </w:r>
    </w:p>
    <w:p w:rsidR="00E8457E" w:rsidRDefault="0064522B" w:rsidP="00DC0FD9">
      <w:pPr>
        <w:pStyle w:val="Listaszerbekezds"/>
        <w:numPr>
          <w:ilvl w:val="0"/>
          <w:numId w:val="19"/>
        </w:numPr>
        <w:jc w:val="both"/>
        <w:rPr>
          <w:color w:val="000000"/>
        </w:rPr>
      </w:pPr>
      <w:r>
        <w:rPr>
          <w:bCs/>
        </w:rPr>
        <w:t>A</w:t>
      </w:r>
      <w:r w:rsidR="00AF7CC6">
        <w:rPr>
          <w:bCs/>
        </w:rPr>
        <w:t>z idei évtől kezdődően a</w:t>
      </w:r>
      <w:r w:rsidR="001023D0">
        <w:rPr>
          <w:bCs/>
        </w:rPr>
        <w:t xml:space="preserve"> </w:t>
      </w:r>
      <w:r w:rsidR="00AF7CC6">
        <w:rPr>
          <w:bCs/>
        </w:rPr>
        <w:t xml:space="preserve">parkbútorok </w:t>
      </w:r>
      <w:r>
        <w:rPr>
          <w:bCs/>
        </w:rPr>
        <w:t>felújítás</w:t>
      </w:r>
      <w:r w:rsidR="00C6072D">
        <w:rPr>
          <w:bCs/>
        </w:rPr>
        <w:t xml:space="preserve">ára </w:t>
      </w:r>
      <w:r w:rsidR="005543D9">
        <w:rPr>
          <w:bCs/>
        </w:rPr>
        <w:t>új gyakorlatot alkalmaz</w:t>
      </w:r>
      <w:r w:rsidR="00E8457E">
        <w:rPr>
          <w:bCs/>
        </w:rPr>
        <w:t>unk</w:t>
      </w:r>
      <w:r w:rsidR="005543D9">
        <w:rPr>
          <w:bCs/>
        </w:rPr>
        <w:t xml:space="preserve">, </w:t>
      </w:r>
      <w:r w:rsidR="001023D0">
        <w:rPr>
          <w:bCs/>
        </w:rPr>
        <w:t xml:space="preserve">ugyanis </w:t>
      </w:r>
      <w:r w:rsidR="005543D9">
        <w:rPr>
          <w:bCs/>
        </w:rPr>
        <w:t xml:space="preserve">a hagyományos </w:t>
      </w:r>
      <w:r w:rsidR="00E8457E">
        <w:rPr>
          <w:bCs/>
        </w:rPr>
        <w:t xml:space="preserve">felületkezelés, </w:t>
      </w:r>
      <w:r w:rsidR="00AF7CC6" w:rsidRPr="005543D9">
        <w:rPr>
          <w:bCs/>
        </w:rPr>
        <w:t>festés</w:t>
      </w:r>
      <w:r w:rsidR="005543D9" w:rsidRPr="005543D9">
        <w:rPr>
          <w:bCs/>
        </w:rPr>
        <w:t xml:space="preserve"> </w:t>
      </w:r>
      <w:r w:rsidR="00AF7CC6" w:rsidRPr="005543D9">
        <w:rPr>
          <w:bCs/>
        </w:rPr>
        <w:t xml:space="preserve">mellett </w:t>
      </w:r>
      <w:proofErr w:type="spellStart"/>
      <w:r w:rsidRPr="005543D9">
        <w:rPr>
          <w:bCs/>
        </w:rPr>
        <w:t>anti-g</w:t>
      </w:r>
      <w:r w:rsidR="001023D0">
        <w:rPr>
          <w:bCs/>
        </w:rPr>
        <w:t>ra</w:t>
      </w:r>
      <w:r w:rsidRPr="005543D9">
        <w:rPr>
          <w:bCs/>
        </w:rPr>
        <w:t>ffiti</w:t>
      </w:r>
      <w:proofErr w:type="spellEnd"/>
      <w:r w:rsidRPr="005543D9">
        <w:rPr>
          <w:bCs/>
        </w:rPr>
        <w:t xml:space="preserve"> lakkal </w:t>
      </w:r>
      <w:r w:rsidR="00AF7CC6" w:rsidRPr="005543D9">
        <w:rPr>
          <w:bCs/>
        </w:rPr>
        <w:t xml:space="preserve">is </w:t>
      </w:r>
      <w:r w:rsidRPr="005543D9">
        <w:rPr>
          <w:bCs/>
        </w:rPr>
        <w:t>kezeljük</w:t>
      </w:r>
      <w:r w:rsidR="005543D9">
        <w:rPr>
          <w:bCs/>
        </w:rPr>
        <w:t xml:space="preserve"> </w:t>
      </w:r>
      <w:r w:rsidR="001023D0">
        <w:rPr>
          <w:bCs/>
        </w:rPr>
        <w:t xml:space="preserve">a </w:t>
      </w:r>
      <w:r w:rsidR="005543D9">
        <w:rPr>
          <w:bCs/>
        </w:rPr>
        <w:t>berendezéseket.</w:t>
      </w:r>
      <w:r w:rsidR="001023D0">
        <w:rPr>
          <w:bCs/>
        </w:rPr>
        <w:t xml:space="preserve"> Az idei évben a következő helyszíneken végeztük el a pa</w:t>
      </w:r>
      <w:r w:rsidR="00E8457E">
        <w:rPr>
          <w:bCs/>
        </w:rPr>
        <w:t>rkbútorok</w:t>
      </w:r>
      <w:r w:rsidR="001023D0">
        <w:rPr>
          <w:bCs/>
        </w:rPr>
        <w:t xml:space="preserve"> felújítását </w:t>
      </w:r>
      <w:proofErr w:type="spellStart"/>
      <w:r w:rsidR="001023D0">
        <w:rPr>
          <w:bCs/>
        </w:rPr>
        <w:t>anti-graffiti</w:t>
      </w:r>
      <w:proofErr w:type="spellEnd"/>
      <w:r w:rsidR="001023D0">
        <w:rPr>
          <w:bCs/>
        </w:rPr>
        <w:t xml:space="preserve"> felületkezeléssel: </w:t>
      </w:r>
      <w:r w:rsidR="00A5683C">
        <w:rPr>
          <w:bCs/>
        </w:rPr>
        <w:t xml:space="preserve">Klauzál tér (10 db asztal, 20 db lóca), </w:t>
      </w:r>
      <w:r w:rsidR="00876F5B">
        <w:rPr>
          <w:color w:val="000000"/>
        </w:rPr>
        <w:t xml:space="preserve">Bethlen G. </w:t>
      </w:r>
      <w:proofErr w:type="gramStart"/>
      <w:r w:rsidR="00876F5B">
        <w:rPr>
          <w:color w:val="000000"/>
        </w:rPr>
        <w:t>tér</w:t>
      </w:r>
      <w:r w:rsidR="002B5715">
        <w:rPr>
          <w:color w:val="000000"/>
        </w:rPr>
        <w:t>i</w:t>
      </w:r>
      <w:r w:rsidR="00876F5B">
        <w:rPr>
          <w:color w:val="000000"/>
        </w:rPr>
        <w:t xml:space="preserve"> játszótér (6 db pad), Szenes Hanna park (5 db pad), Erzsébet krt. (6 db pad), </w:t>
      </w:r>
      <w:r w:rsidR="00876F5B" w:rsidRPr="00876F5B">
        <w:rPr>
          <w:color w:val="000000"/>
        </w:rPr>
        <w:t xml:space="preserve">Rózsák tere </w:t>
      </w:r>
      <w:r w:rsidR="00876F5B">
        <w:rPr>
          <w:color w:val="000000"/>
        </w:rPr>
        <w:t>(3 db asztal, 6 db lóca, 4 db pad), Kéthly Anna tér (</w:t>
      </w:r>
      <w:r w:rsidR="00876F5B" w:rsidRPr="00876F5B">
        <w:rPr>
          <w:color w:val="000000"/>
        </w:rPr>
        <w:t>9</w:t>
      </w:r>
      <w:r w:rsidR="00876F5B">
        <w:rPr>
          <w:color w:val="000000"/>
        </w:rPr>
        <w:t xml:space="preserve"> db pad), Király- Kazinczy játszótér (</w:t>
      </w:r>
      <w:r w:rsidR="00876F5B" w:rsidRPr="00876F5B">
        <w:rPr>
          <w:color w:val="000000"/>
        </w:rPr>
        <w:t>7</w:t>
      </w:r>
      <w:r w:rsidR="00876F5B">
        <w:rPr>
          <w:color w:val="000000"/>
        </w:rPr>
        <w:t xml:space="preserve"> db lóca), </w:t>
      </w:r>
      <w:proofErr w:type="spellStart"/>
      <w:r w:rsidR="00D803FC">
        <w:rPr>
          <w:color w:val="000000"/>
        </w:rPr>
        <w:t>Herzl</w:t>
      </w:r>
      <w:proofErr w:type="spellEnd"/>
      <w:r w:rsidR="00D803FC">
        <w:rPr>
          <w:color w:val="000000"/>
        </w:rPr>
        <w:t xml:space="preserve"> Tivadar tér </w:t>
      </w:r>
      <w:r w:rsidR="00876F5B">
        <w:rPr>
          <w:color w:val="000000"/>
        </w:rPr>
        <w:t>(</w:t>
      </w:r>
      <w:r w:rsidR="00876F5B" w:rsidRPr="00876F5B">
        <w:rPr>
          <w:color w:val="000000"/>
        </w:rPr>
        <w:t>8</w:t>
      </w:r>
      <w:r w:rsidR="00876F5B">
        <w:rPr>
          <w:color w:val="000000"/>
        </w:rPr>
        <w:t xml:space="preserve"> db pad), Lövölde tér (3 db pad), </w:t>
      </w:r>
      <w:r w:rsidR="00876F5B" w:rsidRPr="00876F5B">
        <w:rPr>
          <w:color w:val="000000"/>
        </w:rPr>
        <w:t>Bajza</w:t>
      </w:r>
      <w:r w:rsidR="00876F5B">
        <w:rPr>
          <w:color w:val="000000"/>
        </w:rPr>
        <w:t xml:space="preserve"> utcai </w:t>
      </w:r>
      <w:r w:rsidR="00876F5B">
        <w:rPr>
          <w:spacing w:val="3"/>
        </w:rPr>
        <w:t>Reformáció Emlékpark</w:t>
      </w:r>
      <w:r w:rsidR="00F76CDE">
        <w:rPr>
          <w:color w:val="000000"/>
        </w:rPr>
        <w:t xml:space="preserve"> (4 db pad, 7 db lóca).</w:t>
      </w:r>
      <w:proofErr w:type="gramEnd"/>
      <w:r w:rsidR="00F76CDE">
        <w:rPr>
          <w:color w:val="000000"/>
        </w:rPr>
        <w:t xml:space="preserve"> </w:t>
      </w:r>
    </w:p>
    <w:p w:rsidR="00876F5B" w:rsidRDefault="00F76CDE" w:rsidP="00DC0FD9">
      <w:pPr>
        <w:pStyle w:val="Listaszerbekezds"/>
        <w:numPr>
          <w:ilvl w:val="0"/>
          <w:numId w:val="19"/>
        </w:numPr>
        <w:jc w:val="both"/>
        <w:rPr>
          <w:color w:val="000000"/>
        </w:rPr>
      </w:pPr>
      <w:r>
        <w:rPr>
          <w:color w:val="000000"/>
        </w:rPr>
        <w:t xml:space="preserve">Jelenleg folyamatban van a Király utcában lévő 20 db </w:t>
      </w:r>
      <w:proofErr w:type="spellStart"/>
      <w:r>
        <w:rPr>
          <w:color w:val="000000"/>
        </w:rPr>
        <w:t>planténer</w:t>
      </w:r>
      <w:proofErr w:type="spellEnd"/>
      <w:r>
        <w:rPr>
          <w:color w:val="000000"/>
        </w:rPr>
        <w:t xml:space="preserve"> teljes körű felújítása, </w:t>
      </w:r>
      <w:proofErr w:type="spellStart"/>
      <w:r>
        <w:rPr>
          <w:color w:val="000000"/>
        </w:rPr>
        <w:t>anti-graffiti</w:t>
      </w:r>
      <w:proofErr w:type="spellEnd"/>
      <w:r>
        <w:rPr>
          <w:color w:val="000000"/>
        </w:rPr>
        <w:t xml:space="preserve"> felületkezelése.</w:t>
      </w:r>
    </w:p>
    <w:p w:rsidR="004A3357" w:rsidRPr="00E8457E" w:rsidRDefault="004A3357" w:rsidP="00DC0FD9">
      <w:pPr>
        <w:pStyle w:val="Listaszerbekezds"/>
        <w:numPr>
          <w:ilvl w:val="0"/>
          <w:numId w:val="19"/>
        </w:numPr>
        <w:jc w:val="both"/>
        <w:rPr>
          <w:b/>
          <w:bCs/>
        </w:rPr>
      </w:pPr>
      <w:r w:rsidRPr="00DC0FD9">
        <w:rPr>
          <w:bCs/>
        </w:rPr>
        <w:t>A Klauzál téren faápolási m</w:t>
      </w:r>
      <w:r w:rsidR="00DC0FD9" w:rsidRPr="00DC0FD9">
        <w:rPr>
          <w:bCs/>
        </w:rPr>
        <w:t xml:space="preserve">unkálatok végeztünk </w:t>
      </w:r>
      <w:r w:rsidRPr="00DC0FD9">
        <w:rPr>
          <w:bCs/>
        </w:rPr>
        <w:t xml:space="preserve">összesen </w:t>
      </w:r>
      <w:r w:rsidR="00DC0FD9" w:rsidRPr="00DC0FD9">
        <w:rPr>
          <w:bCs/>
        </w:rPr>
        <w:t>33</w:t>
      </w:r>
      <w:r w:rsidRPr="00DC0FD9">
        <w:rPr>
          <w:bCs/>
        </w:rPr>
        <w:t xml:space="preserve"> db koros </w:t>
      </w:r>
      <w:r w:rsidR="00E8457E">
        <w:rPr>
          <w:bCs/>
        </w:rPr>
        <w:t>fa esetében.</w:t>
      </w:r>
    </w:p>
    <w:p w:rsidR="00E8457E" w:rsidRDefault="00E8457E" w:rsidP="00E8457E">
      <w:pPr>
        <w:pStyle w:val="Listaszerbekezds"/>
        <w:numPr>
          <w:ilvl w:val="0"/>
          <w:numId w:val="19"/>
        </w:numPr>
        <w:jc w:val="both"/>
        <w:rPr>
          <w:bCs/>
        </w:rPr>
      </w:pPr>
      <w:r w:rsidRPr="00311111">
        <w:rPr>
          <w:bCs/>
        </w:rPr>
        <w:t>A 201</w:t>
      </w:r>
      <w:r>
        <w:rPr>
          <w:bCs/>
        </w:rPr>
        <w:t>5</w:t>
      </w:r>
      <w:r w:rsidRPr="00311111">
        <w:rPr>
          <w:bCs/>
        </w:rPr>
        <w:t xml:space="preserve">. év őszén </w:t>
      </w:r>
      <w:r>
        <w:rPr>
          <w:bCs/>
        </w:rPr>
        <w:t>megvalósult</w:t>
      </w:r>
      <w:r w:rsidRPr="00311111">
        <w:rPr>
          <w:bCs/>
        </w:rPr>
        <w:t xml:space="preserve"> kétnyári</w:t>
      </w:r>
      <w:r>
        <w:rPr>
          <w:bCs/>
        </w:rPr>
        <w:t xml:space="preserve"> és hagymás</w:t>
      </w:r>
      <w:r w:rsidRPr="00311111">
        <w:rPr>
          <w:bCs/>
        </w:rPr>
        <w:t xml:space="preserve"> </w:t>
      </w:r>
      <w:r>
        <w:rPr>
          <w:bCs/>
        </w:rPr>
        <w:t xml:space="preserve">növény ültetések eredményeként, már az idei év </w:t>
      </w:r>
      <w:r w:rsidRPr="00311111">
        <w:rPr>
          <w:bCs/>
        </w:rPr>
        <w:t>kora</w:t>
      </w:r>
      <w:r>
        <w:rPr>
          <w:bCs/>
        </w:rPr>
        <w:t xml:space="preserve"> tavaszi időszakától virágok díszítik a</w:t>
      </w:r>
      <w:r w:rsidRPr="00311111">
        <w:rPr>
          <w:bCs/>
        </w:rPr>
        <w:t xml:space="preserve"> kerületet</w:t>
      </w:r>
      <w:r>
        <w:rPr>
          <w:bCs/>
        </w:rPr>
        <w:t>.</w:t>
      </w:r>
    </w:p>
    <w:p w:rsidR="00DC0FD9" w:rsidRPr="00E8457E" w:rsidRDefault="00DC0FD9" w:rsidP="00E8457E">
      <w:pPr>
        <w:jc w:val="both"/>
        <w:rPr>
          <w:b/>
          <w:bCs/>
        </w:rPr>
      </w:pPr>
    </w:p>
    <w:p w:rsidR="004A3357" w:rsidRDefault="00DC0FD9" w:rsidP="00DC0FD9">
      <w:pPr>
        <w:pStyle w:val="Listaszerbekezds"/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 xml:space="preserve">2016. évre tervezett további </w:t>
      </w:r>
      <w:r w:rsidR="006C494F">
        <w:rPr>
          <w:b/>
          <w:bCs/>
        </w:rPr>
        <w:t>fejlesztések</w:t>
      </w:r>
    </w:p>
    <w:p w:rsidR="00DC0FD9" w:rsidRPr="00DC0FD9" w:rsidRDefault="00DC0FD9" w:rsidP="00DC0FD9">
      <w:pPr>
        <w:pStyle w:val="Listaszerbekezds"/>
        <w:ind w:left="360"/>
        <w:jc w:val="both"/>
        <w:rPr>
          <w:b/>
          <w:bCs/>
        </w:rPr>
      </w:pPr>
    </w:p>
    <w:p w:rsidR="00F933D6" w:rsidRPr="00DC0FD9" w:rsidRDefault="001B0EC5" w:rsidP="00DC0FD9">
      <w:pPr>
        <w:pStyle w:val="Listaszerbekezds"/>
        <w:numPr>
          <w:ilvl w:val="0"/>
          <w:numId w:val="18"/>
        </w:numPr>
        <w:jc w:val="both"/>
        <w:rPr>
          <w:rFonts w:asciiTheme="minorHAnsi" w:hAnsiTheme="minorHAnsi" w:cstheme="minorBidi"/>
          <w:bCs/>
          <w:sz w:val="22"/>
          <w:szCs w:val="22"/>
        </w:rPr>
      </w:pPr>
      <w:r w:rsidRPr="00DC0FD9">
        <w:t xml:space="preserve">Az </w:t>
      </w:r>
      <w:r w:rsidRPr="00DC0FD9">
        <w:rPr>
          <w:bCs/>
        </w:rPr>
        <w:t xml:space="preserve">EVIKINT </w:t>
      </w:r>
      <w:proofErr w:type="spellStart"/>
      <w:r w:rsidRPr="00DC0FD9">
        <w:rPr>
          <w:bCs/>
        </w:rPr>
        <w:t>Kft.-vel</w:t>
      </w:r>
      <w:proofErr w:type="spellEnd"/>
      <w:r w:rsidRPr="00DC0FD9">
        <w:rPr>
          <w:bCs/>
        </w:rPr>
        <w:t xml:space="preserve"> megkötött zöldfelület-fenntartási </w:t>
      </w:r>
      <w:proofErr w:type="spellStart"/>
      <w:r w:rsidRPr="00DC0FD9">
        <w:rPr>
          <w:bCs/>
        </w:rPr>
        <w:t>feladatellátási</w:t>
      </w:r>
      <w:proofErr w:type="spellEnd"/>
      <w:r w:rsidRPr="00DC0FD9">
        <w:rPr>
          <w:bCs/>
        </w:rPr>
        <w:t xml:space="preserve"> szerződés keretében </w:t>
      </w:r>
      <w:r w:rsidR="00E8457E">
        <w:rPr>
          <w:bCs/>
        </w:rPr>
        <w:t xml:space="preserve">a </w:t>
      </w:r>
      <w:r w:rsidR="00F933D6" w:rsidRPr="00DC0FD9">
        <w:t xml:space="preserve">következő munkák </w:t>
      </w:r>
      <w:r w:rsidR="003C7420" w:rsidRPr="00DC0FD9">
        <w:t xml:space="preserve">elvégzését </w:t>
      </w:r>
      <w:r w:rsidR="00F933D6" w:rsidRPr="00DC0FD9">
        <w:t>tervezzük a 201</w:t>
      </w:r>
      <w:r w:rsidRPr="00DC0FD9">
        <w:t>6</w:t>
      </w:r>
      <w:r w:rsidR="00F933D6" w:rsidRPr="00DC0FD9">
        <w:t>. évben:</w:t>
      </w:r>
    </w:p>
    <w:p w:rsidR="001B0EC5" w:rsidRPr="00B5604D" w:rsidRDefault="001B0EC5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r>
        <w:rPr>
          <w:bCs/>
        </w:rPr>
        <w:t xml:space="preserve">Madách Imre úti és Kazinczy utcai </w:t>
      </w:r>
      <w:proofErr w:type="spellStart"/>
      <w:r>
        <w:rPr>
          <w:bCs/>
        </w:rPr>
        <w:t>planténerek</w:t>
      </w:r>
      <w:proofErr w:type="spellEnd"/>
      <w:r>
        <w:rPr>
          <w:bCs/>
        </w:rPr>
        <w:t xml:space="preserve"> </w:t>
      </w:r>
      <w:proofErr w:type="spellStart"/>
      <w:r>
        <w:rPr>
          <w:color w:val="000000"/>
        </w:rPr>
        <w:t>anti-graffiti</w:t>
      </w:r>
      <w:proofErr w:type="spellEnd"/>
      <w:r>
        <w:rPr>
          <w:color w:val="000000"/>
        </w:rPr>
        <w:t xml:space="preserve"> felületkezelése</w:t>
      </w:r>
    </w:p>
    <w:p w:rsidR="00B144BA" w:rsidRPr="00B5604D" w:rsidRDefault="00B5604D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proofErr w:type="spellStart"/>
      <w:r>
        <w:rPr>
          <w:color w:val="000000"/>
        </w:rPr>
        <w:t>fapóltás</w:t>
      </w:r>
      <w:proofErr w:type="spellEnd"/>
      <w:r>
        <w:rPr>
          <w:bCs/>
        </w:rPr>
        <w:t xml:space="preserve">, illetve faállomány bővítés </w:t>
      </w:r>
      <w:r w:rsidR="00B144BA" w:rsidRPr="00B5604D">
        <w:rPr>
          <w:bCs/>
        </w:rPr>
        <w:t xml:space="preserve">a következő helyszíneken: </w:t>
      </w:r>
      <w:r>
        <w:rPr>
          <w:color w:val="000000"/>
        </w:rPr>
        <w:t xml:space="preserve">Király utca (Asbóth utca és </w:t>
      </w:r>
      <w:proofErr w:type="spellStart"/>
      <w:r>
        <w:rPr>
          <w:color w:val="000000"/>
        </w:rPr>
        <w:t>Rumbach</w:t>
      </w:r>
      <w:proofErr w:type="spellEnd"/>
      <w:r>
        <w:rPr>
          <w:color w:val="000000"/>
        </w:rPr>
        <w:t xml:space="preserve"> Sebestyén utca közötti szakaszán)</w:t>
      </w:r>
      <w:r w:rsidR="00E8457E">
        <w:rPr>
          <w:color w:val="000000"/>
        </w:rPr>
        <w:t>,</w:t>
      </w:r>
      <w:r w:rsidRPr="00B5604D">
        <w:rPr>
          <w:bCs/>
        </w:rPr>
        <w:t xml:space="preserve"> </w:t>
      </w:r>
      <w:r w:rsidR="00787329" w:rsidRPr="00B5604D">
        <w:rPr>
          <w:bCs/>
        </w:rPr>
        <w:t>Klauzál tér</w:t>
      </w:r>
    </w:p>
    <w:p w:rsidR="00B144BA" w:rsidRDefault="00B144BA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r w:rsidRPr="00311111">
        <w:rPr>
          <w:bCs/>
        </w:rPr>
        <w:t xml:space="preserve">cserjepótlások, cserjeállomány bővítés a következő helyszíneken: </w:t>
      </w:r>
      <w:r w:rsidR="00B5604D">
        <w:rPr>
          <w:bCs/>
        </w:rPr>
        <w:t>Garay tér, Rózsa utca</w:t>
      </w:r>
      <w:r w:rsidR="00B52CFB">
        <w:rPr>
          <w:bCs/>
        </w:rPr>
        <w:t>, Király utca</w:t>
      </w:r>
    </w:p>
    <w:p w:rsidR="00B5604D" w:rsidRPr="00B5604D" w:rsidRDefault="00B5604D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r w:rsidRPr="00311111">
        <w:rPr>
          <w:bCs/>
        </w:rPr>
        <w:t>gyepfelület felújítás</w:t>
      </w:r>
      <w:r>
        <w:rPr>
          <w:bCs/>
        </w:rPr>
        <w:t>a szükség szerint</w:t>
      </w:r>
    </w:p>
    <w:p w:rsidR="003C7420" w:rsidRPr="00311111" w:rsidRDefault="003C7420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r w:rsidRPr="00311111">
        <w:rPr>
          <w:bCs/>
        </w:rPr>
        <w:t>május</w:t>
      </w:r>
      <w:r w:rsidR="00717D63" w:rsidRPr="00311111">
        <w:rPr>
          <w:bCs/>
        </w:rPr>
        <w:t>ban</w:t>
      </w:r>
      <w:r w:rsidRPr="00311111">
        <w:rPr>
          <w:bCs/>
        </w:rPr>
        <w:t xml:space="preserve"> összesen </w:t>
      </w:r>
      <w:r w:rsidR="00782833" w:rsidRPr="00311111">
        <w:rPr>
          <w:bCs/>
        </w:rPr>
        <w:t>1</w:t>
      </w:r>
      <w:r w:rsidR="00B5604D">
        <w:rPr>
          <w:bCs/>
        </w:rPr>
        <w:t>7</w:t>
      </w:r>
      <w:r w:rsidR="007340BE" w:rsidRPr="00311111">
        <w:rPr>
          <w:bCs/>
        </w:rPr>
        <w:t>750</w:t>
      </w:r>
      <w:r w:rsidRPr="00311111">
        <w:rPr>
          <w:bCs/>
        </w:rPr>
        <w:t xml:space="preserve"> db egynyári virág</w:t>
      </w:r>
      <w:r w:rsidR="004A3357">
        <w:rPr>
          <w:bCs/>
        </w:rPr>
        <w:t>, illetve októberben</w:t>
      </w:r>
      <w:r w:rsidRPr="00311111">
        <w:rPr>
          <w:bCs/>
        </w:rPr>
        <w:t xml:space="preserve"> </w:t>
      </w:r>
      <w:r w:rsidR="004A3357" w:rsidRPr="00311111">
        <w:rPr>
          <w:bCs/>
        </w:rPr>
        <w:t>összesen 1</w:t>
      </w:r>
      <w:r w:rsidR="004A3357">
        <w:rPr>
          <w:bCs/>
        </w:rPr>
        <w:t>7</w:t>
      </w:r>
      <w:r w:rsidR="004A3357" w:rsidRPr="00311111">
        <w:rPr>
          <w:bCs/>
        </w:rPr>
        <w:t xml:space="preserve">750 db </w:t>
      </w:r>
      <w:r w:rsidR="004A3357">
        <w:rPr>
          <w:bCs/>
        </w:rPr>
        <w:t xml:space="preserve">kétnyári </w:t>
      </w:r>
      <w:r w:rsidR="004A3357" w:rsidRPr="00311111">
        <w:rPr>
          <w:bCs/>
        </w:rPr>
        <w:t xml:space="preserve">virág </w:t>
      </w:r>
      <w:r w:rsidRPr="00311111">
        <w:rPr>
          <w:bCs/>
        </w:rPr>
        <w:t xml:space="preserve">ültetése a közterületi virágágyakba a következő helyszíneken: Bajza utca, Barcsay utca, Bethlen Gábor tér, Carl Lutz park, Hevesi Sándor tér, Hutyra Ferenc tér, Király-Kazinczy utcai játszótér, Kéthly Anna tér, Klauzál tér, Lövölde tér, Rózsa utca, Rózsák tere, </w:t>
      </w:r>
      <w:r w:rsidR="000A1902" w:rsidRPr="00311111">
        <w:rPr>
          <w:bCs/>
        </w:rPr>
        <w:t>Szenes Hanna park</w:t>
      </w:r>
    </w:p>
    <w:p w:rsidR="006B4400" w:rsidRDefault="00D67C28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r w:rsidRPr="00311111">
        <w:rPr>
          <w:bCs/>
        </w:rPr>
        <w:t>május</w:t>
      </w:r>
      <w:r w:rsidR="004A3357">
        <w:rPr>
          <w:bCs/>
        </w:rPr>
        <w:t xml:space="preserve">ban </w:t>
      </w:r>
      <w:r w:rsidR="004A3357" w:rsidRPr="00311111">
        <w:rPr>
          <w:bCs/>
        </w:rPr>
        <w:t xml:space="preserve">összesen </w:t>
      </w:r>
      <w:r w:rsidR="004A3357">
        <w:rPr>
          <w:bCs/>
        </w:rPr>
        <w:t>2</w:t>
      </w:r>
      <w:r w:rsidR="004A3357" w:rsidRPr="00311111">
        <w:rPr>
          <w:bCs/>
        </w:rPr>
        <w:t>000</w:t>
      </w:r>
      <w:r w:rsidR="004A3357">
        <w:rPr>
          <w:bCs/>
        </w:rPr>
        <w:t xml:space="preserve"> db egynyári virág, illetve október 2000 db kétnyári virág ültetése</w:t>
      </w:r>
      <w:r w:rsidR="006B4400" w:rsidRPr="00311111">
        <w:rPr>
          <w:bCs/>
        </w:rPr>
        <w:t xml:space="preserve"> </w:t>
      </w:r>
      <w:r w:rsidR="00E8457E">
        <w:rPr>
          <w:bCs/>
        </w:rPr>
        <w:t xml:space="preserve">a </w:t>
      </w:r>
      <w:proofErr w:type="spellStart"/>
      <w:r w:rsidR="006B4400" w:rsidRPr="00311111">
        <w:rPr>
          <w:bCs/>
        </w:rPr>
        <w:t>planténer</w:t>
      </w:r>
      <w:r w:rsidR="004A3357">
        <w:rPr>
          <w:bCs/>
        </w:rPr>
        <w:t>ek</w:t>
      </w:r>
      <w:r w:rsidR="006B4400" w:rsidRPr="00311111">
        <w:rPr>
          <w:bCs/>
        </w:rPr>
        <w:t>be</w:t>
      </w:r>
      <w:proofErr w:type="spellEnd"/>
      <w:r w:rsidR="006B4400" w:rsidRPr="00311111">
        <w:rPr>
          <w:bCs/>
        </w:rPr>
        <w:t xml:space="preserve"> és vázá</w:t>
      </w:r>
      <w:r w:rsidR="004A3357">
        <w:rPr>
          <w:bCs/>
        </w:rPr>
        <w:t>k</w:t>
      </w:r>
      <w:r w:rsidR="006B4400" w:rsidRPr="00311111">
        <w:rPr>
          <w:bCs/>
        </w:rPr>
        <w:t xml:space="preserve">ba </w:t>
      </w:r>
    </w:p>
    <w:p w:rsidR="004A3357" w:rsidRDefault="004A3357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r>
        <w:rPr>
          <w:bCs/>
        </w:rPr>
        <w:t xml:space="preserve">őszi időszakban hagymás évelők ültetése </w:t>
      </w:r>
      <w:r w:rsidR="00E8457E">
        <w:rPr>
          <w:bCs/>
        </w:rPr>
        <w:t xml:space="preserve">a </w:t>
      </w:r>
      <w:proofErr w:type="spellStart"/>
      <w:r>
        <w:rPr>
          <w:bCs/>
        </w:rPr>
        <w:t>Herzl</w:t>
      </w:r>
      <w:proofErr w:type="spellEnd"/>
      <w:r>
        <w:rPr>
          <w:bCs/>
        </w:rPr>
        <w:t xml:space="preserve"> Tivadar térre és a Klauzált térre</w:t>
      </w:r>
    </w:p>
    <w:p w:rsidR="00B5604D" w:rsidRPr="004A3357" w:rsidRDefault="00B5604D" w:rsidP="00DC0FD9">
      <w:pPr>
        <w:pStyle w:val="Listaszerbekezds"/>
        <w:numPr>
          <w:ilvl w:val="0"/>
          <w:numId w:val="20"/>
        </w:numPr>
        <w:jc w:val="both"/>
        <w:rPr>
          <w:bCs/>
        </w:rPr>
      </w:pPr>
      <w:r w:rsidRPr="00311111">
        <w:rPr>
          <w:bCs/>
        </w:rPr>
        <w:t xml:space="preserve">virágoszlopok telepítése, </w:t>
      </w:r>
      <w:r w:rsidR="00E8457E">
        <w:rPr>
          <w:bCs/>
        </w:rPr>
        <w:t xml:space="preserve">és </w:t>
      </w:r>
      <w:r w:rsidRPr="00311111">
        <w:rPr>
          <w:bCs/>
        </w:rPr>
        <w:t>be</w:t>
      </w:r>
      <w:r w:rsidR="00E8457E">
        <w:rPr>
          <w:bCs/>
        </w:rPr>
        <w:t xml:space="preserve">ültetése egynyári virágokkal a következők szerint: </w:t>
      </w:r>
      <w:proofErr w:type="spellStart"/>
      <w:r w:rsidR="00E8457E">
        <w:rPr>
          <w:bCs/>
        </w:rPr>
        <w:t>Herzl</w:t>
      </w:r>
      <w:proofErr w:type="spellEnd"/>
      <w:r w:rsidR="00E8457E">
        <w:rPr>
          <w:bCs/>
        </w:rPr>
        <w:t xml:space="preserve"> Tivadar tér 15 db</w:t>
      </w:r>
      <w:r w:rsidRPr="00311111">
        <w:rPr>
          <w:bCs/>
        </w:rPr>
        <w:t>, Erzsébet krt. 6. szám el</w:t>
      </w:r>
      <w:r w:rsidR="00E8457E">
        <w:rPr>
          <w:bCs/>
        </w:rPr>
        <w:t>őtt 2db</w:t>
      </w:r>
    </w:p>
    <w:p w:rsidR="00D67C28" w:rsidRDefault="00830080" w:rsidP="00C92EE9">
      <w:pPr>
        <w:pStyle w:val="Listaszerbekezds"/>
        <w:numPr>
          <w:ilvl w:val="0"/>
          <w:numId w:val="20"/>
        </w:numPr>
        <w:jc w:val="both"/>
        <w:rPr>
          <w:bCs/>
        </w:rPr>
      </w:pPr>
      <w:r w:rsidRPr="00311111">
        <w:rPr>
          <w:bCs/>
        </w:rPr>
        <w:lastRenderedPageBreak/>
        <w:t>nyári időszak</w:t>
      </w:r>
      <w:r w:rsidR="00676988" w:rsidRPr="00311111">
        <w:rPr>
          <w:bCs/>
        </w:rPr>
        <w:t xml:space="preserve"> elején</w:t>
      </w:r>
      <w:r w:rsidRPr="00311111">
        <w:rPr>
          <w:bCs/>
        </w:rPr>
        <w:t xml:space="preserve"> homokozó</w:t>
      </w:r>
      <w:r w:rsidR="00717D63" w:rsidRPr="00311111">
        <w:rPr>
          <w:bCs/>
        </w:rPr>
        <w:t>k</w:t>
      </w:r>
      <w:r w:rsidR="00AC2636" w:rsidRPr="00311111">
        <w:rPr>
          <w:bCs/>
        </w:rPr>
        <w:t xml:space="preserve"> fertőtlenítése</w:t>
      </w:r>
      <w:r w:rsidR="00B5604D">
        <w:rPr>
          <w:bCs/>
        </w:rPr>
        <w:t xml:space="preserve"> </w:t>
      </w:r>
      <w:r w:rsidR="00AC2636" w:rsidRPr="00311111">
        <w:rPr>
          <w:bCs/>
        </w:rPr>
        <w:t>homokfertőtlenítő géppel</w:t>
      </w:r>
    </w:p>
    <w:p w:rsidR="00C92EE9" w:rsidRPr="00C92EE9" w:rsidRDefault="00C92EE9" w:rsidP="00C92EE9">
      <w:pPr>
        <w:pStyle w:val="Listaszerbekezds"/>
        <w:jc w:val="both"/>
        <w:rPr>
          <w:bCs/>
        </w:rPr>
      </w:pPr>
    </w:p>
    <w:p w:rsidR="00CD5333" w:rsidRDefault="00D67C28" w:rsidP="00CD5333">
      <w:pPr>
        <w:pStyle w:val="Listaszerbekezds"/>
        <w:numPr>
          <w:ilvl w:val="0"/>
          <w:numId w:val="21"/>
        </w:numPr>
        <w:jc w:val="both"/>
      </w:pPr>
      <w:r w:rsidRPr="00DC0FD9">
        <w:rPr>
          <w:bCs/>
        </w:rPr>
        <w:t xml:space="preserve">Az </w:t>
      </w:r>
      <w:r w:rsidRPr="00DC0FD9">
        <w:t xml:space="preserve">Erzsébet terv alapján </w:t>
      </w:r>
      <w:r w:rsidR="00CD5333">
        <w:t xml:space="preserve">a </w:t>
      </w:r>
      <w:r w:rsidRPr="00DC0FD9">
        <w:t>201</w:t>
      </w:r>
      <w:r w:rsidR="00DC0FD9">
        <w:t>6</w:t>
      </w:r>
      <w:r w:rsidRPr="00DC0FD9">
        <w:t xml:space="preserve">. évben </w:t>
      </w:r>
      <w:r w:rsidR="00762364">
        <w:t>az alábbi</w:t>
      </w:r>
      <w:r w:rsidR="00CD5333">
        <w:t>, növényesítéssel és</w:t>
      </w:r>
      <w:r w:rsidR="00762364">
        <w:t xml:space="preserve"> </w:t>
      </w:r>
      <w:r w:rsidR="00CD5333">
        <w:t xml:space="preserve">parkbútor fejlesztéssel összefüggő projektek </w:t>
      </w:r>
      <w:r w:rsidR="0099735A">
        <w:t>meg</w:t>
      </w:r>
      <w:r w:rsidR="00CD5333">
        <w:t>valósítását tervezzük</w:t>
      </w:r>
      <w:r w:rsidR="00C92EE9">
        <w:t>:</w:t>
      </w:r>
    </w:p>
    <w:p w:rsidR="00DC0FD9" w:rsidRDefault="00762364" w:rsidP="0093585D">
      <w:pPr>
        <w:pStyle w:val="Listaszerbekezds"/>
        <w:numPr>
          <w:ilvl w:val="0"/>
          <w:numId w:val="27"/>
        </w:numPr>
        <w:jc w:val="both"/>
      </w:pPr>
      <w:r>
        <w:t xml:space="preserve">Az </w:t>
      </w:r>
      <w:r w:rsidR="00CD5333">
        <w:t>utca</w:t>
      </w:r>
      <w:r>
        <w:t>felújítások</w:t>
      </w:r>
      <w:r w:rsidR="00DC0FD9">
        <w:t xml:space="preserve"> tervezése során minden esetben vizsgálni fogjuk </w:t>
      </w:r>
      <w:r>
        <w:t xml:space="preserve">új </w:t>
      </w:r>
      <w:r w:rsidR="00DC0FD9">
        <w:t>fa</w:t>
      </w:r>
      <w:r w:rsidR="00CD5333">
        <w:t>sorok telepítésének lehetőségét. A 2016. év</w:t>
      </w:r>
      <w:r w:rsidR="0093585D">
        <w:t>re</w:t>
      </w:r>
      <w:r w:rsidR="00CD5333">
        <w:t xml:space="preserve"> az alábbi utcák felújítását tervezzük:</w:t>
      </w:r>
    </w:p>
    <w:p w:rsidR="00DC0FD9" w:rsidRDefault="00DC0FD9" w:rsidP="0093585D">
      <w:pPr>
        <w:pStyle w:val="Listaszerbekezds"/>
        <w:numPr>
          <w:ilvl w:val="0"/>
          <w:numId w:val="26"/>
        </w:numPr>
        <w:jc w:val="both"/>
      </w:pPr>
      <w:r>
        <w:t xml:space="preserve">Murányi utca (Thököly u. – </w:t>
      </w:r>
      <w:proofErr w:type="spellStart"/>
      <w:r>
        <w:t>Garary</w:t>
      </w:r>
      <w:proofErr w:type="spellEnd"/>
      <w:r>
        <w:t xml:space="preserve"> u. közötti szakasz)</w:t>
      </w:r>
    </w:p>
    <w:p w:rsidR="00DC0FD9" w:rsidRDefault="00DB4BF2" w:rsidP="0093585D">
      <w:pPr>
        <w:pStyle w:val="Listaszerbekezds"/>
        <w:numPr>
          <w:ilvl w:val="0"/>
          <w:numId w:val="26"/>
        </w:numPr>
        <w:jc w:val="both"/>
      </w:pPr>
      <w:r>
        <w:t>Nefelejcs utca</w:t>
      </w:r>
      <w:r w:rsidR="00762364">
        <w:t xml:space="preserve"> </w:t>
      </w:r>
    </w:p>
    <w:p w:rsidR="00DB4BF2" w:rsidRDefault="00DB4BF2" w:rsidP="0093585D">
      <w:pPr>
        <w:pStyle w:val="Listaszerbekezds"/>
        <w:numPr>
          <w:ilvl w:val="0"/>
          <w:numId w:val="26"/>
        </w:numPr>
        <w:jc w:val="both"/>
      </w:pPr>
      <w:proofErr w:type="spellStart"/>
      <w:r>
        <w:t>Peterdy</w:t>
      </w:r>
      <w:proofErr w:type="spellEnd"/>
      <w:r>
        <w:t xml:space="preserve"> utca (Murányi u. – Dózsa </w:t>
      </w:r>
      <w:proofErr w:type="spellStart"/>
      <w:r>
        <w:t>Gy</w:t>
      </w:r>
      <w:proofErr w:type="spellEnd"/>
      <w:r>
        <w:t>. u. közötti szakasz)</w:t>
      </w:r>
    </w:p>
    <w:p w:rsidR="00DC0FD9" w:rsidRDefault="00DB4BF2" w:rsidP="0093585D">
      <w:pPr>
        <w:pStyle w:val="Listaszerbekezds"/>
        <w:numPr>
          <w:ilvl w:val="0"/>
          <w:numId w:val="26"/>
        </w:numPr>
        <w:jc w:val="both"/>
      </w:pPr>
      <w:r>
        <w:t>Péterfy Sándor utca (Rottenbiller –Nefelejcs u. közötti szakasz)</w:t>
      </w:r>
    </w:p>
    <w:p w:rsidR="00762364" w:rsidRDefault="00762364" w:rsidP="0093585D">
      <w:pPr>
        <w:pStyle w:val="Listaszerbekezds"/>
        <w:numPr>
          <w:ilvl w:val="0"/>
          <w:numId w:val="26"/>
        </w:numPr>
        <w:jc w:val="both"/>
      </w:pPr>
      <w:proofErr w:type="spellStart"/>
      <w:r>
        <w:t>Alsóerdősor</w:t>
      </w:r>
      <w:proofErr w:type="spellEnd"/>
      <w:r>
        <w:t xml:space="preserve"> utca (Rákóczi u. – Izabella u. közötti szakasz)</w:t>
      </w:r>
    </w:p>
    <w:p w:rsidR="00762364" w:rsidRDefault="00762364" w:rsidP="0093585D">
      <w:pPr>
        <w:pStyle w:val="Listaszerbekezds"/>
        <w:numPr>
          <w:ilvl w:val="0"/>
          <w:numId w:val="26"/>
        </w:numPr>
        <w:jc w:val="both"/>
      </w:pPr>
      <w:r>
        <w:t>Dob utca felújítása (Kazinczy u. – Csányi u. közötti szakasz)</w:t>
      </w:r>
    </w:p>
    <w:p w:rsidR="00762364" w:rsidRDefault="00762364" w:rsidP="0093585D">
      <w:pPr>
        <w:pStyle w:val="Listaszerbekezds"/>
        <w:numPr>
          <w:ilvl w:val="0"/>
          <w:numId w:val="26"/>
        </w:numPr>
        <w:jc w:val="both"/>
      </w:pPr>
      <w:r>
        <w:t>Kisdiófa utca</w:t>
      </w:r>
    </w:p>
    <w:p w:rsidR="00614CAA" w:rsidRDefault="00762364" w:rsidP="0093585D">
      <w:pPr>
        <w:pStyle w:val="Listaszerbekezds"/>
        <w:numPr>
          <w:ilvl w:val="0"/>
          <w:numId w:val="26"/>
        </w:numPr>
        <w:jc w:val="both"/>
      </w:pPr>
      <w:r>
        <w:t>Nagydiófa utca (Rákóczi út – Dohány u. közötti szakasz)</w:t>
      </w:r>
    </w:p>
    <w:p w:rsidR="0093585D" w:rsidRDefault="0093585D" w:rsidP="00657229">
      <w:pPr>
        <w:pStyle w:val="Listaszerbekezds"/>
        <w:numPr>
          <w:ilvl w:val="0"/>
          <w:numId w:val="28"/>
        </w:numPr>
        <w:jc w:val="both"/>
      </w:pPr>
      <w:r>
        <w:t>Játszótéri árnyékolók építését kívánjuk megvalósítani a Garay tér és Bethlen Gábor tér</w:t>
      </w:r>
      <w:r w:rsidR="00657229">
        <w:t xml:space="preserve"> területén, továbbá k</w:t>
      </w:r>
      <w:r w:rsidR="00657229" w:rsidRPr="00657229">
        <w:t>ültéri egészségmegőrző- és fitnesz gépek beszerzését és telepítését is tervezzük.</w:t>
      </w:r>
    </w:p>
    <w:p w:rsidR="0093585D" w:rsidRDefault="0093585D" w:rsidP="0093585D">
      <w:pPr>
        <w:pStyle w:val="Listaszerbekezds"/>
        <w:jc w:val="both"/>
      </w:pPr>
    </w:p>
    <w:p w:rsidR="0093585D" w:rsidRDefault="00C92EE9" w:rsidP="0093585D">
      <w:pPr>
        <w:pStyle w:val="Listaszerbekezds"/>
        <w:numPr>
          <w:ilvl w:val="0"/>
          <w:numId w:val="21"/>
        </w:numPr>
        <w:jc w:val="both"/>
      </w:pPr>
      <w:r>
        <w:rPr>
          <w:bCs/>
        </w:rPr>
        <w:t xml:space="preserve">Az </w:t>
      </w:r>
      <w:r w:rsidR="00657229">
        <w:rPr>
          <w:bCs/>
        </w:rPr>
        <w:t xml:space="preserve">önkormányzati képviselők részéről </w:t>
      </w:r>
      <w:r w:rsidR="00AB6180">
        <w:rPr>
          <w:bCs/>
        </w:rPr>
        <w:t>számos</w:t>
      </w:r>
      <w:r w:rsidR="0099735A">
        <w:rPr>
          <w:bCs/>
        </w:rPr>
        <w:t xml:space="preserve"> </w:t>
      </w:r>
      <w:proofErr w:type="spellStart"/>
      <w:r w:rsidR="0099735A">
        <w:rPr>
          <w:bCs/>
        </w:rPr>
        <w:t>növényesítés</w:t>
      </w:r>
      <w:r w:rsidR="00657229">
        <w:rPr>
          <w:bCs/>
        </w:rPr>
        <w:t>i</w:t>
      </w:r>
      <w:proofErr w:type="spellEnd"/>
      <w:r w:rsidR="00657229">
        <w:rPr>
          <w:bCs/>
        </w:rPr>
        <w:t xml:space="preserve"> célú </w:t>
      </w:r>
      <w:r w:rsidR="00213061">
        <w:rPr>
          <w:bCs/>
        </w:rPr>
        <w:t>beruházási</w:t>
      </w:r>
      <w:r w:rsidR="0099735A">
        <w:rPr>
          <w:bCs/>
        </w:rPr>
        <w:t xml:space="preserve"> igény érkezet</w:t>
      </w:r>
      <w:r>
        <w:rPr>
          <w:bCs/>
        </w:rPr>
        <w:t>t</w:t>
      </w:r>
      <w:r w:rsidR="00213061">
        <w:rPr>
          <w:bCs/>
        </w:rPr>
        <w:t xml:space="preserve"> </w:t>
      </w:r>
      <w:r>
        <w:rPr>
          <w:bCs/>
        </w:rPr>
        <w:t xml:space="preserve">a 2016. évre vonatkozóan, </w:t>
      </w:r>
      <w:r w:rsidR="00213061">
        <w:rPr>
          <w:bCs/>
        </w:rPr>
        <w:t>ezek</w:t>
      </w:r>
      <w:r w:rsidR="00B52CFB">
        <w:rPr>
          <w:bCs/>
        </w:rPr>
        <w:t>et</w:t>
      </w:r>
      <w:r w:rsidR="00213061">
        <w:rPr>
          <w:bCs/>
        </w:rPr>
        <w:t xml:space="preserve"> az alábbiakban </w:t>
      </w:r>
      <w:r w:rsidR="00657229">
        <w:rPr>
          <w:bCs/>
        </w:rPr>
        <w:t>ismertjük</w:t>
      </w:r>
      <w:r w:rsidR="00B52CFB">
        <w:rPr>
          <w:bCs/>
        </w:rPr>
        <w:t>:</w:t>
      </w:r>
    </w:p>
    <w:p w:rsidR="00657229" w:rsidRPr="00657229" w:rsidRDefault="00657229" w:rsidP="00657229">
      <w:pPr>
        <w:pStyle w:val="Listaszerbekezds"/>
        <w:numPr>
          <w:ilvl w:val="0"/>
          <w:numId w:val="28"/>
        </w:numPr>
        <w:rPr>
          <w:bCs/>
        </w:rPr>
      </w:pPr>
      <w:r w:rsidRPr="00657229">
        <w:rPr>
          <w:bCs/>
        </w:rPr>
        <w:t xml:space="preserve">Hernád utca 10-16., 36-40. sz. elé 10 db </w:t>
      </w:r>
      <w:proofErr w:type="spellStart"/>
      <w:r w:rsidRPr="00657229">
        <w:rPr>
          <w:bCs/>
        </w:rPr>
        <w:t>planténer</w:t>
      </w:r>
      <w:proofErr w:type="spellEnd"/>
      <w:r w:rsidRPr="00657229">
        <w:rPr>
          <w:bCs/>
        </w:rPr>
        <w:t xml:space="preserve"> telepítése</w:t>
      </w:r>
    </w:p>
    <w:p w:rsidR="00657229" w:rsidRPr="00657229" w:rsidRDefault="00657229" w:rsidP="00657229">
      <w:pPr>
        <w:pStyle w:val="Listaszerbekezds"/>
        <w:numPr>
          <w:ilvl w:val="0"/>
          <w:numId w:val="28"/>
        </w:numPr>
        <w:rPr>
          <w:bCs/>
        </w:rPr>
      </w:pPr>
      <w:r w:rsidRPr="00657229">
        <w:rPr>
          <w:bCs/>
        </w:rPr>
        <w:t xml:space="preserve">Klauzál utca 27-35. sz. elé 4 db </w:t>
      </w:r>
      <w:proofErr w:type="spellStart"/>
      <w:r w:rsidRPr="00657229">
        <w:rPr>
          <w:bCs/>
        </w:rPr>
        <w:t>planténer</w:t>
      </w:r>
      <w:proofErr w:type="spellEnd"/>
      <w:r w:rsidRPr="00657229">
        <w:rPr>
          <w:bCs/>
        </w:rPr>
        <w:t xml:space="preserve"> telepítése</w:t>
      </w:r>
    </w:p>
    <w:p w:rsidR="00657229" w:rsidRPr="00657229" w:rsidRDefault="00657229" w:rsidP="00657229">
      <w:pPr>
        <w:pStyle w:val="Listaszerbekezds"/>
        <w:numPr>
          <w:ilvl w:val="0"/>
          <w:numId w:val="28"/>
        </w:numPr>
        <w:rPr>
          <w:bCs/>
        </w:rPr>
      </w:pPr>
      <w:r w:rsidRPr="00657229">
        <w:rPr>
          <w:bCs/>
        </w:rPr>
        <w:t xml:space="preserve">Dob u. </w:t>
      </w:r>
      <w:r w:rsidR="00C6072D">
        <w:rPr>
          <w:bCs/>
        </w:rPr>
        <w:t>(</w:t>
      </w:r>
      <w:r w:rsidRPr="00657229">
        <w:rPr>
          <w:bCs/>
        </w:rPr>
        <w:t>Csányi u. sarok</w:t>
      </w:r>
      <w:r w:rsidR="00C6072D">
        <w:rPr>
          <w:bCs/>
        </w:rPr>
        <w:t>)</w:t>
      </w:r>
      <w:r w:rsidRPr="00657229">
        <w:rPr>
          <w:bCs/>
        </w:rPr>
        <w:t xml:space="preserve"> terültére 3 db </w:t>
      </w:r>
      <w:proofErr w:type="spellStart"/>
      <w:r w:rsidRPr="00657229">
        <w:rPr>
          <w:bCs/>
        </w:rPr>
        <w:t>planténer</w:t>
      </w:r>
      <w:proofErr w:type="spellEnd"/>
      <w:r w:rsidRPr="00657229">
        <w:rPr>
          <w:bCs/>
        </w:rPr>
        <w:t xml:space="preserve"> telepítése</w:t>
      </w:r>
    </w:p>
    <w:p w:rsidR="00657229" w:rsidRPr="00657229" w:rsidRDefault="00657229" w:rsidP="00657229">
      <w:pPr>
        <w:pStyle w:val="Listaszerbekezds"/>
        <w:numPr>
          <w:ilvl w:val="0"/>
          <w:numId w:val="28"/>
        </w:numPr>
        <w:rPr>
          <w:bCs/>
        </w:rPr>
      </w:pPr>
      <w:proofErr w:type="spellStart"/>
      <w:r w:rsidRPr="00657229">
        <w:rPr>
          <w:bCs/>
        </w:rPr>
        <w:t>Rumbach</w:t>
      </w:r>
      <w:proofErr w:type="spellEnd"/>
      <w:r w:rsidRPr="00657229">
        <w:rPr>
          <w:bCs/>
        </w:rPr>
        <w:t xml:space="preserve"> S. u. 12. sz. elé 2 db </w:t>
      </w:r>
      <w:proofErr w:type="spellStart"/>
      <w:r w:rsidRPr="00657229">
        <w:rPr>
          <w:bCs/>
        </w:rPr>
        <w:t>planténer</w:t>
      </w:r>
      <w:proofErr w:type="spellEnd"/>
      <w:r w:rsidRPr="00657229">
        <w:rPr>
          <w:bCs/>
        </w:rPr>
        <w:t xml:space="preserve"> telepítése</w:t>
      </w:r>
    </w:p>
    <w:p w:rsidR="00657229" w:rsidRPr="00657229" w:rsidRDefault="00657229" w:rsidP="00657229">
      <w:pPr>
        <w:pStyle w:val="Listaszerbekezds"/>
        <w:numPr>
          <w:ilvl w:val="0"/>
          <w:numId w:val="28"/>
        </w:numPr>
        <w:rPr>
          <w:bCs/>
        </w:rPr>
      </w:pPr>
      <w:r w:rsidRPr="00657229">
        <w:rPr>
          <w:bCs/>
        </w:rPr>
        <w:t xml:space="preserve">Madách Imre út területére 6 db </w:t>
      </w:r>
      <w:proofErr w:type="spellStart"/>
      <w:r w:rsidRPr="00657229">
        <w:rPr>
          <w:bCs/>
        </w:rPr>
        <w:t>planténer</w:t>
      </w:r>
      <w:proofErr w:type="spellEnd"/>
      <w:r w:rsidRPr="00657229">
        <w:rPr>
          <w:bCs/>
        </w:rPr>
        <w:t xml:space="preserve"> telepítése</w:t>
      </w:r>
    </w:p>
    <w:p w:rsidR="007E7568" w:rsidRDefault="00657229" w:rsidP="00657229">
      <w:pPr>
        <w:pStyle w:val="Listaszerbekezds"/>
        <w:numPr>
          <w:ilvl w:val="0"/>
          <w:numId w:val="28"/>
        </w:numPr>
        <w:rPr>
          <w:bCs/>
        </w:rPr>
      </w:pPr>
      <w:r w:rsidRPr="00657229">
        <w:rPr>
          <w:bCs/>
        </w:rPr>
        <w:t xml:space="preserve">Almássy tér területére 18 db </w:t>
      </w:r>
      <w:proofErr w:type="spellStart"/>
      <w:r w:rsidRPr="00657229">
        <w:rPr>
          <w:bCs/>
        </w:rPr>
        <w:t>planténer</w:t>
      </w:r>
      <w:proofErr w:type="spellEnd"/>
      <w:r w:rsidRPr="00657229">
        <w:rPr>
          <w:bCs/>
        </w:rPr>
        <w:t xml:space="preserve"> telepítése</w:t>
      </w:r>
    </w:p>
    <w:p w:rsidR="00657229" w:rsidRDefault="00657229" w:rsidP="00657229">
      <w:pPr>
        <w:pStyle w:val="Listaszerbekezds"/>
        <w:numPr>
          <w:ilvl w:val="0"/>
          <w:numId w:val="28"/>
        </w:numPr>
        <w:rPr>
          <w:bCs/>
        </w:rPr>
      </w:pPr>
      <w:r>
        <w:rPr>
          <w:bCs/>
        </w:rPr>
        <w:t xml:space="preserve">Akácfa utca (Király u. – Dob u. közötti szakaszán) </w:t>
      </w:r>
      <w:r w:rsidR="006C494F">
        <w:rPr>
          <w:bCs/>
        </w:rPr>
        <w:t>10 db oszlopos virágtartó telepítése</w:t>
      </w:r>
    </w:p>
    <w:p w:rsidR="00C92EE9" w:rsidRDefault="006C494F" w:rsidP="00C92EE9">
      <w:pPr>
        <w:pStyle w:val="Listaszerbekezds"/>
        <w:numPr>
          <w:ilvl w:val="0"/>
          <w:numId w:val="28"/>
        </w:numPr>
        <w:rPr>
          <w:bCs/>
        </w:rPr>
      </w:pPr>
      <w:r>
        <w:rPr>
          <w:bCs/>
        </w:rPr>
        <w:t>István utca (Nefelejcs u. – Hernád u. közötti szakaszán) oszlopos virágtartók telepítése</w:t>
      </w:r>
      <w:r w:rsidR="00C92EE9">
        <w:rPr>
          <w:bCs/>
        </w:rPr>
        <w:t>.</w:t>
      </w:r>
    </w:p>
    <w:p w:rsidR="00C6072D" w:rsidRDefault="00B52CFB" w:rsidP="00B52CFB">
      <w:pPr>
        <w:pStyle w:val="Listaszerbekezds"/>
        <w:ind w:left="360"/>
        <w:jc w:val="both"/>
        <w:rPr>
          <w:bCs/>
        </w:rPr>
      </w:pPr>
      <w:r>
        <w:rPr>
          <w:bCs/>
        </w:rPr>
        <w:t xml:space="preserve">A Hársfa utca </w:t>
      </w:r>
      <w:r w:rsidR="00C6072D" w:rsidRPr="00C6072D">
        <w:rPr>
          <w:bCs/>
        </w:rPr>
        <w:t>Dohán</w:t>
      </w:r>
      <w:r>
        <w:rPr>
          <w:bCs/>
        </w:rPr>
        <w:t>y u. – Dob u. közötti szakaszán</w:t>
      </w:r>
      <w:r w:rsidR="00C6072D" w:rsidRPr="00C6072D">
        <w:rPr>
          <w:bCs/>
        </w:rPr>
        <w:t xml:space="preserve"> és a Kertész utcában egymás mellett párosával lehelyezett dézsás facsemeték koronái már annyira megnőttek, hogy összeérnek, így hosszú távon akadályozzák egymást a növekedésben. Ezért kertészeti szempontból indokolttá vált az egyik dézsa áthelyezése.</w:t>
      </w:r>
      <w:r w:rsidR="00C6072D">
        <w:rPr>
          <w:bCs/>
        </w:rPr>
        <w:t xml:space="preserve"> </w:t>
      </w:r>
      <w:r>
        <w:rPr>
          <w:bCs/>
        </w:rPr>
        <w:t>Ezen</w:t>
      </w:r>
      <w:r w:rsidR="00C6072D">
        <w:rPr>
          <w:bCs/>
        </w:rPr>
        <w:t xml:space="preserve"> meglévő </w:t>
      </w:r>
      <w:proofErr w:type="spellStart"/>
      <w:r w:rsidR="00C6072D">
        <w:rPr>
          <w:bCs/>
        </w:rPr>
        <w:t>planténerek</w:t>
      </w:r>
      <w:proofErr w:type="spellEnd"/>
      <w:r w:rsidR="00C6072D">
        <w:rPr>
          <w:bCs/>
        </w:rPr>
        <w:t xml:space="preserve"> átszállításával kívánjuk megvalósítani a fent részletezett igények közül a Hernád utca, Klauzál utca, Dob utca, </w:t>
      </w:r>
      <w:proofErr w:type="spellStart"/>
      <w:r w:rsidR="00C6072D">
        <w:rPr>
          <w:bCs/>
        </w:rPr>
        <w:t>Rumbach</w:t>
      </w:r>
      <w:proofErr w:type="spellEnd"/>
      <w:r w:rsidR="00C6072D">
        <w:rPr>
          <w:bCs/>
        </w:rPr>
        <w:t xml:space="preserve"> S. </w:t>
      </w:r>
      <w:proofErr w:type="gramStart"/>
      <w:r w:rsidR="00C6072D">
        <w:rPr>
          <w:bCs/>
        </w:rPr>
        <w:t>utca</w:t>
      </w:r>
      <w:proofErr w:type="gramEnd"/>
      <w:r w:rsidR="00C6072D">
        <w:rPr>
          <w:bCs/>
        </w:rPr>
        <w:t xml:space="preserve"> növényesítését.</w:t>
      </w:r>
      <w:r>
        <w:rPr>
          <w:bCs/>
        </w:rPr>
        <w:t xml:space="preserve"> Az önkormányzati képviselők által kezdeményezett </w:t>
      </w:r>
      <w:proofErr w:type="spellStart"/>
      <w:r>
        <w:rPr>
          <w:bCs/>
        </w:rPr>
        <w:t>növényesítés</w:t>
      </w:r>
      <w:r w:rsidR="00074A87">
        <w:rPr>
          <w:bCs/>
        </w:rPr>
        <w:t>i</w:t>
      </w:r>
      <w:proofErr w:type="spellEnd"/>
      <w:r w:rsidR="00074A87">
        <w:rPr>
          <w:bCs/>
        </w:rPr>
        <w:t xml:space="preserve"> munkák teljesítését május hónapra ütemeztük.</w:t>
      </w:r>
    </w:p>
    <w:p w:rsidR="00B52CFB" w:rsidRPr="00C92EE9" w:rsidRDefault="00B52CFB" w:rsidP="00B52CFB">
      <w:pPr>
        <w:pStyle w:val="Listaszerbekezds"/>
        <w:ind w:left="360"/>
        <w:jc w:val="both"/>
        <w:rPr>
          <w:bCs/>
        </w:rPr>
      </w:pPr>
    </w:p>
    <w:p w:rsidR="00C92EE9" w:rsidRPr="00646107" w:rsidRDefault="00C92EE9" w:rsidP="00646107">
      <w:pPr>
        <w:pStyle w:val="Listaszerbekezds"/>
        <w:numPr>
          <w:ilvl w:val="0"/>
          <w:numId w:val="21"/>
        </w:numPr>
        <w:jc w:val="both"/>
        <w:rPr>
          <w:bCs/>
        </w:rPr>
      </w:pPr>
      <w:r>
        <w:rPr>
          <w:bCs/>
        </w:rPr>
        <w:t>A közterületi játszótéri eszközök időszakos ellenőrzés</w:t>
      </w:r>
      <w:r w:rsidR="00646107">
        <w:rPr>
          <w:bCs/>
        </w:rPr>
        <w:t xml:space="preserve">e </w:t>
      </w:r>
      <w:r w:rsidR="00074A87">
        <w:rPr>
          <w:bCs/>
        </w:rPr>
        <w:t xml:space="preserve">az </w:t>
      </w:r>
      <w:r>
        <w:rPr>
          <w:bCs/>
        </w:rPr>
        <w:t xml:space="preserve">idei évben </w:t>
      </w:r>
      <w:r w:rsidR="00646107">
        <w:rPr>
          <w:bCs/>
        </w:rPr>
        <w:t>esedékessé vált</w:t>
      </w:r>
      <w:r>
        <w:rPr>
          <w:bCs/>
        </w:rPr>
        <w:t>. A karbantartás</w:t>
      </w:r>
      <w:r w:rsidR="00646107">
        <w:rPr>
          <w:bCs/>
        </w:rPr>
        <w:t>i munkák</w:t>
      </w:r>
      <w:r>
        <w:rPr>
          <w:bCs/>
        </w:rPr>
        <w:t xml:space="preserve"> keretében rendszeresen </w:t>
      </w:r>
      <w:r w:rsidR="00646107">
        <w:rPr>
          <w:bCs/>
        </w:rPr>
        <w:t>elvégezzük a szükséges javításokat, alkatrész pótlásokat. A</w:t>
      </w:r>
      <w:r w:rsidRPr="00646107">
        <w:rPr>
          <w:bCs/>
        </w:rPr>
        <w:t xml:space="preserve"> játszószerek </w:t>
      </w:r>
      <w:r w:rsidR="00646107">
        <w:rPr>
          <w:bCs/>
        </w:rPr>
        <w:t xml:space="preserve">felülkezelését, </w:t>
      </w:r>
      <w:r w:rsidRPr="00646107">
        <w:rPr>
          <w:bCs/>
        </w:rPr>
        <w:t>festését a nyári időszak végére ütemeztük.</w:t>
      </w:r>
    </w:p>
    <w:p w:rsidR="00C92EE9" w:rsidRPr="00C92EE9" w:rsidRDefault="00C92EE9" w:rsidP="00C92EE9">
      <w:pPr>
        <w:rPr>
          <w:bCs/>
        </w:rPr>
      </w:pPr>
    </w:p>
    <w:p w:rsidR="00275147" w:rsidRDefault="00275147" w:rsidP="00E152A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5147" w:rsidRDefault="00275147" w:rsidP="00E152A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5147" w:rsidRDefault="00275147" w:rsidP="00E152A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5147" w:rsidRDefault="00275147" w:rsidP="00E152A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1649" w:rsidRPr="00E152A7" w:rsidRDefault="00E152A7" w:rsidP="00E152A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r w:rsidRPr="00E152A7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B32F85" w:rsidRPr="00B52CFB" w:rsidRDefault="007A5FEF" w:rsidP="00B52C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  <w:r w:rsidR="007738C7">
        <w:rPr>
          <w:rFonts w:ascii="Times New Roman" w:hAnsi="Times New Roman"/>
          <w:sz w:val="24"/>
          <w:szCs w:val="24"/>
        </w:rPr>
        <w:t xml:space="preserve">elfogadja </w:t>
      </w:r>
      <w:r w:rsidR="007738C7" w:rsidRPr="002E23AB">
        <w:rPr>
          <w:rFonts w:ascii="Times New Roman" w:hAnsi="Times New Roman" w:cs="Times New Roman"/>
          <w:sz w:val="24"/>
          <w:szCs w:val="24"/>
        </w:rPr>
        <w:t xml:space="preserve">a közterületi növényzet, játszótéri eszközök és bútorok tervezett fejlesztéséről </w:t>
      </w:r>
      <w:r w:rsidR="007738C7">
        <w:rPr>
          <w:rFonts w:ascii="Times New Roman" w:hAnsi="Times New Roman" w:cs="Times New Roman"/>
          <w:sz w:val="24"/>
          <w:szCs w:val="24"/>
        </w:rPr>
        <w:t xml:space="preserve">szóló, </w:t>
      </w:r>
      <w:r w:rsidR="007738C7" w:rsidRPr="002E23AB">
        <w:rPr>
          <w:rFonts w:ascii="Times New Roman" w:hAnsi="Times New Roman" w:cs="Times New Roman"/>
          <w:sz w:val="24"/>
          <w:szCs w:val="24"/>
        </w:rPr>
        <w:t xml:space="preserve"> 201</w:t>
      </w:r>
      <w:r w:rsidR="0093585D">
        <w:rPr>
          <w:rFonts w:ascii="Times New Roman" w:hAnsi="Times New Roman" w:cs="Times New Roman"/>
          <w:sz w:val="24"/>
          <w:szCs w:val="24"/>
        </w:rPr>
        <w:t>6</w:t>
      </w:r>
      <w:r w:rsidR="007738C7" w:rsidRPr="002E23A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738C7" w:rsidRPr="002E23AB">
        <w:rPr>
          <w:rFonts w:ascii="Times New Roman" w:hAnsi="Times New Roman" w:cs="Times New Roman"/>
          <w:sz w:val="24"/>
          <w:szCs w:val="24"/>
        </w:rPr>
        <w:t>évre</w:t>
      </w:r>
      <w:proofErr w:type="gramEnd"/>
      <w:r w:rsidR="007738C7" w:rsidRPr="002E23AB">
        <w:rPr>
          <w:rFonts w:ascii="Times New Roman" w:hAnsi="Times New Roman" w:cs="Times New Roman"/>
          <w:sz w:val="24"/>
          <w:szCs w:val="24"/>
        </w:rPr>
        <w:t xml:space="preserve"> vonatkozó</w:t>
      </w:r>
      <w:r w:rsidR="007738C7">
        <w:rPr>
          <w:rFonts w:ascii="Times New Roman" w:hAnsi="Times New Roman" w:cs="Times New Roman"/>
          <w:sz w:val="24"/>
          <w:szCs w:val="24"/>
        </w:rPr>
        <w:t xml:space="preserve"> tájékoztat</w:t>
      </w:r>
      <w:r w:rsidR="00B6568C">
        <w:rPr>
          <w:rFonts w:ascii="Times New Roman" w:hAnsi="Times New Roman" w:cs="Times New Roman"/>
          <w:sz w:val="24"/>
          <w:szCs w:val="24"/>
        </w:rPr>
        <w:t>ót</w:t>
      </w:r>
      <w:r w:rsidR="007738C7">
        <w:rPr>
          <w:rFonts w:ascii="Times New Roman" w:hAnsi="Times New Roman" w:cs="Times New Roman"/>
          <w:sz w:val="24"/>
          <w:szCs w:val="24"/>
        </w:rPr>
        <w:t>.</w:t>
      </w:r>
    </w:p>
    <w:p w:rsidR="00434360" w:rsidRDefault="00434360" w:rsidP="004343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 w:rsidR="00C61A12">
        <w:rPr>
          <w:rFonts w:ascii="Times New Roman" w:hAnsi="Times New Roman"/>
          <w:sz w:val="24"/>
          <w:szCs w:val="24"/>
        </w:rPr>
        <w:t>Vattamány Zsolt polgármester</w:t>
      </w:r>
    </w:p>
    <w:p w:rsidR="00434360" w:rsidRPr="00532D90" w:rsidRDefault="00434360" w:rsidP="004343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E152A7" w:rsidRPr="00E152A7" w:rsidRDefault="00E152A7" w:rsidP="00E1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71ED" w:rsidRDefault="003171ED" w:rsidP="00B52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71ED" w:rsidRDefault="003171ED" w:rsidP="00B52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A5FEF" w:rsidRDefault="007A5FEF" w:rsidP="00B52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6C494F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61A12">
        <w:rPr>
          <w:rFonts w:ascii="Times New Roman" w:hAnsi="Times New Roman"/>
          <w:b/>
          <w:bCs/>
          <w:sz w:val="24"/>
          <w:szCs w:val="24"/>
        </w:rPr>
        <w:t>március</w:t>
      </w:r>
      <w:r w:rsidR="003D21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C494F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171ED" w:rsidRDefault="003171ED" w:rsidP="00B52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71ED" w:rsidRPr="003171ED" w:rsidRDefault="003171ED" w:rsidP="00317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</w:t>
      </w:r>
      <w:proofErr w:type="gramStart"/>
      <w:r w:rsidRPr="003171ED">
        <w:rPr>
          <w:rFonts w:ascii="Times New Roman" w:hAnsi="Times New Roman"/>
          <w:bCs/>
          <w:sz w:val="24"/>
          <w:szCs w:val="24"/>
        </w:rPr>
        <w:t>dr.</w:t>
      </w:r>
      <w:proofErr w:type="gramEnd"/>
      <w:r w:rsidRPr="003171ED">
        <w:rPr>
          <w:rFonts w:ascii="Times New Roman" w:hAnsi="Times New Roman"/>
          <w:bCs/>
          <w:sz w:val="24"/>
          <w:szCs w:val="24"/>
        </w:rPr>
        <w:t xml:space="preserve"> Máté Katalin </w:t>
      </w:r>
    </w:p>
    <w:p w:rsidR="003171ED" w:rsidRPr="003171ED" w:rsidRDefault="003171ED" w:rsidP="00317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171E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</w:t>
      </w:r>
      <w:proofErr w:type="gramStart"/>
      <w:r w:rsidRPr="003171ED">
        <w:rPr>
          <w:rFonts w:ascii="Times New Roman" w:hAnsi="Times New Roman"/>
          <w:bCs/>
          <w:sz w:val="24"/>
          <w:szCs w:val="24"/>
        </w:rPr>
        <w:t>irodavezető</w:t>
      </w:r>
      <w:bookmarkEnd w:id="1"/>
      <w:proofErr w:type="gramEnd"/>
    </w:p>
    <w:sectPr w:rsidR="003171ED" w:rsidRPr="003171ED" w:rsidSect="006D5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5679"/>
    <w:multiLevelType w:val="hybridMultilevel"/>
    <w:tmpl w:val="6696F140"/>
    <w:lvl w:ilvl="0" w:tplc="706AE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41B4B"/>
    <w:multiLevelType w:val="hybridMultilevel"/>
    <w:tmpl w:val="C48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77EF8"/>
    <w:multiLevelType w:val="hybridMultilevel"/>
    <w:tmpl w:val="ADD0930E"/>
    <w:lvl w:ilvl="0" w:tplc="25442090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F632BA"/>
    <w:multiLevelType w:val="hybridMultilevel"/>
    <w:tmpl w:val="46D60E2A"/>
    <w:lvl w:ilvl="0" w:tplc="706AED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16509D"/>
    <w:multiLevelType w:val="hybridMultilevel"/>
    <w:tmpl w:val="C574A5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50ADC"/>
    <w:multiLevelType w:val="hybridMultilevel"/>
    <w:tmpl w:val="70E44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B6139"/>
    <w:multiLevelType w:val="hybridMultilevel"/>
    <w:tmpl w:val="322405D4"/>
    <w:lvl w:ilvl="0" w:tplc="05E0A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204BE"/>
    <w:multiLevelType w:val="hybridMultilevel"/>
    <w:tmpl w:val="583C636E"/>
    <w:lvl w:ilvl="0" w:tplc="E0E415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D95940"/>
    <w:multiLevelType w:val="hybridMultilevel"/>
    <w:tmpl w:val="7684031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59337C"/>
    <w:multiLevelType w:val="hybridMultilevel"/>
    <w:tmpl w:val="B5866764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26A64D8"/>
    <w:multiLevelType w:val="hybridMultilevel"/>
    <w:tmpl w:val="8EA2861A"/>
    <w:lvl w:ilvl="0" w:tplc="E0E41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1370D"/>
    <w:multiLevelType w:val="hybridMultilevel"/>
    <w:tmpl w:val="6004FFF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7C45B5"/>
    <w:multiLevelType w:val="hybridMultilevel"/>
    <w:tmpl w:val="E3D63F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56007"/>
    <w:multiLevelType w:val="hybridMultilevel"/>
    <w:tmpl w:val="6204CEE4"/>
    <w:lvl w:ilvl="0" w:tplc="706AE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63758"/>
    <w:multiLevelType w:val="hybridMultilevel"/>
    <w:tmpl w:val="F16C86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65643"/>
    <w:multiLevelType w:val="hybridMultilevel"/>
    <w:tmpl w:val="77E063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713BFF"/>
    <w:multiLevelType w:val="hybridMultilevel"/>
    <w:tmpl w:val="2B7A5BBE"/>
    <w:lvl w:ilvl="0" w:tplc="040E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0E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5D03947"/>
    <w:multiLevelType w:val="hybridMultilevel"/>
    <w:tmpl w:val="42E6E91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813738"/>
    <w:multiLevelType w:val="hybridMultilevel"/>
    <w:tmpl w:val="56FED87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1D4947"/>
    <w:multiLevelType w:val="hybridMultilevel"/>
    <w:tmpl w:val="666A88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55373"/>
    <w:multiLevelType w:val="hybridMultilevel"/>
    <w:tmpl w:val="1600451E"/>
    <w:lvl w:ilvl="0" w:tplc="706AE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2FA1"/>
    <w:multiLevelType w:val="hybridMultilevel"/>
    <w:tmpl w:val="9B28EA1A"/>
    <w:lvl w:ilvl="0" w:tplc="706AE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3B7C4F"/>
    <w:multiLevelType w:val="hybridMultilevel"/>
    <w:tmpl w:val="3E304B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37FB7"/>
    <w:multiLevelType w:val="hybridMultilevel"/>
    <w:tmpl w:val="3742661C"/>
    <w:lvl w:ilvl="0" w:tplc="706AE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74C7E"/>
    <w:multiLevelType w:val="hybridMultilevel"/>
    <w:tmpl w:val="904063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B1FA9"/>
    <w:multiLevelType w:val="hybridMultilevel"/>
    <w:tmpl w:val="B9BAC5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31A95"/>
    <w:multiLevelType w:val="hybridMultilevel"/>
    <w:tmpl w:val="BFD831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A9308D"/>
    <w:multiLevelType w:val="hybridMultilevel"/>
    <w:tmpl w:val="A57C2E9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24"/>
  </w:num>
  <w:num w:numId="4">
    <w:abstractNumId w:val="6"/>
  </w:num>
  <w:num w:numId="5">
    <w:abstractNumId w:val="18"/>
  </w:num>
  <w:num w:numId="6">
    <w:abstractNumId w:val="1"/>
  </w:num>
  <w:num w:numId="7">
    <w:abstractNumId w:val="5"/>
  </w:num>
  <w:num w:numId="8">
    <w:abstractNumId w:val="15"/>
  </w:num>
  <w:num w:numId="9">
    <w:abstractNumId w:val="27"/>
  </w:num>
  <w:num w:numId="10">
    <w:abstractNumId w:val="2"/>
  </w:num>
  <w:num w:numId="11">
    <w:abstractNumId w:val="7"/>
  </w:num>
  <w:num w:numId="12">
    <w:abstractNumId w:val="12"/>
  </w:num>
  <w:num w:numId="13">
    <w:abstractNumId w:val="16"/>
  </w:num>
  <w:num w:numId="14">
    <w:abstractNumId w:val="11"/>
  </w:num>
  <w:num w:numId="15">
    <w:abstractNumId w:val="25"/>
  </w:num>
  <w:num w:numId="16">
    <w:abstractNumId w:val="14"/>
  </w:num>
  <w:num w:numId="17">
    <w:abstractNumId w:val="21"/>
  </w:num>
  <w:num w:numId="18">
    <w:abstractNumId w:val="4"/>
  </w:num>
  <w:num w:numId="19">
    <w:abstractNumId w:val="0"/>
  </w:num>
  <w:num w:numId="20">
    <w:abstractNumId w:val="23"/>
  </w:num>
  <w:num w:numId="21">
    <w:abstractNumId w:val="17"/>
  </w:num>
  <w:num w:numId="22">
    <w:abstractNumId w:val="22"/>
  </w:num>
  <w:num w:numId="23">
    <w:abstractNumId w:val="3"/>
  </w:num>
  <w:num w:numId="24">
    <w:abstractNumId w:val="8"/>
  </w:num>
  <w:num w:numId="25">
    <w:abstractNumId w:val="10"/>
  </w:num>
  <w:num w:numId="26">
    <w:abstractNumId w:val="9"/>
  </w:num>
  <w:num w:numId="27">
    <w:abstractNumId w:val="1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AA"/>
    <w:rsid w:val="00005181"/>
    <w:rsid w:val="00012D12"/>
    <w:rsid w:val="0002618E"/>
    <w:rsid w:val="00030FB1"/>
    <w:rsid w:val="00043D7D"/>
    <w:rsid w:val="00045388"/>
    <w:rsid w:val="00074A87"/>
    <w:rsid w:val="000A1902"/>
    <w:rsid w:val="000A7DAA"/>
    <w:rsid w:val="000D4E77"/>
    <w:rsid w:val="000E218A"/>
    <w:rsid w:val="00100A6C"/>
    <w:rsid w:val="001023D0"/>
    <w:rsid w:val="001200D0"/>
    <w:rsid w:val="00151BDD"/>
    <w:rsid w:val="0015200B"/>
    <w:rsid w:val="001619D9"/>
    <w:rsid w:val="00167B05"/>
    <w:rsid w:val="00172E3D"/>
    <w:rsid w:val="001A6C23"/>
    <w:rsid w:val="001B0ABF"/>
    <w:rsid w:val="001B0EC5"/>
    <w:rsid w:val="001C2DAA"/>
    <w:rsid w:val="001C4A85"/>
    <w:rsid w:val="001E5E47"/>
    <w:rsid w:val="001F241D"/>
    <w:rsid w:val="00213061"/>
    <w:rsid w:val="00225457"/>
    <w:rsid w:val="0023549A"/>
    <w:rsid w:val="0024020D"/>
    <w:rsid w:val="0024532E"/>
    <w:rsid w:val="00251FA5"/>
    <w:rsid w:val="00254EE7"/>
    <w:rsid w:val="00275147"/>
    <w:rsid w:val="002807B6"/>
    <w:rsid w:val="002A3951"/>
    <w:rsid w:val="002B5715"/>
    <w:rsid w:val="002C5A9E"/>
    <w:rsid w:val="002D6F68"/>
    <w:rsid w:val="002E23AB"/>
    <w:rsid w:val="002F3DDB"/>
    <w:rsid w:val="00311111"/>
    <w:rsid w:val="003171ED"/>
    <w:rsid w:val="00337D7C"/>
    <w:rsid w:val="00343B87"/>
    <w:rsid w:val="00355813"/>
    <w:rsid w:val="00375097"/>
    <w:rsid w:val="003950D2"/>
    <w:rsid w:val="003B230D"/>
    <w:rsid w:val="003C7420"/>
    <w:rsid w:val="003D210C"/>
    <w:rsid w:val="003E24B3"/>
    <w:rsid w:val="0041004C"/>
    <w:rsid w:val="004274E9"/>
    <w:rsid w:val="00432E14"/>
    <w:rsid w:val="00434360"/>
    <w:rsid w:val="00434AAE"/>
    <w:rsid w:val="00471C51"/>
    <w:rsid w:val="004865D0"/>
    <w:rsid w:val="004A3357"/>
    <w:rsid w:val="004A6FA5"/>
    <w:rsid w:val="004B616F"/>
    <w:rsid w:val="004C6224"/>
    <w:rsid w:val="004D0F17"/>
    <w:rsid w:val="004D5197"/>
    <w:rsid w:val="004D631C"/>
    <w:rsid w:val="004E73BC"/>
    <w:rsid w:val="004F73AA"/>
    <w:rsid w:val="00520025"/>
    <w:rsid w:val="00525D3A"/>
    <w:rsid w:val="005543D9"/>
    <w:rsid w:val="0055477D"/>
    <w:rsid w:val="00564C55"/>
    <w:rsid w:val="0058129A"/>
    <w:rsid w:val="00581A6A"/>
    <w:rsid w:val="00582A4C"/>
    <w:rsid w:val="005967E4"/>
    <w:rsid w:val="005A165A"/>
    <w:rsid w:val="005C735D"/>
    <w:rsid w:val="005E5318"/>
    <w:rsid w:val="00600218"/>
    <w:rsid w:val="00612219"/>
    <w:rsid w:val="00614CAA"/>
    <w:rsid w:val="00621F1F"/>
    <w:rsid w:val="0064522B"/>
    <w:rsid w:val="00646107"/>
    <w:rsid w:val="00654FC9"/>
    <w:rsid w:val="00657229"/>
    <w:rsid w:val="00676988"/>
    <w:rsid w:val="006A076F"/>
    <w:rsid w:val="006B4400"/>
    <w:rsid w:val="006B5142"/>
    <w:rsid w:val="006C494F"/>
    <w:rsid w:val="006D4E32"/>
    <w:rsid w:val="006D5AC2"/>
    <w:rsid w:val="007019A3"/>
    <w:rsid w:val="00704868"/>
    <w:rsid w:val="00717D63"/>
    <w:rsid w:val="007340BE"/>
    <w:rsid w:val="00741190"/>
    <w:rsid w:val="007444DF"/>
    <w:rsid w:val="00762364"/>
    <w:rsid w:val="007738C7"/>
    <w:rsid w:val="00780389"/>
    <w:rsid w:val="00782833"/>
    <w:rsid w:val="00787329"/>
    <w:rsid w:val="007A18BA"/>
    <w:rsid w:val="007A5FEF"/>
    <w:rsid w:val="007C484B"/>
    <w:rsid w:val="007D708A"/>
    <w:rsid w:val="007E7568"/>
    <w:rsid w:val="00812FD0"/>
    <w:rsid w:val="00813CAA"/>
    <w:rsid w:val="00816D9C"/>
    <w:rsid w:val="00830080"/>
    <w:rsid w:val="00847B43"/>
    <w:rsid w:val="008514C2"/>
    <w:rsid w:val="008524C6"/>
    <w:rsid w:val="0086138B"/>
    <w:rsid w:val="00876F5B"/>
    <w:rsid w:val="00877037"/>
    <w:rsid w:val="00892DB6"/>
    <w:rsid w:val="008B137F"/>
    <w:rsid w:val="008B58F7"/>
    <w:rsid w:val="008C3993"/>
    <w:rsid w:val="008C5F89"/>
    <w:rsid w:val="008C79DB"/>
    <w:rsid w:val="008D1997"/>
    <w:rsid w:val="008D5534"/>
    <w:rsid w:val="00902605"/>
    <w:rsid w:val="0090630B"/>
    <w:rsid w:val="00910E7C"/>
    <w:rsid w:val="00930776"/>
    <w:rsid w:val="0093585D"/>
    <w:rsid w:val="00936BF9"/>
    <w:rsid w:val="009378D7"/>
    <w:rsid w:val="00937D47"/>
    <w:rsid w:val="00944C22"/>
    <w:rsid w:val="00961490"/>
    <w:rsid w:val="00990C39"/>
    <w:rsid w:val="0099735A"/>
    <w:rsid w:val="009A08C2"/>
    <w:rsid w:val="009C452C"/>
    <w:rsid w:val="009D3636"/>
    <w:rsid w:val="009D6284"/>
    <w:rsid w:val="009E61E9"/>
    <w:rsid w:val="00A028D4"/>
    <w:rsid w:val="00A05D45"/>
    <w:rsid w:val="00A1402E"/>
    <w:rsid w:val="00A328CD"/>
    <w:rsid w:val="00A50F7E"/>
    <w:rsid w:val="00A5683C"/>
    <w:rsid w:val="00A62871"/>
    <w:rsid w:val="00A66E36"/>
    <w:rsid w:val="00AB6180"/>
    <w:rsid w:val="00AC2636"/>
    <w:rsid w:val="00AD7487"/>
    <w:rsid w:val="00AF7CC6"/>
    <w:rsid w:val="00B01649"/>
    <w:rsid w:val="00B144BA"/>
    <w:rsid w:val="00B32F85"/>
    <w:rsid w:val="00B52CFB"/>
    <w:rsid w:val="00B5376B"/>
    <w:rsid w:val="00B5604D"/>
    <w:rsid w:val="00B6568C"/>
    <w:rsid w:val="00B717FE"/>
    <w:rsid w:val="00B84EA8"/>
    <w:rsid w:val="00BA5D87"/>
    <w:rsid w:val="00BA69C1"/>
    <w:rsid w:val="00BC5FD8"/>
    <w:rsid w:val="00BD3AEF"/>
    <w:rsid w:val="00BE0677"/>
    <w:rsid w:val="00BE6343"/>
    <w:rsid w:val="00C05E3C"/>
    <w:rsid w:val="00C45BE7"/>
    <w:rsid w:val="00C52BC9"/>
    <w:rsid w:val="00C53D74"/>
    <w:rsid w:val="00C552E5"/>
    <w:rsid w:val="00C6072D"/>
    <w:rsid w:val="00C61A12"/>
    <w:rsid w:val="00C74A5E"/>
    <w:rsid w:val="00C92EE9"/>
    <w:rsid w:val="00C93DA3"/>
    <w:rsid w:val="00CB075D"/>
    <w:rsid w:val="00CD0847"/>
    <w:rsid w:val="00CD5333"/>
    <w:rsid w:val="00CE69AE"/>
    <w:rsid w:val="00CE7B0D"/>
    <w:rsid w:val="00D002A9"/>
    <w:rsid w:val="00D034ED"/>
    <w:rsid w:val="00D109D4"/>
    <w:rsid w:val="00D43068"/>
    <w:rsid w:val="00D50397"/>
    <w:rsid w:val="00D5369E"/>
    <w:rsid w:val="00D67C28"/>
    <w:rsid w:val="00D803FC"/>
    <w:rsid w:val="00D932BE"/>
    <w:rsid w:val="00D94115"/>
    <w:rsid w:val="00DB27E3"/>
    <w:rsid w:val="00DB281A"/>
    <w:rsid w:val="00DB4BF2"/>
    <w:rsid w:val="00DC0FD9"/>
    <w:rsid w:val="00DC1717"/>
    <w:rsid w:val="00DD74BF"/>
    <w:rsid w:val="00E124FB"/>
    <w:rsid w:val="00E152A7"/>
    <w:rsid w:val="00E22DB2"/>
    <w:rsid w:val="00E641D8"/>
    <w:rsid w:val="00E8143C"/>
    <w:rsid w:val="00E8457E"/>
    <w:rsid w:val="00E91B81"/>
    <w:rsid w:val="00EA1EF7"/>
    <w:rsid w:val="00EC0FE8"/>
    <w:rsid w:val="00EC3D51"/>
    <w:rsid w:val="00F623B0"/>
    <w:rsid w:val="00F74E6D"/>
    <w:rsid w:val="00F76CDE"/>
    <w:rsid w:val="00F91562"/>
    <w:rsid w:val="00F933D6"/>
    <w:rsid w:val="00FA117E"/>
    <w:rsid w:val="00FA2D72"/>
    <w:rsid w:val="00FA37CE"/>
    <w:rsid w:val="00FB0D62"/>
    <w:rsid w:val="00FB0E72"/>
    <w:rsid w:val="00FC5BFD"/>
    <w:rsid w:val="00FD259C"/>
    <w:rsid w:val="00FE1103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F731E-578E-40CC-A89E-03468375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432E14"/>
    <w:pPr>
      <w:spacing w:line="260" w:lineRule="atLeast"/>
    </w:pPr>
    <w:rPr>
      <w:rFonts w:ascii="Calibri" w:eastAsia="Times New Roman" w:hAnsi="Calibri" w:cs="Times New Roman"/>
      <w:lang w:eastAsia="hu-HU"/>
    </w:rPr>
  </w:style>
  <w:style w:type="character" w:customStyle="1" w:styleId="normalchar1">
    <w:name w:val="normal__char1"/>
    <w:basedOn w:val="Bekezdsalapbettpusa"/>
    <w:rsid w:val="00432E14"/>
    <w:rPr>
      <w:rFonts w:ascii="Calibri" w:hAnsi="Calibri" w:hint="default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11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E23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4B6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52FF9-9629-46DB-8D84-063601DF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1116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Dr. Eisenbeck Nóra</cp:lastModifiedBy>
  <cp:revision>7</cp:revision>
  <cp:lastPrinted>2016-03-21T08:40:00Z</cp:lastPrinted>
  <dcterms:created xsi:type="dcterms:W3CDTF">2016-03-11T08:49:00Z</dcterms:created>
  <dcterms:modified xsi:type="dcterms:W3CDTF">2016-03-21T08:41:00Z</dcterms:modified>
</cp:coreProperties>
</file>