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756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Képviselő-testületének </w:t>
      </w:r>
    </w:p>
    <w:p w:rsidR="00E30DC0" w:rsidRPr="005D0756" w:rsidRDefault="00E30DC0" w:rsidP="00E30DC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D0756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5D0756">
        <w:rPr>
          <w:rFonts w:ascii="Times New Roman" w:hAnsi="Times New Roman"/>
          <w:b/>
          <w:bCs/>
          <w:sz w:val="24"/>
          <w:szCs w:val="24"/>
        </w:rPr>
        <w:t xml:space="preserve">./2016. (…) önkormányzati rendelete </w:t>
      </w: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D0756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5D0756">
        <w:rPr>
          <w:rFonts w:ascii="Times New Roman" w:hAnsi="Times New Roman"/>
          <w:b/>
          <w:bCs/>
          <w:sz w:val="24"/>
          <w:szCs w:val="24"/>
        </w:rPr>
        <w:t xml:space="preserve"> egészségügyi alapellátásról és körzeteinek kialakításáról szóló </w:t>
      </w:r>
      <w:r w:rsidRPr="005D0756">
        <w:rPr>
          <w:rFonts w:ascii="Times New Roman" w:hAnsi="Times New Roman"/>
          <w:b/>
          <w:sz w:val="24"/>
          <w:szCs w:val="24"/>
        </w:rPr>
        <w:t>1</w:t>
      </w:r>
      <w:r w:rsidRPr="005D0756">
        <w:rPr>
          <w:rFonts w:ascii="Times New Roman" w:hAnsi="Times New Roman"/>
          <w:b/>
          <w:bCs/>
          <w:sz w:val="24"/>
          <w:szCs w:val="24"/>
        </w:rPr>
        <w:t>9/2013. (IV. 30.) önkormányzati rendelet módosításáról</w:t>
      </w:r>
    </w:p>
    <w:p w:rsidR="00E30DC0" w:rsidRPr="005D0756" w:rsidRDefault="00E30DC0" w:rsidP="00E30DC0"/>
    <w:p w:rsidR="008E6BCB" w:rsidRPr="008E6BCB" w:rsidRDefault="008E6BCB" w:rsidP="008E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BC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Alaptörvény 32. cikk (1) bekezdés a) pontjában meghatározott feladatkörében eljárva, az egészségügyi alapellátásról szóló 2015. évi CXXIII. törvény 6. § (1) bekezdésében, valamint az önálló orvosi tevékenységről szóló 2000. évi II. tv. 2. § (2) bekezdésében kapott felhatalmazás alapján, az egészségügyi alapellátásról és körzeteinek kialakításáról szóló 19/2013 (IV.30.) önkormányzati rendelet (továbbiakban: </w:t>
      </w:r>
      <w:proofErr w:type="spellStart"/>
      <w:r w:rsidRPr="008E6BCB">
        <w:rPr>
          <w:rFonts w:ascii="Times New Roman" w:hAnsi="Times New Roman"/>
          <w:sz w:val="24"/>
          <w:szCs w:val="24"/>
        </w:rPr>
        <w:t>Ör</w:t>
      </w:r>
      <w:proofErr w:type="spellEnd"/>
      <w:r w:rsidRPr="008E6BCB">
        <w:rPr>
          <w:rFonts w:ascii="Times New Roman" w:hAnsi="Times New Roman"/>
          <w:sz w:val="24"/>
          <w:szCs w:val="24"/>
        </w:rPr>
        <w:t>.) módosításáról a következőket rendeli el: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756">
        <w:rPr>
          <w:rFonts w:ascii="Times New Roman" w:hAnsi="Times New Roman"/>
          <w:b/>
          <w:bCs/>
          <w:sz w:val="24"/>
          <w:szCs w:val="24"/>
        </w:rPr>
        <w:t>1.§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Pr="005D0756">
        <w:rPr>
          <w:rFonts w:ascii="Times New Roman" w:eastAsia="Calibri" w:hAnsi="Times New Roman"/>
          <w:sz w:val="24"/>
          <w:szCs w:val="24"/>
        </w:rPr>
        <w:t>Ör</w:t>
      </w:r>
      <w:proofErr w:type="spellEnd"/>
      <w:r w:rsidRPr="005D0756">
        <w:rPr>
          <w:rFonts w:ascii="Times New Roman" w:eastAsia="Calibri" w:hAnsi="Times New Roman"/>
          <w:sz w:val="24"/>
          <w:szCs w:val="24"/>
        </w:rPr>
        <w:t>. 3.§ (</w:t>
      </w:r>
      <w:proofErr w:type="spellStart"/>
      <w:r w:rsidRPr="005D0756">
        <w:rPr>
          <w:rFonts w:ascii="Times New Roman" w:eastAsia="Calibri" w:hAnsi="Times New Roman"/>
          <w:sz w:val="24"/>
          <w:szCs w:val="24"/>
        </w:rPr>
        <w:t>3</w:t>
      </w:r>
      <w:proofErr w:type="spellEnd"/>
      <w:r w:rsidRPr="005D0756">
        <w:rPr>
          <w:rFonts w:ascii="Times New Roman" w:eastAsia="Calibri" w:hAnsi="Times New Roman"/>
          <w:sz w:val="24"/>
          <w:szCs w:val="24"/>
        </w:rPr>
        <w:t>) bekezdése helyébe a következő rendelkezés lép:</w:t>
      </w:r>
    </w:p>
    <w:p w:rsidR="00E30DC0" w:rsidRPr="005D0756" w:rsidRDefault="00E30DC0" w:rsidP="00E30DC0">
      <w:p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>„</w:t>
      </w:r>
      <w:r w:rsidR="008E6BCB">
        <w:rPr>
          <w:rFonts w:ascii="Times New Roman" w:hAnsi="Times New Roman"/>
          <w:sz w:val="24"/>
          <w:szCs w:val="24"/>
        </w:rPr>
        <w:t xml:space="preserve">(3) </w:t>
      </w:r>
      <w:r w:rsidRPr="005D0756">
        <w:rPr>
          <w:rFonts w:ascii="Times New Roman" w:hAnsi="Times New Roman"/>
          <w:sz w:val="24"/>
          <w:szCs w:val="24"/>
        </w:rPr>
        <w:t>A 0-14 éves korú (gyermek) lakosság egészségügyi ellátása 10 házi gyermekorvosi körzetben történik, melynek terület szerinti meghatározását e rendelet 2. melléklete tartalmazza.</w:t>
      </w:r>
      <w:r w:rsidRPr="005D0756">
        <w:rPr>
          <w:rFonts w:ascii="Times New Roman" w:eastAsia="Calibri" w:hAnsi="Times New Roman"/>
          <w:sz w:val="24"/>
          <w:szCs w:val="24"/>
        </w:rPr>
        <w:t>”</w:t>
      </w:r>
    </w:p>
    <w:p w:rsidR="00E30DC0" w:rsidRPr="005D0756" w:rsidRDefault="00E30DC0" w:rsidP="00E30DC0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D0756">
        <w:rPr>
          <w:rFonts w:ascii="Times New Roman" w:eastAsia="Calibri" w:hAnsi="Times New Roman"/>
          <w:b/>
          <w:sz w:val="24"/>
          <w:szCs w:val="24"/>
        </w:rPr>
        <w:t>2.§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Pr="005D0756">
        <w:rPr>
          <w:rFonts w:ascii="Times New Roman" w:eastAsia="Calibri" w:hAnsi="Times New Roman"/>
          <w:sz w:val="24"/>
          <w:szCs w:val="24"/>
        </w:rPr>
        <w:t>Ör</w:t>
      </w:r>
      <w:proofErr w:type="spellEnd"/>
      <w:r w:rsidRPr="005D0756">
        <w:rPr>
          <w:rFonts w:ascii="Times New Roman" w:eastAsia="Calibri" w:hAnsi="Times New Roman"/>
          <w:sz w:val="24"/>
          <w:szCs w:val="24"/>
        </w:rPr>
        <w:t>. 2. sz. melléklete helyébe</w:t>
      </w:r>
      <w:r w:rsidR="00B965A3">
        <w:rPr>
          <w:rFonts w:ascii="Times New Roman" w:eastAsia="Calibri" w:hAnsi="Times New Roman"/>
          <w:sz w:val="24"/>
          <w:szCs w:val="24"/>
        </w:rPr>
        <w:t xml:space="preserve"> jelen</w:t>
      </w:r>
      <w:r w:rsidRPr="005D0756">
        <w:rPr>
          <w:rFonts w:ascii="Times New Roman" w:eastAsia="Calibri" w:hAnsi="Times New Roman"/>
          <w:sz w:val="24"/>
          <w:szCs w:val="24"/>
        </w:rPr>
        <w:t xml:space="preserve"> rendelet 1. sz. melléklete lép.</w:t>
      </w:r>
    </w:p>
    <w:p w:rsidR="00E30DC0" w:rsidRPr="005D0756" w:rsidRDefault="00E30DC0" w:rsidP="00E30DC0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D0756">
        <w:rPr>
          <w:rFonts w:ascii="Times New Roman" w:eastAsia="Calibri" w:hAnsi="Times New Roman"/>
          <w:b/>
          <w:sz w:val="24"/>
          <w:szCs w:val="24"/>
        </w:rPr>
        <w:t>3.§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Pr="005D0756">
        <w:rPr>
          <w:rFonts w:ascii="Times New Roman" w:eastAsia="Calibri" w:hAnsi="Times New Roman"/>
          <w:sz w:val="24"/>
          <w:szCs w:val="24"/>
        </w:rPr>
        <w:t>Ör</w:t>
      </w:r>
      <w:proofErr w:type="spellEnd"/>
      <w:r w:rsidRPr="005D0756">
        <w:rPr>
          <w:rFonts w:ascii="Times New Roman" w:eastAsia="Calibri" w:hAnsi="Times New Roman"/>
          <w:sz w:val="24"/>
          <w:szCs w:val="24"/>
        </w:rPr>
        <w:t xml:space="preserve">. 6. sz. melléklete helyébe </w:t>
      </w:r>
      <w:r w:rsidR="00B965A3">
        <w:rPr>
          <w:rFonts w:ascii="Times New Roman" w:eastAsia="Calibri" w:hAnsi="Times New Roman"/>
          <w:sz w:val="24"/>
          <w:szCs w:val="24"/>
        </w:rPr>
        <w:t xml:space="preserve">jelen </w:t>
      </w:r>
      <w:r w:rsidRPr="005D0756">
        <w:rPr>
          <w:rFonts w:ascii="Times New Roman" w:eastAsia="Calibri" w:hAnsi="Times New Roman"/>
          <w:sz w:val="24"/>
          <w:szCs w:val="24"/>
        </w:rPr>
        <w:t>rendelet 2. sz. melléklete lép.</w:t>
      </w:r>
    </w:p>
    <w:p w:rsidR="00E30DC0" w:rsidRPr="005D0756" w:rsidRDefault="00E30DC0" w:rsidP="00E30DC0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D0756">
        <w:rPr>
          <w:rFonts w:ascii="Times New Roman" w:eastAsia="Calibri" w:hAnsi="Times New Roman"/>
          <w:b/>
          <w:sz w:val="24"/>
          <w:szCs w:val="24"/>
        </w:rPr>
        <w:t>4.§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 w:rsidRPr="005D0756">
        <w:rPr>
          <w:rFonts w:ascii="Times New Roman" w:eastAsia="Calibri" w:hAnsi="Times New Roman"/>
          <w:sz w:val="24"/>
          <w:szCs w:val="24"/>
        </w:rPr>
        <w:t>Ör</w:t>
      </w:r>
      <w:proofErr w:type="spellEnd"/>
      <w:r w:rsidRPr="005D0756">
        <w:rPr>
          <w:rFonts w:ascii="Times New Roman" w:eastAsia="Calibri" w:hAnsi="Times New Roman"/>
          <w:sz w:val="24"/>
          <w:szCs w:val="24"/>
        </w:rPr>
        <w:t xml:space="preserve">. 7. sz. melléklete helyébe </w:t>
      </w:r>
      <w:r w:rsidR="00B965A3">
        <w:rPr>
          <w:rFonts w:ascii="Times New Roman" w:eastAsia="Calibri" w:hAnsi="Times New Roman"/>
          <w:sz w:val="24"/>
          <w:szCs w:val="24"/>
        </w:rPr>
        <w:t xml:space="preserve">jelen </w:t>
      </w:r>
      <w:bookmarkStart w:id="0" w:name="_GoBack"/>
      <w:bookmarkEnd w:id="0"/>
      <w:r w:rsidRPr="005D0756">
        <w:rPr>
          <w:rFonts w:ascii="Times New Roman" w:eastAsia="Calibri" w:hAnsi="Times New Roman"/>
          <w:sz w:val="24"/>
          <w:szCs w:val="24"/>
        </w:rPr>
        <w:t>rendelet 3. sz. melléklete lép.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</w:p>
    <w:p w:rsidR="00E30DC0" w:rsidRPr="005D0756" w:rsidRDefault="00E30DC0" w:rsidP="00E30DC0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D0756">
        <w:rPr>
          <w:rFonts w:ascii="Times New Roman" w:eastAsia="Calibri" w:hAnsi="Times New Roman"/>
          <w:b/>
          <w:sz w:val="24"/>
          <w:szCs w:val="24"/>
        </w:rPr>
        <w:t>5.§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>E rendelet 2017. január 1-jén lép hatályba.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D0756"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 w:rsidRPr="005D0756">
        <w:rPr>
          <w:rFonts w:ascii="Times New Roman" w:hAnsi="Times New Roman"/>
          <w:b/>
          <w:bCs/>
          <w:sz w:val="24"/>
          <w:szCs w:val="24"/>
        </w:rPr>
        <w:t xml:space="preserve"> Gotthard Gábor</w:t>
      </w:r>
      <w:r w:rsidRPr="005D0756">
        <w:rPr>
          <w:rFonts w:ascii="Times New Roman" w:hAnsi="Times New Roman"/>
          <w:b/>
          <w:bCs/>
          <w:sz w:val="24"/>
          <w:szCs w:val="24"/>
        </w:rPr>
        <w:tab/>
      </w:r>
      <w:r w:rsidRPr="005D0756">
        <w:rPr>
          <w:rFonts w:ascii="Times New Roman" w:hAnsi="Times New Roman"/>
          <w:b/>
          <w:bCs/>
          <w:sz w:val="24"/>
          <w:szCs w:val="24"/>
        </w:rPr>
        <w:tab/>
      </w:r>
      <w:r w:rsidRPr="005D0756">
        <w:rPr>
          <w:rFonts w:ascii="Times New Roman" w:hAnsi="Times New Roman"/>
          <w:b/>
          <w:bCs/>
          <w:sz w:val="24"/>
          <w:szCs w:val="24"/>
        </w:rPr>
        <w:tab/>
      </w:r>
      <w:r w:rsidRPr="005D0756">
        <w:rPr>
          <w:rFonts w:ascii="Times New Roman" w:hAnsi="Times New Roman"/>
          <w:b/>
          <w:bCs/>
          <w:sz w:val="24"/>
          <w:szCs w:val="24"/>
        </w:rPr>
        <w:tab/>
      </w:r>
      <w:r w:rsidRPr="005D0756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Vattamány Zsolt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5D0756">
        <w:rPr>
          <w:rFonts w:ascii="Times New Roman" w:hAnsi="Times New Roman"/>
          <w:sz w:val="24"/>
          <w:szCs w:val="24"/>
        </w:rPr>
        <w:t>jegyző</w:t>
      </w:r>
      <w:proofErr w:type="gramEnd"/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  <w:t xml:space="preserve">      </w:t>
      </w:r>
      <w:r w:rsidRPr="005D0756">
        <w:rPr>
          <w:rFonts w:ascii="Times New Roman" w:hAnsi="Times New Roman"/>
          <w:sz w:val="24"/>
          <w:szCs w:val="24"/>
        </w:rPr>
        <w:tab/>
        <w:t xml:space="preserve">             </w:t>
      </w:r>
      <w:r w:rsidRPr="005D0756">
        <w:rPr>
          <w:rFonts w:ascii="Times New Roman" w:hAnsi="Times New Roman"/>
          <w:sz w:val="24"/>
          <w:szCs w:val="24"/>
        </w:rPr>
        <w:tab/>
        <w:t xml:space="preserve">                  polgármester</w:t>
      </w: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</w:p>
    <w:p w:rsidR="00E30DC0" w:rsidRPr="005D0756" w:rsidRDefault="00E30DC0" w:rsidP="00E30DC0">
      <w:pPr>
        <w:rPr>
          <w:rFonts w:ascii="Times New Roman" w:eastAsia="Calibri" w:hAnsi="Times New Roman"/>
          <w:sz w:val="24"/>
          <w:szCs w:val="24"/>
        </w:rPr>
      </w:pPr>
    </w:p>
    <w:p w:rsidR="00E30DC0" w:rsidRDefault="00E30DC0" w:rsidP="00E30DC0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8E6BCB" w:rsidRPr="005D0756" w:rsidRDefault="008E6BCB" w:rsidP="00E30DC0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756">
        <w:rPr>
          <w:rFonts w:ascii="Times New Roman" w:hAnsi="Times New Roman"/>
          <w:b/>
          <w:bCs/>
          <w:sz w:val="24"/>
          <w:szCs w:val="24"/>
        </w:rPr>
        <w:lastRenderedPageBreak/>
        <w:t>INDOKOLÁS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756">
        <w:rPr>
          <w:rFonts w:ascii="Times New Roman" w:hAnsi="Times New Roman"/>
          <w:b/>
          <w:bCs/>
          <w:sz w:val="24"/>
          <w:szCs w:val="24"/>
        </w:rPr>
        <w:t>Általános indokolás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D0756">
        <w:rPr>
          <w:rFonts w:ascii="Times New Roman" w:hAnsi="Times New Roman"/>
          <w:bCs/>
          <w:sz w:val="24"/>
          <w:szCs w:val="24"/>
        </w:rPr>
        <w:t>A 2015. október 1. napja óta tartós helyettesítéssel ellátott, betöltetlen házi gyermekorvosi körzet megszüntetése vált indokolttá, tekintve, hogy annak betöltésére tett valamennyi kísérlet sikertelennek bizonyult. Jelen módosító rendelet elfogadásával a megszüntetett körzethez tartozó ellátási terület felosztásra kerül a többi házi gyermekorvosi körzet között.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756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756">
        <w:rPr>
          <w:rFonts w:ascii="Times New Roman" w:hAnsi="Times New Roman"/>
          <w:b/>
          <w:bCs/>
          <w:sz w:val="24"/>
          <w:szCs w:val="24"/>
        </w:rPr>
        <w:t>1.§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>A 0-14 korú gyermeklakosság területi beosztására utal.</w:t>
      </w:r>
    </w:p>
    <w:p w:rsidR="00E30DC0" w:rsidRPr="005D0756" w:rsidRDefault="00E30DC0" w:rsidP="00E30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756">
        <w:rPr>
          <w:rFonts w:ascii="Times New Roman" w:hAnsi="Times New Roman"/>
          <w:b/>
          <w:sz w:val="24"/>
          <w:szCs w:val="24"/>
        </w:rPr>
        <w:t>2.§</w:t>
      </w: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>A melléklet a házi gyermekorvosi körzetek területi meghatározását tartalmazza.</w:t>
      </w: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756">
        <w:rPr>
          <w:rFonts w:ascii="Times New Roman" w:hAnsi="Times New Roman"/>
          <w:b/>
          <w:sz w:val="24"/>
          <w:szCs w:val="24"/>
        </w:rPr>
        <w:t>3.§</w:t>
      </w: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 xml:space="preserve">A melléklet a kerületben területi ellátási kötelezettséggel egészségügyi tevékenységet végző szolgáltatókkal kötendő ellátási szerződés mintáját tartalmazza, melyben jelen módosítással szám szerint is rögzítésre kerül az ellátott körzet. </w:t>
      </w:r>
    </w:p>
    <w:p w:rsidR="00E30DC0" w:rsidRPr="005D0756" w:rsidRDefault="00E30DC0" w:rsidP="00E30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756">
        <w:rPr>
          <w:rFonts w:ascii="Times New Roman" w:hAnsi="Times New Roman"/>
          <w:b/>
          <w:sz w:val="24"/>
          <w:szCs w:val="24"/>
        </w:rPr>
        <w:t>4.§</w:t>
      </w:r>
    </w:p>
    <w:p w:rsidR="00E30DC0" w:rsidRPr="005D0756" w:rsidRDefault="00E30DC0" w:rsidP="00E30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DC0" w:rsidRPr="005D0756" w:rsidRDefault="00E30DC0" w:rsidP="00E30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 xml:space="preserve">A melléklet a kerületben területi ellátási kötelezettséggel egészségügyi tevékenységet végző szolgáltatókkal kötendő használati szerződés mintáját tartalmazza, melyben jelen módosítással szám szerint is rögzítésre kerül az ellátott körzet. </w:t>
      </w:r>
    </w:p>
    <w:p w:rsidR="00E30DC0" w:rsidRPr="005D0756" w:rsidRDefault="00E30DC0" w:rsidP="00E30DC0">
      <w:pPr>
        <w:spacing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30DC0" w:rsidRPr="005D0756" w:rsidRDefault="00E30DC0" w:rsidP="00E30DC0">
      <w:pPr>
        <w:spacing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b/>
          <w:sz w:val="24"/>
          <w:szCs w:val="24"/>
        </w:rPr>
        <w:t>5</w:t>
      </w:r>
      <w:r w:rsidRPr="005D0756">
        <w:rPr>
          <w:rFonts w:ascii="Times New Roman" w:eastAsia="Calibri" w:hAnsi="Times New Roman"/>
          <w:sz w:val="24"/>
          <w:szCs w:val="24"/>
        </w:rPr>
        <w:t>.§</w:t>
      </w:r>
    </w:p>
    <w:p w:rsidR="00E30DC0" w:rsidRPr="005D0756" w:rsidRDefault="00E30DC0" w:rsidP="00E30DC0">
      <w:p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5D0756">
        <w:rPr>
          <w:rFonts w:ascii="Times New Roman" w:eastAsia="Calibri" w:hAnsi="Times New Roman"/>
          <w:sz w:val="24"/>
          <w:szCs w:val="24"/>
        </w:rPr>
        <w:t>A rendelet hatályba lépésének időpontjáról rendelkezik.</w:t>
      </w:r>
    </w:p>
    <w:p w:rsidR="00F46FC5" w:rsidRDefault="006E19F4"/>
    <w:sectPr w:rsidR="00F46FC5" w:rsidSect="002E351E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F4" w:rsidRDefault="006E19F4">
      <w:pPr>
        <w:spacing w:after="0" w:line="240" w:lineRule="auto"/>
      </w:pPr>
      <w:r>
        <w:separator/>
      </w:r>
    </w:p>
  </w:endnote>
  <w:endnote w:type="continuationSeparator" w:id="0">
    <w:p w:rsidR="006E19F4" w:rsidRDefault="006E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E30DC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965A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6E19F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F4" w:rsidRDefault="006E19F4">
      <w:pPr>
        <w:spacing w:after="0" w:line="240" w:lineRule="auto"/>
      </w:pPr>
      <w:r>
        <w:separator/>
      </w:r>
    </w:p>
  </w:footnote>
  <w:footnote w:type="continuationSeparator" w:id="0">
    <w:p w:rsidR="006E19F4" w:rsidRDefault="006E1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C0"/>
    <w:rsid w:val="002A3327"/>
    <w:rsid w:val="00601496"/>
    <w:rsid w:val="006E19F4"/>
    <w:rsid w:val="00720E74"/>
    <w:rsid w:val="008E6BCB"/>
    <w:rsid w:val="00B965A3"/>
    <w:rsid w:val="00E3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DC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E30D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0DC0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DC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E30D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0DC0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Dr. Rormán Eszter</cp:lastModifiedBy>
  <cp:revision>3</cp:revision>
  <dcterms:created xsi:type="dcterms:W3CDTF">2016-10-12T13:22:00Z</dcterms:created>
  <dcterms:modified xsi:type="dcterms:W3CDTF">2016-10-13T11:02:00Z</dcterms:modified>
</cp:coreProperties>
</file>