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CB" w:rsidRPr="00D757BE" w:rsidRDefault="00F15DCB" w:rsidP="00F15DCB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Okirat száma:</w:t>
      </w:r>
      <w:r w:rsidRPr="00EE5B18">
        <w:rPr>
          <w:rFonts w:asciiTheme="majorHAnsi" w:hAnsiTheme="majorHAnsi"/>
          <w:sz w:val="22"/>
          <w:szCs w:val="22"/>
        </w:rPr>
        <w:t>9</w:t>
      </w:r>
      <w:r w:rsidRPr="006D3747">
        <w:rPr>
          <w:rFonts w:asciiTheme="majorHAnsi" w:hAnsiTheme="majorHAnsi"/>
          <w:sz w:val="22"/>
          <w:szCs w:val="22"/>
        </w:rPr>
        <w:t>/</w:t>
      </w:r>
      <w:r w:rsidRPr="00D757BE">
        <w:rPr>
          <w:rFonts w:asciiTheme="majorHAnsi" w:hAnsiTheme="majorHAnsi"/>
          <w:sz w:val="22"/>
          <w:szCs w:val="22"/>
        </w:rPr>
        <w:t>2015-TNY-507224</w:t>
      </w:r>
    </w:p>
    <w:p w:rsidR="00F15DCB" w:rsidRPr="00AF4AB7" w:rsidRDefault="00F15DCB" w:rsidP="00F15DCB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40"/>
          <w:szCs w:val="40"/>
        </w:rPr>
        <w:t>Alapító okirat</w:t>
      </w:r>
      <w:r w:rsidRPr="00AF4AB7">
        <w:rPr>
          <w:rFonts w:asciiTheme="majorHAnsi" w:hAnsiTheme="majorHAnsi"/>
          <w:sz w:val="22"/>
          <w:szCs w:val="22"/>
        </w:rPr>
        <w:br/>
      </w:r>
      <w:r w:rsidRPr="00AF4AB7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F15DCB" w:rsidRPr="00D757BE" w:rsidRDefault="00F15DCB" w:rsidP="00F15DCB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D757BE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D757BE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D757BE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D757BE">
        <w:rPr>
          <w:rFonts w:asciiTheme="majorHAnsi" w:hAnsiTheme="majorHAnsi"/>
          <w:b/>
          <w:sz w:val="22"/>
          <w:szCs w:val="22"/>
        </w:rPr>
        <w:t xml:space="preserve"> alapján a(z) </w:t>
      </w:r>
      <w:proofErr w:type="spellStart"/>
      <w:r w:rsidRPr="00AF4AB7">
        <w:rPr>
          <w:rFonts w:asciiTheme="majorHAnsi" w:hAnsiTheme="majorHAnsi"/>
          <w:b/>
          <w:sz w:val="22"/>
          <w:szCs w:val="22"/>
        </w:rPr>
        <w:t>Bischitz</w:t>
      </w:r>
      <w:proofErr w:type="spellEnd"/>
      <w:r w:rsidRPr="00AF4AB7">
        <w:rPr>
          <w:rFonts w:asciiTheme="majorHAnsi" w:hAnsiTheme="majorHAnsi"/>
          <w:b/>
          <w:sz w:val="22"/>
          <w:szCs w:val="22"/>
        </w:rPr>
        <w:t xml:space="preserve"> Johanna Integrált Humán Szolgáltató Központ </w:t>
      </w:r>
      <w:r w:rsidRPr="00D757BE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F15DCB" w:rsidRPr="00AF4AB7" w:rsidRDefault="00F15DCB" w:rsidP="00F15DCB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F4AB7">
        <w:rPr>
          <w:rFonts w:asciiTheme="majorHAnsi" w:hAnsiTheme="majorHAnsi"/>
          <w:b/>
          <w:sz w:val="28"/>
          <w:szCs w:val="28"/>
        </w:rPr>
        <w:t>A költségvetési szerv</w:t>
      </w:r>
      <w:r w:rsidRPr="00AF4AB7">
        <w:rPr>
          <w:rFonts w:asciiTheme="majorHAnsi" w:hAnsiTheme="majorHAnsi"/>
          <w:b/>
          <w:sz w:val="28"/>
          <w:szCs w:val="28"/>
        </w:rPr>
        <w:br/>
        <w:t>megnevezése, székhelye, telephelye</w:t>
      </w:r>
    </w:p>
    <w:p w:rsidR="00F15DCB" w:rsidRPr="00AF4AB7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</w:t>
      </w:r>
    </w:p>
    <w:p w:rsidR="00F15DCB" w:rsidRPr="00D757BE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megnevezése: </w:t>
      </w:r>
      <w:proofErr w:type="spellStart"/>
      <w:r w:rsidRPr="00D757BE">
        <w:rPr>
          <w:rFonts w:asciiTheme="majorHAnsi" w:hAnsiTheme="majorHAnsi"/>
          <w:sz w:val="22"/>
          <w:szCs w:val="22"/>
        </w:rPr>
        <w:t>Bischitz</w:t>
      </w:r>
      <w:proofErr w:type="spellEnd"/>
      <w:r w:rsidRPr="00D757BE">
        <w:rPr>
          <w:rFonts w:asciiTheme="majorHAnsi" w:hAnsiTheme="majorHAnsi"/>
          <w:sz w:val="22"/>
          <w:szCs w:val="22"/>
        </w:rPr>
        <w:t xml:space="preserve"> Johanna Integrált Humán Szolgáltató Központ</w:t>
      </w:r>
    </w:p>
    <w:p w:rsidR="00F15DCB" w:rsidRPr="00D757BE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röv</w:t>
      </w:r>
      <w:r w:rsidRPr="00D757BE">
        <w:rPr>
          <w:rFonts w:asciiTheme="majorHAnsi" w:eastAsia="Calibri" w:hAnsiTheme="majorHAnsi"/>
          <w:sz w:val="22"/>
          <w:szCs w:val="22"/>
          <w:lang w:eastAsia="en-US"/>
        </w:rPr>
        <w:t>idített neve: Humán Szolgáltató</w:t>
      </w:r>
    </w:p>
    <w:p w:rsidR="00F15DCB" w:rsidRPr="00AF4AB7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 xml:space="preserve">A költségvetési szerv  </w:t>
      </w:r>
    </w:p>
    <w:p w:rsidR="00F15DCB" w:rsidRPr="00D757BE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székhelye: 1072 Budapest, Nyár u</w:t>
      </w:r>
      <w:r>
        <w:rPr>
          <w:rFonts w:asciiTheme="majorHAnsi" w:hAnsiTheme="majorHAnsi"/>
          <w:sz w:val="22"/>
          <w:szCs w:val="22"/>
        </w:rPr>
        <w:t>tca</w:t>
      </w:r>
      <w:r w:rsidRPr="00D757BE">
        <w:rPr>
          <w:rFonts w:asciiTheme="majorHAnsi" w:hAnsiTheme="majorHAnsi"/>
          <w:sz w:val="22"/>
          <w:szCs w:val="22"/>
        </w:rPr>
        <w:t xml:space="preserve"> 7.</w:t>
      </w:r>
    </w:p>
    <w:p w:rsidR="00F15DCB" w:rsidRPr="00D757BE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D757BE">
        <w:rPr>
          <w:rFonts w:asciiTheme="majorHAnsi" w:hAnsiTheme="majorHAnsi"/>
          <w:sz w:val="22"/>
          <w:szCs w:val="22"/>
        </w:rPr>
        <w:t>telep</w:t>
      </w:r>
      <w:r w:rsidRPr="00D757BE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D757BE">
        <w:rPr>
          <w:rFonts w:asciiTheme="majorHAnsi" w:hAnsiTheme="majorHAnsi"/>
          <w:sz w:val="22"/>
          <w:szCs w:val="22"/>
        </w:rPr>
        <w:t>(</w:t>
      </w:r>
      <w:proofErr w:type="gramEnd"/>
      <w:r w:rsidRPr="00D757BE">
        <w:rPr>
          <w:rFonts w:asciiTheme="majorHAnsi" w:hAnsiTheme="majorHAnsi"/>
          <w:sz w:val="22"/>
          <w:szCs w:val="22"/>
        </w:rPr>
        <w:t xml:space="preserve">i): </w:t>
      </w:r>
    </w:p>
    <w:p w:rsidR="00F15DCB" w:rsidRPr="00D757BE" w:rsidRDefault="00F15DCB" w:rsidP="00F15DC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280" w:type="pct"/>
          </w:tcPr>
          <w:p w:rsidR="008C53CF" w:rsidRPr="00AF4AB7" w:rsidRDefault="008C53CF" w:rsidP="00DA701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F4AB7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8C53CF" w:rsidRPr="00AF4AB7" w:rsidRDefault="008C53CF" w:rsidP="00DA701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F4AB7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Dembinszky utca 7.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Dózsa György út 60.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Klauzál utca 23.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47.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Wesselényi utca 11.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5B38E5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38E5">
              <w:rPr>
                <w:rFonts w:asciiTheme="majorHAnsi" w:hAnsiTheme="majorHAnsi"/>
                <w:sz w:val="22"/>
                <w:szCs w:val="22"/>
              </w:rPr>
              <w:t>1074 Budapest, Rottenbiller utca 12.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FA6549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trike/>
                <w:color w:val="FF0000"/>
                <w:sz w:val="22"/>
                <w:szCs w:val="22"/>
              </w:rPr>
            </w:pPr>
            <w:r w:rsidRPr="005B38E5">
              <w:rPr>
                <w:rFonts w:asciiTheme="majorHAnsi" w:hAnsiTheme="majorHAnsi"/>
                <w:sz w:val="22"/>
                <w:szCs w:val="22"/>
              </w:rPr>
              <w:t>1078 Budapest, István utca 35.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62.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Vörösmarty utca 14.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0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86.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1138 Budapest, Révész utca 10-12.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Rottenbiller utca 27.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1075 Budapest, Madách Imre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B2299F">
              <w:rPr>
                <w:rFonts w:asciiTheme="majorHAnsi" w:hAnsiTheme="majorHAnsi"/>
                <w:sz w:val="22"/>
                <w:szCs w:val="22"/>
              </w:rPr>
              <w:t>út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757BE">
              <w:rPr>
                <w:rFonts w:asciiTheme="majorHAnsi" w:hAnsiTheme="majorHAnsi"/>
                <w:sz w:val="22"/>
                <w:szCs w:val="22"/>
              </w:rPr>
              <w:t>2 – 4.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1074 Budapest,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</w:rPr>
              <w:t>Csengery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</w:rPr>
              <w:t xml:space="preserve"> utca 25.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38 – 40. II./4.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Csányi utca 3. fsz./2.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1</w:t>
            </w: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Hevesi Sándor tér 1.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Dob Bölcsőde</w:t>
            </w: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23.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Lövölde Bölcsőde</w:t>
            </w: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Lövölde tér 1.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Városligeti Bölcsőde</w:t>
            </w: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Városligeti fasor 39 – 41.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21</w:t>
            </w:r>
          </w:p>
        </w:tc>
        <w:tc>
          <w:tcPr>
            <w:tcW w:w="2280" w:type="pct"/>
            <w:shd w:val="clear" w:color="auto" w:fill="auto"/>
          </w:tcPr>
          <w:p w:rsidR="008C53CF" w:rsidRPr="004B669D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2F27">
              <w:rPr>
                <w:rFonts w:asciiTheme="majorHAnsi" w:hAnsiTheme="majorHAnsi"/>
                <w:sz w:val="22"/>
                <w:szCs w:val="22"/>
              </w:rPr>
              <w:t>Család</w:t>
            </w:r>
            <w:r>
              <w:rPr>
                <w:rFonts w:asciiTheme="majorHAnsi" w:hAnsiTheme="majorHAnsi"/>
              </w:rPr>
              <w:t xml:space="preserve"> -</w:t>
            </w:r>
            <w:r w:rsidRPr="001E2F27">
              <w:rPr>
                <w:rFonts w:asciiTheme="majorHAnsi" w:hAnsiTheme="majorHAnsi"/>
                <w:sz w:val="22"/>
                <w:szCs w:val="22"/>
              </w:rPr>
              <w:t xml:space="preserve"> és Gyermekjóléti Központ Fejlesztési Centrum</w:t>
            </w: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Hutyra Ferenc utca 11-15.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22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1076 Budapest,</w:t>
            </w:r>
            <w:r w:rsidRPr="00D757BE">
              <w:rPr>
                <w:rFonts w:asciiTheme="majorHAnsi" w:hAnsiTheme="majorHAnsi"/>
                <w:sz w:val="22"/>
                <w:szCs w:val="22"/>
              </w:rPr>
              <w:t xml:space="preserve"> Garay utca 28.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:rsidR="008C53CF" w:rsidRPr="004B669D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2F27">
              <w:rPr>
                <w:rFonts w:asciiTheme="majorHAnsi" w:hAnsiTheme="majorHAnsi"/>
                <w:sz w:val="22"/>
                <w:szCs w:val="22"/>
              </w:rPr>
              <w:t>Család</w:t>
            </w:r>
            <w:r>
              <w:rPr>
                <w:rFonts w:asciiTheme="majorHAnsi" w:hAnsiTheme="majorHAnsi"/>
              </w:rPr>
              <w:t xml:space="preserve"> </w:t>
            </w:r>
            <w:r w:rsidRPr="001E2F27">
              <w:rPr>
                <w:rFonts w:asciiTheme="majorHAnsi" w:hAnsiTheme="majorHAnsi"/>
                <w:sz w:val="22"/>
                <w:szCs w:val="22"/>
              </w:rPr>
              <w:t>-</w:t>
            </w:r>
            <w:r>
              <w:rPr>
                <w:rFonts w:asciiTheme="majorHAnsi" w:hAnsiTheme="majorHAnsi"/>
              </w:rPr>
              <w:t xml:space="preserve"> </w:t>
            </w:r>
            <w:r w:rsidRPr="001E2F27">
              <w:rPr>
                <w:rFonts w:asciiTheme="majorHAnsi" w:hAnsiTheme="majorHAnsi"/>
                <w:sz w:val="22"/>
                <w:szCs w:val="22"/>
              </w:rPr>
              <w:t>és Gyermekjóléti Központ Szolgáltatási Centrum</w:t>
            </w: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20.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61.</w:t>
            </w:r>
          </w:p>
        </w:tc>
      </w:tr>
      <w:tr w:rsidR="008C53CF" w:rsidRPr="000A3FE0" w:rsidTr="008C53CF">
        <w:tc>
          <w:tcPr>
            <w:tcW w:w="288" w:type="pct"/>
            <w:vAlign w:val="center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:rsidR="008C53CF" w:rsidRPr="000A3FE0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1074 Budapest, Dohány utca 22-24. földszint</w:t>
            </w:r>
          </w:p>
        </w:tc>
      </w:tr>
      <w:tr w:rsidR="008C53CF" w:rsidRPr="000A3FE0" w:rsidTr="008C53CF">
        <w:tc>
          <w:tcPr>
            <w:tcW w:w="288" w:type="pct"/>
            <w:vAlign w:val="center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:rsidR="008C53CF" w:rsidRPr="000A3FE0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1074 Budapest, Dohány utca 22-24. félemelet</w:t>
            </w:r>
          </w:p>
        </w:tc>
      </w:tr>
      <w:tr w:rsidR="008C53CF" w:rsidRPr="000A3FE0" w:rsidTr="008C53CF">
        <w:tc>
          <w:tcPr>
            <w:tcW w:w="288" w:type="pct"/>
            <w:vAlign w:val="center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2280" w:type="pct"/>
          </w:tcPr>
          <w:p w:rsidR="008C53CF" w:rsidRPr="000A3FE0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1071 Budapest, Király utca 97.</w:t>
            </w:r>
          </w:p>
        </w:tc>
      </w:tr>
      <w:tr w:rsidR="008C53CF" w:rsidRPr="000A3FE0" w:rsidTr="008C53CF">
        <w:tc>
          <w:tcPr>
            <w:tcW w:w="288" w:type="pct"/>
            <w:vAlign w:val="center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2280" w:type="pct"/>
          </w:tcPr>
          <w:p w:rsidR="008C53CF" w:rsidRPr="000A3FE0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 xml:space="preserve">1071 Budapest, </w:t>
            </w:r>
            <w:proofErr w:type="spellStart"/>
            <w:r w:rsidRPr="000A3FE0">
              <w:rPr>
                <w:rFonts w:asciiTheme="majorHAnsi" w:hAnsiTheme="majorHAnsi"/>
                <w:sz w:val="22"/>
                <w:szCs w:val="22"/>
              </w:rPr>
              <w:t>Peterdy</w:t>
            </w:r>
            <w:proofErr w:type="spellEnd"/>
            <w:r w:rsidRPr="000A3FE0">
              <w:rPr>
                <w:rFonts w:asciiTheme="majorHAnsi" w:hAnsiTheme="majorHAnsi"/>
                <w:sz w:val="22"/>
                <w:szCs w:val="22"/>
              </w:rPr>
              <w:t xml:space="preserve"> utca 16.</w:t>
            </w:r>
          </w:p>
        </w:tc>
      </w:tr>
      <w:tr w:rsidR="008C53CF" w:rsidRPr="000A3FE0" w:rsidTr="008C53CF">
        <w:tc>
          <w:tcPr>
            <w:tcW w:w="288" w:type="pct"/>
            <w:vAlign w:val="center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2280" w:type="pct"/>
          </w:tcPr>
          <w:p w:rsidR="008C53CF" w:rsidRPr="000A3FE0" w:rsidRDefault="008C53CF" w:rsidP="00DA701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1071 Budapest, Dózsa György út 46.</w:t>
            </w:r>
          </w:p>
        </w:tc>
      </w:tr>
      <w:tr w:rsidR="008C53CF" w:rsidRPr="000A3FE0" w:rsidTr="008C53CF">
        <w:tc>
          <w:tcPr>
            <w:tcW w:w="288" w:type="pct"/>
            <w:vAlign w:val="center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2280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 xml:space="preserve">1078 Budapest, </w:t>
            </w:r>
            <w:proofErr w:type="spellStart"/>
            <w:r w:rsidRPr="000A3FE0">
              <w:rPr>
                <w:rFonts w:asciiTheme="majorHAnsi" w:hAnsiTheme="majorHAnsi"/>
                <w:sz w:val="22"/>
                <w:szCs w:val="22"/>
              </w:rPr>
              <w:t>Marek</w:t>
            </w:r>
            <w:proofErr w:type="spellEnd"/>
            <w:r w:rsidRPr="000A3FE0">
              <w:rPr>
                <w:rFonts w:asciiTheme="majorHAnsi" w:hAnsiTheme="majorHAnsi"/>
                <w:sz w:val="22"/>
                <w:szCs w:val="22"/>
              </w:rPr>
              <w:t xml:space="preserve"> József utca 11.</w:t>
            </w:r>
          </w:p>
        </w:tc>
      </w:tr>
      <w:tr w:rsidR="008C53CF" w:rsidRPr="000A3FE0" w:rsidTr="008C53CF">
        <w:tc>
          <w:tcPr>
            <w:tcW w:w="288" w:type="pct"/>
            <w:vAlign w:val="center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Fejlesztési, Képzési és Projekt Iroda</w:t>
            </w:r>
          </w:p>
        </w:tc>
        <w:tc>
          <w:tcPr>
            <w:tcW w:w="2432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1077 Budapest</w:t>
            </w:r>
            <w:r>
              <w:rPr>
                <w:rFonts w:asciiTheme="majorHAnsi" w:hAnsiTheme="majorHAnsi"/>
              </w:rPr>
              <w:t>,</w:t>
            </w:r>
            <w:r w:rsidRPr="000A3FE0">
              <w:rPr>
                <w:rFonts w:asciiTheme="majorHAnsi" w:hAnsiTheme="majorHAnsi"/>
                <w:sz w:val="22"/>
                <w:szCs w:val="22"/>
              </w:rPr>
              <w:t xml:space="preserve"> Wesselényi utca 71.</w:t>
            </w:r>
          </w:p>
        </w:tc>
      </w:tr>
      <w:tr w:rsidR="008C53CF" w:rsidRPr="00D757BE" w:rsidTr="008C53CF">
        <w:tc>
          <w:tcPr>
            <w:tcW w:w="288" w:type="pct"/>
            <w:vAlign w:val="center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8C53CF" w:rsidRPr="000A3FE0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Karitatív Iroda</w:t>
            </w:r>
          </w:p>
        </w:tc>
        <w:tc>
          <w:tcPr>
            <w:tcW w:w="2432" w:type="pct"/>
          </w:tcPr>
          <w:p w:rsidR="008C53CF" w:rsidRPr="00D757BE" w:rsidRDefault="008C53CF" w:rsidP="00DA701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1077 Budapest, Rózsa utca 3.</w:t>
            </w:r>
          </w:p>
        </w:tc>
      </w:tr>
    </w:tbl>
    <w:p w:rsidR="00F15DCB" w:rsidRPr="00AF4AB7" w:rsidRDefault="00F15DCB" w:rsidP="00F15DC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426" w:right="-143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F4AB7">
        <w:rPr>
          <w:rFonts w:asciiTheme="majorHAnsi" w:hAnsiTheme="majorHAnsi"/>
          <w:b/>
          <w:sz w:val="28"/>
          <w:szCs w:val="28"/>
        </w:rPr>
        <w:t>A költségvetési szerv</w:t>
      </w:r>
      <w:r w:rsidRPr="00AF4AB7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:rsidR="00F15DCB" w:rsidRPr="00D757BE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alapításának dátuma:</w:t>
      </w:r>
      <w:r w:rsidRPr="00D757BE">
        <w:rPr>
          <w:rFonts w:asciiTheme="majorHAnsi" w:hAnsiTheme="majorHAnsi"/>
          <w:sz w:val="22"/>
          <w:szCs w:val="22"/>
        </w:rPr>
        <w:t xml:space="preserve"> 2007. július 1.</w:t>
      </w:r>
    </w:p>
    <w:p w:rsidR="00F15DCB" w:rsidRPr="00AF4AB7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F15DCB" w:rsidRPr="00D757BE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megnevezése:</w:t>
      </w:r>
      <w:r w:rsidRPr="00D757BE">
        <w:rPr>
          <w:rFonts w:asciiTheme="majorHAnsi" w:hAnsiTheme="majorHAnsi"/>
          <w:sz w:val="22"/>
          <w:szCs w:val="22"/>
        </w:rPr>
        <w:t xml:space="preserve"> Budapest Főváros VII. kerület</w:t>
      </w:r>
      <w:r>
        <w:rPr>
          <w:rFonts w:asciiTheme="majorHAnsi" w:hAnsiTheme="majorHAnsi"/>
          <w:sz w:val="22"/>
          <w:szCs w:val="22"/>
        </w:rPr>
        <w:t xml:space="preserve"> Erzsébetváros Önkormányzata</w:t>
      </w:r>
    </w:p>
    <w:p w:rsidR="00F15DCB" w:rsidRPr="00D757BE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1073 Budapest, Erzsébet körút</w:t>
      </w:r>
      <w:r w:rsidRPr="00D757BE">
        <w:rPr>
          <w:rFonts w:asciiTheme="majorHAnsi" w:hAnsiTheme="majorHAnsi"/>
          <w:sz w:val="22"/>
          <w:szCs w:val="22"/>
        </w:rPr>
        <w:t xml:space="preserve"> 6.</w:t>
      </w:r>
    </w:p>
    <w:p w:rsidR="00F15DCB" w:rsidRPr="00D757BE" w:rsidRDefault="00F15DCB" w:rsidP="00F15DC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F15DCB" w:rsidRPr="00AF4AB7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jogelőd költségvetési szervének</w:t>
      </w:r>
    </w:p>
    <w:p w:rsidR="00F15DCB" w:rsidRPr="00D757BE" w:rsidRDefault="00F15DCB" w:rsidP="00F15DC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Erzsébetvárosi Gazdasági és Műszaki Ellátó Szolgálat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Damjanich utca 12.</w:t>
            </w:r>
          </w:p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Erzsébetvárosi Szociális és Gyermekjóléti Szolgáltató Központ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 Dózsa György út 70.</w:t>
            </w:r>
          </w:p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F15DCB" w:rsidRPr="00D757BE" w:rsidRDefault="00F15DCB" w:rsidP="003B18FF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Erzsébetvárosi Egészségügyi Szolgálat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Nyár utca 7.</w:t>
            </w:r>
          </w:p>
        </w:tc>
      </w:tr>
    </w:tbl>
    <w:p w:rsidR="00F15DCB" w:rsidRPr="00AF4AB7" w:rsidRDefault="00F15DCB" w:rsidP="00F15DC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F4AB7">
        <w:rPr>
          <w:rFonts w:asciiTheme="majorHAnsi" w:hAnsiTheme="majorHAnsi"/>
          <w:b/>
          <w:sz w:val="28"/>
          <w:szCs w:val="28"/>
        </w:rPr>
        <w:lastRenderedPageBreak/>
        <w:t>A költségvetési szerv irányítása, felügyelete</w:t>
      </w:r>
    </w:p>
    <w:p w:rsidR="00F15DCB" w:rsidRPr="00AF4AB7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AF4AB7">
        <w:rPr>
          <w:rFonts w:asciiTheme="majorHAnsi" w:hAnsiTheme="majorHAnsi"/>
          <w:sz w:val="22"/>
          <w:szCs w:val="22"/>
        </w:rPr>
        <w:t xml:space="preserve">szerv </w:t>
      </w:r>
      <w:r w:rsidRPr="00203425">
        <w:rPr>
          <w:rFonts w:asciiTheme="majorHAnsi" w:hAnsiTheme="majorHAnsi"/>
          <w:sz w:val="22"/>
          <w:szCs w:val="22"/>
        </w:rPr>
        <w:t>irányító</w:t>
      </w:r>
      <w:proofErr w:type="gramEnd"/>
      <w:r w:rsidRPr="00203425">
        <w:rPr>
          <w:rFonts w:asciiTheme="majorHAnsi" w:hAnsiTheme="majorHAnsi"/>
          <w:sz w:val="22"/>
          <w:szCs w:val="22"/>
        </w:rPr>
        <w:t xml:space="preserve"> szervének</w:t>
      </w:r>
    </w:p>
    <w:p w:rsidR="00F15DCB" w:rsidRPr="00AF4AB7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megnevezése: Budapest Főváros VII. kerület Erzsébetváros Önkormányzatának Képviselő-testülete</w:t>
      </w:r>
    </w:p>
    <w:p w:rsidR="00F15DCB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székhel</w:t>
      </w:r>
      <w:r>
        <w:rPr>
          <w:rFonts w:asciiTheme="majorHAnsi" w:hAnsiTheme="majorHAnsi"/>
          <w:sz w:val="22"/>
          <w:szCs w:val="22"/>
        </w:rPr>
        <w:t>ye: 1073 Budapest, Erzsébet körút</w:t>
      </w:r>
      <w:r w:rsidRPr="00AF4AB7">
        <w:rPr>
          <w:rFonts w:asciiTheme="majorHAnsi" w:hAnsiTheme="majorHAnsi"/>
          <w:sz w:val="22"/>
          <w:szCs w:val="22"/>
        </w:rPr>
        <w:t xml:space="preserve"> 6.</w:t>
      </w:r>
    </w:p>
    <w:p w:rsidR="00F15DCB" w:rsidRPr="00203425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A költségvetési szerv fenntartójának</w:t>
      </w:r>
    </w:p>
    <w:p w:rsidR="00F15DCB" w:rsidRPr="00203425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 xml:space="preserve"> megnevezése: Budapest Főváros VII. kerület Erzsébetváros Önkormányzata</w:t>
      </w:r>
    </w:p>
    <w:p w:rsidR="00F15DCB" w:rsidRPr="00203425" w:rsidRDefault="00F15DCB" w:rsidP="00F15DC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székhelye: 1073 Budapest, Erzsébet körút 6.</w:t>
      </w:r>
    </w:p>
    <w:p w:rsidR="00F15DCB" w:rsidRPr="00AF4AB7" w:rsidRDefault="00F15DCB" w:rsidP="00F15DC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426" w:right="-143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F4AB7">
        <w:rPr>
          <w:rFonts w:asciiTheme="majorHAnsi" w:hAnsiTheme="majorHAnsi"/>
          <w:b/>
          <w:sz w:val="28"/>
          <w:szCs w:val="28"/>
        </w:rPr>
        <w:t>A költségvetési szerv tevékenysége</w:t>
      </w:r>
    </w:p>
    <w:p w:rsidR="00F15DCB" w:rsidRPr="00AF4AB7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 xml:space="preserve">A költségvetési szerv közfeladata: </w:t>
      </w:r>
    </w:p>
    <w:p w:rsidR="00F15DCB" w:rsidRPr="00D757BE" w:rsidRDefault="00F15DCB" w:rsidP="00F15DC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5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:rsidR="00F15DCB" w:rsidRPr="00D757BE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Az Intézmény működési területén élő, szociális és munkaerő-piaci helyzetük, egészségügyi, mentálhigiénés állapotuk miatt rászorult emberek intézményi szolgáltatások keretében történő ellátása, valamint a családok kiegyensúlyozottabb életvitelének elősegítése, a konfliktusos helyzetek feloldása, a hátrányok mérséklése, a gyermekek testi, lelki egészségének, családban történő nevelésének érdekében magas szintű szolgáltatások nyújtása. </w:t>
      </w:r>
    </w:p>
    <w:p w:rsidR="00F15DCB" w:rsidRPr="00D757BE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Céljai elérése érdekében az intézmény együttműködik a szociális ellátó tevékenységéhez kapcsolódó más szervezetekkel és intézményekkel. Az Intézmény feladatait az Alapító Okiratban felsorolt szolgáltatások nyújtása útján látja el. A költségvetési szerv feladatait a Képviselő-testület által elfogadott Szociális és Egészségügyi Ágazati Stratégiai Terv 2014 - 2017 – </w:t>
      </w:r>
      <w:proofErr w:type="spellStart"/>
      <w:r w:rsidRPr="00D757BE">
        <w:rPr>
          <w:rFonts w:asciiTheme="majorHAnsi" w:hAnsiTheme="majorHAnsi"/>
          <w:color w:val="000000"/>
          <w:sz w:val="22"/>
          <w:szCs w:val="22"/>
        </w:rPr>
        <w:t>hez</w:t>
      </w:r>
      <w:proofErr w:type="spellEnd"/>
      <w:r w:rsidRPr="00D757BE">
        <w:rPr>
          <w:rFonts w:asciiTheme="majorHAnsi" w:hAnsiTheme="majorHAnsi"/>
          <w:color w:val="000000"/>
          <w:sz w:val="22"/>
          <w:szCs w:val="22"/>
        </w:rPr>
        <w:t xml:space="preserve"> kapcsolódó Szolgáltatási tervben leírt területi ellátási modellnek (továbbiakban: TEM) megfelelő struktúrában és szolgáltatásszervezési formában látja el, egy kimenetvezérelt rendszer formájában. A kimenet vezéreltség két alapvető dimenziója az állapotmegtartó és a fejlesztő szolgáltatási forma.</w:t>
      </w:r>
    </w:p>
    <w:p w:rsidR="00F15DCB" w:rsidRPr="00D757BE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Tevékenységének eredményessége érdekében figyelemmel kíséri a szociális, gyermekjóléti és egészségügyi ellátások jogszabályi környezetének változását, más szolgáltatók eredményeit. Szakterületét érintően képzéseket szervez és folytat, részt vesz pályázatokon, új innovatív programok kidolgozásában.</w:t>
      </w:r>
    </w:p>
    <w:p w:rsidR="00F15DCB" w:rsidRPr="00D757BE" w:rsidRDefault="00F15DCB" w:rsidP="00F15DCB">
      <w:pPr>
        <w:pStyle w:val="Listaszerbekezds"/>
        <w:ind w:left="360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D757BE" w:rsidRDefault="00F15DCB" w:rsidP="00F15DCB">
      <w:pPr>
        <w:pStyle w:val="Listaszerbekezds"/>
        <w:ind w:left="360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Idősek, fogyatékosok szociális ellátása bentlakás nélkül</w:t>
            </w:r>
          </w:p>
        </w:tc>
      </w:tr>
    </w:tbl>
    <w:p w:rsidR="00F15DCB" w:rsidRPr="00203425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A költségvetési szerv alaptevékenysége:</w:t>
      </w:r>
    </w:p>
    <w:p w:rsidR="00F15DCB" w:rsidRPr="00203425" w:rsidRDefault="00F15DCB" w:rsidP="00F15DCB">
      <w:pPr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(A)</w:t>
      </w:r>
      <w:r w:rsidRPr="00203425">
        <w:rPr>
          <w:rFonts w:asciiTheme="majorHAnsi" w:hAnsiTheme="majorHAnsi"/>
          <w:color w:val="000000"/>
          <w:sz w:val="22"/>
          <w:szCs w:val="22"/>
        </w:rPr>
        <w:tab/>
      </w:r>
      <w:proofErr w:type="spellStart"/>
      <w:r w:rsidRPr="00203425">
        <w:rPr>
          <w:rFonts w:asciiTheme="majorHAnsi" w:hAnsiTheme="majorHAnsi"/>
          <w:color w:val="000000"/>
          <w:sz w:val="22"/>
          <w:szCs w:val="22"/>
        </w:rPr>
        <w:t>a</w:t>
      </w:r>
      <w:proofErr w:type="spellEnd"/>
      <w:r w:rsidRPr="00203425">
        <w:rPr>
          <w:rFonts w:asciiTheme="majorHAnsi" w:hAnsiTheme="majorHAnsi"/>
          <w:color w:val="000000"/>
          <w:sz w:val="22"/>
          <w:szCs w:val="22"/>
        </w:rPr>
        <w:t xml:space="preserve"> szociális alapszolgáltatások keretében (segítséget nyújtva a rászorulók részére önálló életvitelük fenntartásában, egészségi, mentális, vagy más okból eredő problémáik megoldásában)</w:t>
      </w:r>
    </w:p>
    <w:p w:rsidR="00F15DCB" w:rsidRPr="00203425" w:rsidRDefault="00F15DCB" w:rsidP="00F15DC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étkeztetés;</w:t>
      </w:r>
    </w:p>
    <w:p w:rsidR="00F15DCB" w:rsidRPr="00203425" w:rsidRDefault="00F15DCB" w:rsidP="00F15DC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házi segítségnyújtás;</w:t>
      </w:r>
    </w:p>
    <w:p w:rsidR="00F15DCB" w:rsidRPr="00203425" w:rsidRDefault="00F15DCB" w:rsidP="00F15DC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jelzőrendszeres házi segítségnyújtás;</w:t>
      </w:r>
    </w:p>
    <w:p w:rsidR="00F15DCB" w:rsidRPr="00203425" w:rsidRDefault="00F15DCB" w:rsidP="00F15DC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lastRenderedPageBreak/>
        <w:t>nappali ellátás keretében:</w:t>
      </w:r>
    </w:p>
    <w:p w:rsidR="00F15DCB" w:rsidRPr="00203425" w:rsidRDefault="00F15DCB" w:rsidP="00F15DCB">
      <w:pPr>
        <w:numPr>
          <w:ilvl w:val="1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18. életévüket betöltött, egészségi állapotuk, vagy idős koruk miatt szociális és mentális támogatásra szoruló, önellátásra részben képes személyek ellátása;</w:t>
      </w:r>
    </w:p>
    <w:p w:rsidR="00F15DCB" w:rsidRPr="00203425" w:rsidRDefault="00F15DCB" w:rsidP="00F15DCB">
      <w:pPr>
        <w:numPr>
          <w:ilvl w:val="1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18. életévüket betöltött, fekvőbeteg-gyógyintézeti kezelést nem igénylő pszichiátriai betegeket; </w:t>
      </w:r>
    </w:p>
    <w:p w:rsidR="00F15DCB" w:rsidRPr="00203425" w:rsidRDefault="00F15DCB" w:rsidP="00F15DCB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családsegítés.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(B)</w:t>
      </w:r>
      <w:r w:rsidRPr="00203425">
        <w:rPr>
          <w:rFonts w:asciiTheme="majorHAnsi" w:hAnsiTheme="majorHAnsi"/>
          <w:color w:val="000000"/>
          <w:sz w:val="22"/>
          <w:szCs w:val="22"/>
        </w:rPr>
        <w:tab/>
        <w:t>a szociális szakosított ellátási formák keretében (az életkoruk, egészségi és mentális állapotuk, valamint szociális helyzetük miatt az alapszolgáltatások keretein túlmutató igények teljesítésére)</w:t>
      </w:r>
    </w:p>
    <w:p w:rsidR="00F15DCB" w:rsidRPr="00203425" w:rsidRDefault="00F15DCB" w:rsidP="00F15DCB">
      <w:pPr>
        <w:numPr>
          <w:ilvl w:val="0"/>
          <w:numId w:val="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tartós és bentlakásos elhelyezés keretében nyújtott ápolási és gondozási szolgáltatás;</w:t>
      </w:r>
    </w:p>
    <w:p w:rsidR="00F15DCB" w:rsidRPr="00203425" w:rsidRDefault="00F15DCB" w:rsidP="00F15DCB">
      <w:pPr>
        <w:numPr>
          <w:ilvl w:val="0"/>
          <w:numId w:val="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átmeneti elhelyezést nyújtó szolgáltatás.</w:t>
      </w:r>
    </w:p>
    <w:p w:rsidR="00F15DCB" w:rsidRPr="00203425" w:rsidRDefault="00F15DCB" w:rsidP="00F15DCB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(C)</w:t>
      </w:r>
      <w:r w:rsidRPr="00203425">
        <w:rPr>
          <w:rFonts w:asciiTheme="majorHAnsi" w:hAnsiTheme="majorHAnsi"/>
          <w:color w:val="000000"/>
          <w:sz w:val="22"/>
          <w:szCs w:val="22"/>
        </w:rPr>
        <w:tab/>
        <w:t>a gyermekjóléti alapellátások</w:t>
      </w:r>
      <w:r w:rsidRPr="00203425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 w:rsidRPr="00203425">
        <w:rPr>
          <w:rFonts w:asciiTheme="majorHAnsi" w:hAnsiTheme="majorHAnsi"/>
          <w:color w:val="000000"/>
          <w:sz w:val="22"/>
          <w:szCs w:val="22"/>
        </w:rPr>
        <w:t>keretében (hozzájárulva a gyermek testi, értelmi és erkölcsi fejlődésének, jólétének, a családban történő nevelésének elősegítéséhez, a kialakult veszélyeztetettség megszüntetéséhez)</w:t>
      </w:r>
    </w:p>
    <w:p w:rsidR="00F15DCB" w:rsidRPr="00203425" w:rsidRDefault="00F15DCB" w:rsidP="00F15DCB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bölcsődei ellátás;</w:t>
      </w:r>
    </w:p>
    <w:p w:rsidR="00F15DCB" w:rsidRPr="00203425" w:rsidRDefault="00F15DCB" w:rsidP="00F15DCB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sajátos nevelési igényű gyermek nevelése/gondozása teljes integrációban.</w:t>
      </w:r>
    </w:p>
    <w:p w:rsidR="00F15DCB" w:rsidRPr="00203425" w:rsidRDefault="00F15DCB" w:rsidP="00F15DCB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gyermekjóléti szolgáltatás</w:t>
      </w:r>
    </w:p>
    <w:p w:rsidR="00F15DCB" w:rsidRPr="00203425" w:rsidRDefault="00F15DCB" w:rsidP="00F15DCB">
      <w:pPr>
        <w:pStyle w:val="Listaszerbekezds"/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a családokat támogató és a gyermekjóléti tevékenységhez kapcsolódó gondozási, prevenciós és fejlesztő szolgáltatások biztosítása,</w:t>
      </w:r>
    </w:p>
    <w:p w:rsidR="00F15DCB" w:rsidRPr="00203425" w:rsidRDefault="00F15DCB" w:rsidP="00F15DCB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gyermekjóléti központ speciális szolgáltatásai</w:t>
      </w:r>
    </w:p>
    <w:p w:rsidR="00F15DCB" w:rsidRPr="00203425" w:rsidRDefault="00F15DCB" w:rsidP="00F15DCB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kapcsolattartási ügyelet,</w:t>
      </w:r>
    </w:p>
    <w:p w:rsidR="00F15DCB" w:rsidRPr="00203425" w:rsidRDefault="00F15DCB" w:rsidP="00F15DCB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kórházi szociális munka,</w:t>
      </w:r>
    </w:p>
    <w:p w:rsidR="00F15DCB" w:rsidRPr="00203425" w:rsidRDefault="00F15DCB" w:rsidP="00F15DCB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utcai és lakótelepi szociális munka, </w:t>
      </w:r>
    </w:p>
    <w:p w:rsidR="00F15DCB" w:rsidRPr="00203425" w:rsidRDefault="00F15DCB" w:rsidP="00F15DCB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készenléti szolgálat.</w:t>
      </w:r>
    </w:p>
    <w:p w:rsidR="00F15DCB" w:rsidRPr="00203425" w:rsidRDefault="00F15DCB" w:rsidP="00F15DCB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Közreműködik a fenntartó által szerződéses formában biztosított szolgáltatások végzőivel való kapcsolattartásban, a felügyeletet ellátó szervezet kérése, valamint a hatályos jogszabályok szerint. </w:t>
      </w:r>
    </w:p>
    <w:p w:rsidR="00F15DCB" w:rsidRPr="00203425" w:rsidRDefault="00F15DCB" w:rsidP="00F15DCB">
      <w:pPr>
        <w:ind w:left="164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(D)</w:t>
      </w:r>
      <w:r w:rsidRPr="00203425">
        <w:rPr>
          <w:rFonts w:asciiTheme="majorHAnsi" w:hAnsiTheme="majorHAnsi"/>
          <w:color w:val="000000"/>
          <w:sz w:val="22"/>
          <w:szCs w:val="22"/>
        </w:rPr>
        <w:tab/>
        <w:t>Biztosítja az egészségügyi alapellátást, ennek keretében: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a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 xml:space="preserve">) </w:t>
      </w:r>
      <w:proofErr w:type="spellStart"/>
      <w:r w:rsidRPr="00203425">
        <w:rPr>
          <w:rFonts w:asciiTheme="majorHAnsi" w:hAnsiTheme="majorHAnsi"/>
          <w:color w:val="000000"/>
          <w:sz w:val="22"/>
          <w:szCs w:val="22"/>
        </w:rPr>
        <w:t>A</w:t>
      </w:r>
      <w:proofErr w:type="spellEnd"/>
      <w:r w:rsidRPr="00203425">
        <w:rPr>
          <w:rFonts w:asciiTheme="majorHAnsi" w:hAnsiTheme="majorHAnsi"/>
          <w:color w:val="000000"/>
          <w:sz w:val="22"/>
          <w:szCs w:val="22"/>
        </w:rPr>
        <w:t xml:space="preserve"> privatizált felnőtt háziorvosi szolgálaton keresztül szervezi a lakosság felnőtt házi orvosi alapellátását. 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b) </w:t>
      </w: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A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 xml:space="preserve"> privatizált házi gyermekorvosi szolgálaton keresztül szervezi a lakosság gyermekek házi orvosi alapellátását. 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c) Működteti a védőnői szolgálatot. 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d) Működteti a gyermekfogászati alapellátást. 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e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 xml:space="preserve">) A privatizált fogorvosi szolgálaton keresztül szervezi a lakosság fogorvosi alapellátását. 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f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>) Gondoskodik az ügyeleti szolgálat folyamatos működtetéséről minden korosztály számára.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g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>) Járványveszély, fertőzés észlelése esetén haladéktalanul értesíti az egészségügyi hatóságot.</w:t>
      </w:r>
    </w:p>
    <w:p w:rsidR="00F15DCB" w:rsidRPr="00203425" w:rsidRDefault="00F15DCB" w:rsidP="00F15DCB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h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 xml:space="preserve">). Működteti az </w:t>
      </w:r>
      <w:proofErr w:type="gramStart"/>
      <w:r w:rsidRPr="00203425">
        <w:rPr>
          <w:rFonts w:asciiTheme="majorHAnsi" w:hAnsiTheme="majorHAnsi"/>
          <w:color w:val="000000"/>
          <w:sz w:val="22"/>
          <w:szCs w:val="22"/>
        </w:rPr>
        <w:t>ifjúság-egészségügyi szolgáltatást</w:t>
      </w:r>
      <w:proofErr w:type="gramEnd"/>
      <w:r w:rsidRPr="00203425">
        <w:rPr>
          <w:rFonts w:asciiTheme="majorHAnsi" w:hAnsiTheme="majorHAnsi"/>
          <w:color w:val="000000"/>
          <w:sz w:val="22"/>
          <w:szCs w:val="22"/>
        </w:rPr>
        <w:t>.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i). Működteti az otthonápolási szolgálatot. 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(E) Egészségügyi szakellátási feladati körében: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Működteti a szájsebészeti szakellátást és a fogászati röntgent.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>(F) Felnőttoktatási tevékenységet végez, melynek keretében elsősorban a szociális-, gyermekjóléti- és egészségügyi területen szervez és bonyolít képzéseket, valamint a munkaerő-piaci esélynöveléshez kapcsolódó képzéseket nyújt. Gyakorlati lehetőséget biztosít a képzésben részt vevők számára; vizsgahelyszínt biztosít egyes OKJ-s képzések során, valamint az akkreditált képzőhelyén fogorvostan hallgatókat és rezidenseket fogad.</w:t>
      </w:r>
    </w:p>
    <w:p w:rsidR="00F15DCB" w:rsidRPr="00203425" w:rsidRDefault="00F15DCB" w:rsidP="00F15DCB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(G) Alapfeladatához kapcsolódó projekttevékenységeket végez. Esetenként szűrővizsgálatokat, felvilágosító és közösségépítő programokat szervez a lakosság, illetve annak egyes csoportjai részére. Részt vesz települési humánerőforrás-fejlesztési programok megvalósításában, különösen az egészségügy, a szociális védelem és a gyermekjóléti fejlesztések területén. Munkaerő-piaci </w:t>
      </w:r>
      <w:proofErr w:type="spellStart"/>
      <w:r w:rsidRPr="00203425">
        <w:rPr>
          <w:rFonts w:asciiTheme="majorHAnsi" w:hAnsiTheme="majorHAnsi"/>
          <w:color w:val="000000"/>
          <w:sz w:val="22"/>
          <w:szCs w:val="22"/>
        </w:rPr>
        <w:t>reintegrációs</w:t>
      </w:r>
      <w:proofErr w:type="spellEnd"/>
      <w:r w:rsidRPr="00203425">
        <w:rPr>
          <w:rFonts w:asciiTheme="majorHAnsi" w:hAnsiTheme="majorHAnsi"/>
          <w:color w:val="000000"/>
          <w:sz w:val="22"/>
          <w:szCs w:val="22"/>
        </w:rPr>
        <w:t xml:space="preserve"> programokat működtet. 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color w:val="000000"/>
          <w:sz w:val="22"/>
          <w:szCs w:val="22"/>
        </w:rPr>
        <w:t xml:space="preserve">(H) </w:t>
      </w:r>
      <w:proofErr w:type="gramStart"/>
      <w:r w:rsidRPr="00203425">
        <w:rPr>
          <w:rFonts w:asciiTheme="majorHAnsi" w:hAnsiTheme="majorHAnsi"/>
          <w:sz w:val="22"/>
          <w:szCs w:val="22"/>
        </w:rPr>
        <w:t>A</w:t>
      </w:r>
      <w:proofErr w:type="gramEnd"/>
      <w:r w:rsidRPr="00203425">
        <w:rPr>
          <w:rFonts w:asciiTheme="majorHAnsi" w:hAnsiTheme="majorHAnsi"/>
          <w:sz w:val="22"/>
          <w:szCs w:val="22"/>
        </w:rPr>
        <w:t xml:space="preserve"> költségvetési szerv ellátja az alapfeladataihoz kapcsolódó gazdálkodási feladatokat és rendelkezik az előirányzatok feletti jogosultsággal.</w:t>
      </w:r>
    </w:p>
    <w:p w:rsidR="00F15DCB" w:rsidRPr="00203425" w:rsidRDefault="00F15DCB" w:rsidP="00F15DCB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F15DCB" w:rsidRPr="00203425" w:rsidRDefault="00F15DCB" w:rsidP="00F15DCB">
      <w:pPr>
        <w:pStyle w:val="Listaszerbekezds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A költségvetési szerv az alapfeladataihoz kapcsolódó gazdálkodási feladatokon túl a Budapest Főváros VII. Kerület Erzsébetváros Önkormányzatának üzemeltetésében lévő oktatási-nevelési intézmények tekintetében ellátja a gyermekétkeztetéssel kapcsolatos feladatokat, a nem ingatlanfenntartáshoz kapcsolódó üzemeltetési feladatokat és az ahhoz kapcsolódó gazdasági feladatokat, vezeti továbbá a vonatkozó vagyonnyilvántartásokat.</w:t>
      </w:r>
    </w:p>
    <w:p w:rsidR="00F15DCB" w:rsidRPr="00203425" w:rsidRDefault="00F15DCB" w:rsidP="00F15DCB">
      <w:pPr>
        <w:pStyle w:val="Listaszerbekezds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A költségvetési szerv az alapfeladataihoz kapcsolódó gazdálkodási feladatokon túl a Budapest Főváros VII. Kerület Erzsébetváros Önkormányzatának fenntartásában lévő óvodák tekintetében ellátja a gyermekétkeztetéssel kapcsolatos feladatokat.</w:t>
      </w:r>
    </w:p>
    <w:p w:rsidR="00F15DCB" w:rsidRPr="00203425" w:rsidRDefault="00F15DCB" w:rsidP="00F15DCB">
      <w:pPr>
        <w:rPr>
          <w:rFonts w:asciiTheme="majorHAnsi" w:hAnsiTheme="majorHAnsi"/>
          <w:sz w:val="22"/>
          <w:szCs w:val="22"/>
        </w:rPr>
      </w:pPr>
    </w:p>
    <w:p w:rsidR="00F15DCB" w:rsidRDefault="00F15DCB" w:rsidP="00F15DCB">
      <w:pPr>
        <w:pStyle w:val="Listaszerbekezds"/>
        <w:numPr>
          <w:ilvl w:val="0"/>
          <w:numId w:val="10"/>
        </w:numPr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203425">
        <w:rPr>
          <w:rFonts w:asciiTheme="majorHAnsi" w:hAnsiTheme="majorHAnsi"/>
          <w:sz w:val="22"/>
          <w:szCs w:val="22"/>
        </w:rPr>
        <w:t>szerv vállalkozásnak</w:t>
      </w:r>
      <w:proofErr w:type="gramEnd"/>
      <w:r w:rsidRPr="00203425">
        <w:rPr>
          <w:rFonts w:asciiTheme="majorHAnsi" w:hAnsiTheme="majorHAnsi"/>
          <w:sz w:val="22"/>
          <w:szCs w:val="22"/>
        </w:rPr>
        <w:t xml:space="preserve"> minősülő tevékenységet kizárólag a fenntartó Képviselő-testület jóváhagyása alapján végezhet.</w:t>
      </w:r>
    </w:p>
    <w:p w:rsidR="009A70E4" w:rsidRDefault="009A70E4" w:rsidP="009A70E4">
      <w:pPr>
        <w:pStyle w:val="Listaszerbekezds"/>
        <w:ind w:left="426"/>
        <w:jc w:val="both"/>
        <w:rPr>
          <w:rFonts w:asciiTheme="majorHAnsi" w:hAnsiTheme="majorHAnsi"/>
          <w:sz w:val="22"/>
          <w:szCs w:val="22"/>
        </w:rPr>
      </w:pPr>
    </w:p>
    <w:p w:rsidR="009A70E4" w:rsidRDefault="009A70E4" w:rsidP="009A70E4">
      <w:pPr>
        <w:pStyle w:val="Listaszerbekezds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(J) </w:t>
      </w:r>
      <w:r w:rsidRPr="009A70E4">
        <w:rPr>
          <w:rFonts w:asciiTheme="majorHAnsi" w:hAnsiTheme="majorHAnsi"/>
          <w:sz w:val="22"/>
          <w:szCs w:val="22"/>
        </w:rPr>
        <w:t>Alapfeladatához kapcsolódóan működteti az Egészségfejlesztési Pontot, mely a lakosság számára állandó szolgáltatásként megjelenő tanácsadás és edzési lehetőség mellett, korosztály és állapot specifikus programok szervezéséhez is teret és lehetőségeket biztosít.</w:t>
      </w:r>
    </w:p>
    <w:p w:rsidR="000D01E9" w:rsidRPr="00203425" w:rsidRDefault="000D01E9" w:rsidP="000D01E9">
      <w:pPr>
        <w:pStyle w:val="Listaszerbekezds"/>
        <w:ind w:left="426"/>
        <w:jc w:val="both"/>
        <w:rPr>
          <w:rFonts w:asciiTheme="majorHAnsi" w:hAnsiTheme="majorHAnsi"/>
          <w:sz w:val="22"/>
          <w:szCs w:val="22"/>
        </w:rPr>
      </w:pPr>
    </w:p>
    <w:p w:rsidR="00F15DCB" w:rsidRPr="00203425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pStyle w:val="Listaszerbekezds"/>
              <w:numPr>
                <w:ilvl w:val="0"/>
                <w:numId w:val="1"/>
              </w:num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 xml:space="preserve">kormányzati </w:t>
            </w:r>
          </w:p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funkciószám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013360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Más szerv részére végzett pénzügyi-gazdálkodási, üzemeltetési, egyéb szolgáltatások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014040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Társadalomtudományi, humán alapkutatás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072111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Háziorvosi alapellátás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072112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Háziorvosi ügyeleti ellátás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072311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Fogorvosi alapellátás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072313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Fogorvosi szakellátás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072410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Otthoni (egészségügyi) szakápolás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072430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Képalkotó diagnosztikai szolgáltatások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072450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Fizikoterápiás szolgáltatás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074031</w:t>
            </w:r>
          </w:p>
        </w:tc>
        <w:tc>
          <w:tcPr>
            <w:tcW w:w="3020" w:type="pct"/>
          </w:tcPr>
          <w:p w:rsidR="00F15DCB" w:rsidRPr="00203425" w:rsidRDefault="007879B1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Család</w:t>
            </w:r>
            <w:r w:rsidR="00F15DCB"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és nővédelmi egészségügyi gondozás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074032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gramStart"/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Ifjúság-egészségügyi gondozás</w:t>
            </w:r>
            <w:proofErr w:type="gramEnd"/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074052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Kábítószer-megelőzés programjai, tevékenységei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074054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Komplex egészségfejlesztő, prevenciós programok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076062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Település-egészségügyi feladatok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081071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Üdülői szálláshely-szolgáltatás és étkeztetés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083030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Egyéb kiadói tevékenység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086090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Egyéb szabadidős szolgáltatás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18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094120</w:t>
            </w:r>
          </w:p>
        </w:tc>
        <w:tc>
          <w:tcPr>
            <w:tcW w:w="3020" w:type="pct"/>
          </w:tcPr>
          <w:p w:rsidR="00F15DCB" w:rsidRPr="00203425" w:rsidRDefault="00F15DCB" w:rsidP="00EE5B18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Szakirányú továbbképzés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19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095020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Iskolarendszeren kívüli egyéb oktatás, képzés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20</w:t>
            </w:r>
          </w:p>
        </w:tc>
        <w:tc>
          <w:tcPr>
            <w:tcW w:w="1692" w:type="pct"/>
            <w:vAlign w:val="center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095040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Munkaerő-piaci felnőttképzéshez kapcsolódó szakmai szolgáltatások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21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096015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Gyermekétkeztetés köznevelési intézményben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22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096025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Munkahelyi étkeztetés köznevelési intézményben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23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101110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Bentlakásos</w:t>
            </w:r>
            <w:r w:rsidR="00BE016E">
              <w:rPr>
                <w:rFonts w:asciiTheme="majorHAnsi" w:hAnsiTheme="majorHAnsi"/>
                <w:sz w:val="22"/>
                <w:szCs w:val="22"/>
                <w:lang w:eastAsia="en-US"/>
              </w:rPr>
              <w:t>,</w:t>
            </w: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nem kórházi ellátás, ápolás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24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101141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Pszichiátriai betegek nappali ellátása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25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101214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Támogatott lakhatás fogyatékos személyek részére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26</w:t>
            </w:r>
          </w:p>
        </w:tc>
        <w:tc>
          <w:tcPr>
            <w:tcW w:w="1692" w:type="pct"/>
          </w:tcPr>
          <w:p w:rsidR="00F15DCB" w:rsidRPr="00FA6549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5B38E5">
              <w:rPr>
                <w:rFonts w:asciiTheme="majorHAnsi" w:hAnsiTheme="majorHAnsi"/>
                <w:sz w:val="22"/>
                <w:szCs w:val="22"/>
                <w:lang w:eastAsia="en-US"/>
              </w:rPr>
              <w:t>102023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Időskorúak</w:t>
            </w:r>
            <w:r w:rsidRPr="00FA6549">
              <w:rPr>
                <w:rFonts w:asciiTheme="majorHAnsi" w:hAnsiTheme="majorHAnsi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tartós bentlakásos ellátása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27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102024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spellStart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tartós bentlakásos ellátása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03425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102025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Időskorúak átmeneti ellátása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29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102026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spellStart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átmeneti ellátása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30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102031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Idősek nappali ellátása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31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102032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spellStart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nappali ellátása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32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104030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Gyermekek napközbeni ellátása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33</w:t>
            </w:r>
          </w:p>
        </w:tc>
        <w:tc>
          <w:tcPr>
            <w:tcW w:w="1692" w:type="pct"/>
            <w:vAlign w:val="center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104031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Gyermekek bölcsődei ellátása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34</w:t>
            </w:r>
          </w:p>
        </w:tc>
        <w:tc>
          <w:tcPr>
            <w:tcW w:w="1692" w:type="pct"/>
            <w:vAlign w:val="center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104035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Gyermekétkeztetés bölcsődében, fogyatékosok nappali intézményében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35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104036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Munkahelyi étkeztetés bölcsődében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EE5B18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E5B18">
              <w:rPr>
                <w:rFonts w:asciiTheme="majorHAnsi" w:hAnsiTheme="majorHAnsi"/>
                <w:sz w:val="22"/>
                <w:szCs w:val="22"/>
              </w:rPr>
              <w:t>36</w:t>
            </w:r>
          </w:p>
        </w:tc>
        <w:tc>
          <w:tcPr>
            <w:tcW w:w="1692" w:type="pct"/>
          </w:tcPr>
          <w:p w:rsidR="00F15DCB" w:rsidRPr="00EE5B18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E5B18">
              <w:rPr>
                <w:rFonts w:asciiTheme="majorHAnsi" w:hAnsiTheme="majorHAnsi"/>
                <w:sz w:val="22"/>
                <w:szCs w:val="22"/>
                <w:lang w:eastAsia="en-US"/>
              </w:rPr>
              <w:t>104037</w:t>
            </w:r>
          </w:p>
        </w:tc>
        <w:tc>
          <w:tcPr>
            <w:tcW w:w="3020" w:type="pct"/>
          </w:tcPr>
          <w:p w:rsidR="00F15DCB" w:rsidRPr="00EE5B18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E5B18">
              <w:rPr>
                <w:rFonts w:asciiTheme="majorHAnsi" w:hAnsiTheme="majorHAnsi"/>
                <w:sz w:val="22"/>
                <w:szCs w:val="22"/>
                <w:lang w:eastAsia="en-US"/>
              </w:rPr>
              <w:t>Intézményen kívüli gyermekétkeztetés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F15DC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104042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Család és gyermekjóléti szolgáltatások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F15DC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F297B">
              <w:rPr>
                <w:rFonts w:asciiTheme="majorHAnsi" w:hAnsiTheme="majorHAnsi"/>
                <w:sz w:val="22"/>
                <w:szCs w:val="22"/>
              </w:rPr>
              <w:t>3</w:t>
            </w: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104043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Család és gyermekjóléti központ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F297B" w:rsidRDefault="00F15DCB" w:rsidP="00F15DC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39</w:t>
            </w:r>
          </w:p>
        </w:tc>
        <w:tc>
          <w:tcPr>
            <w:tcW w:w="1692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104060</w:t>
            </w:r>
          </w:p>
        </w:tc>
        <w:tc>
          <w:tcPr>
            <w:tcW w:w="3020" w:type="pct"/>
          </w:tcPr>
          <w:p w:rsidR="00F15DCB" w:rsidRPr="002F297B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F297B">
              <w:rPr>
                <w:rFonts w:asciiTheme="majorHAnsi" w:hAnsiTheme="majorHAnsi"/>
                <w:sz w:val="22"/>
                <w:szCs w:val="22"/>
                <w:lang w:eastAsia="en-US"/>
              </w:rPr>
              <w:t>A gyermekek, fiatalok és családok életminőségét javító programok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F15DC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40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105020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Foglalkoztatást elősegítő képzések és egyéb támogatások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F15DC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41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107051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Szociális étkeztetés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F15DC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42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107052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Házi segítségnyújtás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F15DC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43</w:t>
            </w:r>
          </w:p>
        </w:tc>
        <w:tc>
          <w:tcPr>
            <w:tcW w:w="1692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107053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Jelzőrendszeres házi segítségnyújtás</w:t>
            </w:r>
          </w:p>
        </w:tc>
      </w:tr>
      <w:tr w:rsidR="00F15DCB" w:rsidRPr="00203425" w:rsidTr="003B18FF">
        <w:tc>
          <w:tcPr>
            <w:tcW w:w="288" w:type="pct"/>
            <w:vAlign w:val="center"/>
          </w:tcPr>
          <w:p w:rsidR="00F15DCB" w:rsidRPr="00203425" w:rsidRDefault="00F15DCB" w:rsidP="00F15DC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44</w:t>
            </w:r>
          </w:p>
        </w:tc>
        <w:tc>
          <w:tcPr>
            <w:tcW w:w="1692" w:type="pct"/>
            <w:vAlign w:val="center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107080</w:t>
            </w:r>
          </w:p>
        </w:tc>
        <w:tc>
          <w:tcPr>
            <w:tcW w:w="3020" w:type="pct"/>
          </w:tcPr>
          <w:p w:rsidR="00F15DCB" w:rsidRPr="00203425" w:rsidRDefault="00F15DCB" w:rsidP="003B18FF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203425">
              <w:rPr>
                <w:rFonts w:asciiTheme="majorHAnsi" w:hAnsiTheme="majorHAnsi"/>
                <w:sz w:val="22"/>
                <w:szCs w:val="22"/>
                <w:lang w:eastAsia="en-US"/>
              </w:rPr>
              <w:t>Esélyegyenlőség elősegítését célzó tevékenységek és programok</w:t>
            </w:r>
          </w:p>
        </w:tc>
      </w:tr>
    </w:tbl>
    <w:p w:rsidR="00F15DCB" w:rsidRPr="00203425" w:rsidRDefault="00F15DCB" w:rsidP="00F15DCB">
      <w:pPr>
        <w:pStyle w:val="Listaszerbekezds"/>
        <w:numPr>
          <w:ilvl w:val="1"/>
          <w:numId w:val="6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 xml:space="preserve">A költségvetési szerv illetékessége, működési területe: </w:t>
      </w:r>
    </w:p>
    <w:p w:rsidR="00F15DCB" w:rsidRPr="00203425" w:rsidRDefault="00F15DCB" w:rsidP="00F15DCB">
      <w:pPr>
        <w:pStyle w:val="Listaszerbekezds"/>
        <w:spacing w:before="600"/>
        <w:ind w:left="567"/>
        <w:jc w:val="both"/>
        <w:rPr>
          <w:rFonts w:asciiTheme="majorHAnsi" w:hAnsiTheme="majorHAnsi"/>
          <w:sz w:val="22"/>
          <w:szCs w:val="22"/>
        </w:rPr>
      </w:pPr>
      <w:r w:rsidRPr="00203425">
        <w:rPr>
          <w:rFonts w:asciiTheme="majorHAnsi" w:hAnsiTheme="majorHAnsi"/>
          <w:sz w:val="22"/>
          <w:szCs w:val="22"/>
        </w:rPr>
        <w:t xml:space="preserve">Gyermekjóléti, szociális és egészségügyi alapellátások tekintetében Budapest Főváros VII. kerület Erzsébetváros közigazgatási területe, </w:t>
      </w:r>
      <w:proofErr w:type="spellStart"/>
      <w:r w:rsidRPr="00203425">
        <w:rPr>
          <w:rFonts w:asciiTheme="majorHAnsi" w:hAnsiTheme="majorHAnsi"/>
          <w:sz w:val="22"/>
          <w:szCs w:val="22"/>
        </w:rPr>
        <w:t>demens</w:t>
      </w:r>
      <w:proofErr w:type="spellEnd"/>
      <w:r w:rsidRPr="00203425">
        <w:rPr>
          <w:rFonts w:asciiTheme="majorHAnsi" w:hAnsiTheme="majorHAnsi"/>
          <w:sz w:val="22"/>
          <w:szCs w:val="22"/>
        </w:rPr>
        <w:t xml:space="preserve"> nappali ellátás esetén Budapest Főváros közigazgatási területe, valamint idősek bentlakásos ellátása tekintetében Magyarország közigazgatási területe.</w:t>
      </w:r>
    </w:p>
    <w:p w:rsidR="00F15DCB" w:rsidRPr="00D26076" w:rsidRDefault="00F15DCB" w:rsidP="00F15DCB">
      <w:pPr>
        <w:tabs>
          <w:tab w:val="left" w:leader="dot" w:pos="9072"/>
          <w:tab w:val="left" w:leader="dot" w:pos="9781"/>
        </w:tabs>
        <w:spacing w:before="720" w:after="48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5. </w:t>
      </w:r>
      <w:r w:rsidRPr="00D26076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F15DCB" w:rsidRPr="00AF4AB7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F15DCB" w:rsidRPr="00D757BE" w:rsidRDefault="00F15DCB" w:rsidP="00F15DCB">
      <w:pPr>
        <w:jc w:val="both"/>
        <w:rPr>
          <w:rFonts w:asciiTheme="majorHAnsi" w:hAnsiTheme="majorHAnsi"/>
          <w:b/>
          <w:sz w:val="22"/>
          <w:szCs w:val="22"/>
        </w:rPr>
      </w:pPr>
    </w:p>
    <w:p w:rsidR="00F15DCB" w:rsidRPr="00D757BE" w:rsidRDefault="00F15DCB" w:rsidP="00F15DCB">
      <w:pPr>
        <w:pStyle w:val="Listaszerbekezds"/>
        <w:numPr>
          <w:ilvl w:val="0"/>
          <w:numId w:val="4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A Költségvetési szerv vezetőjét az Államháztartásról szóló 2011. </w:t>
      </w:r>
      <w:r>
        <w:rPr>
          <w:rFonts w:asciiTheme="majorHAnsi" w:hAnsiTheme="majorHAnsi"/>
          <w:sz w:val="22"/>
          <w:szCs w:val="22"/>
        </w:rPr>
        <w:t xml:space="preserve">évi CXCV. törvény </w:t>
      </w:r>
      <w:r>
        <w:rPr>
          <w:rFonts w:asciiTheme="majorHAnsi" w:hAnsiTheme="majorHAnsi"/>
          <w:sz w:val="22"/>
          <w:szCs w:val="22"/>
        </w:rPr>
        <w:br/>
        <w:t>9.§</w:t>
      </w:r>
      <w:r w:rsidRPr="00D757BE">
        <w:rPr>
          <w:rFonts w:asciiTheme="majorHAnsi" w:hAnsiTheme="majorHAnsi"/>
          <w:sz w:val="22"/>
          <w:szCs w:val="22"/>
        </w:rPr>
        <w:t>, a közalkalmazottak jogállásáról szóló 1992. évi XXXIII. törvény (továbbiakban: Kjt.) 20/A. § és 23. § alapján a Költségvetési szervet fenntartó Képviselő-testület bízza meg 5 éves időtartamra és gyakorolja felette a munkáltatói jogokat.</w:t>
      </w:r>
    </w:p>
    <w:p w:rsidR="00F15DCB" w:rsidRPr="00D757BE" w:rsidRDefault="00F15DCB" w:rsidP="00F15DCB">
      <w:pPr>
        <w:pStyle w:val="Listaszerbekezds"/>
        <w:numPr>
          <w:ilvl w:val="0"/>
          <w:numId w:val="5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A pályázati eljárás lefolytatásával összefüggő előkészítő feladatokat a Kjt. 20/</w:t>
      </w: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>. § 20/B. §., a szociális, valamint a gyermekjóléti és gyermekvédelmi ágazatban történő végrehajtásáról szóló 257/2000. (XII. 26.) számú kormányrendelet 1/</w:t>
      </w: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>. § alapján a fenntartó önkormányzat jegyzője látja el.</w:t>
      </w:r>
    </w:p>
    <w:p w:rsidR="00F15DCB" w:rsidRPr="00D757BE" w:rsidRDefault="00F15DCB" w:rsidP="00F15DCB">
      <w:pPr>
        <w:pStyle w:val="Listaszerbekezds"/>
        <w:numPr>
          <w:ilvl w:val="0"/>
          <w:numId w:val="5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Az egyéb munkáltatói jogokat – a Magyarország helyi önkormányzatairól szóló 2011. évi CLXXXIX. törvény 67. § g) pontjának megfelelően – a polgármester gyakorolja.</w:t>
      </w:r>
    </w:p>
    <w:p w:rsidR="00F15DCB" w:rsidRPr="00D757BE" w:rsidRDefault="00F15DCB" w:rsidP="00F15DCB">
      <w:pPr>
        <w:jc w:val="both"/>
        <w:rPr>
          <w:rFonts w:asciiTheme="majorHAnsi" w:hAnsiTheme="majorHAnsi"/>
          <w:b/>
          <w:sz w:val="22"/>
          <w:szCs w:val="22"/>
        </w:rPr>
      </w:pPr>
    </w:p>
    <w:p w:rsidR="00F15DCB" w:rsidRPr="00AF4AB7" w:rsidRDefault="00F15DCB" w:rsidP="00F15DCB">
      <w:pPr>
        <w:pStyle w:val="Listaszerbekezds"/>
        <w:numPr>
          <w:ilvl w:val="1"/>
          <w:numId w:val="1"/>
        </w:numPr>
        <w:tabs>
          <w:tab w:val="left" w:leader="dot" w:pos="9072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F4AB7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E6D64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  <w:p w:rsidR="00F15DCB" w:rsidRPr="00D757BE" w:rsidRDefault="00F15DCB" w:rsidP="003B18FF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az egészségügyi tevékenység végzésének egyes kérdéseiről szóló 2003. évi LXXXIV. törvény</w:t>
            </w:r>
          </w:p>
        </w:tc>
      </w:tr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  <w:tr w:rsidR="00F15DCB" w:rsidRPr="00D757BE" w:rsidTr="003B18FF">
        <w:tc>
          <w:tcPr>
            <w:tcW w:w="288" w:type="pct"/>
            <w:vAlign w:val="center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egyéb munkavégzésre irányuló jogviszony (pl. megbízási jogviszony)</w:t>
            </w:r>
          </w:p>
        </w:tc>
        <w:tc>
          <w:tcPr>
            <w:tcW w:w="3020" w:type="pct"/>
          </w:tcPr>
          <w:p w:rsidR="00F15DCB" w:rsidRPr="00D757BE" w:rsidRDefault="00F15DCB" w:rsidP="003B1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Polgári Törvénykönyvről szóló 2013. évi. V. törvény</w:t>
            </w:r>
          </w:p>
        </w:tc>
      </w:tr>
    </w:tbl>
    <w:p w:rsidR="00F15DCB" w:rsidRPr="00ED5331" w:rsidRDefault="00F15DCB" w:rsidP="00F15DCB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60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ED5331">
        <w:rPr>
          <w:rFonts w:asciiTheme="majorHAnsi" w:hAnsiTheme="majorHAnsi"/>
          <w:b/>
          <w:sz w:val="28"/>
          <w:szCs w:val="28"/>
        </w:rPr>
        <w:t>Záró rendelkezés</w:t>
      </w:r>
    </w:p>
    <w:p w:rsidR="00F15DCB" w:rsidRPr="00D757BE" w:rsidRDefault="00F15DCB" w:rsidP="00F15DCB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Jelen alapító okiratot </w:t>
      </w:r>
      <w:r w:rsidRPr="00D757BE">
        <w:rPr>
          <w:rFonts w:asciiTheme="majorHAnsi" w:hAnsiTheme="majorHAnsi"/>
          <w:bCs/>
          <w:sz w:val="22"/>
          <w:szCs w:val="22"/>
        </w:rPr>
        <w:t>Budapest Főváros VII. Kerület Erzsébetváros Önkormányzata Képviselő-</w:t>
      </w:r>
      <w:r w:rsidRPr="006D3747">
        <w:rPr>
          <w:rFonts w:asciiTheme="majorHAnsi" w:hAnsiTheme="majorHAnsi"/>
          <w:bCs/>
          <w:sz w:val="22"/>
          <w:szCs w:val="22"/>
        </w:rPr>
        <w:t xml:space="preserve">testületének </w:t>
      </w:r>
      <w:r>
        <w:rPr>
          <w:rFonts w:asciiTheme="majorHAnsi" w:hAnsiTheme="majorHAnsi"/>
          <w:bCs/>
          <w:sz w:val="22"/>
          <w:szCs w:val="22"/>
        </w:rPr>
        <w:t>322</w:t>
      </w:r>
      <w:r w:rsidRPr="006D3747">
        <w:rPr>
          <w:rFonts w:asciiTheme="majorHAnsi" w:hAnsiTheme="majorHAnsi"/>
          <w:bCs/>
          <w:sz w:val="22"/>
          <w:szCs w:val="22"/>
        </w:rPr>
        <w:t>/2015. (VI.</w:t>
      </w:r>
      <w:r>
        <w:rPr>
          <w:rFonts w:asciiTheme="majorHAnsi" w:hAnsiTheme="majorHAnsi"/>
          <w:bCs/>
          <w:sz w:val="22"/>
          <w:szCs w:val="22"/>
        </w:rPr>
        <w:t xml:space="preserve"> 24.</w:t>
      </w:r>
      <w:r w:rsidRPr="006D3747">
        <w:rPr>
          <w:rFonts w:asciiTheme="majorHAnsi" w:hAnsiTheme="majorHAnsi"/>
          <w:bCs/>
          <w:sz w:val="22"/>
          <w:szCs w:val="22"/>
        </w:rPr>
        <w:t>)</w:t>
      </w:r>
      <w:r w:rsidRPr="00D757BE">
        <w:rPr>
          <w:rFonts w:asciiTheme="majorHAnsi" w:hAnsiTheme="majorHAnsi"/>
          <w:bCs/>
          <w:sz w:val="22"/>
          <w:szCs w:val="22"/>
        </w:rPr>
        <w:t xml:space="preserve"> sz. határozatára</w:t>
      </w:r>
      <w:r w:rsidRPr="00D757BE">
        <w:rPr>
          <w:rFonts w:asciiTheme="majorHAnsi" w:hAnsiTheme="majorHAnsi"/>
          <w:sz w:val="22"/>
          <w:szCs w:val="22"/>
        </w:rPr>
        <w:t xml:space="preserve"> figyelemmel, a </w:t>
      </w:r>
      <w:r w:rsidRPr="005E1B0C">
        <w:rPr>
          <w:rFonts w:asciiTheme="majorHAnsi" w:hAnsiTheme="majorHAnsi"/>
          <w:sz w:val="22"/>
          <w:szCs w:val="22"/>
        </w:rPr>
        <w:t xml:space="preserve">2015. szeptember 1. napjától </w:t>
      </w:r>
      <w:r w:rsidRPr="00D757BE">
        <w:rPr>
          <w:rFonts w:asciiTheme="majorHAnsi" w:hAnsiTheme="majorHAnsi"/>
          <w:sz w:val="22"/>
          <w:szCs w:val="22"/>
        </w:rPr>
        <w:t xml:space="preserve">kell alkalmazni, ezzel egyidejűleg a költségvetési szerv </w:t>
      </w:r>
      <w:r w:rsidRPr="006D3747">
        <w:rPr>
          <w:rFonts w:asciiTheme="majorHAnsi" w:hAnsiTheme="majorHAnsi"/>
          <w:sz w:val="22"/>
          <w:szCs w:val="22"/>
        </w:rPr>
        <w:t xml:space="preserve">2015. </w:t>
      </w:r>
      <w:r w:rsidRPr="005E1B0C">
        <w:rPr>
          <w:rFonts w:asciiTheme="majorHAnsi" w:hAnsiTheme="majorHAnsi"/>
          <w:sz w:val="22"/>
          <w:szCs w:val="22"/>
        </w:rPr>
        <w:t>április 24.</w:t>
      </w:r>
      <w:r w:rsidRPr="00D757BE">
        <w:rPr>
          <w:rFonts w:asciiTheme="majorHAnsi" w:hAnsiTheme="majorHAnsi"/>
          <w:sz w:val="22"/>
          <w:szCs w:val="22"/>
        </w:rPr>
        <w:t xml:space="preserve"> napján kelt, </w:t>
      </w:r>
      <w:r>
        <w:rPr>
          <w:rFonts w:asciiTheme="majorHAnsi" w:hAnsiTheme="majorHAnsi"/>
          <w:sz w:val="22"/>
          <w:szCs w:val="22"/>
        </w:rPr>
        <w:t>3</w:t>
      </w:r>
      <w:r w:rsidRPr="006D3747">
        <w:rPr>
          <w:rFonts w:asciiTheme="majorHAnsi" w:hAnsiTheme="majorHAnsi"/>
          <w:sz w:val="22"/>
          <w:szCs w:val="22"/>
        </w:rPr>
        <w:t>/2015-TNY-507224 okiratszámú alapító okiratot visszavonom.</w:t>
      </w:r>
    </w:p>
    <w:p w:rsidR="00F15DCB" w:rsidRPr="00D757BE" w:rsidRDefault="00F15DCB" w:rsidP="00F15DCB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Kelt: </w:t>
      </w:r>
      <w:r w:rsidRPr="00D757BE">
        <w:rPr>
          <w:rFonts w:asciiTheme="majorHAnsi" w:hAnsiTheme="majorHAnsi"/>
          <w:sz w:val="22"/>
          <w:szCs w:val="22"/>
        </w:rPr>
        <w:t>Budapest, 201</w:t>
      </w:r>
      <w:r w:rsidR="002E7667">
        <w:rPr>
          <w:rFonts w:asciiTheme="majorHAnsi" w:hAnsiTheme="majorHAnsi"/>
          <w:sz w:val="22"/>
          <w:szCs w:val="22"/>
        </w:rPr>
        <w:t>6</w:t>
      </w:r>
      <w:bookmarkStart w:id="0" w:name="_GoBack"/>
      <w:bookmarkEnd w:id="0"/>
      <w:r w:rsidRPr="00D757BE">
        <w:rPr>
          <w:rFonts w:asciiTheme="majorHAnsi" w:hAnsiTheme="majorHAnsi"/>
          <w:sz w:val="22"/>
          <w:szCs w:val="22"/>
        </w:rPr>
        <w:t xml:space="preserve">. </w:t>
      </w:r>
    </w:p>
    <w:p w:rsidR="00F15DCB" w:rsidRDefault="00F15DCB" w:rsidP="00F15DCB">
      <w:pPr>
        <w:rPr>
          <w:rFonts w:asciiTheme="majorHAnsi" w:hAnsiTheme="majorHAnsi"/>
          <w:sz w:val="22"/>
          <w:szCs w:val="22"/>
        </w:rPr>
      </w:pPr>
    </w:p>
    <w:p w:rsidR="00F15DCB" w:rsidRDefault="00F15DCB" w:rsidP="00F15DCB">
      <w:pPr>
        <w:rPr>
          <w:rFonts w:asciiTheme="majorHAnsi" w:hAnsiTheme="majorHAnsi"/>
          <w:sz w:val="22"/>
          <w:szCs w:val="22"/>
        </w:rPr>
      </w:pPr>
    </w:p>
    <w:p w:rsidR="00F15DCB" w:rsidRDefault="00F15DCB" w:rsidP="00F15DCB">
      <w:pPr>
        <w:rPr>
          <w:rFonts w:asciiTheme="majorHAnsi" w:hAnsiTheme="majorHAnsi"/>
          <w:sz w:val="22"/>
          <w:szCs w:val="22"/>
        </w:rPr>
      </w:pPr>
    </w:p>
    <w:p w:rsidR="00F15DCB" w:rsidRDefault="00F15DCB" w:rsidP="00F15DCB">
      <w:pPr>
        <w:rPr>
          <w:rFonts w:asciiTheme="majorHAnsi" w:hAnsiTheme="majorHAnsi"/>
          <w:sz w:val="22"/>
          <w:szCs w:val="22"/>
        </w:rPr>
      </w:pPr>
    </w:p>
    <w:p w:rsidR="00F15DCB" w:rsidRDefault="00F15DCB" w:rsidP="00F15DCB">
      <w:pPr>
        <w:rPr>
          <w:rFonts w:asciiTheme="majorHAnsi" w:hAnsiTheme="majorHAnsi"/>
          <w:sz w:val="22"/>
          <w:szCs w:val="22"/>
        </w:rPr>
      </w:pPr>
    </w:p>
    <w:p w:rsidR="00F15DCB" w:rsidRDefault="00F15DCB" w:rsidP="00F15DCB">
      <w:pPr>
        <w:rPr>
          <w:rFonts w:asciiTheme="majorHAnsi" w:hAnsiTheme="majorHAnsi"/>
          <w:sz w:val="22"/>
          <w:szCs w:val="22"/>
        </w:rPr>
      </w:pPr>
    </w:p>
    <w:p w:rsidR="00F15DCB" w:rsidRDefault="00F15DCB" w:rsidP="00F15DCB">
      <w:pPr>
        <w:rPr>
          <w:rFonts w:ascii="Arial" w:hAnsi="Arial" w:cs="Arial"/>
          <w:color w:val="000000" w:themeColor="text1"/>
          <w:sz w:val="20"/>
        </w:rPr>
      </w:pPr>
    </w:p>
    <w:p w:rsidR="00F15DCB" w:rsidRDefault="00F15DCB" w:rsidP="00F15DCB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D26076">
        <w:rPr>
          <w:rFonts w:asciiTheme="majorHAnsi" w:hAnsiTheme="majorHAnsi"/>
          <w:sz w:val="22"/>
          <w:szCs w:val="24"/>
        </w:rPr>
        <w:t>Bischitz</w:t>
      </w:r>
      <w:proofErr w:type="spellEnd"/>
      <w:r w:rsidRPr="00D26076">
        <w:rPr>
          <w:rFonts w:asciiTheme="majorHAnsi" w:hAnsiTheme="majorHAnsi"/>
          <w:sz w:val="22"/>
          <w:szCs w:val="24"/>
        </w:rPr>
        <w:t xml:space="preserve"> Johanna Integrált Humán Szolgáltató </w:t>
      </w:r>
      <w:proofErr w:type="gramStart"/>
      <w:r w:rsidRPr="00D26076">
        <w:rPr>
          <w:rFonts w:asciiTheme="majorHAnsi" w:hAnsiTheme="majorHAnsi"/>
          <w:sz w:val="22"/>
          <w:szCs w:val="24"/>
        </w:rPr>
        <w:t xml:space="preserve">Központ </w:t>
      </w:r>
      <w:r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color w:val="4F81BD" w:themeColor="accent1"/>
          <w:sz w:val="22"/>
          <w:szCs w:val="24"/>
        </w:rPr>
        <w:t>»</w:t>
      </w:r>
      <w:proofErr w:type="gramEnd"/>
      <w:r>
        <w:rPr>
          <w:rFonts w:asciiTheme="majorHAnsi" w:hAnsiTheme="majorHAnsi"/>
          <w:color w:val="4F81BD" w:themeColor="accent1"/>
          <w:sz w:val="22"/>
          <w:szCs w:val="24"/>
        </w:rPr>
        <w:t xml:space="preserve"> dátum.</w:t>
      </w:r>
      <w:r w:rsidRPr="002A0DDD">
        <w:rPr>
          <w:rFonts w:asciiTheme="majorHAnsi" w:hAnsiTheme="majorHAnsi"/>
          <w:color w:val="4F81BD" w:themeColor="accent1"/>
          <w:sz w:val="22"/>
          <w:szCs w:val="24"/>
        </w:rPr>
        <w:t>«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Pr="002A0DDD">
        <w:rPr>
          <w:rFonts w:asciiTheme="majorHAnsi" w:hAnsiTheme="majorHAnsi"/>
          <w:color w:val="4F81BD" w:themeColor="accent1"/>
          <w:sz w:val="22"/>
          <w:szCs w:val="24"/>
        </w:rPr>
        <w:t>»</w:t>
      </w:r>
      <w:r>
        <w:rPr>
          <w:rFonts w:asciiTheme="majorHAnsi" w:hAnsiTheme="majorHAnsi"/>
          <w:color w:val="4F81BD" w:themeColor="accent1"/>
          <w:sz w:val="22"/>
          <w:szCs w:val="24"/>
        </w:rPr>
        <w:t xml:space="preserve">                            </w:t>
      </w:r>
      <w:r w:rsidRPr="002A0DDD">
        <w:rPr>
          <w:rFonts w:asciiTheme="majorHAnsi" w:hAnsiTheme="majorHAnsi"/>
          <w:color w:val="4F81BD" w:themeColor="accent1"/>
          <w:sz w:val="22"/>
          <w:szCs w:val="24"/>
        </w:rPr>
        <w:t>«</w:t>
      </w:r>
      <w:r w:rsidRPr="002A0DDD">
        <w:rPr>
          <w:rFonts w:asciiTheme="majorHAnsi" w:hAnsiTheme="majorHAnsi"/>
          <w:sz w:val="22"/>
          <w:szCs w:val="24"/>
        </w:rPr>
        <w:t xml:space="preserve"> </w:t>
      </w:r>
      <w:r>
        <w:rPr>
          <w:rFonts w:asciiTheme="majorHAnsi" w:hAnsiTheme="majorHAnsi"/>
          <w:sz w:val="22"/>
          <w:szCs w:val="24"/>
        </w:rPr>
        <w:t xml:space="preserve">napjától alkalmazandó </w:t>
      </w:r>
      <w:r w:rsidR="00DF3416">
        <w:rPr>
          <w:rFonts w:asciiTheme="majorHAnsi" w:hAnsiTheme="majorHAnsi"/>
          <w:sz w:val="22"/>
          <w:szCs w:val="24"/>
        </w:rPr>
        <w:t>10</w:t>
      </w:r>
      <w:r w:rsidRPr="00D26076">
        <w:rPr>
          <w:rFonts w:asciiTheme="majorHAnsi" w:hAnsiTheme="majorHAnsi"/>
          <w:sz w:val="22"/>
          <w:szCs w:val="24"/>
        </w:rPr>
        <w:t xml:space="preserve">/2015-TNY-507224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</w:p>
    <w:p w:rsidR="00F15DCB" w:rsidRDefault="00F15DCB" w:rsidP="00F15DCB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F15DCB" w:rsidRDefault="00F15DCB" w:rsidP="00F15DCB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Kelt:</w:t>
      </w:r>
      <w:r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</w:p>
    <w:p w:rsidR="00F15DCB" w:rsidRPr="00E57AA3" w:rsidRDefault="00F15DCB" w:rsidP="00F15DCB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F15DCB" w:rsidRPr="00AA1968" w:rsidRDefault="00F15DCB" w:rsidP="00F15DC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p w:rsidR="00F15DCB" w:rsidRDefault="00F15DCB" w:rsidP="00F15DCB"/>
    <w:p w:rsidR="00F15DCB" w:rsidRDefault="00F15DCB" w:rsidP="00F15DCB"/>
    <w:p w:rsidR="00F46FC5" w:rsidRDefault="00A62E0F"/>
    <w:sectPr w:rsidR="00F46FC5" w:rsidSect="00123E1B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701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E0F" w:rsidRDefault="00A62E0F">
      <w:r>
        <w:separator/>
      </w:r>
    </w:p>
  </w:endnote>
  <w:endnote w:type="continuationSeparator" w:id="0">
    <w:p w:rsidR="00A62E0F" w:rsidRDefault="00A6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9A7CB3" w:rsidRPr="009F2115" w:rsidRDefault="007879B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2E7667">
          <w:rPr>
            <w:rFonts w:asciiTheme="majorHAnsi" w:hAnsiTheme="majorHAnsi"/>
            <w:noProof/>
            <w:sz w:val="22"/>
            <w:szCs w:val="22"/>
          </w:rPr>
          <w:t>8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E0F" w:rsidRDefault="00A62E0F">
      <w:r>
        <w:separator/>
      </w:r>
    </w:p>
  </w:footnote>
  <w:footnote w:type="continuationSeparator" w:id="0">
    <w:p w:rsidR="00A62E0F" w:rsidRDefault="00A62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B3" w:rsidRDefault="00A62E0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B3" w:rsidRDefault="00A62E0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B3" w:rsidRDefault="00A62E0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780B25"/>
    <w:multiLevelType w:val="hybridMultilevel"/>
    <w:tmpl w:val="8018A908"/>
    <w:lvl w:ilvl="0" w:tplc="F426FB8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0131A"/>
    <w:multiLevelType w:val="multilevel"/>
    <w:tmpl w:val="E31A0D8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CEA6FBF"/>
    <w:multiLevelType w:val="hybridMultilevel"/>
    <w:tmpl w:val="8FE4C0DA"/>
    <w:lvl w:ilvl="0" w:tplc="E74A7DE0">
      <w:start w:val="1"/>
      <w:numFmt w:val="bullet"/>
      <w:lvlText w:val="-"/>
      <w:lvlJc w:val="left"/>
      <w:pPr>
        <w:ind w:left="2484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24A20307"/>
    <w:multiLevelType w:val="hybridMultilevel"/>
    <w:tmpl w:val="8A7E8608"/>
    <w:lvl w:ilvl="0" w:tplc="152810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6E58C2"/>
    <w:multiLevelType w:val="hybridMultilevel"/>
    <w:tmpl w:val="B108FF7C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CDA387F"/>
    <w:multiLevelType w:val="hybridMultilevel"/>
    <w:tmpl w:val="442A5554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9047CFC"/>
    <w:multiLevelType w:val="hybridMultilevel"/>
    <w:tmpl w:val="F39E9FA2"/>
    <w:lvl w:ilvl="0" w:tplc="FF4CB3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D2260DA"/>
    <w:multiLevelType w:val="hybridMultilevel"/>
    <w:tmpl w:val="BA0CE3A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D910490"/>
    <w:multiLevelType w:val="hybridMultilevel"/>
    <w:tmpl w:val="4056A90E"/>
    <w:lvl w:ilvl="0" w:tplc="4184BD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CB"/>
    <w:rsid w:val="000D01E9"/>
    <w:rsid w:val="00236571"/>
    <w:rsid w:val="002A3327"/>
    <w:rsid w:val="002E7667"/>
    <w:rsid w:val="005E4736"/>
    <w:rsid w:val="00720E74"/>
    <w:rsid w:val="007879B1"/>
    <w:rsid w:val="007D234A"/>
    <w:rsid w:val="008C53CF"/>
    <w:rsid w:val="00943463"/>
    <w:rsid w:val="009A70E4"/>
    <w:rsid w:val="00A62E0F"/>
    <w:rsid w:val="00BE016E"/>
    <w:rsid w:val="00DF3416"/>
    <w:rsid w:val="00EE5B18"/>
    <w:rsid w:val="00F1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5D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15DC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15DC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15DC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15D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15DCB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F1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F34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3416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5D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15DC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15DC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15DC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15D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15DCB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F1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F34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3416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1824</Words>
  <Characters>12593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6</cp:revision>
  <cp:lastPrinted>2016-10-13T06:48:00Z</cp:lastPrinted>
  <dcterms:created xsi:type="dcterms:W3CDTF">2016-10-12T13:12:00Z</dcterms:created>
  <dcterms:modified xsi:type="dcterms:W3CDTF">2016-10-14T11:21:00Z</dcterms:modified>
</cp:coreProperties>
</file>