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6B0D71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február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13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16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6B0D71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proofErr w:type="gramStart"/>
      <w:r w:rsidR="006B0D71">
        <w:rPr>
          <w:rFonts w:ascii="Times New Roman" w:hAnsi="Times New Roman"/>
          <w:sz w:val="24"/>
          <w:szCs w:val="24"/>
        </w:rPr>
        <w:t>Budapest,</w:t>
      </w:r>
      <w:proofErr w:type="gramEnd"/>
      <w:r w:rsidR="006B0D71">
        <w:rPr>
          <w:rFonts w:ascii="Times New Roman" w:hAnsi="Times New Roman"/>
          <w:sz w:val="24"/>
          <w:szCs w:val="24"/>
        </w:rPr>
        <w:t xml:space="preserve">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F667E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az MKSZB 2017. évi munkatervéről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Timár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1A72A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Az MKSZB mellé rendelt szakértők beszámolóinak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Timár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1961E4" w:rsidRDefault="00CE35E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</w:p>
    <w:p w:rsidR="00C00851" w:rsidRPr="001E3FF0" w:rsidRDefault="00B94C8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1961E4" w:rsidRDefault="00411CD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</w:p>
    <w:p w:rsidR="00C00851" w:rsidRPr="001E3FF0" w:rsidRDefault="00A9489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Javaslat az „Erzsébetváros Díszpolgára” cím, a „Pro Urbe Erzsébetváros” díj, az „Erzsébetváros Sportjáért” díj, valamint az „Erzsébetváros Mestere” díj adományozására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81694C" w:rsidRPr="0081694C">
        <w:rPr>
          <w:rFonts w:ascii="Times New Roman" w:hAnsi="Times New Roman"/>
          <w:sz w:val="24"/>
          <w:szCs w:val="24"/>
          <w:lang w:val="x-none"/>
        </w:rPr>
        <w:t>Művelődési, Kulturális és Szociális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1961E4">
        <w:rPr>
          <w:rFonts w:ascii="Times New Roman" w:hAnsi="Times New Roman"/>
          <w:sz w:val="24"/>
          <w:szCs w:val="24"/>
        </w:rPr>
        <w:t xml:space="preserve">z </w:t>
      </w:r>
      <w:bookmarkStart w:id="7" w:name="_GoBack"/>
      <w:bookmarkEnd w:id="7"/>
      <w:r w:rsidR="00421BDE">
        <w:rPr>
          <w:rFonts w:ascii="Times New Roman" w:hAnsi="Times New Roman"/>
          <w:sz w:val="24"/>
          <w:szCs w:val="24"/>
        </w:rPr>
        <w:t>5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421BDE">
        <w:rPr>
          <w:rFonts w:ascii="Times New Roman" w:hAnsi="Times New Roman"/>
          <w:sz w:val="24"/>
          <w:szCs w:val="24"/>
        </w:rPr>
        <w:t>6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6B0D71">
        <w:rPr>
          <w:rFonts w:ascii="Times New Roman" w:hAnsi="Times New Roman"/>
          <w:sz w:val="24"/>
          <w:szCs w:val="24"/>
        </w:rPr>
        <w:t>2017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6B0D71">
        <w:rPr>
          <w:rFonts w:ascii="Times New Roman" w:hAnsi="Times New Roman"/>
          <w:sz w:val="24"/>
          <w:szCs w:val="24"/>
        </w:rPr>
        <w:t>február</w:t>
      </w:r>
      <w:proofErr w:type="gramEnd"/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6B0D71">
        <w:rPr>
          <w:rFonts w:ascii="Times New Roman" w:hAnsi="Times New Roman"/>
          <w:sz w:val="24"/>
          <w:szCs w:val="24"/>
        </w:rPr>
        <w:t>10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81694C" w:rsidRDefault="0081694C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8" w:name="polgarmester"/>
      <w:r w:rsidRPr="0081694C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Timár László</w:t>
      </w:r>
      <w:bookmarkEnd w:id="8"/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Bizottság elnöke</w:t>
      </w:r>
    </w:p>
    <w:sectPr w:rsidR="00830123" w:rsidRPr="009F190E"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AE7" w:rsidRDefault="00093AE7" w:rsidP="00BB7C19">
      <w:pPr>
        <w:spacing w:after="0" w:line="240" w:lineRule="auto"/>
      </w:pPr>
      <w:r>
        <w:separator/>
      </w:r>
    </w:p>
  </w:endnote>
  <w:endnote w:type="continuationSeparator" w:id="0">
    <w:p w:rsidR="00093AE7" w:rsidRDefault="00093AE7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1961E4">
      <w:rPr>
        <w:noProof/>
      </w:rPr>
      <w:t>1</w:t>
    </w:r>
    <w:r>
      <w:fldChar w:fldCharType="end"/>
    </w:r>
    <w:r>
      <w:t>/</w:t>
    </w:r>
    <w:r w:rsidR="00093AE7">
      <w:fldChar w:fldCharType="begin"/>
    </w:r>
    <w:r w:rsidR="00093AE7">
      <w:instrText xml:space="preserve"> NUMPAGES  \* Arabic  \* MERGEFORMAT </w:instrText>
    </w:r>
    <w:r w:rsidR="00093AE7">
      <w:fldChar w:fldCharType="separate"/>
    </w:r>
    <w:r w:rsidR="001961E4">
      <w:rPr>
        <w:noProof/>
      </w:rPr>
      <w:t>1</w:t>
    </w:r>
    <w:r w:rsidR="00093AE7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AE7" w:rsidRDefault="00093AE7" w:rsidP="00BB7C19">
      <w:pPr>
        <w:spacing w:after="0" w:line="240" w:lineRule="auto"/>
      </w:pPr>
      <w:r>
        <w:separator/>
      </w:r>
    </w:p>
  </w:footnote>
  <w:footnote w:type="continuationSeparator" w:id="0">
    <w:p w:rsidR="00093AE7" w:rsidRDefault="00093AE7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7BDC"/>
    <w:rsid w:val="00093AE7"/>
    <w:rsid w:val="000D5A49"/>
    <w:rsid w:val="00185D40"/>
    <w:rsid w:val="001961E4"/>
    <w:rsid w:val="001A72AA"/>
    <w:rsid w:val="001E3FF0"/>
    <w:rsid w:val="002B1FAD"/>
    <w:rsid w:val="00302552"/>
    <w:rsid w:val="00371C5B"/>
    <w:rsid w:val="003D0406"/>
    <w:rsid w:val="003F1CED"/>
    <w:rsid w:val="00411CD4"/>
    <w:rsid w:val="00421BDE"/>
    <w:rsid w:val="004C7428"/>
    <w:rsid w:val="00572DCD"/>
    <w:rsid w:val="005C2F7A"/>
    <w:rsid w:val="00625E31"/>
    <w:rsid w:val="00653951"/>
    <w:rsid w:val="00655144"/>
    <w:rsid w:val="006B0D71"/>
    <w:rsid w:val="00757CDB"/>
    <w:rsid w:val="007D53C3"/>
    <w:rsid w:val="0081694C"/>
    <w:rsid w:val="00830123"/>
    <w:rsid w:val="008B74AD"/>
    <w:rsid w:val="009819B7"/>
    <w:rsid w:val="00993244"/>
    <w:rsid w:val="009F190E"/>
    <w:rsid w:val="00A54E36"/>
    <w:rsid w:val="00A94894"/>
    <w:rsid w:val="00B237F7"/>
    <w:rsid w:val="00B63B39"/>
    <w:rsid w:val="00B94C84"/>
    <w:rsid w:val="00BB7C19"/>
    <w:rsid w:val="00C00851"/>
    <w:rsid w:val="00C02B5A"/>
    <w:rsid w:val="00CC7E15"/>
    <w:rsid w:val="00CD5D3F"/>
    <w:rsid w:val="00CE35ED"/>
    <w:rsid w:val="00D96026"/>
    <w:rsid w:val="00DA099B"/>
    <w:rsid w:val="00E11FC0"/>
    <w:rsid w:val="00E25FAF"/>
    <w:rsid w:val="00E51FFA"/>
    <w:rsid w:val="00F667E0"/>
    <w:rsid w:val="00F8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A57CFF-A422-4AF4-BFA3-065C9F2DD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Rohályné Majoros Enikő</cp:lastModifiedBy>
  <cp:revision>10</cp:revision>
  <dcterms:created xsi:type="dcterms:W3CDTF">2017-02-10T10:28:00Z</dcterms:created>
  <dcterms:modified xsi:type="dcterms:W3CDTF">2017-02-10T10:31:00Z</dcterms:modified>
</cp:coreProperties>
</file>