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288"/>
      </w:tblGrid>
      <w:tr w:rsidR="00750B93" w14:paraId="1C1574BF" w14:textId="77777777" w:rsidTr="00693868">
        <w:trPr>
          <w:trHeight w:val="1440"/>
          <w:jc w:val="center"/>
        </w:trPr>
        <w:tc>
          <w:tcPr>
            <w:tcW w:w="5000" w:type="pct"/>
            <w:tcBorders>
              <w:top w:val="nil"/>
              <w:left w:val="nil"/>
              <w:bottom w:val="single" w:sz="4" w:space="0" w:color="4F81BD"/>
              <w:right w:val="nil"/>
            </w:tcBorders>
            <w:vAlign w:val="center"/>
            <w:hideMark/>
          </w:tcPr>
          <w:p w14:paraId="0291CCF8" w14:textId="77777777" w:rsidR="00750B93" w:rsidRDefault="00750B93" w:rsidP="00385244">
            <w:pPr>
              <w:pStyle w:val="Nincstrkz"/>
              <w:spacing w:line="276" w:lineRule="auto"/>
              <w:jc w:val="center"/>
              <w:rPr>
                <w:b/>
                <w:sz w:val="44"/>
                <w:szCs w:val="44"/>
              </w:rPr>
            </w:pPr>
            <w:r>
              <w:rPr>
                <w:b/>
                <w:sz w:val="44"/>
                <w:szCs w:val="44"/>
              </w:rPr>
              <w:t>Helyi</w:t>
            </w:r>
          </w:p>
          <w:p w14:paraId="2E70F407" w14:textId="77777777" w:rsidR="00750B93" w:rsidRDefault="00750B93" w:rsidP="00385244">
            <w:pPr>
              <w:pStyle w:val="Nincstrkz"/>
              <w:spacing w:line="276" w:lineRule="auto"/>
              <w:jc w:val="center"/>
              <w:rPr>
                <w:b/>
                <w:sz w:val="44"/>
                <w:szCs w:val="44"/>
              </w:rPr>
            </w:pPr>
            <w:r>
              <w:rPr>
                <w:b/>
                <w:sz w:val="44"/>
                <w:szCs w:val="44"/>
              </w:rPr>
              <w:t>Esélyegyenlőségi</w:t>
            </w:r>
          </w:p>
          <w:p w14:paraId="3E4E7149" w14:textId="77777777" w:rsidR="00750B93" w:rsidRDefault="00750B93" w:rsidP="00385244">
            <w:pPr>
              <w:pStyle w:val="Nincstrkz"/>
              <w:spacing w:line="276" w:lineRule="auto"/>
              <w:jc w:val="center"/>
              <w:rPr>
                <w:b/>
                <w:sz w:val="44"/>
                <w:szCs w:val="44"/>
              </w:rPr>
            </w:pPr>
            <w:r>
              <w:rPr>
                <w:b/>
                <w:sz w:val="44"/>
                <w:szCs w:val="44"/>
              </w:rPr>
              <w:t>Program</w:t>
            </w:r>
          </w:p>
          <w:p w14:paraId="625CC599" w14:textId="77777777" w:rsidR="00750B93" w:rsidRDefault="00326DBF" w:rsidP="00385244">
            <w:pPr>
              <w:pStyle w:val="Nincstrkz"/>
              <w:spacing w:line="276" w:lineRule="auto"/>
              <w:jc w:val="center"/>
              <w:rPr>
                <w:sz w:val="28"/>
                <w:szCs w:val="28"/>
              </w:rPr>
            </w:pPr>
            <w:r>
              <w:rPr>
                <w:b/>
                <w:sz w:val="44"/>
                <w:szCs w:val="44"/>
              </w:rPr>
              <w:t>Áttekintése</w:t>
            </w:r>
          </w:p>
        </w:tc>
      </w:tr>
      <w:tr w:rsidR="00750B93" w14:paraId="0D6B1058" w14:textId="77777777" w:rsidTr="00693868">
        <w:trPr>
          <w:trHeight w:val="720"/>
          <w:jc w:val="center"/>
        </w:trPr>
        <w:tc>
          <w:tcPr>
            <w:tcW w:w="5000" w:type="pct"/>
            <w:tcBorders>
              <w:top w:val="single" w:sz="4" w:space="0" w:color="4F81BD"/>
              <w:left w:val="nil"/>
              <w:bottom w:val="nil"/>
              <w:right w:val="nil"/>
            </w:tcBorders>
            <w:vAlign w:val="center"/>
            <w:hideMark/>
          </w:tcPr>
          <w:p w14:paraId="7E2C8804" w14:textId="77777777" w:rsidR="00750B93" w:rsidRDefault="00750B93" w:rsidP="00307203">
            <w:pPr>
              <w:pStyle w:val="Nincstrkz"/>
              <w:spacing w:line="276" w:lineRule="auto"/>
              <w:rPr>
                <w:b/>
                <w:sz w:val="56"/>
                <w:szCs w:val="56"/>
              </w:rPr>
            </w:pPr>
            <w:r>
              <w:rPr>
                <w:b/>
                <w:sz w:val="56"/>
                <w:szCs w:val="56"/>
              </w:rPr>
              <w:t>Budapest Főváros VII. Kerület Erzsébetváros Önkormányzata</w:t>
            </w:r>
          </w:p>
        </w:tc>
      </w:tr>
      <w:tr w:rsidR="00750B93" w14:paraId="29EA288A" w14:textId="77777777" w:rsidTr="00693868">
        <w:trPr>
          <w:trHeight w:val="360"/>
          <w:jc w:val="center"/>
        </w:trPr>
        <w:tc>
          <w:tcPr>
            <w:tcW w:w="5000" w:type="pct"/>
            <w:vAlign w:val="center"/>
          </w:tcPr>
          <w:p w14:paraId="5F5EC26E" w14:textId="77777777" w:rsidR="00750B93" w:rsidRDefault="00750B93" w:rsidP="00693868">
            <w:pPr>
              <w:pStyle w:val="Nincstrkz"/>
              <w:spacing w:line="276" w:lineRule="auto"/>
              <w:jc w:val="center"/>
              <w:rPr>
                <w:b/>
                <w:bCs/>
                <w:sz w:val="28"/>
                <w:szCs w:val="28"/>
              </w:rPr>
            </w:pPr>
          </w:p>
          <w:p w14:paraId="5155D438" w14:textId="77777777" w:rsidR="00750B93" w:rsidRDefault="00750B93" w:rsidP="00693868">
            <w:pPr>
              <w:pStyle w:val="Nincstrkz"/>
              <w:spacing w:line="276" w:lineRule="auto"/>
              <w:jc w:val="center"/>
              <w:rPr>
                <w:b/>
                <w:bCs/>
                <w:sz w:val="28"/>
                <w:szCs w:val="28"/>
              </w:rPr>
            </w:pPr>
          </w:p>
          <w:p w14:paraId="64BB5583" w14:textId="77777777" w:rsidR="00750B93" w:rsidRDefault="00750B93" w:rsidP="00693868">
            <w:pPr>
              <w:pStyle w:val="Nincstrkz"/>
              <w:spacing w:line="276" w:lineRule="auto"/>
              <w:jc w:val="center"/>
              <w:rPr>
                <w:b/>
                <w:bCs/>
                <w:sz w:val="28"/>
                <w:szCs w:val="28"/>
              </w:rPr>
            </w:pPr>
          </w:p>
          <w:p w14:paraId="01CC7562" w14:textId="77777777" w:rsidR="00750B93" w:rsidRDefault="00750B93" w:rsidP="00693868">
            <w:pPr>
              <w:pStyle w:val="Nincstrkz"/>
              <w:spacing w:line="276" w:lineRule="auto"/>
              <w:jc w:val="center"/>
              <w:rPr>
                <w:b/>
                <w:bCs/>
                <w:sz w:val="28"/>
                <w:szCs w:val="28"/>
              </w:rPr>
            </w:pPr>
          </w:p>
          <w:p w14:paraId="1BBFEE92" w14:textId="77777777" w:rsidR="00750B93" w:rsidRDefault="00750B93" w:rsidP="00693868">
            <w:pPr>
              <w:pStyle w:val="Nincstrkz"/>
              <w:spacing w:line="276" w:lineRule="auto"/>
              <w:jc w:val="center"/>
              <w:rPr>
                <w:b/>
                <w:bCs/>
                <w:sz w:val="28"/>
                <w:szCs w:val="28"/>
              </w:rPr>
            </w:pPr>
          </w:p>
          <w:p w14:paraId="2D3012D6" w14:textId="77777777" w:rsidR="00750B93" w:rsidRDefault="00750B93" w:rsidP="00693868">
            <w:pPr>
              <w:pStyle w:val="Nincstrkz"/>
              <w:spacing w:line="276" w:lineRule="auto"/>
              <w:jc w:val="center"/>
              <w:rPr>
                <w:b/>
                <w:bCs/>
                <w:sz w:val="28"/>
                <w:szCs w:val="28"/>
              </w:rPr>
            </w:pPr>
          </w:p>
          <w:p w14:paraId="284F6446" w14:textId="77777777" w:rsidR="00750B93" w:rsidRDefault="00750B93" w:rsidP="00693868">
            <w:pPr>
              <w:pStyle w:val="Nincstrkz"/>
              <w:spacing w:line="276" w:lineRule="auto"/>
              <w:jc w:val="center"/>
              <w:rPr>
                <w:b/>
                <w:bCs/>
                <w:sz w:val="28"/>
                <w:szCs w:val="28"/>
              </w:rPr>
            </w:pPr>
          </w:p>
          <w:p w14:paraId="08C6A4AE" w14:textId="77777777" w:rsidR="00750B93" w:rsidRDefault="00750B93" w:rsidP="00693868">
            <w:pPr>
              <w:pStyle w:val="Nincstrkz"/>
              <w:spacing w:line="276" w:lineRule="auto"/>
              <w:jc w:val="center"/>
              <w:rPr>
                <w:b/>
                <w:bCs/>
                <w:sz w:val="28"/>
                <w:szCs w:val="28"/>
              </w:rPr>
            </w:pPr>
            <w:r>
              <w:rPr>
                <w:b/>
                <w:noProof/>
                <w:sz w:val="28"/>
                <w:szCs w:val="28"/>
              </w:rPr>
              <w:drawing>
                <wp:inline distT="0" distB="0" distL="0" distR="0" wp14:anchorId="0DA91D77" wp14:editId="2BDC1262">
                  <wp:extent cx="1676400" cy="895350"/>
                  <wp:effectExtent l="0" t="0" r="0" b="0"/>
                  <wp:docPr id="1" name="Kép 1" descr="http://upload.wikimedia.org/wikipedia/commons/f/f3/VII._kerület_címer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upload.wikimedia.org/wikipedia/commons/f/f3/VII._kerület_címer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895350"/>
                          </a:xfrm>
                          <a:prstGeom prst="rect">
                            <a:avLst/>
                          </a:prstGeom>
                          <a:noFill/>
                          <a:ln>
                            <a:noFill/>
                          </a:ln>
                        </pic:spPr>
                      </pic:pic>
                    </a:graphicData>
                  </a:graphic>
                </wp:inline>
              </w:drawing>
            </w:r>
          </w:p>
          <w:p w14:paraId="47A8531E" w14:textId="77777777" w:rsidR="00750B93" w:rsidRDefault="00750B93" w:rsidP="00693868">
            <w:pPr>
              <w:pStyle w:val="Nincstrkz"/>
              <w:spacing w:line="276" w:lineRule="auto"/>
              <w:jc w:val="center"/>
              <w:rPr>
                <w:b/>
                <w:bCs/>
                <w:sz w:val="28"/>
                <w:szCs w:val="28"/>
              </w:rPr>
            </w:pPr>
          </w:p>
          <w:p w14:paraId="1F8990AC" w14:textId="77777777" w:rsidR="00750B93" w:rsidRDefault="00750B93" w:rsidP="00693868">
            <w:pPr>
              <w:pStyle w:val="Nincstrkz"/>
              <w:spacing w:line="276" w:lineRule="auto"/>
              <w:jc w:val="center"/>
              <w:rPr>
                <w:b/>
                <w:bCs/>
                <w:sz w:val="28"/>
                <w:szCs w:val="28"/>
              </w:rPr>
            </w:pPr>
          </w:p>
          <w:p w14:paraId="7B7FEA1A" w14:textId="77777777" w:rsidR="00750B93" w:rsidRDefault="00750B93" w:rsidP="00693868">
            <w:pPr>
              <w:pStyle w:val="Nincstrkz"/>
              <w:spacing w:line="276" w:lineRule="auto"/>
              <w:jc w:val="center"/>
              <w:rPr>
                <w:b/>
                <w:bCs/>
                <w:sz w:val="28"/>
                <w:szCs w:val="28"/>
              </w:rPr>
            </w:pPr>
          </w:p>
          <w:p w14:paraId="7544DC8E" w14:textId="77777777" w:rsidR="00750B93" w:rsidRDefault="00750B93" w:rsidP="00693868">
            <w:pPr>
              <w:pStyle w:val="Nincstrkz"/>
              <w:spacing w:line="276" w:lineRule="auto"/>
              <w:jc w:val="center"/>
              <w:rPr>
                <w:b/>
                <w:bCs/>
                <w:sz w:val="28"/>
                <w:szCs w:val="28"/>
              </w:rPr>
            </w:pPr>
          </w:p>
          <w:p w14:paraId="6DCE3030" w14:textId="77777777" w:rsidR="00750B93" w:rsidRDefault="00750B93" w:rsidP="00693868">
            <w:pPr>
              <w:pStyle w:val="Nincstrkz"/>
              <w:spacing w:line="276" w:lineRule="auto"/>
              <w:rPr>
                <w:b/>
                <w:bCs/>
                <w:sz w:val="28"/>
                <w:szCs w:val="28"/>
              </w:rPr>
            </w:pPr>
          </w:p>
          <w:p w14:paraId="1A1BA457" w14:textId="77777777" w:rsidR="00750B93" w:rsidRDefault="00750B93" w:rsidP="00385244">
            <w:pPr>
              <w:pStyle w:val="Nincstrkz"/>
              <w:spacing w:line="276" w:lineRule="auto"/>
              <w:ind w:hanging="425"/>
              <w:rPr>
                <w:b/>
                <w:bCs/>
                <w:sz w:val="28"/>
                <w:szCs w:val="28"/>
              </w:rPr>
            </w:pPr>
            <w:r>
              <w:rPr>
                <w:b/>
                <w:bCs/>
                <w:sz w:val="28"/>
                <w:szCs w:val="28"/>
              </w:rPr>
              <w:t xml:space="preserve">Jóváhagyta: </w:t>
            </w:r>
          </w:p>
          <w:p w14:paraId="317C5DAC" w14:textId="77777777" w:rsidR="00750B93" w:rsidRDefault="00750B93" w:rsidP="00307203">
            <w:pPr>
              <w:pStyle w:val="Nincstrkz"/>
              <w:spacing w:line="276" w:lineRule="auto"/>
              <w:ind w:left="142" w:firstLine="0"/>
              <w:rPr>
                <w:b/>
                <w:bCs/>
                <w:sz w:val="28"/>
                <w:szCs w:val="28"/>
              </w:rPr>
            </w:pPr>
            <w:r>
              <w:rPr>
                <w:b/>
                <w:bCs/>
                <w:sz w:val="28"/>
                <w:szCs w:val="28"/>
              </w:rPr>
              <w:t xml:space="preserve">Budapest Főváros VII. kerület Erzsébetváros Önkormányzat Képviselő-testülete </w:t>
            </w:r>
            <w:proofErr w:type="gramStart"/>
            <w:r>
              <w:rPr>
                <w:b/>
                <w:bCs/>
                <w:sz w:val="28"/>
                <w:szCs w:val="28"/>
              </w:rPr>
              <w:t>a</w:t>
            </w:r>
            <w:r w:rsidR="00E77831">
              <w:rPr>
                <w:b/>
                <w:bCs/>
                <w:sz w:val="28"/>
                <w:szCs w:val="28"/>
              </w:rPr>
              <w:t xml:space="preserve">    /</w:t>
            </w:r>
            <w:proofErr w:type="gramEnd"/>
            <w:r w:rsidR="00E77831">
              <w:rPr>
                <w:b/>
                <w:bCs/>
                <w:sz w:val="28"/>
                <w:szCs w:val="28"/>
              </w:rPr>
              <w:t>2017. (</w:t>
            </w:r>
            <w:r>
              <w:rPr>
                <w:b/>
                <w:bCs/>
                <w:sz w:val="28"/>
                <w:szCs w:val="28"/>
              </w:rPr>
              <w:t>X</w:t>
            </w:r>
            <w:r w:rsidR="00E77831">
              <w:rPr>
                <w:b/>
                <w:bCs/>
                <w:sz w:val="28"/>
                <w:szCs w:val="28"/>
              </w:rPr>
              <w:t>I</w:t>
            </w:r>
            <w:proofErr w:type="gramStart"/>
            <w:r w:rsidR="00164EBB">
              <w:rPr>
                <w:b/>
                <w:bCs/>
                <w:sz w:val="28"/>
                <w:szCs w:val="28"/>
              </w:rPr>
              <w:t>…</w:t>
            </w:r>
            <w:r>
              <w:rPr>
                <w:b/>
                <w:bCs/>
                <w:sz w:val="28"/>
                <w:szCs w:val="28"/>
              </w:rPr>
              <w:t>.</w:t>
            </w:r>
            <w:proofErr w:type="gramEnd"/>
            <w:r>
              <w:rPr>
                <w:b/>
                <w:bCs/>
                <w:sz w:val="28"/>
                <w:szCs w:val="28"/>
              </w:rPr>
              <w:t>) számú határozatával</w:t>
            </w:r>
          </w:p>
          <w:p w14:paraId="0B224E94" w14:textId="77777777" w:rsidR="00750B93" w:rsidRDefault="00750B93" w:rsidP="00693868">
            <w:pPr>
              <w:pStyle w:val="Nincstrkz"/>
              <w:spacing w:line="276" w:lineRule="auto"/>
              <w:rPr>
                <w:b/>
                <w:bCs/>
                <w:sz w:val="28"/>
                <w:szCs w:val="28"/>
              </w:rPr>
            </w:pPr>
          </w:p>
          <w:p w14:paraId="3E2D34FE" w14:textId="77777777" w:rsidR="00750B93" w:rsidRDefault="00750B93" w:rsidP="00693868">
            <w:pPr>
              <w:pStyle w:val="Nincstrkz"/>
              <w:spacing w:line="276" w:lineRule="auto"/>
              <w:rPr>
                <w:b/>
                <w:bCs/>
                <w:sz w:val="28"/>
                <w:szCs w:val="28"/>
              </w:rPr>
            </w:pPr>
          </w:p>
          <w:p w14:paraId="6756DB13" w14:textId="77777777" w:rsidR="00750B93" w:rsidRDefault="00750B93" w:rsidP="00693868">
            <w:pPr>
              <w:pStyle w:val="Nincstrkz"/>
              <w:spacing w:line="276" w:lineRule="auto"/>
              <w:rPr>
                <w:b/>
                <w:bCs/>
                <w:sz w:val="28"/>
                <w:szCs w:val="28"/>
              </w:rPr>
            </w:pPr>
          </w:p>
          <w:p w14:paraId="0A1F49D6" w14:textId="77777777" w:rsidR="00750B93" w:rsidRDefault="00750B93" w:rsidP="00693868">
            <w:pPr>
              <w:pStyle w:val="Nincstrkz"/>
              <w:spacing w:line="276" w:lineRule="auto"/>
              <w:rPr>
                <w:b/>
                <w:bCs/>
                <w:sz w:val="28"/>
                <w:szCs w:val="28"/>
              </w:rPr>
            </w:pPr>
          </w:p>
          <w:p w14:paraId="6D6059BA" w14:textId="77777777" w:rsidR="00750B93" w:rsidRDefault="00750B93" w:rsidP="00693868">
            <w:pPr>
              <w:pStyle w:val="Nincstrkz"/>
              <w:spacing w:line="276" w:lineRule="auto"/>
              <w:ind w:left="0" w:firstLine="0"/>
              <w:rPr>
                <w:b/>
                <w:bCs/>
                <w:sz w:val="28"/>
                <w:szCs w:val="28"/>
              </w:rPr>
            </w:pPr>
          </w:p>
          <w:p w14:paraId="245F1D3F" w14:textId="77777777" w:rsidR="00750B93" w:rsidRDefault="00750B93" w:rsidP="00750B93">
            <w:pPr>
              <w:pStyle w:val="Nincstrkz"/>
              <w:spacing w:line="276" w:lineRule="auto"/>
              <w:jc w:val="center"/>
              <w:rPr>
                <w:b/>
                <w:bCs/>
                <w:sz w:val="28"/>
                <w:szCs w:val="28"/>
              </w:rPr>
            </w:pPr>
            <w:r>
              <w:rPr>
                <w:b/>
                <w:bCs/>
                <w:sz w:val="28"/>
                <w:szCs w:val="28"/>
              </w:rPr>
              <w:t>2017. november</w:t>
            </w:r>
          </w:p>
          <w:p w14:paraId="6FF1CA48" w14:textId="77777777" w:rsidR="00164EBB" w:rsidRDefault="00164EBB" w:rsidP="00750B93">
            <w:pPr>
              <w:pStyle w:val="Nincstrkz"/>
              <w:spacing w:line="276" w:lineRule="auto"/>
              <w:jc w:val="center"/>
              <w:rPr>
                <w:b/>
                <w:bCs/>
                <w:sz w:val="28"/>
                <w:szCs w:val="28"/>
              </w:rPr>
            </w:pPr>
          </w:p>
        </w:tc>
      </w:tr>
    </w:tbl>
    <w:p w14:paraId="1721FDB1" w14:textId="77777777" w:rsidR="00750B93" w:rsidRDefault="00750B93" w:rsidP="00750B93"/>
    <w:p w14:paraId="0E0E34B0" w14:textId="77777777" w:rsidR="00E77831" w:rsidRPr="00E77831" w:rsidRDefault="00E77831" w:rsidP="00E77831">
      <w:pPr>
        <w:spacing w:before="240" w:after="60"/>
        <w:jc w:val="center"/>
        <w:outlineLvl w:val="0"/>
        <w:rPr>
          <w:rFonts w:ascii="Times New Roman" w:eastAsia="Calibri" w:hAnsi="Times New Roman" w:cs="Times New Roman"/>
          <w:b/>
          <w:bCs/>
          <w:kern w:val="28"/>
          <w:sz w:val="32"/>
          <w:szCs w:val="32"/>
        </w:rPr>
      </w:pPr>
      <w:bookmarkStart w:id="0" w:name="_Toc428430595"/>
      <w:r w:rsidRPr="00E77831">
        <w:rPr>
          <w:rFonts w:ascii="Times New Roman" w:eastAsia="Calibri" w:hAnsi="Times New Roman" w:cs="Times New Roman"/>
          <w:b/>
          <w:bCs/>
          <w:kern w:val="28"/>
          <w:sz w:val="32"/>
          <w:szCs w:val="32"/>
        </w:rPr>
        <w:lastRenderedPageBreak/>
        <w:t>Tartalomjegyzék</w:t>
      </w:r>
      <w:bookmarkEnd w:id="0"/>
    </w:p>
    <w:sdt>
      <w:sdtPr>
        <w:rPr>
          <w:rFonts w:ascii="Times New Roman" w:eastAsiaTheme="minorEastAsia" w:hAnsi="Times New Roman" w:cs="Times New Roman"/>
          <w:b w:val="0"/>
          <w:bCs w:val="0"/>
          <w:color w:val="auto"/>
          <w:sz w:val="24"/>
          <w:szCs w:val="24"/>
        </w:rPr>
        <w:id w:val="-248112571"/>
        <w:docPartObj>
          <w:docPartGallery w:val="Table of Contents"/>
          <w:docPartUnique/>
        </w:docPartObj>
      </w:sdtPr>
      <w:sdtEndPr>
        <w:rPr>
          <w:rFonts w:asciiTheme="minorHAnsi" w:hAnsiTheme="minorHAnsi" w:cstheme="minorBidi"/>
          <w:sz w:val="22"/>
          <w:szCs w:val="22"/>
        </w:rPr>
      </w:sdtEndPr>
      <w:sdtContent>
        <w:p w14:paraId="5207FF0E" w14:textId="77777777" w:rsidR="00E77831" w:rsidRPr="00326DBF" w:rsidRDefault="00E77831">
          <w:pPr>
            <w:pStyle w:val="Tartalomjegyzkcmsora"/>
            <w:rPr>
              <w:rFonts w:ascii="Times New Roman" w:hAnsi="Times New Roman" w:cs="Times New Roman"/>
              <w:sz w:val="24"/>
              <w:szCs w:val="24"/>
            </w:rPr>
          </w:pPr>
        </w:p>
        <w:p w14:paraId="17D0A1FE" w14:textId="77777777" w:rsidR="00E77831" w:rsidRPr="00326DBF" w:rsidRDefault="00E77831" w:rsidP="00E77831">
          <w:pPr>
            <w:pStyle w:val="TJ1"/>
            <w:rPr>
              <w:rFonts w:ascii="Times New Roman" w:hAnsi="Times New Roman" w:cs="Times New Roman"/>
              <w:sz w:val="24"/>
              <w:szCs w:val="24"/>
            </w:rPr>
          </w:pPr>
          <w:r w:rsidRPr="00326DBF">
            <w:rPr>
              <w:rFonts w:ascii="Times New Roman" w:hAnsi="Times New Roman" w:cs="Times New Roman"/>
              <w:sz w:val="24"/>
              <w:szCs w:val="24"/>
            </w:rPr>
            <w:t>Bevezetés</w:t>
          </w:r>
          <w:r w:rsidRPr="00326DBF">
            <w:rPr>
              <w:rFonts w:ascii="Times New Roman" w:hAnsi="Times New Roman" w:cs="Times New Roman"/>
              <w:sz w:val="24"/>
              <w:szCs w:val="24"/>
            </w:rPr>
            <w:ptab w:relativeTo="margin" w:alignment="right" w:leader="dot"/>
          </w:r>
          <w:r w:rsidR="006A3F30">
            <w:rPr>
              <w:rFonts w:ascii="Times New Roman" w:hAnsi="Times New Roman" w:cs="Times New Roman"/>
              <w:bCs/>
              <w:sz w:val="24"/>
              <w:szCs w:val="24"/>
            </w:rPr>
            <w:t>3</w:t>
          </w:r>
        </w:p>
        <w:p w14:paraId="39E341F3" w14:textId="210DDE6F" w:rsidR="00E77831" w:rsidRPr="00326DBF" w:rsidRDefault="00E77831" w:rsidP="00E77831">
          <w:pPr>
            <w:pStyle w:val="TJ2"/>
            <w:numPr>
              <w:ilvl w:val="0"/>
              <w:numId w:val="22"/>
            </w:numPr>
            <w:rPr>
              <w:rFonts w:ascii="Times New Roman" w:hAnsi="Times New Roman" w:cs="Times New Roman"/>
              <w:sz w:val="24"/>
              <w:szCs w:val="24"/>
            </w:rPr>
          </w:pPr>
          <w:r w:rsidRPr="00326DBF">
            <w:rPr>
              <w:rFonts w:ascii="Times New Roman" w:hAnsi="Times New Roman" w:cs="Times New Roman"/>
              <w:bCs/>
              <w:sz w:val="24"/>
              <w:szCs w:val="24"/>
            </w:rPr>
            <w:t xml:space="preserve">A nők helyzete, esélyegyenlősége </w:t>
          </w:r>
          <w:r w:rsidRPr="00326DBF">
            <w:rPr>
              <w:rFonts w:ascii="Times New Roman" w:hAnsi="Times New Roman" w:cs="Times New Roman"/>
              <w:sz w:val="24"/>
              <w:szCs w:val="24"/>
            </w:rPr>
            <w:ptab w:relativeTo="margin" w:alignment="right" w:leader="dot"/>
          </w:r>
          <w:r w:rsidR="00E22B0B">
            <w:rPr>
              <w:rFonts w:ascii="Times New Roman" w:hAnsi="Times New Roman" w:cs="Times New Roman"/>
              <w:sz w:val="24"/>
              <w:szCs w:val="24"/>
            </w:rPr>
            <w:t>3</w:t>
          </w:r>
        </w:p>
        <w:p w14:paraId="5E65D55A" w14:textId="2C1AFA27" w:rsidR="00E77831" w:rsidRPr="00326DBF" w:rsidRDefault="00E77831" w:rsidP="00E77831">
          <w:pPr>
            <w:pStyle w:val="TJ3"/>
            <w:numPr>
              <w:ilvl w:val="0"/>
              <w:numId w:val="22"/>
            </w:numPr>
            <w:rPr>
              <w:rFonts w:ascii="Times New Roman" w:hAnsi="Times New Roman" w:cs="Times New Roman"/>
              <w:sz w:val="24"/>
              <w:szCs w:val="24"/>
            </w:rPr>
          </w:pPr>
          <w:r w:rsidRPr="00326DBF">
            <w:rPr>
              <w:rFonts w:ascii="Times New Roman" w:hAnsi="Times New Roman" w:cs="Times New Roman"/>
              <w:sz w:val="24"/>
              <w:szCs w:val="24"/>
            </w:rPr>
            <w:t xml:space="preserve">A gyermekek helyzete, esélyegyenlősége </w:t>
          </w:r>
          <w:r w:rsidRPr="00326DBF">
            <w:rPr>
              <w:rFonts w:ascii="Times New Roman" w:hAnsi="Times New Roman" w:cs="Times New Roman"/>
              <w:sz w:val="24"/>
              <w:szCs w:val="24"/>
            </w:rPr>
            <w:ptab w:relativeTo="margin" w:alignment="right" w:leader="dot"/>
          </w:r>
          <w:r w:rsidR="00E22B0B">
            <w:rPr>
              <w:rFonts w:ascii="Times New Roman" w:hAnsi="Times New Roman" w:cs="Times New Roman"/>
              <w:sz w:val="24"/>
              <w:szCs w:val="24"/>
            </w:rPr>
            <w:t>7</w:t>
          </w:r>
        </w:p>
        <w:p w14:paraId="03B6C1E1" w14:textId="21FB7BFE" w:rsidR="00E77831" w:rsidRPr="00326DBF" w:rsidRDefault="00E77831" w:rsidP="00E77831">
          <w:pPr>
            <w:pStyle w:val="TJ1"/>
            <w:numPr>
              <w:ilvl w:val="0"/>
              <w:numId w:val="22"/>
            </w:numPr>
            <w:rPr>
              <w:rFonts w:ascii="Times New Roman" w:hAnsi="Times New Roman" w:cs="Times New Roman"/>
              <w:sz w:val="24"/>
              <w:szCs w:val="24"/>
            </w:rPr>
          </w:pPr>
          <w:r w:rsidRPr="00326DBF">
            <w:rPr>
              <w:rFonts w:ascii="Times New Roman" w:hAnsi="Times New Roman" w:cs="Times New Roman"/>
              <w:bCs/>
              <w:sz w:val="24"/>
              <w:szCs w:val="24"/>
            </w:rPr>
            <w:t xml:space="preserve">Az idősek helyzete, esélyegyenlősége </w:t>
          </w:r>
          <w:r w:rsidRPr="00326DBF">
            <w:rPr>
              <w:rFonts w:ascii="Times New Roman" w:hAnsi="Times New Roman" w:cs="Times New Roman"/>
              <w:sz w:val="24"/>
              <w:szCs w:val="24"/>
            </w:rPr>
            <w:ptab w:relativeTo="margin" w:alignment="right" w:leader="dot"/>
          </w:r>
          <w:r w:rsidR="00E22B0B">
            <w:rPr>
              <w:rFonts w:ascii="Times New Roman" w:hAnsi="Times New Roman" w:cs="Times New Roman"/>
              <w:bCs/>
              <w:sz w:val="24"/>
              <w:szCs w:val="24"/>
            </w:rPr>
            <w:t>11</w:t>
          </w:r>
        </w:p>
        <w:p w14:paraId="15388299" w14:textId="32417E92" w:rsidR="00E77831" w:rsidRPr="00326DBF" w:rsidRDefault="00326DBF" w:rsidP="00326DBF">
          <w:pPr>
            <w:pStyle w:val="TJ2"/>
            <w:numPr>
              <w:ilvl w:val="0"/>
              <w:numId w:val="22"/>
            </w:numPr>
            <w:rPr>
              <w:rFonts w:ascii="Times New Roman" w:hAnsi="Times New Roman" w:cs="Times New Roman"/>
              <w:sz w:val="24"/>
              <w:szCs w:val="24"/>
            </w:rPr>
          </w:pPr>
          <w:r w:rsidRPr="00326DBF">
            <w:rPr>
              <w:rFonts w:ascii="Times New Roman" w:hAnsi="Times New Roman" w:cs="Times New Roman"/>
              <w:sz w:val="24"/>
              <w:szCs w:val="24"/>
            </w:rPr>
            <w:t>A fogyaték</w:t>
          </w:r>
          <w:r w:rsidR="005D44CE">
            <w:rPr>
              <w:rFonts w:ascii="Times New Roman" w:hAnsi="Times New Roman" w:cs="Times New Roman"/>
              <w:sz w:val="24"/>
              <w:szCs w:val="24"/>
            </w:rPr>
            <w:t>kal élők</w:t>
          </w:r>
          <w:r w:rsidRPr="00326DBF">
            <w:rPr>
              <w:rFonts w:ascii="Times New Roman" w:hAnsi="Times New Roman" w:cs="Times New Roman"/>
              <w:sz w:val="24"/>
              <w:szCs w:val="24"/>
            </w:rPr>
            <w:t xml:space="preserve"> és egészségkárosodott</w:t>
          </w:r>
          <w:r w:rsidR="005D44CE">
            <w:rPr>
              <w:rFonts w:ascii="Times New Roman" w:hAnsi="Times New Roman" w:cs="Times New Roman"/>
              <w:sz w:val="24"/>
              <w:szCs w:val="24"/>
            </w:rPr>
            <w:t>ak</w:t>
          </w:r>
          <w:r w:rsidRPr="00326DBF">
            <w:rPr>
              <w:rFonts w:ascii="Times New Roman" w:hAnsi="Times New Roman" w:cs="Times New Roman"/>
              <w:sz w:val="24"/>
              <w:szCs w:val="24"/>
            </w:rPr>
            <w:t xml:space="preserve"> helyzete, esélyegyenlősége </w:t>
          </w:r>
          <w:r w:rsidR="00E77831" w:rsidRPr="00326DBF">
            <w:rPr>
              <w:rFonts w:ascii="Times New Roman" w:hAnsi="Times New Roman" w:cs="Times New Roman"/>
              <w:sz w:val="24"/>
              <w:szCs w:val="24"/>
            </w:rPr>
            <w:ptab w:relativeTo="margin" w:alignment="right" w:leader="dot"/>
          </w:r>
          <w:r w:rsidR="00E22B0B">
            <w:rPr>
              <w:rFonts w:ascii="Times New Roman" w:hAnsi="Times New Roman" w:cs="Times New Roman"/>
              <w:sz w:val="24"/>
              <w:szCs w:val="24"/>
            </w:rPr>
            <w:t>13</w:t>
          </w:r>
        </w:p>
        <w:p w14:paraId="33F6E15A" w14:textId="366D85FB" w:rsidR="00E77831" w:rsidRDefault="00326DBF" w:rsidP="00326DBF">
          <w:pPr>
            <w:pStyle w:val="TJ3"/>
            <w:numPr>
              <w:ilvl w:val="0"/>
              <w:numId w:val="22"/>
            </w:numPr>
          </w:pPr>
          <w:r w:rsidRPr="00326DBF">
            <w:rPr>
              <w:rFonts w:ascii="Times New Roman" w:hAnsi="Times New Roman" w:cs="Times New Roman"/>
              <w:sz w:val="24"/>
              <w:szCs w:val="24"/>
            </w:rPr>
            <w:t xml:space="preserve">A mélyszegénységben élők, romák helyzete, esélyegyenlősége </w:t>
          </w:r>
          <w:r w:rsidR="00E77831" w:rsidRPr="00326DBF">
            <w:rPr>
              <w:rFonts w:ascii="Times New Roman" w:hAnsi="Times New Roman" w:cs="Times New Roman"/>
              <w:sz w:val="24"/>
              <w:szCs w:val="24"/>
            </w:rPr>
            <w:ptab w:relativeTo="margin" w:alignment="right" w:leader="dot"/>
          </w:r>
          <w:r w:rsidR="00E22B0B">
            <w:rPr>
              <w:rFonts w:ascii="Times New Roman" w:hAnsi="Times New Roman" w:cs="Times New Roman"/>
              <w:sz w:val="24"/>
              <w:szCs w:val="24"/>
            </w:rPr>
            <w:t>1</w:t>
          </w:r>
          <w:r w:rsidR="0035134C">
            <w:rPr>
              <w:rFonts w:ascii="Times New Roman" w:hAnsi="Times New Roman" w:cs="Times New Roman"/>
              <w:sz w:val="24"/>
              <w:szCs w:val="24"/>
            </w:rPr>
            <w:t>4</w:t>
          </w:r>
        </w:p>
      </w:sdtContent>
    </w:sdt>
    <w:p w14:paraId="21301543" w14:textId="77777777" w:rsidR="00CA4FCF" w:rsidRDefault="00CA4FCF" w:rsidP="00CA4FCF">
      <w:pPr>
        <w:rPr>
          <w:rFonts w:ascii="Times New Roman" w:hAnsi="Times New Roman"/>
          <w:sz w:val="26"/>
          <w:szCs w:val="26"/>
        </w:rPr>
      </w:pPr>
    </w:p>
    <w:p w14:paraId="4CAC5D77" w14:textId="77777777" w:rsidR="00D755E7" w:rsidRDefault="00D755E7" w:rsidP="008A283F">
      <w:pPr>
        <w:jc w:val="center"/>
        <w:rPr>
          <w:rFonts w:ascii="Times New Roman" w:hAnsi="Times New Roman" w:cs="Times New Roman"/>
          <w:b/>
          <w:sz w:val="24"/>
          <w:szCs w:val="24"/>
        </w:rPr>
      </w:pPr>
    </w:p>
    <w:p w14:paraId="0B8A8BEE" w14:textId="77777777" w:rsidR="008A283F" w:rsidRDefault="008A283F" w:rsidP="008A283F">
      <w:pPr>
        <w:rPr>
          <w:rFonts w:ascii="Times New Roman" w:hAnsi="Times New Roman" w:cs="Times New Roman"/>
          <w:sz w:val="24"/>
          <w:szCs w:val="24"/>
        </w:rPr>
      </w:pPr>
    </w:p>
    <w:p w14:paraId="5D26D9F0" w14:textId="77777777" w:rsidR="00326DBF" w:rsidRDefault="00326DBF" w:rsidP="008A283F">
      <w:pPr>
        <w:rPr>
          <w:rFonts w:ascii="Times New Roman" w:hAnsi="Times New Roman" w:cs="Times New Roman"/>
          <w:sz w:val="24"/>
          <w:szCs w:val="24"/>
        </w:rPr>
      </w:pPr>
    </w:p>
    <w:p w14:paraId="3683BA09" w14:textId="77777777" w:rsidR="00326DBF" w:rsidRDefault="00326DBF" w:rsidP="008A283F">
      <w:pPr>
        <w:rPr>
          <w:rFonts w:ascii="Times New Roman" w:hAnsi="Times New Roman" w:cs="Times New Roman"/>
          <w:sz w:val="24"/>
          <w:szCs w:val="24"/>
        </w:rPr>
      </w:pPr>
    </w:p>
    <w:p w14:paraId="7684A9AF" w14:textId="77777777" w:rsidR="00326DBF" w:rsidRDefault="00326DBF" w:rsidP="008A283F">
      <w:pPr>
        <w:rPr>
          <w:rFonts w:ascii="Times New Roman" w:hAnsi="Times New Roman" w:cs="Times New Roman"/>
          <w:sz w:val="24"/>
          <w:szCs w:val="24"/>
        </w:rPr>
      </w:pPr>
    </w:p>
    <w:p w14:paraId="5A6E842D" w14:textId="77777777" w:rsidR="00326DBF" w:rsidRDefault="00326DBF" w:rsidP="008A283F">
      <w:pPr>
        <w:rPr>
          <w:rFonts w:ascii="Times New Roman" w:hAnsi="Times New Roman" w:cs="Times New Roman"/>
          <w:sz w:val="24"/>
          <w:szCs w:val="24"/>
        </w:rPr>
      </w:pPr>
    </w:p>
    <w:p w14:paraId="5CD197E0" w14:textId="77777777" w:rsidR="00326DBF" w:rsidRDefault="00326DBF" w:rsidP="008A283F">
      <w:pPr>
        <w:rPr>
          <w:rFonts w:ascii="Times New Roman" w:hAnsi="Times New Roman" w:cs="Times New Roman"/>
          <w:sz w:val="24"/>
          <w:szCs w:val="24"/>
        </w:rPr>
      </w:pPr>
    </w:p>
    <w:p w14:paraId="6FBC4AEF" w14:textId="77777777" w:rsidR="00326DBF" w:rsidRDefault="00326DBF" w:rsidP="008A283F">
      <w:pPr>
        <w:rPr>
          <w:rFonts w:ascii="Times New Roman" w:hAnsi="Times New Roman" w:cs="Times New Roman"/>
          <w:sz w:val="24"/>
          <w:szCs w:val="24"/>
        </w:rPr>
      </w:pPr>
    </w:p>
    <w:p w14:paraId="25939582" w14:textId="77777777" w:rsidR="00326DBF" w:rsidRDefault="00326DBF" w:rsidP="008A283F">
      <w:pPr>
        <w:rPr>
          <w:rFonts w:ascii="Times New Roman" w:hAnsi="Times New Roman" w:cs="Times New Roman"/>
          <w:sz w:val="24"/>
          <w:szCs w:val="24"/>
        </w:rPr>
      </w:pPr>
    </w:p>
    <w:p w14:paraId="29DB583F" w14:textId="77777777" w:rsidR="00326DBF" w:rsidRDefault="00326DBF" w:rsidP="008A283F">
      <w:pPr>
        <w:rPr>
          <w:rFonts w:ascii="Times New Roman" w:hAnsi="Times New Roman" w:cs="Times New Roman"/>
          <w:sz w:val="24"/>
          <w:szCs w:val="24"/>
        </w:rPr>
      </w:pPr>
    </w:p>
    <w:p w14:paraId="5ED52F51" w14:textId="77777777" w:rsidR="00326DBF" w:rsidRDefault="00326DBF" w:rsidP="008A283F">
      <w:pPr>
        <w:rPr>
          <w:rFonts w:ascii="Times New Roman" w:hAnsi="Times New Roman" w:cs="Times New Roman"/>
          <w:sz w:val="24"/>
          <w:szCs w:val="24"/>
        </w:rPr>
      </w:pPr>
    </w:p>
    <w:p w14:paraId="33852CBD" w14:textId="77777777" w:rsidR="00326DBF" w:rsidRDefault="00326DBF" w:rsidP="008A283F">
      <w:pPr>
        <w:rPr>
          <w:rFonts w:ascii="Times New Roman" w:hAnsi="Times New Roman" w:cs="Times New Roman"/>
          <w:sz w:val="24"/>
          <w:szCs w:val="24"/>
        </w:rPr>
      </w:pPr>
    </w:p>
    <w:p w14:paraId="1712213C" w14:textId="77777777" w:rsidR="00326DBF" w:rsidRDefault="00326DBF" w:rsidP="008A283F">
      <w:pPr>
        <w:rPr>
          <w:rFonts w:ascii="Times New Roman" w:hAnsi="Times New Roman" w:cs="Times New Roman"/>
          <w:sz w:val="24"/>
          <w:szCs w:val="24"/>
        </w:rPr>
      </w:pPr>
    </w:p>
    <w:p w14:paraId="2D91B4B8" w14:textId="77777777" w:rsidR="00326DBF" w:rsidRDefault="00326DBF" w:rsidP="008A283F">
      <w:pPr>
        <w:rPr>
          <w:rFonts w:ascii="Times New Roman" w:hAnsi="Times New Roman" w:cs="Times New Roman"/>
          <w:sz w:val="24"/>
          <w:szCs w:val="24"/>
        </w:rPr>
      </w:pPr>
    </w:p>
    <w:p w14:paraId="49CEB9FB" w14:textId="77777777" w:rsidR="00326DBF" w:rsidRDefault="00326DBF" w:rsidP="008A283F">
      <w:pPr>
        <w:rPr>
          <w:rFonts w:ascii="Times New Roman" w:hAnsi="Times New Roman" w:cs="Times New Roman"/>
          <w:sz w:val="24"/>
          <w:szCs w:val="24"/>
        </w:rPr>
      </w:pPr>
    </w:p>
    <w:p w14:paraId="1AC1A26F" w14:textId="77777777" w:rsidR="00326DBF" w:rsidRDefault="00326DBF" w:rsidP="008A283F">
      <w:pPr>
        <w:rPr>
          <w:rFonts w:ascii="Times New Roman" w:hAnsi="Times New Roman" w:cs="Times New Roman"/>
          <w:sz w:val="24"/>
          <w:szCs w:val="24"/>
        </w:rPr>
      </w:pPr>
    </w:p>
    <w:p w14:paraId="11814469" w14:textId="77777777" w:rsidR="00326DBF" w:rsidRDefault="00326DBF" w:rsidP="008A283F">
      <w:pPr>
        <w:rPr>
          <w:rFonts w:ascii="Times New Roman" w:hAnsi="Times New Roman" w:cs="Times New Roman"/>
          <w:sz w:val="24"/>
          <w:szCs w:val="24"/>
        </w:rPr>
      </w:pPr>
    </w:p>
    <w:p w14:paraId="272A1995" w14:textId="77777777" w:rsidR="00326DBF" w:rsidRDefault="00326DBF" w:rsidP="008A283F">
      <w:pPr>
        <w:rPr>
          <w:rFonts w:ascii="Times New Roman" w:hAnsi="Times New Roman" w:cs="Times New Roman"/>
          <w:sz w:val="24"/>
          <w:szCs w:val="24"/>
        </w:rPr>
      </w:pPr>
    </w:p>
    <w:p w14:paraId="6D429870" w14:textId="77777777" w:rsidR="00AE7000" w:rsidRDefault="00AE7000" w:rsidP="00326DBF">
      <w:pPr>
        <w:jc w:val="center"/>
        <w:rPr>
          <w:rFonts w:ascii="Times New Roman" w:hAnsi="Times New Roman" w:cs="Times New Roman"/>
          <w:sz w:val="24"/>
          <w:szCs w:val="24"/>
        </w:rPr>
      </w:pPr>
    </w:p>
    <w:p w14:paraId="15242DC4" w14:textId="77777777" w:rsidR="00326DBF" w:rsidRDefault="00326DBF" w:rsidP="00326DBF">
      <w:pPr>
        <w:jc w:val="center"/>
        <w:rPr>
          <w:rFonts w:ascii="Times New Roman" w:hAnsi="Times New Roman" w:cs="Times New Roman"/>
          <w:sz w:val="24"/>
          <w:szCs w:val="24"/>
        </w:rPr>
      </w:pPr>
      <w:r>
        <w:rPr>
          <w:rFonts w:ascii="Times New Roman" w:hAnsi="Times New Roman" w:cs="Times New Roman"/>
          <w:sz w:val="24"/>
          <w:szCs w:val="24"/>
        </w:rPr>
        <w:lastRenderedPageBreak/>
        <w:t>BEVEZETÉS</w:t>
      </w:r>
    </w:p>
    <w:p w14:paraId="27FC7A5E" w14:textId="77777777" w:rsidR="00326DBF" w:rsidRDefault="00326DBF" w:rsidP="00326DBF">
      <w:pPr>
        <w:jc w:val="center"/>
        <w:rPr>
          <w:rFonts w:ascii="Times New Roman" w:hAnsi="Times New Roman" w:cs="Times New Roman"/>
          <w:sz w:val="24"/>
          <w:szCs w:val="24"/>
        </w:rPr>
      </w:pPr>
    </w:p>
    <w:p w14:paraId="1BEF2A8A" w14:textId="77777777" w:rsidR="00326DBF" w:rsidRDefault="00326DBF" w:rsidP="00326DBF">
      <w:pPr>
        <w:spacing w:line="360" w:lineRule="auto"/>
        <w:jc w:val="both"/>
        <w:rPr>
          <w:rFonts w:ascii="Times New Roman" w:eastAsia="Times New Roman" w:hAnsi="Times New Roman" w:cs="Times New Roman"/>
          <w:bCs/>
          <w:color w:val="222222"/>
          <w:sz w:val="24"/>
          <w:szCs w:val="24"/>
          <w:lang w:eastAsia="hu-HU"/>
        </w:rPr>
      </w:pPr>
      <w:r w:rsidRPr="004A1FF8">
        <w:rPr>
          <w:rFonts w:ascii="Times New Roman" w:eastAsia="Times New Roman" w:hAnsi="Times New Roman" w:cs="Times New Roman"/>
          <w:bCs/>
          <w:color w:val="222222"/>
          <w:sz w:val="24"/>
          <w:szCs w:val="24"/>
          <w:lang w:eastAsia="hu-HU"/>
        </w:rPr>
        <w:t>A hátrányos helyzetű társadalmi csoportok életkör</w:t>
      </w:r>
      <w:r>
        <w:rPr>
          <w:rFonts w:ascii="Times New Roman" w:eastAsia="Times New Roman" w:hAnsi="Times New Roman" w:cs="Times New Roman"/>
          <w:bCs/>
          <w:color w:val="222222"/>
          <w:sz w:val="24"/>
          <w:szCs w:val="24"/>
          <w:lang w:eastAsia="hu-HU"/>
        </w:rPr>
        <w:t>ülményeinek javítását szolgáló H</w:t>
      </w:r>
      <w:r w:rsidRPr="004A1FF8">
        <w:rPr>
          <w:rFonts w:ascii="Times New Roman" w:eastAsia="Times New Roman" w:hAnsi="Times New Roman" w:cs="Times New Roman"/>
          <w:bCs/>
          <w:color w:val="222222"/>
          <w:sz w:val="24"/>
          <w:szCs w:val="24"/>
          <w:lang w:eastAsia="hu-HU"/>
        </w:rPr>
        <w:t xml:space="preserve">elyi </w:t>
      </w:r>
      <w:r>
        <w:rPr>
          <w:rFonts w:ascii="Times New Roman" w:eastAsia="Times New Roman" w:hAnsi="Times New Roman" w:cs="Times New Roman"/>
          <w:bCs/>
          <w:color w:val="222222"/>
          <w:sz w:val="24"/>
          <w:szCs w:val="24"/>
          <w:lang w:eastAsia="hu-HU"/>
        </w:rPr>
        <w:t>Esélyegyenlőségi P</w:t>
      </w:r>
      <w:r w:rsidRPr="004A1FF8">
        <w:rPr>
          <w:rFonts w:ascii="Times New Roman" w:eastAsia="Times New Roman" w:hAnsi="Times New Roman" w:cs="Times New Roman"/>
          <w:bCs/>
          <w:color w:val="222222"/>
          <w:sz w:val="24"/>
          <w:szCs w:val="24"/>
          <w:lang w:eastAsia="hu-HU"/>
        </w:rPr>
        <w:t>rogram (</w:t>
      </w:r>
      <w:r>
        <w:rPr>
          <w:rFonts w:ascii="Times New Roman" w:eastAsia="Times New Roman" w:hAnsi="Times New Roman" w:cs="Times New Roman"/>
          <w:bCs/>
          <w:color w:val="222222"/>
          <w:sz w:val="24"/>
          <w:szCs w:val="24"/>
          <w:lang w:eastAsia="hu-HU"/>
        </w:rPr>
        <w:t xml:space="preserve">a továbbiakban: </w:t>
      </w:r>
      <w:r w:rsidRPr="004A1FF8">
        <w:rPr>
          <w:rFonts w:ascii="Times New Roman" w:eastAsia="Times New Roman" w:hAnsi="Times New Roman" w:cs="Times New Roman"/>
          <w:bCs/>
          <w:color w:val="222222"/>
          <w:sz w:val="24"/>
          <w:szCs w:val="24"/>
          <w:lang w:eastAsia="hu-HU"/>
        </w:rPr>
        <w:t xml:space="preserve">HEP) elkészítését az egyenlő bánásmódról és az esélyegyenlőség előmozdításáról szóló 2003. évi CXXV. törvény (továbbiakban: </w:t>
      </w:r>
      <w:proofErr w:type="spellStart"/>
      <w:r w:rsidRPr="004A1FF8">
        <w:rPr>
          <w:rFonts w:ascii="Times New Roman" w:eastAsia="Times New Roman" w:hAnsi="Times New Roman" w:cs="Times New Roman"/>
          <w:bCs/>
          <w:color w:val="222222"/>
          <w:sz w:val="24"/>
          <w:szCs w:val="24"/>
          <w:lang w:eastAsia="hu-HU"/>
        </w:rPr>
        <w:t>Ebktv</w:t>
      </w:r>
      <w:proofErr w:type="spellEnd"/>
      <w:r w:rsidRPr="004A1FF8">
        <w:rPr>
          <w:rFonts w:ascii="Times New Roman" w:eastAsia="Times New Roman" w:hAnsi="Times New Roman" w:cs="Times New Roman"/>
          <w:bCs/>
          <w:color w:val="222222"/>
          <w:sz w:val="24"/>
          <w:szCs w:val="24"/>
          <w:lang w:eastAsia="hu-HU"/>
        </w:rPr>
        <w:t>.) 31. §</w:t>
      </w:r>
      <w:proofErr w:type="spellStart"/>
      <w:r w:rsidRPr="004A1FF8">
        <w:rPr>
          <w:rFonts w:ascii="Times New Roman" w:eastAsia="Times New Roman" w:hAnsi="Times New Roman" w:cs="Times New Roman"/>
          <w:bCs/>
          <w:color w:val="222222"/>
          <w:sz w:val="24"/>
          <w:szCs w:val="24"/>
          <w:lang w:eastAsia="hu-HU"/>
        </w:rPr>
        <w:t>-</w:t>
      </w:r>
      <w:proofErr w:type="gramStart"/>
      <w:r w:rsidRPr="004A1FF8">
        <w:rPr>
          <w:rFonts w:ascii="Times New Roman" w:eastAsia="Times New Roman" w:hAnsi="Times New Roman" w:cs="Times New Roman"/>
          <w:bCs/>
          <w:color w:val="222222"/>
          <w:sz w:val="24"/>
          <w:szCs w:val="24"/>
          <w:lang w:eastAsia="hu-HU"/>
        </w:rPr>
        <w:t>a</w:t>
      </w:r>
      <w:proofErr w:type="spellEnd"/>
      <w:proofErr w:type="gramEnd"/>
      <w:r w:rsidRPr="004A1FF8">
        <w:rPr>
          <w:rFonts w:ascii="Times New Roman" w:eastAsia="Times New Roman" w:hAnsi="Times New Roman" w:cs="Times New Roman"/>
          <w:bCs/>
          <w:color w:val="222222"/>
          <w:sz w:val="24"/>
          <w:szCs w:val="24"/>
          <w:lang w:eastAsia="hu-HU"/>
        </w:rPr>
        <w:t xml:space="preserve"> írja elő a települési önkormányzatok számára. </w:t>
      </w:r>
      <w:r w:rsidRPr="00F67E6D">
        <w:rPr>
          <w:rFonts w:ascii="Times New Roman" w:hAnsi="Times New Roman"/>
          <w:sz w:val="24"/>
          <w:szCs w:val="24"/>
        </w:rPr>
        <w:t xml:space="preserve">A törvény szerint a települési önkormányzat ötévente öt évre szóló </w:t>
      </w:r>
      <w:proofErr w:type="spellStart"/>
      <w:r w:rsidRPr="00F67E6D">
        <w:rPr>
          <w:rFonts w:ascii="Times New Roman" w:hAnsi="Times New Roman"/>
          <w:sz w:val="24"/>
          <w:szCs w:val="24"/>
        </w:rPr>
        <w:t>HEP-et</w:t>
      </w:r>
      <w:proofErr w:type="spellEnd"/>
      <w:r w:rsidRPr="00F67E6D">
        <w:rPr>
          <w:rFonts w:ascii="Times New Roman" w:hAnsi="Times New Roman"/>
          <w:sz w:val="24"/>
          <w:szCs w:val="24"/>
        </w:rPr>
        <w:t xml:space="preserve"> fogad el, melynek időarányos megvalósulását, illetve meghatározott helyzet esetleges megváltozását </w:t>
      </w:r>
      <w:r w:rsidRPr="00473EA5">
        <w:rPr>
          <w:rFonts w:ascii="Times New Roman" w:hAnsi="Times New Roman"/>
          <w:i/>
          <w:sz w:val="24"/>
          <w:szCs w:val="24"/>
        </w:rPr>
        <w:t>kétévente át kell tekinteni</w:t>
      </w:r>
      <w:r w:rsidR="00291427">
        <w:rPr>
          <w:rFonts w:ascii="Times New Roman" w:hAnsi="Times New Roman"/>
          <w:sz w:val="24"/>
          <w:szCs w:val="24"/>
        </w:rPr>
        <w:t>,</w:t>
      </w:r>
      <w:r w:rsidRPr="00F67E6D">
        <w:rPr>
          <w:rFonts w:ascii="Times New Roman" w:hAnsi="Times New Roman"/>
          <w:sz w:val="24"/>
          <w:szCs w:val="24"/>
        </w:rPr>
        <w:t xml:space="preserve"> az áttekintés kiterjed a lejárt határidejű intézkedések teljesülésére és eredményeinek felmérésére</w:t>
      </w:r>
      <w:r>
        <w:rPr>
          <w:rFonts w:ascii="Times New Roman" w:hAnsi="Times New Roman"/>
          <w:sz w:val="24"/>
          <w:szCs w:val="24"/>
        </w:rPr>
        <w:t>.</w:t>
      </w:r>
    </w:p>
    <w:p w14:paraId="413FA110" w14:textId="77777777" w:rsidR="00E22B0B" w:rsidRDefault="00326DBF" w:rsidP="00E22B0B">
      <w:pPr>
        <w:shd w:val="clear" w:color="auto" w:fill="FFFFFF"/>
        <w:spacing w:after="0" w:line="360" w:lineRule="auto"/>
        <w:ind w:right="150"/>
        <w:jc w:val="both"/>
        <w:rPr>
          <w:rFonts w:ascii="Times New Roman" w:eastAsia="Calibri" w:hAnsi="Times New Roman" w:cs="Times New Roman"/>
          <w:sz w:val="24"/>
          <w:szCs w:val="24"/>
          <w:lang w:eastAsia="hu-HU"/>
        </w:rPr>
      </w:pPr>
      <w:r w:rsidRPr="007B71FF">
        <w:rPr>
          <w:rFonts w:ascii="Times New Roman" w:eastAsia="Calibri" w:hAnsi="Times New Roman" w:cs="Times New Roman"/>
          <w:sz w:val="24"/>
          <w:szCs w:val="24"/>
          <w:lang w:eastAsia="hu-HU"/>
        </w:rPr>
        <w:t>Erzsébetváros Önkormányzat</w:t>
      </w:r>
      <w:r w:rsidR="00291427">
        <w:rPr>
          <w:rFonts w:ascii="Times New Roman" w:eastAsia="Calibri" w:hAnsi="Times New Roman" w:cs="Times New Roman"/>
          <w:sz w:val="24"/>
          <w:szCs w:val="24"/>
          <w:lang w:eastAsia="hu-HU"/>
        </w:rPr>
        <w:t>ának</w:t>
      </w:r>
      <w:r w:rsidRPr="007B71FF">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 xml:space="preserve">Képviselő-testülete </w:t>
      </w:r>
      <w:r w:rsidRPr="007B71FF">
        <w:rPr>
          <w:rFonts w:ascii="Times New Roman" w:eastAsia="Calibri" w:hAnsi="Times New Roman" w:cs="Times New Roman"/>
          <w:sz w:val="24"/>
          <w:szCs w:val="24"/>
          <w:lang w:eastAsia="hu-HU"/>
        </w:rPr>
        <w:t>a Helyi Esélyegyenlőségi Programját</w:t>
      </w:r>
      <w:r>
        <w:rPr>
          <w:rFonts w:ascii="Times New Roman" w:eastAsia="Calibri" w:hAnsi="Times New Roman" w:cs="Times New Roman"/>
          <w:sz w:val="24"/>
          <w:szCs w:val="24"/>
          <w:lang w:eastAsia="hu-HU"/>
        </w:rPr>
        <w:t xml:space="preserve"> a </w:t>
      </w:r>
      <w:r w:rsidRPr="00473EA5">
        <w:rPr>
          <w:rFonts w:ascii="Times New Roman" w:eastAsia="Calibri" w:hAnsi="Times New Roman" w:cs="Times New Roman"/>
          <w:i/>
          <w:sz w:val="24"/>
          <w:szCs w:val="24"/>
          <w:lang w:eastAsia="hu-HU"/>
        </w:rPr>
        <w:t>453/2013. (VI.26.)</w:t>
      </w:r>
      <w:r>
        <w:rPr>
          <w:rFonts w:ascii="Times New Roman" w:eastAsia="Calibri" w:hAnsi="Times New Roman" w:cs="Times New Roman"/>
          <w:sz w:val="24"/>
          <w:szCs w:val="24"/>
          <w:lang w:eastAsia="hu-HU"/>
        </w:rPr>
        <w:t xml:space="preserve"> számú határozatával </w:t>
      </w:r>
      <w:bookmarkStart w:id="1" w:name="pr294"/>
      <w:bookmarkEnd w:id="1"/>
      <w:r>
        <w:rPr>
          <w:rFonts w:ascii="Times New Roman" w:eastAsia="Calibri" w:hAnsi="Times New Roman" w:cs="Times New Roman"/>
          <w:sz w:val="24"/>
          <w:szCs w:val="24"/>
          <w:lang w:eastAsia="hu-HU"/>
        </w:rPr>
        <w:t>elfogadta</w:t>
      </w:r>
      <w:r w:rsidRPr="007B71FF">
        <w:rPr>
          <w:rFonts w:ascii="Times New Roman" w:eastAsia="Calibri" w:hAnsi="Times New Roman" w:cs="Times New Roman"/>
          <w:sz w:val="24"/>
          <w:szCs w:val="24"/>
          <w:lang w:eastAsia="hu-HU"/>
        </w:rPr>
        <w:t xml:space="preserve">, mely dokumentum kitér a hátrányos helyzetű társadalmi csoportok - különös tekintettel a nők, a mélyszegénységben élők, romák, a fogyatékkal élő személyek, valamint a gyermekek és idősek csoportjára - oktatási, lakhatási, foglalkoztatási, egészségügyi és szociális helyzetére, illetve a helyzetelemzésen alapuló intézkedési tervben meghatározta a helyzetelemzés során feltárt problémák komplex kezelése érdekében szükséges intézkedéseket. </w:t>
      </w:r>
      <w:bookmarkStart w:id="2" w:name="_Toc359565757"/>
      <w:bookmarkStart w:id="3" w:name="_Toc359504829"/>
      <w:bookmarkStart w:id="4" w:name="_Toc359503221"/>
      <w:bookmarkStart w:id="5" w:name="_Toc359492064"/>
      <w:bookmarkStart w:id="6" w:name="_Toc359492050"/>
      <w:bookmarkStart w:id="7" w:name="_Toc349211092"/>
    </w:p>
    <w:p w14:paraId="04A01E14" w14:textId="15A17A10" w:rsidR="00326DBF" w:rsidRDefault="00711587" w:rsidP="00DD3EEB">
      <w:pPr>
        <w:shd w:val="clear" w:color="auto" w:fill="FFFFFF"/>
        <w:spacing w:after="0" w:line="360" w:lineRule="auto"/>
        <w:ind w:right="150"/>
        <w:jc w:val="both"/>
        <w:rPr>
          <w:rFonts w:ascii="Times New Roman" w:hAnsi="Times New Roman" w:cs="Times New Roman"/>
          <w:sz w:val="24"/>
          <w:szCs w:val="24"/>
        </w:rPr>
      </w:pPr>
      <w:r>
        <w:rPr>
          <w:rFonts w:ascii="Times New Roman" w:hAnsi="Times New Roman"/>
          <w:sz w:val="24"/>
        </w:rPr>
        <w:t>Jelen dokumentum a már elfogadásra került Erzsébetvárosi Helyi Esélyegyenlőségi Program Intézkedési Tervét kívánja áttekinteni.</w:t>
      </w:r>
      <w:bookmarkEnd w:id="2"/>
      <w:bookmarkEnd w:id="3"/>
      <w:bookmarkEnd w:id="4"/>
      <w:bookmarkEnd w:id="5"/>
      <w:bookmarkEnd w:id="6"/>
      <w:bookmarkEnd w:id="7"/>
    </w:p>
    <w:p w14:paraId="0DAEA6C2" w14:textId="77777777" w:rsidR="00326DBF" w:rsidRPr="00644B1A" w:rsidRDefault="00326DBF" w:rsidP="008A283F">
      <w:pPr>
        <w:rPr>
          <w:rFonts w:ascii="Times New Roman" w:hAnsi="Times New Roman" w:cs="Times New Roman"/>
          <w:sz w:val="24"/>
          <w:szCs w:val="24"/>
        </w:rPr>
      </w:pPr>
    </w:p>
    <w:p w14:paraId="00400A84" w14:textId="14023BFE" w:rsidR="006E6D9E" w:rsidRPr="00520BD6" w:rsidRDefault="006E6D9E" w:rsidP="003E3755">
      <w:pPr>
        <w:pStyle w:val="Listaszerbekezds"/>
        <w:numPr>
          <w:ilvl w:val="0"/>
          <w:numId w:val="6"/>
        </w:numPr>
        <w:spacing w:after="200" w:line="276" w:lineRule="auto"/>
        <w:rPr>
          <w:rFonts w:ascii="Times New Roman" w:hAnsi="Times New Roman" w:cs="Times New Roman"/>
          <w:sz w:val="24"/>
          <w:szCs w:val="24"/>
          <w:u w:val="single"/>
        </w:rPr>
      </w:pPr>
      <w:r w:rsidRPr="00520BD6">
        <w:rPr>
          <w:rFonts w:ascii="Times New Roman" w:hAnsi="Times New Roman" w:cs="Times New Roman"/>
          <w:b/>
          <w:sz w:val="24"/>
          <w:szCs w:val="24"/>
          <w:u w:val="single"/>
        </w:rPr>
        <w:t xml:space="preserve">A nők helyzete, esélyegyenlősége </w:t>
      </w:r>
    </w:p>
    <w:p w14:paraId="33E0199C" w14:textId="77777777" w:rsidR="00C931E1" w:rsidRPr="00644B1A" w:rsidRDefault="00C931E1" w:rsidP="003E3755">
      <w:pPr>
        <w:jc w:val="both"/>
        <w:rPr>
          <w:rFonts w:ascii="Times New Roman" w:hAnsi="Times New Roman" w:cs="Times New Roman"/>
          <w:b/>
          <w:sz w:val="24"/>
          <w:szCs w:val="24"/>
        </w:rPr>
      </w:pPr>
    </w:p>
    <w:p w14:paraId="37433D3B" w14:textId="77777777" w:rsidR="006E6D9E" w:rsidRPr="00520BD6" w:rsidRDefault="006E6D9E" w:rsidP="003E3755">
      <w:pPr>
        <w:pStyle w:val="Listaszerbekezds"/>
        <w:numPr>
          <w:ilvl w:val="0"/>
          <w:numId w:val="17"/>
        </w:numPr>
        <w:spacing w:after="200" w:line="276" w:lineRule="auto"/>
        <w:jc w:val="both"/>
        <w:rPr>
          <w:rFonts w:ascii="Times New Roman" w:hAnsi="Times New Roman" w:cs="Times New Roman"/>
          <w:sz w:val="24"/>
          <w:szCs w:val="24"/>
        </w:rPr>
      </w:pPr>
      <w:r w:rsidRPr="00520BD6">
        <w:rPr>
          <w:rFonts w:ascii="Times New Roman" w:hAnsi="Times New Roman" w:cs="Times New Roman"/>
          <w:b/>
          <w:sz w:val="24"/>
          <w:szCs w:val="24"/>
        </w:rPr>
        <w:t xml:space="preserve">Beazonosított probléma: </w:t>
      </w:r>
      <w:r w:rsidRPr="00520BD6">
        <w:rPr>
          <w:rFonts w:ascii="Times New Roman" w:hAnsi="Times New Roman" w:cs="Times New Roman"/>
          <w:sz w:val="24"/>
          <w:szCs w:val="24"/>
        </w:rPr>
        <w:t xml:space="preserve">A </w:t>
      </w:r>
      <w:proofErr w:type="spellStart"/>
      <w:r w:rsidRPr="00520BD6">
        <w:rPr>
          <w:rFonts w:ascii="Times New Roman" w:hAnsi="Times New Roman" w:cs="Times New Roman"/>
          <w:sz w:val="24"/>
          <w:szCs w:val="24"/>
        </w:rPr>
        <w:t>GYES-ről</w:t>
      </w:r>
      <w:proofErr w:type="spellEnd"/>
      <w:r w:rsidRPr="00520BD6">
        <w:rPr>
          <w:rFonts w:ascii="Times New Roman" w:hAnsi="Times New Roman" w:cs="Times New Roman"/>
          <w:sz w:val="24"/>
          <w:szCs w:val="24"/>
        </w:rPr>
        <w:t xml:space="preserve">, </w:t>
      </w:r>
      <w:proofErr w:type="spellStart"/>
      <w:r w:rsidRPr="00520BD6">
        <w:rPr>
          <w:rFonts w:ascii="Times New Roman" w:hAnsi="Times New Roman" w:cs="Times New Roman"/>
          <w:sz w:val="24"/>
          <w:szCs w:val="24"/>
        </w:rPr>
        <w:t>GYED-ről</w:t>
      </w:r>
      <w:proofErr w:type="spellEnd"/>
      <w:r w:rsidRPr="00520BD6">
        <w:rPr>
          <w:rFonts w:ascii="Times New Roman" w:hAnsi="Times New Roman" w:cs="Times New Roman"/>
          <w:sz w:val="24"/>
          <w:szCs w:val="24"/>
        </w:rPr>
        <w:t xml:space="preserve"> való visszatérés nehézsége a munkaerőpiacra.</w:t>
      </w:r>
    </w:p>
    <w:p w14:paraId="3429AB94" w14:textId="77777777" w:rsidR="006E6D9E" w:rsidRPr="00644B1A" w:rsidRDefault="006E6D9E" w:rsidP="003E3755">
      <w:pPr>
        <w:jc w:val="both"/>
        <w:rPr>
          <w:rFonts w:ascii="Times New Roman" w:hAnsi="Times New Roman" w:cs="Times New Roman"/>
          <w:sz w:val="24"/>
          <w:szCs w:val="24"/>
        </w:rPr>
      </w:pPr>
      <w:r w:rsidRPr="00644B1A">
        <w:rPr>
          <w:rFonts w:ascii="Times New Roman" w:hAnsi="Times New Roman" w:cs="Times New Roman"/>
          <w:b/>
          <w:sz w:val="24"/>
          <w:szCs w:val="24"/>
        </w:rPr>
        <w:t xml:space="preserve">Fejlesztési lehetőségek: </w:t>
      </w:r>
      <w:r w:rsidRPr="00644B1A">
        <w:rPr>
          <w:rFonts w:ascii="Times New Roman" w:hAnsi="Times New Roman" w:cs="Times New Roman"/>
          <w:sz w:val="24"/>
          <w:szCs w:val="24"/>
        </w:rPr>
        <w:t>Rugalmas foglalkoztatás elősegítése.</w:t>
      </w:r>
      <w:r w:rsidRPr="00644B1A">
        <w:rPr>
          <w:rFonts w:ascii="Times New Roman" w:hAnsi="Times New Roman" w:cs="Times New Roman"/>
          <w:color w:val="FF0000"/>
          <w:sz w:val="24"/>
          <w:szCs w:val="24"/>
        </w:rPr>
        <w:t xml:space="preserve"> </w:t>
      </w:r>
      <w:r w:rsidRPr="00644B1A">
        <w:rPr>
          <w:rFonts w:ascii="Times New Roman" w:hAnsi="Times New Roman" w:cs="Times New Roman"/>
          <w:sz w:val="24"/>
          <w:szCs w:val="24"/>
        </w:rPr>
        <w:t>A gyermekintézmények nyitva tartásának optimalizálása.</w:t>
      </w:r>
      <w:r w:rsidR="00291427">
        <w:rPr>
          <w:rFonts w:ascii="Times New Roman" w:hAnsi="Times New Roman" w:cs="Times New Roman"/>
          <w:sz w:val="24"/>
          <w:szCs w:val="24"/>
        </w:rPr>
        <w:t xml:space="preserve"> A </w:t>
      </w:r>
      <w:r w:rsidRPr="00644B1A">
        <w:rPr>
          <w:rFonts w:ascii="Times New Roman" w:hAnsi="Times New Roman" w:cs="Times New Roman"/>
          <w:sz w:val="24"/>
          <w:szCs w:val="24"/>
        </w:rPr>
        <w:t>„MASNI” tovább működtetése.</w:t>
      </w:r>
    </w:p>
    <w:p w14:paraId="3DA81AB1" w14:textId="77777777" w:rsidR="00C931E1" w:rsidRPr="00520BD6" w:rsidRDefault="00520BD6" w:rsidP="003E3755">
      <w:pPr>
        <w:pStyle w:val="NormlWeb"/>
        <w:spacing w:before="0" w:after="200" w:line="276" w:lineRule="auto"/>
        <w:jc w:val="both"/>
        <w:rPr>
          <w:rFonts w:eastAsiaTheme="minorHAnsi"/>
          <w:b/>
          <w:lang w:eastAsia="en-US"/>
        </w:rPr>
      </w:pPr>
      <w:r w:rsidRPr="00520BD6">
        <w:rPr>
          <w:b/>
        </w:rPr>
        <w:t>Rugalmas foglalkoztatás elősegítése.</w:t>
      </w:r>
      <w:r w:rsidRPr="00520BD6">
        <w:t xml:space="preserve"> </w:t>
      </w:r>
      <w:r w:rsidRPr="00520BD6">
        <w:rPr>
          <w:b/>
        </w:rPr>
        <w:t>A gyermekintézmények nyitva tartásának optimalizálása.</w:t>
      </w:r>
    </w:p>
    <w:p w14:paraId="7514CE8A" w14:textId="77777777" w:rsidR="00D051D9" w:rsidRPr="00644B1A" w:rsidRDefault="00D051D9" w:rsidP="003E3755">
      <w:pPr>
        <w:pStyle w:val="NormlWeb"/>
        <w:spacing w:before="0" w:after="200" w:line="276" w:lineRule="auto"/>
        <w:jc w:val="both"/>
        <w:rPr>
          <w:rFonts w:eastAsiaTheme="minorHAnsi"/>
          <w:lang w:eastAsia="en-US"/>
        </w:rPr>
      </w:pPr>
      <w:r w:rsidRPr="00644B1A">
        <w:rPr>
          <w:rFonts w:eastAsiaTheme="minorHAnsi"/>
          <w:lang w:eastAsia="en-US"/>
        </w:rPr>
        <w:t xml:space="preserve">Az elmúlt években egyre inkább körvonalazódott, hogy a törvényalkotók segíteni szeretnék a kisgyermekes szülők munkaerőpiacra való visszatérésének feltételeit. Évről-évre különböző kedvezményekkel próbálták arra ösztönözni a munkavállalókat és a munkáltatókat, hogy szülés után minél rugalmasabban tudjanak munkába állni az érintettek. Ezt elősegítve a törvények már 2014. január 01.-jétől lehetővé tették, hogy a gyermekgondozási díjban (GYED) részesülő szülő gyermeke 1 éves korának betöltése után korlátlan időben </w:t>
      </w:r>
      <w:r w:rsidRPr="00644B1A">
        <w:rPr>
          <w:rFonts w:eastAsiaTheme="minorHAnsi"/>
          <w:lang w:eastAsia="en-US"/>
        </w:rPr>
        <w:lastRenderedPageBreak/>
        <w:t xml:space="preserve">végezhessen keresőtevékenységet. A 2016.01.01-től legfontosabb változás, hogy ezt a kedvezményt kibővítették, hiszen most már a gyermek korától függetlenül lehet munkát végezni a GYED folyósítása alatt. </w:t>
      </w:r>
    </w:p>
    <w:p w14:paraId="3A4486F5" w14:textId="77777777" w:rsidR="00D051D9" w:rsidRPr="00644B1A" w:rsidRDefault="00D051D9" w:rsidP="003E3755">
      <w:pPr>
        <w:pStyle w:val="NormlWeb"/>
        <w:spacing w:before="0" w:after="200" w:line="276" w:lineRule="auto"/>
        <w:jc w:val="both"/>
        <w:rPr>
          <w:rFonts w:eastAsiaTheme="minorHAnsi"/>
          <w:lang w:eastAsia="en-US"/>
        </w:rPr>
      </w:pPr>
      <w:r w:rsidRPr="00644B1A">
        <w:rPr>
          <w:rFonts w:eastAsiaTheme="minorHAnsi"/>
          <w:lang w:eastAsia="en-US"/>
        </w:rPr>
        <w:t xml:space="preserve">A törvényalkotók a munkavégzésre vonatkozó kedvezményt, a gyermekgondozást segítő ellátás (GYES) mellett végzett munkára is kiterjesztették. Így a családtámogatási törvény értelmében a </w:t>
      </w:r>
      <w:proofErr w:type="spellStart"/>
      <w:r w:rsidRPr="00644B1A">
        <w:rPr>
          <w:rFonts w:eastAsiaTheme="minorHAnsi"/>
          <w:lang w:eastAsia="en-US"/>
        </w:rPr>
        <w:t>GYES-ben</w:t>
      </w:r>
      <w:proofErr w:type="spellEnd"/>
      <w:r w:rsidRPr="00644B1A">
        <w:rPr>
          <w:rFonts w:eastAsiaTheme="minorHAnsi"/>
          <w:lang w:eastAsia="en-US"/>
        </w:rPr>
        <w:t xml:space="preserve"> részesülő személy már csak a gyermek fél éves koráig nem folytathat keresőtevékenységet, de utána elhelyezkedhet.</w:t>
      </w:r>
    </w:p>
    <w:p w14:paraId="29242C50" w14:textId="77777777" w:rsidR="008A283F" w:rsidRPr="00644B1A" w:rsidRDefault="008A283F" w:rsidP="003E3755">
      <w:pPr>
        <w:jc w:val="both"/>
        <w:rPr>
          <w:rFonts w:ascii="Times New Roman" w:hAnsi="Times New Roman" w:cs="Times New Roman"/>
          <w:sz w:val="24"/>
          <w:szCs w:val="24"/>
        </w:rPr>
      </w:pPr>
      <w:r w:rsidRPr="00644B1A">
        <w:rPr>
          <w:rFonts w:ascii="Times New Roman" w:hAnsi="Times New Roman" w:cs="Times New Roman"/>
          <w:sz w:val="24"/>
          <w:szCs w:val="24"/>
        </w:rPr>
        <w:t>Erzsébetváros Önkormányzatának Képviselő-testülete 2014. december 17-én megtartott rendkívüli ülésén a 468/2014. (XII.17.) számú Képviselő-testületi határozatával döntött az óvodai nyitva tartás megváltoztatásáról.</w:t>
      </w:r>
    </w:p>
    <w:p w14:paraId="6BC4CC4E" w14:textId="77777777" w:rsidR="008A283F" w:rsidRPr="00644B1A" w:rsidRDefault="008A283F" w:rsidP="003E3755">
      <w:pPr>
        <w:autoSpaceDE w:val="0"/>
        <w:autoSpaceDN w:val="0"/>
        <w:adjustRightInd w:val="0"/>
        <w:jc w:val="both"/>
        <w:rPr>
          <w:rFonts w:ascii="Times New Roman" w:hAnsi="Times New Roman" w:cs="Times New Roman"/>
          <w:sz w:val="24"/>
          <w:szCs w:val="24"/>
        </w:rPr>
      </w:pPr>
      <w:r w:rsidRPr="00644B1A">
        <w:rPr>
          <w:rFonts w:ascii="Times New Roman" w:hAnsi="Times New Roman" w:cs="Times New Roman"/>
          <w:sz w:val="24"/>
          <w:szCs w:val="24"/>
        </w:rPr>
        <w:t>Az óvodai nevelés a gyermek neveléséhez szükséges, a teljes óvodai életet magában foglaló foglalkozások keretében folyik, oly módon, hogy a teljes nyitva tartás ideje alatt a gyermekekkel minden csoportban óvodapedagógus foglalkozik, óvodapedagógusonként és csoportonként összesen napi két óra átfedési idővel.</w:t>
      </w:r>
    </w:p>
    <w:p w14:paraId="77DEC4F8" w14:textId="6017D66D" w:rsidR="008A283F" w:rsidRPr="00644B1A" w:rsidRDefault="008A283F" w:rsidP="003E3755">
      <w:pPr>
        <w:widowControl w:val="0"/>
        <w:autoSpaceDE w:val="0"/>
        <w:autoSpaceDN w:val="0"/>
        <w:adjustRightInd w:val="0"/>
        <w:jc w:val="both"/>
        <w:rPr>
          <w:rFonts w:ascii="Times New Roman" w:hAnsi="Times New Roman" w:cs="Times New Roman"/>
          <w:sz w:val="24"/>
          <w:szCs w:val="24"/>
        </w:rPr>
      </w:pPr>
      <w:r w:rsidRPr="00644B1A">
        <w:rPr>
          <w:rFonts w:ascii="Times New Roman" w:hAnsi="Times New Roman" w:cs="Times New Roman"/>
          <w:sz w:val="24"/>
          <w:szCs w:val="24"/>
        </w:rPr>
        <w:t xml:space="preserve">Az óvodai ellátást biztosító intézményeink igénybevételéhez kerületi szinten kialakításra került egy egységes nyitva tartási rend, ezáltal az önkormányzat fenntartásában működő óvodák minden </w:t>
      </w:r>
      <w:r w:rsidR="00307203">
        <w:rPr>
          <w:rFonts w:ascii="Times New Roman" w:hAnsi="Times New Roman" w:cs="Times New Roman"/>
          <w:sz w:val="24"/>
          <w:szCs w:val="24"/>
        </w:rPr>
        <w:t>munka</w:t>
      </w:r>
      <w:r w:rsidRPr="00644B1A">
        <w:rPr>
          <w:rFonts w:ascii="Times New Roman" w:hAnsi="Times New Roman" w:cs="Times New Roman"/>
          <w:sz w:val="24"/>
          <w:szCs w:val="24"/>
        </w:rPr>
        <w:t>nap reggel 6.00 órától este 18.00 óráig tartanak nyitva, ezzel is segítve a családokat.</w:t>
      </w:r>
    </w:p>
    <w:p w14:paraId="6D81BA7B" w14:textId="377D8CE0" w:rsidR="00307203" w:rsidRPr="00AE7000" w:rsidRDefault="00291427" w:rsidP="00307203">
      <w:pPr>
        <w:widowControl w:val="0"/>
        <w:autoSpaceDE w:val="0"/>
        <w:autoSpaceDN w:val="0"/>
        <w:adjustRightInd w:val="0"/>
        <w:jc w:val="both"/>
        <w:rPr>
          <w:rFonts w:ascii="Times New Roman" w:hAnsi="Times New Roman" w:cs="Times New Roman"/>
          <w:sz w:val="24"/>
          <w:szCs w:val="24"/>
        </w:rPr>
      </w:pPr>
      <w:r w:rsidRPr="00AE7000">
        <w:rPr>
          <w:rFonts w:ascii="Times New Roman" w:hAnsi="Times New Roman" w:cs="Times New Roman"/>
          <w:sz w:val="24"/>
          <w:szCs w:val="24"/>
        </w:rPr>
        <w:t>A kerületi b</w:t>
      </w:r>
      <w:r w:rsidR="00D051D9" w:rsidRPr="00AE7000">
        <w:rPr>
          <w:rFonts w:ascii="Times New Roman" w:hAnsi="Times New Roman" w:cs="Times New Roman"/>
          <w:sz w:val="24"/>
          <w:szCs w:val="24"/>
        </w:rPr>
        <w:t>ölcsődék nyáron felváltva 4 hetet, decemberben a Dob és a Lövölde Bölcsőde a két ünnep között zárva tart. Nevelés nélküli munkanap minden évben egy nap van, április 21-én, a Bölcsődék Napján, illetve ha ez hétvégére esik, akkor az azt követő első munkanapon. </w:t>
      </w:r>
    </w:p>
    <w:p w14:paraId="3BF90016" w14:textId="77777777" w:rsidR="00D051D9" w:rsidRPr="00644B1A" w:rsidRDefault="00D051D9" w:rsidP="003E3755">
      <w:pPr>
        <w:pStyle w:val="NormlWeb"/>
        <w:spacing w:before="0" w:after="200" w:line="276" w:lineRule="auto"/>
        <w:jc w:val="both"/>
        <w:rPr>
          <w:rFonts w:eastAsiaTheme="minorHAnsi"/>
          <w:lang w:eastAsia="en-US"/>
        </w:rPr>
      </w:pPr>
      <w:r w:rsidRPr="00644B1A">
        <w:rPr>
          <w:rFonts w:eastAsiaTheme="minorHAnsi"/>
          <w:lang w:eastAsia="en-US"/>
        </w:rPr>
        <w:t>A fent említett időszakokban ügyeletet igény esetén biztosítunk a gyermekeknek. Nyáron az épp nyitva tartó bölcsőde, két ünnep között a Városligeti Bölcsőde, április 21-én pedig összevont ügyelet van az arra épp kijelölt intézményben.</w:t>
      </w:r>
    </w:p>
    <w:p w14:paraId="5A851977" w14:textId="77777777" w:rsidR="00D051D9" w:rsidRPr="00644B1A" w:rsidRDefault="00D051D9" w:rsidP="003E3755">
      <w:pPr>
        <w:pStyle w:val="NormlWeb"/>
        <w:spacing w:before="0" w:after="200" w:line="276" w:lineRule="auto"/>
        <w:jc w:val="both"/>
        <w:rPr>
          <w:rFonts w:eastAsiaTheme="minorHAnsi"/>
          <w:lang w:eastAsia="en-US"/>
        </w:rPr>
      </w:pPr>
      <w:r w:rsidRPr="00644B1A">
        <w:rPr>
          <w:rFonts w:eastAsiaTheme="minorHAnsi"/>
          <w:lang w:eastAsia="en-US"/>
        </w:rPr>
        <w:t>Az ügyeletet az eddigi évek tapasztalatai alapján csak a nyári zárás alatt vették igénybe a családok, két ünnep között és a Bölcsődék Napján nem volt rá szükség.</w:t>
      </w:r>
    </w:p>
    <w:p w14:paraId="02F3D26A" w14:textId="77777777" w:rsidR="00AE7000" w:rsidRPr="0025255B" w:rsidRDefault="00AE7000" w:rsidP="00AE7000">
      <w:pPr>
        <w:widowControl w:val="0"/>
        <w:autoSpaceDE w:val="0"/>
        <w:autoSpaceDN w:val="0"/>
        <w:adjustRightInd w:val="0"/>
        <w:jc w:val="both"/>
        <w:rPr>
          <w:rFonts w:ascii="Times New Roman" w:hAnsi="Times New Roman" w:cs="Times New Roman"/>
          <w:sz w:val="24"/>
          <w:szCs w:val="24"/>
        </w:rPr>
      </w:pPr>
      <w:r w:rsidRPr="00307203">
        <w:rPr>
          <w:rFonts w:ascii="Times New Roman" w:hAnsi="Times New Roman" w:cs="Times New Roman"/>
          <w:sz w:val="24"/>
          <w:szCs w:val="24"/>
        </w:rPr>
        <w:t xml:space="preserve">A kerületi bölcsődék </w:t>
      </w:r>
      <w:r w:rsidRPr="0025255B">
        <w:rPr>
          <w:rFonts w:ascii="Times New Roman" w:hAnsi="Times New Roman" w:cs="Times New Roman"/>
          <w:sz w:val="24"/>
          <w:szCs w:val="24"/>
        </w:rPr>
        <w:t>szintén minden munkanap reggel 6.00 órától este 18.00 óráig tartanak nyitva.</w:t>
      </w:r>
    </w:p>
    <w:p w14:paraId="459E32E6" w14:textId="77777777" w:rsidR="00B73271" w:rsidRDefault="00B73271" w:rsidP="003E3755">
      <w:pPr>
        <w:jc w:val="both"/>
        <w:rPr>
          <w:rFonts w:ascii="Times New Roman" w:hAnsi="Times New Roman" w:cs="Times New Roman"/>
          <w:b/>
          <w:i/>
          <w:sz w:val="24"/>
          <w:szCs w:val="24"/>
        </w:rPr>
      </w:pPr>
    </w:p>
    <w:p w14:paraId="144547A3" w14:textId="438F6DBA" w:rsidR="00D051D9" w:rsidRPr="00644B1A" w:rsidRDefault="00D051D9" w:rsidP="003E3755">
      <w:pPr>
        <w:jc w:val="both"/>
        <w:rPr>
          <w:rFonts w:ascii="Times New Roman" w:hAnsi="Times New Roman" w:cs="Times New Roman"/>
          <w:b/>
          <w:i/>
          <w:sz w:val="24"/>
          <w:szCs w:val="24"/>
        </w:rPr>
      </w:pPr>
      <w:r w:rsidRPr="00644B1A">
        <w:rPr>
          <w:rFonts w:ascii="Times New Roman" w:hAnsi="Times New Roman" w:cs="Times New Roman"/>
          <w:b/>
          <w:i/>
          <w:sz w:val="24"/>
          <w:szCs w:val="24"/>
        </w:rPr>
        <w:t xml:space="preserve">A </w:t>
      </w:r>
      <w:proofErr w:type="gramStart"/>
      <w:r w:rsidRPr="00644B1A">
        <w:rPr>
          <w:rFonts w:ascii="Times New Roman" w:hAnsi="Times New Roman" w:cs="Times New Roman"/>
          <w:b/>
          <w:i/>
          <w:sz w:val="24"/>
          <w:szCs w:val="24"/>
        </w:rPr>
        <w:t>„ MASNI</w:t>
      </w:r>
      <w:proofErr w:type="gramEnd"/>
      <w:r w:rsidRPr="00644B1A">
        <w:rPr>
          <w:rFonts w:ascii="Times New Roman" w:hAnsi="Times New Roman" w:cs="Times New Roman"/>
          <w:b/>
          <w:i/>
          <w:sz w:val="24"/>
          <w:szCs w:val="24"/>
        </w:rPr>
        <w:t>” továbbműködtetése megvalósult az alábbiak szerint:</w:t>
      </w:r>
    </w:p>
    <w:p w14:paraId="40D9F0A3" w14:textId="77777777"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w:t>
      </w:r>
      <w:proofErr w:type="spellStart"/>
      <w:r w:rsidRPr="00644B1A">
        <w:rPr>
          <w:rFonts w:ascii="Times New Roman" w:hAnsi="Times New Roman" w:cs="Times New Roman"/>
          <w:sz w:val="24"/>
          <w:szCs w:val="24"/>
        </w:rPr>
        <w:t>Bischitz</w:t>
      </w:r>
      <w:proofErr w:type="spellEnd"/>
      <w:r w:rsidRPr="00644B1A">
        <w:rPr>
          <w:rFonts w:ascii="Times New Roman" w:hAnsi="Times New Roman" w:cs="Times New Roman"/>
          <w:sz w:val="24"/>
          <w:szCs w:val="24"/>
        </w:rPr>
        <w:t xml:space="preserve"> Johanna Integrált Humán Szolgáltató Központ Erzsébetváros Önkormányzatának támogatásával 2014 októberében nyitotta meg új szolgáltató egységét, a MASNI (Munkaerő-piaci Aktivizálást Segítő Nőbarát Iroda) Irodát, melyet </w:t>
      </w:r>
      <w:proofErr w:type="gramStart"/>
      <w:r w:rsidRPr="00644B1A">
        <w:rPr>
          <w:rFonts w:ascii="Times New Roman" w:hAnsi="Times New Roman" w:cs="Times New Roman"/>
          <w:sz w:val="24"/>
          <w:szCs w:val="24"/>
        </w:rPr>
        <w:t>azóta</w:t>
      </w:r>
      <w:proofErr w:type="gramEnd"/>
      <w:r w:rsidRPr="00644B1A">
        <w:rPr>
          <w:rFonts w:ascii="Times New Roman" w:hAnsi="Times New Roman" w:cs="Times New Roman"/>
          <w:sz w:val="24"/>
          <w:szCs w:val="24"/>
        </w:rPr>
        <w:t xml:space="preserve"> is működtet és fenntart. </w:t>
      </w:r>
    </w:p>
    <w:p w14:paraId="03F16E71" w14:textId="77777777"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MASNI, egy olyan </w:t>
      </w:r>
      <w:proofErr w:type="gramStart"/>
      <w:r w:rsidRPr="00644B1A">
        <w:rPr>
          <w:rFonts w:ascii="Times New Roman" w:hAnsi="Times New Roman" w:cs="Times New Roman"/>
          <w:sz w:val="24"/>
          <w:szCs w:val="24"/>
        </w:rPr>
        <w:t>munkaerő-piaci szolgáltatás</w:t>
      </w:r>
      <w:proofErr w:type="gramEnd"/>
      <w:r w:rsidRPr="00644B1A">
        <w:rPr>
          <w:rFonts w:ascii="Times New Roman" w:hAnsi="Times New Roman" w:cs="Times New Roman"/>
          <w:sz w:val="24"/>
          <w:szCs w:val="24"/>
        </w:rPr>
        <w:t>, melynek célja a kerületben élő aktív korú, álláskereső nők foglalkoztatásának elősegítése:</w:t>
      </w:r>
    </w:p>
    <w:p w14:paraId="602694A1" w14:textId="77777777" w:rsidR="00D051D9" w:rsidRPr="00644B1A" w:rsidRDefault="00D051D9" w:rsidP="003E3755">
      <w:pPr>
        <w:numPr>
          <w:ilvl w:val="0"/>
          <w:numId w:val="3"/>
        </w:numPr>
        <w:jc w:val="both"/>
        <w:rPr>
          <w:rFonts w:ascii="Times New Roman" w:hAnsi="Times New Roman" w:cs="Times New Roman"/>
          <w:sz w:val="24"/>
          <w:szCs w:val="24"/>
        </w:rPr>
      </w:pPr>
      <w:r w:rsidRPr="00644B1A">
        <w:rPr>
          <w:rFonts w:ascii="Times New Roman" w:hAnsi="Times New Roman" w:cs="Times New Roman"/>
          <w:sz w:val="24"/>
          <w:szCs w:val="24"/>
        </w:rPr>
        <w:t>munkaerő-piacra történő be- illetve visszailleszkedés támogatása,</w:t>
      </w:r>
    </w:p>
    <w:p w14:paraId="4320CB71" w14:textId="77777777" w:rsidR="00D051D9" w:rsidRPr="00644B1A" w:rsidRDefault="00D051D9" w:rsidP="003E3755">
      <w:pPr>
        <w:numPr>
          <w:ilvl w:val="0"/>
          <w:numId w:val="3"/>
        </w:numPr>
        <w:jc w:val="both"/>
        <w:rPr>
          <w:rFonts w:ascii="Times New Roman" w:hAnsi="Times New Roman" w:cs="Times New Roman"/>
          <w:sz w:val="24"/>
          <w:szCs w:val="24"/>
        </w:rPr>
      </w:pPr>
      <w:r w:rsidRPr="00644B1A">
        <w:rPr>
          <w:rFonts w:ascii="Times New Roman" w:hAnsi="Times New Roman" w:cs="Times New Roman"/>
          <w:sz w:val="24"/>
          <w:szCs w:val="24"/>
        </w:rPr>
        <w:lastRenderedPageBreak/>
        <w:t>munkahely megtartás és változtatás támogatása</w:t>
      </w:r>
    </w:p>
    <w:p w14:paraId="5C29778E" w14:textId="24739229"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w:t>
      </w:r>
      <w:proofErr w:type="spellStart"/>
      <w:r w:rsidRPr="00644B1A">
        <w:rPr>
          <w:rFonts w:ascii="Times New Roman" w:hAnsi="Times New Roman" w:cs="Times New Roman"/>
          <w:sz w:val="24"/>
          <w:szCs w:val="24"/>
        </w:rPr>
        <w:t>MASNI-ban</w:t>
      </w:r>
      <w:proofErr w:type="spellEnd"/>
      <w:r w:rsidRPr="00644B1A">
        <w:rPr>
          <w:rFonts w:ascii="Times New Roman" w:hAnsi="Times New Roman" w:cs="Times New Roman"/>
          <w:sz w:val="24"/>
          <w:szCs w:val="24"/>
        </w:rPr>
        <w:t xml:space="preserve"> alapvető szépségápolási szolgáltatásokat (fodrászat, kozmetikai kezelés, manikűr), pszichológiai-, életvezetési-, munkajogi- és stílus tanácsadást, továbbá a próbainterjú lehetőségét biztosítj</w:t>
      </w:r>
      <w:r w:rsidR="00DC4905">
        <w:rPr>
          <w:rFonts w:ascii="Times New Roman" w:hAnsi="Times New Roman" w:cs="Times New Roman"/>
          <w:sz w:val="24"/>
          <w:szCs w:val="24"/>
        </w:rPr>
        <w:t>a</w:t>
      </w:r>
      <w:r w:rsidRPr="00644B1A">
        <w:rPr>
          <w:rFonts w:ascii="Times New Roman" w:hAnsi="Times New Roman" w:cs="Times New Roman"/>
          <w:sz w:val="24"/>
          <w:szCs w:val="24"/>
        </w:rPr>
        <w:t xml:space="preserve"> az ügyfelek részére. </w:t>
      </w:r>
    </w:p>
    <w:p w14:paraId="3DDC63B2" w14:textId="77777777"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MASNI szolgáltatásait azok a kerületben élő aktív korú, szociális hátrányos helyzetű, munkát kereső nők vehetik igénybe, akik együttműködnek a </w:t>
      </w:r>
      <w:proofErr w:type="spellStart"/>
      <w:r w:rsidRPr="00644B1A">
        <w:rPr>
          <w:rFonts w:ascii="Times New Roman" w:hAnsi="Times New Roman" w:cs="Times New Roman"/>
          <w:sz w:val="24"/>
          <w:szCs w:val="24"/>
        </w:rPr>
        <w:t>Bischitz</w:t>
      </w:r>
      <w:proofErr w:type="spellEnd"/>
      <w:r w:rsidRPr="00644B1A">
        <w:rPr>
          <w:rFonts w:ascii="Times New Roman" w:hAnsi="Times New Roman" w:cs="Times New Roman"/>
          <w:sz w:val="24"/>
          <w:szCs w:val="24"/>
        </w:rPr>
        <w:t xml:space="preserve"> Johanna Integrált Humán Szolgáltató Központ Fejlesztési Centrumával és annak foglalkoztatási tanácsadás szolgáltatását regisztrált ügyfélként igénybe veszik.</w:t>
      </w:r>
    </w:p>
    <w:p w14:paraId="4AE966B9" w14:textId="77777777"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A foglalkoztatási tanácsadás szolgáltatás keretében tematikus tréningek, klubok és egyéni tanácsadások segítségével sajátítja el az ügyfél a sikeres álláskeresés alapjait, megtanul önéletrajzot, motivációs levelet írni és el is készíti ezeket.</w:t>
      </w:r>
    </w:p>
    <w:p w14:paraId="7716B6D9" w14:textId="77777777"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A MASNI szépészeti szolgáltatásait az előzőekben felsorolt feltételeknek megfelelt ügyfél az alábbi esetekben veheti igénybe:</w:t>
      </w:r>
    </w:p>
    <w:p w14:paraId="3D719566" w14:textId="77777777" w:rsidR="00D051D9" w:rsidRPr="00644B1A" w:rsidRDefault="00D051D9" w:rsidP="003E3755">
      <w:pPr>
        <w:numPr>
          <w:ilvl w:val="0"/>
          <w:numId w:val="4"/>
        </w:numPr>
        <w:jc w:val="both"/>
        <w:rPr>
          <w:rFonts w:ascii="Times New Roman" w:hAnsi="Times New Roman" w:cs="Times New Roman"/>
          <w:sz w:val="24"/>
          <w:szCs w:val="24"/>
        </w:rPr>
      </w:pPr>
      <w:r w:rsidRPr="00644B1A">
        <w:rPr>
          <w:rFonts w:ascii="Times New Roman" w:hAnsi="Times New Roman" w:cs="Times New Roman"/>
          <w:sz w:val="24"/>
          <w:szCs w:val="24"/>
        </w:rPr>
        <w:t>a foglalkoztatási konzultáció első alkalmát követően, az állásjelentkezés elősegítése céljából,</w:t>
      </w:r>
    </w:p>
    <w:p w14:paraId="497D398E" w14:textId="77777777" w:rsidR="00D051D9" w:rsidRPr="00644B1A" w:rsidRDefault="00D051D9" w:rsidP="003E3755">
      <w:pPr>
        <w:numPr>
          <w:ilvl w:val="0"/>
          <w:numId w:val="4"/>
        </w:numPr>
        <w:jc w:val="both"/>
        <w:rPr>
          <w:rFonts w:ascii="Times New Roman" w:hAnsi="Times New Roman" w:cs="Times New Roman"/>
          <w:sz w:val="24"/>
          <w:szCs w:val="24"/>
        </w:rPr>
      </w:pPr>
      <w:r w:rsidRPr="00644B1A">
        <w:rPr>
          <w:rFonts w:ascii="Times New Roman" w:hAnsi="Times New Roman" w:cs="Times New Roman"/>
          <w:sz w:val="24"/>
          <w:szCs w:val="24"/>
        </w:rPr>
        <w:t>a személyes állásinterjú időpontot megelőzően, az állásszerzés támogatása céljából,</w:t>
      </w:r>
    </w:p>
    <w:p w14:paraId="6415CBB5" w14:textId="1DAD77A0" w:rsidR="00D051D9" w:rsidRPr="00644B1A" w:rsidRDefault="00D051D9" w:rsidP="003E3755">
      <w:pPr>
        <w:numPr>
          <w:ilvl w:val="0"/>
          <w:numId w:val="4"/>
        </w:numPr>
        <w:jc w:val="both"/>
        <w:rPr>
          <w:rFonts w:ascii="Times New Roman" w:hAnsi="Times New Roman" w:cs="Times New Roman"/>
          <w:sz w:val="24"/>
          <w:szCs w:val="24"/>
        </w:rPr>
      </w:pPr>
      <w:r w:rsidRPr="00644B1A">
        <w:rPr>
          <w:rFonts w:ascii="Times New Roman" w:hAnsi="Times New Roman" w:cs="Times New Roman"/>
          <w:sz w:val="24"/>
          <w:szCs w:val="24"/>
        </w:rPr>
        <w:t>utókövetés keretében a munkahelyi beilleszkedés és a munkahely megőrzésének támogatása érdekében</w:t>
      </w:r>
      <w:r w:rsidR="00291427">
        <w:rPr>
          <w:rFonts w:ascii="Times New Roman" w:hAnsi="Times New Roman" w:cs="Times New Roman"/>
          <w:sz w:val="24"/>
          <w:szCs w:val="24"/>
        </w:rPr>
        <w:t>.</w:t>
      </w:r>
    </w:p>
    <w:p w14:paraId="3334D7C4" w14:textId="77777777" w:rsidR="006F7251"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A Fejlesztési Centrummal kötött együttműködési megállapodás értelmében a szolgáltatások igénybevétele térítésmentes. </w:t>
      </w:r>
    </w:p>
    <w:p w14:paraId="0D463B18" w14:textId="5993EBAF" w:rsidR="00D051D9"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MASNI szolgáltatásaival a 2016 májusában nyílt hét keretében is ismerkedhettek a résztvevők, amikor is olyan programokon vehettek részt az előzetesen bejelentkezett hölgyek, mint a csoportos motivációs foglalkozás, munkajogi tanácsadás, alapvető szépészeti szolgáltatások és interaktív beszélgetés álláskeresés, munkavállalás témakörben. </w:t>
      </w:r>
      <w:r w:rsidR="00675975">
        <w:rPr>
          <w:rFonts w:ascii="Times New Roman" w:hAnsi="Times New Roman" w:cs="Times New Roman"/>
          <w:sz w:val="24"/>
          <w:szCs w:val="24"/>
        </w:rPr>
        <w:t>Szükség esetén a felsorolt szolgáltatások igénybevételének időtartamára gyermekfelügyeletről is tudnak gondoskodni.</w:t>
      </w:r>
    </w:p>
    <w:p w14:paraId="27B5EAEC" w14:textId="77777777" w:rsidR="00E22B0B" w:rsidRPr="00644B1A" w:rsidRDefault="00E22B0B" w:rsidP="003E3755">
      <w:pPr>
        <w:jc w:val="both"/>
        <w:rPr>
          <w:rFonts w:ascii="Times New Roman" w:hAnsi="Times New Roman" w:cs="Times New Roman"/>
          <w:sz w:val="24"/>
          <w:szCs w:val="24"/>
        </w:rPr>
      </w:pPr>
      <w:bookmarkStart w:id="8" w:name="_GoBack"/>
      <w:bookmarkEnd w:id="8"/>
    </w:p>
    <w:p w14:paraId="0902244C" w14:textId="77777777" w:rsidR="00D051D9" w:rsidRPr="00520BD6" w:rsidRDefault="00D051D9" w:rsidP="003E3755">
      <w:pPr>
        <w:pStyle w:val="Listaszerbekezds"/>
        <w:numPr>
          <w:ilvl w:val="0"/>
          <w:numId w:val="17"/>
        </w:numPr>
        <w:spacing w:after="200" w:line="276" w:lineRule="auto"/>
        <w:jc w:val="both"/>
        <w:rPr>
          <w:rFonts w:ascii="Times New Roman" w:hAnsi="Times New Roman" w:cs="Times New Roman"/>
          <w:sz w:val="24"/>
          <w:szCs w:val="24"/>
        </w:rPr>
      </w:pPr>
      <w:r w:rsidRPr="00520BD6">
        <w:rPr>
          <w:rFonts w:ascii="Times New Roman" w:hAnsi="Times New Roman" w:cs="Times New Roman"/>
          <w:b/>
          <w:sz w:val="24"/>
          <w:szCs w:val="24"/>
        </w:rPr>
        <w:t>Beazonosított probléma:</w:t>
      </w:r>
      <w:r w:rsidRPr="00520BD6">
        <w:rPr>
          <w:rFonts w:ascii="Times New Roman" w:hAnsi="Times New Roman" w:cs="Times New Roman"/>
          <w:sz w:val="24"/>
          <w:szCs w:val="24"/>
        </w:rPr>
        <w:t xml:space="preserve"> A nők egészségének megőrzése.</w:t>
      </w:r>
    </w:p>
    <w:p w14:paraId="0AA4CF59" w14:textId="22D2FAA9" w:rsidR="00D051D9" w:rsidRPr="00644B1A" w:rsidRDefault="00D051D9" w:rsidP="003E3755">
      <w:pPr>
        <w:jc w:val="both"/>
        <w:rPr>
          <w:rFonts w:ascii="Times New Roman" w:hAnsi="Times New Roman" w:cs="Times New Roman"/>
          <w:sz w:val="24"/>
          <w:szCs w:val="24"/>
        </w:rPr>
      </w:pPr>
      <w:r w:rsidRPr="00644B1A">
        <w:rPr>
          <w:rFonts w:ascii="Times New Roman" w:hAnsi="Times New Roman" w:cs="Times New Roman"/>
          <w:b/>
          <w:sz w:val="24"/>
          <w:szCs w:val="24"/>
        </w:rPr>
        <w:t>Fejlesztési lehetőségek:</w:t>
      </w:r>
      <w:r w:rsidRPr="00644B1A">
        <w:rPr>
          <w:rFonts w:ascii="Times New Roman" w:hAnsi="Times New Roman" w:cs="Times New Roman"/>
          <w:sz w:val="24"/>
          <w:szCs w:val="24"/>
        </w:rPr>
        <w:t xml:space="preserve"> Egészségügyi szűrőprogramok szervezése.</w:t>
      </w:r>
      <w:r w:rsidR="000479AC" w:rsidRPr="00644B1A">
        <w:rPr>
          <w:rFonts w:ascii="Times New Roman" w:hAnsi="Times New Roman" w:cs="Times New Roman"/>
          <w:sz w:val="24"/>
          <w:szCs w:val="24"/>
        </w:rPr>
        <w:t xml:space="preserve"> Háziorvosok számára pályázat kiírása prevenciós eszközökre</w:t>
      </w:r>
      <w:r w:rsidR="00291427">
        <w:rPr>
          <w:rFonts w:ascii="Times New Roman" w:hAnsi="Times New Roman" w:cs="Times New Roman"/>
          <w:sz w:val="24"/>
          <w:szCs w:val="24"/>
        </w:rPr>
        <w:t>.</w:t>
      </w:r>
    </w:p>
    <w:p w14:paraId="6FB339E2" w14:textId="77777777" w:rsidR="00D051D9" w:rsidRPr="00520BD6" w:rsidRDefault="003708E9" w:rsidP="003E3755">
      <w:pPr>
        <w:jc w:val="both"/>
        <w:rPr>
          <w:rFonts w:ascii="Times New Roman" w:hAnsi="Times New Roman" w:cs="Times New Roman"/>
          <w:b/>
          <w:sz w:val="24"/>
          <w:szCs w:val="24"/>
        </w:rPr>
      </w:pPr>
      <w:r w:rsidRPr="00520BD6">
        <w:rPr>
          <w:rFonts w:ascii="Times New Roman" w:hAnsi="Times New Roman" w:cs="Times New Roman"/>
          <w:b/>
          <w:sz w:val="24"/>
          <w:szCs w:val="24"/>
        </w:rPr>
        <w:t>Egészségügyi szűrőprogramok szervezése</w:t>
      </w:r>
    </w:p>
    <w:p w14:paraId="49C087EA" w14:textId="77777777" w:rsidR="00D051D9" w:rsidRDefault="00D051D9"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vállalás teljesítéséhez a </w:t>
      </w:r>
      <w:proofErr w:type="spellStart"/>
      <w:r w:rsidRPr="00644B1A">
        <w:rPr>
          <w:rFonts w:ascii="Times New Roman" w:hAnsi="Times New Roman" w:cs="Times New Roman"/>
          <w:sz w:val="24"/>
          <w:szCs w:val="24"/>
        </w:rPr>
        <w:t>Bischitz</w:t>
      </w:r>
      <w:proofErr w:type="spellEnd"/>
      <w:r w:rsidRPr="00644B1A">
        <w:rPr>
          <w:rFonts w:ascii="Times New Roman" w:hAnsi="Times New Roman" w:cs="Times New Roman"/>
          <w:sz w:val="24"/>
          <w:szCs w:val="24"/>
        </w:rPr>
        <w:t xml:space="preserve"> Johanna Integrált Humán Szolgáltató Központ irányítása alatt álló több szervezeti egység szervezésében megvalósuló programok, projektek járultak hozzá az alábbiak szerint:</w:t>
      </w:r>
    </w:p>
    <w:p w14:paraId="00BAFE06" w14:textId="77777777" w:rsidR="001F2E7D" w:rsidRDefault="001F2E7D" w:rsidP="003E3755">
      <w:pPr>
        <w:jc w:val="both"/>
        <w:rPr>
          <w:rFonts w:ascii="Times New Roman" w:hAnsi="Times New Roman" w:cs="Times New Roman"/>
          <w:sz w:val="24"/>
          <w:szCs w:val="24"/>
        </w:rPr>
      </w:pPr>
    </w:p>
    <w:p w14:paraId="20AFD877" w14:textId="77777777" w:rsidR="001F2E7D" w:rsidRPr="00644B1A" w:rsidRDefault="001F2E7D" w:rsidP="003E3755">
      <w:pPr>
        <w:jc w:val="both"/>
        <w:rPr>
          <w:rFonts w:ascii="Times New Roman" w:hAnsi="Times New Roman" w:cs="Times New Roman"/>
          <w:sz w:val="24"/>
          <w:szCs w:val="24"/>
        </w:rPr>
      </w:pPr>
    </w:p>
    <w:p w14:paraId="7A2AFCBD" w14:textId="77777777" w:rsidR="00D051D9" w:rsidRPr="00644B1A" w:rsidRDefault="00D051D9" w:rsidP="003E3755">
      <w:pPr>
        <w:jc w:val="both"/>
        <w:rPr>
          <w:rFonts w:ascii="Times New Roman" w:hAnsi="Times New Roman" w:cs="Times New Roman"/>
          <w:sz w:val="24"/>
          <w:szCs w:val="24"/>
        </w:rPr>
      </w:pPr>
      <w:r w:rsidRPr="003E3755">
        <w:rPr>
          <w:rFonts w:ascii="Times New Roman" w:hAnsi="Times New Roman" w:cs="Times New Roman"/>
          <w:b/>
          <w:sz w:val="24"/>
          <w:szCs w:val="24"/>
        </w:rPr>
        <w:t>A/</w:t>
      </w:r>
      <w:r w:rsidRPr="00644B1A">
        <w:rPr>
          <w:rFonts w:ascii="Times New Roman" w:hAnsi="Times New Roman" w:cs="Times New Roman"/>
          <w:sz w:val="24"/>
          <w:szCs w:val="24"/>
        </w:rPr>
        <w:t xml:space="preserve"> Egészségfejlesztési Pont szervezésében megvalósuló egészségügyi szűrőprogramok:</w:t>
      </w:r>
    </w:p>
    <w:p w14:paraId="5E2ECB9B" w14:textId="77777777" w:rsidR="006F7251" w:rsidRDefault="00D051D9"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 xml:space="preserve">Erzsébetváros Önkormányzatának támogatásával 2016 novemberében nyílt meg a </w:t>
      </w:r>
      <w:proofErr w:type="spellStart"/>
      <w:r w:rsidRPr="00644B1A">
        <w:rPr>
          <w:rFonts w:ascii="Times New Roman" w:eastAsia="Calibri" w:hAnsi="Times New Roman" w:cs="Times New Roman"/>
          <w:sz w:val="24"/>
          <w:szCs w:val="24"/>
        </w:rPr>
        <w:t>Bischitz</w:t>
      </w:r>
      <w:proofErr w:type="spellEnd"/>
      <w:r w:rsidRPr="00644B1A">
        <w:rPr>
          <w:rFonts w:ascii="Times New Roman" w:eastAsia="Calibri" w:hAnsi="Times New Roman" w:cs="Times New Roman"/>
          <w:sz w:val="24"/>
          <w:szCs w:val="24"/>
        </w:rPr>
        <w:t xml:space="preserve"> Johanna Integrált Humán Szolgáltató Központ új irodája, az Egészségfejlesztési Pont. Az intézményi egység állandó, ingyenes szolgáltatásai közé tartoznak a csoportos gyógytornák, az egyéni és csoportos egészségpszichológiai foglalkozások, továbbá az irodában biztosított sporteszközök használata. Az állandó szolgáltatások mellett 2017-ben - az Egészségfejlesztési Pont szervezésében - mind a 33 kerületi háziorvosi körzetben kitelepülések valósult</w:t>
      </w:r>
      <w:r w:rsidR="00C75B12">
        <w:rPr>
          <w:rFonts w:ascii="Times New Roman" w:eastAsia="Calibri" w:hAnsi="Times New Roman" w:cs="Times New Roman"/>
          <w:sz w:val="24"/>
          <w:szCs w:val="24"/>
        </w:rPr>
        <w:t>ak</w:t>
      </w:r>
      <w:r w:rsidRPr="00644B1A">
        <w:rPr>
          <w:rFonts w:ascii="Times New Roman" w:eastAsia="Calibri" w:hAnsi="Times New Roman" w:cs="Times New Roman"/>
          <w:sz w:val="24"/>
          <w:szCs w:val="24"/>
        </w:rPr>
        <w:t xml:space="preserve"> meg, melyek helyszíne lakóházak, forgalmas közterek, közoktatási intézmények voltak. A kitelepülések célja az volt, hogy a lakosság megismerje az Egészségfejlesztési Pont és a Humán Szolgáltató egyéb szolgáltatásait, továbbá a figyelemfelhívás a rendszeres egészségügyi szűrések és az egészségtudatos életmód jelentőségére. </w:t>
      </w:r>
    </w:p>
    <w:p w14:paraId="4445D758" w14:textId="77777777" w:rsidR="00D051D9" w:rsidRPr="00644B1A" w:rsidRDefault="00D051D9"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Azonos céllal, de plusz töltettel, világnapokhoz kapcsolódóan, minden hónapban egy szombaton vagy pénteki napon családi napok kerültek és kerülnek még megrendezésre az év hátra lévő részében az Akácfa utca 61. szám alatti Akácos udvarban. A résztvevők a kitelepüléseken és a családi napokon is számos program mellett ingyenes egészségügyi szűréseken (vércukor-, koleszterin-, vérnyomás-, testzsír-, véroxigén szintmérés; BMI kalkuláció) és tanácsadáson vehettek/vehetnek részt. A szűrések nem kizárólagosan a nők egészségmegőrzését célozták/célozzák, hiszen a szűrőprogramokon való részvétel nem került nem szerint korlátozásra, így a HEP felülvizsgálata során tett vállalás teljesítése mellett többletfeladat teljesítésére is sor került.</w:t>
      </w:r>
    </w:p>
    <w:p w14:paraId="4663233C" w14:textId="77777777" w:rsidR="00D051D9" w:rsidRPr="00644B1A" w:rsidRDefault="00D051D9" w:rsidP="003E3755">
      <w:pPr>
        <w:jc w:val="both"/>
        <w:rPr>
          <w:rFonts w:ascii="Times New Roman" w:eastAsia="Calibri" w:hAnsi="Times New Roman" w:cs="Times New Roman"/>
          <w:sz w:val="24"/>
          <w:szCs w:val="24"/>
        </w:rPr>
      </w:pPr>
      <w:r w:rsidRPr="003E3755">
        <w:rPr>
          <w:rFonts w:ascii="Times New Roman" w:eastAsia="Calibri" w:hAnsi="Times New Roman" w:cs="Times New Roman"/>
          <w:b/>
          <w:sz w:val="24"/>
          <w:szCs w:val="24"/>
        </w:rPr>
        <w:t>B/</w:t>
      </w:r>
      <w:r w:rsidRPr="00644B1A">
        <w:rPr>
          <w:rFonts w:ascii="Times New Roman" w:eastAsia="Calibri" w:hAnsi="Times New Roman" w:cs="Times New Roman"/>
          <w:sz w:val="24"/>
          <w:szCs w:val="24"/>
        </w:rPr>
        <w:t xml:space="preserve"> MASNI (Munkaerő-piaci Aktivizálást Segítő Nőbarát Iroda) projekt keretében megvalósuló „Összefogás a Női Egészségért” nevet viselő programsorozat:</w:t>
      </w:r>
    </w:p>
    <w:p w14:paraId="644B8D96" w14:textId="77777777" w:rsidR="00D051D9" w:rsidRPr="00644B1A" w:rsidRDefault="00D051D9"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 xml:space="preserve">A </w:t>
      </w:r>
      <w:proofErr w:type="spellStart"/>
      <w:r w:rsidRPr="00644B1A">
        <w:rPr>
          <w:rFonts w:ascii="Times New Roman" w:eastAsia="Calibri" w:hAnsi="Times New Roman" w:cs="Times New Roman"/>
          <w:sz w:val="24"/>
          <w:szCs w:val="24"/>
        </w:rPr>
        <w:t>Bischitz</w:t>
      </w:r>
      <w:proofErr w:type="spellEnd"/>
      <w:r w:rsidRPr="00644B1A">
        <w:rPr>
          <w:rFonts w:ascii="Times New Roman" w:eastAsia="Calibri" w:hAnsi="Times New Roman" w:cs="Times New Roman"/>
          <w:sz w:val="24"/>
          <w:szCs w:val="24"/>
        </w:rPr>
        <w:t xml:space="preserve"> Johanna Integrált Humán Szolgáltató Központ, az Egészséghídja Alapítvány, a Mályvavirág Alapítvány és a Női Egészségért Alapítvány közös összefogásában valósul meg a MASNI új projektje, a női egészségklub, melynek témái a nőket érintő leggyakoribb betegségekre épülnek: mellrák (08.29.), </w:t>
      </w:r>
      <w:proofErr w:type="spellStart"/>
      <w:r w:rsidRPr="00644B1A">
        <w:rPr>
          <w:rFonts w:ascii="Times New Roman" w:eastAsia="Calibri" w:hAnsi="Times New Roman" w:cs="Times New Roman"/>
          <w:sz w:val="24"/>
          <w:szCs w:val="24"/>
        </w:rPr>
        <w:t>méhnyakrák</w:t>
      </w:r>
      <w:proofErr w:type="spellEnd"/>
      <w:r w:rsidRPr="00644B1A">
        <w:rPr>
          <w:rFonts w:ascii="Times New Roman" w:eastAsia="Calibri" w:hAnsi="Times New Roman" w:cs="Times New Roman"/>
          <w:sz w:val="24"/>
          <w:szCs w:val="24"/>
        </w:rPr>
        <w:t xml:space="preserve"> (09.14.), </w:t>
      </w:r>
      <w:proofErr w:type="spellStart"/>
      <w:r w:rsidRPr="00644B1A">
        <w:rPr>
          <w:rFonts w:ascii="Times New Roman" w:eastAsia="Calibri" w:hAnsi="Times New Roman" w:cs="Times New Roman"/>
          <w:sz w:val="24"/>
          <w:szCs w:val="24"/>
        </w:rPr>
        <w:t>endometriózis</w:t>
      </w:r>
      <w:proofErr w:type="spellEnd"/>
      <w:r w:rsidRPr="00644B1A">
        <w:rPr>
          <w:rFonts w:ascii="Times New Roman" w:eastAsia="Calibri" w:hAnsi="Times New Roman" w:cs="Times New Roman"/>
          <w:sz w:val="24"/>
          <w:szCs w:val="24"/>
        </w:rPr>
        <w:t xml:space="preserve"> (09.20.). A klubfoglalkozásokon való részvétel minden nő részére ingyenes. Cél, hogy a program felhívja a figyelmet a nők egészségmegőrzésére, a résztvevők minél többet megtudjanak az őket érintő betegségek tüneteiről, diagnosztizálásáról, szövődményeiről, kezeléséről.</w:t>
      </w:r>
    </w:p>
    <w:p w14:paraId="418396B3" w14:textId="77777777" w:rsidR="00E24F91" w:rsidRPr="00644B1A" w:rsidRDefault="00E24F91" w:rsidP="003E3755">
      <w:pPr>
        <w:jc w:val="both"/>
        <w:rPr>
          <w:rFonts w:ascii="Times New Roman" w:eastAsia="Times New Roman" w:hAnsi="Times New Roman" w:cs="Times New Roman"/>
          <w:sz w:val="24"/>
          <w:szCs w:val="24"/>
          <w:lang w:eastAsia="hu-HU"/>
        </w:rPr>
      </w:pPr>
    </w:p>
    <w:p w14:paraId="70391762" w14:textId="77777777" w:rsidR="00E24F91" w:rsidRPr="00644B1A" w:rsidRDefault="00E24F91" w:rsidP="003E3755">
      <w:pPr>
        <w:jc w:val="both"/>
        <w:rPr>
          <w:rFonts w:ascii="Times New Roman" w:hAnsi="Times New Roman" w:cs="Times New Roman"/>
          <w:b/>
          <w:sz w:val="24"/>
          <w:szCs w:val="24"/>
        </w:rPr>
      </w:pPr>
      <w:r w:rsidRPr="00644B1A">
        <w:rPr>
          <w:rFonts w:ascii="Times New Roman" w:hAnsi="Times New Roman" w:cs="Times New Roman"/>
          <w:b/>
          <w:sz w:val="24"/>
          <w:szCs w:val="24"/>
        </w:rPr>
        <w:t>Háziorvosok számára pályázat kiírása prevenciós eszközökre</w:t>
      </w:r>
    </w:p>
    <w:p w14:paraId="5942F9F2" w14:textId="77777777" w:rsidR="00BE62C4" w:rsidRDefault="00E24F91" w:rsidP="00BE62C4">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Erzsébetváros Önkormányzata egészségügyi szolgáltatókkal kötött ellátási szerződések útján gondoskodik a számára kötelező feladatot jelentő egészségügyi alapellátás biztosításáról. Az Önkormányzat kiemelt figyelmet fordít az ellátás magas színvonalának biztosítására és fenntartására, ezért a pályázat keretében támogatást nyújt a területi ellátási kötelezettséggel alapellátási tevékenységet végző háziorvosi szolgáltatók részére.</w:t>
      </w:r>
    </w:p>
    <w:p w14:paraId="797B8FC1" w14:textId="77777777" w:rsidR="00BE62C4" w:rsidRDefault="00BE62C4" w:rsidP="00BE62C4">
      <w:pPr>
        <w:jc w:val="both"/>
        <w:rPr>
          <w:rFonts w:ascii="Times New Roman" w:hAnsi="Times New Roman" w:cs="Times New Roman"/>
          <w:sz w:val="24"/>
          <w:szCs w:val="24"/>
        </w:rPr>
      </w:pPr>
      <w:r w:rsidRPr="00644B1A">
        <w:rPr>
          <w:rFonts w:ascii="Times New Roman" w:eastAsia="Calibri" w:hAnsi="Times New Roman" w:cs="Times New Roman"/>
          <w:bCs/>
          <w:color w:val="222222"/>
          <w:sz w:val="24"/>
          <w:szCs w:val="24"/>
          <w:shd w:val="clear" w:color="auto" w:fill="FFFFFF"/>
          <w:lang w:eastAsia="hu-HU"/>
        </w:rPr>
        <w:lastRenderedPageBreak/>
        <w:t>Budapest Főváros VII. kerület Erzsébetváros Önkormányzata a 2016. és a 2017. évi költségvetéséről szóló rendeletében egyaránt 6-6.000.000,- Ft-ot biztosított a háziorvosi szolgáltatók támogatására.</w:t>
      </w:r>
      <w:r w:rsidRPr="00644B1A">
        <w:rPr>
          <w:rFonts w:ascii="Times New Roman" w:hAnsi="Times New Roman" w:cs="Times New Roman"/>
          <w:sz w:val="24"/>
          <w:szCs w:val="24"/>
          <w:lang w:val="x-none"/>
        </w:rPr>
        <w:t xml:space="preserve"> A pályázati felhívás </w:t>
      </w:r>
      <w:r w:rsidRPr="00644B1A">
        <w:rPr>
          <w:rFonts w:ascii="Times New Roman" w:hAnsi="Times New Roman" w:cs="Times New Roman"/>
          <w:sz w:val="24"/>
          <w:szCs w:val="24"/>
        </w:rPr>
        <w:t>alapján az elnyerhető támogatás felső határa praxisonként 2016-ban bruttó 107.000,</w:t>
      </w:r>
      <w:proofErr w:type="spellStart"/>
      <w:r w:rsidRPr="00644B1A">
        <w:rPr>
          <w:rFonts w:ascii="Times New Roman" w:hAnsi="Times New Roman" w:cs="Times New Roman"/>
          <w:sz w:val="24"/>
          <w:szCs w:val="24"/>
        </w:rPr>
        <w:t>-Ft</w:t>
      </w:r>
      <w:proofErr w:type="spellEnd"/>
      <w:r w:rsidRPr="00644B1A">
        <w:rPr>
          <w:rFonts w:ascii="Times New Roman" w:hAnsi="Times New Roman" w:cs="Times New Roman"/>
          <w:sz w:val="24"/>
          <w:szCs w:val="24"/>
        </w:rPr>
        <w:t>, 2017-ben bruttó 109.000,- Ft volt, a támogatás egyösszegű, előfinanszírozású, vissza nem térítendő támogatás.</w:t>
      </w:r>
    </w:p>
    <w:p w14:paraId="1446CCF6" w14:textId="77777777" w:rsidR="0037149E" w:rsidRPr="00520BD6" w:rsidRDefault="0037149E" w:rsidP="00BE62C4">
      <w:pPr>
        <w:jc w:val="both"/>
        <w:rPr>
          <w:rFonts w:ascii="Times New Roman" w:eastAsia="Times New Roman" w:hAnsi="Times New Roman" w:cs="Times New Roman"/>
          <w:sz w:val="24"/>
          <w:szCs w:val="24"/>
          <w:u w:val="single"/>
          <w:lang w:eastAsia="hu-HU"/>
        </w:rPr>
      </w:pPr>
      <w:r>
        <w:rPr>
          <w:rFonts w:ascii="Times New Roman" w:hAnsi="Times New Roman"/>
          <w:sz w:val="24"/>
          <w:szCs w:val="24"/>
        </w:rPr>
        <w:t xml:space="preserve">Pályázni </w:t>
      </w:r>
      <w:r w:rsidRPr="0039465E">
        <w:rPr>
          <w:rFonts w:ascii="Times New Roman" w:hAnsi="Times New Roman"/>
          <w:sz w:val="24"/>
          <w:szCs w:val="24"/>
        </w:rPr>
        <w:t>orvosi, beteg-edukációs és informatikai eszközök beszerzésére, a rendelő alapfelszereltségét jelentő bútorok megújítására, cseréjére, valamint gyógyszer tárolására alkalmas hűtőszekrényre, infokommunikációs fejlesztésekre és a meglévő infokommunikációs programok folyamatos biztosítására</w:t>
      </w:r>
      <w:r>
        <w:rPr>
          <w:rFonts w:ascii="Times New Roman" w:hAnsi="Times New Roman"/>
          <w:sz w:val="24"/>
          <w:szCs w:val="24"/>
        </w:rPr>
        <w:t xml:space="preserve"> lehetett.</w:t>
      </w:r>
    </w:p>
    <w:p w14:paraId="7B31B7EE" w14:textId="12E6EE74" w:rsidR="00BE62C4" w:rsidRDefault="00BE62C4" w:rsidP="00BE62C4">
      <w:pPr>
        <w:jc w:val="both"/>
        <w:rPr>
          <w:rFonts w:ascii="Times New Roman" w:eastAsia="Times New Roman" w:hAnsi="Times New Roman" w:cs="Times New Roman"/>
          <w:sz w:val="24"/>
          <w:szCs w:val="24"/>
          <w:lang w:eastAsia="hu-HU"/>
        </w:rPr>
      </w:pPr>
      <w:r w:rsidRPr="00807C5D">
        <w:rPr>
          <w:rFonts w:ascii="Times New Roman" w:eastAsia="Times New Roman" w:hAnsi="Times New Roman" w:cs="Times New Roman"/>
          <w:sz w:val="24"/>
          <w:szCs w:val="24"/>
          <w:lang w:eastAsia="hu-HU"/>
        </w:rPr>
        <w:t xml:space="preserve">Az </w:t>
      </w:r>
      <w:r>
        <w:rPr>
          <w:rFonts w:ascii="Times New Roman" w:eastAsia="Times New Roman" w:hAnsi="Times New Roman" w:cs="Times New Roman"/>
          <w:sz w:val="24"/>
          <w:szCs w:val="24"/>
          <w:lang w:eastAsia="hu-HU"/>
        </w:rPr>
        <w:t>2016.</w:t>
      </w:r>
      <w:r w:rsidRPr="00807C5D">
        <w:rPr>
          <w:rFonts w:ascii="Times New Roman" w:eastAsia="Times New Roman" w:hAnsi="Times New Roman" w:cs="Times New Roman"/>
          <w:sz w:val="24"/>
          <w:szCs w:val="24"/>
          <w:lang w:eastAsia="hu-HU"/>
        </w:rPr>
        <w:t xml:space="preserve"> évben kiírt pályázat</w:t>
      </w:r>
      <w:r>
        <w:rPr>
          <w:rFonts w:ascii="Times New Roman" w:eastAsia="Times New Roman" w:hAnsi="Times New Roman" w:cs="Times New Roman"/>
          <w:sz w:val="24"/>
          <w:szCs w:val="24"/>
          <w:lang w:eastAsia="hu-HU"/>
        </w:rPr>
        <w:t xml:space="preserve">i felhívásra 56 praxisból 45 praxis esetében érkezett pályázat. </w:t>
      </w:r>
    </w:p>
    <w:p w14:paraId="3D6A1900" w14:textId="34AFB4BD" w:rsidR="00BE62C4" w:rsidRPr="00BE62C4" w:rsidRDefault="00164EBB" w:rsidP="00BE62C4">
      <w:pPr>
        <w:jc w:val="both"/>
        <w:rPr>
          <w:rFonts w:ascii="Times New Roman" w:eastAsia="Calibri" w:hAnsi="Times New Roman" w:cs="Times New Roman"/>
          <w:bCs/>
          <w:color w:val="222222"/>
          <w:sz w:val="24"/>
          <w:szCs w:val="24"/>
          <w:shd w:val="clear" w:color="auto" w:fill="FFFFFF"/>
        </w:rPr>
      </w:pPr>
      <w:r>
        <w:rPr>
          <w:rFonts w:ascii="Times New Roman" w:eastAsia="Times New Roman" w:hAnsi="Times New Roman" w:cs="Times New Roman"/>
          <w:sz w:val="24"/>
          <w:szCs w:val="24"/>
          <w:lang w:eastAsia="hu-HU"/>
        </w:rPr>
        <w:t>2017. évben a</w:t>
      </w:r>
      <w:r w:rsidR="00BE62C4" w:rsidRPr="00BE62C4">
        <w:rPr>
          <w:rFonts w:ascii="Times New Roman" w:eastAsia="Calibri" w:hAnsi="Times New Roman" w:cs="Times New Roman"/>
          <w:bCs/>
          <w:color w:val="222222"/>
          <w:sz w:val="24"/>
          <w:szCs w:val="24"/>
          <w:shd w:val="clear" w:color="auto" w:fill="FFFFFF"/>
        </w:rPr>
        <w:t xml:space="preserve"> pályázati felhívásra az Önkormányzattal szerződésben álló egészségügyi szolgáltatók által működtetett 55 praxisból </w:t>
      </w:r>
      <w:r>
        <w:rPr>
          <w:rFonts w:ascii="Times New Roman" w:eastAsia="Calibri" w:hAnsi="Times New Roman" w:cs="Times New Roman"/>
          <w:bCs/>
          <w:color w:val="222222"/>
          <w:sz w:val="24"/>
          <w:szCs w:val="24"/>
          <w:shd w:val="clear" w:color="auto" w:fill="FFFFFF"/>
        </w:rPr>
        <w:t xml:space="preserve">szintén </w:t>
      </w:r>
      <w:r w:rsidR="00BE62C4" w:rsidRPr="00BE62C4">
        <w:rPr>
          <w:rFonts w:ascii="Times New Roman" w:eastAsia="Calibri" w:hAnsi="Times New Roman" w:cs="Times New Roman"/>
          <w:bCs/>
          <w:color w:val="222222"/>
          <w:sz w:val="24"/>
          <w:szCs w:val="24"/>
          <w:shd w:val="clear" w:color="auto" w:fill="FFFFFF"/>
        </w:rPr>
        <w:t>jelentős számban, 37 esetben került benyújtásra pályázati anyag.</w:t>
      </w:r>
      <w:r w:rsidR="0037149E" w:rsidRPr="0037149E">
        <w:rPr>
          <w:rFonts w:ascii="Times New Roman" w:eastAsia="Times New Roman" w:hAnsi="Times New Roman" w:cs="Times New Roman"/>
          <w:sz w:val="24"/>
          <w:szCs w:val="24"/>
          <w:lang w:eastAsia="hu-HU"/>
        </w:rPr>
        <w:t xml:space="preserve"> </w:t>
      </w:r>
      <w:r w:rsidR="0037149E">
        <w:rPr>
          <w:rFonts w:ascii="Times New Roman" w:eastAsia="Times New Roman" w:hAnsi="Times New Roman" w:cs="Times New Roman"/>
          <w:sz w:val="24"/>
          <w:szCs w:val="24"/>
          <w:lang w:eastAsia="hu-HU"/>
        </w:rPr>
        <w:t xml:space="preserve">A tapasztalatok alapján elmondható, hogy </w:t>
      </w:r>
      <w:r w:rsidR="0037149E" w:rsidRPr="00807C5D">
        <w:rPr>
          <w:rFonts w:ascii="Times New Roman" w:eastAsia="Times New Roman" w:hAnsi="Times New Roman" w:cs="Times New Roman"/>
          <w:sz w:val="24"/>
          <w:szCs w:val="24"/>
          <w:lang w:eastAsia="hu-HU"/>
        </w:rPr>
        <w:t>a pályázat keretében támogat</w:t>
      </w:r>
      <w:r w:rsidR="0037149E">
        <w:rPr>
          <w:rFonts w:ascii="Times New Roman" w:eastAsia="Times New Roman" w:hAnsi="Times New Roman" w:cs="Times New Roman"/>
          <w:sz w:val="24"/>
          <w:szCs w:val="24"/>
          <w:lang w:eastAsia="hu-HU"/>
        </w:rPr>
        <w:t>ott</w:t>
      </w:r>
      <w:r w:rsidR="0037149E" w:rsidRPr="00807C5D">
        <w:rPr>
          <w:rFonts w:ascii="Times New Roman" w:eastAsia="Times New Roman" w:hAnsi="Times New Roman" w:cs="Times New Roman"/>
          <w:sz w:val="24"/>
          <w:szCs w:val="24"/>
          <w:lang w:eastAsia="hu-HU"/>
        </w:rPr>
        <w:t xml:space="preserve"> be</w:t>
      </w:r>
      <w:r w:rsidR="0037149E">
        <w:rPr>
          <w:rFonts w:ascii="Times New Roman" w:eastAsia="Times New Roman" w:hAnsi="Times New Roman" w:cs="Times New Roman"/>
          <w:sz w:val="24"/>
          <w:szCs w:val="24"/>
          <w:lang w:eastAsia="hu-HU"/>
        </w:rPr>
        <w:t>szerzések és fejlesztések nagymértékben hozzájárultak az alapellátás magas színvonalának fenntartásához.</w:t>
      </w:r>
    </w:p>
    <w:p w14:paraId="2A4DF270" w14:textId="77777777" w:rsidR="006E6D9E" w:rsidRDefault="006E6D9E" w:rsidP="003E3755">
      <w:pPr>
        <w:jc w:val="center"/>
        <w:rPr>
          <w:rFonts w:ascii="Times New Roman" w:hAnsi="Times New Roman" w:cs="Times New Roman"/>
          <w:b/>
          <w:bCs/>
          <w:sz w:val="24"/>
          <w:szCs w:val="24"/>
          <w:u w:val="single"/>
        </w:rPr>
      </w:pPr>
    </w:p>
    <w:p w14:paraId="0B5A7993" w14:textId="53B5839C" w:rsidR="006E6D9E" w:rsidRDefault="006E6D9E" w:rsidP="003E3755">
      <w:pPr>
        <w:pStyle w:val="Listaszerbekezds"/>
        <w:numPr>
          <w:ilvl w:val="0"/>
          <w:numId w:val="6"/>
        </w:numPr>
        <w:spacing w:after="200" w:line="276" w:lineRule="auto"/>
        <w:rPr>
          <w:rFonts w:ascii="Times New Roman" w:hAnsi="Times New Roman" w:cs="Times New Roman"/>
          <w:b/>
          <w:bCs/>
          <w:sz w:val="24"/>
          <w:szCs w:val="24"/>
          <w:u w:val="single"/>
        </w:rPr>
      </w:pPr>
      <w:r w:rsidRPr="00520BD6">
        <w:rPr>
          <w:rFonts w:ascii="Times New Roman" w:hAnsi="Times New Roman" w:cs="Times New Roman"/>
          <w:b/>
          <w:bCs/>
          <w:sz w:val="24"/>
          <w:szCs w:val="24"/>
          <w:u w:val="single"/>
        </w:rPr>
        <w:t xml:space="preserve">A gyermekek helyzete, esélyegyenlősége </w:t>
      </w:r>
    </w:p>
    <w:p w14:paraId="28F6A970" w14:textId="77777777" w:rsidR="00204598" w:rsidRPr="00204598" w:rsidRDefault="00204598" w:rsidP="00204598">
      <w:pPr>
        <w:ind w:left="360"/>
        <w:rPr>
          <w:rFonts w:ascii="Times New Roman" w:hAnsi="Times New Roman" w:cs="Times New Roman"/>
          <w:b/>
          <w:bCs/>
          <w:sz w:val="24"/>
          <w:szCs w:val="24"/>
          <w:u w:val="single"/>
        </w:rPr>
      </w:pPr>
    </w:p>
    <w:p w14:paraId="19CEE789" w14:textId="77777777" w:rsidR="006E6D9E" w:rsidRPr="00644B1A" w:rsidRDefault="006E6D9E" w:rsidP="003E3755">
      <w:pPr>
        <w:pStyle w:val="Listaszerbekezds"/>
        <w:numPr>
          <w:ilvl w:val="0"/>
          <w:numId w:val="15"/>
        </w:numPr>
        <w:spacing w:after="200" w:line="276" w:lineRule="auto"/>
        <w:jc w:val="both"/>
        <w:rPr>
          <w:rFonts w:ascii="Times New Roman" w:hAnsi="Times New Roman" w:cs="Times New Roman"/>
          <w:b/>
          <w:bCs/>
          <w:sz w:val="24"/>
          <w:szCs w:val="24"/>
        </w:rPr>
      </w:pPr>
      <w:r w:rsidRPr="00644B1A">
        <w:rPr>
          <w:rFonts w:ascii="Times New Roman" w:hAnsi="Times New Roman" w:cs="Times New Roman"/>
          <w:b/>
          <w:sz w:val="24"/>
          <w:szCs w:val="24"/>
        </w:rPr>
        <w:t>Beazonosított probléma:</w:t>
      </w:r>
      <w:r w:rsidRPr="00644B1A">
        <w:rPr>
          <w:rFonts w:ascii="Times New Roman" w:hAnsi="Times New Roman" w:cs="Times New Roman"/>
          <w:sz w:val="24"/>
          <w:szCs w:val="24"/>
        </w:rPr>
        <w:t xml:space="preserve"> Magas a hátrányos családi körülmények között élő veszélyeztetett gyermekek száma.</w:t>
      </w:r>
    </w:p>
    <w:p w14:paraId="31952EF0" w14:textId="77777777" w:rsidR="006E6D9E" w:rsidRPr="00644B1A" w:rsidRDefault="006E6D9E" w:rsidP="003E3755">
      <w:pPr>
        <w:jc w:val="both"/>
        <w:rPr>
          <w:rFonts w:ascii="Times New Roman" w:hAnsi="Times New Roman" w:cs="Times New Roman"/>
          <w:sz w:val="24"/>
          <w:szCs w:val="24"/>
        </w:rPr>
      </w:pPr>
      <w:r w:rsidRPr="00644B1A">
        <w:rPr>
          <w:rFonts w:ascii="Times New Roman" w:hAnsi="Times New Roman" w:cs="Times New Roman"/>
          <w:b/>
          <w:sz w:val="24"/>
          <w:szCs w:val="24"/>
        </w:rPr>
        <w:t>Fejlesztési lehetőségek:</w:t>
      </w:r>
      <w:r w:rsidRPr="00644B1A">
        <w:rPr>
          <w:rFonts w:ascii="Times New Roman" w:hAnsi="Times New Roman" w:cs="Times New Roman"/>
          <w:sz w:val="24"/>
          <w:szCs w:val="24"/>
        </w:rPr>
        <w:t xml:space="preserve"> Veszélyeztetettséget megelőző programok. A Területi Ellátási Modell hosszú távú fenntartása és működtetése.</w:t>
      </w:r>
    </w:p>
    <w:p w14:paraId="4336818F" w14:textId="77777777" w:rsidR="006F7251" w:rsidRDefault="006E6D9E" w:rsidP="00B73271">
      <w:pPr>
        <w:jc w:val="both"/>
        <w:rPr>
          <w:rFonts w:ascii="Times New Roman" w:hAnsi="Times New Roman" w:cs="Times New Roman"/>
          <w:sz w:val="24"/>
          <w:szCs w:val="24"/>
        </w:rPr>
      </w:pPr>
      <w:r w:rsidRPr="00644B1A">
        <w:rPr>
          <w:rFonts w:ascii="Times New Roman" w:hAnsi="Times New Roman" w:cs="Times New Roman"/>
          <w:sz w:val="24"/>
          <w:szCs w:val="24"/>
        </w:rPr>
        <w:t xml:space="preserve">A Család-és Gyermekjóléti Központ munkatársai közül többen elvégezték a „KIABÁL” nevű képzést, mely egy drog prevenciós társasjáték. Ennek keretében a kerületi iskolákban folyamatosan tartanak drog prevenciós előadásokat játékos formában. A prevenciós szerepvállalás az iskolai színtérre is kiterjedt, az iskolai szociális munka 2015. évben az iskolák mellett a bölcsődék számára is nyitottá vált, a 2016. évtől pedig – a jogszabályi kötelezésen túlmutatóan - az óvodák számára is elérhető. </w:t>
      </w:r>
    </w:p>
    <w:p w14:paraId="1D1512A8" w14:textId="77777777" w:rsidR="006F7251" w:rsidRDefault="006E6D9E" w:rsidP="00B73271">
      <w:pPr>
        <w:jc w:val="both"/>
        <w:rPr>
          <w:rFonts w:ascii="Times New Roman" w:hAnsi="Times New Roman" w:cs="Times New Roman"/>
          <w:color w:val="2F5597"/>
          <w:sz w:val="24"/>
          <w:szCs w:val="24"/>
        </w:rPr>
      </w:pPr>
      <w:r w:rsidRPr="00644B1A">
        <w:rPr>
          <w:rFonts w:ascii="Times New Roman" w:hAnsi="Times New Roman" w:cs="Times New Roman"/>
          <w:sz w:val="24"/>
          <w:szCs w:val="24"/>
        </w:rPr>
        <w:t>A „vasárnapi ebéd” elnevezésű programban a gyermekeiket egyedül nevelő családok (15 fő) adományközvetítés keretében vehettek részt. A nyári szünidő alatt kirándulások és nyári tábor szervezésével igyekszik a Család-és Gyermekjóléti Központ a családokat, gyermekeket segíteni a szabadidő hasznos eltöltésében.</w:t>
      </w:r>
      <w:r w:rsidRPr="00644B1A">
        <w:rPr>
          <w:rFonts w:ascii="Times New Roman" w:hAnsi="Times New Roman" w:cs="Times New Roman"/>
          <w:color w:val="2F5597"/>
          <w:sz w:val="24"/>
          <w:szCs w:val="24"/>
        </w:rPr>
        <w:t xml:space="preserve"> </w:t>
      </w:r>
    </w:p>
    <w:p w14:paraId="4C798A5A" w14:textId="77777777" w:rsidR="00BE62C4" w:rsidRDefault="00BE62C4" w:rsidP="003E3755">
      <w:pPr>
        <w:jc w:val="both"/>
        <w:rPr>
          <w:rFonts w:ascii="Times New Roman" w:hAnsi="Times New Roman" w:cs="Times New Roman"/>
          <w:color w:val="2F5597"/>
          <w:sz w:val="24"/>
          <w:szCs w:val="24"/>
        </w:rPr>
      </w:pPr>
    </w:p>
    <w:p w14:paraId="6DBD77EF" w14:textId="77777777" w:rsidR="006E6D9E" w:rsidRPr="00644B1A" w:rsidRDefault="006E6D9E" w:rsidP="003E3755">
      <w:pPr>
        <w:pStyle w:val="Listaszerbekezds"/>
        <w:numPr>
          <w:ilvl w:val="0"/>
          <w:numId w:val="15"/>
        </w:numPr>
        <w:spacing w:after="200" w:line="276" w:lineRule="auto"/>
        <w:jc w:val="both"/>
        <w:rPr>
          <w:rFonts w:ascii="Times New Roman" w:hAnsi="Times New Roman" w:cs="Times New Roman"/>
          <w:b/>
          <w:sz w:val="24"/>
          <w:szCs w:val="24"/>
        </w:rPr>
      </w:pPr>
      <w:r w:rsidRPr="00644B1A">
        <w:rPr>
          <w:rFonts w:ascii="Times New Roman" w:hAnsi="Times New Roman" w:cs="Times New Roman"/>
          <w:b/>
          <w:sz w:val="24"/>
          <w:szCs w:val="24"/>
        </w:rPr>
        <w:t>Beazonosított probléma:</w:t>
      </w:r>
      <w:r w:rsidRPr="00644B1A">
        <w:rPr>
          <w:rFonts w:ascii="Times New Roman" w:hAnsi="Times New Roman" w:cs="Times New Roman"/>
          <w:sz w:val="24"/>
          <w:szCs w:val="24"/>
        </w:rPr>
        <w:t xml:space="preserve"> Csekély számú azon programok aránya, mely a kamaszokat szólítja meg.</w:t>
      </w:r>
    </w:p>
    <w:p w14:paraId="18AEF27B" w14:textId="77777777" w:rsidR="006E6D9E" w:rsidRPr="00644B1A" w:rsidRDefault="006E6D9E" w:rsidP="003E3755">
      <w:pPr>
        <w:jc w:val="both"/>
        <w:rPr>
          <w:rFonts w:ascii="Times New Roman" w:hAnsi="Times New Roman" w:cs="Times New Roman"/>
          <w:sz w:val="24"/>
          <w:szCs w:val="24"/>
        </w:rPr>
      </w:pPr>
      <w:r w:rsidRPr="00644B1A">
        <w:rPr>
          <w:rFonts w:ascii="Times New Roman" w:hAnsi="Times New Roman" w:cs="Times New Roman"/>
          <w:b/>
          <w:sz w:val="24"/>
          <w:szCs w:val="24"/>
        </w:rPr>
        <w:t>Fejlesztési lehetőségek:</w:t>
      </w:r>
      <w:r w:rsidRPr="00644B1A">
        <w:rPr>
          <w:rFonts w:ascii="Times New Roman" w:hAnsi="Times New Roman" w:cs="Times New Roman"/>
          <w:sz w:val="24"/>
          <w:szCs w:val="24"/>
        </w:rPr>
        <w:t xml:space="preserve"> Hetedhét Éjszakai Sport Klub munkájának támogatása, erősítése.</w:t>
      </w:r>
    </w:p>
    <w:p w14:paraId="0A990678" w14:textId="7586E66A" w:rsidR="006E6D9E" w:rsidRPr="00644B1A" w:rsidRDefault="005D44CE" w:rsidP="003E3755">
      <w:pPr>
        <w:jc w:val="both"/>
        <w:rPr>
          <w:rFonts w:ascii="Times New Roman" w:hAnsi="Times New Roman" w:cs="Times New Roman"/>
          <w:sz w:val="24"/>
          <w:szCs w:val="24"/>
        </w:rPr>
      </w:pPr>
      <w:r>
        <w:rPr>
          <w:rFonts w:ascii="Times New Roman" w:hAnsi="Times New Roman" w:cs="Times New Roman"/>
          <w:sz w:val="24"/>
          <w:szCs w:val="24"/>
        </w:rPr>
        <w:lastRenderedPageBreak/>
        <w:t>A célkitűzés m</w:t>
      </w:r>
      <w:r w:rsidR="006E6D9E" w:rsidRPr="00644B1A">
        <w:rPr>
          <w:rFonts w:ascii="Times New Roman" w:hAnsi="Times New Roman" w:cs="Times New Roman"/>
          <w:sz w:val="24"/>
          <w:szCs w:val="24"/>
        </w:rPr>
        <w:t>egvalósult, a kerületi K</w:t>
      </w:r>
      <w:r>
        <w:rPr>
          <w:rFonts w:ascii="Times New Roman" w:hAnsi="Times New Roman" w:cs="Times New Roman"/>
          <w:sz w:val="24"/>
          <w:szCs w:val="24"/>
        </w:rPr>
        <w:t xml:space="preserve">ábítószer </w:t>
      </w:r>
      <w:r w:rsidR="006E6D9E" w:rsidRPr="00644B1A">
        <w:rPr>
          <w:rFonts w:ascii="Times New Roman" w:hAnsi="Times New Roman" w:cs="Times New Roman"/>
          <w:sz w:val="24"/>
          <w:szCs w:val="24"/>
        </w:rPr>
        <w:t>E</w:t>
      </w:r>
      <w:r>
        <w:rPr>
          <w:rFonts w:ascii="Times New Roman" w:hAnsi="Times New Roman" w:cs="Times New Roman"/>
          <w:sz w:val="24"/>
          <w:szCs w:val="24"/>
        </w:rPr>
        <w:t xml:space="preserve">gyeztető </w:t>
      </w:r>
      <w:r w:rsidR="006E6D9E" w:rsidRPr="00644B1A">
        <w:rPr>
          <w:rFonts w:ascii="Times New Roman" w:hAnsi="Times New Roman" w:cs="Times New Roman"/>
          <w:sz w:val="24"/>
          <w:szCs w:val="24"/>
        </w:rPr>
        <w:t>F</w:t>
      </w:r>
      <w:r>
        <w:rPr>
          <w:rFonts w:ascii="Times New Roman" w:hAnsi="Times New Roman" w:cs="Times New Roman"/>
          <w:sz w:val="24"/>
          <w:szCs w:val="24"/>
        </w:rPr>
        <w:t>órum</w:t>
      </w:r>
      <w:r w:rsidR="006E6D9E" w:rsidRPr="00644B1A">
        <w:rPr>
          <w:rFonts w:ascii="Times New Roman" w:hAnsi="Times New Roman" w:cs="Times New Roman"/>
          <w:sz w:val="24"/>
          <w:szCs w:val="24"/>
        </w:rPr>
        <w:t xml:space="preserve"> prevenciós kiadványokkal bővítette a </w:t>
      </w:r>
      <w:proofErr w:type="spellStart"/>
      <w:r w:rsidR="006E6D9E" w:rsidRPr="00BE62C4">
        <w:rPr>
          <w:rFonts w:ascii="Times New Roman" w:hAnsi="Times New Roman" w:cs="Times New Roman"/>
          <w:sz w:val="24"/>
          <w:szCs w:val="24"/>
        </w:rPr>
        <w:t>Hés</w:t>
      </w:r>
      <w:proofErr w:type="spellEnd"/>
      <w:r w:rsidR="006E6D9E" w:rsidRPr="00BE62C4">
        <w:rPr>
          <w:rFonts w:ascii="Times New Roman" w:hAnsi="Times New Roman" w:cs="Times New Roman"/>
          <w:sz w:val="24"/>
          <w:szCs w:val="24"/>
        </w:rPr>
        <w:t xml:space="preserve"> eszköztárát</w:t>
      </w:r>
      <w:r w:rsidR="006E6D9E" w:rsidRPr="00644B1A">
        <w:rPr>
          <w:rFonts w:ascii="Times New Roman" w:hAnsi="Times New Roman" w:cs="Times New Roman"/>
          <w:sz w:val="24"/>
          <w:szCs w:val="24"/>
        </w:rPr>
        <w:t>, de a program elérése alacsony, népszerűsítése továbbra is indokolt.</w:t>
      </w:r>
    </w:p>
    <w:p w14:paraId="2B99DC66" w14:textId="53425C2E" w:rsidR="006F7251" w:rsidRDefault="006E6D9E" w:rsidP="003E3755">
      <w:pPr>
        <w:jc w:val="both"/>
        <w:rPr>
          <w:rFonts w:ascii="Times New Roman" w:hAnsi="Times New Roman" w:cs="Times New Roman"/>
          <w:sz w:val="24"/>
          <w:szCs w:val="24"/>
        </w:rPr>
      </w:pPr>
      <w:r w:rsidRPr="00644B1A">
        <w:rPr>
          <w:rFonts w:ascii="Times New Roman" w:hAnsi="Times New Roman" w:cs="Times New Roman"/>
          <w:sz w:val="24"/>
          <w:szCs w:val="24"/>
        </w:rPr>
        <w:t>Az éjszakai sportklub program bekapcsolódott a több generációt célzó „Családi közösségi tér</w:t>
      </w:r>
      <w:r w:rsidR="005D44CE">
        <w:rPr>
          <w:rFonts w:ascii="Times New Roman" w:hAnsi="Times New Roman" w:cs="Times New Roman"/>
          <w:sz w:val="24"/>
          <w:szCs w:val="24"/>
        </w:rPr>
        <w:t>”</w:t>
      </w:r>
      <w:r w:rsidRPr="00644B1A">
        <w:rPr>
          <w:rFonts w:ascii="Times New Roman" w:hAnsi="Times New Roman" w:cs="Times New Roman"/>
          <w:sz w:val="24"/>
          <w:szCs w:val="24"/>
        </w:rPr>
        <w:t xml:space="preserve"> programsorozatba, a csellengő fiatalok hasznos szabadidő eltöltését támogató klubnak a 2015. évtől már az Akácos udvar ad helyet. Az ünnepekhez kapcsolódó programok (Karácsony, Gyermeknap) rendszerint az Akácos udvarban kerültek megrendezésre a családi rendezvények és az éjszakai sportklub keretében. A gyermekek körében rendkívül népszerű a Firka elnevezésű képzőművészeti szakkör, mely rendszerint teljes kihasználtsággal – hozzávetőlegesen 20 fővel – fut alkalmanként. </w:t>
      </w:r>
    </w:p>
    <w:p w14:paraId="48A8EE60" w14:textId="77777777" w:rsidR="006E6D9E" w:rsidRPr="00DD3EEB" w:rsidRDefault="006E6D9E" w:rsidP="003E3755">
      <w:pPr>
        <w:jc w:val="both"/>
        <w:rPr>
          <w:rFonts w:ascii="Times New Roman" w:hAnsi="Times New Roman" w:cs="Times New Roman"/>
          <w:b/>
          <w:sz w:val="24"/>
          <w:szCs w:val="24"/>
        </w:rPr>
      </w:pPr>
      <w:r w:rsidRPr="00644B1A">
        <w:rPr>
          <w:rFonts w:ascii="Times New Roman" w:hAnsi="Times New Roman" w:cs="Times New Roman"/>
          <w:sz w:val="24"/>
          <w:szCs w:val="24"/>
        </w:rPr>
        <w:t>A tanulássegítés szolgáltatás igénybevétele szintén eléri a szolgáltatási maximumot, és több kerületi diák családja érdeklődik a szolgáltatásról pusztán tanulmányi elmaradás okán is.</w:t>
      </w:r>
    </w:p>
    <w:p w14:paraId="13CDB0FE" w14:textId="77777777" w:rsidR="00B43F5B" w:rsidRPr="00DD3EEB" w:rsidRDefault="00B43F5B" w:rsidP="003E3755">
      <w:pPr>
        <w:rPr>
          <w:rFonts w:ascii="Times New Roman" w:hAnsi="Times New Roman" w:cs="Times New Roman"/>
          <w:b/>
          <w:sz w:val="24"/>
          <w:szCs w:val="24"/>
        </w:rPr>
      </w:pPr>
    </w:p>
    <w:p w14:paraId="550BCB20" w14:textId="77777777" w:rsidR="006E6D9E" w:rsidRPr="00644B1A" w:rsidRDefault="00C931E1" w:rsidP="003E3755">
      <w:pPr>
        <w:pStyle w:val="Listaszerbekezds"/>
        <w:numPr>
          <w:ilvl w:val="0"/>
          <w:numId w:val="15"/>
        </w:numPr>
        <w:spacing w:after="200" w:line="276" w:lineRule="auto"/>
        <w:rPr>
          <w:rFonts w:ascii="Times New Roman" w:hAnsi="Times New Roman" w:cs="Times New Roman"/>
          <w:sz w:val="24"/>
          <w:szCs w:val="24"/>
        </w:rPr>
      </w:pPr>
      <w:r w:rsidRPr="00DD3EEB">
        <w:rPr>
          <w:rFonts w:ascii="Times New Roman" w:hAnsi="Times New Roman" w:cs="Times New Roman"/>
          <w:b/>
          <w:sz w:val="24"/>
          <w:szCs w:val="24"/>
        </w:rPr>
        <w:t>Beazonosított probléma:</w:t>
      </w:r>
      <w:r w:rsidRPr="00644B1A">
        <w:rPr>
          <w:rFonts w:ascii="Times New Roman" w:hAnsi="Times New Roman" w:cs="Times New Roman"/>
          <w:b/>
          <w:sz w:val="24"/>
          <w:szCs w:val="24"/>
        </w:rPr>
        <w:t xml:space="preserve"> </w:t>
      </w:r>
      <w:r w:rsidR="00B43F5B" w:rsidRPr="00644B1A">
        <w:rPr>
          <w:rFonts w:ascii="Times New Roman" w:hAnsi="Times New Roman" w:cs="Times New Roman"/>
          <w:sz w:val="24"/>
          <w:szCs w:val="24"/>
        </w:rPr>
        <w:t>A gyermekek egészséges étkezése a családokban nem mindig megoldott</w:t>
      </w:r>
    </w:p>
    <w:p w14:paraId="407C7613" w14:textId="77777777" w:rsidR="00B43F5B" w:rsidRPr="00644B1A" w:rsidRDefault="00B43F5B" w:rsidP="003E3755">
      <w:pPr>
        <w:contextualSpacing/>
        <w:rPr>
          <w:rFonts w:ascii="Times New Roman" w:hAnsi="Times New Roman" w:cs="Times New Roman"/>
          <w:sz w:val="24"/>
          <w:szCs w:val="24"/>
        </w:rPr>
      </w:pPr>
      <w:r w:rsidRPr="00644B1A">
        <w:rPr>
          <w:rFonts w:ascii="Times New Roman" w:hAnsi="Times New Roman" w:cs="Times New Roman"/>
          <w:b/>
          <w:sz w:val="24"/>
          <w:szCs w:val="24"/>
        </w:rPr>
        <w:t xml:space="preserve">Fejlesztési lehetőségek: </w:t>
      </w:r>
      <w:r w:rsidRPr="00644B1A">
        <w:rPr>
          <w:rFonts w:ascii="Times New Roman" w:hAnsi="Times New Roman" w:cs="Times New Roman"/>
          <w:sz w:val="24"/>
          <w:szCs w:val="24"/>
        </w:rPr>
        <w:t>Az új jogszabályi előírásoknak megfelelő egészséges étkeztetés biztosítása, tájékoztatás az önkormányzat által nyújtott gyermekétkeztetési támogatásról.</w:t>
      </w:r>
    </w:p>
    <w:p w14:paraId="01CA7C84" w14:textId="77777777" w:rsidR="008A283F" w:rsidRPr="00644B1A" w:rsidRDefault="008A283F" w:rsidP="003E3755">
      <w:pPr>
        <w:jc w:val="both"/>
        <w:rPr>
          <w:rFonts w:ascii="Times New Roman" w:eastAsia="Times New Roman" w:hAnsi="Times New Roman" w:cs="Times New Roman"/>
          <w:sz w:val="24"/>
          <w:szCs w:val="24"/>
          <w:lang w:eastAsia="hu-HU"/>
        </w:rPr>
      </w:pPr>
    </w:p>
    <w:p w14:paraId="50177D9D"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A Kormány 2015 és 2017 között átfogó változtatásokat hajtott végre a gyermekétkeztetés támogatása terén, mely a gyermekek védelméről és a gyámügyi igazgatásról szóló 1997. évi XXXI. törvényben (a továbbiakban: Gyvt.) szabályozott gyermekétkeztetéssel, valamint a nyári gyermekétkeztetéssel összefüggő szabályozást is érintette.</w:t>
      </w:r>
    </w:p>
    <w:p w14:paraId="303AC994" w14:textId="016CE03F" w:rsidR="008A283F" w:rsidRPr="00644B1A" w:rsidRDefault="00B73271" w:rsidP="003E3755">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2015</w:t>
      </w:r>
      <w:r w:rsidR="008A283F" w:rsidRPr="00644B1A">
        <w:rPr>
          <w:rFonts w:ascii="Times New Roman" w:eastAsia="Times New Roman" w:hAnsi="Times New Roman" w:cs="Times New Roman"/>
          <w:sz w:val="24"/>
          <w:szCs w:val="24"/>
          <w:lang w:eastAsia="hu-HU"/>
        </w:rPr>
        <w:t xml:space="preserve"> szeptemberétől a törvényi szabályozásnak köszönhetően kibővült azok köre, akik jelenleg 100%-ban ingyenesen vehetik igénybe a gyermekétkeztetést az óvodákban. </w:t>
      </w:r>
    </w:p>
    <w:p w14:paraId="5A53FF91"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Az ingyenesség az alábbi jogosultságok megléte esetén vehető igénybe (normatív kedvezmények):</w:t>
      </w:r>
    </w:p>
    <w:p w14:paraId="63803E7B" w14:textId="77777777" w:rsidR="008A283F" w:rsidRPr="00644B1A" w:rsidRDefault="008A283F" w:rsidP="003E3755">
      <w:pPr>
        <w:pStyle w:val="Listaszerbekezds"/>
        <w:numPr>
          <w:ilvl w:val="0"/>
          <w:numId w:val="2"/>
        </w:numPr>
        <w:spacing w:after="200" w:line="276" w:lineRule="auto"/>
        <w:jc w:val="both"/>
        <w:rPr>
          <w:rFonts w:ascii="Times New Roman" w:hAnsi="Times New Roman" w:cs="Times New Roman"/>
          <w:sz w:val="24"/>
          <w:szCs w:val="24"/>
        </w:rPr>
      </w:pPr>
      <w:r w:rsidRPr="00644B1A">
        <w:rPr>
          <w:rFonts w:ascii="Times New Roman" w:hAnsi="Times New Roman" w:cs="Times New Roman"/>
          <w:sz w:val="24"/>
          <w:szCs w:val="24"/>
        </w:rPr>
        <w:t>rendszeres gyermekvédelmi kedvezményben megléte,</w:t>
      </w:r>
    </w:p>
    <w:p w14:paraId="49E9E899" w14:textId="77777777" w:rsidR="008A283F" w:rsidRPr="00644B1A" w:rsidRDefault="008A283F" w:rsidP="003E3755">
      <w:pPr>
        <w:pStyle w:val="Listaszerbekezds"/>
        <w:numPr>
          <w:ilvl w:val="0"/>
          <w:numId w:val="2"/>
        </w:numPr>
        <w:spacing w:after="200" w:line="276" w:lineRule="auto"/>
        <w:jc w:val="both"/>
        <w:rPr>
          <w:rFonts w:ascii="Times New Roman" w:hAnsi="Times New Roman" w:cs="Times New Roman"/>
          <w:sz w:val="24"/>
          <w:szCs w:val="24"/>
        </w:rPr>
      </w:pPr>
      <w:r w:rsidRPr="00644B1A">
        <w:rPr>
          <w:rFonts w:ascii="Times New Roman" w:hAnsi="Times New Roman" w:cs="Times New Roman"/>
          <w:iCs/>
          <w:sz w:val="24"/>
          <w:szCs w:val="24"/>
        </w:rPr>
        <w:t>a gyermek</w:t>
      </w:r>
      <w:r w:rsidRPr="00644B1A">
        <w:rPr>
          <w:rFonts w:ascii="Times New Roman" w:hAnsi="Times New Roman" w:cs="Times New Roman"/>
          <w:i/>
          <w:iCs/>
          <w:sz w:val="24"/>
          <w:szCs w:val="24"/>
        </w:rPr>
        <w:t xml:space="preserve"> </w:t>
      </w:r>
      <w:r w:rsidRPr="00644B1A">
        <w:rPr>
          <w:rFonts w:ascii="Times New Roman" w:hAnsi="Times New Roman" w:cs="Times New Roman"/>
          <w:sz w:val="24"/>
          <w:szCs w:val="24"/>
        </w:rPr>
        <w:t>tartósan beteg vagy fogyatékos, vagy olyan családban él, amelyben tartósan beteg vagy fogyatékos gyermeket nevelnek,</w:t>
      </w:r>
    </w:p>
    <w:p w14:paraId="2D8D0F59" w14:textId="77777777" w:rsidR="008A283F" w:rsidRPr="00644B1A" w:rsidRDefault="008A283F" w:rsidP="003E3755">
      <w:pPr>
        <w:pStyle w:val="Listaszerbekezds"/>
        <w:numPr>
          <w:ilvl w:val="0"/>
          <w:numId w:val="2"/>
        </w:numPr>
        <w:spacing w:after="200" w:line="276" w:lineRule="auto"/>
        <w:jc w:val="both"/>
        <w:rPr>
          <w:rFonts w:ascii="Times New Roman" w:hAnsi="Times New Roman" w:cs="Times New Roman"/>
          <w:sz w:val="24"/>
          <w:szCs w:val="24"/>
        </w:rPr>
      </w:pPr>
      <w:r w:rsidRPr="00644B1A">
        <w:rPr>
          <w:rFonts w:ascii="Times New Roman" w:hAnsi="Times New Roman" w:cs="Times New Roman"/>
          <w:sz w:val="24"/>
          <w:szCs w:val="24"/>
        </w:rPr>
        <w:t>a gyermek olyan családban él, amelyben három vagy több gyermeket nevelnek,</w:t>
      </w:r>
    </w:p>
    <w:p w14:paraId="1792940A" w14:textId="77777777" w:rsidR="008A283F" w:rsidRPr="00644B1A" w:rsidRDefault="008A283F" w:rsidP="003E3755">
      <w:pPr>
        <w:pStyle w:val="Listaszerbekezds"/>
        <w:numPr>
          <w:ilvl w:val="0"/>
          <w:numId w:val="2"/>
        </w:numPr>
        <w:spacing w:after="200" w:line="276" w:lineRule="auto"/>
        <w:jc w:val="both"/>
        <w:rPr>
          <w:rFonts w:ascii="Times New Roman" w:hAnsi="Times New Roman" w:cs="Times New Roman"/>
          <w:sz w:val="24"/>
          <w:szCs w:val="24"/>
        </w:rPr>
      </w:pPr>
      <w:r w:rsidRPr="00644B1A">
        <w:rPr>
          <w:rFonts w:ascii="Times New Roman" w:hAnsi="Times New Roman" w:cs="Times New Roman"/>
          <w:sz w:val="24"/>
          <w:szCs w:val="24"/>
        </w:rPr>
        <w:t>a gyermek 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14:paraId="6D45FAC7" w14:textId="77777777" w:rsidR="008A283F" w:rsidRPr="00644B1A" w:rsidRDefault="008A283F" w:rsidP="003E3755">
      <w:pPr>
        <w:pStyle w:val="Listaszerbekezds"/>
        <w:numPr>
          <w:ilvl w:val="0"/>
          <w:numId w:val="2"/>
        </w:numPr>
        <w:spacing w:after="200" w:line="276" w:lineRule="auto"/>
        <w:jc w:val="both"/>
        <w:rPr>
          <w:rFonts w:ascii="Times New Roman" w:hAnsi="Times New Roman" w:cs="Times New Roman"/>
          <w:sz w:val="24"/>
          <w:szCs w:val="24"/>
        </w:rPr>
      </w:pPr>
      <w:r w:rsidRPr="00644B1A">
        <w:rPr>
          <w:rFonts w:ascii="Times New Roman" w:hAnsi="Times New Roman" w:cs="Times New Roman"/>
          <w:sz w:val="24"/>
          <w:szCs w:val="24"/>
        </w:rPr>
        <w:t>nevelésbe vett gyermek.</w:t>
      </w:r>
    </w:p>
    <w:p w14:paraId="30B29882" w14:textId="77777777" w:rsidR="008A283F" w:rsidRPr="00644B1A" w:rsidRDefault="008A283F"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rendszeres gyermekvédelmi kedvezményben részesülő gyermekek száma 2015-ben 566 fő volt, valamint a jogszabályváltozás következtében 2015. szeptember 01. napjától az </w:t>
      </w:r>
      <w:r w:rsidRPr="00644B1A">
        <w:rPr>
          <w:rFonts w:ascii="Times New Roman" w:hAnsi="Times New Roman" w:cs="Times New Roman"/>
          <w:sz w:val="24"/>
          <w:szCs w:val="24"/>
        </w:rPr>
        <w:lastRenderedPageBreak/>
        <w:t>Önkormányzat fenntartásában lévő hét óvodában a gyermekek 90-95%-</w:t>
      </w:r>
      <w:proofErr w:type="gramStart"/>
      <w:r w:rsidRPr="00644B1A">
        <w:rPr>
          <w:rFonts w:ascii="Times New Roman" w:hAnsi="Times New Roman" w:cs="Times New Roman"/>
          <w:sz w:val="24"/>
          <w:szCs w:val="24"/>
        </w:rPr>
        <w:t>a</w:t>
      </w:r>
      <w:proofErr w:type="gramEnd"/>
      <w:r w:rsidRPr="00644B1A">
        <w:rPr>
          <w:rFonts w:ascii="Times New Roman" w:hAnsi="Times New Roman" w:cs="Times New Roman"/>
          <w:sz w:val="24"/>
          <w:szCs w:val="24"/>
        </w:rPr>
        <w:t xml:space="preserve"> ingyenesen étkezett és étkezik jelenleg is.</w:t>
      </w:r>
    </w:p>
    <w:p w14:paraId="4E918293" w14:textId="77777777" w:rsidR="008A283F" w:rsidRPr="00644B1A" w:rsidRDefault="008A283F" w:rsidP="003E3755">
      <w:pPr>
        <w:jc w:val="both"/>
        <w:rPr>
          <w:rFonts w:ascii="Times New Roman" w:hAnsi="Times New Roman" w:cs="Times New Roman"/>
          <w:sz w:val="24"/>
          <w:szCs w:val="24"/>
        </w:rPr>
      </w:pPr>
      <w:r w:rsidRPr="00644B1A">
        <w:rPr>
          <w:rFonts w:ascii="Times New Roman" w:hAnsi="Times New Roman" w:cs="Times New Roman"/>
          <w:sz w:val="24"/>
          <w:szCs w:val="24"/>
        </w:rPr>
        <w:t>Ezeken túlmenően a Gyvt. 2015. évi szabályozása értelmében a gyermek lakóhelye szerint illetékes önkormányzat a gyermek egyéni rászorultsága alapján további gyermekenkénti kedvezményt állapíthatott meg.</w:t>
      </w:r>
    </w:p>
    <w:p w14:paraId="3F4B28F4"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hAnsi="Times New Roman" w:cs="Times New Roman"/>
          <w:sz w:val="24"/>
          <w:szCs w:val="24"/>
        </w:rPr>
        <w:t>A pénzbeli, természetbeni, valamint személyes gondoskodást nyújtó gyermekjóléti ellátásokról szóló 17/2013. (IV.30.) önkormányzati rendelet 11. §</w:t>
      </w:r>
      <w:proofErr w:type="spellStart"/>
      <w:r w:rsidRPr="00644B1A">
        <w:rPr>
          <w:rFonts w:ascii="Times New Roman" w:hAnsi="Times New Roman" w:cs="Times New Roman"/>
          <w:sz w:val="24"/>
          <w:szCs w:val="24"/>
        </w:rPr>
        <w:t>-</w:t>
      </w:r>
      <w:proofErr w:type="gramStart"/>
      <w:r w:rsidRPr="00644B1A">
        <w:rPr>
          <w:rFonts w:ascii="Times New Roman" w:hAnsi="Times New Roman" w:cs="Times New Roman"/>
          <w:sz w:val="24"/>
          <w:szCs w:val="24"/>
        </w:rPr>
        <w:t>a</w:t>
      </w:r>
      <w:proofErr w:type="spellEnd"/>
      <w:proofErr w:type="gramEnd"/>
      <w:r w:rsidRPr="00644B1A">
        <w:rPr>
          <w:rFonts w:ascii="Times New Roman" w:hAnsi="Times New Roman" w:cs="Times New Roman"/>
          <w:sz w:val="24"/>
          <w:szCs w:val="24"/>
        </w:rPr>
        <w:t xml:space="preserve"> értelmében </w:t>
      </w:r>
      <w:r w:rsidRPr="00644B1A">
        <w:rPr>
          <w:rFonts w:ascii="Times New Roman" w:eastAsia="Times New Roman" w:hAnsi="Times New Roman" w:cs="Times New Roman"/>
          <w:sz w:val="24"/>
          <w:szCs w:val="24"/>
          <w:lang w:eastAsia="hu-HU"/>
        </w:rPr>
        <w:t xml:space="preserve">gyermekétkeztetési támogatás volt nyújtható azon kérelmezők részére, ahol a családban az egy főre jutó jövedelem nem haladta meg az érvényes öregségi nyugdíjminimum mindenkori legkisebb összegének 150%-át és a kedvezményezett gyermek részére az intézmény térítési díjat állapított meg. </w:t>
      </w:r>
    </w:p>
    <w:p w14:paraId="416EF387" w14:textId="18973ADC"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2015-ben elenyésző számú, mindösszesen 10 család fordult ilyen típusú kérelemmel Önkormányzatunkhoz.</w:t>
      </w:r>
      <w:r w:rsidR="00B73271">
        <w:rPr>
          <w:rFonts w:ascii="Times New Roman" w:eastAsia="Times New Roman" w:hAnsi="Times New Roman" w:cs="Times New Roman"/>
          <w:sz w:val="24"/>
          <w:szCs w:val="24"/>
          <w:lang w:eastAsia="hu-HU"/>
        </w:rPr>
        <w:t xml:space="preserve"> A jogszabályi változásokra reagálva e támogatási forma megszűnt.</w:t>
      </w:r>
    </w:p>
    <w:p w14:paraId="779488EA"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A jogszabályokban szabályozott gyermekétkeztetésen kívül 2015-ben és az azt megelőző években az emberi erőforrások minisztere a gyermekszegénység elleni program keretében a nyári étkeztetés biztosításának támogatására pályázatot írt ki. A pályázat keretén belül 2015. június 16. – augusztus 28. között 63 fő rendszeres gyermekvédelmi kedvezményben részesülő iskoláskorú gyermek részére került biztosításra napi egyszeri meleg étel. Az Önkormányzat ezen étkeztetésre fordított összeget a központi költségvetésből visszaigényelhette.</w:t>
      </w:r>
    </w:p>
    <w:p w14:paraId="185572D8" w14:textId="5837B98A"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 xml:space="preserve">2016. január 01. napjától hatályba lépő módosításoknak köszönhetően maga a gyermekétkeztetés, </w:t>
      </w:r>
      <w:r w:rsidR="00B73271">
        <w:rPr>
          <w:rFonts w:ascii="Times New Roman" w:eastAsia="Times New Roman" w:hAnsi="Times New Roman" w:cs="Times New Roman"/>
          <w:sz w:val="24"/>
          <w:szCs w:val="24"/>
          <w:lang w:eastAsia="hu-HU"/>
        </w:rPr>
        <w:t>mint támogatási forma kettévált</w:t>
      </w:r>
    </w:p>
    <w:p w14:paraId="2123896F"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 intézményi gyermekétkeztetésre, és</w:t>
      </w:r>
    </w:p>
    <w:p w14:paraId="6B5C2D4E"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 xml:space="preserve">- szünidei gyermekétkeztetésre. </w:t>
      </w:r>
    </w:p>
    <w:p w14:paraId="4A42FC33"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A nyári gyermekétkeztetéshez biztosított pályázati formában történő igénybevételi forma megszűnt, ennek szabályozása a változásokkal törvényi keretek közé került.</w:t>
      </w:r>
    </w:p>
    <w:p w14:paraId="06D21BE7"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Az intézményi gyermekétkeztetés a korábbi szabályozásnak megfelelően továbbra is 100%-ban ingyenesen igénybe vehető, az ingyenesség feltételei nem változtak sem 2016-ban, sem 2017-ben.</w:t>
      </w:r>
    </w:p>
    <w:p w14:paraId="45852B8F" w14:textId="77777777"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Ugyanakkor az új szabályozásként megjelenő szünidei gyermekétkeztetés során - azaz az óvoda zárva tartása, valamint az iskolában a nyári szünet és a tanítási szünetek időtartama alatt - az önkormányzatnak kötelező jelleggel kizárólag a rendszeres gyermekvédelmi kedvezményben részesülő hátrányos helyzetű, illetve halmozottan hátrányos helyzetű gyermekek részére szükséges biztosítania a déli meleg főétkezést. Az életbe lépő új szabályozás kimondja azt is, hogy az önkormányzat saját döntése és forrása alapján egyéb kedvezményezettek részére is biztosíthatja a szünidei gyermekétkeztetést.</w:t>
      </w:r>
    </w:p>
    <w:p w14:paraId="20E4E119" w14:textId="24DEDD73" w:rsidR="008A283F" w:rsidRPr="00644B1A" w:rsidRDefault="008A283F" w:rsidP="003E3755">
      <w:pPr>
        <w:jc w:val="both"/>
        <w:rPr>
          <w:rFonts w:ascii="Times New Roman" w:eastAsia="Times New Roman" w:hAnsi="Times New Roman" w:cs="Times New Roman"/>
          <w:sz w:val="24"/>
          <w:szCs w:val="24"/>
          <w:lang w:eastAsia="hu-HU"/>
        </w:rPr>
      </w:pPr>
      <w:r w:rsidRPr="00644B1A">
        <w:rPr>
          <w:rFonts w:ascii="Times New Roman" w:eastAsia="Times New Roman" w:hAnsi="Times New Roman" w:cs="Times New Roman"/>
          <w:sz w:val="24"/>
          <w:szCs w:val="24"/>
          <w:lang w:eastAsia="hu-HU"/>
        </w:rPr>
        <w:t xml:space="preserve">A szünidei gyermekfelügyelet igénybevételekor a szülők szembesültek azzal, hogy a tanévben megszokottól eltérően ki kell fizetniük gyermekük szünidei napi étkeztetését, kivéve, ha a </w:t>
      </w:r>
      <w:r w:rsidRPr="00644B1A">
        <w:rPr>
          <w:rFonts w:ascii="Times New Roman" w:eastAsia="Times New Roman" w:hAnsi="Times New Roman" w:cs="Times New Roman"/>
          <w:sz w:val="24"/>
          <w:szCs w:val="24"/>
          <w:lang w:eastAsia="hu-HU"/>
        </w:rPr>
        <w:lastRenderedPageBreak/>
        <w:t>gyermek rendszeres gyermekvédelmi kedvezményben részesülő</w:t>
      </w:r>
      <w:r w:rsidR="004517A8" w:rsidRPr="004517A8">
        <w:rPr>
          <w:rFonts w:ascii="Times New Roman" w:eastAsia="Times New Roman" w:hAnsi="Times New Roman" w:cs="Times New Roman"/>
          <w:sz w:val="24"/>
          <w:szCs w:val="24"/>
          <w:lang w:eastAsia="hu-HU"/>
        </w:rPr>
        <w:t xml:space="preserve"> </w:t>
      </w:r>
      <w:r w:rsidR="004517A8" w:rsidRPr="00644B1A">
        <w:rPr>
          <w:rFonts w:ascii="Times New Roman" w:eastAsia="Times New Roman" w:hAnsi="Times New Roman" w:cs="Times New Roman"/>
          <w:sz w:val="24"/>
          <w:szCs w:val="24"/>
          <w:lang w:eastAsia="hu-HU"/>
        </w:rPr>
        <w:t>hátrányos helyzetű</w:t>
      </w:r>
      <w:r w:rsidRPr="00644B1A">
        <w:rPr>
          <w:rFonts w:ascii="Times New Roman" w:eastAsia="Times New Roman" w:hAnsi="Times New Roman" w:cs="Times New Roman"/>
          <w:sz w:val="24"/>
          <w:szCs w:val="24"/>
          <w:lang w:eastAsia="hu-HU"/>
        </w:rPr>
        <w:t xml:space="preserve"> </w:t>
      </w:r>
      <w:r w:rsidR="004517A8">
        <w:rPr>
          <w:rFonts w:ascii="Times New Roman" w:eastAsia="Times New Roman" w:hAnsi="Times New Roman" w:cs="Times New Roman"/>
          <w:sz w:val="24"/>
          <w:szCs w:val="24"/>
          <w:lang w:eastAsia="hu-HU"/>
        </w:rPr>
        <w:t xml:space="preserve">vagy </w:t>
      </w:r>
      <w:r w:rsidRPr="00644B1A">
        <w:rPr>
          <w:rFonts w:ascii="Times New Roman" w:eastAsia="Times New Roman" w:hAnsi="Times New Roman" w:cs="Times New Roman"/>
          <w:sz w:val="24"/>
          <w:szCs w:val="24"/>
          <w:lang w:eastAsia="hu-HU"/>
        </w:rPr>
        <w:t xml:space="preserve">halmozottan hátrányos helyzetű. Azonban fontos megemlíteni, hogy a jogszabály a hátrányos helyzetű és a halmozottan hátrányos helyzetű gyermekeknek is csak a szünidei napi ebédjét engedi meg a központi költségvetési támogatásból finanszírozni. </w:t>
      </w:r>
    </w:p>
    <w:p w14:paraId="079C2EE3" w14:textId="77777777" w:rsidR="008A283F" w:rsidRPr="00644B1A" w:rsidRDefault="008A283F" w:rsidP="003E3755">
      <w:pPr>
        <w:jc w:val="both"/>
        <w:rPr>
          <w:rFonts w:ascii="Times New Roman" w:hAnsi="Times New Roman" w:cs="Times New Roman"/>
          <w:b/>
          <w:sz w:val="24"/>
          <w:szCs w:val="24"/>
        </w:rPr>
      </w:pPr>
      <w:r w:rsidRPr="00644B1A">
        <w:rPr>
          <w:rFonts w:ascii="Times New Roman" w:eastAsia="Times New Roman" w:hAnsi="Times New Roman" w:cs="Times New Roman"/>
          <w:sz w:val="24"/>
          <w:szCs w:val="24"/>
          <w:lang w:eastAsia="hu-HU"/>
        </w:rPr>
        <w:t>Önkormányzatunk Képviselő-testülete 2016-ban és 2017-ben is úgy döntött, hogy a kötelezően támogatott körön kívül egyéb kedvezményezettek részére is biztosítja a teljes napi ellátást. Ezért határozott úgy, hogy a nyári szünet teljes ideje alatt a hátrányos helyzetű; halmozottan hátrányos helyzetű rendszeres gyermekvédelmi kedvezményre jogosult gyermekek tízórai és uzsonna költségét, valamint a rendszeres gyermekvédelmi kedvezményben részesülő gyermekek egész napos étkezési költségét (tízórai+ebéd+uzsonna) biztosítja, továbbá az óvoda zárva tartásának időtartama alatt (téli szünetben) valamennyi igénybevevő gyermek részére az étkeztetést változatlan feltételekkel biztosítja.</w:t>
      </w:r>
    </w:p>
    <w:p w14:paraId="0DBF73CA" w14:textId="00AE952C"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Kerületünk mindhárom bölcsődéjébe járó gyermekek étkeztetéséről a Városligeti Bölcsőde főzőkonyhája gondoskodik. Az élelmezésvezető a szakmai vezetőkkel folyamatosan nyomon követi a hatályos jogszabályok változását és az Élelmiszerkönyv előírásait. Ezeket figyelembe véve, dietetikus bevonásával tervezi és valósítja meg az ellátott, három év alatti gyermekek napi étrendjét, mely a napi ajánlott tápanyagmennyiség 75%-át fedezi. A modern konyhatechnológiai eljárásoknak köszönhetően a </w:t>
      </w:r>
      <w:r w:rsidR="00B73271">
        <w:rPr>
          <w:rFonts w:ascii="Times New Roman" w:hAnsi="Times New Roman" w:cs="Times New Roman"/>
          <w:sz w:val="24"/>
          <w:szCs w:val="24"/>
        </w:rPr>
        <w:t>gyermekek</w:t>
      </w:r>
      <w:r w:rsidRPr="00644B1A">
        <w:rPr>
          <w:rFonts w:ascii="Times New Roman" w:hAnsi="Times New Roman" w:cs="Times New Roman"/>
          <w:sz w:val="24"/>
          <w:szCs w:val="24"/>
        </w:rPr>
        <w:t xml:space="preserve"> egészséges, tápanyag dús és vitamin</w:t>
      </w:r>
      <w:r w:rsidR="004508C8">
        <w:rPr>
          <w:rFonts w:ascii="Times New Roman" w:hAnsi="Times New Roman" w:cs="Times New Roman"/>
          <w:sz w:val="24"/>
          <w:szCs w:val="24"/>
        </w:rPr>
        <w:t>ban</w:t>
      </w:r>
      <w:r w:rsidRPr="00644B1A">
        <w:rPr>
          <w:rFonts w:ascii="Times New Roman" w:hAnsi="Times New Roman" w:cs="Times New Roman"/>
          <w:sz w:val="24"/>
          <w:szCs w:val="24"/>
        </w:rPr>
        <w:t xml:space="preserve"> gazdag élelmi</w:t>
      </w:r>
      <w:r w:rsidR="004508C8">
        <w:rPr>
          <w:rFonts w:ascii="Times New Roman" w:hAnsi="Times New Roman" w:cs="Times New Roman"/>
          <w:sz w:val="24"/>
          <w:szCs w:val="24"/>
        </w:rPr>
        <w:t>szert</w:t>
      </w:r>
      <w:r w:rsidRPr="00644B1A">
        <w:rPr>
          <w:rFonts w:ascii="Times New Roman" w:hAnsi="Times New Roman" w:cs="Times New Roman"/>
          <w:sz w:val="24"/>
          <w:szCs w:val="24"/>
        </w:rPr>
        <w:t xml:space="preserve"> kapnak.</w:t>
      </w:r>
    </w:p>
    <w:p w14:paraId="04C9BE24" w14:textId="6BA2829A"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Szükség esetén a </w:t>
      </w:r>
      <w:r w:rsidR="004508C8">
        <w:rPr>
          <w:rFonts w:ascii="Times New Roman" w:hAnsi="Times New Roman" w:cs="Times New Roman"/>
          <w:sz w:val="24"/>
          <w:szCs w:val="24"/>
        </w:rPr>
        <w:t xml:space="preserve">szakorvosi vélemény alapján </w:t>
      </w:r>
      <w:r w:rsidRPr="00644B1A">
        <w:rPr>
          <w:rFonts w:ascii="Times New Roman" w:hAnsi="Times New Roman" w:cs="Times New Roman"/>
          <w:sz w:val="24"/>
          <w:szCs w:val="24"/>
        </w:rPr>
        <w:t xml:space="preserve">diétás (szakorvosi véleménnyel megtámogatott) </w:t>
      </w:r>
      <w:r w:rsidR="004508C8">
        <w:rPr>
          <w:rFonts w:ascii="Times New Roman" w:hAnsi="Times New Roman" w:cs="Times New Roman"/>
          <w:sz w:val="24"/>
          <w:szCs w:val="24"/>
        </w:rPr>
        <w:t>étkezés biztosítására</w:t>
      </w:r>
      <w:r w:rsidRPr="00644B1A">
        <w:rPr>
          <w:rFonts w:ascii="Times New Roman" w:hAnsi="Times New Roman" w:cs="Times New Roman"/>
          <w:sz w:val="24"/>
          <w:szCs w:val="24"/>
        </w:rPr>
        <w:t xml:space="preserve"> is lehetőség van. Az ilyen ellátást igénylő gyermekek szüleivel napi kapcsolatban </w:t>
      </w:r>
      <w:r w:rsidR="004508C8" w:rsidRPr="00644B1A">
        <w:rPr>
          <w:rFonts w:ascii="Times New Roman" w:hAnsi="Times New Roman" w:cs="Times New Roman"/>
          <w:sz w:val="24"/>
          <w:szCs w:val="24"/>
        </w:rPr>
        <w:t>áll</w:t>
      </w:r>
      <w:r w:rsidR="004508C8">
        <w:rPr>
          <w:rFonts w:ascii="Times New Roman" w:hAnsi="Times New Roman" w:cs="Times New Roman"/>
          <w:sz w:val="24"/>
          <w:szCs w:val="24"/>
        </w:rPr>
        <w:t xml:space="preserve"> az intézmény</w:t>
      </w:r>
      <w:r w:rsidRPr="00644B1A">
        <w:rPr>
          <w:rFonts w:ascii="Times New Roman" w:hAnsi="Times New Roman" w:cs="Times New Roman"/>
          <w:sz w:val="24"/>
          <w:szCs w:val="24"/>
        </w:rPr>
        <w:t>.</w:t>
      </w:r>
    </w:p>
    <w:p w14:paraId="4A900F91" w14:textId="77777777"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Igény szerint az élelmezésvezető és a dietetikus személyes konzultációt tart a szülőknek. Lehetőség van elméleti síkon „betekintést nyerni” az ételkészítési eljárásokba, megismerni a modern technológiákat, speciális ételek elkészítését, helyettesítő termékek feltárásában is segítséget kaphatnak az érdeklődő szülők.</w:t>
      </w:r>
    </w:p>
    <w:p w14:paraId="13B21920" w14:textId="77777777" w:rsidR="00F22FD0" w:rsidRDefault="00F22FD0" w:rsidP="003E3755">
      <w:pPr>
        <w:jc w:val="both"/>
        <w:rPr>
          <w:rFonts w:ascii="Times New Roman" w:hAnsi="Times New Roman" w:cs="Times New Roman"/>
          <w:color w:val="2F5597"/>
          <w:sz w:val="24"/>
          <w:szCs w:val="24"/>
        </w:rPr>
      </w:pPr>
      <w:r w:rsidRPr="00644B1A">
        <w:rPr>
          <w:rFonts w:ascii="Times New Roman" w:hAnsi="Times New Roman" w:cs="Times New Roman"/>
          <w:sz w:val="24"/>
          <w:szCs w:val="24"/>
        </w:rPr>
        <w:t>A családsegítők tájékoztató napot tartottak a szünidei étkeztetés kapcsán, a jogosultakat személyes megkeresés és intézményi konzultáció keretében is tájékoztatták. A szünidei étkeztetésen túl az ügyfelek számára elérhető az Ételt az Életért Alapítvány ingyenes meleg étel programja, továbbá a Lipóti pékség adományait is közvetíti az intézményi egység</w:t>
      </w:r>
      <w:r w:rsidRPr="00644B1A">
        <w:rPr>
          <w:rFonts w:ascii="Times New Roman" w:hAnsi="Times New Roman" w:cs="Times New Roman"/>
          <w:color w:val="2F5597"/>
          <w:sz w:val="24"/>
          <w:szCs w:val="24"/>
        </w:rPr>
        <w:t>.</w:t>
      </w:r>
    </w:p>
    <w:p w14:paraId="327AA63C" w14:textId="77777777" w:rsidR="00520BD6" w:rsidRDefault="00520BD6" w:rsidP="003E3755">
      <w:pPr>
        <w:jc w:val="both"/>
        <w:rPr>
          <w:rFonts w:ascii="Times New Roman" w:hAnsi="Times New Roman" w:cs="Times New Roman"/>
          <w:sz w:val="24"/>
          <w:szCs w:val="24"/>
          <w:u w:val="single"/>
        </w:rPr>
      </w:pPr>
    </w:p>
    <w:p w14:paraId="7520D75D" w14:textId="77777777" w:rsidR="00AE7000" w:rsidRDefault="00AE7000" w:rsidP="003E3755">
      <w:pPr>
        <w:jc w:val="both"/>
        <w:rPr>
          <w:rFonts w:ascii="Times New Roman" w:hAnsi="Times New Roman" w:cs="Times New Roman"/>
          <w:sz w:val="24"/>
          <w:szCs w:val="24"/>
          <w:u w:val="single"/>
        </w:rPr>
      </w:pPr>
    </w:p>
    <w:p w14:paraId="266E314D" w14:textId="77777777" w:rsidR="009B14C9" w:rsidRDefault="009B14C9" w:rsidP="003E3755">
      <w:pPr>
        <w:jc w:val="both"/>
        <w:rPr>
          <w:rFonts w:ascii="Times New Roman" w:hAnsi="Times New Roman" w:cs="Times New Roman"/>
          <w:sz w:val="24"/>
          <w:szCs w:val="24"/>
          <w:u w:val="single"/>
        </w:rPr>
      </w:pPr>
    </w:p>
    <w:p w14:paraId="6C660C05" w14:textId="77777777" w:rsidR="009B14C9" w:rsidRDefault="009B14C9" w:rsidP="003E3755">
      <w:pPr>
        <w:jc w:val="both"/>
        <w:rPr>
          <w:rFonts w:ascii="Times New Roman" w:hAnsi="Times New Roman" w:cs="Times New Roman"/>
          <w:sz w:val="24"/>
          <w:szCs w:val="24"/>
          <w:u w:val="single"/>
        </w:rPr>
      </w:pPr>
    </w:p>
    <w:p w14:paraId="21E80CBC" w14:textId="77777777" w:rsidR="009B14C9" w:rsidRDefault="009B14C9" w:rsidP="003E3755">
      <w:pPr>
        <w:jc w:val="both"/>
        <w:rPr>
          <w:rFonts w:ascii="Times New Roman" w:hAnsi="Times New Roman" w:cs="Times New Roman"/>
          <w:sz w:val="24"/>
          <w:szCs w:val="24"/>
          <w:u w:val="single"/>
        </w:rPr>
      </w:pPr>
    </w:p>
    <w:p w14:paraId="5E3D57F2" w14:textId="77777777" w:rsidR="009B14C9" w:rsidRDefault="009B14C9" w:rsidP="003E3755">
      <w:pPr>
        <w:jc w:val="both"/>
        <w:rPr>
          <w:rFonts w:ascii="Times New Roman" w:hAnsi="Times New Roman" w:cs="Times New Roman"/>
          <w:sz w:val="24"/>
          <w:szCs w:val="24"/>
          <w:u w:val="single"/>
        </w:rPr>
      </w:pPr>
    </w:p>
    <w:p w14:paraId="26481BD2" w14:textId="5479418F" w:rsidR="00F22FD0" w:rsidRPr="00520BD6" w:rsidRDefault="00F22FD0" w:rsidP="003E3755">
      <w:pPr>
        <w:pStyle w:val="Listaszerbekezds"/>
        <w:numPr>
          <w:ilvl w:val="0"/>
          <w:numId w:val="6"/>
        </w:numPr>
        <w:spacing w:after="200" w:line="276" w:lineRule="auto"/>
        <w:rPr>
          <w:rFonts w:ascii="Times New Roman" w:hAnsi="Times New Roman" w:cs="Times New Roman"/>
          <w:b/>
          <w:sz w:val="24"/>
          <w:szCs w:val="24"/>
          <w:u w:val="single"/>
        </w:rPr>
      </w:pPr>
      <w:r w:rsidRPr="00520BD6">
        <w:rPr>
          <w:rFonts w:ascii="Times New Roman" w:hAnsi="Times New Roman" w:cs="Times New Roman"/>
          <w:b/>
          <w:sz w:val="24"/>
          <w:szCs w:val="24"/>
          <w:u w:val="single"/>
        </w:rPr>
        <w:lastRenderedPageBreak/>
        <w:t xml:space="preserve">Az idősek helyzete, esélyegyenlősége </w:t>
      </w:r>
    </w:p>
    <w:p w14:paraId="376020D4" w14:textId="77777777" w:rsidR="00F22FD0" w:rsidRPr="00644B1A" w:rsidRDefault="00F22FD0" w:rsidP="003E3755">
      <w:pPr>
        <w:jc w:val="both"/>
        <w:rPr>
          <w:rFonts w:ascii="Times New Roman" w:hAnsi="Times New Roman" w:cs="Times New Roman"/>
          <w:b/>
          <w:sz w:val="24"/>
          <w:szCs w:val="24"/>
        </w:rPr>
      </w:pPr>
    </w:p>
    <w:p w14:paraId="7DD8412D" w14:textId="77777777" w:rsidR="00F22FD0" w:rsidRPr="00644B1A" w:rsidRDefault="00F22FD0" w:rsidP="003E3755">
      <w:pPr>
        <w:pStyle w:val="Listaszerbekezds"/>
        <w:numPr>
          <w:ilvl w:val="0"/>
          <w:numId w:val="12"/>
        </w:numPr>
        <w:spacing w:after="200" w:line="276" w:lineRule="auto"/>
        <w:jc w:val="both"/>
        <w:rPr>
          <w:rFonts w:ascii="Times New Roman" w:hAnsi="Times New Roman" w:cs="Times New Roman"/>
          <w:sz w:val="24"/>
          <w:szCs w:val="24"/>
        </w:rPr>
      </w:pPr>
      <w:r w:rsidRPr="00644B1A">
        <w:rPr>
          <w:rFonts w:ascii="Times New Roman" w:hAnsi="Times New Roman" w:cs="Times New Roman"/>
          <w:b/>
          <w:sz w:val="24"/>
          <w:szCs w:val="24"/>
        </w:rPr>
        <w:t>Beazonosított probléma:</w:t>
      </w:r>
      <w:r w:rsidRPr="00644B1A">
        <w:rPr>
          <w:rFonts w:ascii="Times New Roman" w:hAnsi="Times New Roman" w:cs="Times New Roman"/>
          <w:sz w:val="24"/>
          <w:szCs w:val="24"/>
        </w:rPr>
        <w:t xml:space="preserve"> Az időskori népességen belül az elmagányosodás veszélye magas.</w:t>
      </w:r>
    </w:p>
    <w:p w14:paraId="6C494538" w14:textId="77777777" w:rsidR="00F22FD0" w:rsidRPr="00644B1A" w:rsidRDefault="00F22FD0" w:rsidP="003E3755">
      <w:pPr>
        <w:ind w:left="2832" w:hanging="2832"/>
        <w:jc w:val="both"/>
        <w:rPr>
          <w:rFonts w:ascii="Times New Roman" w:hAnsi="Times New Roman" w:cs="Times New Roman"/>
          <w:sz w:val="24"/>
          <w:szCs w:val="24"/>
        </w:rPr>
      </w:pPr>
      <w:r w:rsidRPr="00644B1A">
        <w:rPr>
          <w:rFonts w:ascii="Times New Roman" w:hAnsi="Times New Roman" w:cs="Times New Roman"/>
          <w:b/>
          <w:sz w:val="24"/>
          <w:szCs w:val="24"/>
        </w:rPr>
        <w:t>Fejlesztési lehetőségek:</w:t>
      </w:r>
    </w:p>
    <w:p w14:paraId="51F16882" w14:textId="77777777" w:rsidR="00F22FD0" w:rsidRPr="00644B1A" w:rsidRDefault="00F22FD0" w:rsidP="003E3755">
      <w:pPr>
        <w:pStyle w:val="Listaszerbekezds"/>
        <w:numPr>
          <w:ilvl w:val="0"/>
          <w:numId w:val="5"/>
        </w:numPr>
        <w:spacing w:after="200" w:line="276" w:lineRule="auto"/>
        <w:jc w:val="both"/>
        <w:rPr>
          <w:rFonts w:ascii="Times New Roman" w:hAnsi="Times New Roman" w:cs="Times New Roman"/>
          <w:sz w:val="24"/>
          <w:szCs w:val="24"/>
        </w:rPr>
      </w:pPr>
      <w:r w:rsidRPr="00644B1A">
        <w:rPr>
          <w:rFonts w:ascii="Times New Roman" w:hAnsi="Times New Roman" w:cs="Times New Roman"/>
          <w:sz w:val="24"/>
          <w:szCs w:val="24"/>
        </w:rPr>
        <w:t xml:space="preserve">Generációs programok szervezése (Idősek klubja programjai, idősek tornája, </w:t>
      </w:r>
      <w:proofErr w:type="spellStart"/>
      <w:r w:rsidRPr="00644B1A">
        <w:rPr>
          <w:rFonts w:ascii="Times New Roman" w:hAnsi="Times New Roman" w:cs="Times New Roman"/>
          <w:sz w:val="24"/>
          <w:szCs w:val="24"/>
        </w:rPr>
        <w:t>senior</w:t>
      </w:r>
      <w:proofErr w:type="spellEnd"/>
      <w:r w:rsidRPr="00644B1A">
        <w:rPr>
          <w:rFonts w:ascii="Times New Roman" w:hAnsi="Times New Roman" w:cs="Times New Roman"/>
          <w:sz w:val="24"/>
          <w:szCs w:val="24"/>
        </w:rPr>
        <w:t xml:space="preserve"> tánc – lehetőségek biztosításának feltárása)</w:t>
      </w:r>
    </w:p>
    <w:p w14:paraId="3543241C" w14:textId="77777777" w:rsidR="00F22FD0" w:rsidRPr="00644B1A" w:rsidRDefault="00F22FD0" w:rsidP="003E3755">
      <w:pPr>
        <w:pStyle w:val="Listaszerbekezds"/>
        <w:numPr>
          <w:ilvl w:val="0"/>
          <w:numId w:val="5"/>
        </w:numPr>
        <w:spacing w:after="200" w:line="276" w:lineRule="auto"/>
        <w:jc w:val="both"/>
        <w:rPr>
          <w:rFonts w:ascii="Times New Roman" w:hAnsi="Times New Roman" w:cs="Times New Roman"/>
          <w:sz w:val="24"/>
          <w:szCs w:val="24"/>
        </w:rPr>
      </w:pPr>
      <w:r w:rsidRPr="00644B1A">
        <w:rPr>
          <w:rFonts w:ascii="Times New Roman" w:hAnsi="Times New Roman" w:cs="Times New Roman"/>
          <w:sz w:val="24"/>
          <w:szCs w:val="24"/>
        </w:rPr>
        <w:t>Szociális és közművelődési szolgáltatások bővítése</w:t>
      </w:r>
    </w:p>
    <w:p w14:paraId="6BCD1AB0" w14:textId="77777777"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kerületben a közművelődési közfeladatokat ellátó </w:t>
      </w:r>
      <w:proofErr w:type="spellStart"/>
      <w:r w:rsidRPr="00644B1A">
        <w:rPr>
          <w:rFonts w:ascii="Times New Roman" w:hAnsi="Times New Roman" w:cs="Times New Roman"/>
          <w:sz w:val="24"/>
          <w:szCs w:val="24"/>
        </w:rPr>
        <w:t>ERöMŰVHÁZ</w:t>
      </w:r>
      <w:proofErr w:type="spellEnd"/>
      <w:r w:rsidRPr="00644B1A">
        <w:rPr>
          <w:rFonts w:ascii="Times New Roman" w:hAnsi="Times New Roman" w:cs="Times New Roman"/>
          <w:sz w:val="24"/>
          <w:szCs w:val="24"/>
        </w:rPr>
        <w:t xml:space="preserve"> Nonprofit Kft. programjai minden korosztály számára nyújtanak szabadidős programokat. Az „Utazó teaház” elnevezésű történelmi előadássorozat nagy népszerűségnek örvend a nyugdíjas korosztály körében, mely egyben találkozási, beszélgetési lehetőséget is biztosít a résztvevőknek. Emellett irodalmi, valamint vallási-erkölcsi témájú előadások is szerepelnek a művelődési ház kínálatában, amely szintén érdeklődésre adhat számot körükben. Ezen túlmenően a 2017-ben indult </w:t>
      </w:r>
      <w:proofErr w:type="spellStart"/>
      <w:r w:rsidRPr="00644B1A">
        <w:rPr>
          <w:rFonts w:ascii="Times New Roman" w:hAnsi="Times New Roman" w:cs="Times New Roman"/>
          <w:sz w:val="24"/>
          <w:szCs w:val="24"/>
        </w:rPr>
        <w:t>csí</w:t>
      </w:r>
      <w:proofErr w:type="spellEnd"/>
      <w:r w:rsidRPr="00644B1A">
        <w:rPr>
          <w:rFonts w:ascii="Times New Roman" w:hAnsi="Times New Roman" w:cs="Times New Roman"/>
          <w:sz w:val="24"/>
          <w:szCs w:val="24"/>
        </w:rPr>
        <w:t xml:space="preserve"> </w:t>
      </w:r>
      <w:proofErr w:type="spellStart"/>
      <w:r w:rsidRPr="00644B1A">
        <w:rPr>
          <w:rFonts w:ascii="Times New Roman" w:hAnsi="Times New Roman" w:cs="Times New Roman"/>
          <w:sz w:val="24"/>
          <w:szCs w:val="24"/>
        </w:rPr>
        <w:t>kung</w:t>
      </w:r>
      <w:proofErr w:type="spellEnd"/>
      <w:r w:rsidRPr="00644B1A">
        <w:rPr>
          <w:rFonts w:ascii="Times New Roman" w:hAnsi="Times New Roman" w:cs="Times New Roman"/>
          <w:sz w:val="24"/>
          <w:szCs w:val="24"/>
        </w:rPr>
        <w:t xml:space="preserve"> – </w:t>
      </w:r>
      <w:proofErr w:type="spellStart"/>
      <w:r w:rsidRPr="00644B1A">
        <w:rPr>
          <w:rFonts w:ascii="Times New Roman" w:hAnsi="Times New Roman" w:cs="Times New Roman"/>
          <w:sz w:val="24"/>
          <w:szCs w:val="24"/>
        </w:rPr>
        <w:t>tai</w:t>
      </w:r>
      <w:proofErr w:type="spellEnd"/>
      <w:r w:rsidRPr="00644B1A">
        <w:rPr>
          <w:rFonts w:ascii="Times New Roman" w:hAnsi="Times New Roman" w:cs="Times New Roman"/>
          <w:sz w:val="24"/>
          <w:szCs w:val="24"/>
        </w:rPr>
        <w:t xml:space="preserve"> </w:t>
      </w:r>
      <w:proofErr w:type="spellStart"/>
      <w:r w:rsidRPr="00644B1A">
        <w:rPr>
          <w:rFonts w:ascii="Times New Roman" w:hAnsi="Times New Roman" w:cs="Times New Roman"/>
          <w:sz w:val="24"/>
          <w:szCs w:val="24"/>
        </w:rPr>
        <w:t>chi</w:t>
      </w:r>
      <w:proofErr w:type="spellEnd"/>
      <w:r w:rsidRPr="00644B1A">
        <w:rPr>
          <w:rFonts w:ascii="Times New Roman" w:hAnsi="Times New Roman" w:cs="Times New Roman"/>
          <w:sz w:val="24"/>
          <w:szCs w:val="24"/>
        </w:rPr>
        <w:t xml:space="preserve"> tanfolyam is kiváló mozgáslehetőséget kínál a lakosság széles köre, így az idősebb korosztály számára is. Az </w:t>
      </w:r>
      <w:proofErr w:type="spellStart"/>
      <w:r w:rsidRPr="00644B1A">
        <w:rPr>
          <w:rFonts w:ascii="Times New Roman" w:hAnsi="Times New Roman" w:cs="Times New Roman"/>
          <w:sz w:val="24"/>
          <w:szCs w:val="24"/>
        </w:rPr>
        <w:t>ERöMŰVHÁZ</w:t>
      </w:r>
      <w:proofErr w:type="spellEnd"/>
      <w:r w:rsidRPr="00644B1A">
        <w:rPr>
          <w:rFonts w:ascii="Times New Roman" w:hAnsi="Times New Roman" w:cs="Times New Roman"/>
          <w:sz w:val="24"/>
          <w:szCs w:val="24"/>
        </w:rPr>
        <w:t xml:space="preserve"> a Wesselényi utcai székhelyén helyszínt biztosít továbbá a civil szervezetek – például népdalkör – részére is.</w:t>
      </w:r>
    </w:p>
    <w:p w14:paraId="3685CDF2" w14:textId="6859E2C8" w:rsidR="00C237E5" w:rsidRPr="00644B1A" w:rsidRDefault="00C237E5" w:rsidP="003E3755">
      <w:pPr>
        <w:jc w:val="both"/>
        <w:rPr>
          <w:rFonts w:ascii="Times New Roman" w:hAnsi="Times New Roman" w:cs="Times New Roman"/>
          <w:sz w:val="24"/>
          <w:szCs w:val="24"/>
        </w:rPr>
      </w:pPr>
      <w:r w:rsidRPr="00644B1A">
        <w:rPr>
          <w:rFonts w:ascii="Times New Roman" w:hAnsi="Times New Roman" w:cs="Times New Roman"/>
          <w:sz w:val="24"/>
          <w:szCs w:val="24"/>
        </w:rPr>
        <w:t>Továbbá a</w:t>
      </w:r>
      <w:r w:rsidR="00F22FD0" w:rsidRPr="00644B1A">
        <w:rPr>
          <w:rFonts w:ascii="Times New Roman" w:hAnsi="Times New Roman" w:cs="Times New Roman"/>
          <w:sz w:val="24"/>
          <w:szCs w:val="24"/>
        </w:rPr>
        <w:t xml:space="preserve"> vállalás teljesítéséhez a </w:t>
      </w:r>
      <w:proofErr w:type="spellStart"/>
      <w:r w:rsidR="00F22FD0" w:rsidRPr="00644B1A">
        <w:rPr>
          <w:rFonts w:ascii="Times New Roman" w:hAnsi="Times New Roman" w:cs="Times New Roman"/>
          <w:sz w:val="24"/>
          <w:szCs w:val="24"/>
        </w:rPr>
        <w:t>Bischitz</w:t>
      </w:r>
      <w:proofErr w:type="spellEnd"/>
      <w:r w:rsidR="00F22FD0" w:rsidRPr="00644B1A">
        <w:rPr>
          <w:rFonts w:ascii="Times New Roman" w:hAnsi="Times New Roman" w:cs="Times New Roman"/>
          <w:sz w:val="24"/>
          <w:szCs w:val="24"/>
        </w:rPr>
        <w:t xml:space="preserve"> Johanna Integrált Humán Szolgáltató Központ irányítása alatt álló Idősek Nappali klubjai és az intézmény más szervezeti egységei, főleg a Fejlesztés</w:t>
      </w:r>
      <w:r w:rsidRPr="00644B1A">
        <w:rPr>
          <w:rFonts w:ascii="Times New Roman" w:hAnsi="Times New Roman" w:cs="Times New Roman"/>
          <w:sz w:val="24"/>
          <w:szCs w:val="24"/>
        </w:rPr>
        <w:t>i-, Képz</w:t>
      </w:r>
      <w:r w:rsidR="009B14C9">
        <w:rPr>
          <w:rFonts w:ascii="Times New Roman" w:hAnsi="Times New Roman" w:cs="Times New Roman"/>
          <w:sz w:val="24"/>
          <w:szCs w:val="24"/>
        </w:rPr>
        <w:t>ési és Projekt csoport is hozzá</w:t>
      </w:r>
      <w:r w:rsidRPr="00644B1A">
        <w:rPr>
          <w:rFonts w:ascii="Times New Roman" w:hAnsi="Times New Roman" w:cs="Times New Roman"/>
          <w:sz w:val="24"/>
          <w:szCs w:val="24"/>
        </w:rPr>
        <w:t>járult</w:t>
      </w:r>
      <w:r w:rsidR="004508C8">
        <w:rPr>
          <w:rFonts w:ascii="Times New Roman" w:hAnsi="Times New Roman" w:cs="Times New Roman"/>
          <w:sz w:val="24"/>
          <w:szCs w:val="24"/>
        </w:rPr>
        <w:t xml:space="preserve"> (pl.: Idősek programsorozata)</w:t>
      </w:r>
      <w:r w:rsidR="009B14C9">
        <w:rPr>
          <w:rFonts w:ascii="Times New Roman" w:hAnsi="Times New Roman" w:cs="Times New Roman"/>
          <w:sz w:val="24"/>
          <w:szCs w:val="24"/>
        </w:rPr>
        <w:t>.</w:t>
      </w:r>
    </w:p>
    <w:p w14:paraId="463A8811" w14:textId="77777777"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 </w:t>
      </w:r>
      <w:r w:rsidRPr="00644B1A">
        <w:rPr>
          <w:rFonts w:ascii="Times New Roman" w:hAnsi="Times New Roman" w:cs="Times New Roman"/>
          <w:b/>
          <w:sz w:val="24"/>
          <w:szCs w:val="24"/>
        </w:rPr>
        <w:t>A/</w:t>
      </w:r>
      <w:r w:rsidRPr="00644B1A">
        <w:rPr>
          <w:rFonts w:ascii="Times New Roman" w:hAnsi="Times New Roman" w:cs="Times New Roman"/>
          <w:sz w:val="24"/>
          <w:szCs w:val="24"/>
        </w:rPr>
        <w:t xml:space="preserve"> Az Idősek Nappali klubjai tartalmas, színes programokat állítanak össze minden hónapra.</w:t>
      </w:r>
    </w:p>
    <w:p w14:paraId="41BE8DA1" w14:textId="341B88EC"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A programok, foglalkozások köre igyekszik felölelni mindazon tevékenységeket, melyek a korosztály igényeinek megfelel</w:t>
      </w:r>
      <w:r w:rsidR="004508C8">
        <w:rPr>
          <w:rFonts w:ascii="Times New Roman" w:hAnsi="Times New Roman" w:cs="Times New Roman"/>
          <w:sz w:val="24"/>
          <w:szCs w:val="24"/>
        </w:rPr>
        <w:t>nek</w:t>
      </w:r>
      <w:r w:rsidRPr="00644B1A">
        <w:rPr>
          <w:rFonts w:ascii="Times New Roman" w:hAnsi="Times New Roman" w:cs="Times New Roman"/>
          <w:sz w:val="24"/>
          <w:szCs w:val="24"/>
        </w:rPr>
        <w:t>, segíti a társas kapcsolatokat, hozzájárul a magány és az elszigetelődés elkerüléséhez.</w:t>
      </w:r>
      <w:r w:rsidR="009B14C9">
        <w:rPr>
          <w:rFonts w:ascii="Times New Roman" w:hAnsi="Times New Roman" w:cs="Times New Roman"/>
          <w:sz w:val="24"/>
          <w:szCs w:val="24"/>
        </w:rPr>
        <w:t xml:space="preserve"> A rendszeres </w:t>
      </w:r>
      <w:r w:rsidRPr="00644B1A">
        <w:rPr>
          <w:rFonts w:ascii="Times New Roman" w:hAnsi="Times New Roman" w:cs="Times New Roman"/>
          <w:sz w:val="24"/>
          <w:szCs w:val="24"/>
        </w:rPr>
        <w:t>foglalkozás</w:t>
      </w:r>
      <w:r w:rsidR="009B14C9">
        <w:rPr>
          <w:rFonts w:ascii="Times New Roman" w:hAnsi="Times New Roman" w:cs="Times New Roman"/>
          <w:sz w:val="24"/>
          <w:szCs w:val="24"/>
        </w:rPr>
        <w:t>o</w:t>
      </w:r>
      <w:r w:rsidRPr="00644B1A">
        <w:rPr>
          <w:rFonts w:ascii="Times New Roman" w:hAnsi="Times New Roman" w:cs="Times New Roman"/>
          <w:sz w:val="24"/>
          <w:szCs w:val="24"/>
        </w:rPr>
        <w:t>k a kreativitást, az alkotás örömét is inspirálják, lehetővé teszik.</w:t>
      </w:r>
      <w:r w:rsidR="009B14C9">
        <w:rPr>
          <w:rFonts w:ascii="Times New Roman" w:hAnsi="Times New Roman" w:cs="Times New Roman"/>
          <w:sz w:val="24"/>
          <w:szCs w:val="24"/>
        </w:rPr>
        <w:t xml:space="preserve"> </w:t>
      </w:r>
      <w:r w:rsidRPr="00644B1A">
        <w:rPr>
          <w:rFonts w:ascii="Times New Roman" w:hAnsi="Times New Roman" w:cs="Times New Roman"/>
          <w:sz w:val="24"/>
          <w:szCs w:val="24"/>
        </w:rPr>
        <w:t xml:space="preserve">Mindegyik klubban vannak kézműves foglalkozások (gyöngyfűzés, </w:t>
      </w:r>
      <w:proofErr w:type="gramStart"/>
      <w:r w:rsidRPr="00644B1A">
        <w:rPr>
          <w:rFonts w:ascii="Times New Roman" w:hAnsi="Times New Roman" w:cs="Times New Roman"/>
          <w:sz w:val="24"/>
          <w:szCs w:val="24"/>
        </w:rPr>
        <w:t>kerámia készítő</w:t>
      </w:r>
      <w:proofErr w:type="gramEnd"/>
      <w:r w:rsidRPr="00644B1A">
        <w:rPr>
          <w:rFonts w:ascii="Times New Roman" w:hAnsi="Times New Roman" w:cs="Times New Roman"/>
          <w:sz w:val="24"/>
          <w:szCs w:val="24"/>
        </w:rPr>
        <w:t xml:space="preserve"> foglalkozás, különböző papírtechnikák megtanulása – origami, </w:t>
      </w:r>
      <w:proofErr w:type="spellStart"/>
      <w:r w:rsidRPr="00644B1A">
        <w:rPr>
          <w:rFonts w:ascii="Times New Roman" w:hAnsi="Times New Roman" w:cs="Times New Roman"/>
          <w:sz w:val="24"/>
          <w:szCs w:val="24"/>
        </w:rPr>
        <w:t>decoupage</w:t>
      </w:r>
      <w:proofErr w:type="spellEnd"/>
      <w:r w:rsidRPr="00644B1A">
        <w:rPr>
          <w:rFonts w:ascii="Times New Roman" w:hAnsi="Times New Roman" w:cs="Times New Roman"/>
          <w:sz w:val="24"/>
          <w:szCs w:val="24"/>
        </w:rPr>
        <w:t>, virág hajtogatás, kollázs készítés, kötés – horgolás, háncs figurák készítése, foltvarró szakkör).</w:t>
      </w:r>
    </w:p>
    <w:p w14:paraId="464C24F1" w14:textId="5818E49C" w:rsidR="00F22FD0" w:rsidRPr="00644B1A" w:rsidRDefault="004517A8" w:rsidP="003E3755">
      <w:pPr>
        <w:jc w:val="both"/>
        <w:rPr>
          <w:rFonts w:ascii="Times New Roman" w:hAnsi="Times New Roman" w:cs="Times New Roman"/>
          <w:sz w:val="24"/>
          <w:szCs w:val="24"/>
        </w:rPr>
      </w:pPr>
      <w:r>
        <w:rPr>
          <w:rFonts w:ascii="Times New Roman" w:hAnsi="Times New Roman" w:cs="Times New Roman"/>
          <w:sz w:val="24"/>
          <w:szCs w:val="24"/>
        </w:rPr>
        <w:t>A Humán Szolgáltató na</w:t>
      </w:r>
      <w:r w:rsidR="00F22FD0" w:rsidRPr="00644B1A">
        <w:rPr>
          <w:rFonts w:ascii="Times New Roman" w:hAnsi="Times New Roman" w:cs="Times New Roman"/>
          <w:sz w:val="24"/>
          <w:szCs w:val="24"/>
        </w:rPr>
        <w:t>gy hangsúlyt fektet a művészeti tevékenységekre, az alkotás öröme, a mentális egészséget segíti, az önbizalmat növeli, erre lehetőségeket biztosítanak a műtermi foglalkozások, a rajzszakkör, a művészetterápiás kör (a Fejlesztési csoport munkatársa közreműködésével), azon kívül rendszeresen szervez</w:t>
      </w:r>
      <w:r>
        <w:rPr>
          <w:rFonts w:ascii="Times New Roman" w:hAnsi="Times New Roman" w:cs="Times New Roman"/>
          <w:sz w:val="24"/>
          <w:szCs w:val="24"/>
        </w:rPr>
        <w:t>nek</w:t>
      </w:r>
      <w:r w:rsidR="00F22FD0" w:rsidRPr="00644B1A">
        <w:rPr>
          <w:rFonts w:ascii="Times New Roman" w:hAnsi="Times New Roman" w:cs="Times New Roman"/>
          <w:sz w:val="24"/>
          <w:szCs w:val="24"/>
        </w:rPr>
        <w:t xml:space="preserve"> csoportos </w:t>
      </w:r>
      <w:r w:rsidR="009B14C9" w:rsidRPr="00644B1A">
        <w:rPr>
          <w:rFonts w:ascii="Times New Roman" w:hAnsi="Times New Roman" w:cs="Times New Roman"/>
          <w:sz w:val="24"/>
          <w:szCs w:val="24"/>
        </w:rPr>
        <w:t>múzeumlátogatásokat</w:t>
      </w:r>
      <w:r w:rsidR="00F22FD0" w:rsidRPr="00644B1A">
        <w:rPr>
          <w:rFonts w:ascii="Times New Roman" w:hAnsi="Times New Roman" w:cs="Times New Roman"/>
          <w:sz w:val="24"/>
          <w:szCs w:val="24"/>
        </w:rPr>
        <w:t>, kiállítások megtekintését.</w:t>
      </w:r>
    </w:p>
    <w:p w14:paraId="72320804" w14:textId="00378418"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A mentális és fizikai egészség megőrzése, fenntartása, az esetleg már fennálló betegségek karbantartása, a</w:t>
      </w:r>
      <w:r w:rsidR="009B14C9">
        <w:rPr>
          <w:rFonts w:ascii="Times New Roman" w:hAnsi="Times New Roman" w:cs="Times New Roman"/>
          <w:sz w:val="24"/>
          <w:szCs w:val="24"/>
        </w:rPr>
        <w:t>z</w:t>
      </w:r>
      <w:r w:rsidRPr="00644B1A">
        <w:rPr>
          <w:rFonts w:ascii="Times New Roman" w:hAnsi="Times New Roman" w:cs="Times New Roman"/>
          <w:sz w:val="24"/>
          <w:szCs w:val="24"/>
        </w:rPr>
        <w:t xml:space="preserve"> </w:t>
      </w:r>
      <w:r w:rsidR="009B14C9">
        <w:rPr>
          <w:rFonts w:ascii="Times New Roman" w:hAnsi="Times New Roman" w:cs="Times New Roman"/>
          <w:sz w:val="24"/>
          <w:szCs w:val="24"/>
        </w:rPr>
        <w:t>egészség</w:t>
      </w:r>
      <w:r w:rsidRPr="00644B1A">
        <w:rPr>
          <w:rFonts w:ascii="Times New Roman" w:hAnsi="Times New Roman" w:cs="Times New Roman"/>
          <w:sz w:val="24"/>
          <w:szCs w:val="24"/>
        </w:rPr>
        <w:t>romlás megelőzése, idős korban még jelentősebb figyelmet igényel. A cél elérése érdekében rendszeres foglalkozásai</w:t>
      </w:r>
      <w:r w:rsidR="004517A8">
        <w:rPr>
          <w:rFonts w:ascii="Times New Roman" w:hAnsi="Times New Roman" w:cs="Times New Roman"/>
          <w:sz w:val="24"/>
          <w:szCs w:val="24"/>
        </w:rPr>
        <w:t xml:space="preserve">k a meridián torna, a </w:t>
      </w:r>
      <w:proofErr w:type="spellStart"/>
      <w:r w:rsidR="004517A8">
        <w:rPr>
          <w:rFonts w:ascii="Times New Roman" w:hAnsi="Times New Roman" w:cs="Times New Roman"/>
          <w:sz w:val="24"/>
          <w:szCs w:val="24"/>
        </w:rPr>
        <w:t>csí-</w:t>
      </w:r>
      <w:r w:rsidRPr="00644B1A">
        <w:rPr>
          <w:rFonts w:ascii="Times New Roman" w:hAnsi="Times New Roman" w:cs="Times New Roman"/>
          <w:sz w:val="24"/>
          <w:szCs w:val="24"/>
        </w:rPr>
        <w:t>kung</w:t>
      </w:r>
      <w:proofErr w:type="spellEnd"/>
      <w:r w:rsidRPr="00644B1A">
        <w:rPr>
          <w:rFonts w:ascii="Times New Roman" w:hAnsi="Times New Roman" w:cs="Times New Roman"/>
          <w:sz w:val="24"/>
          <w:szCs w:val="24"/>
        </w:rPr>
        <w:t xml:space="preserve"> foglalkozás, az </w:t>
      </w:r>
      <w:r w:rsidRPr="00644B1A">
        <w:rPr>
          <w:rFonts w:ascii="Times New Roman" w:hAnsi="Times New Roman" w:cs="Times New Roman"/>
          <w:sz w:val="24"/>
          <w:szCs w:val="24"/>
        </w:rPr>
        <w:lastRenderedPageBreak/>
        <w:t>ETKA jóga, a csoportos tornák, illetve a Fejlesztési csoport gyógytornásza által vezetett gyógytornák – kardió, reumatológiai és gerinc torna.</w:t>
      </w:r>
    </w:p>
    <w:p w14:paraId="046A72D3" w14:textId="77777777"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A zene és </w:t>
      </w:r>
      <w:proofErr w:type="gramStart"/>
      <w:r w:rsidRPr="00644B1A">
        <w:rPr>
          <w:rFonts w:ascii="Times New Roman" w:hAnsi="Times New Roman" w:cs="Times New Roman"/>
          <w:sz w:val="24"/>
          <w:szCs w:val="24"/>
        </w:rPr>
        <w:t>tánc gyógyító</w:t>
      </w:r>
      <w:proofErr w:type="gramEnd"/>
      <w:r w:rsidRPr="00644B1A">
        <w:rPr>
          <w:rFonts w:ascii="Times New Roman" w:hAnsi="Times New Roman" w:cs="Times New Roman"/>
          <w:sz w:val="24"/>
          <w:szCs w:val="24"/>
        </w:rPr>
        <w:t xml:space="preserve"> ereje közismert. Ezt kihasználva három klubban is rendszeresen van Szenior „örömtánc” foglalkozás.</w:t>
      </w:r>
    </w:p>
    <w:p w14:paraId="02C3B563" w14:textId="77777777" w:rsidR="00F22FD0" w:rsidRPr="00644B1A" w:rsidRDefault="00F22FD0" w:rsidP="003E3755">
      <w:pPr>
        <w:jc w:val="both"/>
        <w:rPr>
          <w:rFonts w:ascii="Times New Roman" w:hAnsi="Times New Roman" w:cs="Times New Roman"/>
          <w:sz w:val="24"/>
          <w:szCs w:val="24"/>
        </w:rPr>
      </w:pPr>
      <w:r w:rsidRPr="00644B1A">
        <w:rPr>
          <w:rFonts w:ascii="Times New Roman" w:hAnsi="Times New Roman" w:cs="Times New Roman"/>
          <w:sz w:val="24"/>
          <w:szCs w:val="24"/>
        </w:rPr>
        <w:t>Idős korban az agyunk „tornáztatása” is fontos teendő. Ehhez az angol nyelvi készségfejlesztő foglalkozások, az újságszerkesztői órák, a könyvtári órák járulnak hozzá.</w:t>
      </w:r>
    </w:p>
    <w:p w14:paraId="29125B4D" w14:textId="18C85C91" w:rsidR="00F22FD0" w:rsidRPr="00644B1A" w:rsidRDefault="00F22FD0" w:rsidP="003E3755">
      <w:pPr>
        <w:jc w:val="both"/>
        <w:rPr>
          <w:rFonts w:ascii="Times New Roman" w:hAnsi="Times New Roman" w:cs="Times New Roman"/>
          <w:sz w:val="24"/>
          <w:szCs w:val="24"/>
        </w:rPr>
      </w:pPr>
      <w:r w:rsidRPr="00BE62C4">
        <w:rPr>
          <w:rFonts w:ascii="Times New Roman" w:hAnsi="Times New Roman" w:cs="Times New Roman"/>
          <w:sz w:val="24"/>
          <w:szCs w:val="24"/>
        </w:rPr>
        <w:t>2017 szeptemberében elindul</w:t>
      </w:r>
      <w:r w:rsidR="00BE62C4">
        <w:rPr>
          <w:rFonts w:ascii="Times New Roman" w:hAnsi="Times New Roman" w:cs="Times New Roman"/>
          <w:sz w:val="24"/>
          <w:szCs w:val="24"/>
        </w:rPr>
        <w:t>t</w:t>
      </w:r>
      <w:r w:rsidRPr="00644B1A">
        <w:rPr>
          <w:rFonts w:ascii="Times New Roman" w:hAnsi="Times New Roman" w:cs="Times New Roman"/>
          <w:sz w:val="24"/>
          <w:szCs w:val="24"/>
        </w:rPr>
        <w:t xml:space="preserve"> az „Idősek Akadémiája” programsorozat, amely</w:t>
      </w:r>
      <w:r w:rsidR="004508C8">
        <w:rPr>
          <w:rFonts w:ascii="Times New Roman" w:hAnsi="Times New Roman" w:cs="Times New Roman"/>
          <w:sz w:val="24"/>
          <w:szCs w:val="24"/>
        </w:rPr>
        <w:t xml:space="preserve">nek keretében lehetőség van </w:t>
      </w:r>
      <w:r w:rsidRPr="00644B1A">
        <w:rPr>
          <w:rFonts w:ascii="Times New Roman" w:hAnsi="Times New Roman" w:cs="Times New Roman"/>
          <w:sz w:val="24"/>
          <w:szCs w:val="24"/>
        </w:rPr>
        <w:t>számítógépes</w:t>
      </w:r>
      <w:r w:rsidR="008D28BD">
        <w:rPr>
          <w:rFonts w:ascii="Times New Roman" w:hAnsi="Times New Roman" w:cs="Times New Roman"/>
          <w:sz w:val="24"/>
          <w:szCs w:val="24"/>
        </w:rPr>
        <w:t xml:space="preserve">, </w:t>
      </w:r>
      <w:proofErr w:type="spellStart"/>
      <w:r w:rsidRPr="00644B1A">
        <w:rPr>
          <w:rFonts w:ascii="Times New Roman" w:hAnsi="Times New Roman" w:cs="Times New Roman"/>
          <w:sz w:val="24"/>
          <w:szCs w:val="24"/>
        </w:rPr>
        <w:t>tai-chi</w:t>
      </w:r>
      <w:proofErr w:type="spellEnd"/>
      <w:r w:rsidRPr="00644B1A">
        <w:rPr>
          <w:rFonts w:ascii="Times New Roman" w:hAnsi="Times New Roman" w:cs="Times New Roman"/>
          <w:sz w:val="24"/>
          <w:szCs w:val="24"/>
        </w:rPr>
        <w:t xml:space="preserve"> tanfolyam</w:t>
      </w:r>
      <w:r w:rsidR="008D28BD">
        <w:rPr>
          <w:rFonts w:ascii="Times New Roman" w:hAnsi="Times New Roman" w:cs="Times New Roman"/>
          <w:sz w:val="24"/>
          <w:szCs w:val="24"/>
        </w:rPr>
        <w:t>on</w:t>
      </w:r>
      <w:r w:rsidRPr="00644B1A">
        <w:rPr>
          <w:rFonts w:ascii="Times New Roman" w:hAnsi="Times New Roman" w:cs="Times New Roman"/>
          <w:sz w:val="24"/>
          <w:szCs w:val="24"/>
        </w:rPr>
        <w:t>, bűnmegelőzési-, vagyonvédelmi előadások</w:t>
      </w:r>
      <w:r w:rsidR="008D28BD">
        <w:rPr>
          <w:rFonts w:ascii="Times New Roman" w:hAnsi="Times New Roman" w:cs="Times New Roman"/>
          <w:sz w:val="24"/>
          <w:szCs w:val="24"/>
        </w:rPr>
        <w:t>on</w:t>
      </w:r>
      <w:r w:rsidR="004517A8">
        <w:rPr>
          <w:rFonts w:ascii="Times New Roman" w:hAnsi="Times New Roman" w:cs="Times New Roman"/>
          <w:sz w:val="24"/>
          <w:szCs w:val="24"/>
        </w:rPr>
        <w:t xml:space="preserve"> </w:t>
      </w:r>
      <w:r w:rsidR="008D28BD">
        <w:rPr>
          <w:rFonts w:ascii="Times New Roman" w:hAnsi="Times New Roman" w:cs="Times New Roman"/>
          <w:sz w:val="24"/>
          <w:szCs w:val="24"/>
        </w:rPr>
        <w:t>(</w:t>
      </w:r>
      <w:r w:rsidRPr="00644B1A">
        <w:rPr>
          <w:rFonts w:ascii="Times New Roman" w:hAnsi="Times New Roman" w:cs="Times New Roman"/>
          <w:sz w:val="24"/>
          <w:szCs w:val="24"/>
        </w:rPr>
        <w:t xml:space="preserve">az áldozattá válás elkerülése) </w:t>
      </w:r>
      <w:r w:rsidR="008D28BD">
        <w:rPr>
          <w:rFonts w:ascii="Times New Roman" w:hAnsi="Times New Roman" w:cs="Times New Roman"/>
          <w:sz w:val="24"/>
          <w:szCs w:val="24"/>
        </w:rPr>
        <w:t>való részvételre egyaránt.</w:t>
      </w:r>
    </w:p>
    <w:p w14:paraId="404565A0" w14:textId="77777777" w:rsidR="00F22FD0" w:rsidRPr="00644B1A" w:rsidRDefault="00F22FD0" w:rsidP="003E3755">
      <w:pPr>
        <w:jc w:val="both"/>
        <w:rPr>
          <w:rFonts w:ascii="Times New Roman" w:eastAsia="Calibri" w:hAnsi="Times New Roman" w:cs="Times New Roman"/>
          <w:sz w:val="24"/>
          <w:szCs w:val="24"/>
        </w:rPr>
      </w:pPr>
      <w:r w:rsidRPr="00644B1A">
        <w:rPr>
          <w:rFonts w:ascii="Times New Roman" w:hAnsi="Times New Roman" w:cs="Times New Roman"/>
          <w:sz w:val="24"/>
          <w:szCs w:val="24"/>
        </w:rPr>
        <w:t xml:space="preserve">Az egészséges életmód, az egészségmegőrzés érdekében rendszeresen vannak a Projekt csoport szervezésében prevenciós előadások, melyeken a klubtagok mindig részt vesznek.    </w:t>
      </w:r>
    </w:p>
    <w:p w14:paraId="41589500" w14:textId="77777777" w:rsidR="00F22FD0" w:rsidRPr="00644B1A" w:rsidRDefault="00F22FD0" w:rsidP="003E3755">
      <w:pPr>
        <w:jc w:val="both"/>
        <w:rPr>
          <w:rFonts w:ascii="Times New Roman" w:eastAsia="Calibri" w:hAnsi="Times New Roman" w:cs="Times New Roman"/>
          <w:sz w:val="24"/>
          <w:szCs w:val="24"/>
        </w:rPr>
      </w:pPr>
      <w:r w:rsidRPr="00644B1A">
        <w:rPr>
          <w:rFonts w:ascii="Times New Roman" w:eastAsia="Calibri" w:hAnsi="Times New Roman" w:cs="Times New Roman"/>
          <w:b/>
          <w:sz w:val="24"/>
          <w:szCs w:val="24"/>
        </w:rPr>
        <w:t>B/</w:t>
      </w:r>
      <w:r w:rsidRPr="00644B1A">
        <w:rPr>
          <w:rFonts w:ascii="Times New Roman" w:eastAsia="Calibri" w:hAnsi="Times New Roman" w:cs="Times New Roman"/>
          <w:sz w:val="24"/>
          <w:szCs w:val="24"/>
        </w:rPr>
        <w:t xml:space="preserve"> Szociális és közművelődési szolgáltatások bővítése</w:t>
      </w:r>
    </w:p>
    <w:p w14:paraId="7E58EDB9" w14:textId="6CD3345A" w:rsidR="00F22FD0" w:rsidRPr="00644B1A" w:rsidRDefault="00F22FD0"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Kiemelt szerepet kapott négy idősek klubja, a Dohány u. 22-24. sz. telephely a „Történetek kávézója” ahol egy-egy délutáni irodalmi-, zenés-táncos-, ismeretterjesztő program mellett, arra is lehetőség van, hogy kávé mellett kellemes hangulatban beszélgessenek.</w:t>
      </w:r>
    </w:p>
    <w:p w14:paraId="34A4D269" w14:textId="0DEF91CC" w:rsidR="00F22FD0" w:rsidRPr="00644B1A" w:rsidRDefault="00F22FD0"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 xml:space="preserve">A Király u. 97. sz. alatti Idősek klubja „Kulturális központ” szerepét tölti be, mely kapcsán zenés előadásokat, </w:t>
      </w:r>
      <w:proofErr w:type="gramStart"/>
      <w:r w:rsidRPr="00644B1A">
        <w:rPr>
          <w:rFonts w:ascii="Times New Roman" w:eastAsia="Calibri" w:hAnsi="Times New Roman" w:cs="Times New Roman"/>
          <w:sz w:val="24"/>
          <w:szCs w:val="24"/>
        </w:rPr>
        <w:t>opera</w:t>
      </w:r>
      <w:r w:rsidR="00F35E27">
        <w:rPr>
          <w:rFonts w:ascii="Times New Roman" w:eastAsia="Calibri" w:hAnsi="Times New Roman" w:cs="Times New Roman"/>
          <w:sz w:val="24"/>
          <w:szCs w:val="24"/>
        </w:rPr>
        <w:t xml:space="preserve"> </w:t>
      </w:r>
      <w:r w:rsidRPr="00644B1A">
        <w:rPr>
          <w:rFonts w:ascii="Times New Roman" w:eastAsia="Calibri" w:hAnsi="Times New Roman" w:cs="Times New Roman"/>
          <w:sz w:val="24"/>
          <w:szCs w:val="24"/>
        </w:rPr>
        <w:t>ismertető</w:t>
      </w:r>
      <w:proofErr w:type="gramEnd"/>
      <w:r w:rsidRPr="00644B1A">
        <w:rPr>
          <w:rFonts w:ascii="Times New Roman" w:eastAsia="Calibri" w:hAnsi="Times New Roman" w:cs="Times New Roman"/>
          <w:sz w:val="24"/>
          <w:szCs w:val="24"/>
        </w:rPr>
        <w:t xml:space="preserve"> és bemutató előadásokat, megemlékezéseket „Jeles napjain</w:t>
      </w:r>
      <w:r w:rsidR="00C237E5" w:rsidRPr="00644B1A">
        <w:rPr>
          <w:rFonts w:ascii="Times New Roman" w:eastAsia="Calibri" w:hAnsi="Times New Roman" w:cs="Times New Roman"/>
          <w:sz w:val="24"/>
          <w:szCs w:val="24"/>
        </w:rPr>
        <w:t>k</w:t>
      </w:r>
      <w:r w:rsidRPr="00644B1A">
        <w:rPr>
          <w:rFonts w:ascii="Times New Roman" w:eastAsia="Calibri" w:hAnsi="Times New Roman" w:cs="Times New Roman"/>
          <w:sz w:val="24"/>
          <w:szCs w:val="24"/>
        </w:rPr>
        <w:t>”</w:t>
      </w:r>
      <w:proofErr w:type="spellStart"/>
      <w:r w:rsidRPr="00644B1A">
        <w:rPr>
          <w:rFonts w:ascii="Times New Roman" w:eastAsia="Calibri" w:hAnsi="Times New Roman" w:cs="Times New Roman"/>
          <w:sz w:val="24"/>
          <w:szCs w:val="24"/>
        </w:rPr>
        <w:t>-ról</w:t>
      </w:r>
      <w:proofErr w:type="spellEnd"/>
      <w:r w:rsidRPr="00644B1A">
        <w:rPr>
          <w:rFonts w:ascii="Times New Roman" w:eastAsia="Calibri" w:hAnsi="Times New Roman" w:cs="Times New Roman"/>
          <w:sz w:val="24"/>
          <w:szCs w:val="24"/>
        </w:rPr>
        <w:t xml:space="preserve"> szervez</w:t>
      </w:r>
      <w:r w:rsidR="009B14C9">
        <w:rPr>
          <w:rFonts w:ascii="Times New Roman" w:eastAsia="Calibri" w:hAnsi="Times New Roman" w:cs="Times New Roman"/>
          <w:sz w:val="24"/>
          <w:szCs w:val="24"/>
        </w:rPr>
        <w:t>ne</w:t>
      </w:r>
      <w:r w:rsidRPr="00644B1A">
        <w:rPr>
          <w:rFonts w:ascii="Times New Roman" w:eastAsia="Calibri" w:hAnsi="Times New Roman" w:cs="Times New Roman"/>
          <w:sz w:val="24"/>
          <w:szCs w:val="24"/>
        </w:rPr>
        <w:t>k.</w:t>
      </w:r>
    </w:p>
    <w:p w14:paraId="6898C98A" w14:textId="18A4E9B8" w:rsidR="00F22FD0" w:rsidRPr="00644B1A" w:rsidRDefault="00F22FD0"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 xml:space="preserve">„Közösségi Rendezvény Központ” szerepben is működik a Dózsa </w:t>
      </w:r>
      <w:proofErr w:type="spellStart"/>
      <w:r w:rsidRPr="00644B1A">
        <w:rPr>
          <w:rFonts w:ascii="Times New Roman" w:eastAsia="Calibri" w:hAnsi="Times New Roman" w:cs="Times New Roman"/>
          <w:sz w:val="24"/>
          <w:szCs w:val="24"/>
        </w:rPr>
        <w:t>Gy</w:t>
      </w:r>
      <w:proofErr w:type="spellEnd"/>
      <w:r w:rsidRPr="00644B1A">
        <w:rPr>
          <w:rFonts w:ascii="Times New Roman" w:eastAsia="Calibri" w:hAnsi="Times New Roman" w:cs="Times New Roman"/>
          <w:sz w:val="24"/>
          <w:szCs w:val="24"/>
        </w:rPr>
        <w:t xml:space="preserve">. </w:t>
      </w:r>
      <w:proofErr w:type="gramStart"/>
      <w:r w:rsidRPr="00644B1A">
        <w:rPr>
          <w:rFonts w:ascii="Times New Roman" w:eastAsia="Calibri" w:hAnsi="Times New Roman" w:cs="Times New Roman"/>
          <w:sz w:val="24"/>
          <w:szCs w:val="24"/>
        </w:rPr>
        <w:t>út</w:t>
      </w:r>
      <w:proofErr w:type="gramEnd"/>
      <w:r w:rsidRPr="00644B1A">
        <w:rPr>
          <w:rFonts w:ascii="Times New Roman" w:eastAsia="Calibri" w:hAnsi="Times New Roman" w:cs="Times New Roman"/>
          <w:sz w:val="24"/>
          <w:szCs w:val="24"/>
        </w:rPr>
        <w:t xml:space="preserve"> 46. sz. </w:t>
      </w:r>
      <w:r w:rsidR="004517A8">
        <w:rPr>
          <w:rFonts w:ascii="Times New Roman" w:eastAsia="Calibri" w:hAnsi="Times New Roman" w:cs="Times New Roman"/>
          <w:sz w:val="24"/>
          <w:szCs w:val="24"/>
        </w:rPr>
        <w:t xml:space="preserve">alatti </w:t>
      </w:r>
      <w:r w:rsidRPr="00644B1A">
        <w:rPr>
          <w:rFonts w:ascii="Times New Roman" w:eastAsia="Calibri" w:hAnsi="Times New Roman" w:cs="Times New Roman"/>
          <w:sz w:val="24"/>
          <w:szCs w:val="24"/>
        </w:rPr>
        <w:t>klub.</w:t>
      </w:r>
      <w:r w:rsidR="00DD3EEB">
        <w:rPr>
          <w:rFonts w:ascii="Times New Roman" w:eastAsia="Calibri" w:hAnsi="Times New Roman" w:cs="Times New Roman"/>
          <w:sz w:val="24"/>
          <w:szCs w:val="24"/>
        </w:rPr>
        <w:t xml:space="preserve"> </w:t>
      </w:r>
      <w:r w:rsidRPr="00644B1A">
        <w:rPr>
          <w:rFonts w:ascii="Times New Roman" w:eastAsia="Calibri" w:hAnsi="Times New Roman" w:cs="Times New Roman"/>
          <w:sz w:val="24"/>
          <w:szCs w:val="24"/>
        </w:rPr>
        <w:t>Komolyzenei koncertekkel, előadásokkal teszik színesebbé a klubtagok és a kerületben élő idős korosztály mindennapjait.</w:t>
      </w:r>
      <w:r w:rsidR="00DD3EEB">
        <w:rPr>
          <w:rFonts w:ascii="Times New Roman" w:eastAsia="Calibri" w:hAnsi="Times New Roman" w:cs="Times New Roman"/>
          <w:sz w:val="24"/>
          <w:szCs w:val="24"/>
        </w:rPr>
        <w:t xml:space="preserve"> </w:t>
      </w:r>
      <w:r w:rsidRPr="00644B1A">
        <w:rPr>
          <w:rFonts w:ascii="Times New Roman" w:eastAsia="Calibri" w:hAnsi="Times New Roman" w:cs="Times New Roman"/>
          <w:sz w:val="24"/>
          <w:szCs w:val="24"/>
        </w:rPr>
        <w:t>Ebben a klubban egy színjátszó- és dalkör is működik, minden ünnepükre Ők készítenek műsort, melyet nagy szeretettel adnak elő a nézők örömére.</w:t>
      </w:r>
    </w:p>
    <w:p w14:paraId="4878A5A0" w14:textId="66B8A6F5" w:rsidR="00F22FD0" w:rsidRPr="00644B1A" w:rsidRDefault="00F22FD0"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Az Erzsébetvárosi Önkormányzat támogatásával, a Projekt csoport szervezésében évente megrendezésre kerül az „Idősek programsorozat”, melyben kulturális előadások és kirándulások szerepelnek. A klubtagjai</w:t>
      </w:r>
      <w:r w:rsidR="004517A8">
        <w:rPr>
          <w:rFonts w:ascii="Times New Roman" w:eastAsia="Calibri" w:hAnsi="Times New Roman" w:cs="Times New Roman"/>
          <w:sz w:val="24"/>
          <w:szCs w:val="24"/>
        </w:rPr>
        <w:t>k</w:t>
      </w:r>
      <w:r w:rsidRPr="00644B1A">
        <w:rPr>
          <w:rFonts w:ascii="Times New Roman" w:eastAsia="Calibri" w:hAnsi="Times New Roman" w:cs="Times New Roman"/>
          <w:sz w:val="24"/>
          <w:szCs w:val="24"/>
        </w:rPr>
        <w:t xml:space="preserve"> is nagy örömmel vesznek részt ezeken a programokon.</w:t>
      </w:r>
    </w:p>
    <w:p w14:paraId="5776B394" w14:textId="77777777" w:rsidR="00D755E7" w:rsidRPr="00644B1A" w:rsidRDefault="00D755E7" w:rsidP="003E3755">
      <w:pPr>
        <w:jc w:val="both"/>
        <w:rPr>
          <w:rFonts w:ascii="Times New Roman" w:eastAsia="Calibri" w:hAnsi="Times New Roman" w:cs="Times New Roman"/>
          <w:sz w:val="24"/>
          <w:szCs w:val="24"/>
        </w:rPr>
      </w:pPr>
    </w:p>
    <w:p w14:paraId="7FD42767" w14:textId="77777777" w:rsidR="00C237E5" w:rsidRPr="00644B1A" w:rsidRDefault="00C237E5" w:rsidP="003E3755">
      <w:pPr>
        <w:pStyle w:val="Listaszerbekezds"/>
        <w:numPr>
          <w:ilvl w:val="0"/>
          <w:numId w:val="12"/>
        </w:numPr>
        <w:spacing w:after="200" w:line="276" w:lineRule="auto"/>
        <w:jc w:val="both"/>
        <w:rPr>
          <w:rFonts w:ascii="Times New Roman" w:hAnsi="Times New Roman" w:cs="Times New Roman"/>
          <w:sz w:val="24"/>
          <w:szCs w:val="24"/>
        </w:rPr>
      </w:pPr>
      <w:r w:rsidRPr="00644B1A">
        <w:rPr>
          <w:rFonts w:ascii="Times New Roman" w:hAnsi="Times New Roman" w:cs="Times New Roman"/>
          <w:b/>
          <w:sz w:val="24"/>
          <w:szCs w:val="24"/>
        </w:rPr>
        <w:t xml:space="preserve">Beazonosított probléma: </w:t>
      </w:r>
      <w:r w:rsidRPr="00644B1A">
        <w:rPr>
          <w:rFonts w:ascii="Times New Roman" w:hAnsi="Times New Roman" w:cs="Times New Roman"/>
          <w:sz w:val="24"/>
          <w:szCs w:val="24"/>
        </w:rPr>
        <w:t>Az idős emberek egészségi állapota rossz.</w:t>
      </w:r>
    </w:p>
    <w:p w14:paraId="08F8972D" w14:textId="77777777" w:rsidR="00C237E5" w:rsidRPr="00644B1A" w:rsidRDefault="00C237E5" w:rsidP="003E3755">
      <w:pPr>
        <w:jc w:val="both"/>
        <w:rPr>
          <w:rFonts w:ascii="Times New Roman" w:hAnsi="Times New Roman" w:cs="Times New Roman"/>
          <w:sz w:val="24"/>
          <w:szCs w:val="24"/>
        </w:rPr>
      </w:pPr>
      <w:r w:rsidRPr="00644B1A">
        <w:rPr>
          <w:rFonts w:ascii="Times New Roman" w:hAnsi="Times New Roman" w:cs="Times New Roman"/>
          <w:b/>
          <w:sz w:val="24"/>
          <w:szCs w:val="24"/>
        </w:rPr>
        <w:t xml:space="preserve">Fejlesztési lehetőségek: </w:t>
      </w:r>
      <w:r w:rsidRPr="00644B1A">
        <w:rPr>
          <w:rFonts w:ascii="Times New Roman" w:hAnsi="Times New Roman" w:cs="Times New Roman"/>
          <w:sz w:val="24"/>
          <w:szCs w:val="24"/>
        </w:rPr>
        <w:t>Prevenciós programok, szűrőnapok szervezése, idős torna.</w:t>
      </w:r>
    </w:p>
    <w:p w14:paraId="43CC5D75" w14:textId="490D076E" w:rsidR="00BE62C4" w:rsidRDefault="008D28BD" w:rsidP="003E3755">
      <w:pPr>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C237E5" w:rsidRPr="00644B1A">
        <w:rPr>
          <w:rFonts w:ascii="Times New Roman" w:eastAsia="Calibri" w:hAnsi="Times New Roman" w:cs="Times New Roman"/>
          <w:sz w:val="24"/>
          <w:szCs w:val="24"/>
        </w:rPr>
        <w:t xml:space="preserve"> 2016 novemberében </w:t>
      </w:r>
      <w:r>
        <w:rPr>
          <w:rFonts w:ascii="Times New Roman" w:eastAsia="Calibri" w:hAnsi="Times New Roman" w:cs="Times New Roman"/>
          <w:sz w:val="24"/>
          <w:szCs w:val="24"/>
        </w:rPr>
        <w:t>megnyitott</w:t>
      </w:r>
      <w:r w:rsidR="00C237E5" w:rsidRPr="00644B1A">
        <w:rPr>
          <w:rFonts w:ascii="Times New Roman" w:eastAsia="Calibri" w:hAnsi="Times New Roman" w:cs="Times New Roman"/>
          <w:sz w:val="24"/>
          <w:szCs w:val="24"/>
        </w:rPr>
        <w:t xml:space="preserve"> a </w:t>
      </w:r>
      <w:proofErr w:type="spellStart"/>
      <w:r w:rsidR="00C237E5" w:rsidRPr="00644B1A">
        <w:rPr>
          <w:rFonts w:ascii="Times New Roman" w:eastAsia="Calibri" w:hAnsi="Times New Roman" w:cs="Times New Roman"/>
          <w:sz w:val="24"/>
          <w:szCs w:val="24"/>
        </w:rPr>
        <w:t>Bischitz</w:t>
      </w:r>
      <w:proofErr w:type="spellEnd"/>
      <w:r w:rsidR="00C237E5" w:rsidRPr="00644B1A">
        <w:rPr>
          <w:rFonts w:ascii="Times New Roman" w:eastAsia="Calibri" w:hAnsi="Times New Roman" w:cs="Times New Roman"/>
          <w:sz w:val="24"/>
          <w:szCs w:val="24"/>
        </w:rPr>
        <w:t xml:space="preserve"> Johanna Integrált Humán Szolgáltató Központ új irodája, az Egészségfejlesztési Pont. Az Egészségfejlesztési Pont szervezésében valósulnak meg olyan szűrőprogramok, melyeken a klubtagok is rendszeresen részt vesznek. Az Egészségfejlesztési Pont ingyenes szolgáltatásai közé tartoznak a csoportos gyógytornák, az egyéni és csoportos egészségpszichológiai foglalkozások, továbbá az irodában biztosított sporteszközök használata. </w:t>
      </w:r>
    </w:p>
    <w:p w14:paraId="77717944" w14:textId="77777777" w:rsidR="00C237E5" w:rsidRPr="00644B1A" w:rsidRDefault="00C237E5"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lastRenderedPageBreak/>
        <w:t>Az Egészségfejlesztési Pont a klubokban is szervez előadásokat az egészségtudatos életmóddal, betegség megelőző szűrésekkel kapcsolatban.</w:t>
      </w:r>
    </w:p>
    <w:p w14:paraId="574620BC" w14:textId="77777777" w:rsidR="00C237E5" w:rsidRPr="00644B1A" w:rsidRDefault="00C237E5" w:rsidP="003E3755">
      <w:pPr>
        <w:jc w:val="both"/>
        <w:rPr>
          <w:rFonts w:ascii="Times New Roman" w:eastAsia="Calibri" w:hAnsi="Times New Roman" w:cs="Times New Roman"/>
          <w:sz w:val="24"/>
          <w:szCs w:val="24"/>
        </w:rPr>
      </w:pPr>
      <w:r w:rsidRPr="00644B1A">
        <w:rPr>
          <w:rFonts w:ascii="Times New Roman" w:eastAsia="Calibri" w:hAnsi="Times New Roman" w:cs="Times New Roman"/>
          <w:sz w:val="24"/>
          <w:szCs w:val="24"/>
        </w:rPr>
        <w:t>A klubok „egyénileg” is szerveznek szűrővizsgálatokat, pl. látás vizsgálat, hallás vizsgálat, ortopédiai (gyógycipő) vizsgálat és készíttetés.</w:t>
      </w:r>
    </w:p>
    <w:p w14:paraId="3862B007" w14:textId="77777777" w:rsidR="00C237E5" w:rsidRPr="00644B1A" w:rsidRDefault="00C237E5" w:rsidP="003E3755">
      <w:pPr>
        <w:jc w:val="both"/>
        <w:rPr>
          <w:rFonts w:ascii="Times New Roman" w:hAnsi="Times New Roman" w:cs="Times New Roman"/>
          <w:sz w:val="24"/>
          <w:szCs w:val="24"/>
        </w:rPr>
      </w:pPr>
      <w:r w:rsidRPr="00644B1A">
        <w:rPr>
          <w:rFonts w:ascii="Times New Roman" w:hAnsi="Times New Roman" w:cs="Times New Roman"/>
          <w:sz w:val="24"/>
          <w:szCs w:val="24"/>
        </w:rPr>
        <w:t>A kerületi nyugdíjasok hosszú évek óta igénybe vehetik a Lövölde téri Sportcentrumban tartott ingyenes tornát, melyre általában heti 3-4 alkalommal kerül sor. A résztvevők száma 6-20 fő között van alkalmanként, a torna iránti érdeklődés folyamatos.</w:t>
      </w:r>
    </w:p>
    <w:p w14:paraId="3D07CD51" w14:textId="0F367B7B" w:rsidR="00520BD6" w:rsidRDefault="00C237E5"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Erzsébetváros Önkormányzata minden évben pályázatot ír ki civil szervezetek programjainak támogatására. A pályázatot benyújtók között prioritást élveznek az idősek, rászorulók számára szervezett programok is.  A pályázaton többek között támogatást nyert több – főként a nyugdíjas korosztályt magában foglaló – egyesület programpályázata, amely tagjai számára szervez kulturális programokat. </w:t>
      </w:r>
    </w:p>
    <w:p w14:paraId="6F5C6EEB" w14:textId="77777777" w:rsidR="003E3755" w:rsidRPr="00644B1A" w:rsidRDefault="00C237E5"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 </w:t>
      </w:r>
    </w:p>
    <w:p w14:paraId="628512FA" w14:textId="08355C58" w:rsidR="00F125C2" w:rsidRPr="00DD3EEB" w:rsidRDefault="008D28BD" w:rsidP="00DD3EEB">
      <w:pPr>
        <w:pStyle w:val="Listaszerbekezds"/>
        <w:numPr>
          <w:ilvl w:val="0"/>
          <w:numId w:val="6"/>
        </w:numPr>
        <w:rPr>
          <w:rFonts w:ascii="Times New Roman" w:hAnsi="Times New Roman" w:cs="Times New Roman"/>
          <w:b/>
          <w:sz w:val="24"/>
          <w:szCs w:val="24"/>
          <w:u w:val="single"/>
        </w:rPr>
      </w:pPr>
      <w:r w:rsidRPr="00DD3EEB">
        <w:rPr>
          <w:rFonts w:ascii="Times New Roman" w:hAnsi="Times New Roman" w:cs="Times New Roman"/>
          <w:b/>
          <w:sz w:val="24"/>
          <w:szCs w:val="24"/>
        </w:rPr>
        <w:t xml:space="preserve">A fogyatékkal élők és egészségkárosodottak helyzete, esélyegyenlősége </w:t>
      </w:r>
    </w:p>
    <w:p w14:paraId="59EB7852" w14:textId="77777777" w:rsidR="00DD3EEB" w:rsidRPr="00DD3EEB" w:rsidRDefault="00DD3EEB" w:rsidP="00DD3EEB">
      <w:pPr>
        <w:pStyle w:val="Listaszerbekezds"/>
        <w:ind w:left="1080"/>
        <w:rPr>
          <w:rFonts w:ascii="Times New Roman" w:hAnsi="Times New Roman" w:cs="Times New Roman"/>
          <w:b/>
          <w:sz w:val="24"/>
          <w:szCs w:val="24"/>
          <w:u w:val="single"/>
        </w:rPr>
      </w:pPr>
    </w:p>
    <w:p w14:paraId="2635F70F" w14:textId="77777777" w:rsidR="007B6BAD" w:rsidRPr="00AE7000" w:rsidRDefault="007B6BAD" w:rsidP="003E3755">
      <w:pPr>
        <w:pStyle w:val="Listaszerbekezds"/>
        <w:numPr>
          <w:ilvl w:val="0"/>
          <w:numId w:val="13"/>
        </w:numPr>
        <w:spacing w:after="200" w:line="276" w:lineRule="auto"/>
        <w:jc w:val="both"/>
        <w:rPr>
          <w:rFonts w:ascii="Times New Roman" w:hAnsi="Times New Roman" w:cs="Times New Roman"/>
          <w:b/>
          <w:sz w:val="24"/>
          <w:szCs w:val="24"/>
        </w:rPr>
      </w:pPr>
      <w:r w:rsidRPr="00AE7000">
        <w:rPr>
          <w:rFonts w:ascii="Times New Roman" w:hAnsi="Times New Roman" w:cs="Times New Roman"/>
          <w:b/>
          <w:sz w:val="24"/>
          <w:szCs w:val="24"/>
        </w:rPr>
        <w:t>Beazonosított probléma:</w:t>
      </w:r>
      <w:r w:rsidRPr="00AE7000">
        <w:rPr>
          <w:rFonts w:ascii="Times New Roman" w:hAnsi="Times New Roman" w:cs="Times New Roman"/>
          <w:sz w:val="24"/>
          <w:szCs w:val="24"/>
        </w:rPr>
        <w:t xml:space="preserve"> A középületek akadálymentesítése nem minden esetben megoldott</w:t>
      </w:r>
    </w:p>
    <w:p w14:paraId="7F53C60C" w14:textId="77777777" w:rsidR="007B6BAD" w:rsidRPr="00AE7000" w:rsidRDefault="007B6BAD" w:rsidP="003E3755">
      <w:pPr>
        <w:jc w:val="both"/>
        <w:rPr>
          <w:rFonts w:ascii="Times New Roman" w:hAnsi="Times New Roman" w:cs="Times New Roman"/>
          <w:sz w:val="24"/>
          <w:szCs w:val="24"/>
        </w:rPr>
      </w:pPr>
      <w:r w:rsidRPr="00AE7000">
        <w:rPr>
          <w:rFonts w:ascii="Times New Roman" w:hAnsi="Times New Roman" w:cs="Times New Roman"/>
          <w:b/>
          <w:sz w:val="24"/>
          <w:szCs w:val="24"/>
        </w:rPr>
        <w:t xml:space="preserve">Fejlesztési lehetőségek: </w:t>
      </w:r>
      <w:r w:rsidRPr="00AE7000">
        <w:rPr>
          <w:rFonts w:ascii="Times New Roman" w:hAnsi="Times New Roman" w:cs="Times New Roman"/>
          <w:sz w:val="24"/>
          <w:szCs w:val="24"/>
        </w:rPr>
        <w:t>Közszolgáltatást ellátó intézmények akadálymentesítése</w:t>
      </w:r>
    </w:p>
    <w:p w14:paraId="4BE1C520" w14:textId="77777777" w:rsidR="007B71A6" w:rsidRPr="00F125C2" w:rsidRDefault="007B71A6" w:rsidP="003E3755">
      <w:pPr>
        <w:jc w:val="both"/>
        <w:rPr>
          <w:rFonts w:ascii="Times New Roman" w:hAnsi="Times New Roman" w:cs="Times New Roman"/>
          <w:sz w:val="24"/>
          <w:szCs w:val="24"/>
        </w:rPr>
      </w:pPr>
      <w:r w:rsidRPr="00F125C2">
        <w:rPr>
          <w:rFonts w:ascii="Times New Roman" w:hAnsi="Times New Roman" w:cs="Times New Roman"/>
          <w:sz w:val="24"/>
          <w:szCs w:val="24"/>
        </w:rPr>
        <w:t>A kerületi beruházások megvalósítása, közintézmények korszerűsítése, felújítása az akadálymentesítés követelményeinek megfelelően</w:t>
      </w:r>
      <w:r w:rsidR="008D28BD">
        <w:rPr>
          <w:rFonts w:ascii="Times New Roman" w:hAnsi="Times New Roman" w:cs="Times New Roman"/>
          <w:sz w:val="24"/>
          <w:szCs w:val="24"/>
        </w:rPr>
        <w:t>, és azokat szem előtt tartva</w:t>
      </w:r>
      <w:r w:rsidRPr="00F125C2">
        <w:rPr>
          <w:rFonts w:ascii="Times New Roman" w:hAnsi="Times New Roman" w:cs="Times New Roman"/>
          <w:sz w:val="24"/>
          <w:szCs w:val="24"/>
        </w:rPr>
        <w:t xml:space="preserve"> kerül</w:t>
      </w:r>
      <w:r w:rsidR="00753B41" w:rsidRPr="00F125C2">
        <w:rPr>
          <w:rFonts w:ascii="Times New Roman" w:hAnsi="Times New Roman" w:cs="Times New Roman"/>
          <w:sz w:val="24"/>
          <w:szCs w:val="24"/>
        </w:rPr>
        <w:t>nek</w:t>
      </w:r>
      <w:r w:rsidRPr="00F125C2">
        <w:rPr>
          <w:rFonts w:ascii="Times New Roman" w:hAnsi="Times New Roman" w:cs="Times New Roman"/>
          <w:sz w:val="24"/>
          <w:szCs w:val="24"/>
        </w:rPr>
        <w:t xml:space="preserve"> kivitelezésre.</w:t>
      </w:r>
    </w:p>
    <w:p w14:paraId="2F5445C0" w14:textId="4C7460E6" w:rsidR="00F125C2" w:rsidRPr="00F125C2" w:rsidRDefault="00F125C2" w:rsidP="001656DC">
      <w:pPr>
        <w:jc w:val="both"/>
        <w:rPr>
          <w:rFonts w:ascii="Times New Roman" w:hAnsi="Times New Roman" w:cs="Times New Roman"/>
          <w:sz w:val="24"/>
          <w:szCs w:val="24"/>
        </w:rPr>
      </w:pPr>
      <w:r w:rsidRPr="00F125C2">
        <w:rPr>
          <w:rFonts w:ascii="Times New Roman" w:hAnsi="Times New Roman" w:cs="Times New Roman"/>
          <w:sz w:val="24"/>
          <w:szCs w:val="24"/>
        </w:rPr>
        <w:t xml:space="preserve">Az önkormányzati fenntartású </w:t>
      </w:r>
      <w:proofErr w:type="spellStart"/>
      <w:r w:rsidRPr="00F125C2">
        <w:rPr>
          <w:rFonts w:ascii="Times New Roman" w:hAnsi="Times New Roman" w:cs="Times New Roman"/>
          <w:sz w:val="24"/>
          <w:szCs w:val="24"/>
        </w:rPr>
        <w:t>Bischit</w:t>
      </w:r>
      <w:r>
        <w:rPr>
          <w:rFonts w:ascii="Times New Roman" w:hAnsi="Times New Roman" w:cs="Times New Roman"/>
          <w:sz w:val="24"/>
          <w:szCs w:val="24"/>
        </w:rPr>
        <w:t>z</w:t>
      </w:r>
      <w:proofErr w:type="spellEnd"/>
      <w:r w:rsidRPr="00F125C2">
        <w:rPr>
          <w:rFonts w:ascii="Times New Roman" w:hAnsi="Times New Roman" w:cs="Times New Roman"/>
          <w:sz w:val="24"/>
          <w:szCs w:val="24"/>
        </w:rPr>
        <w:t xml:space="preserve"> Johanna Integrált Humán Szolgáltató Központ telephelyein</w:t>
      </w:r>
      <w:r w:rsidR="006D59E3">
        <w:rPr>
          <w:rFonts w:ascii="Times New Roman" w:hAnsi="Times New Roman" w:cs="Times New Roman"/>
          <w:sz w:val="24"/>
          <w:szCs w:val="24"/>
        </w:rPr>
        <w:t>ek</w:t>
      </w:r>
      <w:r w:rsidRPr="00F125C2">
        <w:rPr>
          <w:rFonts w:ascii="Times New Roman" w:hAnsi="Times New Roman" w:cs="Times New Roman"/>
          <w:sz w:val="24"/>
          <w:szCs w:val="24"/>
        </w:rPr>
        <w:t xml:space="preserve"> </w:t>
      </w:r>
      <w:r w:rsidR="008D28BD">
        <w:rPr>
          <w:rFonts w:ascii="Times New Roman" w:hAnsi="Times New Roman" w:cs="Times New Roman"/>
          <w:sz w:val="24"/>
          <w:szCs w:val="24"/>
        </w:rPr>
        <w:t>jelentős része akadálymentes,</w:t>
      </w:r>
      <w:r w:rsidR="00AE7000">
        <w:rPr>
          <w:rFonts w:ascii="Times New Roman" w:hAnsi="Times New Roman" w:cs="Times New Roman"/>
          <w:sz w:val="24"/>
          <w:szCs w:val="24"/>
        </w:rPr>
        <w:t xml:space="preserve"> </w:t>
      </w:r>
      <w:r w:rsidR="009B14C9">
        <w:rPr>
          <w:rFonts w:ascii="Times New Roman" w:hAnsi="Times New Roman" w:cs="Times New Roman"/>
          <w:sz w:val="24"/>
          <w:szCs w:val="24"/>
        </w:rPr>
        <w:t xml:space="preserve">a </w:t>
      </w:r>
      <w:r w:rsidR="008D28BD">
        <w:rPr>
          <w:rFonts w:ascii="Times New Roman" w:hAnsi="Times New Roman" w:cs="Times New Roman"/>
          <w:sz w:val="24"/>
          <w:szCs w:val="24"/>
        </w:rPr>
        <w:t>h</w:t>
      </w:r>
      <w:r w:rsidRPr="00F125C2">
        <w:rPr>
          <w:rFonts w:ascii="Times New Roman" w:hAnsi="Times New Roman" w:cs="Times New Roman"/>
          <w:sz w:val="24"/>
          <w:szCs w:val="24"/>
        </w:rPr>
        <w:t>osszú távú tervek között szerepel a további intézmények akadálymentesítése</w:t>
      </w:r>
      <w:r w:rsidR="008D28BD">
        <w:rPr>
          <w:rFonts w:ascii="Times New Roman" w:hAnsi="Times New Roman" w:cs="Times New Roman"/>
          <w:sz w:val="24"/>
          <w:szCs w:val="24"/>
        </w:rPr>
        <w:t>, figyelembe véve azok adottságait</w:t>
      </w:r>
      <w:r w:rsidR="009B14C9">
        <w:rPr>
          <w:rFonts w:ascii="Times New Roman" w:hAnsi="Times New Roman" w:cs="Times New Roman"/>
          <w:sz w:val="24"/>
          <w:szCs w:val="24"/>
        </w:rPr>
        <w:t>.</w:t>
      </w:r>
    </w:p>
    <w:p w14:paraId="6D626586" w14:textId="6F70D4F3" w:rsidR="001656DC" w:rsidRPr="001656DC" w:rsidRDefault="001656DC" w:rsidP="001656DC">
      <w:pPr>
        <w:autoSpaceDE w:val="0"/>
        <w:autoSpaceDN w:val="0"/>
        <w:adjustRightInd w:val="0"/>
        <w:spacing w:after="0" w:line="240" w:lineRule="auto"/>
        <w:contextualSpacing/>
        <w:rPr>
          <w:rFonts w:ascii="Times New Roman" w:hAnsi="Times New Roman" w:cs="Times New Roman"/>
          <w:b/>
          <w:sz w:val="24"/>
          <w:szCs w:val="24"/>
        </w:rPr>
      </w:pPr>
    </w:p>
    <w:p w14:paraId="72DDA8CF" w14:textId="77777777" w:rsidR="007B6BAD" w:rsidRPr="00644B1A" w:rsidRDefault="007B6BAD" w:rsidP="003E3755">
      <w:pPr>
        <w:pStyle w:val="Listaszerbekezds"/>
        <w:numPr>
          <w:ilvl w:val="0"/>
          <w:numId w:val="13"/>
        </w:numPr>
        <w:spacing w:after="200" w:line="276" w:lineRule="auto"/>
        <w:jc w:val="both"/>
        <w:rPr>
          <w:rFonts w:ascii="Times New Roman" w:hAnsi="Times New Roman" w:cs="Times New Roman"/>
          <w:b/>
          <w:sz w:val="24"/>
          <w:szCs w:val="24"/>
        </w:rPr>
      </w:pPr>
      <w:r w:rsidRPr="00644B1A">
        <w:rPr>
          <w:rFonts w:ascii="Times New Roman" w:hAnsi="Times New Roman" w:cs="Times New Roman"/>
          <w:b/>
          <w:sz w:val="24"/>
          <w:szCs w:val="24"/>
        </w:rPr>
        <w:t xml:space="preserve">Beazonosított probléma: </w:t>
      </w:r>
      <w:r w:rsidRPr="00644B1A">
        <w:rPr>
          <w:rFonts w:ascii="Times New Roman" w:hAnsi="Times New Roman" w:cs="Times New Roman"/>
          <w:sz w:val="24"/>
          <w:szCs w:val="24"/>
        </w:rPr>
        <w:t>A sajátos nevelési igényű bölcsődés korú gyermekek helybeli ellátásáról az érintett szülők nem minden esetben értesülnek</w:t>
      </w:r>
    </w:p>
    <w:p w14:paraId="3CA1F307" w14:textId="77777777" w:rsidR="007B6BAD" w:rsidRPr="00644B1A" w:rsidRDefault="007B6BAD" w:rsidP="003E3755">
      <w:pPr>
        <w:jc w:val="both"/>
        <w:rPr>
          <w:rFonts w:ascii="Times New Roman" w:hAnsi="Times New Roman" w:cs="Times New Roman"/>
          <w:b/>
          <w:sz w:val="24"/>
          <w:szCs w:val="24"/>
        </w:rPr>
      </w:pPr>
      <w:r w:rsidRPr="00644B1A">
        <w:rPr>
          <w:rFonts w:ascii="Times New Roman" w:hAnsi="Times New Roman" w:cs="Times New Roman"/>
          <w:b/>
          <w:sz w:val="24"/>
          <w:szCs w:val="24"/>
        </w:rPr>
        <w:t xml:space="preserve">Fejlesztési lehetőségek: </w:t>
      </w:r>
      <w:r w:rsidRPr="00644B1A">
        <w:rPr>
          <w:rFonts w:ascii="Times New Roman" w:hAnsi="Times New Roman" w:cs="Times New Roman"/>
          <w:sz w:val="24"/>
          <w:szCs w:val="24"/>
        </w:rPr>
        <w:t>Városligeti Bölcsőde szolgáltatásainak ismertetése, terjesztése</w:t>
      </w:r>
    </w:p>
    <w:p w14:paraId="2BF527B0" w14:textId="77777777" w:rsidR="007B6BAD" w:rsidRPr="00644B1A" w:rsidRDefault="007B6BAD"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2017.01.01-ig csak a Városligeti Bölcsődében volt lehetőség </w:t>
      </w:r>
      <w:proofErr w:type="spellStart"/>
      <w:r w:rsidRPr="00644B1A">
        <w:rPr>
          <w:rFonts w:ascii="Times New Roman" w:hAnsi="Times New Roman" w:cs="Times New Roman"/>
          <w:sz w:val="24"/>
          <w:szCs w:val="24"/>
        </w:rPr>
        <w:t>SNI-s</w:t>
      </w:r>
      <w:proofErr w:type="spellEnd"/>
      <w:r w:rsidRPr="00644B1A">
        <w:rPr>
          <w:rFonts w:ascii="Times New Roman" w:hAnsi="Times New Roman" w:cs="Times New Roman"/>
          <w:sz w:val="24"/>
          <w:szCs w:val="24"/>
        </w:rPr>
        <w:t xml:space="preserve"> gyermekek fogadására. 2017.01.01-től a jogszabályi változások lehetővé teszik, hogy minden bölcsőde ellásson </w:t>
      </w:r>
      <w:proofErr w:type="spellStart"/>
      <w:r w:rsidRPr="00644B1A">
        <w:rPr>
          <w:rFonts w:ascii="Times New Roman" w:hAnsi="Times New Roman" w:cs="Times New Roman"/>
          <w:sz w:val="24"/>
          <w:szCs w:val="24"/>
        </w:rPr>
        <w:t>SNI-s</w:t>
      </w:r>
      <w:proofErr w:type="spellEnd"/>
      <w:r w:rsidRPr="00644B1A">
        <w:rPr>
          <w:rFonts w:ascii="Times New Roman" w:hAnsi="Times New Roman" w:cs="Times New Roman"/>
          <w:sz w:val="24"/>
          <w:szCs w:val="24"/>
        </w:rPr>
        <w:t xml:space="preserve"> gyermekeket. Ennek tekintetében a Dob és a Lövölde Bölcsőde is fogadhat már speciális ellátást igénylő gyermekeket. A lakosság körében elfogadottá vált a lehetőség, a szülők bizalommal fordulnak a szakmai vezetők felé a problémáikkal.</w:t>
      </w:r>
    </w:p>
    <w:p w14:paraId="77006419" w14:textId="4C3D875F" w:rsidR="007B6BAD" w:rsidRPr="00644B1A" w:rsidRDefault="007B6BAD" w:rsidP="003E3755">
      <w:pPr>
        <w:jc w:val="both"/>
        <w:rPr>
          <w:rFonts w:ascii="Times New Roman" w:hAnsi="Times New Roman" w:cs="Times New Roman"/>
          <w:sz w:val="24"/>
          <w:szCs w:val="24"/>
        </w:rPr>
      </w:pPr>
      <w:r w:rsidRPr="00644B1A">
        <w:rPr>
          <w:rFonts w:ascii="Times New Roman" w:hAnsi="Times New Roman" w:cs="Times New Roman"/>
          <w:sz w:val="24"/>
          <w:szCs w:val="24"/>
        </w:rPr>
        <w:t>Ezen gyermekek szakmai ellátásában, a megfelelő fejlesztésük biztosítása érdekében, együttműköd</w:t>
      </w:r>
      <w:r w:rsidR="004517A8">
        <w:rPr>
          <w:rFonts w:ascii="Times New Roman" w:hAnsi="Times New Roman" w:cs="Times New Roman"/>
          <w:sz w:val="24"/>
          <w:szCs w:val="24"/>
        </w:rPr>
        <w:t>nek</w:t>
      </w:r>
      <w:r w:rsidRPr="00644B1A">
        <w:rPr>
          <w:rFonts w:ascii="Times New Roman" w:hAnsi="Times New Roman" w:cs="Times New Roman"/>
          <w:sz w:val="24"/>
          <w:szCs w:val="24"/>
        </w:rPr>
        <w:t xml:space="preserve"> a fejlesztő pedagógusokkal. Az arra rászoruló gyermekeket pedag</w:t>
      </w:r>
      <w:r w:rsidR="000E70F3">
        <w:rPr>
          <w:rFonts w:ascii="Times New Roman" w:hAnsi="Times New Roman" w:cs="Times New Roman"/>
          <w:sz w:val="24"/>
          <w:szCs w:val="24"/>
        </w:rPr>
        <w:t>ógiai szakszolgálathoz irányítják</w:t>
      </w:r>
      <w:r w:rsidRPr="00644B1A">
        <w:rPr>
          <w:rFonts w:ascii="Times New Roman" w:hAnsi="Times New Roman" w:cs="Times New Roman"/>
          <w:sz w:val="24"/>
          <w:szCs w:val="24"/>
        </w:rPr>
        <w:t xml:space="preserve">, kisgyermeknevelői véleménnyel. Esetükben, szükség esetén a </w:t>
      </w:r>
      <w:r w:rsidRPr="00644B1A">
        <w:rPr>
          <w:rFonts w:ascii="Times New Roman" w:hAnsi="Times New Roman" w:cs="Times New Roman"/>
          <w:sz w:val="24"/>
          <w:szCs w:val="24"/>
        </w:rPr>
        <w:lastRenderedPageBreak/>
        <w:t>szakértői bizottságok által kijelölt szakemberek foglalkoz</w:t>
      </w:r>
      <w:r w:rsidR="000E70F3">
        <w:rPr>
          <w:rFonts w:ascii="Times New Roman" w:hAnsi="Times New Roman" w:cs="Times New Roman"/>
          <w:sz w:val="24"/>
          <w:szCs w:val="24"/>
        </w:rPr>
        <w:t>n</w:t>
      </w:r>
      <w:r w:rsidRPr="00644B1A">
        <w:rPr>
          <w:rFonts w:ascii="Times New Roman" w:hAnsi="Times New Roman" w:cs="Times New Roman"/>
          <w:sz w:val="24"/>
          <w:szCs w:val="24"/>
        </w:rPr>
        <w:t>ak a gyermekekkel, melyhez igény szerint, megfel</w:t>
      </w:r>
      <w:r w:rsidR="004517A8">
        <w:rPr>
          <w:rFonts w:ascii="Times New Roman" w:hAnsi="Times New Roman" w:cs="Times New Roman"/>
          <w:sz w:val="24"/>
          <w:szCs w:val="24"/>
        </w:rPr>
        <w:t>elően felszerelt helyiséget tudnak</w:t>
      </w:r>
      <w:r w:rsidRPr="00644B1A">
        <w:rPr>
          <w:rFonts w:ascii="Times New Roman" w:hAnsi="Times New Roman" w:cs="Times New Roman"/>
          <w:sz w:val="24"/>
          <w:szCs w:val="24"/>
        </w:rPr>
        <w:t xml:space="preserve"> biztosítani. </w:t>
      </w:r>
    </w:p>
    <w:p w14:paraId="650D1920" w14:textId="798E7E1E" w:rsidR="007B6BAD" w:rsidRPr="00644B1A" w:rsidRDefault="007B6BAD" w:rsidP="003E3755">
      <w:pPr>
        <w:jc w:val="both"/>
        <w:rPr>
          <w:rFonts w:ascii="Times New Roman" w:hAnsi="Times New Roman" w:cs="Times New Roman"/>
          <w:sz w:val="24"/>
          <w:szCs w:val="24"/>
        </w:rPr>
      </w:pPr>
      <w:r w:rsidRPr="00644B1A">
        <w:rPr>
          <w:rFonts w:ascii="Times New Roman" w:hAnsi="Times New Roman" w:cs="Times New Roman"/>
          <w:sz w:val="24"/>
          <w:szCs w:val="24"/>
        </w:rPr>
        <w:t>A Pedagógiai Szakszolgálattal tervezés alatt van egy esetleges utazó-fejlesztő pedagógus jelenléte a három bölcsődében. Ennek megvalósítása még folyamatban van. Az egyeztetések értelmében 2017 őszén a Szakszolgálat munkatársai látogatást tesznek a bölcsődékben, és felmérik a hozzá</w:t>
      </w:r>
      <w:r w:rsidR="000E70F3">
        <w:rPr>
          <w:rFonts w:ascii="Times New Roman" w:hAnsi="Times New Roman" w:cs="Times New Roman"/>
          <w:sz w:val="24"/>
          <w:szCs w:val="24"/>
        </w:rPr>
        <w:t>ju</w:t>
      </w:r>
      <w:r w:rsidRPr="00644B1A">
        <w:rPr>
          <w:rFonts w:ascii="Times New Roman" w:hAnsi="Times New Roman" w:cs="Times New Roman"/>
          <w:sz w:val="24"/>
          <w:szCs w:val="24"/>
        </w:rPr>
        <w:t>k járó gyermekeket (szülői beleegyezéssel, kisgyermeknevelői „ajánlásra”) és szükség esetén értesítik a szülőket a fejlesztési lehetőségekről. Ez a lehetőség azonban továbbra sem fogja megoldani azt a problémát, amit a helyi, napi szintű fejlesztés szükségessége eredményez.</w:t>
      </w:r>
    </w:p>
    <w:p w14:paraId="47317DBB" w14:textId="675EC1FB" w:rsidR="007B6BAD" w:rsidRPr="00644B1A" w:rsidRDefault="007B6BAD" w:rsidP="003E3755">
      <w:pPr>
        <w:jc w:val="both"/>
        <w:rPr>
          <w:rFonts w:ascii="Times New Roman" w:hAnsi="Times New Roman" w:cs="Times New Roman"/>
          <w:sz w:val="24"/>
          <w:szCs w:val="24"/>
        </w:rPr>
      </w:pPr>
      <w:r w:rsidRPr="00644B1A">
        <w:rPr>
          <w:rFonts w:ascii="Times New Roman" w:hAnsi="Times New Roman" w:cs="Times New Roman"/>
          <w:sz w:val="24"/>
          <w:szCs w:val="24"/>
        </w:rPr>
        <w:t>A TEM adta lehetőségeknek köszönhetően, bár a bölcsődei ellátást alapjában nem érintett és nem érinti a szervezeti átalakulás, a Család- és Gyermekjóléti Központtal, valamint a Védőnői Szolgálattal az együttműködés hatékony. Egy-egy eset kapcsán igyek</w:t>
      </w:r>
      <w:r w:rsidR="00CA4FCF" w:rsidRPr="00644B1A">
        <w:rPr>
          <w:rFonts w:ascii="Times New Roman" w:hAnsi="Times New Roman" w:cs="Times New Roman"/>
          <w:sz w:val="24"/>
          <w:szCs w:val="24"/>
        </w:rPr>
        <w:t>eznek</w:t>
      </w:r>
      <w:r w:rsidRPr="00644B1A">
        <w:rPr>
          <w:rFonts w:ascii="Times New Roman" w:hAnsi="Times New Roman" w:cs="Times New Roman"/>
          <w:sz w:val="24"/>
          <w:szCs w:val="24"/>
        </w:rPr>
        <w:t xml:space="preserve"> informatívan és gyorsan reagálni a problémákra.</w:t>
      </w:r>
      <w:r w:rsidR="000E70F3">
        <w:rPr>
          <w:rFonts w:ascii="Times New Roman" w:hAnsi="Times New Roman" w:cs="Times New Roman"/>
          <w:sz w:val="24"/>
          <w:szCs w:val="24"/>
        </w:rPr>
        <w:t xml:space="preserve"> </w:t>
      </w:r>
      <w:r w:rsidRPr="00644B1A">
        <w:rPr>
          <w:rFonts w:ascii="Times New Roman" w:hAnsi="Times New Roman" w:cs="Times New Roman"/>
          <w:sz w:val="24"/>
          <w:szCs w:val="24"/>
        </w:rPr>
        <w:t>2017. első felében a közös kitelepülések során a szülők ezeken az eseményeken kötetlenebbül tudtak érdeklődni a bölcsődei ellátásról.</w:t>
      </w:r>
    </w:p>
    <w:p w14:paraId="50B15B47" w14:textId="27B62BC7" w:rsidR="009114A7" w:rsidRDefault="009114A7"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Erzsébetváros Önkormányzata minden évben pályázatot ír ki civil szervezetek programjainak támogatására. A pályázatok elbírálása során elsődleges prioritást élveznek a sérültek, fogyatékkal élők számára szervezett programok. Ennek köszönhetően 2015-2017-ben támogatást nyert az Afázia Egyesület, mely a </w:t>
      </w:r>
      <w:proofErr w:type="spellStart"/>
      <w:r w:rsidRPr="00644B1A">
        <w:rPr>
          <w:rFonts w:ascii="Times New Roman" w:hAnsi="Times New Roman" w:cs="Times New Roman"/>
          <w:sz w:val="24"/>
          <w:szCs w:val="24"/>
        </w:rPr>
        <w:t>stroke-on</w:t>
      </w:r>
      <w:proofErr w:type="spellEnd"/>
      <w:r w:rsidRPr="00644B1A">
        <w:rPr>
          <w:rFonts w:ascii="Times New Roman" w:hAnsi="Times New Roman" w:cs="Times New Roman"/>
          <w:sz w:val="24"/>
          <w:szCs w:val="24"/>
        </w:rPr>
        <w:t xml:space="preserve"> átesett embereknek segít a felépülésben, a Cukorbetegek Egyesülete, amely a cukorbetegek életminőségének javítását tűzte ki célul, melyet szintén támogatott az Önkormányzat. A Hársfa Egyesület az értelmi sérült fiatalok számára biztosít sportolási lehetőséget, de a Hallássérültek Rehabilitációjáért Küzdők Egyesülete, Vakok és </w:t>
      </w:r>
      <w:proofErr w:type="spellStart"/>
      <w:r w:rsidRPr="00644B1A">
        <w:rPr>
          <w:rFonts w:ascii="Times New Roman" w:hAnsi="Times New Roman" w:cs="Times New Roman"/>
          <w:sz w:val="24"/>
          <w:szCs w:val="24"/>
        </w:rPr>
        <w:t>Gyengénlátók</w:t>
      </w:r>
      <w:proofErr w:type="spellEnd"/>
      <w:r w:rsidRPr="00644B1A">
        <w:rPr>
          <w:rFonts w:ascii="Times New Roman" w:hAnsi="Times New Roman" w:cs="Times New Roman"/>
          <w:sz w:val="24"/>
          <w:szCs w:val="24"/>
        </w:rPr>
        <w:t xml:space="preserve"> Közép-Magyarországi Regionális Egyesülete,</w:t>
      </w:r>
      <w:r w:rsidR="009B14C9">
        <w:rPr>
          <w:rFonts w:ascii="Times New Roman" w:hAnsi="Times New Roman" w:cs="Times New Roman"/>
          <w:sz w:val="24"/>
          <w:szCs w:val="24"/>
        </w:rPr>
        <w:t xml:space="preserve"> a Küldetés Egyesület</w:t>
      </w:r>
      <w:r w:rsidRPr="00644B1A">
        <w:rPr>
          <w:rFonts w:ascii="Times New Roman" w:hAnsi="Times New Roman" w:cs="Times New Roman"/>
          <w:sz w:val="24"/>
          <w:szCs w:val="24"/>
        </w:rPr>
        <w:t xml:space="preserve"> valamint a Mozgássérültek Budapesti Egyesületének Erzsébetvárosi Szervezete szintén részesült pályázati támogatásban.</w:t>
      </w:r>
    </w:p>
    <w:p w14:paraId="09E506C6" w14:textId="77777777" w:rsidR="00DD3EEB" w:rsidRPr="00644B1A" w:rsidRDefault="00DD3EEB" w:rsidP="003E3755">
      <w:pPr>
        <w:jc w:val="both"/>
        <w:rPr>
          <w:rFonts w:ascii="Times New Roman" w:hAnsi="Times New Roman" w:cs="Times New Roman"/>
          <w:b/>
          <w:sz w:val="24"/>
          <w:szCs w:val="24"/>
        </w:rPr>
      </w:pPr>
    </w:p>
    <w:p w14:paraId="236B0955" w14:textId="2FA5C8F6" w:rsidR="00E22B0B" w:rsidRPr="00DD3EEB" w:rsidRDefault="007B6BAD" w:rsidP="00307203">
      <w:pPr>
        <w:pStyle w:val="Listaszerbekezds"/>
        <w:numPr>
          <w:ilvl w:val="0"/>
          <w:numId w:val="6"/>
        </w:numPr>
        <w:spacing w:after="200" w:line="276" w:lineRule="auto"/>
        <w:jc w:val="both"/>
        <w:rPr>
          <w:rFonts w:ascii="Times New Roman" w:hAnsi="Times New Roman" w:cs="Times New Roman"/>
          <w:b/>
          <w:sz w:val="24"/>
          <w:szCs w:val="24"/>
        </w:rPr>
      </w:pPr>
      <w:r w:rsidRPr="00AE7000">
        <w:rPr>
          <w:rFonts w:ascii="Times New Roman" w:hAnsi="Times New Roman" w:cs="Times New Roman"/>
          <w:b/>
          <w:sz w:val="24"/>
          <w:szCs w:val="24"/>
          <w:u w:val="single"/>
        </w:rPr>
        <w:t xml:space="preserve">A mélyszegénységben élők, romák helyzete, esélyegyenlősége </w:t>
      </w:r>
    </w:p>
    <w:p w14:paraId="2145B2B1" w14:textId="77777777" w:rsidR="00DD3EEB" w:rsidRPr="00DD3EEB" w:rsidRDefault="00DD3EEB" w:rsidP="00DD3EEB">
      <w:pPr>
        <w:pStyle w:val="Listaszerbekezds"/>
        <w:spacing w:after="200" w:line="276" w:lineRule="auto"/>
        <w:ind w:left="1080"/>
        <w:jc w:val="both"/>
        <w:rPr>
          <w:rFonts w:ascii="Times New Roman" w:hAnsi="Times New Roman" w:cs="Times New Roman"/>
          <w:b/>
          <w:sz w:val="24"/>
          <w:szCs w:val="24"/>
        </w:rPr>
      </w:pPr>
    </w:p>
    <w:p w14:paraId="5C51B98D" w14:textId="77777777" w:rsidR="007B6BAD" w:rsidRPr="00644B1A" w:rsidRDefault="007B6BAD" w:rsidP="003E3755">
      <w:pPr>
        <w:pStyle w:val="Listaszerbekezds"/>
        <w:numPr>
          <w:ilvl w:val="0"/>
          <w:numId w:val="14"/>
        </w:numPr>
        <w:spacing w:after="200" w:line="276" w:lineRule="auto"/>
        <w:jc w:val="both"/>
        <w:rPr>
          <w:rFonts w:ascii="Times New Roman" w:hAnsi="Times New Roman" w:cs="Times New Roman"/>
          <w:sz w:val="24"/>
          <w:szCs w:val="24"/>
        </w:rPr>
      </w:pPr>
      <w:r w:rsidRPr="00644B1A">
        <w:rPr>
          <w:rFonts w:ascii="Times New Roman" w:hAnsi="Times New Roman" w:cs="Times New Roman"/>
          <w:b/>
          <w:sz w:val="24"/>
          <w:szCs w:val="24"/>
        </w:rPr>
        <w:t xml:space="preserve">Beazonosított probléma: </w:t>
      </w:r>
      <w:r w:rsidRPr="00644B1A">
        <w:rPr>
          <w:rFonts w:ascii="Times New Roman" w:hAnsi="Times New Roman" w:cs="Times New Roman"/>
          <w:sz w:val="24"/>
          <w:szCs w:val="24"/>
        </w:rPr>
        <w:t>A családok közüzemi szolgáltatások igénybevételéhez kötődő adósságállománya növekszik.</w:t>
      </w:r>
    </w:p>
    <w:p w14:paraId="46482E7D" w14:textId="77777777" w:rsidR="007B6BAD" w:rsidRPr="00644B1A" w:rsidRDefault="007B6BAD" w:rsidP="003E3755">
      <w:pPr>
        <w:jc w:val="both"/>
        <w:rPr>
          <w:rFonts w:ascii="Times New Roman" w:hAnsi="Times New Roman" w:cs="Times New Roman"/>
          <w:sz w:val="24"/>
          <w:szCs w:val="24"/>
        </w:rPr>
      </w:pPr>
      <w:r w:rsidRPr="00644B1A">
        <w:rPr>
          <w:rFonts w:ascii="Times New Roman" w:hAnsi="Times New Roman" w:cs="Times New Roman"/>
          <w:b/>
          <w:sz w:val="24"/>
          <w:szCs w:val="24"/>
        </w:rPr>
        <w:t xml:space="preserve">Fejlesztési lehetőségek: </w:t>
      </w:r>
      <w:r w:rsidRPr="00644B1A">
        <w:rPr>
          <w:rFonts w:ascii="Times New Roman" w:hAnsi="Times New Roman" w:cs="Times New Roman"/>
          <w:sz w:val="24"/>
          <w:szCs w:val="24"/>
        </w:rPr>
        <w:t>Információnyújtás az előre fizető mérőórák felszerelésének előnyeiről, a felszereltetés költségeihez való önkormányzati hozzájárulásról.</w:t>
      </w:r>
    </w:p>
    <w:p w14:paraId="5A2C4A33" w14:textId="77777777" w:rsidR="009114A7" w:rsidRPr="00644B1A" w:rsidRDefault="009114A7" w:rsidP="003E3755">
      <w:pPr>
        <w:jc w:val="both"/>
        <w:rPr>
          <w:rFonts w:ascii="Times New Roman" w:hAnsi="Times New Roman" w:cs="Times New Roman"/>
          <w:sz w:val="24"/>
          <w:szCs w:val="24"/>
        </w:rPr>
      </w:pPr>
      <w:r w:rsidRPr="00644B1A">
        <w:rPr>
          <w:rFonts w:ascii="Times New Roman" w:hAnsi="Times New Roman" w:cs="Times New Roman"/>
          <w:sz w:val="24"/>
          <w:szCs w:val="24"/>
        </w:rPr>
        <w:t xml:space="preserve">Erzsébetváros Önkormányzata eseti jelleggel települési támogatásban részesíti azokat a személyeket, akiknek előre fizető mérő kerül felszerelésre, és akiknek családjában az egy főre jutó havi jövedelem nem haladja meg a helyi rendeletben előírt mértéket.  </w:t>
      </w:r>
    </w:p>
    <w:p w14:paraId="702769BB" w14:textId="77777777" w:rsidR="009114A7" w:rsidRDefault="009114A7" w:rsidP="003E3755">
      <w:pPr>
        <w:jc w:val="both"/>
        <w:rPr>
          <w:rFonts w:ascii="Times New Roman" w:hAnsi="Times New Roman" w:cs="Times New Roman"/>
          <w:sz w:val="24"/>
          <w:szCs w:val="24"/>
        </w:rPr>
      </w:pPr>
      <w:r w:rsidRPr="00644B1A">
        <w:rPr>
          <w:rFonts w:ascii="Times New Roman" w:hAnsi="Times New Roman" w:cs="Times New Roman"/>
          <w:sz w:val="24"/>
          <w:szCs w:val="24"/>
        </w:rPr>
        <w:t>A támogatás igénybevételéről és az előre fizető mérő felszerelésének előnyeiről az önkormányzat Ügyfélszolgálati Irodáján nyújtanak tájékoztatást a kérelmezők részére.</w:t>
      </w:r>
    </w:p>
    <w:p w14:paraId="6D85EFAD" w14:textId="77777777" w:rsidR="00AE7000" w:rsidRDefault="00AE7000" w:rsidP="003E3755">
      <w:pPr>
        <w:jc w:val="both"/>
        <w:rPr>
          <w:rFonts w:ascii="Times New Roman" w:hAnsi="Times New Roman" w:cs="Times New Roman"/>
          <w:sz w:val="24"/>
          <w:szCs w:val="24"/>
        </w:rPr>
      </w:pPr>
    </w:p>
    <w:p w14:paraId="331017A8" w14:textId="77777777" w:rsidR="009114A7" w:rsidRPr="00AE7000" w:rsidRDefault="009114A7" w:rsidP="003E3755">
      <w:pPr>
        <w:pStyle w:val="Listaszerbekezds"/>
        <w:numPr>
          <w:ilvl w:val="0"/>
          <w:numId w:val="14"/>
        </w:numPr>
        <w:spacing w:after="200" w:line="276" w:lineRule="auto"/>
        <w:jc w:val="both"/>
        <w:rPr>
          <w:rFonts w:ascii="Times New Roman" w:hAnsi="Times New Roman" w:cs="Times New Roman"/>
          <w:sz w:val="24"/>
          <w:szCs w:val="24"/>
        </w:rPr>
      </w:pPr>
      <w:r w:rsidRPr="00AE7000">
        <w:rPr>
          <w:rFonts w:ascii="Times New Roman" w:hAnsi="Times New Roman" w:cs="Times New Roman"/>
          <w:b/>
          <w:sz w:val="24"/>
          <w:szCs w:val="24"/>
        </w:rPr>
        <w:lastRenderedPageBreak/>
        <w:t xml:space="preserve">Beazonosított probléma: </w:t>
      </w:r>
      <w:r w:rsidRPr="00AE7000">
        <w:rPr>
          <w:rFonts w:ascii="Times New Roman" w:hAnsi="Times New Roman" w:cs="Times New Roman"/>
          <w:sz w:val="24"/>
          <w:szCs w:val="24"/>
        </w:rPr>
        <w:t>A roma emberek foglalkoztatottsági mutatói lassan javulnak.</w:t>
      </w:r>
    </w:p>
    <w:p w14:paraId="0B685117" w14:textId="77777777" w:rsidR="00B628BE" w:rsidRDefault="009114A7" w:rsidP="00B628BE">
      <w:pPr>
        <w:jc w:val="both"/>
        <w:rPr>
          <w:rFonts w:ascii="Times New Roman" w:hAnsi="Times New Roman" w:cs="Times New Roman"/>
          <w:sz w:val="24"/>
          <w:szCs w:val="24"/>
        </w:rPr>
      </w:pPr>
      <w:r w:rsidRPr="00AE7000">
        <w:rPr>
          <w:rFonts w:ascii="Times New Roman" w:hAnsi="Times New Roman" w:cs="Times New Roman"/>
          <w:b/>
          <w:sz w:val="24"/>
          <w:szCs w:val="24"/>
        </w:rPr>
        <w:t xml:space="preserve">Fejlesztési lehetőségek: </w:t>
      </w:r>
      <w:r w:rsidR="00535A6F" w:rsidRPr="00AE7000">
        <w:rPr>
          <w:rFonts w:ascii="Times New Roman" w:hAnsi="Times New Roman" w:cs="Times New Roman"/>
          <w:sz w:val="24"/>
          <w:szCs w:val="24"/>
        </w:rPr>
        <w:t xml:space="preserve">Hátrányos helyzetű (különösképpen roma) </w:t>
      </w:r>
      <w:r w:rsidR="00D755E7" w:rsidRPr="00644B1A">
        <w:rPr>
          <w:rFonts w:ascii="Times New Roman" w:hAnsi="Times New Roman" w:cs="Times New Roman"/>
          <w:sz w:val="24"/>
          <w:szCs w:val="24"/>
        </w:rPr>
        <w:t xml:space="preserve">munkanélküliek munkaerő-piaci </w:t>
      </w:r>
      <w:proofErr w:type="spellStart"/>
      <w:r w:rsidR="00D755E7" w:rsidRPr="00644B1A">
        <w:rPr>
          <w:rFonts w:ascii="Times New Roman" w:hAnsi="Times New Roman" w:cs="Times New Roman"/>
          <w:sz w:val="24"/>
          <w:szCs w:val="24"/>
        </w:rPr>
        <w:t>reintegrációjának</w:t>
      </w:r>
      <w:proofErr w:type="spellEnd"/>
      <w:r w:rsidR="00D755E7" w:rsidRPr="00644B1A">
        <w:rPr>
          <w:rFonts w:ascii="Times New Roman" w:hAnsi="Times New Roman" w:cs="Times New Roman"/>
          <w:sz w:val="24"/>
          <w:szCs w:val="24"/>
        </w:rPr>
        <w:t xml:space="preserve"> elősegítése című projekt megvalósítása</w:t>
      </w:r>
    </w:p>
    <w:p w14:paraId="3BFB96A7" w14:textId="77777777" w:rsidR="009128C4" w:rsidRDefault="00B628BE" w:rsidP="009128C4">
      <w:pPr>
        <w:jc w:val="both"/>
        <w:rPr>
          <w:rFonts w:ascii="Times New Roman" w:hAnsi="Times New Roman" w:cs="Times New Roman"/>
          <w:sz w:val="24"/>
          <w:szCs w:val="24"/>
        </w:rPr>
      </w:pPr>
      <w:r w:rsidRPr="00B628BE">
        <w:rPr>
          <w:rFonts w:ascii="Times New Roman" w:hAnsi="Times New Roman" w:cs="Times New Roman"/>
          <w:sz w:val="24"/>
          <w:szCs w:val="24"/>
        </w:rPr>
        <w:t xml:space="preserve">A foglalkoztatást elősegítő programok körében valósult meg a „Hátrányos helyzetű munkanélküliek munkaerő-piaci </w:t>
      </w:r>
      <w:proofErr w:type="spellStart"/>
      <w:r w:rsidRPr="00B628BE">
        <w:rPr>
          <w:rFonts w:ascii="Times New Roman" w:hAnsi="Times New Roman" w:cs="Times New Roman"/>
          <w:sz w:val="24"/>
          <w:szCs w:val="24"/>
        </w:rPr>
        <w:t>reintegráció</w:t>
      </w:r>
      <w:r w:rsidR="009128C4">
        <w:rPr>
          <w:rFonts w:ascii="Times New Roman" w:hAnsi="Times New Roman" w:cs="Times New Roman"/>
          <w:sz w:val="24"/>
          <w:szCs w:val="24"/>
        </w:rPr>
        <w:t>jának</w:t>
      </w:r>
      <w:proofErr w:type="spellEnd"/>
      <w:r w:rsidR="009128C4">
        <w:rPr>
          <w:rFonts w:ascii="Times New Roman" w:hAnsi="Times New Roman" w:cs="Times New Roman"/>
          <w:sz w:val="24"/>
          <w:szCs w:val="24"/>
        </w:rPr>
        <w:t xml:space="preserve"> elősegítése” című projekt</w:t>
      </w:r>
      <w:r w:rsidRPr="00B628BE">
        <w:rPr>
          <w:rFonts w:ascii="Times New Roman" w:hAnsi="Times New Roman" w:cs="Times New Roman"/>
          <w:sz w:val="24"/>
          <w:szCs w:val="24"/>
        </w:rPr>
        <w:t>, melynek keretében több mint 20 fő, hátrányos helyzetű kerületi lakost sikerült a nyí</w:t>
      </w:r>
      <w:r>
        <w:rPr>
          <w:rFonts w:ascii="Times New Roman" w:hAnsi="Times New Roman" w:cs="Times New Roman"/>
          <w:sz w:val="24"/>
          <w:szCs w:val="24"/>
        </w:rPr>
        <w:t>lt munkaerő-piacon elhelyezni.</w:t>
      </w:r>
    </w:p>
    <w:p w14:paraId="3DCF6075" w14:textId="5C4410A6" w:rsidR="009128C4" w:rsidRDefault="009128C4" w:rsidP="009128C4">
      <w:pPr>
        <w:jc w:val="both"/>
        <w:rPr>
          <w:rFonts w:ascii="Times New Roman" w:hAnsi="Times New Roman" w:cs="Times New Roman"/>
          <w:bCs/>
          <w:color w:val="000000"/>
          <w:sz w:val="24"/>
          <w:szCs w:val="24"/>
        </w:rPr>
      </w:pPr>
      <w:r w:rsidRPr="009128C4">
        <w:rPr>
          <w:rFonts w:ascii="Times New Roman" w:hAnsi="Times New Roman" w:cs="Times New Roman"/>
          <w:bCs/>
          <w:color w:val="000000"/>
          <w:sz w:val="24"/>
          <w:szCs w:val="24"/>
        </w:rPr>
        <w:t>A Humán Szolgáltató Család- és Gyermekjóléti Központjában működő Fejlesztési Centrum</w:t>
      </w:r>
      <w:r w:rsidR="00385244">
        <w:rPr>
          <w:rFonts w:ascii="Times New Roman" w:hAnsi="Times New Roman" w:cs="Times New Roman"/>
          <w:bCs/>
          <w:color w:val="000000"/>
          <w:sz w:val="24"/>
          <w:szCs w:val="24"/>
        </w:rPr>
        <w:t xml:space="preserve"> által, munkanélküliek számára nyújtott szolgáltatások magukban foglalják a fent említett projekt célkitűzéseit is. A centrum</w:t>
      </w:r>
      <w:r w:rsidRPr="009128C4">
        <w:rPr>
          <w:rFonts w:ascii="Times New Roman" w:hAnsi="Times New Roman" w:cs="Times New Roman"/>
          <w:bCs/>
          <w:color w:val="000000"/>
          <w:sz w:val="24"/>
          <w:szCs w:val="24"/>
        </w:rPr>
        <w:t xml:space="preserve"> tanácsadó szakemberei munkanélküliek számára nyújtanak segítséget térítésmentesen igénybe vehető komplex </w:t>
      </w:r>
      <w:proofErr w:type="gramStart"/>
      <w:r w:rsidRPr="009128C4">
        <w:rPr>
          <w:rFonts w:ascii="Times New Roman" w:hAnsi="Times New Roman" w:cs="Times New Roman"/>
          <w:bCs/>
          <w:color w:val="000000"/>
          <w:sz w:val="24"/>
          <w:szCs w:val="24"/>
        </w:rPr>
        <w:t>munkaerő-piaci szolgáltatással</w:t>
      </w:r>
      <w:proofErr w:type="gramEnd"/>
      <w:r w:rsidRPr="009128C4">
        <w:rPr>
          <w:rFonts w:ascii="Times New Roman" w:hAnsi="Times New Roman" w:cs="Times New Roman"/>
          <w:bCs/>
          <w:color w:val="000000"/>
          <w:sz w:val="24"/>
          <w:szCs w:val="24"/>
        </w:rPr>
        <w:t xml:space="preserve"> az álláskeresés sikerének növelése, az elhelyezkedés támogatása érdekében. </w:t>
      </w:r>
    </w:p>
    <w:p w14:paraId="57B42F89" w14:textId="77777777" w:rsidR="009128C4" w:rsidRDefault="009128C4" w:rsidP="009128C4">
      <w:pPr>
        <w:jc w:val="both"/>
        <w:rPr>
          <w:rFonts w:ascii="Times New Roman" w:hAnsi="Times New Roman" w:cs="Times New Roman"/>
          <w:color w:val="000000"/>
          <w:sz w:val="24"/>
          <w:szCs w:val="24"/>
        </w:rPr>
      </w:pPr>
      <w:r w:rsidRPr="009128C4">
        <w:rPr>
          <w:rFonts w:ascii="Times New Roman" w:hAnsi="Times New Roman" w:cs="Times New Roman"/>
          <w:color w:val="000000"/>
          <w:sz w:val="24"/>
          <w:szCs w:val="24"/>
        </w:rPr>
        <w:t>A Fejlesztési Centrum tanácsadó munkatársai tájékoztatják az állás nélküli ügyfeleket a munkáltatói elvárásokról, a munkaerőpiac aktuális helyzetéről, illetve az elhelyezkedését segítő képzési lehetőségekről és az igénybe vehető ellátásokról.</w:t>
      </w:r>
      <w:r>
        <w:rPr>
          <w:rFonts w:ascii="Times New Roman" w:hAnsi="Times New Roman" w:cs="Times New Roman"/>
          <w:color w:val="000000"/>
          <w:sz w:val="24"/>
          <w:szCs w:val="24"/>
        </w:rPr>
        <w:t xml:space="preserve"> </w:t>
      </w:r>
      <w:r w:rsidRPr="009128C4">
        <w:rPr>
          <w:rFonts w:ascii="Times New Roman" w:hAnsi="Times New Roman" w:cs="Times New Roman"/>
          <w:color w:val="000000"/>
          <w:sz w:val="24"/>
          <w:szCs w:val="24"/>
        </w:rPr>
        <w:t>Az álláskeresési tanácsadás során a Fejlesztési Centrum szakemberei az ügyféllel közösen</w:t>
      </w:r>
      <w:r>
        <w:rPr>
          <w:rFonts w:ascii="Times New Roman" w:hAnsi="Times New Roman" w:cs="Times New Roman"/>
          <w:color w:val="000000"/>
          <w:sz w:val="24"/>
          <w:szCs w:val="24"/>
        </w:rPr>
        <w:t xml:space="preserve"> </w:t>
      </w:r>
      <w:r w:rsidRPr="009128C4">
        <w:rPr>
          <w:rFonts w:ascii="Times New Roman" w:hAnsi="Times New Roman" w:cs="Times New Roman"/>
          <w:color w:val="000000"/>
          <w:sz w:val="24"/>
          <w:szCs w:val="24"/>
        </w:rPr>
        <w:t>megtervezik az álláskeresés folyamatát. Első lépésként a munkavállalást akadályozó tényezők feltárására kerül sor. A problémák beazonosítását követően egy elhelyezkedési stratégia kerül kidolgozásra – szintén közösen az ügyféllel - a sikeres elhelyezkedés érdekében. A folyamat részeként kidolgozásra kerülnek az álláskereséshez szükséges dokumentumok (önéletrajz, motivációs levél), illetve a tanácsadók felkészítik az ügyfelet a személyes állásinterjúra. A munkába állást követően a tanácsadók tovább segítik az ügyfelet a helytállásban, a hosszú távú munkahelymegőrzése érdekében.</w:t>
      </w:r>
    </w:p>
    <w:p w14:paraId="36907C1A" w14:textId="77777777" w:rsidR="006D59E3" w:rsidRDefault="006D59E3" w:rsidP="009128C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kerületi nem foglalkoztatott, hátrányos helyzetű nők elhelyezkedését és </w:t>
      </w:r>
      <w:proofErr w:type="spellStart"/>
      <w:r>
        <w:rPr>
          <w:rFonts w:ascii="Times New Roman" w:hAnsi="Times New Roman" w:cs="Times New Roman"/>
          <w:color w:val="000000"/>
          <w:sz w:val="24"/>
          <w:szCs w:val="24"/>
        </w:rPr>
        <w:t>reintegrációját</w:t>
      </w:r>
      <w:proofErr w:type="spellEnd"/>
      <w:r>
        <w:rPr>
          <w:rFonts w:ascii="Times New Roman" w:hAnsi="Times New Roman" w:cs="Times New Roman"/>
          <w:color w:val="000000"/>
          <w:sz w:val="24"/>
          <w:szCs w:val="24"/>
        </w:rPr>
        <w:t xml:space="preserve"> segíti elő a fentebb említett MASNI is.</w:t>
      </w:r>
    </w:p>
    <w:p w14:paraId="787CB6EC" w14:textId="04D28F89" w:rsidR="00204598" w:rsidRDefault="00204598" w:rsidP="003E3755">
      <w:pPr>
        <w:jc w:val="center"/>
        <w:rPr>
          <w:rFonts w:ascii="Times New Roman" w:hAnsi="Times New Roman"/>
          <w:b/>
          <w:sz w:val="24"/>
          <w:szCs w:val="24"/>
        </w:rPr>
      </w:pPr>
    </w:p>
    <w:p w14:paraId="638266F4" w14:textId="77777777" w:rsidR="00E22B0B" w:rsidRDefault="00E22B0B" w:rsidP="00E22B0B">
      <w:pPr>
        <w:jc w:val="center"/>
        <w:rPr>
          <w:rFonts w:ascii="Times New Roman" w:hAnsi="Times New Roman" w:cs="Times New Roman"/>
          <w:b/>
          <w:sz w:val="24"/>
          <w:szCs w:val="24"/>
        </w:rPr>
      </w:pPr>
    </w:p>
    <w:p w14:paraId="1CB49C26" w14:textId="77777777" w:rsidR="00E22B0B" w:rsidRDefault="00E22B0B" w:rsidP="00E22B0B">
      <w:pPr>
        <w:jc w:val="center"/>
        <w:rPr>
          <w:rFonts w:ascii="Times New Roman" w:hAnsi="Times New Roman" w:cs="Times New Roman"/>
          <w:b/>
          <w:sz w:val="24"/>
          <w:szCs w:val="24"/>
        </w:rPr>
      </w:pPr>
    </w:p>
    <w:p w14:paraId="57D71ACC" w14:textId="77777777" w:rsidR="00E22B0B" w:rsidRDefault="00E22B0B" w:rsidP="00E22B0B">
      <w:pPr>
        <w:jc w:val="center"/>
        <w:rPr>
          <w:rFonts w:ascii="Times New Roman" w:hAnsi="Times New Roman" w:cs="Times New Roman"/>
          <w:b/>
          <w:sz w:val="24"/>
          <w:szCs w:val="24"/>
        </w:rPr>
      </w:pPr>
    </w:p>
    <w:p w14:paraId="722BD867" w14:textId="77777777" w:rsidR="00E22B0B" w:rsidRDefault="00E22B0B" w:rsidP="00E22B0B">
      <w:pPr>
        <w:jc w:val="center"/>
        <w:rPr>
          <w:rFonts w:ascii="Times New Roman" w:hAnsi="Times New Roman" w:cs="Times New Roman"/>
          <w:b/>
          <w:sz w:val="24"/>
          <w:szCs w:val="24"/>
        </w:rPr>
      </w:pPr>
    </w:p>
    <w:p w14:paraId="1719CE86" w14:textId="77777777" w:rsidR="00E22B0B" w:rsidRDefault="00E22B0B" w:rsidP="00E22B0B">
      <w:pPr>
        <w:jc w:val="center"/>
        <w:rPr>
          <w:rFonts w:ascii="Times New Roman" w:hAnsi="Times New Roman" w:cs="Times New Roman"/>
          <w:b/>
          <w:sz w:val="24"/>
          <w:szCs w:val="24"/>
        </w:rPr>
      </w:pPr>
    </w:p>
    <w:p w14:paraId="7186E83C" w14:textId="77777777" w:rsidR="00AE7000" w:rsidRDefault="00AE7000" w:rsidP="00E22B0B">
      <w:pPr>
        <w:jc w:val="center"/>
        <w:rPr>
          <w:rFonts w:ascii="Times New Roman" w:hAnsi="Times New Roman" w:cs="Times New Roman"/>
          <w:b/>
          <w:sz w:val="24"/>
          <w:szCs w:val="24"/>
        </w:rPr>
      </w:pPr>
    </w:p>
    <w:p w14:paraId="5F88294D" w14:textId="77777777" w:rsidR="00AE7000" w:rsidRDefault="00AE7000" w:rsidP="00E22B0B">
      <w:pPr>
        <w:jc w:val="center"/>
        <w:rPr>
          <w:rFonts w:ascii="Times New Roman" w:hAnsi="Times New Roman" w:cs="Times New Roman"/>
          <w:b/>
          <w:sz w:val="24"/>
          <w:szCs w:val="24"/>
        </w:rPr>
      </w:pPr>
    </w:p>
    <w:p w14:paraId="05A55135" w14:textId="77777777" w:rsidR="00AE7000" w:rsidRDefault="00AE7000" w:rsidP="00E22B0B">
      <w:pPr>
        <w:jc w:val="center"/>
        <w:rPr>
          <w:rFonts w:ascii="Times New Roman" w:hAnsi="Times New Roman" w:cs="Times New Roman"/>
          <w:b/>
          <w:sz w:val="24"/>
          <w:szCs w:val="24"/>
        </w:rPr>
      </w:pPr>
    </w:p>
    <w:p w14:paraId="54149BC2"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lastRenderedPageBreak/>
        <w:t>HELYI ESÉLYEGYENLŐSÉGI PROGRAM 2017. ÉVI ÁTTEKINTÉSE</w:t>
      </w:r>
    </w:p>
    <w:p w14:paraId="35A83A58"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INTÉZKEDÉSI TERV – ELÉRT EREDMÉNYEK – 2015-2017</w:t>
      </w:r>
    </w:p>
    <w:p w14:paraId="11D305C8" w14:textId="77777777" w:rsidR="00E22B0B" w:rsidRPr="00E22B0B" w:rsidRDefault="00E22B0B" w:rsidP="00E22B0B">
      <w:pPr>
        <w:spacing w:before="240" w:after="60"/>
        <w:jc w:val="center"/>
        <w:outlineLvl w:val="0"/>
        <w:rPr>
          <w:rFonts w:ascii="Times New Roman" w:eastAsia="Calibri" w:hAnsi="Times New Roman" w:cs="Times New Roman"/>
          <w:b/>
          <w:bCs/>
          <w:kern w:val="28"/>
          <w:sz w:val="24"/>
          <w:szCs w:val="24"/>
        </w:rPr>
      </w:pPr>
      <w:r w:rsidRPr="00E22B0B">
        <w:rPr>
          <w:rFonts w:ascii="Times New Roman" w:eastAsia="Calibri" w:hAnsi="Times New Roman" w:cs="Times New Roman"/>
          <w:b/>
          <w:bCs/>
          <w:kern w:val="28"/>
          <w:sz w:val="24"/>
          <w:szCs w:val="24"/>
        </w:rPr>
        <w:t>Intézkedési terv a 2015-2017 közötti időszakra</w:t>
      </w:r>
    </w:p>
    <w:p w14:paraId="67918BE4" w14:textId="77777777" w:rsidR="00E22B0B" w:rsidRPr="00E22B0B" w:rsidRDefault="00E22B0B" w:rsidP="00E22B0B">
      <w:pPr>
        <w:spacing w:before="240" w:after="60"/>
        <w:jc w:val="center"/>
        <w:outlineLvl w:val="0"/>
        <w:rPr>
          <w:rFonts w:ascii="Times New Roman" w:eastAsia="Calibri" w:hAnsi="Times New Roman" w:cs="Times New Roman"/>
          <w:b/>
          <w:bCs/>
          <w:kern w:val="28"/>
          <w:sz w:val="24"/>
          <w:szCs w:val="24"/>
        </w:rPr>
      </w:pPr>
    </w:p>
    <w:tbl>
      <w:tblPr>
        <w:tblStyle w:val="Rcsostblzat1"/>
        <w:tblW w:w="0" w:type="auto"/>
        <w:tblLook w:val="04A0" w:firstRow="1" w:lastRow="0" w:firstColumn="1" w:lastColumn="0" w:noHBand="0" w:noVBand="1"/>
      </w:tblPr>
      <w:tblGrid>
        <w:gridCol w:w="3946"/>
        <w:gridCol w:w="5342"/>
      </w:tblGrid>
      <w:tr w:rsidR="00E22B0B" w:rsidRPr="00E22B0B" w14:paraId="72FF6307" w14:textId="77777777" w:rsidTr="00693868">
        <w:tc>
          <w:tcPr>
            <w:tcW w:w="0" w:type="auto"/>
            <w:gridSpan w:val="2"/>
          </w:tcPr>
          <w:p w14:paraId="55B0998C" w14:textId="1CD921CF" w:rsidR="00E22B0B" w:rsidRPr="00E22B0B" w:rsidRDefault="00E22B0B" w:rsidP="006D59E3">
            <w:pPr>
              <w:jc w:val="center"/>
              <w:rPr>
                <w:rFonts w:ascii="Times New Roman" w:hAnsi="Times New Roman" w:cs="Times New Roman"/>
                <w:b/>
                <w:sz w:val="24"/>
                <w:szCs w:val="24"/>
              </w:rPr>
            </w:pPr>
            <w:r w:rsidRPr="00E22B0B">
              <w:rPr>
                <w:rFonts w:ascii="Times New Roman" w:hAnsi="Times New Roman" w:cs="Times New Roman"/>
                <w:b/>
                <w:sz w:val="24"/>
                <w:szCs w:val="24"/>
              </w:rPr>
              <w:t xml:space="preserve">A nők helyzete, esélyegyenlősége </w:t>
            </w:r>
          </w:p>
        </w:tc>
      </w:tr>
      <w:tr w:rsidR="00E22B0B" w:rsidRPr="00E22B0B" w14:paraId="7CC221EB" w14:textId="77777777" w:rsidTr="00693868">
        <w:tc>
          <w:tcPr>
            <w:tcW w:w="0" w:type="auto"/>
          </w:tcPr>
          <w:p w14:paraId="4A86F535"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beazonosított problémák:</w:t>
            </w:r>
          </w:p>
        </w:tc>
        <w:tc>
          <w:tcPr>
            <w:tcW w:w="0" w:type="auto"/>
          </w:tcPr>
          <w:p w14:paraId="3679E139"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fejlesztési lehetőségek:</w:t>
            </w:r>
          </w:p>
        </w:tc>
      </w:tr>
      <w:tr w:rsidR="00E22B0B" w:rsidRPr="00E22B0B" w14:paraId="21329857" w14:textId="77777777" w:rsidTr="00693868">
        <w:tc>
          <w:tcPr>
            <w:tcW w:w="0" w:type="auto"/>
          </w:tcPr>
          <w:p w14:paraId="3E9C28E3"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 xml:space="preserve">A </w:t>
            </w:r>
            <w:proofErr w:type="spellStart"/>
            <w:r w:rsidRPr="00E22B0B">
              <w:rPr>
                <w:rFonts w:ascii="Times New Roman" w:hAnsi="Times New Roman" w:cs="Times New Roman"/>
                <w:sz w:val="24"/>
                <w:szCs w:val="24"/>
              </w:rPr>
              <w:t>GYES-ről</w:t>
            </w:r>
            <w:proofErr w:type="spellEnd"/>
            <w:r w:rsidRPr="00E22B0B">
              <w:rPr>
                <w:rFonts w:ascii="Times New Roman" w:hAnsi="Times New Roman" w:cs="Times New Roman"/>
                <w:sz w:val="24"/>
                <w:szCs w:val="24"/>
              </w:rPr>
              <w:t xml:space="preserve">, </w:t>
            </w:r>
            <w:proofErr w:type="spellStart"/>
            <w:r w:rsidRPr="00E22B0B">
              <w:rPr>
                <w:rFonts w:ascii="Times New Roman" w:hAnsi="Times New Roman" w:cs="Times New Roman"/>
                <w:sz w:val="24"/>
                <w:szCs w:val="24"/>
              </w:rPr>
              <w:t>GYED-ről</w:t>
            </w:r>
            <w:proofErr w:type="spellEnd"/>
            <w:r w:rsidRPr="00E22B0B">
              <w:rPr>
                <w:rFonts w:ascii="Times New Roman" w:hAnsi="Times New Roman" w:cs="Times New Roman"/>
                <w:sz w:val="24"/>
                <w:szCs w:val="24"/>
              </w:rPr>
              <w:t xml:space="preserve"> való visszatérés nehézsége a munkaerőpiacra</w:t>
            </w:r>
          </w:p>
        </w:tc>
        <w:tc>
          <w:tcPr>
            <w:tcW w:w="0" w:type="auto"/>
          </w:tcPr>
          <w:p w14:paraId="07D95154" w14:textId="50F2CE0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Rugalmas foglalkoztatás elősegítése</w:t>
            </w:r>
          </w:p>
          <w:p w14:paraId="3711B438"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Megvalósulás: folyamatos</w:t>
            </w:r>
          </w:p>
          <w:p w14:paraId="3D3BA4BB" w14:textId="77777777" w:rsidR="00E22B0B" w:rsidRPr="00E22B0B" w:rsidRDefault="00E22B0B" w:rsidP="00E22B0B">
            <w:pPr>
              <w:contextualSpacing/>
              <w:rPr>
                <w:rFonts w:ascii="Times New Roman" w:hAnsi="Times New Roman" w:cs="Times New Roman"/>
                <w:b/>
                <w:sz w:val="24"/>
                <w:szCs w:val="24"/>
              </w:rPr>
            </w:pPr>
            <w:r w:rsidRPr="00E22B0B">
              <w:rPr>
                <w:rFonts w:ascii="Times New Roman" w:hAnsi="Times New Roman" w:cs="Times New Roman"/>
                <w:b/>
                <w:i/>
                <w:sz w:val="24"/>
                <w:szCs w:val="24"/>
              </w:rPr>
              <w:t>Határidő: 2018.06.26.</w:t>
            </w:r>
          </w:p>
          <w:p w14:paraId="342B725A"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 xml:space="preserve">A gyermekintézmények nyitva tartásának optimalizálása </w:t>
            </w:r>
          </w:p>
          <w:p w14:paraId="01CEA710"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p w14:paraId="6FEBC569"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„MASNI” tovább működtetése</w:t>
            </w:r>
          </w:p>
          <w:p w14:paraId="43013A9E"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tc>
      </w:tr>
      <w:tr w:rsidR="00E22B0B" w:rsidRPr="00E22B0B" w14:paraId="0F247756" w14:textId="77777777" w:rsidTr="00693868">
        <w:tc>
          <w:tcPr>
            <w:tcW w:w="0" w:type="auto"/>
          </w:tcPr>
          <w:p w14:paraId="2D0B0C63"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 nők egészségének megőrzése</w:t>
            </w:r>
          </w:p>
          <w:p w14:paraId="1BE6F015" w14:textId="77777777" w:rsidR="00E22B0B" w:rsidRPr="00E22B0B" w:rsidRDefault="00E22B0B" w:rsidP="00E22B0B">
            <w:pPr>
              <w:rPr>
                <w:rFonts w:ascii="Times New Roman" w:hAnsi="Times New Roman" w:cs="Times New Roman"/>
                <w:sz w:val="24"/>
                <w:szCs w:val="24"/>
              </w:rPr>
            </w:pPr>
          </w:p>
        </w:tc>
        <w:tc>
          <w:tcPr>
            <w:tcW w:w="0" w:type="auto"/>
          </w:tcPr>
          <w:p w14:paraId="05951F5D"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Egészségügyi szűrőprogramok szervezése</w:t>
            </w:r>
          </w:p>
          <w:p w14:paraId="44E0DC12" w14:textId="77777777" w:rsidR="00E22B0B" w:rsidRPr="00E22B0B" w:rsidRDefault="00E22B0B" w:rsidP="00E22B0B">
            <w:pPr>
              <w:contextualSpacing/>
              <w:rPr>
                <w:rFonts w:ascii="Times New Roman" w:hAnsi="Times New Roman" w:cs="Times New Roman"/>
                <w:sz w:val="24"/>
                <w:szCs w:val="24"/>
              </w:rPr>
            </w:pPr>
            <w:r w:rsidRPr="00E22B0B">
              <w:rPr>
                <w:rFonts w:ascii="Times New Roman" w:hAnsi="Times New Roman" w:cs="Times New Roman"/>
                <w:b/>
                <w:i/>
                <w:sz w:val="24"/>
                <w:szCs w:val="24"/>
              </w:rPr>
              <w:t>Megvalósult.</w:t>
            </w:r>
          </w:p>
          <w:p w14:paraId="01677B9B"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Házi orvosok számára pályázat kiírása prevenciós eszközökre</w:t>
            </w:r>
          </w:p>
          <w:p w14:paraId="79FD8D59"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tc>
      </w:tr>
      <w:tr w:rsidR="00E22B0B" w:rsidRPr="00E22B0B" w14:paraId="5A9B75D7" w14:textId="77777777" w:rsidTr="00693868">
        <w:tc>
          <w:tcPr>
            <w:tcW w:w="0" w:type="auto"/>
            <w:gridSpan w:val="2"/>
          </w:tcPr>
          <w:p w14:paraId="0502E1C2" w14:textId="0DD6B57E" w:rsidR="00E22B0B" w:rsidRPr="00E22B0B" w:rsidRDefault="00E22B0B" w:rsidP="006D59E3">
            <w:pPr>
              <w:jc w:val="center"/>
              <w:rPr>
                <w:rFonts w:ascii="Times New Roman" w:hAnsi="Times New Roman" w:cs="Times New Roman"/>
                <w:b/>
                <w:sz w:val="24"/>
                <w:szCs w:val="24"/>
              </w:rPr>
            </w:pPr>
            <w:r w:rsidRPr="00E22B0B">
              <w:rPr>
                <w:rFonts w:ascii="Times New Roman" w:hAnsi="Times New Roman" w:cs="Times New Roman"/>
                <w:b/>
                <w:sz w:val="24"/>
                <w:szCs w:val="24"/>
              </w:rPr>
              <w:t xml:space="preserve">A gyermekek helyzete, esélyegyenlősége </w:t>
            </w:r>
          </w:p>
        </w:tc>
      </w:tr>
      <w:tr w:rsidR="00E22B0B" w:rsidRPr="00E22B0B" w14:paraId="377696E2" w14:textId="77777777" w:rsidTr="00693868">
        <w:tc>
          <w:tcPr>
            <w:tcW w:w="0" w:type="auto"/>
          </w:tcPr>
          <w:p w14:paraId="190492F2"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beazonosított problémák:</w:t>
            </w:r>
          </w:p>
        </w:tc>
        <w:tc>
          <w:tcPr>
            <w:tcW w:w="0" w:type="auto"/>
          </w:tcPr>
          <w:p w14:paraId="5F861F96"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fejlesztési lehetőségek:</w:t>
            </w:r>
          </w:p>
        </w:tc>
      </w:tr>
      <w:tr w:rsidR="00E22B0B" w:rsidRPr="00E22B0B" w14:paraId="0B186540" w14:textId="77777777" w:rsidTr="00693868">
        <w:tc>
          <w:tcPr>
            <w:tcW w:w="0" w:type="auto"/>
          </w:tcPr>
          <w:p w14:paraId="5B872A53"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Magas a hátrányos családi körülmények között élő veszélyeztetett gyermekek száma</w:t>
            </w:r>
          </w:p>
        </w:tc>
        <w:tc>
          <w:tcPr>
            <w:tcW w:w="0" w:type="auto"/>
          </w:tcPr>
          <w:p w14:paraId="6B6FA444"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Veszélyeztetettséget megelőző programok</w:t>
            </w:r>
          </w:p>
          <w:p w14:paraId="34FDB70B" w14:textId="77777777" w:rsidR="00E22B0B" w:rsidRPr="00E22B0B" w:rsidRDefault="00E22B0B" w:rsidP="00E22B0B">
            <w:pPr>
              <w:contextualSpacing/>
              <w:rPr>
                <w:rFonts w:ascii="Times New Roman" w:hAnsi="Times New Roman" w:cs="Times New Roman"/>
                <w:sz w:val="24"/>
                <w:szCs w:val="24"/>
              </w:rPr>
            </w:pPr>
            <w:r w:rsidRPr="00E22B0B">
              <w:rPr>
                <w:rFonts w:ascii="Times New Roman" w:hAnsi="Times New Roman" w:cs="Times New Roman"/>
                <w:b/>
                <w:i/>
                <w:sz w:val="24"/>
                <w:szCs w:val="24"/>
              </w:rPr>
              <w:t>Megvalósult.</w:t>
            </w:r>
          </w:p>
          <w:p w14:paraId="04640208"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A Területi Ellátási Modell hosszú távú fenntartása és működtetése</w:t>
            </w:r>
          </w:p>
          <w:p w14:paraId="0BAEA901"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Megvalósulás: folyamatos</w:t>
            </w:r>
          </w:p>
          <w:p w14:paraId="46963267" w14:textId="77777777" w:rsidR="00E22B0B" w:rsidRPr="00E22B0B" w:rsidRDefault="00E22B0B" w:rsidP="00E22B0B">
            <w:pPr>
              <w:contextualSpacing/>
              <w:rPr>
                <w:rFonts w:ascii="Times New Roman" w:hAnsi="Times New Roman" w:cs="Times New Roman"/>
                <w:sz w:val="24"/>
                <w:szCs w:val="24"/>
              </w:rPr>
            </w:pPr>
            <w:r w:rsidRPr="00E22B0B">
              <w:rPr>
                <w:rFonts w:ascii="Times New Roman" w:hAnsi="Times New Roman" w:cs="Times New Roman"/>
                <w:b/>
                <w:i/>
                <w:sz w:val="24"/>
                <w:szCs w:val="24"/>
              </w:rPr>
              <w:t>Határidő: 2018.06.26.</w:t>
            </w:r>
          </w:p>
        </w:tc>
      </w:tr>
      <w:tr w:rsidR="00E22B0B" w:rsidRPr="00E22B0B" w14:paraId="676CA394" w14:textId="77777777" w:rsidTr="00693868">
        <w:tc>
          <w:tcPr>
            <w:tcW w:w="0" w:type="auto"/>
          </w:tcPr>
          <w:p w14:paraId="41F0F4D5"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Csekély számú azon programok aránya, mely a kamaszokat szólítja meg</w:t>
            </w:r>
          </w:p>
        </w:tc>
        <w:tc>
          <w:tcPr>
            <w:tcW w:w="0" w:type="auto"/>
          </w:tcPr>
          <w:p w14:paraId="53ED6C24"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Hetedhét Éjszakai Sport Klub munkájának támogatása, erősítése</w:t>
            </w:r>
          </w:p>
          <w:p w14:paraId="565A75F9" w14:textId="36080151"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r w:rsidR="006D59E3">
              <w:rPr>
                <w:rFonts w:ascii="Times New Roman" w:hAnsi="Times New Roman" w:cs="Times New Roman"/>
                <w:b/>
                <w:i/>
                <w:sz w:val="24"/>
                <w:szCs w:val="24"/>
              </w:rPr>
              <w:t xml:space="preserve">, </w:t>
            </w:r>
            <w:r w:rsidR="006D59E3" w:rsidRPr="000E70F3">
              <w:rPr>
                <w:rFonts w:ascii="Times New Roman" w:hAnsi="Times New Roman" w:cs="Times New Roman"/>
                <w:b/>
                <w:i/>
                <w:sz w:val="24"/>
                <w:szCs w:val="24"/>
              </w:rPr>
              <w:t>azonban a program elérése alacsony, népszerűsítése továbbra is indokolt.</w:t>
            </w:r>
            <w:r w:rsidR="00FE483E">
              <w:rPr>
                <w:rFonts w:ascii="Times New Roman" w:hAnsi="Times New Roman" w:cs="Times New Roman"/>
                <w:b/>
                <w:i/>
                <w:sz w:val="24"/>
                <w:szCs w:val="24"/>
              </w:rPr>
              <w:t xml:space="preserve"> Határidő:2018.06.26.</w:t>
            </w:r>
          </w:p>
        </w:tc>
      </w:tr>
      <w:tr w:rsidR="00E22B0B" w:rsidRPr="00E22B0B" w14:paraId="19C032C3" w14:textId="77777777" w:rsidTr="00693868">
        <w:tc>
          <w:tcPr>
            <w:tcW w:w="0" w:type="auto"/>
          </w:tcPr>
          <w:p w14:paraId="4DCC419A"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 gyermekek egészséges étkezése a családokban nem mindig megoldott</w:t>
            </w:r>
          </w:p>
        </w:tc>
        <w:tc>
          <w:tcPr>
            <w:tcW w:w="0" w:type="auto"/>
          </w:tcPr>
          <w:p w14:paraId="2FFD8CCF"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Az új jogszabályi előírásoknak megfelelő egészséges étkeztetés biztosítása</w:t>
            </w:r>
          </w:p>
          <w:p w14:paraId="2D0FAF33" w14:textId="77777777" w:rsidR="00E22B0B" w:rsidRPr="00E22B0B" w:rsidRDefault="00E22B0B" w:rsidP="00E22B0B">
            <w:pPr>
              <w:contextualSpacing/>
              <w:rPr>
                <w:rFonts w:ascii="Times New Roman" w:hAnsi="Times New Roman" w:cs="Times New Roman"/>
                <w:sz w:val="24"/>
                <w:szCs w:val="24"/>
              </w:rPr>
            </w:pPr>
            <w:r w:rsidRPr="00E22B0B">
              <w:rPr>
                <w:rFonts w:ascii="Times New Roman" w:hAnsi="Times New Roman" w:cs="Times New Roman"/>
                <w:b/>
                <w:i/>
                <w:sz w:val="24"/>
                <w:szCs w:val="24"/>
              </w:rPr>
              <w:t>Megvalósult.</w:t>
            </w:r>
          </w:p>
          <w:p w14:paraId="4DC114BD"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Tájékoztatás az önkormányzat által nyújtott gyermekétkeztetési támogatásról</w:t>
            </w:r>
          </w:p>
          <w:p w14:paraId="03456F01"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tc>
      </w:tr>
      <w:tr w:rsidR="00E22B0B" w:rsidRPr="00E22B0B" w14:paraId="1DF6410D" w14:textId="77777777" w:rsidTr="00693868">
        <w:tc>
          <w:tcPr>
            <w:tcW w:w="0" w:type="auto"/>
            <w:gridSpan w:val="2"/>
          </w:tcPr>
          <w:p w14:paraId="7D681B8F" w14:textId="1252C1E2" w:rsidR="00E22B0B" w:rsidRPr="00E22B0B" w:rsidRDefault="00E22B0B" w:rsidP="00693868">
            <w:pPr>
              <w:jc w:val="center"/>
              <w:rPr>
                <w:rFonts w:ascii="Times New Roman" w:hAnsi="Times New Roman" w:cs="Times New Roman"/>
                <w:b/>
                <w:sz w:val="24"/>
                <w:szCs w:val="24"/>
              </w:rPr>
            </w:pPr>
            <w:r w:rsidRPr="00E22B0B">
              <w:rPr>
                <w:rFonts w:ascii="Times New Roman" w:hAnsi="Times New Roman" w:cs="Times New Roman"/>
                <w:b/>
                <w:sz w:val="24"/>
                <w:szCs w:val="24"/>
              </w:rPr>
              <w:t xml:space="preserve">Az idősek helyzete, esélyegyenlősége </w:t>
            </w:r>
          </w:p>
        </w:tc>
      </w:tr>
      <w:tr w:rsidR="00E22B0B" w:rsidRPr="00E22B0B" w14:paraId="20AE99CC" w14:textId="77777777" w:rsidTr="00693868">
        <w:tc>
          <w:tcPr>
            <w:tcW w:w="0" w:type="auto"/>
          </w:tcPr>
          <w:p w14:paraId="0B2A4C31"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beazonosított problémák:</w:t>
            </w:r>
          </w:p>
        </w:tc>
        <w:tc>
          <w:tcPr>
            <w:tcW w:w="0" w:type="auto"/>
          </w:tcPr>
          <w:p w14:paraId="70B9BDAD"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fejlesztési lehetőségek:</w:t>
            </w:r>
          </w:p>
        </w:tc>
      </w:tr>
      <w:tr w:rsidR="00E22B0B" w:rsidRPr="00E22B0B" w14:paraId="283505C9" w14:textId="77777777" w:rsidTr="00693868">
        <w:tc>
          <w:tcPr>
            <w:tcW w:w="0" w:type="auto"/>
          </w:tcPr>
          <w:p w14:paraId="654EFC00"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Az időskorú népességen belül az elmagányosodás veszélye magas</w:t>
            </w:r>
          </w:p>
        </w:tc>
        <w:tc>
          <w:tcPr>
            <w:tcW w:w="0" w:type="auto"/>
          </w:tcPr>
          <w:p w14:paraId="2226847D"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 xml:space="preserve">Generációs programok szervezése (Idősek klubja programjai, idősek tornája, </w:t>
            </w:r>
            <w:proofErr w:type="spellStart"/>
            <w:r w:rsidRPr="00E22B0B">
              <w:rPr>
                <w:rFonts w:ascii="Times New Roman" w:hAnsi="Times New Roman" w:cs="Times New Roman"/>
                <w:sz w:val="24"/>
                <w:szCs w:val="24"/>
              </w:rPr>
              <w:t>senior</w:t>
            </w:r>
            <w:proofErr w:type="spellEnd"/>
            <w:r w:rsidRPr="00E22B0B">
              <w:rPr>
                <w:rFonts w:ascii="Times New Roman" w:hAnsi="Times New Roman" w:cs="Times New Roman"/>
                <w:sz w:val="24"/>
                <w:szCs w:val="24"/>
              </w:rPr>
              <w:t xml:space="preserve"> tánc – lehetőségek biztosításának feltárása)</w:t>
            </w:r>
          </w:p>
          <w:p w14:paraId="3AB565E2" w14:textId="77777777" w:rsidR="00E22B0B" w:rsidRPr="00E22B0B" w:rsidRDefault="00E22B0B" w:rsidP="00E22B0B">
            <w:pPr>
              <w:contextualSpacing/>
              <w:rPr>
                <w:rFonts w:ascii="Times New Roman" w:hAnsi="Times New Roman" w:cs="Times New Roman"/>
                <w:sz w:val="24"/>
                <w:szCs w:val="24"/>
              </w:rPr>
            </w:pPr>
            <w:r w:rsidRPr="00E22B0B">
              <w:rPr>
                <w:rFonts w:ascii="Times New Roman" w:hAnsi="Times New Roman" w:cs="Times New Roman"/>
                <w:b/>
                <w:i/>
                <w:sz w:val="24"/>
                <w:szCs w:val="24"/>
              </w:rPr>
              <w:t>Megvalósult.</w:t>
            </w:r>
          </w:p>
          <w:p w14:paraId="5C126AF6"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Szociális és közművelődési szolgáltatások bővítése</w:t>
            </w:r>
          </w:p>
          <w:p w14:paraId="499E53BB" w14:textId="5DE22E42"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lastRenderedPageBreak/>
              <w:t>Megvalósul</w:t>
            </w:r>
            <w:r w:rsidR="00385244">
              <w:rPr>
                <w:rFonts w:ascii="Times New Roman" w:hAnsi="Times New Roman" w:cs="Times New Roman"/>
                <w:b/>
                <w:i/>
                <w:sz w:val="24"/>
                <w:szCs w:val="24"/>
              </w:rPr>
              <w:t>t.</w:t>
            </w:r>
            <w:r w:rsidR="00385244" w:rsidRPr="00E22B0B" w:rsidDel="00385244">
              <w:rPr>
                <w:rFonts w:ascii="Times New Roman" w:hAnsi="Times New Roman" w:cs="Times New Roman"/>
                <w:b/>
                <w:i/>
                <w:sz w:val="24"/>
                <w:szCs w:val="24"/>
              </w:rPr>
              <w:t xml:space="preserve"> </w:t>
            </w:r>
          </w:p>
          <w:p w14:paraId="59FF0A25" w14:textId="3944BB36" w:rsidR="00E22B0B" w:rsidRPr="00E22B0B" w:rsidRDefault="00E22B0B" w:rsidP="00E22B0B">
            <w:pPr>
              <w:contextualSpacing/>
              <w:rPr>
                <w:rFonts w:ascii="Times New Roman" w:hAnsi="Times New Roman" w:cs="Times New Roman"/>
                <w:sz w:val="24"/>
                <w:szCs w:val="24"/>
              </w:rPr>
            </w:pPr>
          </w:p>
        </w:tc>
      </w:tr>
      <w:tr w:rsidR="00E22B0B" w:rsidRPr="00E22B0B" w14:paraId="11FC651A" w14:textId="77777777" w:rsidTr="00693868">
        <w:tc>
          <w:tcPr>
            <w:tcW w:w="0" w:type="auto"/>
          </w:tcPr>
          <w:p w14:paraId="152BA96B" w14:textId="59887DDC"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lastRenderedPageBreak/>
              <w:t>Az idős emberek egészségi állapota rossz</w:t>
            </w:r>
          </w:p>
        </w:tc>
        <w:tc>
          <w:tcPr>
            <w:tcW w:w="0" w:type="auto"/>
          </w:tcPr>
          <w:p w14:paraId="470F2697"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 xml:space="preserve">Prevenciós programok, szűrőnapok szervezése, idős torna </w:t>
            </w:r>
          </w:p>
          <w:p w14:paraId="2B485BF4"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tc>
      </w:tr>
      <w:tr w:rsidR="00E22B0B" w:rsidRPr="00E22B0B" w14:paraId="39B43B30" w14:textId="77777777" w:rsidTr="00693868">
        <w:tc>
          <w:tcPr>
            <w:tcW w:w="0" w:type="auto"/>
            <w:gridSpan w:val="2"/>
          </w:tcPr>
          <w:p w14:paraId="1ABF5889"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A fogyatékos és egészségkárosodott emberek helyzete, esélyegyenlősége vizsgálata során kerületünkben</w:t>
            </w:r>
          </w:p>
        </w:tc>
      </w:tr>
      <w:tr w:rsidR="00E22B0B" w:rsidRPr="00E22B0B" w14:paraId="4D41A953" w14:textId="77777777" w:rsidTr="00693868">
        <w:tc>
          <w:tcPr>
            <w:tcW w:w="0" w:type="auto"/>
          </w:tcPr>
          <w:p w14:paraId="524F7BD9"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beazonosított problémák</w:t>
            </w:r>
          </w:p>
        </w:tc>
        <w:tc>
          <w:tcPr>
            <w:tcW w:w="0" w:type="auto"/>
          </w:tcPr>
          <w:p w14:paraId="4E4F24C0"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fejlesztési lehetőségek</w:t>
            </w:r>
          </w:p>
        </w:tc>
      </w:tr>
      <w:tr w:rsidR="00E22B0B" w:rsidRPr="00E22B0B" w14:paraId="4BFD2D7D" w14:textId="77777777" w:rsidTr="00693868">
        <w:tc>
          <w:tcPr>
            <w:tcW w:w="0" w:type="auto"/>
          </w:tcPr>
          <w:p w14:paraId="6B09AB3E"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 középületek akadálymentesítése nem minden esetben megoldott</w:t>
            </w:r>
          </w:p>
        </w:tc>
        <w:tc>
          <w:tcPr>
            <w:tcW w:w="0" w:type="auto"/>
          </w:tcPr>
          <w:p w14:paraId="6CFB5E69"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Közszolgáltatást ellátó intézmények akadálymentesítése</w:t>
            </w:r>
          </w:p>
          <w:p w14:paraId="0261C9C6"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Megvalósulás: folyamatos</w:t>
            </w:r>
          </w:p>
          <w:p w14:paraId="7C866C7F" w14:textId="77777777" w:rsidR="00E22B0B" w:rsidRPr="00E22B0B" w:rsidRDefault="00E22B0B" w:rsidP="00E22B0B">
            <w:pPr>
              <w:contextualSpacing/>
              <w:rPr>
                <w:rFonts w:ascii="Times New Roman" w:hAnsi="Times New Roman" w:cs="Times New Roman"/>
                <w:sz w:val="24"/>
                <w:szCs w:val="24"/>
              </w:rPr>
            </w:pPr>
            <w:r w:rsidRPr="00E22B0B">
              <w:rPr>
                <w:rFonts w:ascii="Times New Roman" w:hAnsi="Times New Roman" w:cs="Times New Roman"/>
                <w:b/>
                <w:i/>
                <w:sz w:val="24"/>
                <w:szCs w:val="24"/>
              </w:rPr>
              <w:t>Határidő: 2018.06. 26.</w:t>
            </w:r>
          </w:p>
        </w:tc>
      </w:tr>
      <w:tr w:rsidR="00E22B0B" w:rsidRPr="00E22B0B" w14:paraId="76D384BB" w14:textId="77777777" w:rsidTr="00693868">
        <w:tc>
          <w:tcPr>
            <w:tcW w:w="0" w:type="auto"/>
          </w:tcPr>
          <w:p w14:paraId="4AC6EDCD"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 sajátos nevelési igényű bölcsődés korú gyermekek helybeli ellátásáról az érintett szülők nem minden esetben értesülnek</w:t>
            </w:r>
          </w:p>
        </w:tc>
        <w:tc>
          <w:tcPr>
            <w:tcW w:w="0" w:type="auto"/>
          </w:tcPr>
          <w:p w14:paraId="4C9D9FB3"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Városligeti Bölcsőde szolgáltatásainak ismertetése, terjesztése</w:t>
            </w:r>
          </w:p>
          <w:p w14:paraId="560461C7" w14:textId="77777777" w:rsidR="00E22B0B" w:rsidRPr="00E22B0B" w:rsidRDefault="00E22B0B" w:rsidP="00E22B0B">
            <w:pPr>
              <w:contextualSpacing/>
              <w:rPr>
                <w:rFonts w:ascii="Times New Roman" w:hAnsi="Times New Roman" w:cs="Times New Roman"/>
                <w:i/>
                <w:sz w:val="24"/>
                <w:szCs w:val="24"/>
              </w:rPr>
            </w:pPr>
          </w:p>
          <w:p w14:paraId="012801A3"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tc>
      </w:tr>
      <w:tr w:rsidR="00E22B0B" w:rsidRPr="00E22B0B" w14:paraId="7F97D71B" w14:textId="77777777" w:rsidTr="00693868">
        <w:tc>
          <w:tcPr>
            <w:tcW w:w="0" w:type="auto"/>
            <w:gridSpan w:val="2"/>
          </w:tcPr>
          <w:p w14:paraId="2B97F4D2"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A mélyszegénységben élők, romák helyzete, esélyegyenlősége vizsgálata során kerületünkben</w:t>
            </w:r>
          </w:p>
        </w:tc>
      </w:tr>
      <w:tr w:rsidR="00E22B0B" w:rsidRPr="00E22B0B" w14:paraId="20381E60" w14:textId="77777777" w:rsidTr="00693868">
        <w:tc>
          <w:tcPr>
            <w:tcW w:w="0" w:type="auto"/>
          </w:tcPr>
          <w:p w14:paraId="7F241733"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beazonosított problémák:</w:t>
            </w:r>
          </w:p>
        </w:tc>
        <w:tc>
          <w:tcPr>
            <w:tcW w:w="0" w:type="auto"/>
          </w:tcPr>
          <w:p w14:paraId="269AEB0D" w14:textId="77777777" w:rsidR="00E22B0B" w:rsidRPr="00E22B0B" w:rsidRDefault="00E22B0B" w:rsidP="00E22B0B">
            <w:pPr>
              <w:jc w:val="center"/>
              <w:rPr>
                <w:rFonts w:ascii="Times New Roman" w:hAnsi="Times New Roman" w:cs="Times New Roman"/>
                <w:b/>
                <w:sz w:val="24"/>
                <w:szCs w:val="24"/>
              </w:rPr>
            </w:pPr>
            <w:r w:rsidRPr="00E22B0B">
              <w:rPr>
                <w:rFonts w:ascii="Times New Roman" w:hAnsi="Times New Roman" w:cs="Times New Roman"/>
                <w:b/>
                <w:sz w:val="24"/>
                <w:szCs w:val="24"/>
              </w:rPr>
              <w:t>fejlesztési lehetőségek:</w:t>
            </w:r>
          </w:p>
        </w:tc>
      </w:tr>
      <w:tr w:rsidR="00E22B0B" w:rsidRPr="00E22B0B" w14:paraId="3322BE51" w14:textId="77777777" w:rsidTr="00693868">
        <w:tc>
          <w:tcPr>
            <w:tcW w:w="0" w:type="auto"/>
          </w:tcPr>
          <w:p w14:paraId="23F21BBF"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 családok közüzemi szolgáltatások igénybevételéhez kötődő adósságállománya növekszik</w:t>
            </w:r>
          </w:p>
        </w:tc>
        <w:tc>
          <w:tcPr>
            <w:tcW w:w="0" w:type="auto"/>
          </w:tcPr>
          <w:p w14:paraId="1A1F442F"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Információnyújtás az előre fizető mérőórák felszerelésének előnyeiről, a felszereltetés költségeihez való önkormányzati hozzájárulásról</w:t>
            </w:r>
          </w:p>
          <w:p w14:paraId="3C8771BA" w14:textId="77777777"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Megvalósult.</w:t>
            </w:r>
          </w:p>
        </w:tc>
      </w:tr>
      <w:tr w:rsidR="00E22B0B" w:rsidRPr="00E22B0B" w14:paraId="377C8651" w14:textId="77777777" w:rsidTr="00693868">
        <w:tc>
          <w:tcPr>
            <w:tcW w:w="0" w:type="auto"/>
          </w:tcPr>
          <w:p w14:paraId="56EC09C8" w14:textId="77777777" w:rsidR="00E22B0B" w:rsidRPr="00E22B0B" w:rsidRDefault="00E22B0B" w:rsidP="00E22B0B">
            <w:pPr>
              <w:rPr>
                <w:rFonts w:ascii="Times New Roman" w:hAnsi="Times New Roman" w:cs="Times New Roman"/>
                <w:sz w:val="24"/>
                <w:szCs w:val="24"/>
              </w:rPr>
            </w:pPr>
            <w:r w:rsidRPr="00E22B0B">
              <w:rPr>
                <w:rFonts w:ascii="Times New Roman" w:hAnsi="Times New Roman" w:cs="Times New Roman"/>
                <w:sz w:val="24"/>
                <w:szCs w:val="24"/>
              </w:rPr>
              <w:t>A roma emberek foglalkoztatottsági mutatói lassan javulnak</w:t>
            </w:r>
          </w:p>
        </w:tc>
        <w:tc>
          <w:tcPr>
            <w:tcW w:w="0" w:type="auto"/>
          </w:tcPr>
          <w:p w14:paraId="38402E20" w14:textId="77777777" w:rsidR="00E22B0B" w:rsidRPr="00E22B0B" w:rsidRDefault="00E22B0B" w:rsidP="00E22B0B">
            <w:pPr>
              <w:numPr>
                <w:ilvl w:val="0"/>
                <w:numId w:val="1"/>
              </w:numPr>
              <w:contextualSpacing/>
              <w:rPr>
                <w:rFonts w:ascii="Times New Roman" w:hAnsi="Times New Roman" w:cs="Times New Roman"/>
                <w:sz w:val="24"/>
                <w:szCs w:val="24"/>
              </w:rPr>
            </w:pPr>
            <w:r w:rsidRPr="00E22B0B">
              <w:rPr>
                <w:rFonts w:ascii="Times New Roman" w:hAnsi="Times New Roman" w:cs="Times New Roman"/>
                <w:sz w:val="24"/>
                <w:szCs w:val="24"/>
              </w:rPr>
              <w:t>Hátrányos helyzetű (</w:t>
            </w:r>
            <w:proofErr w:type="spellStart"/>
            <w:r w:rsidRPr="00E22B0B">
              <w:rPr>
                <w:rFonts w:ascii="Times New Roman" w:hAnsi="Times New Roman" w:cs="Times New Roman"/>
                <w:sz w:val="24"/>
                <w:szCs w:val="24"/>
              </w:rPr>
              <w:t>különösképen</w:t>
            </w:r>
            <w:proofErr w:type="spellEnd"/>
            <w:r w:rsidRPr="00E22B0B">
              <w:rPr>
                <w:rFonts w:ascii="Times New Roman" w:hAnsi="Times New Roman" w:cs="Times New Roman"/>
                <w:sz w:val="24"/>
                <w:szCs w:val="24"/>
              </w:rPr>
              <w:t xml:space="preserve"> roma) munkanélküliek munkaerő-piaci </w:t>
            </w:r>
            <w:proofErr w:type="spellStart"/>
            <w:r w:rsidRPr="00E22B0B">
              <w:rPr>
                <w:rFonts w:ascii="Times New Roman" w:hAnsi="Times New Roman" w:cs="Times New Roman"/>
                <w:sz w:val="24"/>
                <w:szCs w:val="24"/>
              </w:rPr>
              <w:t>reintegrációjának</w:t>
            </w:r>
            <w:proofErr w:type="spellEnd"/>
            <w:r w:rsidRPr="00E22B0B">
              <w:rPr>
                <w:rFonts w:ascii="Times New Roman" w:hAnsi="Times New Roman" w:cs="Times New Roman"/>
                <w:sz w:val="24"/>
                <w:szCs w:val="24"/>
              </w:rPr>
              <w:t xml:space="preserve"> elősegítése című projekt megvalósítása </w:t>
            </w:r>
          </w:p>
          <w:p w14:paraId="11364DC1" w14:textId="64514194" w:rsidR="00E22B0B" w:rsidRPr="00E22B0B" w:rsidRDefault="00E22B0B" w:rsidP="00E22B0B">
            <w:pPr>
              <w:contextualSpacing/>
              <w:rPr>
                <w:rFonts w:ascii="Times New Roman" w:hAnsi="Times New Roman" w:cs="Times New Roman"/>
                <w:b/>
                <w:i/>
                <w:sz w:val="24"/>
                <w:szCs w:val="24"/>
              </w:rPr>
            </w:pPr>
            <w:r w:rsidRPr="00E22B0B">
              <w:rPr>
                <w:rFonts w:ascii="Times New Roman" w:hAnsi="Times New Roman" w:cs="Times New Roman"/>
                <w:b/>
                <w:i/>
                <w:sz w:val="24"/>
                <w:szCs w:val="24"/>
              </w:rPr>
              <w:t>Megvalós</w:t>
            </w:r>
            <w:r w:rsidR="00693868">
              <w:rPr>
                <w:rFonts w:ascii="Times New Roman" w:hAnsi="Times New Roman" w:cs="Times New Roman"/>
                <w:b/>
                <w:i/>
                <w:sz w:val="24"/>
                <w:szCs w:val="24"/>
              </w:rPr>
              <w:t>ult.</w:t>
            </w:r>
          </w:p>
          <w:p w14:paraId="6B51AD91" w14:textId="1C4DB0BF" w:rsidR="00E22B0B" w:rsidRPr="00E22B0B" w:rsidRDefault="00E22B0B" w:rsidP="00E22B0B">
            <w:pPr>
              <w:contextualSpacing/>
              <w:rPr>
                <w:rFonts w:ascii="Times New Roman" w:hAnsi="Times New Roman" w:cs="Times New Roman"/>
                <w:sz w:val="24"/>
                <w:szCs w:val="24"/>
              </w:rPr>
            </w:pPr>
          </w:p>
        </w:tc>
      </w:tr>
    </w:tbl>
    <w:p w14:paraId="322916C0" w14:textId="77777777" w:rsidR="00AE7000" w:rsidRDefault="00AE7000" w:rsidP="00E22B0B">
      <w:pPr>
        <w:spacing w:before="240" w:after="60"/>
        <w:jc w:val="center"/>
        <w:outlineLvl w:val="0"/>
        <w:rPr>
          <w:rFonts w:ascii="Times New Roman" w:eastAsia="Calibri" w:hAnsi="Times New Roman" w:cs="Times New Roman"/>
          <w:b/>
          <w:bCs/>
          <w:kern w:val="28"/>
          <w:sz w:val="24"/>
          <w:szCs w:val="24"/>
        </w:rPr>
      </w:pPr>
      <w:bookmarkStart w:id="9" w:name="_Toc428430608"/>
    </w:p>
    <w:p w14:paraId="3F39A7F8" w14:textId="77777777" w:rsidR="00E22B0B" w:rsidRPr="00307203" w:rsidRDefault="00E22B0B" w:rsidP="00E22B0B">
      <w:pPr>
        <w:spacing w:before="240" w:after="60"/>
        <w:jc w:val="center"/>
        <w:outlineLvl w:val="0"/>
        <w:rPr>
          <w:rFonts w:ascii="Times New Roman" w:eastAsia="Calibri" w:hAnsi="Times New Roman" w:cs="Times New Roman"/>
          <w:b/>
          <w:bCs/>
          <w:kern w:val="28"/>
          <w:sz w:val="24"/>
          <w:szCs w:val="24"/>
        </w:rPr>
      </w:pPr>
      <w:r w:rsidRPr="00307203">
        <w:rPr>
          <w:rFonts w:ascii="Times New Roman" w:eastAsia="Calibri" w:hAnsi="Times New Roman" w:cs="Times New Roman"/>
          <w:b/>
          <w:bCs/>
          <w:kern w:val="28"/>
          <w:sz w:val="24"/>
          <w:szCs w:val="24"/>
        </w:rPr>
        <w:t>Az elfogadás módja és dátuma</w:t>
      </w:r>
      <w:bookmarkEnd w:id="9"/>
    </w:p>
    <w:p w14:paraId="498C16A1" w14:textId="77777777" w:rsidR="00021737" w:rsidRDefault="00021737" w:rsidP="00E22B0B">
      <w:pPr>
        <w:jc w:val="both"/>
        <w:rPr>
          <w:rFonts w:ascii="Times New Roman" w:hAnsi="Times New Roman" w:cs="Times New Roman"/>
          <w:sz w:val="24"/>
          <w:szCs w:val="24"/>
        </w:rPr>
      </w:pPr>
    </w:p>
    <w:p w14:paraId="21EDA711" w14:textId="77777777" w:rsidR="00E22B0B" w:rsidRPr="00385244" w:rsidRDefault="00E22B0B" w:rsidP="00E22B0B">
      <w:pPr>
        <w:jc w:val="both"/>
        <w:rPr>
          <w:rFonts w:ascii="Times New Roman" w:hAnsi="Times New Roman" w:cs="Times New Roman"/>
          <w:sz w:val="24"/>
          <w:szCs w:val="24"/>
        </w:rPr>
      </w:pPr>
      <w:r w:rsidRPr="00693868">
        <w:rPr>
          <w:rFonts w:ascii="Times New Roman" w:hAnsi="Times New Roman" w:cs="Times New Roman"/>
          <w:sz w:val="24"/>
          <w:szCs w:val="24"/>
        </w:rPr>
        <w:t xml:space="preserve">Budapest Főváros VII. kerület Erzsébetváros Önkormányzat Képviselő-testülete a Helyi Esélyegyenlőségi Program Intézkedési Terv áttekintését megvitatta és </w:t>
      </w:r>
      <w:proofErr w:type="gramStart"/>
      <w:r w:rsidRPr="00693868">
        <w:rPr>
          <w:rFonts w:ascii="Times New Roman" w:hAnsi="Times New Roman" w:cs="Times New Roman"/>
          <w:sz w:val="24"/>
          <w:szCs w:val="24"/>
        </w:rPr>
        <w:t>a</w:t>
      </w:r>
      <w:r w:rsidRPr="00385244">
        <w:rPr>
          <w:rFonts w:ascii="Times New Roman" w:hAnsi="Times New Roman" w:cs="Times New Roman"/>
          <w:sz w:val="24"/>
          <w:szCs w:val="24"/>
        </w:rPr>
        <w:t xml:space="preserve">  /</w:t>
      </w:r>
      <w:proofErr w:type="gramEnd"/>
      <w:r w:rsidRPr="00385244">
        <w:rPr>
          <w:rFonts w:ascii="Times New Roman" w:hAnsi="Times New Roman" w:cs="Times New Roman"/>
          <w:sz w:val="24"/>
          <w:szCs w:val="24"/>
        </w:rPr>
        <w:t xml:space="preserve">2017. (XI..) számú határozatával elfogadta. </w:t>
      </w:r>
    </w:p>
    <w:p w14:paraId="6808EB01" w14:textId="77777777" w:rsidR="00E22B0B" w:rsidRPr="00497A76" w:rsidRDefault="00E22B0B" w:rsidP="00E22B0B">
      <w:pPr>
        <w:jc w:val="both"/>
        <w:rPr>
          <w:rFonts w:ascii="Times New Roman" w:hAnsi="Times New Roman" w:cs="Times New Roman"/>
          <w:sz w:val="24"/>
          <w:szCs w:val="24"/>
        </w:rPr>
      </w:pPr>
      <w:r w:rsidRPr="00497A76">
        <w:rPr>
          <w:rFonts w:ascii="Times New Roman" w:hAnsi="Times New Roman" w:cs="Times New Roman"/>
          <w:sz w:val="24"/>
          <w:szCs w:val="24"/>
        </w:rPr>
        <w:t xml:space="preserve">Budapest, 2017. november </w:t>
      </w:r>
      <w:proofErr w:type="gramStart"/>
      <w:r w:rsidRPr="00497A76">
        <w:rPr>
          <w:rFonts w:ascii="Times New Roman" w:hAnsi="Times New Roman" w:cs="Times New Roman"/>
          <w:sz w:val="24"/>
          <w:szCs w:val="24"/>
        </w:rPr>
        <w:t>„   ”</w:t>
      </w:r>
      <w:proofErr w:type="gramEnd"/>
    </w:p>
    <w:p w14:paraId="365EFB17" w14:textId="77777777" w:rsidR="00E22B0B" w:rsidRDefault="00E22B0B" w:rsidP="00E22B0B">
      <w:pPr>
        <w:jc w:val="both"/>
        <w:rPr>
          <w:rFonts w:ascii="Times New Roman" w:hAnsi="Times New Roman" w:cs="Times New Roman"/>
          <w:sz w:val="24"/>
          <w:szCs w:val="24"/>
        </w:rPr>
      </w:pPr>
    </w:p>
    <w:p w14:paraId="1E4CED9D" w14:textId="77777777" w:rsidR="00021737" w:rsidRPr="00307203" w:rsidRDefault="00021737" w:rsidP="00E22B0B">
      <w:pPr>
        <w:jc w:val="both"/>
        <w:rPr>
          <w:rFonts w:ascii="Times New Roman" w:hAnsi="Times New Roman" w:cs="Times New Roman"/>
          <w:sz w:val="24"/>
          <w:szCs w:val="24"/>
        </w:rPr>
      </w:pPr>
    </w:p>
    <w:p w14:paraId="74D37D70" w14:textId="77777777" w:rsidR="00E22B0B" w:rsidRPr="00307203" w:rsidRDefault="00E22B0B" w:rsidP="00E22B0B">
      <w:pPr>
        <w:jc w:val="both"/>
        <w:rPr>
          <w:rFonts w:ascii="Times New Roman" w:hAnsi="Times New Roman" w:cs="Times New Roman"/>
          <w:sz w:val="24"/>
          <w:szCs w:val="24"/>
        </w:rPr>
      </w:pPr>
      <w:r w:rsidRPr="00307203">
        <w:rPr>
          <w:rFonts w:ascii="Times New Roman" w:hAnsi="Times New Roman" w:cs="Times New Roman"/>
          <w:sz w:val="24"/>
          <w:szCs w:val="24"/>
        </w:rPr>
        <w:t>…………………………………………                        ……………………………………….</w:t>
      </w:r>
    </w:p>
    <w:p w14:paraId="70803AF4" w14:textId="6B824B07" w:rsidR="00E22B0B" w:rsidRPr="00307203" w:rsidRDefault="00E22B0B" w:rsidP="00E22B0B">
      <w:pPr>
        <w:spacing w:after="0" w:line="240" w:lineRule="auto"/>
        <w:jc w:val="both"/>
        <w:rPr>
          <w:rFonts w:ascii="Times New Roman" w:hAnsi="Times New Roman" w:cs="Times New Roman"/>
          <w:sz w:val="24"/>
          <w:szCs w:val="24"/>
        </w:rPr>
      </w:pPr>
      <w:r w:rsidRPr="00307203">
        <w:rPr>
          <w:rFonts w:ascii="Times New Roman" w:hAnsi="Times New Roman" w:cs="Times New Roman"/>
          <w:sz w:val="24"/>
          <w:szCs w:val="24"/>
        </w:rPr>
        <w:t xml:space="preserve">           Vattamány </w:t>
      </w:r>
      <w:proofErr w:type="gramStart"/>
      <w:r w:rsidRPr="00307203">
        <w:rPr>
          <w:rFonts w:ascii="Times New Roman" w:hAnsi="Times New Roman" w:cs="Times New Roman"/>
          <w:sz w:val="24"/>
          <w:szCs w:val="24"/>
        </w:rPr>
        <w:t>Zsolt</w:t>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t xml:space="preserve">           </w:t>
      </w:r>
      <w:r w:rsidR="00693868" w:rsidRPr="00307203">
        <w:rPr>
          <w:rFonts w:ascii="Times New Roman" w:hAnsi="Times New Roman" w:cs="Times New Roman"/>
          <w:sz w:val="24"/>
          <w:szCs w:val="24"/>
        </w:rPr>
        <w:t>Dr</w:t>
      </w:r>
      <w:r w:rsidRPr="00307203">
        <w:rPr>
          <w:rFonts w:ascii="Times New Roman" w:hAnsi="Times New Roman" w:cs="Times New Roman"/>
          <w:sz w:val="24"/>
          <w:szCs w:val="24"/>
        </w:rPr>
        <w:t>.</w:t>
      </w:r>
      <w:proofErr w:type="gramEnd"/>
      <w:r w:rsidRPr="00307203">
        <w:rPr>
          <w:rFonts w:ascii="Times New Roman" w:hAnsi="Times New Roman" w:cs="Times New Roman"/>
          <w:sz w:val="24"/>
          <w:szCs w:val="24"/>
        </w:rPr>
        <w:t xml:space="preserve"> Gotthard Gábor</w:t>
      </w:r>
    </w:p>
    <w:p w14:paraId="026299DB" w14:textId="77777777" w:rsidR="00E22B0B" w:rsidRPr="00307203" w:rsidRDefault="00E22B0B" w:rsidP="00E22B0B">
      <w:pPr>
        <w:spacing w:after="0" w:line="240" w:lineRule="auto"/>
        <w:jc w:val="both"/>
        <w:rPr>
          <w:rFonts w:ascii="Times New Roman" w:hAnsi="Times New Roman" w:cs="Times New Roman"/>
          <w:sz w:val="24"/>
          <w:szCs w:val="24"/>
        </w:rPr>
      </w:pPr>
      <w:r w:rsidRPr="00307203">
        <w:rPr>
          <w:rFonts w:ascii="Times New Roman" w:hAnsi="Times New Roman" w:cs="Times New Roman"/>
          <w:sz w:val="24"/>
          <w:szCs w:val="24"/>
        </w:rPr>
        <w:t xml:space="preserve">              </w:t>
      </w:r>
      <w:proofErr w:type="gramStart"/>
      <w:r w:rsidRPr="00307203">
        <w:rPr>
          <w:rFonts w:ascii="Times New Roman" w:hAnsi="Times New Roman" w:cs="Times New Roman"/>
          <w:sz w:val="24"/>
          <w:szCs w:val="24"/>
        </w:rPr>
        <w:t>Polgármester</w:t>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r>
      <w:r w:rsidRPr="00307203">
        <w:rPr>
          <w:rFonts w:ascii="Times New Roman" w:hAnsi="Times New Roman" w:cs="Times New Roman"/>
          <w:sz w:val="24"/>
          <w:szCs w:val="24"/>
        </w:rPr>
        <w:tab/>
        <w:t xml:space="preserve">           Jegyző</w:t>
      </w:r>
      <w:proofErr w:type="gramEnd"/>
    </w:p>
    <w:sectPr w:rsidR="00E22B0B" w:rsidRPr="00307203" w:rsidSect="00307203">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CA43A" w14:textId="77777777" w:rsidR="006C77BC" w:rsidRDefault="006C77BC" w:rsidP="00CC4BEB">
      <w:pPr>
        <w:spacing w:after="0" w:line="240" w:lineRule="auto"/>
      </w:pPr>
      <w:r>
        <w:separator/>
      </w:r>
    </w:p>
  </w:endnote>
  <w:endnote w:type="continuationSeparator" w:id="0">
    <w:p w14:paraId="32E6C6A4" w14:textId="77777777" w:rsidR="006C77BC" w:rsidRDefault="006C77BC" w:rsidP="00CC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448089220"/>
      <w:docPartObj>
        <w:docPartGallery w:val="Page Numbers (Bottom of Page)"/>
        <w:docPartUnique/>
      </w:docPartObj>
    </w:sdtPr>
    <w:sdtEndPr/>
    <w:sdtContent>
      <w:p w14:paraId="5E29876A" w14:textId="77777777" w:rsidR="00693868" w:rsidRPr="00307203" w:rsidRDefault="00693868">
        <w:pPr>
          <w:pStyle w:val="llb"/>
          <w:jc w:val="right"/>
          <w:rPr>
            <w:rFonts w:ascii="Times New Roman" w:hAnsi="Times New Roman" w:cs="Times New Roman"/>
            <w:sz w:val="20"/>
            <w:szCs w:val="20"/>
          </w:rPr>
        </w:pPr>
        <w:r w:rsidRPr="00307203">
          <w:rPr>
            <w:rFonts w:ascii="Times New Roman" w:hAnsi="Times New Roman" w:cs="Times New Roman"/>
            <w:sz w:val="20"/>
            <w:szCs w:val="20"/>
          </w:rPr>
          <w:fldChar w:fldCharType="begin"/>
        </w:r>
        <w:r w:rsidRPr="00307203">
          <w:rPr>
            <w:rFonts w:ascii="Times New Roman" w:hAnsi="Times New Roman" w:cs="Times New Roman"/>
            <w:sz w:val="20"/>
            <w:szCs w:val="20"/>
          </w:rPr>
          <w:instrText>PAGE   \* MERGEFORMAT</w:instrText>
        </w:r>
        <w:r w:rsidRPr="00307203">
          <w:rPr>
            <w:rFonts w:ascii="Times New Roman" w:hAnsi="Times New Roman" w:cs="Times New Roman"/>
            <w:sz w:val="20"/>
            <w:szCs w:val="20"/>
          </w:rPr>
          <w:fldChar w:fldCharType="separate"/>
        </w:r>
        <w:r w:rsidR="00675975">
          <w:rPr>
            <w:rFonts w:ascii="Times New Roman" w:hAnsi="Times New Roman" w:cs="Times New Roman"/>
            <w:noProof/>
            <w:sz w:val="20"/>
            <w:szCs w:val="20"/>
          </w:rPr>
          <w:t>5</w:t>
        </w:r>
        <w:r w:rsidRPr="00307203">
          <w:rPr>
            <w:rFonts w:ascii="Times New Roman" w:hAnsi="Times New Roman" w:cs="Times New Roman"/>
            <w:sz w:val="20"/>
            <w:szCs w:val="20"/>
          </w:rPr>
          <w:fldChar w:fldCharType="end"/>
        </w:r>
      </w:p>
    </w:sdtContent>
  </w:sdt>
  <w:p w14:paraId="7A3CCE03" w14:textId="77777777" w:rsidR="00693868" w:rsidRPr="00307203" w:rsidRDefault="00693868">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72B9D" w14:textId="77777777" w:rsidR="006C77BC" w:rsidRDefault="006C77BC" w:rsidP="00CC4BEB">
      <w:pPr>
        <w:spacing w:after="0" w:line="240" w:lineRule="auto"/>
      </w:pPr>
      <w:r>
        <w:separator/>
      </w:r>
    </w:p>
  </w:footnote>
  <w:footnote w:type="continuationSeparator" w:id="0">
    <w:p w14:paraId="27ACE8F7" w14:textId="77777777" w:rsidR="006C77BC" w:rsidRDefault="006C77BC" w:rsidP="00CC4B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1776"/>
        </w:tabs>
        <w:ind w:left="1776" w:hanging="360"/>
      </w:pPr>
      <w:rPr>
        <w:rFonts w:ascii="Symbol" w:hAnsi="Symbol" w:cs="Times New Roman"/>
      </w:rPr>
    </w:lvl>
    <w:lvl w:ilvl="1">
      <w:start w:val="1"/>
      <w:numFmt w:val="bullet"/>
      <w:lvlText w:val="◦"/>
      <w:lvlJc w:val="left"/>
      <w:pPr>
        <w:tabs>
          <w:tab w:val="num" w:pos="2136"/>
        </w:tabs>
        <w:ind w:left="2136" w:hanging="360"/>
      </w:pPr>
      <w:rPr>
        <w:rFonts w:ascii="OpenSymbol" w:hAnsi="OpenSymbol"/>
      </w:rPr>
    </w:lvl>
    <w:lvl w:ilvl="2">
      <w:start w:val="1"/>
      <w:numFmt w:val="bullet"/>
      <w:lvlText w:val="▪"/>
      <w:lvlJc w:val="left"/>
      <w:pPr>
        <w:tabs>
          <w:tab w:val="num" w:pos="2496"/>
        </w:tabs>
        <w:ind w:left="2496" w:hanging="360"/>
      </w:pPr>
      <w:rPr>
        <w:rFonts w:ascii="OpenSymbol" w:hAnsi="OpenSymbol"/>
      </w:rPr>
    </w:lvl>
    <w:lvl w:ilvl="3">
      <w:start w:val="1"/>
      <w:numFmt w:val="bullet"/>
      <w:lvlText w:val=""/>
      <w:lvlJc w:val="left"/>
      <w:pPr>
        <w:tabs>
          <w:tab w:val="num" w:pos="2856"/>
        </w:tabs>
        <w:ind w:left="2856" w:hanging="360"/>
      </w:pPr>
      <w:rPr>
        <w:rFonts w:ascii="Symbol" w:hAnsi="Symbol" w:cs="Times New Roman"/>
      </w:rPr>
    </w:lvl>
    <w:lvl w:ilvl="4">
      <w:start w:val="1"/>
      <w:numFmt w:val="bullet"/>
      <w:lvlText w:val="◦"/>
      <w:lvlJc w:val="left"/>
      <w:pPr>
        <w:tabs>
          <w:tab w:val="num" w:pos="3216"/>
        </w:tabs>
        <w:ind w:left="3216" w:hanging="360"/>
      </w:pPr>
      <w:rPr>
        <w:rFonts w:ascii="OpenSymbol" w:hAnsi="OpenSymbol"/>
      </w:rPr>
    </w:lvl>
    <w:lvl w:ilvl="5">
      <w:start w:val="1"/>
      <w:numFmt w:val="bullet"/>
      <w:lvlText w:val="▪"/>
      <w:lvlJc w:val="left"/>
      <w:pPr>
        <w:tabs>
          <w:tab w:val="num" w:pos="3576"/>
        </w:tabs>
        <w:ind w:left="3576" w:hanging="360"/>
      </w:pPr>
      <w:rPr>
        <w:rFonts w:ascii="OpenSymbol" w:hAnsi="OpenSymbol"/>
      </w:rPr>
    </w:lvl>
    <w:lvl w:ilvl="6">
      <w:start w:val="1"/>
      <w:numFmt w:val="bullet"/>
      <w:lvlText w:val=""/>
      <w:lvlJc w:val="left"/>
      <w:pPr>
        <w:tabs>
          <w:tab w:val="num" w:pos="3936"/>
        </w:tabs>
        <w:ind w:left="3936" w:hanging="360"/>
      </w:pPr>
      <w:rPr>
        <w:rFonts w:ascii="Symbol" w:hAnsi="Symbol" w:cs="Times New Roman"/>
      </w:rPr>
    </w:lvl>
    <w:lvl w:ilvl="7">
      <w:start w:val="1"/>
      <w:numFmt w:val="bullet"/>
      <w:lvlText w:val="◦"/>
      <w:lvlJc w:val="left"/>
      <w:pPr>
        <w:tabs>
          <w:tab w:val="num" w:pos="4296"/>
        </w:tabs>
        <w:ind w:left="4296" w:hanging="360"/>
      </w:pPr>
      <w:rPr>
        <w:rFonts w:ascii="OpenSymbol" w:hAnsi="OpenSymbol"/>
      </w:rPr>
    </w:lvl>
    <w:lvl w:ilvl="8">
      <w:start w:val="1"/>
      <w:numFmt w:val="bullet"/>
      <w:lvlText w:val="▪"/>
      <w:lvlJc w:val="left"/>
      <w:pPr>
        <w:tabs>
          <w:tab w:val="num" w:pos="4656"/>
        </w:tabs>
        <w:ind w:left="4656" w:hanging="360"/>
      </w:pPr>
      <w:rPr>
        <w:rFonts w:ascii="OpenSymbol" w:hAnsi="OpenSymbol"/>
      </w:rPr>
    </w:lvl>
  </w:abstractNum>
  <w:abstractNum w:abstractNumId="1">
    <w:nsid w:val="054D79CA"/>
    <w:multiLevelType w:val="hybridMultilevel"/>
    <w:tmpl w:val="4E4C3F98"/>
    <w:lvl w:ilvl="0" w:tplc="87CC394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CD5680"/>
    <w:multiLevelType w:val="hybridMultilevel"/>
    <w:tmpl w:val="BCB2B0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FC5340A"/>
    <w:multiLevelType w:val="hybridMultilevel"/>
    <w:tmpl w:val="E2E0336A"/>
    <w:lvl w:ilvl="0" w:tplc="C0BA490C">
      <w:start w:val="1"/>
      <w:numFmt w:val="bullet"/>
      <w:lvlText w:val=""/>
      <w:lvlJc w:val="left"/>
      <w:pPr>
        <w:ind w:left="1146" w:hanging="360"/>
      </w:pPr>
      <w:rPr>
        <w:rFonts w:ascii="Symbol" w:hAnsi="Symbol" w:hint="default"/>
        <w:sz w:val="22"/>
        <w:szCs w:val="22"/>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
    <w:nsid w:val="16223AD7"/>
    <w:multiLevelType w:val="hybridMultilevel"/>
    <w:tmpl w:val="05A00C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D8D5E22"/>
    <w:multiLevelType w:val="multilevel"/>
    <w:tmpl w:val="24E25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11739AD"/>
    <w:multiLevelType w:val="hybridMultilevel"/>
    <w:tmpl w:val="BAA4DC24"/>
    <w:lvl w:ilvl="0" w:tplc="22FC8C8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3A34AC"/>
    <w:multiLevelType w:val="hybridMultilevel"/>
    <w:tmpl w:val="249AAAB8"/>
    <w:lvl w:ilvl="0" w:tplc="3662C56A">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2A16016"/>
    <w:multiLevelType w:val="hybridMultilevel"/>
    <w:tmpl w:val="B25C1088"/>
    <w:lvl w:ilvl="0" w:tplc="2B04C2B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5453B90"/>
    <w:multiLevelType w:val="hybridMultilevel"/>
    <w:tmpl w:val="1158DC68"/>
    <w:lvl w:ilvl="0" w:tplc="119E612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5214021D"/>
    <w:multiLevelType w:val="hybridMultilevel"/>
    <w:tmpl w:val="6B1EDBAC"/>
    <w:lvl w:ilvl="0" w:tplc="7492A92C">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48C50D6"/>
    <w:multiLevelType w:val="hybridMultilevel"/>
    <w:tmpl w:val="E9422668"/>
    <w:lvl w:ilvl="0" w:tplc="961AEC8A">
      <w:start w:val="1"/>
      <w:numFmt w:val="bullet"/>
      <w:lvlText w:val="-"/>
      <w:lvlJc w:val="left"/>
      <w:pPr>
        <w:ind w:left="720" w:hanging="360"/>
      </w:pPr>
      <w:rPr>
        <w:rFonts w:ascii="Times New Roman" w:eastAsia="Calibri"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59542C3E"/>
    <w:multiLevelType w:val="hybridMultilevel"/>
    <w:tmpl w:val="9B9091AA"/>
    <w:lvl w:ilvl="0" w:tplc="9C3671EA">
      <w:start w:val="1"/>
      <w:numFmt w:val="upperRoman"/>
      <w:lvlText w:val="%1."/>
      <w:lvlJc w:val="left"/>
      <w:pPr>
        <w:ind w:left="1080" w:hanging="720"/>
      </w:pPr>
      <w:rPr>
        <w:rFonts w:cstheme="minorBid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B0931D2"/>
    <w:multiLevelType w:val="multilevel"/>
    <w:tmpl w:val="F868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F68524A"/>
    <w:multiLevelType w:val="hybridMultilevel"/>
    <w:tmpl w:val="B34E64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15F3C40"/>
    <w:multiLevelType w:val="hybridMultilevel"/>
    <w:tmpl w:val="E3302B16"/>
    <w:lvl w:ilvl="0" w:tplc="9DE26B10">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3AF0DEB"/>
    <w:multiLevelType w:val="hybridMultilevel"/>
    <w:tmpl w:val="F036CDEC"/>
    <w:lvl w:ilvl="0" w:tplc="12CEADA4">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A0B6D48"/>
    <w:multiLevelType w:val="hybridMultilevel"/>
    <w:tmpl w:val="E258106C"/>
    <w:lvl w:ilvl="0" w:tplc="D0981264">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A5D521E"/>
    <w:multiLevelType w:val="hybridMultilevel"/>
    <w:tmpl w:val="19A2D6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E853396"/>
    <w:multiLevelType w:val="hybridMultilevel"/>
    <w:tmpl w:val="34E237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5755DA8"/>
    <w:multiLevelType w:val="hybridMultilevel"/>
    <w:tmpl w:val="26ACEC84"/>
    <w:lvl w:ilvl="0" w:tplc="100ACBC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77292D63"/>
    <w:multiLevelType w:val="hybridMultilevel"/>
    <w:tmpl w:val="5FB4D3FA"/>
    <w:lvl w:ilvl="0" w:tplc="C944AD90">
      <w:start w:val="1"/>
      <w:numFmt w:val="upperRoman"/>
      <w:lvlText w:val="%1."/>
      <w:lvlJc w:val="left"/>
      <w:pPr>
        <w:ind w:left="936" w:hanging="720"/>
      </w:pPr>
      <w:rPr>
        <w:rFonts w:ascii="Times New Roman" w:hAnsi="Times New Roman" w:cs="Times New Roman" w:hint="default"/>
        <w:b/>
      </w:rPr>
    </w:lvl>
    <w:lvl w:ilvl="1" w:tplc="040E0019" w:tentative="1">
      <w:start w:val="1"/>
      <w:numFmt w:val="lowerLetter"/>
      <w:lvlText w:val="%2."/>
      <w:lvlJc w:val="left"/>
      <w:pPr>
        <w:ind w:left="1296" w:hanging="360"/>
      </w:pPr>
    </w:lvl>
    <w:lvl w:ilvl="2" w:tplc="040E001B" w:tentative="1">
      <w:start w:val="1"/>
      <w:numFmt w:val="lowerRoman"/>
      <w:lvlText w:val="%3."/>
      <w:lvlJc w:val="right"/>
      <w:pPr>
        <w:ind w:left="2016" w:hanging="180"/>
      </w:pPr>
    </w:lvl>
    <w:lvl w:ilvl="3" w:tplc="040E000F" w:tentative="1">
      <w:start w:val="1"/>
      <w:numFmt w:val="decimal"/>
      <w:lvlText w:val="%4."/>
      <w:lvlJc w:val="left"/>
      <w:pPr>
        <w:ind w:left="2736" w:hanging="360"/>
      </w:pPr>
    </w:lvl>
    <w:lvl w:ilvl="4" w:tplc="040E0019" w:tentative="1">
      <w:start w:val="1"/>
      <w:numFmt w:val="lowerLetter"/>
      <w:lvlText w:val="%5."/>
      <w:lvlJc w:val="left"/>
      <w:pPr>
        <w:ind w:left="3456" w:hanging="360"/>
      </w:pPr>
    </w:lvl>
    <w:lvl w:ilvl="5" w:tplc="040E001B" w:tentative="1">
      <w:start w:val="1"/>
      <w:numFmt w:val="lowerRoman"/>
      <w:lvlText w:val="%6."/>
      <w:lvlJc w:val="right"/>
      <w:pPr>
        <w:ind w:left="4176" w:hanging="180"/>
      </w:pPr>
    </w:lvl>
    <w:lvl w:ilvl="6" w:tplc="040E000F" w:tentative="1">
      <w:start w:val="1"/>
      <w:numFmt w:val="decimal"/>
      <w:lvlText w:val="%7."/>
      <w:lvlJc w:val="left"/>
      <w:pPr>
        <w:ind w:left="4896" w:hanging="360"/>
      </w:pPr>
    </w:lvl>
    <w:lvl w:ilvl="7" w:tplc="040E0019" w:tentative="1">
      <w:start w:val="1"/>
      <w:numFmt w:val="lowerLetter"/>
      <w:lvlText w:val="%8."/>
      <w:lvlJc w:val="left"/>
      <w:pPr>
        <w:ind w:left="5616" w:hanging="360"/>
      </w:pPr>
    </w:lvl>
    <w:lvl w:ilvl="8" w:tplc="040E001B" w:tentative="1">
      <w:start w:val="1"/>
      <w:numFmt w:val="lowerRoman"/>
      <w:lvlText w:val="%9."/>
      <w:lvlJc w:val="right"/>
      <w:pPr>
        <w:ind w:left="6336" w:hanging="180"/>
      </w:pPr>
    </w:lvl>
  </w:abstractNum>
  <w:num w:numId="1">
    <w:abstractNumId w:val="7"/>
  </w:num>
  <w:num w:numId="2">
    <w:abstractNumId w:val="15"/>
  </w:num>
  <w:num w:numId="3">
    <w:abstractNumId w:val="5"/>
  </w:num>
  <w:num w:numId="4">
    <w:abstractNumId w:val="13"/>
  </w:num>
  <w:num w:numId="5">
    <w:abstractNumId w:val="18"/>
  </w:num>
  <w:num w:numId="6">
    <w:abstractNumId w:val="12"/>
  </w:num>
  <w:num w:numId="7">
    <w:abstractNumId w:val="10"/>
  </w:num>
  <w:num w:numId="8">
    <w:abstractNumId w:val="17"/>
  </w:num>
  <w:num w:numId="9">
    <w:abstractNumId w:val="11"/>
  </w:num>
  <w:num w:numId="10">
    <w:abstractNumId w:val="16"/>
  </w:num>
  <w:num w:numId="11">
    <w:abstractNumId w:val="14"/>
  </w:num>
  <w:num w:numId="12">
    <w:abstractNumId w:val="8"/>
  </w:num>
  <w:num w:numId="13">
    <w:abstractNumId w:val="19"/>
  </w:num>
  <w:num w:numId="14">
    <w:abstractNumId w:val="1"/>
  </w:num>
  <w:num w:numId="15">
    <w:abstractNumId w:val="9"/>
  </w:num>
  <w:num w:numId="16">
    <w:abstractNumId w:val="2"/>
  </w:num>
  <w:num w:numId="17">
    <w:abstractNumId w:val="20"/>
  </w:num>
  <w:num w:numId="18">
    <w:abstractNumId w:val="0"/>
  </w:num>
  <w:num w:numId="19">
    <w:abstractNumId w:val="3"/>
  </w:num>
  <w:num w:numId="20">
    <w:abstractNumId w:val="4"/>
  </w:num>
  <w:num w:numId="21">
    <w:abstractNumId w:val="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83F"/>
    <w:rsid w:val="00021737"/>
    <w:rsid w:val="000479AC"/>
    <w:rsid w:val="00070D99"/>
    <w:rsid w:val="000E70F3"/>
    <w:rsid w:val="00116C6E"/>
    <w:rsid w:val="00164EBB"/>
    <w:rsid w:val="001656DC"/>
    <w:rsid w:val="001F2E7D"/>
    <w:rsid w:val="00204598"/>
    <w:rsid w:val="00291427"/>
    <w:rsid w:val="00307203"/>
    <w:rsid w:val="00326DBF"/>
    <w:rsid w:val="00346CBA"/>
    <w:rsid w:val="0035134C"/>
    <w:rsid w:val="003708E9"/>
    <w:rsid w:val="0037149E"/>
    <w:rsid w:val="00385244"/>
    <w:rsid w:val="003E3755"/>
    <w:rsid w:val="004508C8"/>
    <w:rsid w:val="004517A8"/>
    <w:rsid w:val="00473EA5"/>
    <w:rsid w:val="0049587D"/>
    <w:rsid w:val="00497A76"/>
    <w:rsid w:val="004A1FF8"/>
    <w:rsid w:val="004A35BC"/>
    <w:rsid w:val="004C563A"/>
    <w:rsid w:val="0050564E"/>
    <w:rsid w:val="00517EA3"/>
    <w:rsid w:val="00520BD6"/>
    <w:rsid w:val="00535A6F"/>
    <w:rsid w:val="005D44CE"/>
    <w:rsid w:val="005E7BF1"/>
    <w:rsid w:val="00644B1A"/>
    <w:rsid w:val="00667427"/>
    <w:rsid w:val="00675975"/>
    <w:rsid w:val="00693868"/>
    <w:rsid w:val="006A3F30"/>
    <w:rsid w:val="006B4A85"/>
    <w:rsid w:val="006C77BC"/>
    <w:rsid w:val="006D59E3"/>
    <w:rsid w:val="006E6D9E"/>
    <w:rsid w:val="006F7251"/>
    <w:rsid w:val="00711587"/>
    <w:rsid w:val="00712256"/>
    <w:rsid w:val="00744C98"/>
    <w:rsid w:val="00750B93"/>
    <w:rsid w:val="00753B41"/>
    <w:rsid w:val="007B6BAD"/>
    <w:rsid w:val="007B71A6"/>
    <w:rsid w:val="007B71FF"/>
    <w:rsid w:val="008A283F"/>
    <w:rsid w:val="008D28BD"/>
    <w:rsid w:val="009114A7"/>
    <w:rsid w:val="009128C4"/>
    <w:rsid w:val="009B14C9"/>
    <w:rsid w:val="009F2921"/>
    <w:rsid w:val="00A326B0"/>
    <w:rsid w:val="00A6156A"/>
    <w:rsid w:val="00AE7000"/>
    <w:rsid w:val="00B43F5B"/>
    <w:rsid w:val="00B628BE"/>
    <w:rsid w:val="00B73271"/>
    <w:rsid w:val="00BB7302"/>
    <w:rsid w:val="00BE5A50"/>
    <w:rsid w:val="00BE62C4"/>
    <w:rsid w:val="00C237E5"/>
    <w:rsid w:val="00C37D42"/>
    <w:rsid w:val="00C75B12"/>
    <w:rsid w:val="00C931E1"/>
    <w:rsid w:val="00CA4FCF"/>
    <w:rsid w:val="00CC4BEB"/>
    <w:rsid w:val="00CE14B4"/>
    <w:rsid w:val="00D051D9"/>
    <w:rsid w:val="00D06F97"/>
    <w:rsid w:val="00D471CE"/>
    <w:rsid w:val="00D755E7"/>
    <w:rsid w:val="00DC4905"/>
    <w:rsid w:val="00DD3EEB"/>
    <w:rsid w:val="00E132E6"/>
    <w:rsid w:val="00E16F54"/>
    <w:rsid w:val="00E22B0B"/>
    <w:rsid w:val="00E24F91"/>
    <w:rsid w:val="00E62748"/>
    <w:rsid w:val="00E77831"/>
    <w:rsid w:val="00E81708"/>
    <w:rsid w:val="00F125C2"/>
    <w:rsid w:val="00F22FD0"/>
    <w:rsid w:val="00F31AA9"/>
    <w:rsid w:val="00F35E27"/>
    <w:rsid w:val="00F44FA7"/>
    <w:rsid w:val="00F67E6D"/>
    <w:rsid w:val="00FE48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E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E778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4">
    <w:name w:val="heading 4"/>
    <w:basedOn w:val="Norml"/>
    <w:next w:val="Norml"/>
    <w:link w:val="Cmsor4Char"/>
    <w:unhideWhenUsed/>
    <w:qFormat/>
    <w:rsid w:val="001656DC"/>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8A2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qFormat/>
    <w:rsid w:val="008A283F"/>
    <w:pPr>
      <w:spacing w:after="100"/>
    </w:pPr>
    <w:rPr>
      <w:rFonts w:eastAsiaTheme="minorEastAsia"/>
      <w:lang w:eastAsia="hu-HU"/>
    </w:rPr>
  </w:style>
  <w:style w:type="table" w:customStyle="1" w:styleId="Tblzatrcsos5stt6jellszn1">
    <w:name w:val="Táblázat (rácsos) 5 – sötét – 6. jelölőszín1"/>
    <w:basedOn w:val="Normltblzat"/>
    <w:uiPriority w:val="50"/>
    <w:rsid w:val="008A283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Listaszerbekezds">
    <w:name w:val="List Paragraph"/>
    <w:basedOn w:val="Norml"/>
    <w:uiPriority w:val="34"/>
    <w:qFormat/>
    <w:rsid w:val="008A283F"/>
    <w:pPr>
      <w:spacing w:after="160" w:line="259" w:lineRule="auto"/>
      <w:ind w:left="720"/>
      <w:contextualSpacing/>
    </w:pPr>
  </w:style>
  <w:style w:type="paragraph" w:styleId="NormlWeb">
    <w:name w:val="Normal (Web)"/>
    <w:basedOn w:val="Norml"/>
    <w:uiPriority w:val="99"/>
    <w:rsid w:val="008A283F"/>
    <w:pPr>
      <w:spacing w:before="240" w:after="240" w:line="240" w:lineRule="auto"/>
    </w:pPr>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rsid w:val="001656DC"/>
    <w:rPr>
      <w:rFonts w:asciiTheme="majorHAnsi" w:eastAsiaTheme="majorEastAsia" w:hAnsiTheme="majorHAnsi" w:cstheme="majorBidi"/>
      <w:b/>
      <w:bCs/>
      <w:i/>
      <w:iCs/>
      <w:color w:val="4F81BD" w:themeColor="accent1"/>
      <w:sz w:val="24"/>
      <w:szCs w:val="24"/>
      <w:lang w:eastAsia="hu-HU"/>
    </w:rPr>
  </w:style>
  <w:style w:type="paragraph" w:styleId="Nincstrkz">
    <w:name w:val="No Spacing"/>
    <w:link w:val="NincstrkzChar"/>
    <w:uiPriority w:val="1"/>
    <w:qFormat/>
    <w:rsid w:val="00750B93"/>
    <w:pPr>
      <w:spacing w:after="0" w:line="300" w:lineRule="atLeast"/>
      <w:ind w:left="567" w:hanging="357"/>
      <w:jc w:val="both"/>
    </w:pPr>
    <w:rPr>
      <w:rFonts w:ascii="Times New Roman" w:eastAsia="Times New Roman" w:hAnsi="Times New Roman" w:cs="Times New Roman"/>
      <w:sz w:val="24"/>
      <w:szCs w:val="24"/>
      <w:lang w:eastAsia="hu-HU"/>
    </w:rPr>
  </w:style>
  <w:style w:type="character" w:customStyle="1" w:styleId="NincstrkzChar">
    <w:name w:val="Nincs térköz Char"/>
    <w:link w:val="Nincstrkz"/>
    <w:uiPriority w:val="1"/>
    <w:locked/>
    <w:rsid w:val="00750B9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750B9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50B93"/>
    <w:rPr>
      <w:rFonts w:ascii="Tahoma" w:hAnsi="Tahoma" w:cs="Tahoma"/>
      <w:sz w:val="16"/>
      <w:szCs w:val="16"/>
    </w:rPr>
  </w:style>
  <w:style w:type="character" w:customStyle="1" w:styleId="Cmsor1Char">
    <w:name w:val="Címsor 1 Char"/>
    <w:basedOn w:val="Bekezdsalapbettpusa"/>
    <w:link w:val="Cmsor1"/>
    <w:uiPriority w:val="9"/>
    <w:rsid w:val="00E77831"/>
    <w:rPr>
      <w:rFonts w:asciiTheme="majorHAnsi" w:eastAsiaTheme="majorEastAsia" w:hAnsiTheme="majorHAnsi" w:cstheme="majorBidi"/>
      <w:b/>
      <w:bCs/>
      <w:color w:val="365F91" w:themeColor="accent1" w:themeShade="BF"/>
      <w:sz w:val="28"/>
      <w:szCs w:val="28"/>
    </w:rPr>
  </w:style>
  <w:style w:type="paragraph" w:styleId="Tartalomjegyzkcmsora">
    <w:name w:val="TOC Heading"/>
    <w:basedOn w:val="Cmsor1"/>
    <w:next w:val="Norml"/>
    <w:uiPriority w:val="39"/>
    <w:semiHidden/>
    <w:unhideWhenUsed/>
    <w:qFormat/>
    <w:rsid w:val="00E77831"/>
    <w:pPr>
      <w:outlineLvl w:val="9"/>
    </w:pPr>
    <w:rPr>
      <w:lang w:eastAsia="hu-HU"/>
    </w:rPr>
  </w:style>
  <w:style w:type="character" w:styleId="Hiperhivatkozs">
    <w:name w:val="Hyperlink"/>
    <w:basedOn w:val="Bekezdsalapbettpusa"/>
    <w:uiPriority w:val="99"/>
    <w:unhideWhenUsed/>
    <w:rsid w:val="00E77831"/>
    <w:rPr>
      <w:color w:val="0000FF" w:themeColor="hyperlink"/>
      <w:u w:val="single"/>
    </w:rPr>
  </w:style>
  <w:style w:type="paragraph" w:styleId="TJ2">
    <w:name w:val="toc 2"/>
    <w:basedOn w:val="Norml"/>
    <w:next w:val="Norml"/>
    <w:autoRedefine/>
    <w:uiPriority w:val="39"/>
    <w:semiHidden/>
    <w:unhideWhenUsed/>
    <w:qFormat/>
    <w:rsid w:val="00E77831"/>
    <w:pPr>
      <w:spacing w:after="100"/>
      <w:ind w:left="220"/>
    </w:pPr>
    <w:rPr>
      <w:rFonts w:eastAsiaTheme="minorEastAsia"/>
      <w:lang w:eastAsia="hu-HU"/>
    </w:rPr>
  </w:style>
  <w:style w:type="paragraph" w:styleId="TJ3">
    <w:name w:val="toc 3"/>
    <w:basedOn w:val="Norml"/>
    <w:next w:val="Norml"/>
    <w:autoRedefine/>
    <w:uiPriority w:val="39"/>
    <w:semiHidden/>
    <w:unhideWhenUsed/>
    <w:qFormat/>
    <w:rsid w:val="00E77831"/>
    <w:pPr>
      <w:spacing w:after="100"/>
      <w:ind w:left="440"/>
    </w:pPr>
    <w:rPr>
      <w:rFonts w:eastAsiaTheme="minorEastAsia"/>
      <w:lang w:eastAsia="hu-HU"/>
    </w:rPr>
  </w:style>
  <w:style w:type="paragraph" w:styleId="lfej">
    <w:name w:val="header"/>
    <w:basedOn w:val="Norml"/>
    <w:link w:val="lfejChar"/>
    <w:uiPriority w:val="99"/>
    <w:unhideWhenUsed/>
    <w:rsid w:val="00CC4BEB"/>
    <w:pPr>
      <w:tabs>
        <w:tab w:val="center" w:pos="4536"/>
        <w:tab w:val="right" w:pos="9072"/>
      </w:tabs>
      <w:spacing w:after="0" w:line="240" w:lineRule="auto"/>
    </w:pPr>
  </w:style>
  <w:style w:type="character" w:customStyle="1" w:styleId="lfejChar">
    <w:name w:val="Élőfej Char"/>
    <w:basedOn w:val="Bekezdsalapbettpusa"/>
    <w:link w:val="lfej"/>
    <w:uiPriority w:val="99"/>
    <w:rsid w:val="00CC4BEB"/>
  </w:style>
  <w:style w:type="paragraph" w:styleId="llb">
    <w:name w:val="footer"/>
    <w:basedOn w:val="Norml"/>
    <w:link w:val="llbChar"/>
    <w:uiPriority w:val="99"/>
    <w:unhideWhenUsed/>
    <w:rsid w:val="00CC4BEB"/>
    <w:pPr>
      <w:tabs>
        <w:tab w:val="center" w:pos="4536"/>
        <w:tab w:val="right" w:pos="9072"/>
      </w:tabs>
      <w:spacing w:after="0" w:line="240" w:lineRule="auto"/>
    </w:pPr>
  </w:style>
  <w:style w:type="character" w:customStyle="1" w:styleId="llbChar">
    <w:name w:val="Élőláb Char"/>
    <w:basedOn w:val="Bekezdsalapbettpusa"/>
    <w:link w:val="llb"/>
    <w:uiPriority w:val="99"/>
    <w:rsid w:val="00CC4BEB"/>
  </w:style>
  <w:style w:type="table" w:customStyle="1" w:styleId="Rcsostblzat1">
    <w:name w:val="Rácsos táblázat1"/>
    <w:basedOn w:val="Normltblzat"/>
    <w:next w:val="Rcsostblzat"/>
    <w:uiPriority w:val="59"/>
    <w:rsid w:val="00E22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8D28BD"/>
    <w:rPr>
      <w:sz w:val="16"/>
      <w:szCs w:val="16"/>
    </w:rPr>
  </w:style>
  <w:style w:type="paragraph" w:styleId="Jegyzetszveg">
    <w:name w:val="annotation text"/>
    <w:basedOn w:val="Norml"/>
    <w:link w:val="JegyzetszvegChar"/>
    <w:uiPriority w:val="99"/>
    <w:semiHidden/>
    <w:unhideWhenUsed/>
    <w:rsid w:val="008D28BD"/>
    <w:pPr>
      <w:spacing w:line="240" w:lineRule="auto"/>
    </w:pPr>
    <w:rPr>
      <w:sz w:val="20"/>
      <w:szCs w:val="20"/>
    </w:rPr>
  </w:style>
  <w:style w:type="character" w:customStyle="1" w:styleId="JegyzetszvegChar">
    <w:name w:val="Jegyzetszöveg Char"/>
    <w:basedOn w:val="Bekezdsalapbettpusa"/>
    <w:link w:val="Jegyzetszveg"/>
    <w:uiPriority w:val="99"/>
    <w:semiHidden/>
    <w:rsid w:val="008D28BD"/>
    <w:rPr>
      <w:sz w:val="20"/>
      <w:szCs w:val="20"/>
    </w:rPr>
  </w:style>
  <w:style w:type="paragraph" w:styleId="Megjegyzstrgya">
    <w:name w:val="annotation subject"/>
    <w:basedOn w:val="Jegyzetszveg"/>
    <w:next w:val="Jegyzetszveg"/>
    <w:link w:val="MegjegyzstrgyaChar"/>
    <w:uiPriority w:val="99"/>
    <w:semiHidden/>
    <w:unhideWhenUsed/>
    <w:rsid w:val="008D28BD"/>
    <w:rPr>
      <w:b/>
      <w:bCs/>
    </w:rPr>
  </w:style>
  <w:style w:type="character" w:customStyle="1" w:styleId="MegjegyzstrgyaChar">
    <w:name w:val="Megjegyzés tárgya Char"/>
    <w:basedOn w:val="JegyzetszvegChar"/>
    <w:link w:val="Megjegyzstrgya"/>
    <w:uiPriority w:val="99"/>
    <w:semiHidden/>
    <w:rsid w:val="008D28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E778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4">
    <w:name w:val="heading 4"/>
    <w:basedOn w:val="Norml"/>
    <w:next w:val="Norml"/>
    <w:link w:val="Cmsor4Char"/>
    <w:unhideWhenUsed/>
    <w:qFormat/>
    <w:rsid w:val="001656DC"/>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8A2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qFormat/>
    <w:rsid w:val="008A283F"/>
    <w:pPr>
      <w:spacing w:after="100"/>
    </w:pPr>
    <w:rPr>
      <w:rFonts w:eastAsiaTheme="minorEastAsia"/>
      <w:lang w:eastAsia="hu-HU"/>
    </w:rPr>
  </w:style>
  <w:style w:type="table" w:customStyle="1" w:styleId="Tblzatrcsos5stt6jellszn1">
    <w:name w:val="Táblázat (rácsos) 5 – sötét – 6. jelölőszín1"/>
    <w:basedOn w:val="Normltblzat"/>
    <w:uiPriority w:val="50"/>
    <w:rsid w:val="008A283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Listaszerbekezds">
    <w:name w:val="List Paragraph"/>
    <w:basedOn w:val="Norml"/>
    <w:uiPriority w:val="34"/>
    <w:qFormat/>
    <w:rsid w:val="008A283F"/>
    <w:pPr>
      <w:spacing w:after="160" w:line="259" w:lineRule="auto"/>
      <w:ind w:left="720"/>
      <w:contextualSpacing/>
    </w:pPr>
  </w:style>
  <w:style w:type="paragraph" w:styleId="NormlWeb">
    <w:name w:val="Normal (Web)"/>
    <w:basedOn w:val="Norml"/>
    <w:uiPriority w:val="99"/>
    <w:rsid w:val="008A283F"/>
    <w:pPr>
      <w:spacing w:before="240" w:after="240" w:line="240" w:lineRule="auto"/>
    </w:pPr>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rsid w:val="001656DC"/>
    <w:rPr>
      <w:rFonts w:asciiTheme="majorHAnsi" w:eastAsiaTheme="majorEastAsia" w:hAnsiTheme="majorHAnsi" w:cstheme="majorBidi"/>
      <w:b/>
      <w:bCs/>
      <w:i/>
      <w:iCs/>
      <w:color w:val="4F81BD" w:themeColor="accent1"/>
      <w:sz w:val="24"/>
      <w:szCs w:val="24"/>
      <w:lang w:eastAsia="hu-HU"/>
    </w:rPr>
  </w:style>
  <w:style w:type="paragraph" w:styleId="Nincstrkz">
    <w:name w:val="No Spacing"/>
    <w:link w:val="NincstrkzChar"/>
    <w:uiPriority w:val="1"/>
    <w:qFormat/>
    <w:rsid w:val="00750B93"/>
    <w:pPr>
      <w:spacing w:after="0" w:line="300" w:lineRule="atLeast"/>
      <w:ind w:left="567" w:hanging="357"/>
      <w:jc w:val="both"/>
    </w:pPr>
    <w:rPr>
      <w:rFonts w:ascii="Times New Roman" w:eastAsia="Times New Roman" w:hAnsi="Times New Roman" w:cs="Times New Roman"/>
      <w:sz w:val="24"/>
      <w:szCs w:val="24"/>
      <w:lang w:eastAsia="hu-HU"/>
    </w:rPr>
  </w:style>
  <w:style w:type="character" w:customStyle="1" w:styleId="NincstrkzChar">
    <w:name w:val="Nincs térköz Char"/>
    <w:link w:val="Nincstrkz"/>
    <w:uiPriority w:val="1"/>
    <w:locked/>
    <w:rsid w:val="00750B9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750B9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50B93"/>
    <w:rPr>
      <w:rFonts w:ascii="Tahoma" w:hAnsi="Tahoma" w:cs="Tahoma"/>
      <w:sz w:val="16"/>
      <w:szCs w:val="16"/>
    </w:rPr>
  </w:style>
  <w:style w:type="character" w:customStyle="1" w:styleId="Cmsor1Char">
    <w:name w:val="Címsor 1 Char"/>
    <w:basedOn w:val="Bekezdsalapbettpusa"/>
    <w:link w:val="Cmsor1"/>
    <w:uiPriority w:val="9"/>
    <w:rsid w:val="00E77831"/>
    <w:rPr>
      <w:rFonts w:asciiTheme="majorHAnsi" w:eastAsiaTheme="majorEastAsia" w:hAnsiTheme="majorHAnsi" w:cstheme="majorBidi"/>
      <w:b/>
      <w:bCs/>
      <w:color w:val="365F91" w:themeColor="accent1" w:themeShade="BF"/>
      <w:sz w:val="28"/>
      <w:szCs w:val="28"/>
    </w:rPr>
  </w:style>
  <w:style w:type="paragraph" w:styleId="Tartalomjegyzkcmsora">
    <w:name w:val="TOC Heading"/>
    <w:basedOn w:val="Cmsor1"/>
    <w:next w:val="Norml"/>
    <w:uiPriority w:val="39"/>
    <w:semiHidden/>
    <w:unhideWhenUsed/>
    <w:qFormat/>
    <w:rsid w:val="00E77831"/>
    <w:pPr>
      <w:outlineLvl w:val="9"/>
    </w:pPr>
    <w:rPr>
      <w:lang w:eastAsia="hu-HU"/>
    </w:rPr>
  </w:style>
  <w:style w:type="character" w:styleId="Hiperhivatkozs">
    <w:name w:val="Hyperlink"/>
    <w:basedOn w:val="Bekezdsalapbettpusa"/>
    <w:uiPriority w:val="99"/>
    <w:unhideWhenUsed/>
    <w:rsid w:val="00E77831"/>
    <w:rPr>
      <w:color w:val="0000FF" w:themeColor="hyperlink"/>
      <w:u w:val="single"/>
    </w:rPr>
  </w:style>
  <w:style w:type="paragraph" w:styleId="TJ2">
    <w:name w:val="toc 2"/>
    <w:basedOn w:val="Norml"/>
    <w:next w:val="Norml"/>
    <w:autoRedefine/>
    <w:uiPriority w:val="39"/>
    <w:semiHidden/>
    <w:unhideWhenUsed/>
    <w:qFormat/>
    <w:rsid w:val="00E77831"/>
    <w:pPr>
      <w:spacing w:after="100"/>
      <w:ind w:left="220"/>
    </w:pPr>
    <w:rPr>
      <w:rFonts w:eastAsiaTheme="minorEastAsia"/>
      <w:lang w:eastAsia="hu-HU"/>
    </w:rPr>
  </w:style>
  <w:style w:type="paragraph" w:styleId="TJ3">
    <w:name w:val="toc 3"/>
    <w:basedOn w:val="Norml"/>
    <w:next w:val="Norml"/>
    <w:autoRedefine/>
    <w:uiPriority w:val="39"/>
    <w:semiHidden/>
    <w:unhideWhenUsed/>
    <w:qFormat/>
    <w:rsid w:val="00E77831"/>
    <w:pPr>
      <w:spacing w:after="100"/>
      <w:ind w:left="440"/>
    </w:pPr>
    <w:rPr>
      <w:rFonts w:eastAsiaTheme="minorEastAsia"/>
      <w:lang w:eastAsia="hu-HU"/>
    </w:rPr>
  </w:style>
  <w:style w:type="paragraph" w:styleId="lfej">
    <w:name w:val="header"/>
    <w:basedOn w:val="Norml"/>
    <w:link w:val="lfejChar"/>
    <w:uiPriority w:val="99"/>
    <w:unhideWhenUsed/>
    <w:rsid w:val="00CC4BEB"/>
    <w:pPr>
      <w:tabs>
        <w:tab w:val="center" w:pos="4536"/>
        <w:tab w:val="right" w:pos="9072"/>
      </w:tabs>
      <w:spacing w:after="0" w:line="240" w:lineRule="auto"/>
    </w:pPr>
  </w:style>
  <w:style w:type="character" w:customStyle="1" w:styleId="lfejChar">
    <w:name w:val="Élőfej Char"/>
    <w:basedOn w:val="Bekezdsalapbettpusa"/>
    <w:link w:val="lfej"/>
    <w:uiPriority w:val="99"/>
    <w:rsid w:val="00CC4BEB"/>
  </w:style>
  <w:style w:type="paragraph" w:styleId="llb">
    <w:name w:val="footer"/>
    <w:basedOn w:val="Norml"/>
    <w:link w:val="llbChar"/>
    <w:uiPriority w:val="99"/>
    <w:unhideWhenUsed/>
    <w:rsid w:val="00CC4BEB"/>
    <w:pPr>
      <w:tabs>
        <w:tab w:val="center" w:pos="4536"/>
        <w:tab w:val="right" w:pos="9072"/>
      </w:tabs>
      <w:spacing w:after="0" w:line="240" w:lineRule="auto"/>
    </w:pPr>
  </w:style>
  <w:style w:type="character" w:customStyle="1" w:styleId="llbChar">
    <w:name w:val="Élőláb Char"/>
    <w:basedOn w:val="Bekezdsalapbettpusa"/>
    <w:link w:val="llb"/>
    <w:uiPriority w:val="99"/>
    <w:rsid w:val="00CC4BEB"/>
  </w:style>
  <w:style w:type="table" w:customStyle="1" w:styleId="Rcsostblzat1">
    <w:name w:val="Rácsos táblázat1"/>
    <w:basedOn w:val="Normltblzat"/>
    <w:next w:val="Rcsostblzat"/>
    <w:uiPriority w:val="59"/>
    <w:rsid w:val="00E22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8D28BD"/>
    <w:rPr>
      <w:sz w:val="16"/>
      <w:szCs w:val="16"/>
    </w:rPr>
  </w:style>
  <w:style w:type="paragraph" w:styleId="Jegyzetszveg">
    <w:name w:val="annotation text"/>
    <w:basedOn w:val="Norml"/>
    <w:link w:val="JegyzetszvegChar"/>
    <w:uiPriority w:val="99"/>
    <w:semiHidden/>
    <w:unhideWhenUsed/>
    <w:rsid w:val="008D28BD"/>
    <w:pPr>
      <w:spacing w:line="240" w:lineRule="auto"/>
    </w:pPr>
    <w:rPr>
      <w:sz w:val="20"/>
      <w:szCs w:val="20"/>
    </w:rPr>
  </w:style>
  <w:style w:type="character" w:customStyle="1" w:styleId="JegyzetszvegChar">
    <w:name w:val="Jegyzetszöveg Char"/>
    <w:basedOn w:val="Bekezdsalapbettpusa"/>
    <w:link w:val="Jegyzetszveg"/>
    <w:uiPriority w:val="99"/>
    <w:semiHidden/>
    <w:rsid w:val="008D28BD"/>
    <w:rPr>
      <w:sz w:val="20"/>
      <w:szCs w:val="20"/>
    </w:rPr>
  </w:style>
  <w:style w:type="paragraph" w:styleId="Megjegyzstrgya">
    <w:name w:val="annotation subject"/>
    <w:basedOn w:val="Jegyzetszveg"/>
    <w:next w:val="Jegyzetszveg"/>
    <w:link w:val="MegjegyzstrgyaChar"/>
    <w:uiPriority w:val="99"/>
    <w:semiHidden/>
    <w:unhideWhenUsed/>
    <w:rsid w:val="008D28BD"/>
    <w:rPr>
      <w:b/>
      <w:bCs/>
    </w:rPr>
  </w:style>
  <w:style w:type="character" w:customStyle="1" w:styleId="MegjegyzstrgyaChar">
    <w:name w:val="Megjegyzés tárgya Char"/>
    <w:basedOn w:val="JegyzetszvegChar"/>
    <w:link w:val="Megjegyzstrgya"/>
    <w:uiPriority w:val="99"/>
    <w:semiHidden/>
    <w:rsid w:val="008D28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9912">
      <w:bodyDiv w:val="1"/>
      <w:marLeft w:val="0"/>
      <w:marRight w:val="0"/>
      <w:marTop w:val="0"/>
      <w:marBottom w:val="0"/>
      <w:divBdr>
        <w:top w:val="none" w:sz="0" w:space="0" w:color="auto"/>
        <w:left w:val="none" w:sz="0" w:space="0" w:color="auto"/>
        <w:bottom w:val="none" w:sz="0" w:space="0" w:color="auto"/>
        <w:right w:val="none" w:sz="0" w:space="0" w:color="auto"/>
      </w:divBdr>
    </w:div>
    <w:div w:id="27919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hu/url?sa=i&amp;source=images&amp;cd=&amp;cad=rja&amp;docid=AjCcqzCmiXAmTM&amp;tbnid=xXWPkB34LEJ6XM:&amp;ved=0CAgQjRwwAA&amp;url=http://commons.wikimedia.org/wiki/File:VII._ker%C3%BClet_c%C3%ADmere.jpg&amp;ei=m6GQUZCgDImn4ATJoIDYBA&amp;psig=AFQjCNG4bs69y_OilrdNf67b6lmOSsdIfg&amp;ust=1368519451233537"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C2C67-F85D-49FE-974E-23FB1EB69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17</Pages>
  <Words>4652</Words>
  <Characters>32105</Characters>
  <Application>Microsoft Office Word</Application>
  <DocSecurity>0</DocSecurity>
  <Lines>267</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Rohályné Majoros Enikő</dc:creator>
  <cp:lastModifiedBy>Rohályné Majoros Enikő</cp:lastModifiedBy>
  <cp:revision>11</cp:revision>
  <cp:lastPrinted>2017-10-25T12:48:00Z</cp:lastPrinted>
  <dcterms:created xsi:type="dcterms:W3CDTF">2017-10-25T08:38:00Z</dcterms:created>
  <dcterms:modified xsi:type="dcterms:W3CDTF">2017-11-02T10:50:00Z</dcterms:modified>
</cp:coreProperties>
</file>