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F259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924C1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F259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0F2591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1095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Miniszterelnökség Budapest VII. kerület Wesselényi utca 20-22. és a Nagydiófa utca 11. számok előtti kizárólagos használatú várakozóhelyeinek ügye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E928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kerület, Péterfy Sándor utca 42. földszint U-1. szám alatti 84 m2 alapterületű üres helyiség használatba 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BD6E1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720D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Elektromos töltőoszlopok létesítésére és üzemeltetésére vonatkozó együttműködési megállapodás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9941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ügyvezető</w:t>
      </w:r>
    </w:p>
    <w:p w:rsidR="00C00851" w:rsidRDefault="00BA7B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 kéményszakaszok felújítására vonatkozóan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924C14">
        <w:rPr>
          <w:rFonts w:ascii="Times New Roman" w:hAnsi="Times New Roman"/>
          <w:i/>
          <w:iCs/>
          <w:sz w:val="24"/>
          <w:szCs w:val="24"/>
        </w:rPr>
        <w:t>Dr. Dankó Edina</w:t>
      </w:r>
      <w:r w:rsidR="00924C14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924C14">
        <w:rPr>
          <w:rFonts w:ascii="Times New Roman" w:hAnsi="Times New Roman"/>
          <w:i/>
          <w:iCs/>
          <w:sz w:val="24"/>
          <w:szCs w:val="24"/>
        </w:rPr>
        <w:t>Vagyongazdálkodási I</w:t>
      </w:r>
      <w:r w:rsidR="00924C14">
        <w:rPr>
          <w:rFonts w:ascii="Times New Roman" w:hAnsi="Times New Roman"/>
          <w:i/>
          <w:iCs/>
          <w:sz w:val="24"/>
          <w:szCs w:val="24"/>
        </w:rPr>
        <w:t>roda – mb. irodavezető</w:t>
      </w:r>
    </w:p>
    <w:p w:rsidR="00C00851" w:rsidRPr="001E3FF0" w:rsidRDefault="005B61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Feladat-ellátási szerződések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924C14">
        <w:rPr>
          <w:rFonts w:ascii="Times New Roman" w:hAnsi="Times New Roman"/>
          <w:i/>
          <w:iCs/>
          <w:sz w:val="24"/>
          <w:szCs w:val="24"/>
        </w:rPr>
        <w:t>Dr. Dankó Edina</w:t>
      </w:r>
      <w:r w:rsidR="00924C14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924C14">
        <w:rPr>
          <w:rFonts w:ascii="Times New Roman" w:hAnsi="Times New Roman"/>
          <w:i/>
          <w:iCs/>
          <w:sz w:val="24"/>
          <w:szCs w:val="24"/>
        </w:rPr>
        <w:t>Vagyongazdálkodási I</w:t>
      </w:r>
      <w:r w:rsidR="00924C14">
        <w:rPr>
          <w:rFonts w:ascii="Times New Roman" w:hAnsi="Times New Roman"/>
          <w:i/>
          <w:iCs/>
          <w:sz w:val="24"/>
          <w:szCs w:val="24"/>
        </w:rPr>
        <w:t>roda – mb. irodavezető</w:t>
      </w:r>
    </w:p>
    <w:p w:rsidR="00C00851" w:rsidRPr="001E3FF0" w:rsidRDefault="007C4D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Megállapodás jóváhagyása- Erzsébetvárosi Ingatlangazdálkodási Nonprofit Zrt.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Dankó Edina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Vagyongazdálkodási iroda </w:t>
      </w:r>
      <w:r w:rsidR="00924C14">
        <w:rPr>
          <w:rFonts w:ascii="Times New Roman" w:hAnsi="Times New Roman"/>
          <w:i/>
          <w:iCs/>
          <w:sz w:val="24"/>
          <w:szCs w:val="24"/>
        </w:rPr>
        <w:t>–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24C14">
        <w:rPr>
          <w:rFonts w:ascii="Times New Roman" w:hAnsi="Times New Roman"/>
          <w:i/>
          <w:iCs/>
          <w:sz w:val="24"/>
          <w:szCs w:val="24"/>
        </w:rPr>
        <w:t xml:space="preserve">mb.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D1FA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Megállapodás jóváhagyása közüzemi díjak rendezésére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924C14">
        <w:rPr>
          <w:rFonts w:ascii="Times New Roman" w:hAnsi="Times New Roman"/>
          <w:i/>
          <w:iCs/>
          <w:sz w:val="24"/>
          <w:szCs w:val="24"/>
        </w:rPr>
        <w:t>Dr. Dankó Edina</w:t>
      </w:r>
      <w:r w:rsidR="00924C14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924C14">
        <w:rPr>
          <w:rFonts w:ascii="Times New Roman" w:hAnsi="Times New Roman"/>
          <w:i/>
          <w:iCs/>
          <w:sz w:val="24"/>
          <w:szCs w:val="24"/>
        </w:rPr>
        <w:t>Vagyongazdálkodási iroda – mb. irodavezető</w:t>
      </w:r>
    </w:p>
    <w:p w:rsidR="00C00851" w:rsidRPr="001E3FF0" w:rsidRDefault="00D86F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EVIN Erzsébetvárosi Nonprofit Zrt-vel történő megállapodás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Dankó Edina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Vagyongazdálkodási iroda </w:t>
      </w:r>
      <w:r w:rsidR="00924C14">
        <w:rPr>
          <w:rFonts w:ascii="Times New Roman" w:hAnsi="Times New Roman"/>
          <w:i/>
          <w:iCs/>
          <w:sz w:val="24"/>
          <w:szCs w:val="24"/>
        </w:rPr>
        <w:t>–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24C14">
        <w:rPr>
          <w:rFonts w:ascii="Times New Roman" w:hAnsi="Times New Roman"/>
          <w:i/>
          <w:iCs/>
          <w:sz w:val="24"/>
          <w:szCs w:val="24"/>
        </w:rPr>
        <w:t xml:space="preserve">mb.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375F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Bérlőkijelölési jog alapítására vonatkozó megállapodás kötése a BRFK VII. kerületi Rendőrkapitányságával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224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Dembinszky utca 34. szám alatti 33381/0/A/2 hrsz.-on nyilvántartott 15 m2 alapterületű utcai földszinti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72A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A5AC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VII. kerület Akácfa u. 42-48. sz. alatti vásárcsarnokban üzlethelyiségek és raktárhelyiség bérleti kérelmek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3154D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Kémény bonyolítói szerződés módosítás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Dankó Edina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Vagyongazdálkodási iroda </w:t>
      </w:r>
      <w:r w:rsidR="00924C14">
        <w:rPr>
          <w:rFonts w:ascii="Times New Roman" w:hAnsi="Times New Roman"/>
          <w:i/>
          <w:iCs/>
          <w:sz w:val="24"/>
          <w:szCs w:val="24"/>
        </w:rPr>
        <w:t>–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24C14">
        <w:rPr>
          <w:rFonts w:ascii="Times New Roman" w:hAnsi="Times New Roman"/>
          <w:i/>
          <w:iCs/>
          <w:sz w:val="24"/>
          <w:szCs w:val="24"/>
        </w:rPr>
        <w:t xml:space="preserve">mb.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6086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kéményfelújítás II. ütemére 2016. évben az ERVA Nonprofit Zrt.-vel megkötött Bonyolítói Szerződés határidejének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238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16D6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9 m2 alapterületű udvaribejáratú földszinti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B2403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 bérbeadása szolgálati lakásként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B72B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Lakásbérleti szerződések felmondása hátralék miatt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7445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 bérlő halála után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970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866C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96149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egyezségi megállapodás kötésére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70F4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6512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rendkívüli élethelyzet alapján bérbe adott lakás esetében a bérleti szerződés ismételt megkötésére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55C1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A3A3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helyreállításáról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EC5C1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24C14">
        <w:rPr>
          <w:rFonts w:ascii="Times New Roman" w:hAnsi="Times New Roman"/>
          <w:sz w:val="24"/>
          <w:szCs w:val="24"/>
        </w:rPr>
        <w:t xml:space="preserve"> </w:t>
      </w:r>
      <w:r w:rsidR="00492C9D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492C9D">
        <w:rPr>
          <w:rFonts w:ascii="Times New Roman" w:hAnsi="Times New Roman"/>
          <w:sz w:val="24"/>
          <w:szCs w:val="24"/>
        </w:rPr>
        <w:t>29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F2591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F2591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F2591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24C14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  <w:bookmarkStart w:id="7" w:name="_GoBack"/>
      <w:bookmarkEnd w:id="7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B76" w:rsidRDefault="00F70B76" w:rsidP="00BB7C19">
      <w:pPr>
        <w:spacing w:after="0" w:line="240" w:lineRule="auto"/>
      </w:pPr>
      <w:r>
        <w:separator/>
      </w:r>
    </w:p>
  </w:endnote>
  <w:endnote w:type="continuationSeparator" w:id="0">
    <w:p w:rsidR="00F70B76" w:rsidRDefault="00F70B7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24C14">
      <w:rPr>
        <w:noProof/>
      </w:rPr>
      <w:t>3</w:t>
    </w:r>
    <w:r>
      <w:fldChar w:fldCharType="end"/>
    </w:r>
    <w:r>
      <w:t>/</w:t>
    </w:r>
    <w:fldSimple w:instr=" NUMPAGES  \* Arabic  \* MERGEFORMAT ">
      <w:r w:rsidR="00924C14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B76" w:rsidRDefault="00F70B76" w:rsidP="00BB7C19">
      <w:pPr>
        <w:spacing w:after="0" w:line="240" w:lineRule="auto"/>
      </w:pPr>
      <w:r>
        <w:separator/>
      </w:r>
    </w:p>
  </w:footnote>
  <w:footnote w:type="continuationSeparator" w:id="0">
    <w:p w:rsidR="00F70B76" w:rsidRDefault="00F70B7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0F2591"/>
    <w:rsid w:val="001144DD"/>
    <w:rsid w:val="00122474"/>
    <w:rsid w:val="00185D40"/>
    <w:rsid w:val="001A3A35"/>
    <w:rsid w:val="001E3FF0"/>
    <w:rsid w:val="002B1FAD"/>
    <w:rsid w:val="00302552"/>
    <w:rsid w:val="003154DA"/>
    <w:rsid w:val="00371C5B"/>
    <w:rsid w:val="00374454"/>
    <w:rsid w:val="00375F66"/>
    <w:rsid w:val="003E1A32"/>
    <w:rsid w:val="003F1CED"/>
    <w:rsid w:val="00492C9D"/>
    <w:rsid w:val="004C7428"/>
    <w:rsid w:val="0051095F"/>
    <w:rsid w:val="00572DCD"/>
    <w:rsid w:val="005B61B1"/>
    <w:rsid w:val="005C2F7A"/>
    <w:rsid w:val="00653951"/>
    <w:rsid w:val="00655144"/>
    <w:rsid w:val="00720D93"/>
    <w:rsid w:val="007238EE"/>
    <w:rsid w:val="00757CDB"/>
    <w:rsid w:val="00772A8D"/>
    <w:rsid w:val="007C4D53"/>
    <w:rsid w:val="007D53C3"/>
    <w:rsid w:val="00816D6B"/>
    <w:rsid w:val="00830123"/>
    <w:rsid w:val="00897046"/>
    <w:rsid w:val="008B74AD"/>
    <w:rsid w:val="008D1FA0"/>
    <w:rsid w:val="00924C14"/>
    <w:rsid w:val="00961499"/>
    <w:rsid w:val="009819B7"/>
    <w:rsid w:val="00993244"/>
    <w:rsid w:val="009941F5"/>
    <w:rsid w:val="009F190E"/>
    <w:rsid w:val="00A54E36"/>
    <w:rsid w:val="00A55C1E"/>
    <w:rsid w:val="00B237F7"/>
    <w:rsid w:val="00B2403B"/>
    <w:rsid w:val="00B63B39"/>
    <w:rsid w:val="00B9048B"/>
    <w:rsid w:val="00BA5ACE"/>
    <w:rsid w:val="00BA7BC5"/>
    <w:rsid w:val="00BB7C19"/>
    <w:rsid w:val="00BD6E14"/>
    <w:rsid w:val="00C00851"/>
    <w:rsid w:val="00C02B5A"/>
    <w:rsid w:val="00C47C48"/>
    <w:rsid w:val="00C60862"/>
    <w:rsid w:val="00C866CD"/>
    <w:rsid w:val="00C961AB"/>
    <w:rsid w:val="00CB72B9"/>
    <w:rsid w:val="00CC7E15"/>
    <w:rsid w:val="00CD5D3F"/>
    <w:rsid w:val="00D86F49"/>
    <w:rsid w:val="00D96026"/>
    <w:rsid w:val="00DA099B"/>
    <w:rsid w:val="00DF17A2"/>
    <w:rsid w:val="00E11FC0"/>
    <w:rsid w:val="00E51FFA"/>
    <w:rsid w:val="00E928ED"/>
    <w:rsid w:val="00E9788A"/>
    <w:rsid w:val="00EC5C1F"/>
    <w:rsid w:val="00F65129"/>
    <w:rsid w:val="00F70B76"/>
    <w:rsid w:val="00F70F40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4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06E50-93D1-44DA-9622-08748008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33</cp:revision>
  <cp:lastPrinted>2017-12-15T15:40:00Z</cp:lastPrinted>
  <dcterms:created xsi:type="dcterms:W3CDTF">2017-12-15T15:36:00Z</dcterms:created>
  <dcterms:modified xsi:type="dcterms:W3CDTF">2017-12-15T15:40:00Z</dcterms:modified>
</cp:coreProperties>
</file>