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975" w:rsidRDefault="00CD7975" w:rsidP="00CD7975">
      <w:pPr>
        <w:pStyle w:val="Cmsor6"/>
        <w:jc w:val="center"/>
        <w:rPr>
          <w:sz w:val="32"/>
          <w:szCs w:val="32"/>
        </w:rPr>
      </w:pPr>
      <w:bookmarkStart w:id="0" w:name="_GoBack"/>
      <w:bookmarkEnd w:id="0"/>
      <w:r>
        <w:rPr>
          <w:sz w:val="32"/>
          <w:szCs w:val="32"/>
        </w:rPr>
        <w:t>Szállítási keretszerződés</w:t>
      </w:r>
    </w:p>
    <w:p w:rsidR="00CD7975" w:rsidRPr="004A2979" w:rsidRDefault="00CD7975" w:rsidP="00CD7975">
      <w:pPr>
        <w:jc w:val="center"/>
        <w:rPr>
          <w:i/>
        </w:rPr>
      </w:pPr>
      <w:r w:rsidRPr="004A2979">
        <w:rPr>
          <w:i/>
        </w:rPr>
        <w:t>I. részajánlat</w:t>
      </w:r>
    </w:p>
    <w:p w:rsidR="00CD7975" w:rsidRDefault="00CD7975" w:rsidP="00CD7975">
      <w:pPr>
        <w:jc w:val="center"/>
      </w:pPr>
    </w:p>
    <w:p w:rsidR="00CD7975" w:rsidRPr="00C202D3" w:rsidRDefault="00CD7975" w:rsidP="00CD7975">
      <w:pPr>
        <w:jc w:val="center"/>
      </w:pPr>
    </w:p>
    <w:p w:rsidR="00CD7975" w:rsidRDefault="00CD7975" w:rsidP="00CD7975">
      <w:pPr>
        <w:pStyle w:val="Szvegtrzs"/>
        <w:spacing w:after="0"/>
        <w:jc w:val="both"/>
        <w:rPr>
          <w:lang w:val="hu-HU"/>
        </w:rPr>
      </w:pPr>
      <w:r>
        <w:rPr>
          <w:lang w:val="hu-HU"/>
        </w:rPr>
        <w:t>Mely létrejött</w:t>
      </w:r>
    </w:p>
    <w:p w:rsidR="00CD7975" w:rsidRDefault="00CD7975" w:rsidP="00CD7975">
      <w:pPr>
        <w:pStyle w:val="Szvegtrzs"/>
        <w:spacing w:after="0"/>
        <w:jc w:val="both"/>
        <w:rPr>
          <w:b/>
        </w:rPr>
      </w:pPr>
      <w:r>
        <w:t>egyrészről</w:t>
      </w:r>
    </w:p>
    <w:p w:rsidR="00CD7975" w:rsidRDefault="00CD7975" w:rsidP="00CD7975">
      <w:pPr>
        <w:tabs>
          <w:tab w:val="left" w:pos="2835"/>
        </w:tabs>
        <w:jc w:val="both"/>
      </w:pPr>
      <w:r>
        <w:t xml:space="preserve">Név: </w:t>
      </w:r>
      <w:r w:rsidRPr="008E32F1">
        <w:rPr>
          <w:b/>
        </w:rPr>
        <w:t>Budapest Főváros VII. ker. Erzsébetvárosi Polgármesteri Hivatal</w:t>
      </w:r>
    </w:p>
    <w:p w:rsidR="00CD7975" w:rsidRDefault="00CD7975" w:rsidP="00CD7975">
      <w:pPr>
        <w:tabs>
          <w:tab w:val="left" w:pos="2835"/>
        </w:tabs>
        <w:jc w:val="both"/>
      </w:pPr>
      <w:r>
        <w:t xml:space="preserve">Cím: </w:t>
      </w:r>
      <w:r w:rsidR="008E32F1">
        <w:tab/>
      </w:r>
      <w:r>
        <w:t>1073 Budapest, Erzsébet krt. 6.</w:t>
      </w:r>
    </w:p>
    <w:p w:rsidR="00CD7975" w:rsidRDefault="00CD7975" w:rsidP="00CD7975">
      <w:pPr>
        <w:pStyle w:val="Szvegtrzs"/>
        <w:tabs>
          <w:tab w:val="left" w:pos="1985"/>
          <w:tab w:val="left" w:pos="2835"/>
          <w:tab w:val="left" w:pos="2977"/>
        </w:tabs>
        <w:spacing w:after="0"/>
        <w:jc w:val="both"/>
      </w:pPr>
      <w:r>
        <w:t xml:space="preserve">Levelezési címe: </w:t>
      </w:r>
      <w:r w:rsidR="008E32F1">
        <w:tab/>
      </w:r>
      <w:r w:rsidR="008E32F1">
        <w:tab/>
      </w:r>
      <w:r>
        <w:t>1073 Budapest, Erzsébet krt. 6.</w:t>
      </w:r>
    </w:p>
    <w:p w:rsidR="00CD7975" w:rsidRDefault="00CD7975" w:rsidP="00CD7975">
      <w:pPr>
        <w:pStyle w:val="Szvegtrzs"/>
        <w:tabs>
          <w:tab w:val="left" w:pos="1985"/>
          <w:tab w:val="left" w:pos="2835"/>
          <w:tab w:val="left" w:pos="2977"/>
        </w:tabs>
        <w:spacing w:after="0"/>
        <w:jc w:val="both"/>
      </w:pPr>
      <w:r>
        <w:t xml:space="preserve">Képviseli: </w:t>
      </w:r>
      <w:r w:rsidR="008E32F1">
        <w:tab/>
      </w:r>
      <w:r w:rsidR="008E32F1">
        <w:tab/>
      </w:r>
      <w:r>
        <w:t>Dr. Gotthard Gábor jegyző</w:t>
      </w:r>
    </w:p>
    <w:p w:rsidR="00CD7975" w:rsidRDefault="00CD7975" w:rsidP="00CD7975">
      <w:pPr>
        <w:jc w:val="both"/>
      </w:pPr>
      <w:r>
        <w:t xml:space="preserve">Számlavezető pénzintézete: </w:t>
      </w:r>
      <w:r w:rsidR="008E32F1">
        <w:tab/>
      </w:r>
      <w:r>
        <w:t xml:space="preserve">OTP Bank </w:t>
      </w:r>
      <w:proofErr w:type="spellStart"/>
      <w:r>
        <w:t>Nyrt</w:t>
      </w:r>
      <w:proofErr w:type="spellEnd"/>
      <w:r>
        <w:t>.</w:t>
      </w:r>
    </w:p>
    <w:p w:rsidR="00CD7975" w:rsidRDefault="00CD7975" w:rsidP="00CD7975">
      <w:pPr>
        <w:jc w:val="both"/>
      </w:pPr>
      <w:r>
        <w:t xml:space="preserve">Számlaszáma: </w:t>
      </w:r>
      <w:r w:rsidR="008E32F1">
        <w:tab/>
      </w:r>
      <w:r w:rsidR="008E32F1">
        <w:tab/>
      </w:r>
      <w:r>
        <w:rPr>
          <w:iCs/>
        </w:rPr>
        <w:t>11784009-15735708</w:t>
      </w:r>
    </w:p>
    <w:p w:rsidR="00CD7975" w:rsidRDefault="00CD7975" w:rsidP="00CD7975">
      <w:pPr>
        <w:pStyle w:val="Szvegtrzs"/>
        <w:tabs>
          <w:tab w:val="left" w:pos="1985"/>
          <w:tab w:val="left" w:pos="2835"/>
          <w:tab w:val="left" w:pos="2977"/>
        </w:tabs>
        <w:spacing w:after="0"/>
        <w:jc w:val="both"/>
      </w:pPr>
      <w:r>
        <w:t xml:space="preserve">Számlázási cím: </w:t>
      </w:r>
      <w:r w:rsidR="008E32F1">
        <w:tab/>
      </w:r>
      <w:r w:rsidR="008E32F1">
        <w:tab/>
      </w:r>
      <w:r>
        <w:t>1073 Budapest, Erzsébet krt. 6.</w:t>
      </w:r>
    </w:p>
    <w:p w:rsidR="00CD7975" w:rsidRDefault="00CD7975" w:rsidP="00CD7975">
      <w:pPr>
        <w:jc w:val="both"/>
      </w:pPr>
      <w:r>
        <w:t xml:space="preserve">Adószáma: </w:t>
      </w:r>
      <w:r w:rsidR="008E32F1">
        <w:tab/>
      </w:r>
      <w:r w:rsidR="008E32F1">
        <w:tab/>
      </w:r>
      <w:r w:rsidR="008E32F1">
        <w:tab/>
      </w:r>
      <w:r>
        <w:t>15507008-2-42</w:t>
      </w:r>
    </w:p>
    <w:p w:rsidR="00CD7975" w:rsidRDefault="00CD7975" w:rsidP="00CD7975">
      <w:pPr>
        <w:jc w:val="both"/>
      </w:pPr>
      <w:proofErr w:type="gramStart"/>
      <w:r>
        <w:t>mint</w:t>
      </w:r>
      <w:proofErr w:type="gramEnd"/>
      <w:r>
        <w:t xml:space="preserve"> </w:t>
      </w:r>
      <w:r>
        <w:rPr>
          <w:b/>
        </w:rPr>
        <w:t>megrendelő</w:t>
      </w:r>
    </w:p>
    <w:p w:rsidR="00CD7975" w:rsidRDefault="00CD7975" w:rsidP="00CD7975">
      <w:pPr>
        <w:jc w:val="both"/>
        <w:rPr>
          <w:highlight w:val="yellow"/>
        </w:rPr>
      </w:pPr>
    </w:p>
    <w:p w:rsidR="00CD7975" w:rsidRDefault="00CD7975" w:rsidP="00CD7975">
      <w:pPr>
        <w:jc w:val="both"/>
        <w:rPr>
          <w:bCs/>
        </w:rPr>
      </w:pPr>
      <w:proofErr w:type="gramStart"/>
      <w:r>
        <w:rPr>
          <w:bCs/>
        </w:rPr>
        <w:t>másrészről</w:t>
      </w:r>
      <w:proofErr w:type="gramEnd"/>
    </w:p>
    <w:p w:rsidR="00262E8A" w:rsidRDefault="00262E8A" w:rsidP="00262E8A">
      <w:pPr>
        <w:jc w:val="both"/>
      </w:pPr>
      <w:r>
        <w:t xml:space="preserve">Név: </w:t>
      </w:r>
      <w:r>
        <w:rPr>
          <w:b/>
          <w:bCs/>
        </w:rPr>
        <w:t xml:space="preserve">IMG </w:t>
      </w:r>
      <w:proofErr w:type="spellStart"/>
      <w:r>
        <w:rPr>
          <w:b/>
          <w:bCs/>
        </w:rPr>
        <w:t>Solution</w:t>
      </w:r>
      <w:proofErr w:type="spellEnd"/>
      <w:r>
        <w:rPr>
          <w:b/>
          <w:bCs/>
        </w:rPr>
        <w:t xml:space="preserve"> Korlátolt Felelősségű Társaság</w:t>
      </w:r>
    </w:p>
    <w:p w:rsidR="00262E8A" w:rsidRDefault="00262E8A" w:rsidP="00262E8A">
      <w:pPr>
        <w:jc w:val="both"/>
      </w:pPr>
      <w:r>
        <w:t xml:space="preserve">Cím: </w:t>
      </w:r>
      <w:r>
        <w:tab/>
      </w:r>
      <w:r>
        <w:tab/>
      </w:r>
      <w:r>
        <w:tab/>
      </w:r>
      <w:r>
        <w:tab/>
      </w:r>
      <w:r w:rsidRPr="00C33D15">
        <w:rPr>
          <w:bCs/>
        </w:rPr>
        <w:t>1146 Budapest, Hermina út 17.</w:t>
      </w:r>
    </w:p>
    <w:p w:rsidR="00262E8A" w:rsidRDefault="00262E8A" w:rsidP="00262E8A">
      <w:pPr>
        <w:jc w:val="both"/>
      </w:pPr>
      <w:r>
        <w:t xml:space="preserve">Képviseli: </w:t>
      </w:r>
      <w:r>
        <w:tab/>
      </w:r>
      <w:r>
        <w:tab/>
      </w:r>
      <w:r>
        <w:tab/>
        <w:t>Szentgyörgyi Gábor</w:t>
      </w:r>
    </w:p>
    <w:p w:rsidR="00262E8A" w:rsidRDefault="00262E8A" w:rsidP="00262E8A">
      <w:pPr>
        <w:jc w:val="both"/>
      </w:pPr>
      <w:r>
        <w:t xml:space="preserve">Levelezési cím: </w:t>
      </w:r>
      <w:r>
        <w:tab/>
      </w:r>
      <w:r>
        <w:tab/>
      </w:r>
      <w:r w:rsidRPr="00044A1F">
        <w:rPr>
          <w:bCs/>
        </w:rPr>
        <w:t>1146 Budapest, Hermina út 17.</w:t>
      </w:r>
    </w:p>
    <w:p w:rsidR="00262E8A" w:rsidRDefault="00262E8A" w:rsidP="00262E8A">
      <w:pPr>
        <w:jc w:val="both"/>
      </w:pPr>
      <w:r>
        <w:t xml:space="preserve">Számlavezető pénzintézete: </w:t>
      </w:r>
      <w:r>
        <w:tab/>
        <w:t xml:space="preserve">OTP Bank </w:t>
      </w:r>
      <w:proofErr w:type="spellStart"/>
      <w:r>
        <w:t>Nyrt</w:t>
      </w:r>
      <w:proofErr w:type="spellEnd"/>
      <w:r>
        <w:t>.</w:t>
      </w:r>
    </w:p>
    <w:p w:rsidR="00262E8A" w:rsidRDefault="00262E8A" w:rsidP="00262E8A">
      <w:pPr>
        <w:jc w:val="both"/>
      </w:pPr>
      <w:r>
        <w:t xml:space="preserve">Számlaszáma: </w:t>
      </w:r>
      <w:r>
        <w:tab/>
      </w:r>
      <w:r>
        <w:tab/>
        <w:t>11743026-20012498-00000000</w:t>
      </w:r>
    </w:p>
    <w:p w:rsidR="00262E8A" w:rsidRDefault="00262E8A" w:rsidP="00262E8A">
      <w:pPr>
        <w:jc w:val="both"/>
      </w:pPr>
      <w:r>
        <w:t xml:space="preserve">Számlázási cím: </w:t>
      </w:r>
      <w:r>
        <w:tab/>
      </w:r>
      <w:r>
        <w:tab/>
      </w:r>
      <w:r w:rsidRPr="00044A1F">
        <w:rPr>
          <w:bCs/>
        </w:rPr>
        <w:t>1146 Budapest, Hermina út 17.</w:t>
      </w:r>
    </w:p>
    <w:p w:rsidR="00262E8A" w:rsidRDefault="00262E8A" w:rsidP="00262E8A">
      <w:pPr>
        <w:jc w:val="both"/>
      </w:pPr>
      <w:r>
        <w:t xml:space="preserve">Adószáma: </w:t>
      </w:r>
      <w:r>
        <w:tab/>
      </w:r>
      <w:r>
        <w:tab/>
      </w:r>
      <w:r>
        <w:tab/>
        <w:t>14894262-2-42</w:t>
      </w:r>
    </w:p>
    <w:p w:rsidR="00262E8A" w:rsidRDefault="00262E8A" w:rsidP="00262E8A">
      <w:pPr>
        <w:jc w:val="both"/>
      </w:pPr>
      <w:r>
        <w:t xml:space="preserve">Statisztikai jelzőszáma: </w:t>
      </w:r>
      <w:r>
        <w:tab/>
        <w:t>14894262-4741-113-01</w:t>
      </w:r>
    </w:p>
    <w:p w:rsidR="00262E8A" w:rsidRDefault="00262E8A" w:rsidP="00262E8A">
      <w:pPr>
        <w:jc w:val="both"/>
      </w:pPr>
      <w:r>
        <w:t xml:space="preserve">Cégbíróság: </w:t>
      </w:r>
      <w:r>
        <w:tab/>
      </w:r>
      <w:r>
        <w:tab/>
      </w:r>
      <w:r>
        <w:tab/>
        <w:t>Fővárosi Törvényszék Cégbírósága</w:t>
      </w:r>
    </w:p>
    <w:p w:rsidR="00262E8A" w:rsidRDefault="00262E8A" w:rsidP="00262E8A">
      <w:pPr>
        <w:jc w:val="both"/>
      </w:pPr>
      <w:r>
        <w:t xml:space="preserve">Cégjegyzék száma: </w:t>
      </w:r>
      <w:r>
        <w:tab/>
      </w:r>
      <w:r>
        <w:tab/>
        <w:t>01-09-973596</w:t>
      </w:r>
    </w:p>
    <w:p w:rsidR="00CD7975" w:rsidRDefault="00CD7975" w:rsidP="00CD7975">
      <w:pPr>
        <w:jc w:val="both"/>
        <w:rPr>
          <w:b/>
        </w:rPr>
      </w:pPr>
      <w:proofErr w:type="gramStart"/>
      <w:r>
        <w:rPr>
          <w:bCs/>
        </w:rPr>
        <w:t>mint</w:t>
      </w:r>
      <w:proofErr w:type="gramEnd"/>
      <w:r>
        <w:rPr>
          <w:bCs/>
        </w:rPr>
        <w:t xml:space="preserve"> </w:t>
      </w:r>
      <w:r>
        <w:rPr>
          <w:b/>
        </w:rPr>
        <w:t>szállító</w:t>
      </w:r>
    </w:p>
    <w:p w:rsidR="00CD7975" w:rsidRDefault="00262E8A" w:rsidP="00CD7975">
      <w:pPr>
        <w:jc w:val="both"/>
      </w:pPr>
      <w:r w:rsidDel="00262E8A">
        <w:rPr>
          <w:i/>
        </w:rPr>
        <w:t xml:space="preserve"> </w:t>
      </w:r>
      <w:r w:rsidR="00CD7975">
        <w:t>(a továbbiakban: Szerződő Felek) között.</w:t>
      </w:r>
    </w:p>
    <w:p w:rsidR="00CD7975" w:rsidRDefault="00CD7975" w:rsidP="00CD7975">
      <w:pPr>
        <w:jc w:val="both"/>
      </w:pPr>
    </w:p>
    <w:p w:rsidR="00CD7975" w:rsidRDefault="00CD7975" w:rsidP="00CD7975">
      <w:pPr>
        <w:rPr>
          <w:bCs/>
        </w:rPr>
      </w:pPr>
      <w:r>
        <w:rPr>
          <w:bCs/>
        </w:rPr>
        <w:t>Jelen szerződés számlafizetőként (a továbbiakban: számlafizető) kiterjed:</w:t>
      </w:r>
    </w:p>
    <w:p w:rsidR="00CD7975" w:rsidRPr="008E32F1" w:rsidRDefault="00CD7975" w:rsidP="00CD7975">
      <w:pPr>
        <w:rPr>
          <w:b/>
          <w:sz w:val="22"/>
          <w:szCs w:val="22"/>
        </w:rPr>
      </w:pPr>
      <w:r>
        <w:t xml:space="preserve">Név: </w:t>
      </w:r>
      <w:r w:rsidRPr="008E32F1">
        <w:rPr>
          <w:b/>
        </w:rPr>
        <w:t>Erzsébetvárosi Bóbita Óvoda</w:t>
      </w:r>
    </w:p>
    <w:p w:rsidR="00CD7975" w:rsidRDefault="00CD7975" w:rsidP="00CD7975">
      <w:r>
        <w:t xml:space="preserve">Cím: </w:t>
      </w:r>
      <w:r w:rsidR="000C0664">
        <w:tab/>
      </w:r>
      <w:r w:rsidR="000C0664">
        <w:tab/>
      </w:r>
      <w:r w:rsidR="000C0664">
        <w:tab/>
      </w:r>
      <w:r>
        <w:t>1072 Budapest, Akácfa u. 32.</w:t>
      </w:r>
    </w:p>
    <w:p w:rsidR="00CD7975" w:rsidRDefault="00CD7975" w:rsidP="00CD7975">
      <w:r>
        <w:t xml:space="preserve">Levelezési cím: </w:t>
      </w:r>
      <w:r w:rsidR="000C0664">
        <w:tab/>
      </w:r>
      <w:r>
        <w:t>1072 Budapest, Akácfa u. 32.</w:t>
      </w:r>
    </w:p>
    <w:p w:rsidR="00CD7975" w:rsidRDefault="00CD7975" w:rsidP="00CD7975">
      <w:r>
        <w:t xml:space="preserve">Képviseli: </w:t>
      </w:r>
      <w:r w:rsidR="000C0664">
        <w:tab/>
      </w:r>
      <w:r w:rsidR="000C0664">
        <w:tab/>
      </w:r>
      <w:r>
        <w:t>Hári Zsuzsanna óvodavezető</w:t>
      </w:r>
    </w:p>
    <w:p w:rsidR="00CD7975" w:rsidRDefault="00CD7975" w:rsidP="00CD7975">
      <w:r>
        <w:t xml:space="preserve">Adószám: </w:t>
      </w:r>
      <w:r w:rsidR="000C0664">
        <w:tab/>
      </w:r>
      <w:r w:rsidR="000C0664">
        <w:tab/>
      </w:r>
      <w:r>
        <w:t>16927849-</w:t>
      </w:r>
      <w:r w:rsidR="00262E8A">
        <w:t>1</w:t>
      </w:r>
      <w:r>
        <w:t>-42</w:t>
      </w:r>
    </w:p>
    <w:p w:rsidR="00CD7975" w:rsidRDefault="00CD7975" w:rsidP="00CD7975">
      <w:r>
        <w:t>Fizetési számlaszáma: 11784009-16927849</w:t>
      </w:r>
    </w:p>
    <w:p w:rsidR="00CD7975" w:rsidRDefault="00CD7975" w:rsidP="00CD7975"/>
    <w:p w:rsidR="00CD7975" w:rsidRDefault="00CD7975" w:rsidP="00CD7975">
      <w:r>
        <w:t xml:space="preserve">Név: </w:t>
      </w:r>
      <w:r w:rsidRPr="008E32F1">
        <w:rPr>
          <w:b/>
        </w:rPr>
        <w:t>Erzsébetvárosi Brunszvik Óvoda</w:t>
      </w:r>
    </w:p>
    <w:p w:rsidR="00CD7975" w:rsidRDefault="00CD7975" w:rsidP="00CD7975">
      <w:r>
        <w:t xml:space="preserve">Cím: </w:t>
      </w:r>
      <w:r w:rsidR="000C0664">
        <w:tab/>
      </w:r>
      <w:r w:rsidR="000C0664">
        <w:tab/>
      </w:r>
      <w:r w:rsidR="000C0664">
        <w:tab/>
      </w:r>
      <w:r>
        <w:rPr>
          <w:color w:val="000000"/>
        </w:rPr>
        <w:t>1074 Budapest, Rózsák tere 6-7.</w:t>
      </w:r>
    </w:p>
    <w:p w:rsidR="00CD7975" w:rsidRDefault="00CD7975" w:rsidP="00CD7975">
      <w:r>
        <w:t xml:space="preserve">Levelezési cím: </w:t>
      </w:r>
      <w:r w:rsidR="000C0664">
        <w:tab/>
      </w:r>
      <w:r>
        <w:rPr>
          <w:color w:val="000000"/>
        </w:rPr>
        <w:t>1074 Budapest, Rózsák tere 6-7.</w:t>
      </w:r>
    </w:p>
    <w:p w:rsidR="00CD7975" w:rsidRDefault="00CD7975" w:rsidP="00CD7975">
      <w:r>
        <w:t xml:space="preserve">Képviseli: </w:t>
      </w:r>
      <w:r w:rsidR="000C0664">
        <w:tab/>
      </w:r>
      <w:r w:rsidR="000C0664">
        <w:tab/>
      </w:r>
      <w:r>
        <w:rPr>
          <w:color w:val="000000"/>
        </w:rPr>
        <w:t>Országhné Kun Julianna óvodavezető</w:t>
      </w:r>
    </w:p>
    <w:p w:rsidR="00CD7975" w:rsidRDefault="00CD7975" w:rsidP="00CD7975">
      <w:r>
        <w:t xml:space="preserve">Adószám: </w:t>
      </w:r>
      <w:r w:rsidR="000C0664">
        <w:tab/>
      </w:r>
      <w:r w:rsidR="000C0664">
        <w:tab/>
      </w:r>
      <w:r>
        <w:rPr>
          <w:color w:val="000000"/>
        </w:rPr>
        <w:t>16927791-</w:t>
      </w:r>
      <w:r w:rsidR="00262E8A">
        <w:rPr>
          <w:color w:val="000000"/>
        </w:rPr>
        <w:t>1</w:t>
      </w:r>
      <w:r>
        <w:rPr>
          <w:color w:val="000000"/>
        </w:rPr>
        <w:t>-42</w:t>
      </w:r>
    </w:p>
    <w:p w:rsidR="00CD7975" w:rsidRDefault="00CD7975" w:rsidP="00CD7975">
      <w:r>
        <w:t>Fizetési számlaszáma: 11784009-16927791</w:t>
      </w:r>
    </w:p>
    <w:p w:rsidR="00CD7975" w:rsidRDefault="00CD7975" w:rsidP="00CD7975"/>
    <w:p w:rsidR="00CD7975" w:rsidRDefault="00CD7975" w:rsidP="00CD7975">
      <w:r>
        <w:t xml:space="preserve">Név: </w:t>
      </w:r>
      <w:r w:rsidRPr="008E32F1">
        <w:rPr>
          <w:b/>
        </w:rPr>
        <w:t>Erzsébetvárosi Csicsergő Óvoda</w:t>
      </w:r>
    </w:p>
    <w:p w:rsidR="00CD7975" w:rsidRDefault="00CD7975" w:rsidP="00CD7975">
      <w:r>
        <w:t xml:space="preserve">Cím: </w:t>
      </w:r>
      <w:r w:rsidR="000C0664">
        <w:tab/>
      </w:r>
      <w:r w:rsidR="000C0664">
        <w:tab/>
      </w:r>
      <w:r w:rsidR="000C0664">
        <w:tab/>
      </w:r>
      <w:r>
        <w:t xml:space="preserve">1073 Budapest, Dob u. 102. </w:t>
      </w:r>
    </w:p>
    <w:p w:rsidR="00CD7975" w:rsidRDefault="00CD7975" w:rsidP="00CD7975">
      <w:r>
        <w:t xml:space="preserve">Levelezési cím: </w:t>
      </w:r>
      <w:r w:rsidR="000C0664">
        <w:tab/>
      </w:r>
      <w:r>
        <w:t>1077 Budapest, Rózsa u. 32.</w:t>
      </w:r>
    </w:p>
    <w:p w:rsidR="00CD7975" w:rsidRDefault="00CD7975" w:rsidP="00CD7975">
      <w:r>
        <w:t xml:space="preserve">Képviseli: </w:t>
      </w:r>
      <w:r w:rsidR="000C0664">
        <w:tab/>
      </w:r>
      <w:r w:rsidR="000C0664">
        <w:tab/>
      </w:r>
      <w:proofErr w:type="spellStart"/>
      <w:r>
        <w:t>Zselinszky</w:t>
      </w:r>
      <w:proofErr w:type="spellEnd"/>
      <w:r>
        <w:t xml:space="preserve"> Tibor Lászlóné óvodavezető</w:t>
      </w:r>
    </w:p>
    <w:p w:rsidR="00CD7975" w:rsidRDefault="00CD7975" w:rsidP="00CD7975">
      <w:r>
        <w:lastRenderedPageBreak/>
        <w:t xml:space="preserve">Adószám: </w:t>
      </w:r>
      <w:r w:rsidR="000C0664">
        <w:tab/>
      </w:r>
      <w:r w:rsidR="000C0664">
        <w:tab/>
      </w:r>
      <w:r>
        <w:t>16927856-</w:t>
      </w:r>
      <w:r w:rsidR="00262E8A">
        <w:t>1</w:t>
      </w:r>
      <w:r>
        <w:t>-42</w:t>
      </w:r>
    </w:p>
    <w:p w:rsidR="00CD7975" w:rsidRDefault="00CD7975" w:rsidP="00CD7975">
      <w:r>
        <w:t>Fizetési számlaszáma: 11784009-16927856</w:t>
      </w:r>
    </w:p>
    <w:p w:rsidR="00CD7975" w:rsidRDefault="00CD7975" w:rsidP="00CD7975">
      <w:pPr>
        <w:spacing w:line="280" w:lineRule="atLeast"/>
      </w:pPr>
    </w:p>
    <w:p w:rsidR="00CD7975" w:rsidRDefault="00CD7975" w:rsidP="00CD7975">
      <w:r>
        <w:t xml:space="preserve">Név: </w:t>
      </w:r>
      <w:r w:rsidRPr="008E32F1">
        <w:rPr>
          <w:b/>
        </w:rPr>
        <w:t>Erzsébetvárosi Dob Óvoda</w:t>
      </w:r>
    </w:p>
    <w:p w:rsidR="00CD7975" w:rsidRDefault="00CD7975" w:rsidP="00CD7975">
      <w:r>
        <w:t xml:space="preserve">Cím: </w:t>
      </w:r>
      <w:r w:rsidR="000C0664">
        <w:tab/>
      </w:r>
      <w:r w:rsidR="000C0664">
        <w:tab/>
      </w:r>
      <w:r w:rsidR="000C0664">
        <w:tab/>
      </w:r>
      <w:r>
        <w:rPr>
          <w:color w:val="000000"/>
        </w:rPr>
        <w:t>1077 Budapest, Dob u. 95.</w:t>
      </w:r>
    </w:p>
    <w:p w:rsidR="00CD7975" w:rsidRDefault="00CD7975" w:rsidP="00CD7975">
      <w:r>
        <w:t xml:space="preserve">Levelezési cím: </w:t>
      </w:r>
      <w:r w:rsidR="000C0664">
        <w:tab/>
      </w:r>
      <w:r>
        <w:rPr>
          <w:color w:val="000000"/>
        </w:rPr>
        <w:t>1077 Budapest, Dob u. 95.</w:t>
      </w:r>
    </w:p>
    <w:p w:rsidR="00CD7975" w:rsidRDefault="00CD7975" w:rsidP="00CD7975">
      <w:r>
        <w:t xml:space="preserve">Képviseli: </w:t>
      </w:r>
      <w:r w:rsidR="000C0664">
        <w:tab/>
      </w:r>
      <w:r w:rsidR="000C0664">
        <w:tab/>
      </w:r>
      <w:r>
        <w:rPr>
          <w:color w:val="000000"/>
        </w:rPr>
        <w:t>Patai Edit óvodavezető</w:t>
      </w:r>
    </w:p>
    <w:p w:rsidR="00CD7975" w:rsidRDefault="00CD7975" w:rsidP="00CD7975">
      <w:r>
        <w:t xml:space="preserve">Adószám: </w:t>
      </w:r>
      <w:r w:rsidR="000C0664">
        <w:tab/>
      </w:r>
      <w:r w:rsidR="000C0664">
        <w:tab/>
      </w:r>
      <w:r>
        <w:rPr>
          <w:color w:val="000000"/>
        </w:rPr>
        <w:t>16927863-</w:t>
      </w:r>
      <w:r w:rsidR="00262E8A">
        <w:rPr>
          <w:color w:val="000000"/>
        </w:rPr>
        <w:t>1</w:t>
      </w:r>
      <w:r>
        <w:rPr>
          <w:color w:val="000000"/>
        </w:rPr>
        <w:t>-42</w:t>
      </w:r>
    </w:p>
    <w:p w:rsidR="00CD7975" w:rsidRDefault="00CD7975" w:rsidP="00CD7975">
      <w:r>
        <w:t>Fizetési számlaszáma: 11784009-16927863</w:t>
      </w:r>
    </w:p>
    <w:p w:rsidR="00CD7975" w:rsidRDefault="00CD7975" w:rsidP="00CD7975">
      <w:pPr>
        <w:spacing w:line="280" w:lineRule="atLeast"/>
      </w:pPr>
    </w:p>
    <w:p w:rsidR="00CD7975" w:rsidRDefault="00CD7975" w:rsidP="00CD7975">
      <w:r>
        <w:t xml:space="preserve">Név: </w:t>
      </w:r>
      <w:r w:rsidRPr="008E32F1">
        <w:rPr>
          <w:b/>
        </w:rPr>
        <w:t>Erzsébetvárosi Kópévár Óvoda</w:t>
      </w:r>
    </w:p>
    <w:p w:rsidR="00CD7975" w:rsidRDefault="00CD7975" w:rsidP="00CD7975">
      <w:r>
        <w:t xml:space="preserve">Cím: </w:t>
      </w:r>
      <w:r w:rsidR="000C0664">
        <w:tab/>
      </w:r>
      <w:r w:rsidR="000C0664">
        <w:tab/>
      </w:r>
      <w:r w:rsidR="000C0664">
        <w:tab/>
      </w:r>
      <w:r>
        <w:t>1078 Budapest, Murányi u. 27.</w:t>
      </w:r>
    </w:p>
    <w:p w:rsidR="00CD7975" w:rsidRDefault="00CD7975" w:rsidP="00CD7975">
      <w:r>
        <w:t xml:space="preserve">Levelezési cím: </w:t>
      </w:r>
      <w:r w:rsidR="000C0664">
        <w:tab/>
      </w:r>
      <w:r>
        <w:t>1078 Budapest, Murányi u. 27.</w:t>
      </w:r>
    </w:p>
    <w:p w:rsidR="00CD7975" w:rsidRDefault="00CD7975" w:rsidP="00CD7975">
      <w:r>
        <w:t xml:space="preserve">Képviseli: </w:t>
      </w:r>
      <w:r w:rsidR="000C0664">
        <w:tab/>
      </w:r>
      <w:r w:rsidR="000C0664">
        <w:tab/>
      </w:r>
      <w:r>
        <w:t>Tarr Erzsébet óvodavezető</w:t>
      </w:r>
    </w:p>
    <w:p w:rsidR="00CD7975" w:rsidRDefault="00CD7975" w:rsidP="00CD7975">
      <w:r>
        <w:t xml:space="preserve">Adószám: </w:t>
      </w:r>
      <w:r w:rsidR="000C0664">
        <w:tab/>
      </w:r>
      <w:r w:rsidR="000C0664">
        <w:tab/>
      </w:r>
      <w:r>
        <w:t>16927887-</w:t>
      </w:r>
      <w:r w:rsidR="00262E8A">
        <w:t>1</w:t>
      </w:r>
      <w:r>
        <w:t>-42</w:t>
      </w:r>
    </w:p>
    <w:p w:rsidR="00CD7975" w:rsidRDefault="00CD7975" w:rsidP="00CD7975">
      <w:r>
        <w:t>Fizetési számlaszáma: 11784009-16927887</w:t>
      </w:r>
    </w:p>
    <w:p w:rsidR="00CD7975" w:rsidRDefault="00CD7975" w:rsidP="00CD7975"/>
    <w:p w:rsidR="00CD7975" w:rsidRPr="008E32F1" w:rsidRDefault="00CD7975" w:rsidP="00CD7975">
      <w:pPr>
        <w:rPr>
          <w:b/>
        </w:rPr>
      </w:pPr>
      <w:r>
        <w:t xml:space="preserve">Név: </w:t>
      </w:r>
      <w:r w:rsidRPr="008E32F1">
        <w:rPr>
          <w:b/>
        </w:rPr>
        <w:t>Erzsébetvárosi Magonc Óvoda</w:t>
      </w:r>
    </w:p>
    <w:p w:rsidR="00CD7975" w:rsidRDefault="00CD7975" w:rsidP="00CD7975">
      <w:r>
        <w:t xml:space="preserve">Cím: </w:t>
      </w:r>
      <w:r w:rsidR="000C0664">
        <w:tab/>
      </w:r>
      <w:r w:rsidR="000C0664">
        <w:tab/>
      </w:r>
      <w:r w:rsidR="000C0664">
        <w:tab/>
      </w:r>
      <w:r>
        <w:t>1071 Budapest, Városligeti fasor 39-41.</w:t>
      </w:r>
    </w:p>
    <w:p w:rsidR="00CD7975" w:rsidRDefault="00CD7975" w:rsidP="00CD7975">
      <w:r>
        <w:t xml:space="preserve">Levelezési cím: </w:t>
      </w:r>
      <w:r w:rsidR="000C0664">
        <w:tab/>
      </w:r>
      <w:r>
        <w:t>1071 Budapest, Városligeti fasor 39-41.</w:t>
      </w:r>
    </w:p>
    <w:p w:rsidR="00CD7975" w:rsidRDefault="00CD7975" w:rsidP="00CD7975">
      <w:r>
        <w:t xml:space="preserve">Képviseli: </w:t>
      </w:r>
      <w:r w:rsidR="000C0664">
        <w:tab/>
      </w:r>
      <w:r w:rsidR="000C0664">
        <w:tab/>
      </w:r>
      <w:proofErr w:type="spellStart"/>
      <w:r>
        <w:t>Szegediné</w:t>
      </w:r>
      <w:proofErr w:type="spellEnd"/>
      <w:r>
        <w:t xml:space="preserve"> Pusztai Ildikó óvodavezető</w:t>
      </w:r>
    </w:p>
    <w:p w:rsidR="00CD7975" w:rsidRDefault="00CD7975" w:rsidP="00CD7975">
      <w:r>
        <w:t xml:space="preserve">Adószám: </w:t>
      </w:r>
      <w:r w:rsidR="000C0664">
        <w:tab/>
      </w:r>
      <w:r w:rsidR="000C0664">
        <w:tab/>
      </w:r>
      <w:r>
        <w:t>16927818-</w:t>
      </w:r>
      <w:r w:rsidR="00262E8A">
        <w:t>1</w:t>
      </w:r>
      <w:r>
        <w:t>-42</w:t>
      </w:r>
    </w:p>
    <w:p w:rsidR="00CD7975" w:rsidRDefault="00CD7975" w:rsidP="00CD7975">
      <w:r>
        <w:t xml:space="preserve">Fizetési számlaszáma: </w:t>
      </w:r>
      <w:r>
        <w:rPr>
          <w:iCs/>
        </w:rPr>
        <w:t>11784009-</w:t>
      </w:r>
      <w:r>
        <w:t>16927818</w:t>
      </w:r>
    </w:p>
    <w:p w:rsidR="00CD7975" w:rsidRDefault="00CD7975" w:rsidP="00CD7975"/>
    <w:p w:rsidR="00CD7975" w:rsidRDefault="00CD7975" w:rsidP="00CD7975">
      <w:r>
        <w:t xml:space="preserve">Név: </w:t>
      </w:r>
      <w:r w:rsidRPr="008E32F1">
        <w:rPr>
          <w:b/>
        </w:rPr>
        <w:t xml:space="preserve">Erzsébetvárosi Nefelejcs Óvoda </w:t>
      </w:r>
    </w:p>
    <w:p w:rsidR="00CD7975" w:rsidRDefault="00CD7975" w:rsidP="00CD7975">
      <w:r>
        <w:t xml:space="preserve">Cím: </w:t>
      </w:r>
      <w:r w:rsidR="000C0664">
        <w:tab/>
      </w:r>
      <w:r w:rsidR="000C0664">
        <w:tab/>
      </w:r>
      <w:r w:rsidR="000C0664">
        <w:tab/>
      </w:r>
      <w:r>
        <w:t>1078 Budapest, Nefelejcs u. 62.</w:t>
      </w:r>
    </w:p>
    <w:p w:rsidR="00CD7975" w:rsidRDefault="00CD7975" w:rsidP="00CD7975">
      <w:r>
        <w:t xml:space="preserve">Levelezési cím: </w:t>
      </w:r>
      <w:r w:rsidR="000C0664">
        <w:tab/>
      </w:r>
      <w:r>
        <w:t>1078 Budapest, Nefelejcs u. 62.</w:t>
      </w:r>
    </w:p>
    <w:p w:rsidR="00CD7975" w:rsidRDefault="00CD7975" w:rsidP="00CD7975">
      <w:r>
        <w:t xml:space="preserve">Képviseli: </w:t>
      </w:r>
      <w:r w:rsidR="000C0664">
        <w:tab/>
      </w:r>
      <w:r w:rsidR="000C0664">
        <w:tab/>
      </w:r>
      <w:proofErr w:type="spellStart"/>
      <w:r>
        <w:t>Poszukné</w:t>
      </w:r>
      <w:proofErr w:type="spellEnd"/>
      <w:r>
        <w:t xml:space="preserve"> </w:t>
      </w:r>
      <w:proofErr w:type="spellStart"/>
      <w:r>
        <w:t>Nádhera</w:t>
      </w:r>
      <w:proofErr w:type="spellEnd"/>
      <w:r>
        <w:t xml:space="preserve"> Judit óvodavezető</w:t>
      </w:r>
    </w:p>
    <w:p w:rsidR="00CD7975" w:rsidRDefault="00CD7975" w:rsidP="00CD7975">
      <w:r>
        <w:t xml:space="preserve">Adószám: </w:t>
      </w:r>
      <w:r w:rsidR="0030378B">
        <w:tab/>
      </w:r>
      <w:r w:rsidR="0030378B">
        <w:tab/>
      </w:r>
      <w:r>
        <w:t>16927870-</w:t>
      </w:r>
      <w:r w:rsidR="00262E8A">
        <w:t>1</w:t>
      </w:r>
      <w:r>
        <w:t>-42</w:t>
      </w:r>
    </w:p>
    <w:p w:rsidR="00CD7975" w:rsidRDefault="00CD7975" w:rsidP="00CD7975">
      <w:r>
        <w:t>Fizetési számlaszáma: 11784009-16927870</w:t>
      </w:r>
    </w:p>
    <w:p w:rsidR="00CD7975" w:rsidRDefault="00CD7975" w:rsidP="00CD7975"/>
    <w:p w:rsidR="00CD7975" w:rsidRDefault="00CD7975" w:rsidP="00CD7975"/>
    <w:p w:rsidR="00CD7975" w:rsidRDefault="00CD7975" w:rsidP="00CD7975"/>
    <w:p w:rsidR="00CD7975" w:rsidRDefault="00CD7975" w:rsidP="00CD7975">
      <w:pPr>
        <w:pStyle w:val="text-3mezera"/>
        <w:suppressAutoHyphens w:val="0"/>
        <w:spacing w:before="0" w:after="120" w:line="240" w:lineRule="auto"/>
        <w:ind w:left="709"/>
        <w:rPr>
          <w:rFonts w:ascii="Times New Roman" w:hAnsi="Times New Roman"/>
          <w:b/>
          <w:noProof w:val="0"/>
          <w:szCs w:val="24"/>
        </w:rPr>
      </w:pPr>
      <w:r>
        <w:rPr>
          <w:rFonts w:ascii="Times New Roman" w:hAnsi="Times New Roman"/>
          <w:b/>
          <w:noProof w:val="0"/>
          <w:szCs w:val="24"/>
        </w:rPr>
        <w:t>PREAMBULUM</w:t>
      </w:r>
    </w:p>
    <w:p w:rsidR="00CD7975" w:rsidRDefault="00CD7975" w:rsidP="00CD7975">
      <w:pPr>
        <w:ind w:left="709"/>
        <w:jc w:val="both"/>
      </w:pPr>
      <w:r>
        <w:t xml:space="preserve">A megrendelő, mint ajánlatkérő 2018/S 012-022582 hivatkozási szám alatt ajánlati felhívást tett közzé az Európai Unió Hivatalos Lapjában a közbeszerzésekről szóló 2015. évi CXLIII. törvény (a továbbiakban: Kbt.) 81. § szerinti nyílt közbeszerzési </w:t>
      </w:r>
      <w:r w:rsidRPr="00747B35">
        <w:t>eljárás megindítására, mely hirdetmény a Közbeszerzési Értesítőben K. É. 671/2018.</w:t>
      </w:r>
      <w:r>
        <w:rPr>
          <w:bCs/>
        </w:rPr>
        <w:t xml:space="preserve"> </w:t>
      </w:r>
      <w:r>
        <w:t>iktatószám alatt jelent meg. A szállító, mint ajánlattevő az eljárásban a törvényes feltételeknek megfelelő érvényes ajánlatot nyújtott be, amely az ajánlati felhívás szerinti értékelési szempont alapján a legjobb ár-érték arányt tartalmazó ajánlatként került kiválasztásra, és a megrendelő a szállítót hirdette ki az eljárás nyerteseként.</w:t>
      </w:r>
    </w:p>
    <w:p w:rsidR="00CD7975" w:rsidRDefault="00CD7975" w:rsidP="00CD7975">
      <w:pPr>
        <w:tabs>
          <w:tab w:val="left" w:pos="1843"/>
        </w:tabs>
        <w:ind w:left="709"/>
        <w:jc w:val="both"/>
      </w:pPr>
      <w:r>
        <w:t>A Szerződő Felek rögzítik, hogy a szerződést a Kbt. 131. § (1) bekezdés rendelkezései alapján a fent hivatkozott közbeszerzési eljárásra tekintettel, annak részeként írják alá.</w:t>
      </w:r>
    </w:p>
    <w:p w:rsidR="00CD7975" w:rsidRDefault="00CD7975" w:rsidP="00CD7975">
      <w:pPr>
        <w:pStyle w:val="text-3mezera"/>
        <w:suppressAutoHyphens w:val="0"/>
        <w:spacing w:before="0" w:line="240" w:lineRule="auto"/>
        <w:rPr>
          <w:rFonts w:ascii="Times New Roman" w:hAnsi="Times New Roman"/>
          <w:noProof w:val="0"/>
          <w:szCs w:val="24"/>
          <w:highlight w:val="yellow"/>
        </w:rPr>
      </w:pPr>
    </w:p>
    <w:p w:rsidR="00CD7975" w:rsidRDefault="00CD7975" w:rsidP="00CD7975">
      <w:pPr>
        <w:pStyle w:val="text-3mezera"/>
        <w:suppressAutoHyphens w:val="0"/>
        <w:spacing w:before="0" w:line="240" w:lineRule="auto"/>
        <w:rPr>
          <w:rFonts w:ascii="Times New Roman" w:hAnsi="Times New Roman"/>
          <w:noProof w:val="0"/>
          <w:szCs w:val="24"/>
          <w:highlight w:val="yellow"/>
        </w:rPr>
      </w:pPr>
    </w:p>
    <w:p w:rsidR="00CD7975" w:rsidRDefault="00CD7975" w:rsidP="00CD7975">
      <w:pPr>
        <w:tabs>
          <w:tab w:val="left" w:pos="709"/>
        </w:tabs>
        <w:spacing w:after="120"/>
        <w:ind w:left="709" w:hanging="709"/>
        <w:jc w:val="both"/>
        <w:rPr>
          <w:b/>
          <w:bCs/>
        </w:rPr>
      </w:pPr>
      <w:r>
        <w:rPr>
          <w:b/>
          <w:bCs/>
        </w:rPr>
        <w:t>1.</w:t>
      </w:r>
      <w:r>
        <w:rPr>
          <w:b/>
          <w:bCs/>
        </w:rPr>
        <w:tab/>
        <w:t>A szerződés tárgya</w:t>
      </w:r>
    </w:p>
    <w:p w:rsidR="00CD7975" w:rsidRDefault="00CD7975" w:rsidP="00CD7975">
      <w:pPr>
        <w:tabs>
          <w:tab w:val="left" w:pos="709"/>
        </w:tabs>
        <w:ind w:left="709" w:hanging="709"/>
        <w:jc w:val="both"/>
        <w:rPr>
          <w:bCs/>
        </w:rPr>
      </w:pPr>
      <w:r>
        <w:t>1.1.</w:t>
      </w:r>
      <w:r>
        <w:tab/>
        <w:t>A közbeszerzési dokumentumban (a továbbiakban: Ajánlati dokumentáció) található terméklistában szereplő informatikai eszközök</w:t>
      </w:r>
      <w:r>
        <w:rPr>
          <w:bCs/>
        </w:rPr>
        <w:t xml:space="preserve"> és kellékanyagok</w:t>
      </w:r>
      <w:r>
        <w:t xml:space="preserve"> valamint</w:t>
      </w:r>
      <w:r>
        <w:rPr>
          <w:bCs/>
        </w:rPr>
        <w:t xml:space="preserve"> az Ajánlati </w:t>
      </w:r>
      <w:r>
        <w:rPr>
          <w:bCs/>
        </w:rPr>
        <w:lastRenderedPageBreak/>
        <w:t xml:space="preserve">dokumentációban pontosan meg nem határozott egyéb </w:t>
      </w:r>
      <w:r>
        <w:t>informatikai eszközök</w:t>
      </w:r>
      <w:r>
        <w:rPr>
          <w:bCs/>
        </w:rPr>
        <w:t xml:space="preserve"> és kellékanyagok szállítása 126.000.000. HUF + áfa keretösszegben.</w:t>
      </w:r>
    </w:p>
    <w:p w:rsidR="00CD7975" w:rsidRDefault="00CD7975" w:rsidP="00CD7975">
      <w:pPr>
        <w:tabs>
          <w:tab w:val="left" w:pos="709"/>
        </w:tabs>
        <w:ind w:left="709" w:hanging="709"/>
        <w:jc w:val="both"/>
      </w:pPr>
      <w:r>
        <w:rPr>
          <w:bCs/>
        </w:rPr>
        <w:t>1.2.</w:t>
      </w:r>
      <w:r>
        <w:rPr>
          <w:bCs/>
        </w:rPr>
        <w:tab/>
        <w:t xml:space="preserve">Megrendelő fenntartja a jogot, hogy jelen szerződés időtartama alatt </w:t>
      </w:r>
      <w:r>
        <w:t>szükség esetén az 1.1. pontban szereplő keretösszeg 10%-nak megfelelő összeggel megnövelje a keretösszeget.</w:t>
      </w:r>
    </w:p>
    <w:p w:rsidR="00CD7975" w:rsidRDefault="00CD7975" w:rsidP="00CD7975">
      <w:pPr>
        <w:tabs>
          <w:tab w:val="left" w:pos="709"/>
        </w:tabs>
        <w:ind w:left="709" w:hanging="709"/>
        <w:jc w:val="both"/>
      </w:pPr>
      <w:r>
        <w:t>1.3.</w:t>
      </w:r>
      <w:r>
        <w:tab/>
        <w:t>Az Ajánlati dokumentációban található terméklistában szereplő informatikai eszközök</w:t>
      </w:r>
      <w:r>
        <w:rPr>
          <w:bCs/>
        </w:rPr>
        <w:t xml:space="preserve"> és kellékanyagok</w:t>
      </w:r>
      <w:r>
        <w:t xml:space="preserve"> műszaki leírását jelen szerződés </w:t>
      </w:r>
      <w:r>
        <w:rPr>
          <w:i/>
        </w:rPr>
        <w:t>1. sz. melléklet</w:t>
      </w:r>
      <w:r>
        <w:t>e tartalmazza.</w:t>
      </w:r>
    </w:p>
    <w:p w:rsidR="00CD7975" w:rsidRDefault="00CD7975" w:rsidP="00CD7975">
      <w:pPr>
        <w:tabs>
          <w:tab w:val="left" w:pos="709"/>
        </w:tabs>
        <w:ind w:left="709" w:hanging="709"/>
        <w:jc w:val="both"/>
        <w:rPr>
          <w:bCs/>
        </w:rPr>
      </w:pPr>
    </w:p>
    <w:p w:rsidR="00CD7975" w:rsidRDefault="00CD7975" w:rsidP="00CD7975">
      <w:pPr>
        <w:tabs>
          <w:tab w:val="left" w:pos="709"/>
        </w:tabs>
        <w:ind w:left="709" w:hanging="709"/>
        <w:jc w:val="both"/>
        <w:rPr>
          <w:bCs/>
        </w:rPr>
      </w:pPr>
    </w:p>
    <w:p w:rsidR="00CD7975" w:rsidRDefault="00CD7975" w:rsidP="00CD7975">
      <w:pPr>
        <w:spacing w:after="120"/>
        <w:jc w:val="both"/>
        <w:rPr>
          <w:b/>
          <w:bCs/>
        </w:rPr>
      </w:pPr>
      <w:r>
        <w:rPr>
          <w:b/>
          <w:bCs/>
        </w:rPr>
        <w:t>2.</w:t>
      </w:r>
      <w:r>
        <w:rPr>
          <w:b/>
          <w:bCs/>
        </w:rPr>
        <w:tab/>
        <w:t>A szerződés hatályba lépése, a szerződés teljesítési időpontja, átadás-átvétel</w:t>
      </w:r>
    </w:p>
    <w:p w:rsidR="00CD7975" w:rsidRDefault="00CD7975" w:rsidP="00CD7975">
      <w:pPr>
        <w:pStyle w:val="Szvegtrzs2"/>
        <w:tabs>
          <w:tab w:val="left" w:pos="709"/>
        </w:tabs>
        <w:spacing w:after="0" w:line="240" w:lineRule="auto"/>
        <w:ind w:left="709" w:hanging="709"/>
        <w:jc w:val="both"/>
      </w:pPr>
      <w:r>
        <w:t>2.1.</w:t>
      </w:r>
      <w:r>
        <w:tab/>
        <w:t>Jelen szerződés mindkét Szerződő Fél által történő aláírásának napján lép</w:t>
      </w:r>
      <w:r>
        <w:rPr>
          <w:bCs/>
        </w:rPr>
        <w:t xml:space="preserve"> hatályba.</w:t>
      </w:r>
    </w:p>
    <w:p w:rsidR="00CD7975" w:rsidRDefault="00CD7975" w:rsidP="00CD7975">
      <w:pPr>
        <w:pStyle w:val="Szvegtrzs2"/>
        <w:tabs>
          <w:tab w:val="left" w:pos="709"/>
        </w:tabs>
        <w:spacing w:after="0" w:line="240" w:lineRule="auto"/>
        <w:ind w:left="709" w:hanging="709"/>
        <w:jc w:val="both"/>
      </w:pPr>
      <w:r>
        <w:t>2.2.</w:t>
      </w:r>
      <w:r>
        <w:tab/>
        <w:t>A szállítónak jelen szerződés tárgyát képező termékek szállítását a szerződés aláírásától 2020. december 31-ig kell biztosítania, kivéve, ha addig az 1.1. pontban szereplő keretösszeg kimerül.</w:t>
      </w:r>
      <w:r>
        <w:rPr>
          <w:bCs/>
        </w:rPr>
        <w:t xml:space="preserve"> A korábban bekövetkező esemény a szerződés időbeli hatályát megszünteti.</w:t>
      </w:r>
    </w:p>
    <w:p w:rsidR="00CD7975" w:rsidRDefault="00CD7975" w:rsidP="00CD7975">
      <w:pPr>
        <w:pStyle w:val="Szvegtrzs2"/>
        <w:tabs>
          <w:tab w:val="left" w:pos="709"/>
        </w:tabs>
        <w:spacing w:after="0" w:line="240" w:lineRule="auto"/>
        <w:ind w:left="709" w:hanging="709"/>
        <w:jc w:val="both"/>
      </w:pPr>
      <w:r>
        <w:rPr>
          <w:bCs/>
        </w:rPr>
        <w:t>2.3.</w:t>
      </w:r>
      <w:r>
        <w:rPr>
          <w:bCs/>
        </w:rPr>
        <w:tab/>
        <w:t xml:space="preserve">Jelen szerződés 1.1. pontja szerinti keretösszegből 2018. évben felhasználható összeg: </w:t>
      </w:r>
      <w:r>
        <w:t xml:space="preserve">42.000.000. </w:t>
      </w:r>
      <w:r>
        <w:rPr>
          <w:bCs/>
        </w:rPr>
        <w:t xml:space="preserve">HUF + áfa, 2019. évben felhasználható összeg: </w:t>
      </w:r>
      <w:r>
        <w:t xml:space="preserve">42.000.000. </w:t>
      </w:r>
      <w:r>
        <w:rPr>
          <w:bCs/>
        </w:rPr>
        <w:t xml:space="preserve">HUF + áfa, 2020. évben jelen szerződésből felhasználható összeg: </w:t>
      </w:r>
      <w:r>
        <w:t xml:space="preserve">42.000.000. HUF </w:t>
      </w:r>
      <w:r>
        <w:rPr>
          <w:bCs/>
        </w:rPr>
        <w:t>+ áfa. Valamely évben fel nem használt keretösszeg a következő évben vagy 2020. évben felhasználható.</w:t>
      </w:r>
    </w:p>
    <w:p w:rsidR="00CD7975" w:rsidRDefault="00CD7975" w:rsidP="00CD7975">
      <w:pPr>
        <w:pStyle w:val="Szvegtrzs2"/>
        <w:tabs>
          <w:tab w:val="left" w:pos="709"/>
        </w:tabs>
        <w:spacing w:after="0" w:line="240" w:lineRule="auto"/>
        <w:ind w:left="709" w:hanging="709"/>
        <w:jc w:val="both"/>
      </w:pPr>
      <w:r>
        <w:t>2.4.</w:t>
      </w:r>
      <w:r>
        <w:tab/>
        <w:t>Az áfa mértékének meghatározása és elszámolása a mindenkori hatályos adó jogszabályok szerint történik.</w:t>
      </w:r>
    </w:p>
    <w:p w:rsidR="00CD7975" w:rsidRDefault="00CD7975" w:rsidP="00CD7975">
      <w:pPr>
        <w:pStyle w:val="Szvegtrzs2"/>
        <w:tabs>
          <w:tab w:val="left" w:pos="709"/>
        </w:tabs>
        <w:spacing w:after="0" w:line="240" w:lineRule="auto"/>
        <w:ind w:left="709" w:hanging="709"/>
        <w:jc w:val="both"/>
      </w:pPr>
      <w:r>
        <w:rPr>
          <w:color w:val="000000"/>
          <w:spacing w:val="2"/>
        </w:rPr>
        <w:t>2.5.</w:t>
      </w:r>
      <w:r>
        <w:rPr>
          <w:color w:val="000000"/>
          <w:spacing w:val="2"/>
        </w:rPr>
        <w:tab/>
        <w:t xml:space="preserve">A szállítót szállítási kötelezettség kizárólag az előzetesen leadott megrendelések alapján terheli jelen szerződésben foglaltaknak megfelelően. </w:t>
      </w:r>
      <w:r>
        <w:t xml:space="preserve">Szállító faxszáma: </w:t>
      </w:r>
      <w:r w:rsidR="00BD6702">
        <w:t xml:space="preserve">06 1 700 0668 </w:t>
      </w:r>
      <w:r>
        <w:t xml:space="preserve">vagy e-mail címe: </w:t>
      </w:r>
      <w:proofErr w:type="spellStart"/>
      <w:r w:rsidR="00BD6702">
        <w:t>kozbeszerzes</w:t>
      </w:r>
      <w:proofErr w:type="spellEnd"/>
      <w:r w:rsidR="00BD6702">
        <w:t xml:space="preserve">@imgsolution.hu, </w:t>
      </w:r>
      <w:r>
        <w:t>melyre a rendeléseket le kell adni. A szállító garantálja, hogy a fenti faxszámot és/vagy e-mail címet jelen szerződés időtartama alatt fenntartja, illetve amennyiben a változás történik, azt azonnal bejelenti a megrendelőnek. A szállítónak biztosítania kell azt is, hogy a fenti faxszámra, illetve e-mail címre beérkezett üzeneteket figyelemmel kísérik. Ennek elmulasztása miatt szállítás nem maradhat el.</w:t>
      </w:r>
    </w:p>
    <w:p w:rsidR="00CD7975" w:rsidRDefault="00CD7975" w:rsidP="00CD7975">
      <w:pPr>
        <w:pStyle w:val="Szvegtrzs2"/>
        <w:tabs>
          <w:tab w:val="left" w:pos="709"/>
        </w:tabs>
        <w:spacing w:after="0" w:line="240" w:lineRule="auto"/>
        <w:ind w:left="709" w:hanging="709"/>
        <w:jc w:val="both"/>
      </w:pPr>
      <w:r>
        <w:t>2.6.</w:t>
      </w:r>
      <w:r>
        <w:tab/>
        <w:t>A megrendelésben minden alkalommal feltüntetésre kerül, hogy az adott megrendelés a megrendelő vagy valamely számlafizető intézmény részére teljesítendő. Együttes megrendelés esetén termékenként megbontásra kerül, hogy mely terméket kell a megrendelő, illetve mely terméket kell valamely számlafizető részére szállítani. A szállítónak ezt kell követnie a számla kiállításakor is.</w:t>
      </w:r>
    </w:p>
    <w:p w:rsidR="00CD7975" w:rsidRDefault="00CD7975" w:rsidP="00CD7975">
      <w:pPr>
        <w:pStyle w:val="Szvegtrzs2"/>
        <w:tabs>
          <w:tab w:val="left" w:pos="709"/>
        </w:tabs>
        <w:spacing w:after="0" w:line="240" w:lineRule="auto"/>
        <w:ind w:left="709" w:hanging="709"/>
        <w:jc w:val="both"/>
      </w:pPr>
      <w:r>
        <w:t>2.7.</w:t>
      </w:r>
      <w:r>
        <w:tab/>
        <w:t>A szállító köteles mindegyik megrendelést annak kézhezvételétől számított 14 naptári napon belül teljesíteni.</w:t>
      </w:r>
    </w:p>
    <w:p w:rsidR="00CD7975" w:rsidRDefault="00CD7975" w:rsidP="00CD7975">
      <w:pPr>
        <w:pStyle w:val="Szvegtrzs2"/>
        <w:tabs>
          <w:tab w:val="left" w:pos="709"/>
        </w:tabs>
        <w:spacing w:after="0" w:line="240" w:lineRule="auto"/>
        <w:ind w:left="709" w:hanging="709"/>
        <w:jc w:val="both"/>
      </w:pPr>
      <w:r>
        <w:t>2.8.</w:t>
      </w:r>
      <w:r>
        <w:tab/>
        <w:t>A szállító köteles a megrendelőt a szállítás idejéről 3 nappal korábban értesíteni.</w:t>
      </w:r>
    </w:p>
    <w:p w:rsidR="00CD7975" w:rsidRDefault="00CD7975" w:rsidP="00CD7975">
      <w:pPr>
        <w:pStyle w:val="Szvegtrzs2"/>
        <w:tabs>
          <w:tab w:val="left" w:pos="709"/>
        </w:tabs>
        <w:spacing w:after="0" w:line="240" w:lineRule="auto"/>
        <w:ind w:left="709" w:hanging="709"/>
        <w:jc w:val="both"/>
      </w:pPr>
      <w:r>
        <w:t>2.9.</w:t>
      </w:r>
      <w:r>
        <w:tab/>
        <w:t xml:space="preserve">A szállító a leszállítandó terméket az adott termékre vonatkozó előírások szerint csomagolva szállítja le a megrendelőnek. </w:t>
      </w:r>
    </w:p>
    <w:p w:rsidR="00CD7975" w:rsidRDefault="00CD7975" w:rsidP="00CD7975">
      <w:pPr>
        <w:pStyle w:val="Szvegtrzs2"/>
        <w:tabs>
          <w:tab w:val="left" w:pos="709"/>
        </w:tabs>
        <w:spacing w:after="0" w:line="240" w:lineRule="auto"/>
        <w:ind w:left="709" w:hanging="709"/>
        <w:jc w:val="both"/>
      </w:pPr>
      <w:r>
        <w:t>2.10.</w:t>
      </w:r>
      <w:r>
        <w:tab/>
        <w:t>Az átadás-átvételről jegyzőkönyvet kell felvenni, melyben adott esetben fel kell jegyezni a termékben szemrevételezéssel megállapítható károsodást, minőségi kifogást is.</w:t>
      </w:r>
    </w:p>
    <w:p w:rsidR="00CD7975" w:rsidRDefault="00CD7975" w:rsidP="00CD7975">
      <w:pPr>
        <w:pStyle w:val="Szvegtrzs2"/>
        <w:tabs>
          <w:tab w:val="left" w:pos="709"/>
        </w:tabs>
        <w:spacing w:after="0" w:line="240" w:lineRule="auto"/>
        <w:ind w:left="709" w:hanging="709"/>
        <w:jc w:val="both"/>
      </w:pPr>
      <w:r>
        <w:t>2.11.</w:t>
      </w:r>
      <w:r>
        <w:tab/>
        <w:t>Minőségi kifogás alapján indult vita esetén a felek egyeztetnek, az egyeztetés alapján jegyzőkönyvet kell felvenni, melynek nyomán a szállítónak saját költségére utánszállítást kell teljesítenie.</w:t>
      </w:r>
    </w:p>
    <w:p w:rsidR="00CD7975" w:rsidRDefault="00CD7975" w:rsidP="00CD7975">
      <w:pPr>
        <w:pStyle w:val="Szvegtrzs2"/>
        <w:tabs>
          <w:tab w:val="left" w:pos="709"/>
        </w:tabs>
        <w:spacing w:after="0" w:line="240" w:lineRule="auto"/>
        <w:ind w:left="709" w:hanging="709"/>
        <w:jc w:val="both"/>
      </w:pPr>
      <w:r>
        <w:t>2.12.</w:t>
      </w:r>
      <w:r>
        <w:tab/>
        <w:t>Amennyiben a szállító a hibás teljesítést nem ismeri el, az erre vonatkozó vita közös megegyezéssel, független minőségvizsgáló szervezet vagy jogerős bírósági határozattal történő elbírálásáig nem tarthat igényt a hibásnak minősített termék ellenértékére, amennyiben a hiba felfedezése a fizetési határidőn belül megtörténik.</w:t>
      </w:r>
    </w:p>
    <w:p w:rsidR="00CD7975" w:rsidRDefault="00CD7975" w:rsidP="00CD7975">
      <w:pPr>
        <w:pStyle w:val="Szvegtrzs2"/>
        <w:tabs>
          <w:tab w:val="left" w:pos="709"/>
        </w:tabs>
        <w:spacing w:after="0" w:line="240" w:lineRule="auto"/>
        <w:ind w:left="709" w:hanging="709"/>
        <w:jc w:val="both"/>
      </w:pPr>
      <w:r>
        <w:lastRenderedPageBreak/>
        <w:t>2.13.</w:t>
      </w:r>
      <w:r>
        <w:tab/>
        <w:t>Amennyiben a szerződő felek a hibás teljesítéssel kapcsolatban nem jutnak megegyezésre, úgy a bírói út igénybevétele helyett független minőségvizsgáló szervezetet bízhatnak meg a termék megvizsgálásával. A független vizsgálat eredményét a felek magukra nézve kötelezőnek ismerik el. A vizsgálat költségeit a hibáért felelős fél viseli.</w:t>
      </w:r>
    </w:p>
    <w:p w:rsidR="00CD7975" w:rsidRDefault="00CD7975" w:rsidP="00CD7975">
      <w:pPr>
        <w:pStyle w:val="Szvegtrzs2"/>
        <w:tabs>
          <w:tab w:val="left" w:pos="709"/>
        </w:tabs>
        <w:spacing w:after="0" w:line="240" w:lineRule="auto"/>
        <w:ind w:left="709" w:hanging="709"/>
        <w:jc w:val="both"/>
      </w:pPr>
      <w:r>
        <w:rPr>
          <w:spacing w:val="5"/>
        </w:rPr>
        <w:t>2.14.</w:t>
      </w:r>
      <w:r>
        <w:rPr>
          <w:spacing w:val="5"/>
        </w:rPr>
        <w:tab/>
        <w:t xml:space="preserve">A mindkét fél által aláírt, s a hiánytalan és hibátlan teljesítést rögzítő átadás-átvételi jegyzőkönyv kézhezvételét követően a megrendelő jelen szerződés 14.1. pontjában megjelölt képviselője </w:t>
      </w:r>
      <w:r>
        <w:t xml:space="preserve">Kbt. 135. § (1) bekezdése szerint </w:t>
      </w:r>
      <w:r>
        <w:rPr>
          <w:spacing w:val="5"/>
        </w:rPr>
        <w:t>aláírja a teljesítésigazolást.</w:t>
      </w:r>
    </w:p>
    <w:p w:rsidR="00CD7975" w:rsidRDefault="00CD7975" w:rsidP="00CD7975">
      <w:pPr>
        <w:pStyle w:val="Szvegtrzs2"/>
        <w:tabs>
          <w:tab w:val="left" w:pos="709"/>
        </w:tabs>
        <w:spacing w:after="0" w:line="240" w:lineRule="auto"/>
        <w:ind w:left="709" w:hanging="709"/>
        <w:jc w:val="both"/>
      </w:pPr>
      <w:r>
        <w:t>2.15.</w:t>
      </w:r>
      <w:r>
        <w:tab/>
        <w:t>A termék elvesztéséből vagy megrongálódásából, ill. bármely más okból eredő kárveszély viselése a szállítóról a megrendelőre az átadás-átvételről szóló jegyzőkönyv aláírásával száll át.</w:t>
      </w:r>
    </w:p>
    <w:p w:rsidR="00CD7975" w:rsidRDefault="00CD7975" w:rsidP="00CD7975">
      <w:pPr>
        <w:pStyle w:val="Szvegtrzs2"/>
        <w:tabs>
          <w:tab w:val="left" w:pos="709"/>
        </w:tabs>
        <w:spacing w:after="0" w:line="240" w:lineRule="auto"/>
        <w:ind w:left="709" w:hanging="709"/>
        <w:jc w:val="both"/>
      </w:pPr>
      <w:r>
        <w:t>2.16.</w:t>
      </w:r>
      <w:r>
        <w:tab/>
        <w:t>Amennyiben a szállító jelen szerződés 2.7. pontjában szereplő határidőn belül nem tudja a terméket leszállítani, megrendelőnek jogában áll késedelmi kötbért felszámítani.</w:t>
      </w:r>
    </w:p>
    <w:p w:rsidR="00CD7975" w:rsidRDefault="00CD7975" w:rsidP="00CD7975">
      <w:pPr>
        <w:pStyle w:val="Szvegtrzs2"/>
        <w:tabs>
          <w:tab w:val="left" w:pos="720"/>
        </w:tabs>
        <w:spacing w:after="0" w:line="240" w:lineRule="auto"/>
        <w:jc w:val="both"/>
        <w:rPr>
          <w:highlight w:val="yellow"/>
        </w:rPr>
      </w:pPr>
    </w:p>
    <w:p w:rsidR="00CD7975" w:rsidRDefault="00CD7975" w:rsidP="00CD7975">
      <w:pPr>
        <w:pStyle w:val="Szvegtrzs2"/>
        <w:tabs>
          <w:tab w:val="left" w:pos="720"/>
        </w:tabs>
        <w:spacing w:after="0" w:line="240" w:lineRule="auto"/>
        <w:jc w:val="both"/>
        <w:rPr>
          <w:highlight w:val="yellow"/>
        </w:rPr>
      </w:pPr>
    </w:p>
    <w:p w:rsidR="00CD7975" w:rsidRDefault="00CD7975" w:rsidP="00CD7975">
      <w:pPr>
        <w:spacing w:after="120"/>
        <w:jc w:val="both"/>
        <w:rPr>
          <w:b/>
          <w:bCs/>
        </w:rPr>
      </w:pPr>
      <w:r>
        <w:rPr>
          <w:b/>
          <w:bCs/>
        </w:rPr>
        <w:t>3.</w:t>
      </w:r>
      <w:r>
        <w:rPr>
          <w:b/>
          <w:bCs/>
        </w:rPr>
        <w:tab/>
        <w:t>A teljesítés helye</w:t>
      </w:r>
    </w:p>
    <w:p w:rsidR="00CD7975" w:rsidRDefault="00CD7975" w:rsidP="00CD7975">
      <w:pPr>
        <w:ind w:left="709"/>
        <w:jc w:val="both"/>
      </w:pPr>
      <w:r>
        <w:t>1073 Budapest, Erzsébet krt. 6.</w:t>
      </w:r>
    </w:p>
    <w:p w:rsidR="00CD7975" w:rsidRDefault="00CD7975" w:rsidP="00CD7975">
      <w:pPr>
        <w:pStyle w:val="Szvegtrzs2"/>
        <w:tabs>
          <w:tab w:val="left" w:pos="720"/>
        </w:tabs>
        <w:spacing w:after="0" w:line="240" w:lineRule="auto"/>
        <w:ind w:left="720" w:hanging="720"/>
        <w:jc w:val="both"/>
      </w:pPr>
    </w:p>
    <w:p w:rsidR="00CD7975" w:rsidRDefault="00CD7975" w:rsidP="00CD7975">
      <w:pPr>
        <w:pStyle w:val="Szvegtrzs2"/>
        <w:tabs>
          <w:tab w:val="left" w:pos="720"/>
        </w:tabs>
        <w:spacing w:after="0" w:line="240" w:lineRule="auto"/>
        <w:ind w:left="720" w:hanging="720"/>
        <w:jc w:val="both"/>
      </w:pPr>
    </w:p>
    <w:p w:rsidR="00CD7975" w:rsidRDefault="00CD7975" w:rsidP="00CD7975">
      <w:pPr>
        <w:spacing w:after="120"/>
        <w:jc w:val="both"/>
        <w:rPr>
          <w:b/>
          <w:bCs/>
        </w:rPr>
      </w:pPr>
      <w:r>
        <w:rPr>
          <w:b/>
          <w:bCs/>
        </w:rPr>
        <w:t>4.</w:t>
      </w:r>
      <w:r>
        <w:rPr>
          <w:b/>
          <w:bCs/>
        </w:rPr>
        <w:tab/>
        <w:t>Szerződéses ár</w:t>
      </w:r>
    </w:p>
    <w:p w:rsidR="00CD7975" w:rsidRDefault="00CD7975" w:rsidP="00CD7975">
      <w:pPr>
        <w:tabs>
          <w:tab w:val="left" w:pos="709"/>
        </w:tabs>
        <w:ind w:left="709" w:hanging="709"/>
        <w:jc w:val="both"/>
      </w:pPr>
      <w:r>
        <w:t>4.1.</w:t>
      </w:r>
      <w:r>
        <w:tab/>
        <w:t xml:space="preserve">A szállító köteles jelen szerződés </w:t>
      </w:r>
      <w:r>
        <w:rPr>
          <w:i/>
        </w:rPr>
        <w:t>1. sz. melléklet</w:t>
      </w:r>
      <w:r>
        <w:t>ében szereplő, az Ajánlati dokumentációban pontosan meghatározott termékeket az ott megadott egységárakon szállítani.</w:t>
      </w:r>
    </w:p>
    <w:p w:rsidR="00CD7975" w:rsidRDefault="00CD7975" w:rsidP="00CD7975">
      <w:pPr>
        <w:tabs>
          <w:tab w:val="left" w:pos="709"/>
        </w:tabs>
        <w:ind w:left="709" w:hanging="709"/>
        <w:jc w:val="both"/>
      </w:pPr>
      <w:r>
        <w:t>4.2.</w:t>
      </w:r>
      <w:r>
        <w:tab/>
        <w:t xml:space="preserve">Az </w:t>
      </w:r>
      <w:r>
        <w:rPr>
          <w:i/>
        </w:rPr>
        <w:t>1. sz. melléklet</w:t>
      </w:r>
      <w:r>
        <w:t>ben szereplő árak a szerződés alatt nem módosíthatók.</w:t>
      </w:r>
      <w:r>
        <w:rPr>
          <w:rFonts w:ascii="Arial Narrow" w:hAnsi="Arial Narrow"/>
        </w:rPr>
        <w:t xml:space="preserve"> </w:t>
      </w:r>
      <w:r>
        <w:t>A fenti ellenérték teljes egészében tartalmazza a jelen szerződésben szereplő termékek ellenértékét, továbbá pl. a szállítás, a fuvareszközről történő lerakás költségeit, továbbá a garancia tekintetében felmerülő költségeket.</w:t>
      </w:r>
    </w:p>
    <w:p w:rsidR="00CD7975" w:rsidRDefault="00CD7975" w:rsidP="00CD7975">
      <w:pPr>
        <w:tabs>
          <w:tab w:val="left" w:pos="709"/>
        </w:tabs>
        <w:ind w:left="709" w:hanging="709"/>
        <w:jc w:val="both"/>
      </w:pPr>
      <w:r>
        <w:t>4.3.</w:t>
      </w:r>
      <w:r>
        <w:tab/>
        <w:t>A fentieknek megfelelően az ár a szállító által jelen szerződés alapján teljesítendő valamennyi szolgáltatás ellenértékét tartalmazza, így ezen túlmenően semmilyen jogcímen nem jogosult megrendelőtől további díj- vagy költségtérítés igénylésére.</w:t>
      </w:r>
    </w:p>
    <w:p w:rsidR="00CD7975" w:rsidRDefault="00CD7975" w:rsidP="00CD7975">
      <w:pPr>
        <w:tabs>
          <w:tab w:val="left" w:pos="709"/>
        </w:tabs>
        <w:ind w:left="709" w:hanging="709"/>
        <w:jc w:val="both"/>
      </w:pPr>
      <w:r>
        <w:t>4.4.</w:t>
      </w:r>
      <w:r>
        <w:tab/>
        <w:t xml:space="preserve">Az Ajánlati dokumentációban </w:t>
      </w:r>
      <w:r>
        <w:rPr>
          <w:bCs/>
        </w:rPr>
        <w:t xml:space="preserve">pontosan meg nem határozott, ún. </w:t>
      </w:r>
      <w:proofErr w:type="gramStart"/>
      <w:r>
        <w:rPr>
          <w:bCs/>
        </w:rPr>
        <w:t>egyéb</w:t>
      </w:r>
      <w:proofErr w:type="gramEnd"/>
      <w:r>
        <w:rPr>
          <w:bCs/>
        </w:rPr>
        <w:t xml:space="preserve"> </w:t>
      </w:r>
      <w:r>
        <w:t>informatikai eszközök</w:t>
      </w:r>
      <w:r>
        <w:rPr>
          <w:bCs/>
        </w:rPr>
        <w:t xml:space="preserve"> és kellékanyagok megrendelése esetén a szállító köteles </w:t>
      </w:r>
      <w:r w:rsidR="00DA0C03">
        <w:rPr>
          <w:bCs/>
        </w:rPr>
        <w:t xml:space="preserve">30 %, </w:t>
      </w:r>
      <w:r>
        <w:rPr>
          <w:bCs/>
        </w:rPr>
        <w:t xml:space="preserve">azaz </w:t>
      </w:r>
      <w:r w:rsidR="00DA0C03">
        <w:rPr>
          <w:bCs/>
        </w:rPr>
        <w:t xml:space="preserve">Harminc </w:t>
      </w:r>
      <w:r>
        <w:rPr>
          <w:bCs/>
        </w:rPr>
        <w:t>százalék kedvezményt biztosítani.</w:t>
      </w:r>
    </w:p>
    <w:p w:rsidR="00CD7975" w:rsidRDefault="00CD7975" w:rsidP="00CD7975">
      <w:pPr>
        <w:tabs>
          <w:tab w:val="left" w:pos="709"/>
        </w:tabs>
        <w:ind w:left="709" w:hanging="709"/>
        <w:jc w:val="both"/>
      </w:pPr>
      <w:r>
        <w:t>4.5.</w:t>
      </w:r>
      <w:r>
        <w:tab/>
        <w:t>A számlázás és kifizetés pénzneme magyar forint.</w:t>
      </w:r>
    </w:p>
    <w:p w:rsidR="00CD7975" w:rsidRDefault="00CD7975" w:rsidP="00CD7975">
      <w:pPr>
        <w:tabs>
          <w:tab w:val="left" w:pos="709"/>
        </w:tabs>
        <w:ind w:left="709" w:hanging="709"/>
        <w:jc w:val="both"/>
      </w:pPr>
      <w:r>
        <w:t>4.6.</w:t>
      </w:r>
      <w:r>
        <w:tab/>
        <w:t xml:space="preserve">Jelen szerződés </w:t>
      </w:r>
      <w:r>
        <w:rPr>
          <w:i/>
        </w:rPr>
        <w:t>1. sz. melléklet</w:t>
      </w:r>
      <w:r>
        <w:t>ében szereplő árak a magyar forint árfolyamától függetlenek, s a szerződés időtartama alatt nem módosíthatók.</w:t>
      </w:r>
    </w:p>
    <w:p w:rsidR="00CD7975" w:rsidRDefault="00CD7975" w:rsidP="00CD7975">
      <w:pPr>
        <w:tabs>
          <w:tab w:val="left" w:pos="709"/>
        </w:tabs>
        <w:ind w:left="709" w:hanging="709"/>
        <w:jc w:val="both"/>
      </w:pPr>
      <w:r>
        <w:t>4.7.</w:t>
      </w:r>
      <w:r>
        <w:tab/>
        <w:t xml:space="preserve">A szállító nem fizet, illetve számol el a szerződés teljesítésével összefüggésben olyan költségeket, amelyek a Kbt. 62. § (1) bekezdés </w:t>
      </w:r>
      <w:r>
        <w:rPr>
          <w:iCs/>
        </w:rPr>
        <w:t xml:space="preserve">k) </w:t>
      </w:r>
      <w:r>
        <w:t xml:space="preserve">pont </w:t>
      </w:r>
      <w:proofErr w:type="spellStart"/>
      <w:r>
        <w:rPr>
          <w:iCs/>
        </w:rPr>
        <w:t>ka</w:t>
      </w:r>
      <w:proofErr w:type="spellEnd"/>
      <w:r>
        <w:rPr>
          <w:iCs/>
        </w:rPr>
        <w:t>)</w:t>
      </w:r>
      <w:proofErr w:type="spellStart"/>
      <w:r>
        <w:rPr>
          <w:iCs/>
        </w:rPr>
        <w:t>-kb</w:t>
      </w:r>
      <w:proofErr w:type="spellEnd"/>
      <w:r>
        <w:rPr>
          <w:iCs/>
        </w:rPr>
        <w:t xml:space="preserve">) </w:t>
      </w:r>
      <w:r>
        <w:t>alpontja szerinti feltételeknek nem megfelelő társaság tekintetében merülnek fel, és amelyek a szállító adóköteles jövedelmének csökkentésére alkalmasak.</w:t>
      </w:r>
    </w:p>
    <w:p w:rsidR="00CD7975" w:rsidRDefault="00CD7975" w:rsidP="00CD7975">
      <w:pPr>
        <w:jc w:val="both"/>
        <w:rPr>
          <w:highlight w:val="yellow"/>
        </w:rPr>
      </w:pPr>
    </w:p>
    <w:p w:rsidR="00CD7975" w:rsidRDefault="00CD7975" w:rsidP="00CD7975">
      <w:pPr>
        <w:jc w:val="both"/>
        <w:rPr>
          <w:highlight w:val="yellow"/>
        </w:rPr>
      </w:pPr>
    </w:p>
    <w:p w:rsidR="00CD7975" w:rsidRDefault="00CD7975" w:rsidP="00CD7975">
      <w:pPr>
        <w:spacing w:after="120"/>
        <w:jc w:val="both"/>
        <w:rPr>
          <w:b/>
          <w:bCs/>
        </w:rPr>
      </w:pPr>
      <w:r>
        <w:rPr>
          <w:b/>
          <w:bCs/>
        </w:rPr>
        <w:t>5.</w:t>
      </w:r>
      <w:r>
        <w:rPr>
          <w:b/>
          <w:bCs/>
        </w:rPr>
        <w:tab/>
        <w:t>Fizetési feltételek</w:t>
      </w:r>
    </w:p>
    <w:p w:rsidR="00CD7975" w:rsidRDefault="00CD7975" w:rsidP="00CD7975">
      <w:pPr>
        <w:pStyle w:val="Szvegtrzs2"/>
        <w:tabs>
          <w:tab w:val="left" w:pos="709"/>
        </w:tabs>
        <w:spacing w:after="0" w:line="240" w:lineRule="auto"/>
        <w:ind w:left="709" w:hanging="709"/>
        <w:jc w:val="both"/>
      </w:pPr>
      <w:r>
        <w:t>5.1.</w:t>
      </w:r>
      <w:r>
        <w:tab/>
        <w:t>Megrendelő sem előleget, sem foglalót nem biztosít.</w:t>
      </w:r>
    </w:p>
    <w:p w:rsidR="00CD7975" w:rsidRDefault="00CD7975" w:rsidP="00CD7975">
      <w:pPr>
        <w:pStyle w:val="Szvegtrzs2"/>
        <w:tabs>
          <w:tab w:val="left" w:pos="709"/>
        </w:tabs>
        <w:spacing w:after="0" w:line="240" w:lineRule="auto"/>
        <w:ind w:left="709" w:hanging="709"/>
        <w:jc w:val="both"/>
      </w:pPr>
      <w:r>
        <w:t>5.2.</w:t>
      </w:r>
      <w:r>
        <w:tab/>
        <w:t xml:space="preserve">Szállító részszámla benyújtására megrendelésenként jogosult. Az adott megrendeléshez kapcsolódó </w:t>
      </w:r>
      <w:proofErr w:type="spellStart"/>
      <w:proofErr w:type="gramStart"/>
      <w:r>
        <w:t>számlá</w:t>
      </w:r>
      <w:proofErr w:type="spellEnd"/>
      <w:r>
        <w:t>(</w:t>
      </w:r>
      <w:proofErr w:type="spellStart"/>
      <w:proofErr w:type="gramEnd"/>
      <w:r>
        <w:t>ka</w:t>
      </w:r>
      <w:proofErr w:type="spellEnd"/>
      <w:r>
        <w:t>)t a megrendelés tartalmának megfelelően kell kiállítani, azaz külön számla állítandó ki a megrendelő részére, amennyiben az adott megrendelés a megrendelőt (is) érintette, továbbá a számlafizető intézmény részére is.</w:t>
      </w:r>
    </w:p>
    <w:p w:rsidR="00CD7975" w:rsidRDefault="00CD7975" w:rsidP="00CD7975">
      <w:pPr>
        <w:pStyle w:val="Szvegtrzs2"/>
        <w:tabs>
          <w:tab w:val="left" w:pos="709"/>
        </w:tabs>
        <w:spacing w:after="0" w:line="240" w:lineRule="auto"/>
        <w:ind w:left="709" w:hanging="709"/>
        <w:jc w:val="both"/>
      </w:pPr>
      <w:r>
        <w:lastRenderedPageBreak/>
        <w:t>5.3.</w:t>
      </w:r>
      <w:r>
        <w:tab/>
        <w:t xml:space="preserve">Számlát a szállító csak a teljesítésigazolásnak a megrendelő 14.1. pontjában meghatározott kapcsolattartója általi aláírását követően állíthat ki. A teljesítés elfogadásáról, illetve annak megtagadásáról a megrendelő köteles az átadás-átvételi jegyzőkönyv felvételét követő 15 napon belül nyilatkozni. A teljesítésigazolást köteles a szállító számlához mellékelni, nélküle a számla összege nem fizethető ki. Amennyiben a szerződés teljesítése során </w:t>
      </w:r>
      <w:r>
        <w:rPr>
          <w:bCs/>
        </w:rPr>
        <w:t xml:space="preserve">az Ajánlati dokumentációban pontosan meg nem határozott egyéb </w:t>
      </w:r>
      <w:r>
        <w:t>informatikai eszközök</w:t>
      </w:r>
      <w:r>
        <w:rPr>
          <w:bCs/>
        </w:rPr>
        <w:t xml:space="preserve"> és kellékanyagok megrendelése történik, a szállító köteles a fenti dokumentumok mellé olyan dokumentumot is csatolni melyből a kedvezmény mértéke ellenőrizhető.</w:t>
      </w:r>
    </w:p>
    <w:p w:rsidR="00CD7975" w:rsidRDefault="00CD7975" w:rsidP="00CD7975">
      <w:pPr>
        <w:pStyle w:val="Szvegtrzs2"/>
        <w:tabs>
          <w:tab w:val="left" w:pos="709"/>
        </w:tabs>
        <w:spacing w:after="0" w:line="240" w:lineRule="auto"/>
        <w:ind w:left="709" w:hanging="709"/>
        <w:jc w:val="both"/>
      </w:pPr>
      <w:r>
        <w:t>5.4.</w:t>
      </w:r>
      <w:r>
        <w:tab/>
        <w:t>Ha a megrendelő, illetve a számlafizető részéről kifogás merül fel a benyújtott számlával összefüggésben, úgy a megrendelő köteles a kifogásolt számlát 10 napon belül visszajuttatni a szállítóhoz.</w:t>
      </w:r>
    </w:p>
    <w:p w:rsidR="00CD7975" w:rsidRDefault="00CD7975" w:rsidP="00CD7975">
      <w:pPr>
        <w:pStyle w:val="Szvegtrzs2"/>
        <w:tabs>
          <w:tab w:val="left" w:pos="709"/>
        </w:tabs>
        <w:spacing w:after="0" w:line="240" w:lineRule="auto"/>
        <w:ind w:left="709" w:hanging="709"/>
        <w:jc w:val="both"/>
      </w:pPr>
      <w:r>
        <w:t>5.5.</w:t>
      </w:r>
      <w:r>
        <w:tab/>
        <w:t>A számla kifizetésére a számla kézhezvételétől számított 30 (harminc) napon belül kerül sor.</w:t>
      </w:r>
    </w:p>
    <w:p w:rsidR="00CD7975" w:rsidRDefault="00CD7975" w:rsidP="00CD7975">
      <w:pPr>
        <w:pStyle w:val="Szvegtrzs2"/>
        <w:tabs>
          <w:tab w:val="left" w:pos="709"/>
        </w:tabs>
        <w:spacing w:after="0" w:line="240" w:lineRule="auto"/>
        <w:ind w:left="709" w:hanging="709"/>
        <w:jc w:val="both"/>
      </w:pPr>
      <w:r>
        <w:t>5.6.</w:t>
      </w:r>
      <w:r>
        <w:tab/>
        <w:t>A számlák összegének a megrendelő, illetve számlafizető általi késedelmes kiegyenlítése esetén megrendelő a Polgári Törvénykönyvről szóló 2013. évi V. törvény (a továbbiakban: Ptk.) 6:155. § (1) bekezdése szerinti késedelmi kamatot köteles megfizetni a szállítónak.</w:t>
      </w:r>
    </w:p>
    <w:p w:rsidR="00CD7975" w:rsidRDefault="00CD7975" w:rsidP="00CD7975">
      <w:pPr>
        <w:jc w:val="both"/>
      </w:pPr>
    </w:p>
    <w:p w:rsidR="00CD7975" w:rsidRDefault="00CD7975" w:rsidP="00CD7975">
      <w:pPr>
        <w:jc w:val="both"/>
        <w:rPr>
          <w:highlight w:val="yellow"/>
        </w:rPr>
      </w:pPr>
    </w:p>
    <w:p w:rsidR="00CD7975" w:rsidRDefault="00CD7975" w:rsidP="00CD7975">
      <w:pPr>
        <w:spacing w:after="120"/>
        <w:jc w:val="both"/>
        <w:rPr>
          <w:b/>
          <w:bCs/>
        </w:rPr>
      </w:pPr>
      <w:r>
        <w:rPr>
          <w:b/>
          <w:bCs/>
        </w:rPr>
        <w:t>6.</w:t>
      </w:r>
      <w:r>
        <w:rPr>
          <w:b/>
          <w:bCs/>
        </w:rPr>
        <w:tab/>
        <w:t>A felek jogai és kötelességei</w:t>
      </w:r>
    </w:p>
    <w:p w:rsidR="00CD7975" w:rsidRDefault="00CD7975" w:rsidP="00CD7975">
      <w:pPr>
        <w:tabs>
          <w:tab w:val="left" w:pos="709"/>
        </w:tabs>
        <w:ind w:left="709" w:hanging="709"/>
        <w:jc w:val="both"/>
      </w:pPr>
      <w:r>
        <w:t>6.1.</w:t>
      </w:r>
      <w:r>
        <w:tab/>
        <w:t>A felek a szerződés teljesítése során kötelesek fokozottan együttműködni.</w:t>
      </w:r>
    </w:p>
    <w:p w:rsidR="00CD7975" w:rsidRDefault="00CD7975" w:rsidP="00CD7975">
      <w:pPr>
        <w:tabs>
          <w:tab w:val="left" w:pos="709"/>
        </w:tabs>
        <w:ind w:left="709" w:hanging="709"/>
        <w:jc w:val="both"/>
      </w:pPr>
      <w:r>
        <w:t>6.2.</w:t>
      </w:r>
      <w:r>
        <w:tab/>
        <w:t>Minden, a jelen szerződés keretében a felek által egymásnak küldött értesítésnek írott formában (ajánlott levélben, telefaxon) kell történnie. Ezen értesítések hatálya a címzett általi vételkor, illetve neki történő kézbesítéskor áll be.</w:t>
      </w:r>
    </w:p>
    <w:p w:rsidR="00CD7975" w:rsidRDefault="00CD7975" w:rsidP="00CD7975">
      <w:pPr>
        <w:tabs>
          <w:tab w:val="left" w:pos="709"/>
        </w:tabs>
        <w:ind w:left="709" w:hanging="709"/>
        <w:jc w:val="both"/>
      </w:pPr>
      <w:r>
        <w:t>6.3.</w:t>
      </w:r>
      <w:r>
        <w:tab/>
        <w:t xml:space="preserve">Ha a szerződés teljesítése során bármikor a szállító olyan feltételekkel találkozik, melyek akadályozzák a teljesítést, a megrendelőt azonnal írásban értesítenie kell a késedelem </w:t>
      </w:r>
      <w:proofErr w:type="spellStart"/>
      <w:r>
        <w:t>tényéről</w:t>
      </w:r>
      <w:proofErr w:type="spellEnd"/>
      <w:r>
        <w:t xml:space="preserve"> és annak várható időtartamáról. Az értesítés elmaradása vagy késedelmes közlés esetén annak minden következményét a szállító viseli.</w:t>
      </w:r>
    </w:p>
    <w:p w:rsidR="00CD7975" w:rsidRDefault="00CD7975" w:rsidP="00CD7975">
      <w:pPr>
        <w:tabs>
          <w:tab w:val="left" w:pos="709"/>
        </w:tabs>
        <w:ind w:left="709" w:hanging="709"/>
        <w:jc w:val="both"/>
      </w:pPr>
      <w:r>
        <w:t>6.4.</w:t>
      </w:r>
      <w:r>
        <w:tab/>
        <w:t>Szállító jelen szerződés alapján kizárólag a hatályos szabványoknak, minőségi előírásoknak megfelelő terméket szállíthat a megrendelő részére.</w:t>
      </w:r>
    </w:p>
    <w:p w:rsidR="00CD7975" w:rsidRDefault="00CD7975" w:rsidP="00CD7975">
      <w:pPr>
        <w:tabs>
          <w:tab w:val="left" w:pos="709"/>
        </w:tabs>
        <w:ind w:left="709" w:hanging="709"/>
        <w:jc w:val="both"/>
      </w:pPr>
      <w:r>
        <w:rPr>
          <w:noProof/>
          <w:spacing w:val="-3"/>
        </w:rPr>
        <w:t>6.5.</w:t>
      </w:r>
      <w:r>
        <w:rPr>
          <w:noProof/>
          <w:spacing w:val="-3"/>
        </w:rPr>
        <w:tab/>
        <w:t>Amennyiben ajánlatában jelezte, a szállító jogosult alvállalkozó(k) igénybevételére, az alvállalkozók tevékenységéért azonban úgy felel, mint a sajátjáért.</w:t>
      </w:r>
    </w:p>
    <w:p w:rsidR="00CD7975" w:rsidRDefault="00CD7975" w:rsidP="00CD7975">
      <w:pPr>
        <w:tabs>
          <w:tab w:val="left" w:pos="709"/>
        </w:tabs>
        <w:ind w:left="709" w:hanging="709"/>
        <w:jc w:val="both"/>
      </w:pPr>
      <w:r>
        <w:t>6.6.</w:t>
      </w:r>
      <w:r>
        <w:tab/>
        <w:t>A szállító a teljesítéséhez az alkalmasságának igazolásában részt vett szervezetet a Kbt. 65. § (9) bekezdésében foglalt esetekben és módon köteles igénybe venni, valamint köteles a teljesítésbe bevonni az alkalmasság igazolásához bemutatott szakembereket. E szervezetek vagy szakemberek bevonása csak a Kbt. 138. § (2) bekezdésében foglalt esetekben maradhat el.</w:t>
      </w:r>
    </w:p>
    <w:p w:rsidR="00CD7975" w:rsidRDefault="00CD7975" w:rsidP="00CD7975">
      <w:pPr>
        <w:tabs>
          <w:tab w:val="left" w:pos="709"/>
        </w:tabs>
        <w:ind w:left="709" w:hanging="709"/>
        <w:jc w:val="both"/>
      </w:pPr>
      <w:r>
        <w:t>6.7.</w:t>
      </w:r>
      <w:r>
        <w:tab/>
        <w:t>A szállító legkésőbb a szerződés megkötésének időpontjában köteles a megrendelőnek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szállító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kizáró okok hatálya alatt.</w:t>
      </w:r>
    </w:p>
    <w:p w:rsidR="00CD7975" w:rsidRDefault="00CD7975" w:rsidP="00CD7975">
      <w:pPr>
        <w:tabs>
          <w:tab w:val="left" w:pos="709"/>
        </w:tabs>
        <w:ind w:left="709" w:hanging="709"/>
        <w:jc w:val="both"/>
      </w:pPr>
      <w:r>
        <w:t>6.8.</w:t>
      </w:r>
      <w:r>
        <w:tab/>
        <w:t>A szállító személye kizárólag a Kbt. 139. § (1) bekezdésében foglaltak alapján változhat meg.</w:t>
      </w:r>
    </w:p>
    <w:p w:rsidR="00CD7975" w:rsidRDefault="00CD7975" w:rsidP="00CD7975">
      <w:pPr>
        <w:tabs>
          <w:tab w:val="left" w:pos="709"/>
        </w:tabs>
        <w:ind w:left="709" w:hanging="709"/>
        <w:jc w:val="both"/>
      </w:pPr>
      <w:r>
        <w:rPr>
          <w:noProof/>
          <w:spacing w:val="-3"/>
        </w:rPr>
        <w:lastRenderedPageBreak/>
        <w:t>6.9.</w:t>
      </w:r>
      <w:r>
        <w:rPr>
          <w:noProof/>
          <w:spacing w:val="-3"/>
        </w:rPr>
        <w:tab/>
        <w:t>Szállító kijelenti, hogy jelen szerződés tárgyát képező termékek per-, teher- és igénymentesek és harmadik személynek nem áll fenn olyan joga, amely a megrendelő tulajdonszerzését akadályozná, vagy korlátozná.</w:t>
      </w:r>
    </w:p>
    <w:p w:rsidR="00CD7975" w:rsidRDefault="00CD7975" w:rsidP="00CD7975">
      <w:pPr>
        <w:tabs>
          <w:tab w:val="left" w:pos="709"/>
        </w:tabs>
        <w:ind w:left="709" w:hanging="709"/>
        <w:jc w:val="both"/>
      </w:pPr>
      <w:r>
        <w:t>6.10.</w:t>
      </w:r>
      <w:r>
        <w:tab/>
        <w:t>Szállító jelen szerződés aláírásával garantálja a leszállításra kerülő termékek használhatóságát, illetve hogy az megfelel a vonatkozó hatósági előírásoknak. Szállító szavatol azért, hogy a termékek alkalmasak rendeltetésszerű használatra és harmadik személynek nincs olyan joga a szerződés tárgyára, amely a megrendelőt használatában korlátozná, vagy akadályozná.</w:t>
      </w:r>
    </w:p>
    <w:p w:rsidR="00CD7975" w:rsidRDefault="00CD7975" w:rsidP="00CD7975">
      <w:pPr>
        <w:tabs>
          <w:tab w:val="left" w:pos="709"/>
        </w:tabs>
        <w:ind w:left="709" w:hanging="709"/>
        <w:jc w:val="both"/>
      </w:pPr>
      <w:r>
        <w:t>6.11.</w:t>
      </w:r>
      <w:r>
        <w:tab/>
        <w:t>A szállító köteles a szállítandó számítógépekre 3 év garanciát (jótállást) vállalni, egyéb, jelen szerződés tárgyát képező termékekre pedig legalább a gyártó által vállalt garanciát (jótállást) biztosítani.</w:t>
      </w:r>
    </w:p>
    <w:p w:rsidR="00CD7975" w:rsidRDefault="00CD7975" w:rsidP="00CD7975">
      <w:pPr>
        <w:tabs>
          <w:tab w:val="left" w:pos="709"/>
        </w:tabs>
        <w:ind w:left="709" w:hanging="709"/>
        <w:jc w:val="both"/>
      </w:pPr>
      <w:r>
        <w:t>6.12.</w:t>
      </w:r>
      <w:r>
        <w:tab/>
        <w:t>A garancia időtartama a sikeres átadás-átvételi eljárás lezárulásától kezdődik.</w:t>
      </w:r>
    </w:p>
    <w:p w:rsidR="00CD7975" w:rsidRDefault="00CD7975" w:rsidP="00CD7975">
      <w:pPr>
        <w:tabs>
          <w:tab w:val="left" w:pos="709"/>
        </w:tabs>
        <w:ind w:left="709" w:hanging="709"/>
        <w:jc w:val="both"/>
      </w:pPr>
      <w:r>
        <w:rPr>
          <w:bCs/>
        </w:rPr>
        <w:t>6.13.</w:t>
      </w:r>
      <w:r>
        <w:rPr>
          <w:bCs/>
        </w:rPr>
        <w:tab/>
        <w:t xml:space="preserve">A szállító </w:t>
      </w:r>
      <w:r>
        <w:t>biztosítja, hogy a jótállási időben felmerült minden hibát, amely konstrukciós hibára, anyaghibára vagy kivitelezési hibára vezethető vissza, saját költségén kijavít, kivéve, ha bizonyítja, hogy a hiba oka az átadás-átvételt követően keletkezett. (A kijavítás során az eszközökbe csak új alkatrészek szerelhetők be.)</w:t>
      </w:r>
    </w:p>
    <w:p w:rsidR="00CD7975" w:rsidRDefault="00CD7975" w:rsidP="00CD7975">
      <w:pPr>
        <w:tabs>
          <w:tab w:val="left" w:pos="709"/>
        </w:tabs>
        <w:ind w:left="709" w:hanging="709"/>
        <w:jc w:val="both"/>
      </w:pPr>
      <w:r>
        <w:t>6.14.</w:t>
      </w:r>
      <w:r>
        <w:tab/>
        <w:t xml:space="preserve">A szállító köteles a számítógépek esetében a hibabejelentést kézhezvételét következő munkanapon, a többi termék esetében pedig 3 naptári napon belül megkezdeni a helyszínen. </w:t>
      </w:r>
      <w:r>
        <w:rPr>
          <w:bCs/>
        </w:rPr>
        <w:t>A szállító köteles a meghibásodott terméket vagy rendszert 10 napon belül megjavítani vagy a terméket kicserélni.</w:t>
      </w:r>
    </w:p>
    <w:p w:rsidR="00CD7975" w:rsidRDefault="00CD7975" w:rsidP="00CD7975">
      <w:pPr>
        <w:tabs>
          <w:tab w:val="left" w:pos="709"/>
        </w:tabs>
        <w:ind w:left="709" w:hanging="709"/>
        <w:jc w:val="both"/>
      </w:pPr>
      <w:r>
        <w:t>6.15.</w:t>
      </w:r>
      <w:r>
        <w:tab/>
        <w:t>Azok a jótállási követelések, amelyeket a jótállási idő alatt bejelentettek, érvényben maradnak a jótállási idő letelte után is mindaddig, míg azokat ki nem elégítik.</w:t>
      </w:r>
    </w:p>
    <w:p w:rsidR="00CD7975" w:rsidRDefault="00CD7975" w:rsidP="00CD7975">
      <w:pPr>
        <w:tabs>
          <w:tab w:val="left" w:pos="709"/>
        </w:tabs>
        <w:ind w:left="709" w:hanging="709"/>
        <w:jc w:val="both"/>
      </w:pPr>
      <w:r>
        <w:t>6.16.</w:t>
      </w:r>
      <w:r>
        <w:tab/>
        <w:t>A tulajdonjog átszállásának időpontja a vételár szállító bankszámlájára érkezéssel egyidejűleg történik.</w:t>
      </w:r>
    </w:p>
    <w:p w:rsidR="00CD7975" w:rsidRDefault="00CD7975" w:rsidP="00CD7975">
      <w:pPr>
        <w:tabs>
          <w:tab w:val="left" w:pos="709"/>
        </w:tabs>
        <w:ind w:left="709" w:hanging="709"/>
        <w:jc w:val="both"/>
      </w:pPr>
      <w:r>
        <w:t>6.17.</w:t>
      </w:r>
      <w:r>
        <w:tab/>
        <w:t>A szállító vállalja, hogy szerződés teljesítésének teljes időtartama alatt tulajdonosi szerkezetét a megrendelő számára megismerhetővé teszi és a Kbt. 143. § (3) bekezdés szerinti ügyletekről a megrendelőt haladéktalanul értesíti.</w:t>
      </w:r>
    </w:p>
    <w:p w:rsidR="00CD7975" w:rsidRDefault="00CD7975" w:rsidP="00CD7975">
      <w:pPr>
        <w:tabs>
          <w:tab w:val="left" w:pos="709"/>
        </w:tabs>
        <w:ind w:left="709" w:hanging="709"/>
        <w:jc w:val="both"/>
      </w:pPr>
      <w:r>
        <w:t>6.18.</w:t>
      </w:r>
      <w:r>
        <w:tab/>
        <w:t xml:space="preserve">A szállító a jelen szerződés </w:t>
      </w:r>
      <w:r>
        <w:rPr>
          <w:i/>
        </w:rPr>
        <w:t>2. sz. melléklet</w:t>
      </w:r>
      <w:r>
        <w:t>ét képező külön nyilatkozat aláírásával kijelenti, hogy a nemzeti vagyonról szóló 2011. évi CXCVI. törvény 3. § (1) bekezdés 1. pontja szerinti átlátható szervezetnek minősül, melynek változásáról a szállító köteles haladéktalanul a megrendelőt írásban értesíteni.</w:t>
      </w:r>
    </w:p>
    <w:p w:rsidR="00CD7975" w:rsidRDefault="00CD7975" w:rsidP="00CD7975">
      <w:pPr>
        <w:jc w:val="both"/>
        <w:rPr>
          <w:highlight w:val="yellow"/>
        </w:rPr>
      </w:pPr>
    </w:p>
    <w:p w:rsidR="00CD7975" w:rsidRDefault="00CD7975" w:rsidP="00CD7975">
      <w:pPr>
        <w:jc w:val="both"/>
        <w:rPr>
          <w:highlight w:val="yellow"/>
        </w:rPr>
      </w:pPr>
    </w:p>
    <w:p w:rsidR="00CD7975" w:rsidRDefault="00CD7975" w:rsidP="00CD7975">
      <w:pPr>
        <w:spacing w:after="120"/>
        <w:jc w:val="both"/>
        <w:rPr>
          <w:b/>
          <w:bCs/>
        </w:rPr>
      </w:pPr>
      <w:r>
        <w:rPr>
          <w:b/>
          <w:bCs/>
        </w:rPr>
        <w:t>7.</w:t>
      </w:r>
      <w:r>
        <w:rPr>
          <w:b/>
          <w:bCs/>
        </w:rPr>
        <w:tab/>
        <w:t>Szerződésszegés</w:t>
      </w:r>
    </w:p>
    <w:p w:rsidR="00CD7975" w:rsidRDefault="00CD7975" w:rsidP="00CD7975">
      <w:pPr>
        <w:tabs>
          <w:tab w:val="left" w:pos="709"/>
        </w:tabs>
        <w:ind w:left="709" w:hanging="709"/>
        <w:jc w:val="both"/>
      </w:pPr>
      <w:r>
        <w:t>7.1.</w:t>
      </w:r>
      <w:r>
        <w:tab/>
        <w:t>Szerződésszegésnek minősül minden olyan magatartás vagy mulasztás, amelynek során bármelyik fél jogszabály, illetve a szerződés alapján őt terhelő bármely kötelezettségének teljesítését elmulasztja.</w:t>
      </w:r>
    </w:p>
    <w:p w:rsidR="00CD7975" w:rsidRDefault="00CD7975" w:rsidP="00CD7975">
      <w:pPr>
        <w:tabs>
          <w:tab w:val="left" w:pos="709"/>
        </w:tabs>
        <w:ind w:left="709" w:hanging="709"/>
        <w:jc w:val="both"/>
      </w:pPr>
      <w:r>
        <w:t>7.2.</w:t>
      </w:r>
      <w:r>
        <w:tab/>
        <w:t xml:space="preserve">Amennyiben a szállító a szerződést megszegi, kötbér és kártérítési felelősséggel tartozik. A kötbéren felüli kár megtérítése alól akkor mentesül a szállító, ha bizonyítja, hogy a szerződésszegést ellenőrzési körén kívül eső, a szerződéskötés időpontjában előre nem látható körülmény okozta, és nem volt elvárható, hogy a körülményt </w:t>
      </w:r>
      <w:proofErr w:type="gramStart"/>
      <w:r>
        <w:t>elkerülje</w:t>
      </w:r>
      <w:proofErr w:type="gramEnd"/>
      <w:r>
        <w:t xml:space="preserve"> vagy a kárt elhárítsa.</w:t>
      </w:r>
    </w:p>
    <w:p w:rsidR="00CD7975" w:rsidRDefault="00CD7975" w:rsidP="00CD7975">
      <w:pPr>
        <w:tabs>
          <w:tab w:val="left" w:pos="709"/>
        </w:tabs>
        <w:ind w:left="709" w:hanging="709"/>
        <w:jc w:val="both"/>
      </w:pPr>
      <w:r>
        <w:t>7.3.</w:t>
      </w:r>
      <w:r>
        <w:tab/>
        <w:t>A fenti szerződésszegés következményei alól nem mentesít az a körülmény, hogy a szerződésszegést a szállító, mint gazdálkodó szervezet irányítására, felügyeletére jogosult szerv intézkedése okozza.</w:t>
      </w:r>
    </w:p>
    <w:p w:rsidR="00CD7975" w:rsidRDefault="00CD7975" w:rsidP="00CD7975">
      <w:pPr>
        <w:tabs>
          <w:tab w:val="left" w:pos="709"/>
        </w:tabs>
        <w:ind w:left="709" w:hanging="709"/>
        <w:jc w:val="both"/>
      </w:pPr>
      <w:r>
        <w:t>7.4.</w:t>
      </w:r>
      <w:r>
        <w:tab/>
        <w:t>Szállító jelen szerződésben rögzített szállítási kötelezettségének késedelmes teljesítése esetén a késedelem minden napja után a késedelemmel érintett szállítás nettó értéke 1%-ának megfelelő kötbér megfizetésére köteles. A késedelmi kötbér maximuma a teljes nettó keretösszeg 5%-a.</w:t>
      </w:r>
    </w:p>
    <w:p w:rsidR="00CD7975" w:rsidRDefault="00CD7975" w:rsidP="00CD7975">
      <w:pPr>
        <w:tabs>
          <w:tab w:val="left" w:pos="709"/>
        </w:tabs>
        <w:ind w:left="709" w:hanging="709"/>
        <w:jc w:val="both"/>
      </w:pPr>
      <w:r>
        <w:rPr>
          <w:color w:val="000000"/>
        </w:rPr>
        <w:lastRenderedPageBreak/>
        <w:t>7.5.</w:t>
      </w:r>
      <w:r>
        <w:rPr>
          <w:color w:val="000000"/>
        </w:rPr>
        <w:tab/>
        <w:t>Amennyiben a megrendelő a Termék átadás-átvételi eljárása során mennyiségi hiányt vagy minőségi hibát észlelt, a hiányosság pótlásáig, illetve a hibák kijavításáig hibás teljesítési kötbérre jogosult. A hibás teljesítési kötbér napi mértéke megegyezik a késedelmi kötbérével, a kötbér alapja pedig a hibás teljesítéssel érintett szállítás nettó értéke. A hibás teljesítési kötbér maximuma a nettó keretösszeg 10%-a.</w:t>
      </w:r>
    </w:p>
    <w:p w:rsidR="00CD7975" w:rsidRDefault="00CD7975" w:rsidP="00CD7975">
      <w:pPr>
        <w:tabs>
          <w:tab w:val="left" w:pos="709"/>
        </w:tabs>
        <w:ind w:left="709" w:hanging="709"/>
        <w:jc w:val="both"/>
      </w:pPr>
      <w:r>
        <w:rPr>
          <w:noProof/>
        </w:rPr>
        <w:t>7.6.</w:t>
      </w:r>
      <w:r>
        <w:rPr>
          <w:noProof/>
        </w:rPr>
        <w:tab/>
        <w:t>A szállító nem teljesítése (</w:t>
      </w:r>
      <w:r>
        <w:t>a szerződés teljesítésének a szállítónak felróható lehetetlenné válása, meghiúsulása, illetőleg a szerződés teljesítésének a szállító általi megtagadása, a szállító jogutód nélküli megszűnése</w:t>
      </w:r>
      <w:r>
        <w:rPr>
          <w:noProof/>
        </w:rPr>
        <w:t xml:space="preserve">) esetén megrendelő jelen szerződés 1.1. pontjában szereplő nettó keretösszeg 15%-ának megfelelő meghiúsulási kötbérre jogosult. A megrendelő szintén jogosult meghiúsulási kötbérre, ha </w:t>
      </w:r>
      <w:r>
        <w:t>jelen szerződést 11.4</w:t>
      </w:r>
      <w:proofErr w:type="gramStart"/>
      <w:r>
        <w:t>.,</w:t>
      </w:r>
      <w:proofErr w:type="gramEnd"/>
      <w:r>
        <w:t xml:space="preserve"> illetve 11.5. pontjában szereplő bármely okból felmondja.</w:t>
      </w:r>
    </w:p>
    <w:p w:rsidR="00CD7975" w:rsidRDefault="00CD7975" w:rsidP="00CD7975">
      <w:pPr>
        <w:tabs>
          <w:tab w:val="left" w:pos="709"/>
        </w:tabs>
        <w:ind w:left="709" w:hanging="709"/>
        <w:jc w:val="both"/>
      </w:pPr>
      <w:r>
        <w:t>7.7.</w:t>
      </w:r>
      <w:r>
        <w:tab/>
        <w:t>Amennyiben a megrendelő a szállító késedelme vagy hibás teljesítése miatt a szerződést felmondja, úgy a meghiúsulási kötbéren túl a megrendelőt megilleti a felmondás közléséig terjedő időtartamra számított késedelmi és/vagy hibás teljesítési kötbér is.</w:t>
      </w:r>
    </w:p>
    <w:p w:rsidR="00CD7975" w:rsidRDefault="00CD7975" w:rsidP="00CD7975">
      <w:pPr>
        <w:tabs>
          <w:tab w:val="left" w:pos="709"/>
        </w:tabs>
        <w:ind w:left="709" w:hanging="709"/>
        <w:jc w:val="both"/>
      </w:pPr>
      <w:r>
        <w:t>7.8.</w:t>
      </w:r>
      <w:r>
        <w:tab/>
        <w:t>A megrendelő fenntartja a jogát, hogy a kötbért meghaladó kárát a szállítóval szemben érvényesítse.</w:t>
      </w:r>
    </w:p>
    <w:p w:rsidR="00CD7975" w:rsidRDefault="00CD7975" w:rsidP="00CD7975">
      <w:pPr>
        <w:tabs>
          <w:tab w:val="left" w:pos="709"/>
        </w:tabs>
        <w:ind w:left="709" w:hanging="709"/>
        <w:jc w:val="both"/>
      </w:pPr>
      <w:r>
        <w:t>7.9.</w:t>
      </w:r>
      <w:r>
        <w:tab/>
        <w:t>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CD7975" w:rsidRDefault="00CD7975" w:rsidP="00CD7975">
      <w:pPr>
        <w:tabs>
          <w:tab w:val="left" w:pos="709"/>
        </w:tabs>
        <w:ind w:left="709" w:hanging="709"/>
        <w:jc w:val="both"/>
      </w:pPr>
      <w:r>
        <w:t>7.10.</w:t>
      </w:r>
      <w:r>
        <w:tab/>
        <w:t xml:space="preserve">Amennyiben kötbér felszámítására sor kerül, arról a megrendelő ún. </w:t>
      </w:r>
      <w:proofErr w:type="gramStart"/>
      <w:r>
        <w:t>kötbérszámlát</w:t>
      </w:r>
      <w:proofErr w:type="gramEnd"/>
      <w:r>
        <w:t xml:space="preserve"> állít ki, melyet a szállító köteles 30 napon belül megfizetni.</w:t>
      </w:r>
    </w:p>
    <w:p w:rsidR="00CD7975" w:rsidRDefault="00CD7975" w:rsidP="00CD7975">
      <w:pPr>
        <w:ind w:left="709" w:hanging="709"/>
        <w:jc w:val="both"/>
        <w:rPr>
          <w:bCs/>
        </w:rPr>
      </w:pPr>
    </w:p>
    <w:p w:rsidR="00CD7975" w:rsidRDefault="00CD7975" w:rsidP="00CD7975">
      <w:pPr>
        <w:ind w:left="709" w:hanging="709"/>
        <w:jc w:val="both"/>
        <w:rPr>
          <w:bCs/>
        </w:rPr>
      </w:pPr>
    </w:p>
    <w:p w:rsidR="00CD7975" w:rsidRDefault="00CD7975" w:rsidP="00CD7975">
      <w:pPr>
        <w:spacing w:after="120"/>
        <w:jc w:val="both"/>
        <w:rPr>
          <w:b/>
          <w:bCs/>
        </w:rPr>
      </w:pPr>
      <w:r>
        <w:rPr>
          <w:b/>
          <w:bCs/>
        </w:rPr>
        <w:t>8.</w:t>
      </w:r>
      <w:r>
        <w:rPr>
          <w:b/>
          <w:bCs/>
        </w:rPr>
        <w:tab/>
        <w:t>Vis maior</w:t>
      </w:r>
    </w:p>
    <w:p w:rsidR="00CD7975" w:rsidRDefault="00CD7975" w:rsidP="00CD7975">
      <w:pPr>
        <w:pStyle w:val="Szvegtrzsbehzssal2"/>
        <w:tabs>
          <w:tab w:val="left" w:pos="720"/>
        </w:tabs>
        <w:ind w:left="720" w:hanging="720"/>
        <w:rPr>
          <w:rFonts w:ascii="Times New Roman" w:hAnsi="Times New Roman"/>
          <w:iCs/>
          <w:sz w:val="24"/>
        </w:rPr>
      </w:pPr>
      <w:r>
        <w:rPr>
          <w:rFonts w:ascii="Times New Roman" w:hAnsi="Times New Roman"/>
          <w:iCs/>
          <w:sz w:val="24"/>
        </w:rPr>
        <w:t>8.1.</w:t>
      </w:r>
      <w:r>
        <w:rPr>
          <w:rFonts w:ascii="Times New Roman" w:hAnsi="Times New Roman"/>
          <w:iCs/>
          <w:sz w:val="24"/>
        </w:rPr>
        <w:tab/>
        <w:t xml:space="preserve">Vis </w:t>
      </w:r>
      <w:proofErr w:type="spellStart"/>
      <w:r>
        <w:rPr>
          <w:rFonts w:ascii="Times New Roman" w:hAnsi="Times New Roman"/>
          <w:iCs/>
          <w:sz w:val="24"/>
        </w:rPr>
        <w:t>maior-on</w:t>
      </w:r>
      <w:proofErr w:type="spellEnd"/>
      <w:r>
        <w:rPr>
          <w:rFonts w:ascii="Times New Roman" w:hAnsi="Times New Roman"/>
          <w:iCs/>
          <w:sz w:val="24"/>
        </w:rPr>
        <w:t xml:space="preserve"> a felek ellenőrzési képességét meghaladó körülményeket kell érteni, beleértve, de nem kizárólagosan, az alábbiakat:</w:t>
      </w:r>
    </w:p>
    <w:p w:rsidR="00CD7975" w:rsidRDefault="00CD7975" w:rsidP="00CD7975">
      <w:pPr>
        <w:numPr>
          <w:ilvl w:val="0"/>
          <w:numId w:val="1"/>
        </w:numPr>
        <w:ind w:left="1080"/>
        <w:jc w:val="both"/>
        <w:rPr>
          <w:iCs/>
        </w:rPr>
      </w:pPr>
      <w:r>
        <w:rPr>
          <w:iCs/>
        </w:rPr>
        <w:t>akár megüzent, akár meg nem üzent háború és ellenségeskedés, megszállás, idegen ellenség akciói, mozgósítás, rekvirálás vagy embargó,</w:t>
      </w:r>
    </w:p>
    <w:p w:rsidR="00CD7975" w:rsidRDefault="00CD7975" w:rsidP="00CD7975">
      <w:pPr>
        <w:numPr>
          <w:ilvl w:val="0"/>
          <w:numId w:val="1"/>
        </w:numPr>
        <w:ind w:left="1080"/>
        <w:jc w:val="both"/>
        <w:rPr>
          <w:iCs/>
        </w:rPr>
      </w:pPr>
      <w:r>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CD7975" w:rsidRDefault="00CD7975" w:rsidP="00CD7975">
      <w:pPr>
        <w:numPr>
          <w:ilvl w:val="0"/>
          <w:numId w:val="1"/>
        </w:numPr>
        <w:ind w:left="1080"/>
        <w:jc w:val="both"/>
        <w:rPr>
          <w:iCs/>
        </w:rPr>
      </w:pPr>
      <w:r>
        <w:rPr>
          <w:iCs/>
        </w:rPr>
        <w:t>lázadás, forradalom, felkelés, katonai vagy bitorló hatalomátvétel, polgárháború,</w:t>
      </w:r>
    </w:p>
    <w:p w:rsidR="00CD7975" w:rsidRDefault="00CD7975" w:rsidP="00CD7975">
      <w:pPr>
        <w:numPr>
          <w:ilvl w:val="0"/>
          <w:numId w:val="1"/>
        </w:numPr>
        <w:ind w:left="1080"/>
        <w:jc w:val="both"/>
        <w:rPr>
          <w:iCs/>
        </w:rPr>
      </w:pPr>
      <w:r>
        <w:rPr>
          <w:iCs/>
        </w:rPr>
        <w:t>zendülés, tüntetés vagy rendzavarás, kivéve, ha az kizárólag a szállító alkalmazottaira terjed ki,</w:t>
      </w:r>
    </w:p>
    <w:p w:rsidR="00CD7975" w:rsidRDefault="00CD7975" w:rsidP="00CD7975">
      <w:pPr>
        <w:numPr>
          <w:ilvl w:val="0"/>
          <w:numId w:val="1"/>
        </w:numPr>
        <w:ind w:left="1080"/>
        <w:jc w:val="both"/>
        <w:rPr>
          <w:iCs/>
        </w:rPr>
      </w:pPr>
      <w:r>
        <w:rPr>
          <w:iCs/>
        </w:rPr>
        <w:t>természeti katasztrófa.</w:t>
      </w:r>
    </w:p>
    <w:p w:rsidR="00CD7975" w:rsidRDefault="00CD7975" w:rsidP="00CD7975">
      <w:pPr>
        <w:pStyle w:val="Szvegtrzsbehzssal2"/>
        <w:tabs>
          <w:tab w:val="left" w:pos="720"/>
        </w:tabs>
        <w:ind w:left="720" w:hanging="720"/>
        <w:rPr>
          <w:rFonts w:ascii="Times New Roman" w:hAnsi="Times New Roman"/>
          <w:sz w:val="24"/>
        </w:rPr>
      </w:pPr>
      <w:r>
        <w:rPr>
          <w:rFonts w:ascii="Times New Roman" w:hAnsi="Times New Roman"/>
          <w:sz w:val="24"/>
        </w:rPr>
        <w:t>8.2.</w:t>
      </w:r>
      <w:r>
        <w:rPr>
          <w:rFonts w:ascii="Times New Roman" w:hAnsi="Times New Roman"/>
          <w:sz w:val="24"/>
        </w:rPr>
        <w:tab/>
        <w:t>Ha bármelyik fél úgy véli, hogy vis maior következett be, s ez akadályozza a kötelezettségeinek végrehajtásában, azonnal köteles írásban (elsősorban faxon) értesíteni a másik felet, s közölni vele az esemény körülményeit, okát és feltehetően várható időtartamát. Ebben az esetben</w:t>
      </w:r>
      <w:r>
        <w:rPr>
          <w:rFonts w:ascii="Times New Roman" w:hAnsi="Times New Roman"/>
          <w:b/>
          <w:bCs/>
          <w:i/>
          <w:iCs/>
          <w:sz w:val="24"/>
        </w:rPr>
        <w:t xml:space="preserve"> </w:t>
      </w:r>
      <w:r>
        <w:rPr>
          <w:rFonts w:ascii="Times New Roman" w:hAnsi="Times New Roman"/>
          <w:sz w:val="24"/>
        </w:rPr>
        <w:t>az odatartozó határidő meghosszabbodik a vis maior időtartamával, melyről a felek előzetesen egyeztetnek.</w:t>
      </w:r>
    </w:p>
    <w:p w:rsidR="00CD7975" w:rsidRDefault="00CD7975" w:rsidP="00CD7975">
      <w:pPr>
        <w:pStyle w:val="Szvegtrzsbehzssal2"/>
        <w:tabs>
          <w:tab w:val="left" w:pos="720"/>
        </w:tabs>
        <w:ind w:left="720" w:hanging="720"/>
        <w:rPr>
          <w:rFonts w:ascii="Times New Roman" w:hAnsi="Times New Roman"/>
          <w:sz w:val="24"/>
        </w:rPr>
      </w:pPr>
      <w:r>
        <w:rPr>
          <w:rFonts w:ascii="Times New Roman" w:hAnsi="Times New Roman"/>
          <w:sz w:val="24"/>
        </w:rPr>
        <w:t>8.3.</w:t>
      </w:r>
      <w:r>
        <w:rPr>
          <w:rFonts w:ascii="Times New Roman" w:hAnsi="Times New Roman"/>
          <w:sz w:val="24"/>
        </w:rPr>
        <w:tab/>
        <w:t>Ha vis maior körülmény bekövetkezett, mindkét fél, de különösen a szállító köteles törekedni a szerződésből eredő kötelezettségeinek folytatólagos teljesítésére, amennyire az ésszerűen elképzelhető.</w:t>
      </w:r>
    </w:p>
    <w:p w:rsidR="00CD7975" w:rsidRDefault="00CD7975" w:rsidP="00CD7975">
      <w:pPr>
        <w:autoSpaceDE w:val="0"/>
        <w:autoSpaceDN w:val="0"/>
        <w:adjustRightInd w:val="0"/>
        <w:jc w:val="both"/>
        <w:rPr>
          <w:highlight w:val="yellow"/>
        </w:rPr>
      </w:pPr>
    </w:p>
    <w:p w:rsidR="00CD7975" w:rsidRDefault="00CD7975" w:rsidP="00CD7975">
      <w:pPr>
        <w:tabs>
          <w:tab w:val="left" w:pos="720"/>
        </w:tabs>
        <w:jc w:val="both"/>
        <w:rPr>
          <w:highlight w:val="yellow"/>
        </w:rPr>
      </w:pPr>
    </w:p>
    <w:p w:rsidR="00CD7975" w:rsidRDefault="00CD7975" w:rsidP="00CD7975">
      <w:pPr>
        <w:spacing w:after="120"/>
        <w:jc w:val="both"/>
        <w:rPr>
          <w:b/>
          <w:bCs/>
        </w:rPr>
      </w:pPr>
      <w:r>
        <w:rPr>
          <w:b/>
          <w:bCs/>
        </w:rPr>
        <w:t>9.</w:t>
      </w:r>
      <w:r>
        <w:rPr>
          <w:b/>
          <w:bCs/>
        </w:rPr>
        <w:tab/>
        <w:t>Szerződésmódosítás</w:t>
      </w:r>
    </w:p>
    <w:p w:rsidR="00CD7975" w:rsidRDefault="00CD7975" w:rsidP="00CD7975">
      <w:pPr>
        <w:pStyle w:val="Szvegtrzsbehzssal3"/>
        <w:spacing w:after="0"/>
        <w:ind w:left="703" w:hanging="703"/>
        <w:jc w:val="both"/>
        <w:rPr>
          <w:sz w:val="24"/>
          <w:szCs w:val="24"/>
        </w:rPr>
      </w:pPr>
      <w:r>
        <w:rPr>
          <w:sz w:val="24"/>
          <w:szCs w:val="24"/>
        </w:rPr>
        <w:t>9.1.</w:t>
      </w:r>
      <w:r>
        <w:rPr>
          <w:sz w:val="24"/>
          <w:szCs w:val="24"/>
        </w:rPr>
        <w:tab/>
        <w:t>A szerződést mindkét fél belegyezésével kizárólag a Kbt. 141. §</w:t>
      </w:r>
      <w:proofErr w:type="spellStart"/>
      <w:r>
        <w:rPr>
          <w:sz w:val="24"/>
          <w:szCs w:val="24"/>
        </w:rPr>
        <w:t>-ában</w:t>
      </w:r>
      <w:proofErr w:type="spellEnd"/>
      <w:r>
        <w:rPr>
          <w:sz w:val="24"/>
          <w:szCs w:val="24"/>
        </w:rPr>
        <w:t xml:space="preserve"> foglaltak alapján írásban lehet módosítani.</w:t>
      </w:r>
    </w:p>
    <w:p w:rsidR="00CD7975" w:rsidRDefault="00CD7975" w:rsidP="00CD7975">
      <w:pPr>
        <w:pStyle w:val="Szvegtrzsbehzssal3"/>
        <w:spacing w:after="0"/>
        <w:ind w:left="703" w:hanging="703"/>
        <w:jc w:val="both"/>
        <w:rPr>
          <w:sz w:val="24"/>
          <w:szCs w:val="24"/>
        </w:rPr>
      </w:pPr>
      <w:r>
        <w:rPr>
          <w:sz w:val="24"/>
          <w:szCs w:val="24"/>
        </w:rPr>
        <w:lastRenderedPageBreak/>
        <w:t>9.2.</w:t>
      </w:r>
      <w:r>
        <w:rPr>
          <w:sz w:val="24"/>
          <w:szCs w:val="24"/>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rsidR="00CD7975" w:rsidRDefault="00CD7975" w:rsidP="00CD7975">
      <w:pPr>
        <w:pStyle w:val="Szvegtrzsbehzssal3"/>
        <w:spacing w:after="0"/>
        <w:ind w:left="703" w:hanging="703"/>
        <w:jc w:val="both"/>
        <w:rPr>
          <w:sz w:val="24"/>
          <w:szCs w:val="24"/>
        </w:rPr>
      </w:pPr>
      <w:r>
        <w:rPr>
          <w:sz w:val="24"/>
          <w:szCs w:val="24"/>
        </w:rPr>
        <w:t>9.3.</w:t>
      </w:r>
      <w:r>
        <w:rPr>
          <w:sz w:val="24"/>
          <w:szCs w:val="24"/>
        </w:rPr>
        <w:tab/>
        <w:t>Nem minősül szerződésmódosításnak az az eset sem, ha a megrendelő jelen szerződés 1.2. pontja alapján a keretösszeget 10%-kal megemeli.</w:t>
      </w:r>
    </w:p>
    <w:p w:rsidR="00CD7975" w:rsidRDefault="00CD7975" w:rsidP="00CD7975">
      <w:pPr>
        <w:jc w:val="both"/>
        <w:rPr>
          <w:bCs/>
          <w:highlight w:val="yellow"/>
        </w:rPr>
      </w:pPr>
    </w:p>
    <w:p w:rsidR="00CD7975" w:rsidRDefault="00CD7975" w:rsidP="00CD7975">
      <w:pPr>
        <w:jc w:val="both"/>
        <w:rPr>
          <w:bCs/>
          <w:highlight w:val="yellow"/>
        </w:rPr>
      </w:pPr>
    </w:p>
    <w:p w:rsidR="00CD7975" w:rsidRDefault="00CD7975" w:rsidP="00CD7975">
      <w:pPr>
        <w:spacing w:after="120"/>
        <w:jc w:val="both"/>
        <w:rPr>
          <w:b/>
          <w:bCs/>
        </w:rPr>
      </w:pPr>
      <w:r>
        <w:rPr>
          <w:b/>
          <w:bCs/>
        </w:rPr>
        <w:t>10.</w:t>
      </w:r>
      <w:r>
        <w:rPr>
          <w:b/>
          <w:bCs/>
        </w:rPr>
        <w:tab/>
        <w:t>Érvényesség, részleges érvénytelenség</w:t>
      </w:r>
    </w:p>
    <w:p w:rsidR="00CD7975" w:rsidRDefault="00CD7975" w:rsidP="00CD7975">
      <w:pPr>
        <w:pStyle w:val="Szvegtrzsbehzssal3"/>
        <w:spacing w:after="0"/>
        <w:ind w:left="703" w:firstLine="17"/>
        <w:jc w:val="both"/>
        <w:rPr>
          <w:sz w:val="24"/>
          <w:szCs w:val="24"/>
        </w:rPr>
      </w:pPr>
      <w:r>
        <w:rPr>
          <w:sz w:val="24"/>
          <w:szCs w:val="24"/>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CD7975" w:rsidRDefault="00CD7975" w:rsidP="00CD7975">
      <w:pPr>
        <w:pStyle w:val="Szvegtrzsbehzssal3"/>
        <w:spacing w:after="0"/>
        <w:ind w:left="0"/>
        <w:jc w:val="both"/>
        <w:rPr>
          <w:sz w:val="24"/>
          <w:szCs w:val="24"/>
        </w:rPr>
      </w:pPr>
    </w:p>
    <w:p w:rsidR="00CD7975" w:rsidRDefault="00CD7975" w:rsidP="00CD7975">
      <w:pPr>
        <w:pStyle w:val="Szvegtrzsbehzssal3"/>
        <w:spacing w:after="0"/>
        <w:ind w:left="0"/>
        <w:jc w:val="both"/>
        <w:rPr>
          <w:sz w:val="24"/>
          <w:szCs w:val="24"/>
        </w:rPr>
      </w:pPr>
    </w:p>
    <w:p w:rsidR="00CD7975" w:rsidRDefault="00CD7975" w:rsidP="00CD7975">
      <w:pPr>
        <w:spacing w:after="120"/>
        <w:jc w:val="both"/>
        <w:rPr>
          <w:b/>
          <w:bCs/>
        </w:rPr>
      </w:pPr>
      <w:r>
        <w:rPr>
          <w:b/>
          <w:bCs/>
        </w:rPr>
        <w:t>11.</w:t>
      </w:r>
      <w:r>
        <w:rPr>
          <w:b/>
          <w:bCs/>
        </w:rPr>
        <w:tab/>
        <w:t>A szerződés megszűnése</w:t>
      </w:r>
    </w:p>
    <w:p w:rsidR="00CD7975" w:rsidRDefault="00CD7975" w:rsidP="00CD7975">
      <w:pPr>
        <w:pStyle w:val="Szvegtrzs"/>
        <w:spacing w:after="0"/>
        <w:ind w:left="709" w:hanging="709"/>
        <w:jc w:val="both"/>
      </w:pPr>
      <w:r>
        <w:t>11.1.</w:t>
      </w:r>
      <w:r>
        <w:tab/>
        <w:t>Jelen szerződés megszűnik jelen szerződés 2.2. pont</w:t>
      </w:r>
      <w:r>
        <w:rPr>
          <w:lang w:val="hu-HU"/>
        </w:rPr>
        <w:t xml:space="preserve">jában </w:t>
      </w:r>
      <w:r>
        <w:t>foglaltak szerint.</w:t>
      </w:r>
    </w:p>
    <w:p w:rsidR="00CD7975" w:rsidRDefault="00CD7975" w:rsidP="00CD7975">
      <w:pPr>
        <w:pStyle w:val="Szvegtrzs"/>
        <w:spacing w:after="0"/>
        <w:ind w:left="709" w:hanging="709"/>
        <w:jc w:val="both"/>
      </w:pPr>
      <w:r>
        <w:t>11.2.</w:t>
      </w:r>
      <w:r>
        <w:tab/>
        <w:t>A szerződés közös megegyezéssel bármikor megszüntethető.</w:t>
      </w:r>
    </w:p>
    <w:p w:rsidR="00CD7975" w:rsidRDefault="00CD7975" w:rsidP="00CD7975">
      <w:pPr>
        <w:pStyle w:val="Szvegtrzs"/>
        <w:spacing w:after="0"/>
        <w:ind w:left="709" w:hanging="709"/>
        <w:jc w:val="both"/>
      </w:pPr>
      <w:r>
        <w:t>1</w:t>
      </w:r>
      <w:r>
        <w:rPr>
          <w:lang w:val="hu-HU"/>
        </w:rPr>
        <w:t>1</w:t>
      </w:r>
      <w:r>
        <w:t>.3.</w:t>
      </w:r>
      <w:r>
        <w:tab/>
        <w:t xml:space="preserve">A </w:t>
      </w:r>
      <w:r>
        <w:rPr>
          <w:lang w:val="hu-HU"/>
        </w:rPr>
        <w:t xml:space="preserve">szerződés 11.1. </w:t>
      </w:r>
      <w:proofErr w:type="gramStart"/>
      <w:r>
        <w:rPr>
          <w:lang w:val="hu-HU"/>
        </w:rPr>
        <w:t>és</w:t>
      </w:r>
      <w:proofErr w:type="gramEnd"/>
      <w:r>
        <w:rPr>
          <w:lang w:val="hu-HU"/>
        </w:rPr>
        <w:t xml:space="preserve"> 11.2. pontja szerinti megszűnésén</w:t>
      </w:r>
      <w:r>
        <w:t xml:space="preserve"> túlmenően a </w:t>
      </w:r>
      <w:r>
        <w:rPr>
          <w:lang w:val="hu-HU"/>
        </w:rPr>
        <w:t>Szerződő F</w:t>
      </w:r>
      <w:proofErr w:type="spellStart"/>
      <w:r>
        <w:t>elek</w:t>
      </w:r>
      <w:proofErr w:type="spellEnd"/>
      <w:r>
        <w:t xml:space="preserve"> a szerződést azonnali hatállyal, egyoldalú jognyilatkozattal is megszüntethetik, ha</w:t>
      </w:r>
    </w:p>
    <w:p w:rsidR="00CD7975" w:rsidRDefault="00CD7975" w:rsidP="00CD7975">
      <w:pPr>
        <w:pStyle w:val="Szvegtrzs"/>
        <w:numPr>
          <w:ilvl w:val="0"/>
          <w:numId w:val="3"/>
        </w:numPr>
        <w:tabs>
          <w:tab w:val="num" w:pos="1080"/>
        </w:tabs>
        <w:spacing w:after="0"/>
        <w:ind w:left="1080"/>
        <w:jc w:val="both"/>
      </w:pPr>
      <w: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CD7975" w:rsidRDefault="00CD7975" w:rsidP="00CD7975">
      <w:pPr>
        <w:pStyle w:val="Szvegtrzs"/>
        <w:numPr>
          <w:ilvl w:val="0"/>
          <w:numId w:val="3"/>
        </w:numPr>
        <w:tabs>
          <w:tab w:val="num" w:pos="1080"/>
        </w:tabs>
        <w:spacing w:after="0"/>
        <w:ind w:left="1080"/>
        <w:jc w:val="both"/>
      </w:pPr>
      <w:r>
        <w:t>feltétlenül szükséges a szerződés olyan lényeges módosítása, amely esetében a Kbt. 141. § alapján új közbeszerzési eljárást kell lefolytatni.</w:t>
      </w:r>
    </w:p>
    <w:p w:rsidR="00CD7975" w:rsidRDefault="00CD7975" w:rsidP="00CD7975">
      <w:pPr>
        <w:pStyle w:val="Szvegtrzs"/>
        <w:spacing w:after="0"/>
        <w:ind w:left="709" w:hanging="709"/>
        <w:jc w:val="both"/>
      </w:pPr>
      <w:r>
        <w:t>11.</w:t>
      </w:r>
      <w:r>
        <w:rPr>
          <w:lang w:val="hu-HU"/>
        </w:rPr>
        <w:t>4</w:t>
      </w:r>
      <w:r>
        <w:t>.</w:t>
      </w:r>
      <w:r>
        <w:tab/>
      </w:r>
      <w:r>
        <w:rPr>
          <w:lang w:val="hu-HU"/>
        </w:rPr>
        <w:t xml:space="preserve">A megrendelő jogosult </w:t>
      </w:r>
      <w:r>
        <w:t>a szerződést azonnali hatállyal, egyoldalú jognyilatkozattal is megszüntet</w:t>
      </w:r>
      <w:r>
        <w:rPr>
          <w:lang w:val="hu-HU"/>
        </w:rPr>
        <w:t>ni, ha</w:t>
      </w:r>
    </w:p>
    <w:p w:rsidR="00CD7975" w:rsidRDefault="00CD7975" w:rsidP="00CD7975">
      <w:pPr>
        <w:pStyle w:val="Szvegtrzs"/>
        <w:numPr>
          <w:ilvl w:val="0"/>
          <w:numId w:val="3"/>
        </w:numPr>
        <w:tabs>
          <w:tab w:val="num" w:pos="1080"/>
        </w:tabs>
        <w:spacing w:after="0"/>
        <w:ind w:left="1080"/>
        <w:jc w:val="both"/>
      </w:pPr>
      <w:r>
        <w:t>a szállító bármely megrendelés teljesítését megtagadja;</w:t>
      </w:r>
    </w:p>
    <w:p w:rsidR="00CD7975" w:rsidRDefault="00CD7975" w:rsidP="00CD7975">
      <w:pPr>
        <w:pStyle w:val="Szvegtrzs"/>
        <w:numPr>
          <w:ilvl w:val="0"/>
          <w:numId w:val="3"/>
        </w:numPr>
        <w:tabs>
          <w:tab w:val="num" w:pos="1080"/>
        </w:tabs>
        <w:spacing w:after="0"/>
        <w:ind w:left="1080"/>
        <w:jc w:val="both"/>
      </w:pPr>
      <w:r>
        <w:t>a szállító késedelme bármely megrendelés esetében eléri a 10 napot;</w:t>
      </w:r>
    </w:p>
    <w:p w:rsidR="00CD7975" w:rsidRDefault="00CD7975" w:rsidP="00CD7975">
      <w:pPr>
        <w:pStyle w:val="Szvegtrzs"/>
        <w:numPr>
          <w:ilvl w:val="0"/>
          <w:numId w:val="3"/>
        </w:numPr>
        <w:tabs>
          <w:tab w:val="num" w:pos="1080"/>
        </w:tabs>
        <w:spacing w:after="0"/>
        <w:ind w:left="1080"/>
        <w:jc w:val="both"/>
      </w:pPr>
      <w:r>
        <w:t xml:space="preserve">a szállítóra kiszabott </w:t>
      </w:r>
      <w:r>
        <w:rPr>
          <w:lang w:val="hu-HU"/>
        </w:rPr>
        <w:t>késedelmi</w:t>
      </w:r>
      <w:r>
        <w:t xml:space="preserve"> kötbér értéke </w:t>
      </w:r>
      <w:r>
        <w:rPr>
          <w:lang w:val="hu-HU"/>
        </w:rPr>
        <w:t>meghaladja</w:t>
      </w:r>
      <w:r>
        <w:t xml:space="preserve"> jelen szerződés 1.1. pontjában szereplő nettó keretösszeg </w:t>
      </w:r>
      <w:r>
        <w:rPr>
          <w:lang w:val="hu-HU"/>
        </w:rPr>
        <w:t>5</w:t>
      </w:r>
      <w:r>
        <w:t>%-át;</w:t>
      </w:r>
    </w:p>
    <w:p w:rsidR="00CD7975" w:rsidRDefault="00CD7975" w:rsidP="00CD7975">
      <w:pPr>
        <w:pStyle w:val="Szvegtrzs"/>
        <w:numPr>
          <w:ilvl w:val="0"/>
          <w:numId w:val="3"/>
        </w:numPr>
        <w:tabs>
          <w:tab w:val="num" w:pos="1080"/>
        </w:tabs>
        <w:spacing w:after="0"/>
        <w:ind w:left="1080"/>
        <w:jc w:val="both"/>
      </w:pPr>
      <w:r>
        <w:t>a szállítóra kiszabott hibás teljesítési kötbér értéke elérte jelen szerződés 1.1. pontjában szereplő nettó keretösszeg 10%-át;</w:t>
      </w:r>
    </w:p>
    <w:p w:rsidR="00CD7975" w:rsidRDefault="00CD7975" w:rsidP="00CD7975">
      <w:pPr>
        <w:pStyle w:val="Szvegtrzs"/>
        <w:numPr>
          <w:ilvl w:val="0"/>
          <w:numId w:val="3"/>
        </w:numPr>
        <w:tabs>
          <w:tab w:val="num" w:pos="1080"/>
        </w:tabs>
        <w:spacing w:after="0"/>
        <w:ind w:left="1080"/>
        <w:jc w:val="both"/>
      </w:pPr>
      <w:r>
        <w:t>az ún. egyéb informatikai termékek és/vagy kellékanyagok számlázásánál a szállító a vállaltnál kisebb kedvezményt biztosít;</w:t>
      </w:r>
    </w:p>
    <w:p w:rsidR="00CD7975" w:rsidRDefault="00CD7975" w:rsidP="00CD7975">
      <w:pPr>
        <w:pStyle w:val="Szvegtrzs"/>
        <w:numPr>
          <w:ilvl w:val="0"/>
          <w:numId w:val="3"/>
        </w:numPr>
        <w:tabs>
          <w:tab w:val="num" w:pos="1080"/>
        </w:tabs>
        <w:spacing w:after="0"/>
        <w:ind w:left="1080"/>
        <w:jc w:val="both"/>
      </w:pPr>
      <w:r>
        <w:t>feltétlenül szükséges a szerződés olyan lényeges módosítása, amely esetében a Kbt. 141. § alapján új közbeszerzési eljárást kell lefolytatni;</w:t>
      </w:r>
    </w:p>
    <w:p w:rsidR="00CD7975" w:rsidRDefault="00CD7975" w:rsidP="00CD7975">
      <w:pPr>
        <w:pStyle w:val="Szvegtrzs"/>
        <w:numPr>
          <w:ilvl w:val="0"/>
          <w:numId w:val="3"/>
        </w:numPr>
        <w:tabs>
          <w:tab w:val="num" w:pos="1080"/>
        </w:tabs>
        <w:spacing w:after="0"/>
        <w:ind w:left="1080"/>
        <w:jc w:val="both"/>
      </w:pPr>
      <w:r>
        <w:t>a szerződés megkötését követően jut a megrendelő tudomására, hogy a szállító tekintetében a közbeszerzési eljárás során kizáró ok állt fenn, és ezért ki kellett volna zárni a közbeszerzési eljárásból;</w:t>
      </w:r>
    </w:p>
    <w:p w:rsidR="00CD7975" w:rsidRDefault="00CD7975" w:rsidP="00CD7975">
      <w:pPr>
        <w:pStyle w:val="Szvegtrzs"/>
        <w:numPr>
          <w:ilvl w:val="0"/>
          <w:numId w:val="3"/>
        </w:numPr>
        <w:tabs>
          <w:tab w:val="num" w:pos="1080"/>
        </w:tabs>
        <w:spacing w:after="0"/>
        <w:ind w:left="1080"/>
        <w:jc w:val="both"/>
      </w:pPr>
      <w:r>
        <w:t>a szállítóról a szerződés teljesítése során derül ki, hogy nem minősül a nemzeti vagyonról szóló 2011. évi CXCVI. törvény 3. § (1) bekezdés 1. pontja szerinti átlátható szervezetnek;</w:t>
      </w:r>
    </w:p>
    <w:p w:rsidR="00CD7975" w:rsidRDefault="00CD7975" w:rsidP="00CD7975">
      <w:pPr>
        <w:pStyle w:val="Szvegtrzs"/>
        <w:numPr>
          <w:ilvl w:val="0"/>
          <w:numId w:val="3"/>
        </w:numPr>
        <w:tabs>
          <w:tab w:val="num" w:pos="1080"/>
        </w:tabs>
        <w:spacing w:after="0"/>
        <w:ind w:left="1080"/>
        <w:jc w:val="both"/>
      </w:pPr>
      <w:r>
        <w:lastRenderedPageBreak/>
        <w:t>a szállító nem biztosítja a Kbt. 138. §</w:t>
      </w:r>
      <w:proofErr w:type="spellStart"/>
      <w:r>
        <w:t>-ban</w:t>
      </w:r>
      <w:proofErr w:type="spellEnd"/>
      <w:r>
        <w:t xml:space="preserve"> foglaltak betartását, vagy a szállítóként szerződő fél személyében érvényesen olyan jogutódlás következett be, amely nem felel meg a Kbt. 139. §</w:t>
      </w:r>
      <w:proofErr w:type="spellStart"/>
      <w:r>
        <w:t>-ban</w:t>
      </w:r>
      <w:proofErr w:type="spellEnd"/>
      <w:r>
        <w:t xml:space="preserve"> foglaltaknak;</w:t>
      </w:r>
    </w:p>
    <w:p w:rsidR="00CD7975" w:rsidRDefault="00CD7975" w:rsidP="00CD7975">
      <w:pPr>
        <w:pStyle w:val="Szvegtrzs"/>
        <w:numPr>
          <w:ilvl w:val="0"/>
          <w:numId w:val="3"/>
        </w:numPr>
        <w:tabs>
          <w:tab w:val="num" w:pos="1080"/>
        </w:tabs>
        <w:spacing w:after="0"/>
        <w:ind w:left="1080"/>
        <w:jc w:val="both"/>
      </w:pPr>
      <w:r>
        <w:t xml:space="preserve">a </w:t>
      </w:r>
      <w:r>
        <w:rPr>
          <w:lang w:val="hu-HU"/>
        </w:rPr>
        <w:t>szállító</w:t>
      </w:r>
      <w:r>
        <w:t xml:space="preserve"> </w:t>
      </w:r>
      <w:r>
        <w:rPr>
          <w:lang w:val="hu-HU"/>
        </w:rPr>
        <w:t>jelen</w:t>
      </w:r>
      <w:r>
        <w:t xml:space="preserve"> szerződésben meghatározott és vállalt kötelezettségeit ismételten nem teljesítette, s erre a </w:t>
      </w:r>
      <w:r>
        <w:rPr>
          <w:lang w:val="hu-HU"/>
        </w:rPr>
        <w:t>megrendelő</w:t>
      </w:r>
      <w:r>
        <w:t xml:space="preserve"> határidő tűzésével felszólította és a határidő eredménytelenül telt el;</w:t>
      </w:r>
    </w:p>
    <w:p w:rsidR="00CD7975" w:rsidRDefault="00CD7975" w:rsidP="00CD7975">
      <w:pPr>
        <w:pStyle w:val="Szvegtrzs"/>
        <w:numPr>
          <w:ilvl w:val="0"/>
          <w:numId w:val="3"/>
        </w:numPr>
        <w:tabs>
          <w:tab w:val="num" w:pos="1080"/>
        </w:tabs>
        <w:spacing w:after="0"/>
        <w:ind w:left="1080"/>
        <w:jc w:val="both"/>
      </w:pPr>
      <w:r>
        <w:t>a szállító az illetékes bíróságnál saját maga ellen felszámolási eljárás megindítását kéri a vonatkozó jogszabályok alapján;</w:t>
      </w:r>
    </w:p>
    <w:p w:rsidR="00CD7975" w:rsidRDefault="00CD7975" w:rsidP="00CD7975">
      <w:pPr>
        <w:pStyle w:val="Szvegtrzs"/>
        <w:numPr>
          <w:ilvl w:val="0"/>
          <w:numId w:val="3"/>
        </w:numPr>
        <w:tabs>
          <w:tab w:val="num" w:pos="1080"/>
        </w:tabs>
        <w:spacing w:after="0"/>
        <w:ind w:left="1080"/>
        <w:jc w:val="both"/>
      </w:pPr>
      <w:r>
        <w:t xml:space="preserve">a </w:t>
      </w:r>
      <w:r>
        <w:rPr>
          <w:lang w:val="hu-HU"/>
        </w:rPr>
        <w:t>szállító</w:t>
      </w:r>
      <w:r>
        <w:t xml:space="preserve"> fizetésképtelenségét a bíróság a vonatkozó jogszabályok alapján megállapítja;</w:t>
      </w:r>
    </w:p>
    <w:p w:rsidR="00CD7975" w:rsidRDefault="00CD7975" w:rsidP="00CD7975">
      <w:pPr>
        <w:pStyle w:val="Szvegtrzs"/>
        <w:numPr>
          <w:ilvl w:val="0"/>
          <w:numId w:val="3"/>
        </w:numPr>
        <w:tabs>
          <w:tab w:val="num" w:pos="1080"/>
        </w:tabs>
        <w:spacing w:after="0"/>
        <w:ind w:left="1080"/>
        <w:jc w:val="both"/>
      </w:pPr>
      <w:r>
        <w:t>a szállító végelszámolását az erre jogosult szerv elhatározza.</w:t>
      </w:r>
    </w:p>
    <w:p w:rsidR="00CD7975" w:rsidRDefault="00CD7975" w:rsidP="00CD7975">
      <w:pPr>
        <w:pStyle w:val="Szvegtrzs"/>
        <w:spacing w:after="0"/>
        <w:ind w:left="709" w:hanging="709"/>
        <w:jc w:val="both"/>
      </w:pPr>
      <w:r>
        <w:t>11.</w:t>
      </w:r>
      <w:r>
        <w:rPr>
          <w:lang w:val="hu-HU"/>
        </w:rPr>
        <w:t>5</w:t>
      </w:r>
      <w:r>
        <w:t>.</w:t>
      </w:r>
      <w:r>
        <w:tab/>
        <w:t>A megrendelő a Kbt. 143. § (3) bekezdése alapján jogosult és egyben köteles a szerződést felmondani – ha szükséges olyan határidővel, amely lehetővé teszi, hogy a szerződéssel érintett feladata ellátásáról gondoskodni tudjon – ha</w:t>
      </w:r>
    </w:p>
    <w:p w:rsidR="00CD7975" w:rsidRDefault="00CD7975" w:rsidP="00CD7975">
      <w:pPr>
        <w:pStyle w:val="Szvegtrzs"/>
        <w:numPr>
          <w:ilvl w:val="0"/>
          <w:numId w:val="2"/>
        </w:numPr>
        <w:spacing w:after="0"/>
        <w:ind w:left="1077" w:hanging="357"/>
        <w:jc w:val="both"/>
      </w:pPr>
      <w:r>
        <w:t xml:space="preserve">a szállítóban közvetetten vagy közvetlenül 25%-ot meghaladó tulajdoni részesedést szerez valamely olyan jogi személy vagy személyes joga szerint jogképes szervezet, amely tekintetében fennáll a Kbt. 62. § (1) bekezdés </w:t>
      </w:r>
      <w:proofErr w:type="spellStart"/>
      <w:r>
        <w:t>kb</w:t>
      </w:r>
      <w:proofErr w:type="spellEnd"/>
      <w:r>
        <w:t>) alpontjában meghatározott valamely feltétel;</w:t>
      </w:r>
    </w:p>
    <w:p w:rsidR="00CD7975" w:rsidRDefault="00CD7975" w:rsidP="00CD7975">
      <w:pPr>
        <w:pStyle w:val="Szvegtrzs"/>
        <w:numPr>
          <w:ilvl w:val="0"/>
          <w:numId w:val="2"/>
        </w:numPr>
        <w:tabs>
          <w:tab w:val="left" w:pos="1134"/>
        </w:tabs>
        <w:spacing w:after="0"/>
        <w:ind w:left="1134" w:hanging="425"/>
        <w:jc w:val="both"/>
      </w:pPr>
      <w:r>
        <w:t xml:space="preserve">a szállító közvetetten vagy közvetlenül 25%-ot meghaladó tulajdoni részesedést szerez valamely olyan jogi személyben vagy személyes joga szerint jogképes szervezetben, amely tekintetében fennáll a Kbt. 62. § (1) bekezdés </w:t>
      </w:r>
      <w:proofErr w:type="spellStart"/>
      <w:r>
        <w:t>kb</w:t>
      </w:r>
      <w:proofErr w:type="spellEnd"/>
      <w:r>
        <w:t>) alpontjában meghatározott valamely feltétel.</w:t>
      </w:r>
    </w:p>
    <w:p w:rsidR="00CD7975" w:rsidRDefault="00CD7975" w:rsidP="00CD7975">
      <w:pPr>
        <w:pStyle w:val="Szvegtrzs"/>
        <w:spacing w:after="0"/>
        <w:ind w:left="709" w:hanging="709"/>
        <w:jc w:val="both"/>
      </w:pPr>
      <w:r>
        <w:t>11.</w:t>
      </w:r>
      <w:r>
        <w:rPr>
          <w:lang w:val="hu-HU"/>
        </w:rPr>
        <w:t>6</w:t>
      </w:r>
      <w:r>
        <w:t>.</w:t>
      </w:r>
      <w:r>
        <w:tab/>
        <w:t>Bármelyik fél által történő felmondás esetén a fizetések a felmondási idő lejártáig, illetőleg a szerződés hatályának megszűnéséig nyújtott szolgáltatásokért teljesítendők, s a felek egymással elszámolnak.</w:t>
      </w:r>
    </w:p>
    <w:p w:rsidR="00CD7975" w:rsidRDefault="00CD7975" w:rsidP="00CD7975">
      <w:pPr>
        <w:tabs>
          <w:tab w:val="left" w:pos="720"/>
        </w:tabs>
        <w:jc w:val="both"/>
        <w:rPr>
          <w:highlight w:val="yellow"/>
        </w:rPr>
      </w:pPr>
    </w:p>
    <w:p w:rsidR="00CD7975" w:rsidRDefault="00CD7975" w:rsidP="00CD7975">
      <w:pPr>
        <w:jc w:val="both"/>
        <w:rPr>
          <w:bCs/>
          <w:highlight w:val="yellow"/>
        </w:rPr>
      </w:pPr>
    </w:p>
    <w:p w:rsidR="00CD7975" w:rsidRDefault="00CD7975" w:rsidP="00CD7975">
      <w:pPr>
        <w:spacing w:after="120"/>
        <w:jc w:val="both"/>
        <w:rPr>
          <w:b/>
          <w:bCs/>
        </w:rPr>
      </w:pPr>
      <w:r>
        <w:rPr>
          <w:b/>
          <w:bCs/>
        </w:rPr>
        <w:t>12.</w:t>
      </w:r>
      <w:r>
        <w:rPr>
          <w:b/>
          <w:bCs/>
        </w:rPr>
        <w:tab/>
        <w:t>Alkalmazandó jog</w:t>
      </w:r>
    </w:p>
    <w:p w:rsidR="00CD7975" w:rsidRDefault="00CD7975" w:rsidP="00CD7975">
      <w:pPr>
        <w:pStyle w:val="Szvegtrzs"/>
        <w:spacing w:after="0"/>
        <w:ind w:left="709" w:firstLine="11"/>
        <w:jc w:val="both"/>
      </w:pPr>
      <w:r>
        <w:t>Jelen szerződést Magyarország jogrendje szerint kell értelmezni. A szerződésben nem szabályozott kérdésekben elsősorban a következő jogszabályokat kell figyelembe venni:</w:t>
      </w:r>
    </w:p>
    <w:p w:rsidR="00CD7975" w:rsidRDefault="00CD7975" w:rsidP="00CD7975">
      <w:pPr>
        <w:pStyle w:val="Felsorols2"/>
        <w:numPr>
          <w:ilvl w:val="0"/>
          <w:numId w:val="5"/>
        </w:numPr>
        <w:tabs>
          <w:tab w:val="left" w:pos="1134"/>
        </w:tabs>
        <w:ind w:left="1134" w:hanging="425"/>
        <w:rPr>
          <w:rFonts w:ascii="Times New Roman" w:hAnsi="Times New Roman"/>
          <w:b w:val="0"/>
          <w:szCs w:val="24"/>
        </w:rPr>
      </w:pPr>
      <w:r>
        <w:rPr>
          <w:rFonts w:ascii="Times New Roman" w:hAnsi="Times New Roman"/>
          <w:b w:val="0"/>
          <w:szCs w:val="24"/>
        </w:rPr>
        <w:t>a Ptk.,</w:t>
      </w:r>
    </w:p>
    <w:p w:rsidR="00CD7975" w:rsidRDefault="00CD7975" w:rsidP="00CD7975">
      <w:pPr>
        <w:pStyle w:val="Felsorols2"/>
        <w:numPr>
          <w:ilvl w:val="0"/>
          <w:numId w:val="5"/>
        </w:numPr>
        <w:tabs>
          <w:tab w:val="left" w:pos="1134"/>
        </w:tabs>
        <w:ind w:left="1134" w:hanging="425"/>
        <w:rPr>
          <w:rFonts w:ascii="Times New Roman" w:hAnsi="Times New Roman"/>
          <w:b w:val="0"/>
          <w:szCs w:val="24"/>
        </w:rPr>
      </w:pPr>
      <w:r>
        <w:rPr>
          <w:rFonts w:ascii="Times New Roman" w:hAnsi="Times New Roman"/>
          <w:b w:val="0"/>
          <w:szCs w:val="24"/>
        </w:rPr>
        <w:t>a Kbt.</w:t>
      </w:r>
    </w:p>
    <w:p w:rsidR="00CD7975" w:rsidRDefault="00CD7975" w:rsidP="00CD7975">
      <w:pPr>
        <w:pStyle w:val="Felsorols2"/>
        <w:tabs>
          <w:tab w:val="left" w:pos="708"/>
        </w:tabs>
        <w:rPr>
          <w:rFonts w:ascii="Times New Roman" w:hAnsi="Times New Roman"/>
          <w:b w:val="0"/>
          <w:szCs w:val="24"/>
          <w:highlight w:val="yellow"/>
        </w:rPr>
      </w:pPr>
    </w:p>
    <w:p w:rsidR="00CD7975" w:rsidRDefault="00CD7975" w:rsidP="00CD7975">
      <w:pPr>
        <w:pStyle w:val="Felsorols2"/>
        <w:tabs>
          <w:tab w:val="left" w:pos="708"/>
        </w:tabs>
        <w:rPr>
          <w:rFonts w:ascii="Times New Roman" w:hAnsi="Times New Roman"/>
          <w:b w:val="0"/>
          <w:szCs w:val="24"/>
          <w:highlight w:val="yellow"/>
        </w:rPr>
      </w:pPr>
    </w:p>
    <w:p w:rsidR="00CD7975" w:rsidRDefault="00CD7975" w:rsidP="00CD7975">
      <w:pPr>
        <w:spacing w:after="120"/>
        <w:jc w:val="both"/>
        <w:rPr>
          <w:b/>
          <w:bCs/>
        </w:rPr>
      </w:pPr>
      <w:r>
        <w:rPr>
          <w:b/>
          <w:bCs/>
        </w:rPr>
        <w:t>13.</w:t>
      </w:r>
      <w:r>
        <w:rPr>
          <w:b/>
          <w:bCs/>
        </w:rPr>
        <w:tab/>
        <w:t>Eljárás jogvita esetén</w:t>
      </w:r>
    </w:p>
    <w:p w:rsidR="00CD7975" w:rsidRDefault="00CD7975" w:rsidP="00CD7975">
      <w:pPr>
        <w:pStyle w:val="Szvegtrzsbehzssal2"/>
        <w:ind w:left="720" w:hanging="11"/>
        <w:rPr>
          <w:rFonts w:ascii="Times New Roman" w:hAnsi="Times New Roman"/>
          <w:sz w:val="24"/>
        </w:rPr>
      </w:pPr>
      <w:r>
        <w:rPr>
          <w:rFonts w:ascii="Times New Roman" w:hAnsi="Times New Roman"/>
          <w:sz w:val="24"/>
          <w:szCs w:val="24"/>
        </w:rPr>
        <w:t xml:space="preserve">Jelen szerződés végrehajtásával kapcsolatos minden vitás kérdést a felek békés úton kísérelnek megoldani. A békés úton nem rendezhető vitás kérdések eldöntése tekintetében </w:t>
      </w:r>
      <w:r>
        <w:rPr>
          <w:rFonts w:ascii="Times New Roman" w:hAnsi="Times New Roman"/>
          <w:color w:val="000000"/>
          <w:spacing w:val="3"/>
          <w:sz w:val="24"/>
          <w:szCs w:val="24"/>
        </w:rPr>
        <w:t>a Szerződő Felek a polgári perrendtartásról szóló 2016. évi CXXX. törvény általános szabályai szerint járnak el.</w:t>
      </w:r>
    </w:p>
    <w:p w:rsidR="00CD7975" w:rsidRDefault="00CD7975" w:rsidP="00CD7975">
      <w:pPr>
        <w:jc w:val="both"/>
      </w:pPr>
    </w:p>
    <w:p w:rsidR="00CD7975" w:rsidRDefault="00CD7975" w:rsidP="00CD7975">
      <w:pPr>
        <w:jc w:val="both"/>
        <w:rPr>
          <w:highlight w:val="yellow"/>
        </w:rPr>
      </w:pPr>
    </w:p>
    <w:p w:rsidR="00CD7975" w:rsidRDefault="00CD7975" w:rsidP="00CD7975">
      <w:pPr>
        <w:spacing w:after="120"/>
        <w:jc w:val="both"/>
        <w:rPr>
          <w:b/>
          <w:bCs/>
        </w:rPr>
      </w:pPr>
      <w:r>
        <w:rPr>
          <w:b/>
          <w:bCs/>
        </w:rPr>
        <w:t>14.</w:t>
      </w:r>
      <w:r>
        <w:rPr>
          <w:b/>
          <w:bCs/>
        </w:rPr>
        <w:tab/>
        <w:t>Képviselet</w:t>
      </w:r>
    </w:p>
    <w:p w:rsidR="00CD7975" w:rsidRDefault="00CD7975" w:rsidP="00CD7975">
      <w:pPr>
        <w:tabs>
          <w:tab w:val="left" w:pos="720"/>
        </w:tabs>
        <w:ind w:left="720" w:hanging="720"/>
        <w:jc w:val="both"/>
        <w:rPr>
          <w:bCs/>
        </w:rPr>
      </w:pPr>
      <w:r>
        <w:rPr>
          <w:bCs/>
        </w:rPr>
        <w:t>14.1.</w:t>
      </w:r>
      <w:r>
        <w:rPr>
          <w:bCs/>
        </w:rPr>
        <w:tab/>
      </w:r>
      <w:r>
        <w:t>Megrendelő részéről a teljesítési igazolás kiállítására jogosult:</w:t>
      </w:r>
    </w:p>
    <w:p w:rsidR="00CD7975" w:rsidRDefault="00CD7975" w:rsidP="00CD7975">
      <w:pPr>
        <w:tabs>
          <w:tab w:val="left" w:pos="720"/>
        </w:tabs>
        <w:ind w:left="720"/>
        <w:jc w:val="both"/>
        <w:rPr>
          <w:bCs/>
        </w:rPr>
      </w:pPr>
      <w:r>
        <w:rPr>
          <w:bCs/>
        </w:rPr>
        <w:t>Név</w:t>
      </w:r>
      <w:proofErr w:type="gramStart"/>
      <w:r>
        <w:rPr>
          <w:bCs/>
        </w:rPr>
        <w:t>: …</w:t>
      </w:r>
      <w:proofErr w:type="gramEnd"/>
      <w:r>
        <w:rPr>
          <w:bCs/>
        </w:rPr>
        <w:t>……………………………………….</w:t>
      </w:r>
    </w:p>
    <w:p w:rsidR="00CD7975" w:rsidRDefault="00CD7975" w:rsidP="00CD7975">
      <w:pPr>
        <w:tabs>
          <w:tab w:val="left" w:pos="720"/>
        </w:tabs>
        <w:ind w:left="720"/>
        <w:jc w:val="both"/>
        <w:rPr>
          <w:bCs/>
        </w:rPr>
      </w:pPr>
      <w:r>
        <w:rPr>
          <w:bCs/>
        </w:rPr>
        <w:t>E-mail</w:t>
      </w:r>
      <w:proofErr w:type="gramStart"/>
      <w:r>
        <w:rPr>
          <w:bCs/>
        </w:rPr>
        <w:t>: …</w:t>
      </w:r>
      <w:proofErr w:type="gramEnd"/>
      <w:r>
        <w:rPr>
          <w:bCs/>
        </w:rPr>
        <w:t>……………………………………..</w:t>
      </w:r>
    </w:p>
    <w:p w:rsidR="00CD7975" w:rsidRDefault="00CD7975" w:rsidP="00CD7975">
      <w:pPr>
        <w:tabs>
          <w:tab w:val="left" w:pos="720"/>
        </w:tabs>
        <w:ind w:left="720"/>
        <w:jc w:val="both"/>
        <w:rPr>
          <w:bCs/>
        </w:rPr>
      </w:pPr>
      <w:r>
        <w:rPr>
          <w:bCs/>
        </w:rPr>
        <w:t>Tel</w:t>
      </w:r>
      <w:proofErr w:type="gramStart"/>
      <w:r>
        <w:rPr>
          <w:bCs/>
        </w:rPr>
        <w:t xml:space="preserve">: </w:t>
      </w:r>
      <w:r>
        <w:t>…</w:t>
      </w:r>
      <w:proofErr w:type="gramEnd"/>
      <w:r>
        <w:t>………………………………………….</w:t>
      </w:r>
    </w:p>
    <w:p w:rsidR="00CD7975" w:rsidRDefault="00CD7975" w:rsidP="00CD7975">
      <w:pPr>
        <w:tabs>
          <w:tab w:val="left" w:pos="720"/>
        </w:tabs>
        <w:ind w:left="720"/>
        <w:jc w:val="both"/>
      </w:pPr>
      <w:r>
        <w:rPr>
          <w:bCs/>
        </w:rPr>
        <w:t>Telefax</w:t>
      </w:r>
      <w:proofErr w:type="gramStart"/>
      <w:r>
        <w:rPr>
          <w:bCs/>
        </w:rPr>
        <w:t xml:space="preserve">: </w:t>
      </w:r>
      <w:r>
        <w:t>…</w:t>
      </w:r>
      <w:proofErr w:type="gramEnd"/>
      <w:r>
        <w:t>……………………………………..</w:t>
      </w:r>
    </w:p>
    <w:p w:rsidR="00CD7975" w:rsidRDefault="00CD7975" w:rsidP="00CD7975">
      <w:pPr>
        <w:tabs>
          <w:tab w:val="left" w:pos="720"/>
        </w:tabs>
        <w:ind w:left="720"/>
        <w:jc w:val="both"/>
        <w:rPr>
          <w:bCs/>
        </w:rPr>
      </w:pPr>
      <w:r>
        <w:rPr>
          <w:i/>
        </w:rPr>
        <w:t>[Szerződéskötéskor kerül kitöltésre]</w:t>
      </w:r>
    </w:p>
    <w:p w:rsidR="00CD7975" w:rsidRDefault="00CD7975" w:rsidP="00CD7975">
      <w:pPr>
        <w:tabs>
          <w:tab w:val="left" w:pos="709"/>
        </w:tabs>
        <w:jc w:val="both"/>
        <w:rPr>
          <w:bCs/>
        </w:rPr>
      </w:pPr>
      <w:r>
        <w:rPr>
          <w:bCs/>
        </w:rPr>
        <w:t>14.2.</w:t>
      </w:r>
      <w:r>
        <w:rPr>
          <w:bCs/>
        </w:rPr>
        <w:tab/>
      </w:r>
      <w:r>
        <w:t>Szállító képviselője/képviselői:</w:t>
      </w:r>
    </w:p>
    <w:p w:rsidR="001A04F1" w:rsidRDefault="00CD7975" w:rsidP="001A04F1">
      <w:pPr>
        <w:tabs>
          <w:tab w:val="left" w:pos="709"/>
        </w:tabs>
        <w:jc w:val="both"/>
        <w:rPr>
          <w:bCs/>
        </w:rPr>
      </w:pPr>
      <w:r>
        <w:rPr>
          <w:bCs/>
        </w:rPr>
        <w:lastRenderedPageBreak/>
        <w:tab/>
      </w:r>
      <w:r w:rsidR="001A04F1">
        <w:rPr>
          <w:bCs/>
        </w:rPr>
        <w:t>Név: Pásztor László</w:t>
      </w:r>
    </w:p>
    <w:p w:rsidR="001A04F1" w:rsidRDefault="001A04F1" w:rsidP="001A04F1">
      <w:pPr>
        <w:tabs>
          <w:tab w:val="left" w:pos="709"/>
        </w:tabs>
        <w:jc w:val="both"/>
        <w:rPr>
          <w:bCs/>
        </w:rPr>
      </w:pPr>
      <w:r>
        <w:rPr>
          <w:bCs/>
        </w:rPr>
        <w:tab/>
        <w:t xml:space="preserve">E-mail: </w:t>
      </w:r>
      <w:r w:rsidR="007B0733">
        <w:rPr>
          <w:bCs/>
        </w:rPr>
        <w:t>kozbeszerzes</w:t>
      </w:r>
      <w:r>
        <w:rPr>
          <w:bCs/>
        </w:rPr>
        <w:t>@imgsolution.hu</w:t>
      </w:r>
    </w:p>
    <w:p w:rsidR="001A04F1" w:rsidRDefault="001A04F1" w:rsidP="001A04F1">
      <w:pPr>
        <w:tabs>
          <w:tab w:val="left" w:pos="709"/>
        </w:tabs>
        <w:jc w:val="both"/>
        <w:rPr>
          <w:bCs/>
        </w:rPr>
      </w:pPr>
      <w:r>
        <w:rPr>
          <w:bCs/>
        </w:rPr>
        <w:tab/>
        <w:t xml:space="preserve">Tel: </w:t>
      </w:r>
      <w:r w:rsidR="007B0733">
        <w:rPr>
          <w:bCs/>
        </w:rPr>
        <w:t>06 1 700 0667</w:t>
      </w:r>
    </w:p>
    <w:p w:rsidR="001A04F1" w:rsidRDefault="001A04F1" w:rsidP="001A04F1">
      <w:pPr>
        <w:tabs>
          <w:tab w:val="left" w:pos="709"/>
        </w:tabs>
        <w:jc w:val="both"/>
        <w:rPr>
          <w:bCs/>
        </w:rPr>
      </w:pPr>
      <w:r>
        <w:rPr>
          <w:bCs/>
        </w:rPr>
        <w:tab/>
        <w:t>Telefax: 06 1 700 0668</w:t>
      </w:r>
    </w:p>
    <w:p w:rsidR="00CD7975" w:rsidRDefault="00CD7975" w:rsidP="00CD7975">
      <w:pPr>
        <w:jc w:val="both"/>
        <w:rPr>
          <w:bCs/>
        </w:rPr>
      </w:pPr>
    </w:p>
    <w:p w:rsidR="00CD7975" w:rsidRDefault="00CD7975" w:rsidP="00CD7975">
      <w:pPr>
        <w:jc w:val="both"/>
        <w:rPr>
          <w:bCs/>
        </w:rPr>
      </w:pPr>
    </w:p>
    <w:p w:rsidR="00CD7975" w:rsidRDefault="00CD7975" w:rsidP="00CD7975">
      <w:pPr>
        <w:spacing w:after="120"/>
        <w:jc w:val="both"/>
        <w:rPr>
          <w:b/>
          <w:bCs/>
        </w:rPr>
      </w:pPr>
      <w:r>
        <w:rPr>
          <w:b/>
          <w:bCs/>
        </w:rPr>
        <w:t>15.</w:t>
      </w:r>
      <w:r>
        <w:rPr>
          <w:b/>
          <w:bCs/>
        </w:rPr>
        <w:tab/>
        <w:t>Egyéb</w:t>
      </w:r>
    </w:p>
    <w:p w:rsidR="00CD7975" w:rsidRDefault="00CD7975" w:rsidP="00CD7975">
      <w:pPr>
        <w:tabs>
          <w:tab w:val="left" w:pos="709"/>
        </w:tabs>
        <w:ind w:left="709" w:hanging="709"/>
        <w:jc w:val="both"/>
      </w:pPr>
      <w:r>
        <w:t>15.1.</w:t>
      </w:r>
      <w:r>
        <w:tab/>
        <w:t>Jelen szerződésben számlafizetőként meghatározott intézmények nevében a megrendelő vállal kötelezettséget, azonban a számlafizető az adott megrendeléssel érintett intézmény. Az intézményeket évenként megillető keretösszeget az Ajánlati Dokumentáció tartalmazza. Jelen szerződésben feltüntetett intézmények tekintetében csak az Ajánlati dokumentációban említett keretösszegig teljesíthető szállítás.</w:t>
      </w:r>
    </w:p>
    <w:p w:rsidR="00CD7975" w:rsidRDefault="00CD7975" w:rsidP="00CD7975">
      <w:pPr>
        <w:tabs>
          <w:tab w:val="left" w:pos="709"/>
        </w:tabs>
        <w:ind w:left="709" w:hanging="709"/>
        <w:jc w:val="both"/>
      </w:pPr>
      <w:r>
        <w:t>15.2.</w:t>
      </w:r>
      <w:r>
        <w:tab/>
        <w:t>A következő dokumentumok – jelen szerződésben említett mellékleten kívül – a szerződés elválaszthatatlan részét képezik és ezzel együtt kezelendők:</w:t>
      </w:r>
    </w:p>
    <w:p w:rsidR="00CD7975" w:rsidRDefault="00CD7975" w:rsidP="00CD7975">
      <w:pPr>
        <w:numPr>
          <w:ilvl w:val="0"/>
          <w:numId w:val="4"/>
        </w:numPr>
        <w:tabs>
          <w:tab w:val="num" w:pos="1134"/>
        </w:tabs>
        <w:ind w:left="1134" w:hanging="425"/>
        <w:jc w:val="both"/>
      </w:pPr>
      <w:r>
        <w:t>az eljárást megindító ajánlattételi felhívás,</w:t>
      </w:r>
    </w:p>
    <w:p w:rsidR="00CD7975" w:rsidRDefault="00CD7975" w:rsidP="00CD7975">
      <w:pPr>
        <w:numPr>
          <w:ilvl w:val="0"/>
          <w:numId w:val="4"/>
        </w:numPr>
        <w:tabs>
          <w:tab w:val="num" w:pos="1134"/>
        </w:tabs>
        <w:ind w:left="1134" w:hanging="425"/>
        <w:jc w:val="both"/>
      </w:pPr>
      <w:r>
        <w:t>Ajánlati Dokumentáció,</w:t>
      </w:r>
    </w:p>
    <w:p w:rsidR="00CD7975" w:rsidRDefault="00CD7975" w:rsidP="00CD7975">
      <w:pPr>
        <w:numPr>
          <w:ilvl w:val="0"/>
          <w:numId w:val="4"/>
        </w:numPr>
        <w:tabs>
          <w:tab w:val="num" w:pos="1134"/>
        </w:tabs>
        <w:ind w:left="1134" w:hanging="425"/>
        <w:jc w:val="both"/>
      </w:pPr>
      <w:r>
        <w:t>szállító ajánlata.</w:t>
      </w:r>
    </w:p>
    <w:p w:rsidR="00CD7975" w:rsidRDefault="00CD7975" w:rsidP="00CD7975">
      <w:pPr>
        <w:tabs>
          <w:tab w:val="left" w:pos="709"/>
        </w:tabs>
        <w:ind w:left="709" w:hanging="709"/>
        <w:jc w:val="both"/>
      </w:pPr>
      <w:r>
        <w:t>15.3.</w:t>
      </w:r>
      <w:r>
        <w:tab/>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irányadók.</w:t>
      </w:r>
    </w:p>
    <w:p w:rsidR="00CD7975" w:rsidRDefault="00CD7975" w:rsidP="00CD7975">
      <w:pPr>
        <w:tabs>
          <w:tab w:val="left" w:pos="709"/>
        </w:tabs>
        <w:ind w:left="709" w:hanging="709"/>
        <w:jc w:val="both"/>
      </w:pPr>
      <w:r>
        <w:t>15.4.</w:t>
      </w:r>
      <w:r>
        <w:tab/>
        <w:t xml:space="preserve">Jelen szerződés </w:t>
      </w:r>
      <w:r>
        <w:rPr>
          <w:bCs/>
        </w:rPr>
        <w:t>5</w:t>
      </w:r>
      <w:r>
        <w:t xml:space="preserve"> (öt) db egymással szó szerint megegyező példányban készült. A szerződés 3 (három) db eredeti példánya a megrendelőt és 2 (kettő) eredeti példánya pedig a szállítót illeti meg.</w:t>
      </w:r>
    </w:p>
    <w:p w:rsidR="00CD7975" w:rsidRDefault="00CD7975" w:rsidP="00CD7975">
      <w:pPr>
        <w:tabs>
          <w:tab w:val="left" w:pos="709"/>
        </w:tabs>
        <w:ind w:left="709" w:hanging="709"/>
        <w:jc w:val="both"/>
      </w:pPr>
      <w:r>
        <w:t>15.5.</w:t>
      </w:r>
      <w:r>
        <w:tab/>
        <w:t>Alulírott felek a jelen szerződést akaratukkal megegyezőnek találták, és jóváhagyólag aláírták.</w:t>
      </w:r>
    </w:p>
    <w:p w:rsidR="00CD7975" w:rsidRDefault="00CD7975" w:rsidP="00CD7975">
      <w:pPr>
        <w:pStyle w:val="text-3mezera"/>
        <w:suppressAutoHyphens w:val="0"/>
        <w:spacing w:before="0" w:line="240" w:lineRule="auto"/>
        <w:rPr>
          <w:rFonts w:ascii="Times New Roman" w:hAnsi="Times New Roman"/>
          <w:noProof w:val="0"/>
          <w:szCs w:val="24"/>
        </w:rPr>
      </w:pPr>
    </w:p>
    <w:p w:rsidR="00CD7975" w:rsidRDefault="00CD7975" w:rsidP="00CD7975">
      <w:pPr>
        <w:pStyle w:val="text-3mezera"/>
        <w:suppressAutoHyphens w:val="0"/>
        <w:spacing w:before="0" w:line="240" w:lineRule="auto"/>
        <w:rPr>
          <w:rFonts w:ascii="Times New Roman" w:hAnsi="Times New Roman"/>
          <w:noProof w:val="0"/>
          <w:szCs w:val="24"/>
        </w:rPr>
      </w:pPr>
    </w:p>
    <w:p w:rsidR="00CD7975" w:rsidRDefault="00CD7975" w:rsidP="00CD7975">
      <w:pPr>
        <w:jc w:val="both"/>
      </w:pPr>
      <w:r w:rsidRPr="00672F6A">
        <w:t>Budapest, 2018. …………………………..</w:t>
      </w:r>
    </w:p>
    <w:p w:rsidR="00CD7975" w:rsidRDefault="00CD7975" w:rsidP="00CD7975">
      <w:pPr>
        <w:jc w:val="both"/>
      </w:pPr>
    </w:p>
    <w:p w:rsidR="00CD7975" w:rsidRDefault="00CD7975" w:rsidP="00CD7975">
      <w:pPr>
        <w:jc w:val="both"/>
        <w:rPr>
          <w:bCs/>
        </w:rPr>
      </w:pPr>
    </w:p>
    <w:tbl>
      <w:tblPr>
        <w:tblW w:w="0" w:type="auto"/>
        <w:tblLayout w:type="fixed"/>
        <w:tblCellMar>
          <w:left w:w="70" w:type="dxa"/>
          <w:right w:w="70" w:type="dxa"/>
        </w:tblCellMar>
        <w:tblLook w:val="04A0" w:firstRow="1" w:lastRow="0" w:firstColumn="1" w:lastColumn="0" w:noHBand="0" w:noVBand="1"/>
      </w:tblPr>
      <w:tblGrid>
        <w:gridCol w:w="4583"/>
        <w:gridCol w:w="4583"/>
      </w:tblGrid>
      <w:tr w:rsidR="007B0733" w:rsidRPr="006566AC" w:rsidTr="002770C2">
        <w:tc>
          <w:tcPr>
            <w:tcW w:w="4583" w:type="dxa"/>
          </w:tcPr>
          <w:p w:rsidR="007B0733" w:rsidRPr="006566AC"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6566AC">
              <w:rPr>
                <w:noProof/>
                <w:spacing w:val="-3"/>
              </w:rPr>
              <w:t>……………………………………..</w:t>
            </w:r>
          </w:p>
          <w:p w:rsidR="007B0733" w:rsidRPr="006566AC"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sidRPr="006566AC">
              <w:t>Megrendelő</w:t>
            </w:r>
          </w:p>
          <w:p w:rsidR="007B0733" w:rsidRPr="00C33D15"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sidRPr="00C33D15">
              <w:t>Budapest Főváros VII. ker. Erzsébetvárosi Polgármesteri Hivatal</w:t>
            </w:r>
          </w:p>
          <w:p w:rsidR="007B0733" w:rsidRPr="006566AC"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sidRPr="006566AC">
              <w:t>Dr. Gotthard Gábor jegyző</w:t>
            </w:r>
          </w:p>
          <w:p w:rsidR="007B0733" w:rsidRPr="006566AC"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c>
          <w:tcPr>
            <w:tcW w:w="4583" w:type="dxa"/>
            <w:hideMark/>
          </w:tcPr>
          <w:p w:rsidR="007B0733" w:rsidRPr="006566AC"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6566AC">
              <w:rPr>
                <w:noProof/>
                <w:spacing w:val="-3"/>
              </w:rPr>
              <w:t>…………………………………………</w:t>
            </w:r>
          </w:p>
          <w:p w:rsidR="007B0733" w:rsidRPr="006566AC"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6566AC">
              <w:rPr>
                <w:noProof/>
                <w:spacing w:val="-3"/>
              </w:rPr>
              <w:t>Szállító</w:t>
            </w:r>
          </w:p>
          <w:p w:rsidR="007B0733" w:rsidRPr="00C33D15"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bCs/>
              </w:rPr>
            </w:pPr>
            <w:r w:rsidRPr="00C33D15">
              <w:rPr>
                <w:bCs/>
              </w:rPr>
              <w:t xml:space="preserve">IMG </w:t>
            </w:r>
            <w:proofErr w:type="spellStart"/>
            <w:r w:rsidRPr="00C33D15">
              <w:rPr>
                <w:bCs/>
              </w:rPr>
              <w:t>Solution</w:t>
            </w:r>
            <w:proofErr w:type="spellEnd"/>
            <w:r w:rsidRPr="00C33D15">
              <w:rPr>
                <w:bCs/>
              </w:rPr>
              <w:t xml:space="preserve"> Korlátolt Felelősségű Társaság</w:t>
            </w:r>
          </w:p>
          <w:p w:rsidR="007B0733" w:rsidRPr="006566AC"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6566AC">
              <w:t>Szentgyörgyi Gábor</w:t>
            </w:r>
          </w:p>
        </w:tc>
      </w:tr>
    </w:tbl>
    <w:p w:rsidR="007B0733" w:rsidRDefault="007B0733" w:rsidP="007B0733">
      <w:pPr>
        <w:pStyle w:val="Cmsor6"/>
        <w:rPr>
          <w:b w:val="0"/>
        </w:rPr>
      </w:pPr>
    </w:p>
    <w:p w:rsidR="007B0733" w:rsidRDefault="007B0733" w:rsidP="007B0733">
      <w:pPr>
        <w:pStyle w:val="Cmsor6"/>
        <w:rPr>
          <w:b w:val="0"/>
        </w:rPr>
      </w:pPr>
      <w:r>
        <w:rPr>
          <w:b w:val="0"/>
        </w:rPr>
        <w:t>Megrendelő részéről pénzügyi ellenjegyezés:</w:t>
      </w:r>
    </w:p>
    <w:p w:rsidR="007B0733" w:rsidRDefault="007B0733" w:rsidP="007B0733"/>
    <w:p w:rsidR="007B0733" w:rsidRDefault="007B0733" w:rsidP="007B0733">
      <w:r>
        <w:t>………………………………………..</w:t>
      </w:r>
    </w:p>
    <w:p w:rsidR="007B0733" w:rsidRDefault="007B0733" w:rsidP="007B0733">
      <w:r>
        <w:t>Fitosné Z. Zsuzsanna</w:t>
      </w:r>
    </w:p>
    <w:p w:rsidR="007B0733" w:rsidRDefault="007B0733" w:rsidP="007B0733">
      <w:r>
        <w:t>Pénzügyi irodavezető</w:t>
      </w:r>
    </w:p>
    <w:p w:rsidR="007B0733" w:rsidRDefault="007B0733" w:rsidP="007B0733"/>
    <w:p w:rsidR="007B0733" w:rsidRDefault="007B0733" w:rsidP="007B0733">
      <w:pPr>
        <w:jc w:val="both"/>
        <w:rPr>
          <w:bCs/>
        </w:rPr>
      </w:pPr>
    </w:p>
    <w:tbl>
      <w:tblPr>
        <w:tblW w:w="0" w:type="auto"/>
        <w:tblLayout w:type="fixed"/>
        <w:tblCellMar>
          <w:left w:w="70" w:type="dxa"/>
          <w:right w:w="70" w:type="dxa"/>
        </w:tblCellMar>
        <w:tblLook w:val="04A0" w:firstRow="1" w:lastRow="0" w:firstColumn="1" w:lastColumn="0" w:noHBand="0" w:noVBand="1"/>
      </w:tblPr>
      <w:tblGrid>
        <w:gridCol w:w="4583"/>
        <w:gridCol w:w="4583"/>
      </w:tblGrid>
      <w:tr w:rsidR="007B0733" w:rsidTr="002770C2">
        <w:tc>
          <w:tcPr>
            <w:tcW w:w="4583" w:type="dxa"/>
          </w:tcPr>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t>Számlafizető</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t>Erzsébetvárosi Kópévár Óvoda</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c>
          <w:tcPr>
            <w:tcW w:w="4583" w:type="dxa"/>
            <w:hideMark/>
          </w:tcPr>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lastRenderedPageBreak/>
              <w:t>…………………………………………</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t>Számlafizető</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t>Erzsébetvárosi Nefelejcs Óvoda</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r>
    </w:tbl>
    <w:p w:rsidR="007B0733" w:rsidRPr="002A4B30" w:rsidRDefault="007B0733" w:rsidP="007B0733">
      <w:pPr>
        <w:pStyle w:val="text-3mezera"/>
        <w:suppressAutoHyphens w:val="0"/>
        <w:spacing w:before="0" w:line="240" w:lineRule="auto"/>
        <w:rPr>
          <w:rFonts w:ascii="Verdana" w:hAnsi="Verdana"/>
          <w:noProof w:val="0"/>
          <w:sz w:val="20"/>
          <w:highlight w:val="yellow"/>
        </w:rPr>
      </w:pPr>
    </w:p>
    <w:p w:rsidR="007B0733" w:rsidRDefault="007B0733" w:rsidP="007B0733">
      <w:pPr>
        <w:jc w:val="both"/>
        <w:rPr>
          <w:bCs/>
        </w:rPr>
      </w:pPr>
    </w:p>
    <w:tbl>
      <w:tblPr>
        <w:tblW w:w="0" w:type="auto"/>
        <w:tblLayout w:type="fixed"/>
        <w:tblCellMar>
          <w:left w:w="70" w:type="dxa"/>
          <w:right w:w="70" w:type="dxa"/>
        </w:tblCellMar>
        <w:tblLook w:val="04A0" w:firstRow="1" w:lastRow="0" w:firstColumn="1" w:lastColumn="0" w:noHBand="0" w:noVBand="1"/>
      </w:tblPr>
      <w:tblGrid>
        <w:gridCol w:w="4583"/>
        <w:gridCol w:w="4583"/>
      </w:tblGrid>
      <w:tr w:rsidR="007B0733" w:rsidTr="002770C2">
        <w:tc>
          <w:tcPr>
            <w:tcW w:w="4583" w:type="dxa"/>
          </w:tcPr>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t>Számlafizető</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t>Erzsébetvárosi Brunszvik Teréz Óvoda</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c>
          <w:tcPr>
            <w:tcW w:w="4583" w:type="dxa"/>
            <w:hideMark/>
          </w:tcPr>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t>Számlafizető</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t>Erzsébetvárosi Bóbita Óvoda</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r>
    </w:tbl>
    <w:p w:rsidR="007B0733" w:rsidRPr="002A4B30" w:rsidRDefault="007B0733" w:rsidP="007B0733">
      <w:pPr>
        <w:pStyle w:val="text-3mezera"/>
        <w:suppressAutoHyphens w:val="0"/>
        <w:spacing w:before="0" w:line="240" w:lineRule="auto"/>
        <w:rPr>
          <w:rFonts w:ascii="Verdana" w:hAnsi="Verdana"/>
          <w:noProof w:val="0"/>
          <w:sz w:val="20"/>
          <w:highlight w:val="yellow"/>
        </w:rPr>
      </w:pPr>
    </w:p>
    <w:p w:rsidR="007B0733" w:rsidRDefault="007B0733" w:rsidP="007B0733">
      <w:pPr>
        <w:jc w:val="both"/>
        <w:rPr>
          <w:bCs/>
        </w:rPr>
      </w:pPr>
    </w:p>
    <w:tbl>
      <w:tblPr>
        <w:tblW w:w="0" w:type="auto"/>
        <w:tblLayout w:type="fixed"/>
        <w:tblCellMar>
          <w:left w:w="70" w:type="dxa"/>
          <w:right w:w="70" w:type="dxa"/>
        </w:tblCellMar>
        <w:tblLook w:val="04A0" w:firstRow="1" w:lastRow="0" w:firstColumn="1" w:lastColumn="0" w:noHBand="0" w:noVBand="1"/>
      </w:tblPr>
      <w:tblGrid>
        <w:gridCol w:w="4583"/>
        <w:gridCol w:w="4583"/>
      </w:tblGrid>
      <w:tr w:rsidR="007B0733" w:rsidTr="002770C2">
        <w:tc>
          <w:tcPr>
            <w:tcW w:w="4583" w:type="dxa"/>
          </w:tcPr>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t>Számlafizető</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t>Erzsébetvárosi Magonc Óvoda</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c>
          <w:tcPr>
            <w:tcW w:w="4583" w:type="dxa"/>
            <w:hideMark/>
          </w:tcPr>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t>Számlafizető</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t>Erzsébetvárosi Dob Óvoda</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r>
    </w:tbl>
    <w:p w:rsidR="007B0733" w:rsidRPr="002A4B30" w:rsidRDefault="007B0733" w:rsidP="007B0733">
      <w:pPr>
        <w:pStyle w:val="text-3mezera"/>
        <w:suppressAutoHyphens w:val="0"/>
        <w:spacing w:before="0" w:line="240" w:lineRule="auto"/>
        <w:rPr>
          <w:rFonts w:ascii="Verdana" w:hAnsi="Verdana"/>
          <w:noProof w:val="0"/>
          <w:sz w:val="20"/>
          <w:highlight w:val="yellow"/>
        </w:rPr>
      </w:pPr>
    </w:p>
    <w:p w:rsidR="007B0733" w:rsidRDefault="007B0733" w:rsidP="007B0733">
      <w:pPr>
        <w:jc w:val="both"/>
        <w:rPr>
          <w:bCs/>
        </w:rPr>
      </w:pPr>
    </w:p>
    <w:tbl>
      <w:tblPr>
        <w:tblW w:w="0" w:type="auto"/>
        <w:tblLayout w:type="fixed"/>
        <w:tblCellMar>
          <w:left w:w="70" w:type="dxa"/>
          <w:right w:w="70" w:type="dxa"/>
        </w:tblCellMar>
        <w:tblLook w:val="04A0" w:firstRow="1" w:lastRow="0" w:firstColumn="1" w:lastColumn="0" w:noHBand="0" w:noVBand="1"/>
      </w:tblPr>
      <w:tblGrid>
        <w:gridCol w:w="4583"/>
        <w:gridCol w:w="4583"/>
      </w:tblGrid>
      <w:tr w:rsidR="007B0733" w:rsidTr="002770C2">
        <w:tc>
          <w:tcPr>
            <w:tcW w:w="4583" w:type="dxa"/>
          </w:tcPr>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t>Számlafizető</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t>Erzsébetvárosi Csicsergő Óvoda</w:t>
            </w:r>
          </w:p>
          <w:p w:rsidR="007B0733"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c>
          <w:tcPr>
            <w:tcW w:w="4583" w:type="dxa"/>
            <w:hideMark/>
          </w:tcPr>
          <w:p w:rsidR="007B0733" w:rsidRPr="006566AC"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sidRPr="006566AC">
              <w:rPr>
                <w:noProof/>
                <w:spacing w:val="-3"/>
              </w:rPr>
              <w:t>…………………………………………</w:t>
            </w:r>
          </w:p>
          <w:p w:rsidR="007B0733" w:rsidRPr="006566AC"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sidRPr="006566AC">
              <w:t>Számlafizetők részéről kötelezettségvállaló</w:t>
            </w:r>
          </w:p>
          <w:p w:rsidR="007B0733" w:rsidRPr="00C33D15"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sidRPr="00C33D15">
              <w:t>Budapest Főváros VII. ker. Erzsébetvárosi Polgármesteri Hivatal</w:t>
            </w:r>
          </w:p>
          <w:p w:rsidR="007B0733" w:rsidRPr="006566AC"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sidRPr="006566AC">
              <w:t>Dr. Gotthard Gábor jegyző</w:t>
            </w:r>
          </w:p>
          <w:p w:rsidR="007B0733" w:rsidRPr="006566AC" w:rsidRDefault="007B0733" w:rsidP="002770C2">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r>
    </w:tbl>
    <w:p w:rsidR="007B0733" w:rsidRPr="002A4B30" w:rsidRDefault="007B0733" w:rsidP="007B0733">
      <w:pPr>
        <w:pStyle w:val="text-3mezera"/>
        <w:suppressAutoHyphens w:val="0"/>
        <w:spacing w:before="0" w:line="240" w:lineRule="auto"/>
        <w:rPr>
          <w:rFonts w:ascii="Verdana" w:hAnsi="Verdana"/>
          <w:noProof w:val="0"/>
          <w:sz w:val="20"/>
          <w:highlight w:val="yellow"/>
        </w:rPr>
      </w:pPr>
    </w:p>
    <w:p w:rsidR="007B0733" w:rsidRDefault="007B0733" w:rsidP="007B0733">
      <w:pPr>
        <w:pStyle w:val="Cmsor6"/>
        <w:rPr>
          <w:b w:val="0"/>
        </w:rPr>
      </w:pPr>
      <w:r w:rsidRPr="00044A1F">
        <w:rPr>
          <w:b w:val="0"/>
        </w:rPr>
        <w:t>Számlafizetők</w:t>
      </w:r>
      <w:r>
        <w:rPr>
          <w:b w:val="0"/>
        </w:rPr>
        <w:t xml:space="preserve"> részéről pénzügyi ellenjegyezés:</w:t>
      </w:r>
    </w:p>
    <w:p w:rsidR="007B0733" w:rsidRDefault="007B0733" w:rsidP="007B0733"/>
    <w:p w:rsidR="007B0733" w:rsidRDefault="007B0733" w:rsidP="007B0733">
      <w:r>
        <w:t>………………………………………..</w:t>
      </w:r>
    </w:p>
    <w:p w:rsidR="007B0733" w:rsidRDefault="007B0733" w:rsidP="007B0733">
      <w:r>
        <w:t>Fitosné Z. Zsuzsanna</w:t>
      </w:r>
    </w:p>
    <w:p w:rsidR="007B0733" w:rsidRDefault="007B0733" w:rsidP="007B0733">
      <w:r>
        <w:t>Pénzügyi irodavezető</w:t>
      </w:r>
    </w:p>
    <w:p w:rsidR="00BC2BEA" w:rsidRDefault="00672F6A"/>
    <w:sectPr w:rsidR="00BC2B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KerszTimes">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1" w15:restartNumberingAfterBreak="0">
    <w:nsid w:val="1FCC11A0"/>
    <w:multiLevelType w:val="hybridMultilevel"/>
    <w:tmpl w:val="92E27908"/>
    <w:lvl w:ilvl="0" w:tplc="8026BF2E">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 w15:restartNumberingAfterBreak="0">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3791643"/>
    <w:multiLevelType w:val="hybridMultilevel"/>
    <w:tmpl w:val="9EA6EC22"/>
    <w:lvl w:ilvl="0" w:tplc="7B2A86E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5" w15:restartNumberingAfterBreak="0">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num w:numId="1">
    <w:abstractNumId w:val="4"/>
  </w:num>
  <w:num w:numId="2">
    <w:abstractNumId w:val="2"/>
  </w:num>
  <w:num w:numId="3">
    <w:abstractNumId w:val="5"/>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975"/>
    <w:rsid w:val="00014082"/>
    <w:rsid w:val="000C0664"/>
    <w:rsid w:val="001A04F1"/>
    <w:rsid w:val="00262E8A"/>
    <w:rsid w:val="0030378B"/>
    <w:rsid w:val="004E377F"/>
    <w:rsid w:val="006517C0"/>
    <w:rsid w:val="00672F6A"/>
    <w:rsid w:val="007B0733"/>
    <w:rsid w:val="008E32F1"/>
    <w:rsid w:val="00BD6702"/>
    <w:rsid w:val="00C3445A"/>
    <w:rsid w:val="00C83660"/>
    <w:rsid w:val="00CD7975"/>
    <w:rsid w:val="00DA0C0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FAC6DE-72C4-41B7-9313-6C57A94D6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D7975"/>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qFormat/>
    <w:rsid w:val="00CD7975"/>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rsid w:val="00CD7975"/>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CD7975"/>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CD7975"/>
    <w:rPr>
      <w:rFonts w:ascii="KerszTimes" w:eastAsia="Times New Roman" w:hAnsi="KerszTimes" w:cs="Times New Roman"/>
      <w:szCs w:val="20"/>
      <w:lang w:eastAsia="hu-HU"/>
    </w:rPr>
  </w:style>
  <w:style w:type="paragraph" w:styleId="Szvegtrzs">
    <w:name w:val="Body Text"/>
    <w:aliases w:val=" Char5,Char5"/>
    <w:basedOn w:val="Norml"/>
    <w:link w:val="SzvegtrzsChar1"/>
    <w:rsid w:val="00CD7975"/>
    <w:pPr>
      <w:spacing w:after="120"/>
    </w:pPr>
    <w:rPr>
      <w:lang w:val="x-none" w:eastAsia="x-none"/>
    </w:rPr>
  </w:style>
  <w:style w:type="character" w:customStyle="1" w:styleId="SzvegtrzsChar">
    <w:name w:val="Szövegtörzs Char"/>
    <w:basedOn w:val="Bekezdsalapbettpusa"/>
    <w:uiPriority w:val="99"/>
    <w:semiHidden/>
    <w:rsid w:val="00CD7975"/>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CD7975"/>
    <w:pPr>
      <w:spacing w:after="120"/>
      <w:ind w:left="283"/>
    </w:pPr>
  </w:style>
  <w:style w:type="character" w:customStyle="1" w:styleId="SzvegtrzsbehzssalChar">
    <w:name w:val="Szövegtörzs behúzással Char"/>
    <w:basedOn w:val="Bekezdsalapbettpusa"/>
    <w:link w:val="Szvegtrzsbehzssal"/>
    <w:rsid w:val="00CD7975"/>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CD7975"/>
    <w:pPr>
      <w:spacing w:after="120"/>
      <w:ind w:left="283"/>
    </w:pPr>
    <w:rPr>
      <w:sz w:val="16"/>
      <w:szCs w:val="16"/>
    </w:rPr>
  </w:style>
  <w:style w:type="character" w:customStyle="1" w:styleId="Szvegtrzsbehzssal3Char">
    <w:name w:val="Szövegtörzs behúzással 3 Char"/>
    <w:basedOn w:val="Bekezdsalapbettpusa"/>
    <w:link w:val="Szvegtrzsbehzssal3"/>
    <w:rsid w:val="00CD7975"/>
    <w:rPr>
      <w:rFonts w:ascii="Times New Roman" w:eastAsia="Times New Roman" w:hAnsi="Times New Roman" w:cs="Times New Roman"/>
      <w:sz w:val="16"/>
      <w:szCs w:val="16"/>
      <w:lang w:eastAsia="hu-HU"/>
    </w:rPr>
  </w:style>
  <w:style w:type="paragraph" w:styleId="Szvegtrzs2">
    <w:name w:val="Body Text 2"/>
    <w:basedOn w:val="Norml"/>
    <w:link w:val="Szvegtrzs2Char"/>
    <w:rsid w:val="00CD7975"/>
    <w:pPr>
      <w:spacing w:after="120" w:line="480" w:lineRule="auto"/>
    </w:pPr>
  </w:style>
  <w:style w:type="character" w:customStyle="1" w:styleId="Szvegtrzs2Char">
    <w:name w:val="Szövegtörzs 2 Char"/>
    <w:basedOn w:val="Bekezdsalapbettpusa"/>
    <w:link w:val="Szvegtrzs2"/>
    <w:rsid w:val="00CD7975"/>
    <w:rPr>
      <w:rFonts w:ascii="Times New Roman" w:eastAsia="Times New Roman" w:hAnsi="Times New Roman" w:cs="Times New Roman"/>
      <w:sz w:val="24"/>
      <w:szCs w:val="24"/>
      <w:lang w:eastAsia="hu-HU"/>
    </w:rPr>
  </w:style>
  <w:style w:type="paragraph" w:customStyle="1" w:styleId="text-3mezera">
    <w:name w:val="text - 3 mezera"/>
    <w:basedOn w:val="Norml"/>
    <w:rsid w:val="00CD7975"/>
    <w:pPr>
      <w:suppressAutoHyphens/>
      <w:spacing w:before="60" w:line="230" w:lineRule="auto"/>
      <w:jc w:val="both"/>
    </w:pPr>
    <w:rPr>
      <w:rFonts w:ascii="Arial" w:hAnsi="Arial"/>
      <w:noProof/>
      <w:szCs w:val="20"/>
    </w:rPr>
  </w:style>
  <w:style w:type="paragraph" w:styleId="Felsorols2">
    <w:name w:val="List Bullet 2"/>
    <w:basedOn w:val="Norml"/>
    <w:autoRedefine/>
    <w:rsid w:val="00CD7975"/>
    <w:pPr>
      <w:jc w:val="both"/>
    </w:pPr>
    <w:rPr>
      <w:rFonts w:ascii="Verdana" w:hAnsi="Verdana"/>
      <w:b/>
      <w:szCs w:val="20"/>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aszerű bekezdés2"/>
    <w:basedOn w:val="Norml"/>
    <w:link w:val="ListaszerbekezdsChar"/>
    <w:uiPriority w:val="34"/>
    <w:qFormat/>
    <w:rsid w:val="00CD7975"/>
    <w:pPr>
      <w:spacing w:after="200" w:line="276" w:lineRule="auto"/>
      <w:ind w:left="720"/>
      <w:contextualSpacing/>
    </w:pPr>
    <w:rPr>
      <w:rFonts w:ascii="Calibri" w:eastAsia="Calibri" w:hAnsi="Calibri"/>
      <w:sz w:val="22"/>
      <w:szCs w:val="22"/>
      <w:lang w:val="x-none" w:eastAsia="en-US"/>
    </w:rPr>
  </w:style>
  <w:style w:type="character" w:customStyle="1" w:styleId="SzvegtrzsChar1">
    <w:name w:val="Szövegtörzs Char1"/>
    <w:aliases w:val=" Char5 Char,Char5 Char"/>
    <w:link w:val="Szvegtrzs"/>
    <w:rsid w:val="00CD7975"/>
    <w:rPr>
      <w:rFonts w:ascii="Times New Roman" w:eastAsia="Times New Roman" w:hAnsi="Times New Roman" w:cs="Times New Roman"/>
      <w:sz w:val="24"/>
      <w:szCs w:val="24"/>
      <w:lang w:val="x-none" w:eastAsia="x-none"/>
    </w:r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link w:val="Listaszerbekezds"/>
    <w:uiPriority w:val="34"/>
    <w:rsid w:val="00CD7975"/>
    <w:rPr>
      <w:rFonts w:ascii="Calibri" w:eastAsia="Calibri" w:hAnsi="Calibri" w:cs="Times New Roman"/>
      <w:lang w:val="x-none"/>
    </w:rPr>
  </w:style>
  <w:style w:type="paragraph" w:styleId="Buborkszveg">
    <w:name w:val="Balloon Text"/>
    <w:basedOn w:val="Norml"/>
    <w:link w:val="BuborkszvegChar"/>
    <w:uiPriority w:val="99"/>
    <w:semiHidden/>
    <w:unhideWhenUsed/>
    <w:rsid w:val="007B073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B0733"/>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3549</Words>
  <Characters>24489</Characters>
  <Application>Microsoft Office Word</Application>
  <DocSecurity>0</DocSecurity>
  <Lines>204</Lines>
  <Paragraphs>55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Domokos Diána</dc:creator>
  <cp:keywords/>
  <dc:description/>
  <cp:lastModifiedBy>Dr. Domokos Diána</cp:lastModifiedBy>
  <cp:revision>2</cp:revision>
  <dcterms:created xsi:type="dcterms:W3CDTF">2018-02-15T13:25:00Z</dcterms:created>
  <dcterms:modified xsi:type="dcterms:W3CDTF">2018-02-15T13:25:00Z</dcterms:modified>
</cp:coreProperties>
</file>