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E02" w:rsidRPr="00404E02" w:rsidRDefault="00404E02" w:rsidP="00404E02">
      <w:pPr>
        <w:rPr>
          <w:rFonts w:ascii="Times New Roman" w:hAnsi="Times New Roman"/>
          <w:b/>
          <w:color w:val="000000"/>
          <w:sz w:val="20"/>
          <w:szCs w:val="20"/>
        </w:rPr>
      </w:pPr>
    </w:p>
    <w:p w:rsidR="00404E02" w:rsidRPr="00404E02" w:rsidRDefault="00404E02" w:rsidP="00404E02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04E02">
        <w:rPr>
          <w:rFonts w:ascii="Arial" w:hAnsi="Arial" w:cs="Arial"/>
          <w:b/>
          <w:sz w:val="28"/>
          <w:szCs w:val="28"/>
        </w:rPr>
        <w:t xml:space="preserve">Tájékoztató a VII. kerület területén végzett </w:t>
      </w:r>
    </w:p>
    <w:p w:rsidR="00404E02" w:rsidRPr="00404E02" w:rsidRDefault="00404E02" w:rsidP="00404E02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404E02">
        <w:rPr>
          <w:rFonts w:ascii="Arial" w:hAnsi="Arial" w:cs="Arial"/>
          <w:b/>
          <w:sz w:val="28"/>
          <w:szCs w:val="28"/>
        </w:rPr>
        <w:t>201</w:t>
      </w:r>
      <w:r>
        <w:rPr>
          <w:rFonts w:ascii="Arial" w:hAnsi="Arial" w:cs="Arial"/>
          <w:b/>
          <w:sz w:val="28"/>
          <w:szCs w:val="28"/>
        </w:rPr>
        <w:t>8</w:t>
      </w:r>
      <w:r w:rsidRPr="00404E02">
        <w:rPr>
          <w:rFonts w:ascii="Arial" w:hAnsi="Arial" w:cs="Arial"/>
          <w:b/>
          <w:sz w:val="28"/>
          <w:szCs w:val="28"/>
        </w:rPr>
        <w:t>. évi tavaszi nagytakarításról</w:t>
      </w:r>
    </w:p>
    <w:p w:rsidR="00404E02" w:rsidRPr="00404E02" w:rsidRDefault="00404E02" w:rsidP="00404E02">
      <w:pPr>
        <w:jc w:val="center"/>
        <w:rPr>
          <w:rFonts w:ascii="Arial" w:hAnsi="Arial" w:cs="Arial"/>
          <w:b/>
          <w:sz w:val="28"/>
          <w:szCs w:val="28"/>
        </w:rPr>
      </w:pPr>
    </w:p>
    <w:p w:rsidR="00404E02" w:rsidRPr="00404E02" w:rsidRDefault="00404E02" w:rsidP="00404E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04E02">
        <w:rPr>
          <w:rFonts w:ascii="Arial" w:hAnsi="Arial" w:cs="Arial"/>
          <w:b/>
          <w:sz w:val="28"/>
          <w:szCs w:val="28"/>
          <w:u w:val="single"/>
        </w:rPr>
        <w:t>Összefoglaló</w:t>
      </w:r>
    </w:p>
    <w:p w:rsidR="00404E02" w:rsidRPr="00404E02" w:rsidRDefault="00404E02" w:rsidP="00404E02">
      <w:pPr>
        <w:jc w:val="both"/>
        <w:rPr>
          <w:rFonts w:ascii="Arial" w:hAnsi="Arial" w:cs="Arial"/>
          <w:sz w:val="28"/>
          <w:szCs w:val="28"/>
        </w:rPr>
      </w:pPr>
    </w:p>
    <w:p w:rsidR="00404E02" w:rsidRPr="00404E02" w:rsidRDefault="00404E02" w:rsidP="00404E02">
      <w:pPr>
        <w:jc w:val="both"/>
        <w:rPr>
          <w:rFonts w:ascii="Arial" w:hAnsi="Arial" w:cs="Arial"/>
          <w:iCs/>
          <w:sz w:val="28"/>
          <w:szCs w:val="28"/>
        </w:rPr>
      </w:pPr>
      <w:r w:rsidRPr="00404E02">
        <w:rPr>
          <w:rFonts w:ascii="Arial" w:hAnsi="Arial" w:cs="Arial"/>
          <w:sz w:val="28"/>
          <w:szCs w:val="28"/>
        </w:rPr>
        <w:t xml:space="preserve">A Budapest Főváros VII. kerület Erzsébetváros Önkormányzata és az Erzsébetváros Fejlesztési és Beruházási Korlátolt Felelősségű Társaság között létrejött, 2017. március 02. napján aláírt, </w:t>
      </w:r>
      <w:r>
        <w:rPr>
          <w:rFonts w:ascii="Arial" w:hAnsi="Arial" w:cs="Arial"/>
          <w:sz w:val="28"/>
          <w:szCs w:val="28"/>
        </w:rPr>
        <w:t xml:space="preserve">majd 2017. december 20. napján módosított </w:t>
      </w:r>
      <w:r w:rsidRPr="00404E02">
        <w:rPr>
          <w:rFonts w:ascii="Arial" w:hAnsi="Arial" w:cs="Arial"/>
          <w:sz w:val="28"/>
          <w:szCs w:val="28"/>
        </w:rPr>
        <w:t xml:space="preserve">Feladatellátási szerződés alapján az ERZSÉBETVÁROS KFT. </w:t>
      </w:r>
      <w:proofErr w:type="gramStart"/>
      <w:r w:rsidRPr="00404E02">
        <w:rPr>
          <w:rFonts w:ascii="Arial" w:hAnsi="Arial" w:cs="Arial"/>
          <w:sz w:val="28"/>
          <w:szCs w:val="28"/>
        </w:rPr>
        <w:t>feladata</w:t>
      </w:r>
      <w:proofErr w:type="gramEnd"/>
      <w:r w:rsidRPr="00404E02">
        <w:rPr>
          <w:rFonts w:ascii="Arial" w:hAnsi="Arial" w:cs="Arial"/>
          <w:sz w:val="28"/>
          <w:szCs w:val="28"/>
        </w:rPr>
        <w:t xml:space="preserve"> Budapest Főváros VII. kerület Erzsébetváros Önkormányzata közigazgatási területén lévő </w:t>
      </w:r>
      <w:r w:rsidRPr="00404E02">
        <w:rPr>
          <w:rFonts w:ascii="Arial" w:hAnsi="Arial" w:cs="Arial"/>
          <w:iCs/>
          <w:sz w:val="28"/>
          <w:szCs w:val="28"/>
        </w:rPr>
        <w:t xml:space="preserve">közterületek (ideértve különösen közutak, gyalogosforgalmat szolgáló járdák, és az azokat elválasztó közterületi </w:t>
      </w:r>
      <w:r w:rsidR="00761521">
        <w:rPr>
          <w:rFonts w:ascii="Arial" w:hAnsi="Arial" w:cs="Arial"/>
          <w:iCs/>
          <w:sz w:val="28"/>
          <w:szCs w:val="28"/>
        </w:rPr>
        <w:t xml:space="preserve">sávok, továbbá kutyafuttatók, </w:t>
      </w:r>
      <w:r w:rsidRPr="00404E02">
        <w:rPr>
          <w:rFonts w:ascii="Arial" w:hAnsi="Arial" w:cs="Arial"/>
          <w:iCs/>
          <w:sz w:val="28"/>
          <w:szCs w:val="28"/>
        </w:rPr>
        <w:t xml:space="preserve">hétvégi </w:t>
      </w:r>
      <w:r>
        <w:rPr>
          <w:rFonts w:ascii="Arial" w:hAnsi="Arial" w:cs="Arial"/>
          <w:iCs/>
          <w:sz w:val="28"/>
          <w:szCs w:val="28"/>
        </w:rPr>
        <w:t>és ünnepi napokon -</w:t>
      </w:r>
      <w:r w:rsidRPr="00404E02">
        <w:rPr>
          <w:rFonts w:ascii="Arial" w:hAnsi="Arial" w:cs="Arial"/>
          <w:iCs/>
          <w:sz w:val="28"/>
          <w:szCs w:val="28"/>
        </w:rPr>
        <w:t xml:space="preserve"> a  közparkok) köztisztasági és települési környezet tisztaságának biztosítása.</w:t>
      </w:r>
    </w:p>
    <w:p w:rsidR="00404E02" w:rsidRPr="00404E02" w:rsidRDefault="00404E02" w:rsidP="00404E02">
      <w:pPr>
        <w:jc w:val="both"/>
        <w:rPr>
          <w:rFonts w:ascii="Arial" w:hAnsi="Arial" w:cs="Arial"/>
          <w:sz w:val="28"/>
          <w:szCs w:val="28"/>
        </w:rPr>
      </w:pPr>
      <w:r w:rsidRPr="00404E02">
        <w:rPr>
          <w:rFonts w:ascii="Arial" w:hAnsi="Arial" w:cs="Arial"/>
          <w:sz w:val="28"/>
          <w:szCs w:val="28"/>
        </w:rPr>
        <w:t xml:space="preserve">A feladatellátási szerződés 11. pontja alapján az ERZSÉBETVÁROS KFT. </w:t>
      </w:r>
      <w:proofErr w:type="gramStart"/>
      <w:r w:rsidRPr="00404E02">
        <w:rPr>
          <w:rFonts w:ascii="Arial" w:hAnsi="Arial" w:cs="Arial"/>
          <w:sz w:val="28"/>
          <w:szCs w:val="28"/>
        </w:rPr>
        <w:t>a</w:t>
      </w:r>
      <w:proofErr w:type="gramEnd"/>
      <w:r w:rsidRPr="00404E02">
        <w:rPr>
          <w:rFonts w:ascii="Arial" w:hAnsi="Arial" w:cs="Arial"/>
          <w:sz w:val="28"/>
          <w:szCs w:val="28"/>
        </w:rPr>
        <w:t xml:space="preserve"> nagytakarítások alkalmával elvégzi Budapest Főváros VII. kerület Erzsébetváros közigazgatási területén lévő közterületi </w:t>
      </w:r>
      <w:r w:rsidRPr="00404E02">
        <w:rPr>
          <w:rFonts w:ascii="Arial" w:hAnsi="Arial" w:cs="Arial"/>
          <w:iCs/>
          <w:sz w:val="28"/>
          <w:szCs w:val="28"/>
        </w:rPr>
        <w:t>járdák és parkolósávok magas</w:t>
      </w:r>
      <w:r w:rsidRPr="00404E02">
        <w:rPr>
          <w:rFonts w:ascii="Arial" w:hAnsi="Arial" w:cs="Arial"/>
          <w:sz w:val="28"/>
          <w:szCs w:val="28"/>
        </w:rPr>
        <w:t xml:space="preserve">nyomású mosását, a kiemelt </w:t>
      </w:r>
      <w:proofErr w:type="spellStart"/>
      <w:r w:rsidRPr="00404E02">
        <w:rPr>
          <w:rFonts w:ascii="Arial" w:hAnsi="Arial" w:cs="Arial"/>
          <w:sz w:val="28"/>
          <w:szCs w:val="28"/>
        </w:rPr>
        <w:t>forgalmú</w:t>
      </w:r>
      <w:proofErr w:type="spellEnd"/>
      <w:r w:rsidRPr="00404E02">
        <w:rPr>
          <w:rFonts w:ascii="Arial" w:hAnsi="Arial" w:cs="Arial"/>
          <w:sz w:val="28"/>
          <w:szCs w:val="28"/>
        </w:rPr>
        <w:t xml:space="preserve"> utcaszakaszok </w:t>
      </w:r>
      <w:proofErr w:type="spellStart"/>
      <w:r w:rsidRPr="00404E02">
        <w:rPr>
          <w:rFonts w:ascii="Arial" w:hAnsi="Arial" w:cs="Arial"/>
          <w:sz w:val="28"/>
          <w:szCs w:val="28"/>
        </w:rPr>
        <w:t>bio</w:t>
      </w:r>
      <w:proofErr w:type="spellEnd"/>
      <w:r w:rsidRPr="00404E02">
        <w:rPr>
          <w:rFonts w:ascii="Arial" w:hAnsi="Arial" w:cs="Arial"/>
          <w:sz w:val="28"/>
          <w:szCs w:val="28"/>
        </w:rPr>
        <w:t>-vegyszeres takarítását, valamint az Önkormányzat tulajdonában álló közterületekre kihelyezett szemetes edények takarítását tavasszal, nyáron és ősszel, egy-egy alkalommal.</w:t>
      </w:r>
    </w:p>
    <w:p w:rsidR="00404E02" w:rsidRDefault="00404E02" w:rsidP="00404E02">
      <w:pPr>
        <w:jc w:val="both"/>
        <w:rPr>
          <w:rFonts w:ascii="Arial" w:hAnsi="Arial" w:cs="Arial"/>
          <w:sz w:val="28"/>
          <w:szCs w:val="28"/>
        </w:rPr>
      </w:pPr>
      <w:r w:rsidRPr="00404E02">
        <w:rPr>
          <w:rFonts w:ascii="Arial" w:hAnsi="Arial" w:cs="Arial"/>
          <w:sz w:val="28"/>
          <w:szCs w:val="28"/>
        </w:rPr>
        <w:t>A nagytakarítás nem terjedt ki a Budapest Főváros Önkormányzata tulajdonában lévő, alábbi közterületekre: Károly krt., Rákóczi út, Erzsébet krt.(kivéve Rá</w:t>
      </w:r>
      <w:r>
        <w:rPr>
          <w:rFonts w:ascii="Arial" w:hAnsi="Arial" w:cs="Arial"/>
          <w:sz w:val="28"/>
          <w:szCs w:val="28"/>
        </w:rPr>
        <w:t>kóczi út és Dohány utca közötti</w:t>
      </w:r>
      <w:r w:rsidRPr="00404E02">
        <w:rPr>
          <w:rFonts w:ascii="Arial" w:hAnsi="Arial" w:cs="Arial"/>
          <w:sz w:val="28"/>
          <w:szCs w:val="28"/>
        </w:rPr>
        <w:t xml:space="preserve"> - Polgármesteri Hivatal - szakasz</w:t>
      </w:r>
      <w:r w:rsidR="00761521">
        <w:rPr>
          <w:rFonts w:ascii="Arial" w:hAnsi="Arial" w:cs="Arial"/>
          <w:sz w:val="28"/>
          <w:szCs w:val="28"/>
        </w:rPr>
        <w:t>a</w:t>
      </w:r>
      <w:r w:rsidRPr="00404E02">
        <w:rPr>
          <w:rFonts w:ascii="Arial" w:hAnsi="Arial" w:cs="Arial"/>
          <w:sz w:val="28"/>
          <w:szCs w:val="28"/>
        </w:rPr>
        <w:t>), Rottenbiller utca, Baross tér, Thököly út, Dózsa György út és Damjanich utca.</w:t>
      </w:r>
    </w:p>
    <w:p w:rsidR="00404E02" w:rsidRPr="00404E02" w:rsidRDefault="00404E02" w:rsidP="00404E02">
      <w:pPr>
        <w:jc w:val="both"/>
        <w:rPr>
          <w:rFonts w:ascii="Arial" w:hAnsi="Arial" w:cs="Arial"/>
          <w:sz w:val="28"/>
          <w:szCs w:val="28"/>
        </w:rPr>
      </w:pPr>
    </w:p>
    <w:p w:rsidR="00404E02" w:rsidRPr="00404E02" w:rsidRDefault="00404E02" w:rsidP="00404E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404E02">
        <w:rPr>
          <w:rFonts w:ascii="Arial" w:hAnsi="Arial" w:cs="Arial"/>
          <w:b/>
          <w:sz w:val="28"/>
          <w:szCs w:val="28"/>
          <w:u w:val="single"/>
        </w:rPr>
        <w:t>A takarítás során rendelkezésre álló géppark:</w:t>
      </w:r>
    </w:p>
    <w:p w:rsidR="00404E02" w:rsidRPr="00404E02" w:rsidRDefault="00404E02" w:rsidP="00404E0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db tehergépjármű 6</w:t>
      </w:r>
      <w:r w:rsidRPr="00404E02">
        <w:rPr>
          <w:rFonts w:ascii="Arial" w:hAnsi="Arial" w:cs="Arial"/>
          <w:sz w:val="28"/>
          <w:szCs w:val="28"/>
        </w:rPr>
        <w:t xml:space="preserve"> db magasnyomású mosóberendezéssel</w:t>
      </w:r>
    </w:p>
    <w:p w:rsidR="00404E02" w:rsidRPr="00404E02" w:rsidRDefault="00404E02" w:rsidP="00404E02">
      <w:pPr>
        <w:spacing w:line="240" w:lineRule="auto"/>
        <w:ind w:left="1440"/>
        <w:contextualSpacing/>
        <w:jc w:val="both"/>
        <w:rPr>
          <w:rFonts w:ascii="Arial" w:hAnsi="Arial" w:cs="Arial"/>
          <w:sz w:val="28"/>
          <w:szCs w:val="28"/>
        </w:rPr>
      </w:pPr>
      <w:r w:rsidRPr="00404E02">
        <w:rPr>
          <w:rFonts w:ascii="Arial" w:hAnsi="Arial" w:cs="Arial"/>
          <w:sz w:val="28"/>
          <w:szCs w:val="28"/>
        </w:rPr>
        <w:t>(IKJ-626, MKY-002, LMU-286)</w:t>
      </w:r>
    </w:p>
    <w:p w:rsidR="00404E02" w:rsidRPr="00404E02" w:rsidRDefault="00404E02" w:rsidP="00404E02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04E02">
        <w:rPr>
          <w:rFonts w:ascii="Arial" w:hAnsi="Arial" w:cs="Arial"/>
          <w:sz w:val="28"/>
          <w:szCs w:val="28"/>
        </w:rPr>
        <w:t xml:space="preserve">2 db </w:t>
      </w:r>
      <w:proofErr w:type="spellStart"/>
      <w:r w:rsidRPr="00404E02">
        <w:rPr>
          <w:rFonts w:ascii="Arial" w:hAnsi="Arial" w:cs="Arial"/>
          <w:sz w:val="28"/>
          <w:szCs w:val="28"/>
        </w:rPr>
        <w:t>Bucher</w:t>
      </w:r>
      <w:proofErr w:type="spellEnd"/>
      <w:r w:rsidRPr="00404E0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04E02">
        <w:rPr>
          <w:rFonts w:ascii="Arial" w:hAnsi="Arial" w:cs="Arial"/>
          <w:sz w:val="28"/>
          <w:szCs w:val="28"/>
        </w:rPr>
        <w:t>CityCat</w:t>
      </w:r>
      <w:proofErr w:type="spellEnd"/>
      <w:r w:rsidRPr="00404E02">
        <w:rPr>
          <w:rFonts w:ascii="Arial" w:hAnsi="Arial" w:cs="Arial"/>
          <w:sz w:val="28"/>
          <w:szCs w:val="28"/>
        </w:rPr>
        <w:t xml:space="preserve"> 100 szívó/seprő célgép</w:t>
      </w:r>
      <w:r>
        <w:rPr>
          <w:rFonts w:ascii="Arial" w:hAnsi="Arial" w:cs="Arial"/>
          <w:sz w:val="28"/>
          <w:szCs w:val="28"/>
        </w:rPr>
        <w:t xml:space="preserve"> </w:t>
      </w:r>
      <w:r w:rsidRPr="00404E02">
        <w:rPr>
          <w:rFonts w:ascii="Arial" w:hAnsi="Arial" w:cs="Arial"/>
          <w:sz w:val="28"/>
          <w:szCs w:val="28"/>
        </w:rPr>
        <w:t>(YIV-029, YIV-030</w:t>
      </w:r>
      <w:r>
        <w:rPr>
          <w:rFonts w:ascii="Arial" w:hAnsi="Arial" w:cs="Arial"/>
          <w:sz w:val="28"/>
          <w:szCs w:val="28"/>
        </w:rPr>
        <w:t>)</w:t>
      </w:r>
    </w:p>
    <w:p w:rsidR="00404E02" w:rsidRPr="00404E02" w:rsidRDefault="00404E02" w:rsidP="007A3076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eastAsia="hu-HU"/>
        </w:rPr>
      </w:pPr>
      <w:r w:rsidRPr="00404E02">
        <w:rPr>
          <w:rFonts w:ascii="Arial" w:hAnsi="Arial" w:cs="Arial"/>
          <w:sz w:val="28"/>
          <w:szCs w:val="28"/>
          <w:lang w:eastAsia="hu-HU"/>
        </w:rPr>
        <w:t>1 db tehergépjármű a hulladékok összeszedésére és szállítására</w:t>
      </w: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07B79" w:rsidRPr="00C07B79" w:rsidRDefault="000D44D0" w:rsidP="000D44D0">
      <w:pPr>
        <w:jc w:val="both"/>
        <w:rPr>
          <w:rFonts w:ascii="Arial" w:hAnsi="Arial" w:cs="Arial"/>
          <w:sz w:val="28"/>
          <w:szCs w:val="28"/>
          <w:u w:val="double" w:color="00B050"/>
        </w:rPr>
      </w:pPr>
      <w:r w:rsidRPr="000D44D0">
        <w:rPr>
          <w:rFonts w:ascii="Arial" w:hAnsi="Arial" w:cs="Arial"/>
          <w:sz w:val="28"/>
          <w:szCs w:val="28"/>
        </w:rPr>
        <w:t>A nagytakarítás során a</w:t>
      </w:r>
      <w:r>
        <w:rPr>
          <w:rFonts w:ascii="Arial" w:hAnsi="Arial" w:cs="Arial"/>
          <w:sz w:val="28"/>
          <w:szCs w:val="28"/>
        </w:rPr>
        <w:t xml:space="preserve">z összes </w:t>
      </w:r>
      <w:r w:rsidRPr="000D44D0">
        <w:rPr>
          <w:rFonts w:ascii="Arial" w:hAnsi="Arial" w:cs="Arial"/>
          <w:sz w:val="28"/>
          <w:szCs w:val="28"/>
        </w:rPr>
        <w:t>takarítandó felület:</w:t>
      </w:r>
      <w:r w:rsidR="000E434D">
        <w:rPr>
          <w:rFonts w:ascii="Arial" w:hAnsi="Arial" w:cs="Arial"/>
          <w:sz w:val="28"/>
          <w:szCs w:val="28"/>
        </w:rPr>
        <w:t xml:space="preserve"> </w:t>
      </w:r>
      <w:r w:rsidR="000E434D" w:rsidRPr="000E434D">
        <w:rPr>
          <w:rFonts w:ascii="Arial" w:hAnsi="Arial" w:cs="Arial"/>
          <w:b/>
          <w:i/>
          <w:sz w:val="32"/>
          <w:szCs w:val="32"/>
        </w:rPr>
        <w:t>231 039</w:t>
      </w:r>
      <w:r w:rsidR="000E434D"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b/>
          <w:sz w:val="28"/>
          <w:szCs w:val="28"/>
        </w:rPr>
        <w:t>m</w:t>
      </w:r>
      <w:r w:rsidR="00B16EED" w:rsidRPr="00B16EED">
        <w:rPr>
          <w:rFonts w:ascii="Arial" w:hAnsi="Arial" w:cs="Arial"/>
          <w:b/>
          <w:sz w:val="28"/>
          <w:szCs w:val="28"/>
          <w:vertAlign w:val="superscript"/>
        </w:rPr>
        <w:t>2</w:t>
      </w:r>
      <w:r w:rsidRPr="000D44D0">
        <w:rPr>
          <w:rFonts w:ascii="Arial" w:hAnsi="Arial" w:cs="Arial"/>
          <w:sz w:val="28"/>
          <w:szCs w:val="28"/>
        </w:rPr>
        <w:t xml:space="preserve"> volt.</w:t>
      </w:r>
    </w:p>
    <w:p w:rsidR="000D44D0" w:rsidRPr="000D44D0" w:rsidRDefault="000D44D0" w:rsidP="000D44D0">
      <w:pPr>
        <w:jc w:val="both"/>
        <w:rPr>
          <w:rFonts w:ascii="Arial" w:hAnsi="Arial" w:cs="Arial"/>
          <w:sz w:val="28"/>
          <w:szCs w:val="28"/>
        </w:rPr>
      </w:pPr>
      <w:r w:rsidRPr="000D44D0">
        <w:rPr>
          <w:rFonts w:ascii="Arial" w:hAnsi="Arial" w:cs="Arial"/>
          <w:sz w:val="28"/>
          <w:szCs w:val="28"/>
        </w:rPr>
        <w:t xml:space="preserve">A </w:t>
      </w:r>
      <w:r w:rsidR="00B46BEA">
        <w:rPr>
          <w:rFonts w:ascii="Arial" w:hAnsi="Arial" w:cs="Arial"/>
          <w:sz w:val="28"/>
          <w:szCs w:val="28"/>
        </w:rPr>
        <w:t xml:space="preserve">takarítás során </w:t>
      </w:r>
      <w:proofErr w:type="spellStart"/>
      <w:r w:rsidRPr="00B617DA">
        <w:rPr>
          <w:rFonts w:ascii="Arial" w:hAnsi="Arial" w:cs="Arial"/>
          <w:b/>
          <w:sz w:val="28"/>
          <w:szCs w:val="28"/>
          <w:u w:val="double" w:color="00B050"/>
        </w:rPr>
        <w:t>Greenman</w:t>
      </w:r>
      <w:proofErr w:type="spellEnd"/>
      <w:r w:rsidRPr="00B617DA">
        <w:rPr>
          <w:rFonts w:ascii="Arial" w:hAnsi="Arial" w:cs="Arial"/>
          <w:b/>
          <w:sz w:val="28"/>
          <w:szCs w:val="28"/>
          <w:u w:val="double" w:color="00B050"/>
        </w:rPr>
        <w:t xml:space="preserve"> </w:t>
      </w:r>
      <w:proofErr w:type="spellStart"/>
      <w:r w:rsidRPr="00B617DA">
        <w:rPr>
          <w:rFonts w:ascii="Arial" w:hAnsi="Arial" w:cs="Arial"/>
          <w:b/>
          <w:sz w:val="28"/>
          <w:szCs w:val="28"/>
          <w:u w:val="double" w:color="00B050"/>
        </w:rPr>
        <w:t>Clean</w:t>
      </w:r>
      <w:proofErr w:type="spellEnd"/>
      <w:r w:rsidRPr="000D44D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D44D0">
        <w:rPr>
          <w:rFonts w:ascii="Arial" w:hAnsi="Arial" w:cs="Arial"/>
          <w:sz w:val="28"/>
          <w:szCs w:val="28"/>
        </w:rPr>
        <w:t>bio</w:t>
      </w:r>
      <w:proofErr w:type="spellEnd"/>
      <w:r w:rsidRPr="000D44D0">
        <w:rPr>
          <w:rFonts w:ascii="Arial" w:hAnsi="Arial" w:cs="Arial"/>
          <w:sz w:val="28"/>
          <w:szCs w:val="28"/>
        </w:rPr>
        <w:t>-tisztító</w:t>
      </w:r>
      <w:r w:rsidR="00B46BEA">
        <w:rPr>
          <w:rFonts w:ascii="Arial" w:hAnsi="Arial" w:cs="Arial"/>
          <w:sz w:val="28"/>
          <w:szCs w:val="28"/>
        </w:rPr>
        <w:t xml:space="preserve">szert használtunk. A </w:t>
      </w:r>
      <w:r w:rsidRPr="000D44D0">
        <w:rPr>
          <w:rFonts w:ascii="Arial" w:hAnsi="Arial" w:cs="Arial"/>
          <w:sz w:val="28"/>
          <w:szCs w:val="28"/>
        </w:rPr>
        <w:t xml:space="preserve">keverék </w:t>
      </w:r>
      <w:bookmarkStart w:id="0" w:name="_GoBack"/>
      <w:bookmarkEnd w:id="0"/>
      <w:r w:rsidRPr="000D44D0">
        <w:rPr>
          <w:rFonts w:ascii="Arial" w:hAnsi="Arial" w:cs="Arial"/>
          <w:sz w:val="28"/>
          <w:szCs w:val="28"/>
        </w:rPr>
        <w:t xml:space="preserve">természetes összetevőkből álló, olajbontó </w:t>
      </w:r>
      <w:proofErr w:type="spellStart"/>
      <w:r w:rsidRPr="000D44D0">
        <w:rPr>
          <w:rFonts w:ascii="Arial" w:hAnsi="Arial" w:cs="Arial"/>
          <w:sz w:val="28"/>
          <w:szCs w:val="28"/>
        </w:rPr>
        <w:t>probiotikumot</w:t>
      </w:r>
      <w:proofErr w:type="spellEnd"/>
      <w:r w:rsidRPr="000D44D0">
        <w:rPr>
          <w:rFonts w:ascii="Arial" w:hAnsi="Arial" w:cs="Arial"/>
          <w:sz w:val="28"/>
          <w:szCs w:val="28"/>
        </w:rPr>
        <w:t xml:space="preserve"> tartalmazó tisztítószer, amely pH semleges, nem </w:t>
      </w:r>
      <w:proofErr w:type="gramStart"/>
      <w:r w:rsidRPr="000D44D0">
        <w:rPr>
          <w:rFonts w:ascii="Arial" w:hAnsi="Arial" w:cs="Arial"/>
          <w:sz w:val="28"/>
          <w:szCs w:val="28"/>
        </w:rPr>
        <w:t>toxikus</w:t>
      </w:r>
      <w:proofErr w:type="gramEnd"/>
      <w:r w:rsidRPr="000D44D0">
        <w:rPr>
          <w:rFonts w:ascii="Arial" w:hAnsi="Arial" w:cs="Arial"/>
          <w:sz w:val="28"/>
          <w:szCs w:val="28"/>
        </w:rPr>
        <w:t xml:space="preserve">, nem tartalmaz oldószereket és </w:t>
      </w:r>
      <w:r w:rsidR="009476DB">
        <w:rPr>
          <w:rFonts w:ascii="Arial" w:hAnsi="Arial" w:cs="Arial"/>
          <w:sz w:val="28"/>
          <w:szCs w:val="28"/>
        </w:rPr>
        <w:t>biológiailag teljesen lebomlik a  környezetben.</w:t>
      </w:r>
      <w:r w:rsidRPr="000D44D0">
        <w:rPr>
          <w:rFonts w:ascii="Arial" w:hAnsi="Arial" w:cs="Arial"/>
          <w:sz w:val="28"/>
          <w:szCs w:val="28"/>
        </w:rPr>
        <w:t xml:space="preserve"> A szer természetes </w:t>
      </w:r>
      <w:r w:rsidR="00B617DA">
        <w:rPr>
          <w:rFonts w:ascii="Arial" w:hAnsi="Arial" w:cs="Arial"/>
          <w:sz w:val="28"/>
          <w:szCs w:val="28"/>
        </w:rPr>
        <w:t>narancs illóolaj oldó ereje egyesült az élő, jótékony hatású mikroorganizmusok tisztító</w:t>
      </w:r>
      <w:r w:rsidR="009476DB">
        <w:rPr>
          <w:rFonts w:ascii="Arial" w:hAnsi="Arial" w:cs="Arial"/>
          <w:sz w:val="28"/>
          <w:szCs w:val="28"/>
        </w:rPr>
        <w:t xml:space="preserve"> </w:t>
      </w:r>
      <w:r w:rsidR="00B617DA">
        <w:rPr>
          <w:rFonts w:ascii="Arial" w:hAnsi="Arial" w:cs="Arial"/>
          <w:sz w:val="28"/>
          <w:szCs w:val="28"/>
        </w:rPr>
        <w:t>erejével,</w:t>
      </w:r>
      <w:r w:rsidR="003D29B0">
        <w:rPr>
          <w:rFonts w:ascii="Arial" w:hAnsi="Arial" w:cs="Arial"/>
          <w:sz w:val="28"/>
          <w:szCs w:val="28"/>
        </w:rPr>
        <w:t xml:space="preserve"> amely</w:t>
      </w:r>
      <w:r w:rsidRPr="000D44D0">
        <w:rPr>
          <w:rFonts w:ascii="Arial" w:hAnsi="Arial" w:cs="Arial"/>
          <w:sz w:val="28"/>
          <w:szCs w:val="28"/>
        </w:rPr>
        <w:t xml:space="preserve"> a tiszt</w:t>
      </w:r>
      <w:r w:rsidR="009476DB">
        <w:rPr>
          <w:rFonts w:ascii="Arial" w:hAnsi="Arial" w:cs="Arial"/>
          <w:sz w:val="28"/>
          <w:szCs w:val="28"/>
        </w:rPr>
        <w:t>ítás után kellemes illatot hagyott</w:t>
      </w:r>
      <w:r w:rsidRPr="000D44D0">
        <w:rPr>
          <w:rFonts w:ascii="Arial" w:hAnsi="Arial" w:cs="Arial"/>
          <w:sz w:val="28"/>
          <w:szCs w:val="28"/>
        </w:rPr>
        <w:t>.</w:t>
      </w:r>
    </w:p>
    <w:p w:rsidR="00C07B79" w:rsidRPr="00B46BEA" w:rsidRDefault="000D44D0" w:rsidP="00B46BEA">
      <w:pPr>
        <w:jc w:val="both"/>
        <w:rPr>
          <w:rFonts w:ascii="Arial" w:hAnsi="Arial" w:cs="Arial"/>
          <w:sz w:val="28"/>
          <w:szCs w:val="28"/>
        </w:rPr>
      </w:pPr>
      <w:r w:rsidRPr="000D44D0">
        <w:rPr>
          <w:rFonts w:ascii="Arial" w:hAnsi="Arial" w:cs="Arial"/>
          <w:sz w:val="28"/>
          <w:szCs w:val="28"/>
        </w:rPr>
        <w:t xml:space="preserve">A </w:t>
      </w:r>
      <w:proofErr w:type="spellStart"/>
      <w:r w:rsidRPr="000D44D0">
        <w:rPr>
          <w:rFonts w:ascii="Arial" w:hAnsi="Arial" w:cs="Arial"/>
          <w:sz w:val="28"/>
          <w:szCs w:val="28"/>
        </w:rPr>
        <w:t>bio</w:t>
      </w:r>
      <w:proofErr w:type="spellEnd"/>
      <w:r w:rsidRPr="000D44D0">
        <w:rPr>
          <w:rFonts w:ascii="Arial" w:hAnsi="Arial" w:cs="Arial"/>
          <w:sz w:val="28"/>
          <w:szCs w:val="28"/>
        </w:rPr>
        <w:t>-tiszt</w:t>
      </w:r>
      <w:r w:rsidR="00C07B79">
        <w:rPr>
          <w:rFonts w:ascii="Arial" w:hAnsi="Arial" w:cs="Arial"/>
          <w:sz w:val="28"/>
          <w:szCs w:val="28"/>
        </w:rPr>
        <w:t xml:space="preserve">ítószer megfelelő hígítás után, </w:t>
      </w:r>
      <w:proofErr w:type="gramStart"/>
      <w:r w:rsidRPr="000D44D0">
        <w:rPr>
          <w:rFonts w:ascii="Arial" w:hAnsi="Arial" w:cs="Arial"/>
          <w:sz w:val="28"/>
          <w:szCs w:val="28"/>
        </w:rPr>
        <w:t>géppel</w:t>
      </w:r>
      <w:r w:rsidR="00B617DA">
        <w:rPr>
          <w:rFonts w:ascii="Arial" w:hAnsi="Arial" w:cs="Arial"/>
          <w:sz w:val="28"/>
          <w:szCs w:val="28"/>
        </w:rPr>
        <w:t xml:space="preserve"> és magasnyomású</w:t>
      </w:r>
      <w:proofErr w:type="gramEnd"/>
      <w:r w:rsidR="00B617DA">
        <w:rPr>
          <w:rFonts w:ascii="Arial" w:hAnsi="Arial" w:cs="Arial"/>
          <w:sz w:val="28"/>
          <w:szCs w:val="28"/>
        </w:rPr>
        <w:t xml:space="preserve"> mosással </w:t>
      </w:r>
      <w:r w:rsidRPr="000D44D0">
        <w:rPr>
          <w:rFonts w:ascii="Arial" w:hAnsi="Arial" w:cs="Arial"/>
          <w:sz w:val="28"/>
          <w:szCs w:val="28"/>
        </w:rPr>
        <w:t>került fel</w:t>
      </w:r>
      <w:r w:rsidR="00B617DA">
        <w:rPr>
          <w:rFonts w:ascii="Arial" w:hAnsi="Arial" w:cs="Arial"/>
          <w:sz w:val="28"/>
          <w:szCs w:val="28"/>
        </w:rPr>
        <w:t>hordásra a takarítandó felületekre.</w:t>
      </w:r>
    </w:p>
    <w:p w:rsidR="00D52858" w:rsidRPr="00C965B4" w:rsidRDefault="00D52858" w:rsidP="00D52858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C965B4">
        <w:rPr>
          <w:rFonts w:ascii="Arial" w:hAnsi="Arial" w:cs="Arial"/>
          <w:b/>
          <w:sz w:val="32"/>
          <w:szCs w:val="32"/>
          <w:u w:val="single"/>
        </w:rPr>
        <w:t>Elvégzett munkák részletezése</w:t>
      </w:r>
    </w:p>
    <w:p w:rsidR="00D52858" w:rsidRPr="00C07B79" w:rsidRDefault="00D52858" w:rsidP="00C07B79">
      <w:pPr>
        <w:jc w:val="center"/>
        <w:rPr>
          <w:rFonts w:ascii="Arial" w:hAnsi="Arial" w:cs="Arial"/>
          <w:sz w:val="28"/>
          <w:szCs w:val="28"/>
          <w:u w:val="thick"/>
        </w:rPr>
      </w:pPr>
      <w:r w:rsidRPr="00D52858">
        <w:rPr>
          <w:rFonts w:ascii="Arial" w:hAnsi="Arial" w:cs="Arial"/>
          <w:sz w:val="28"/>
          <w:szCs w:val="28"/>
          <w:u w:val="thick"/>
        </w:rPr>
        <w:t>Tavaszi nagytakarítás 2018.április 03.- 2018. április 07.</w:t>
      </w:r>
    </w:p>
    <w:p w:rsidR="00D52858" w:rsidRPr="00D52858" w:rsidRDefault="00D52858" w:rsidP="007F346E">
      <w:pPr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D52858">
        <w:rPr>
          <w:rFonts w:ascii="Arial" w:hAnsi="Arial" w:cs="Arial"/>
          <w:b/>
          <w:color w:val="FF0000"/>
          <w:sz w:val="28"/>
          <w:szCs w:val="28"/>
          <w:u w:val="single"/>
        </w:rPr>
        <w:t>2018. április 03. – Kedd</w:t>
      </w:r>
    </w:p>
    <w:p w:rsidR="00D52858" w:rsidRDefault="00D5285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LMU-286; YIV-030</w:t>
      </w:r>
      <w:r>
        <w:rPr>
          <w:rFonts w:ascii="Arial" w:hAnsi="Arial" w:cs="Arial"/>
          <w:sz w:val="28"/>
          <w:szCs w:val="28"/>
        </w:rPr>
        <w:t xml:space="preserve"> – Takarítandó terület: </w:t>
      </w:r>
      <w:r w:rsidRPr="00D52858">
        <w:rPr>
          <w:rFonts w:ascii="Arial" w:hAnsi="Arial" w:cs="Arial"/>
          <w:b/>
          <w:sz w:val="28"/>
          <w:szCs w:val="28"/>
        </w:rPr>
        <w:t xml:space="preserve">16 </w:t>
      </w:r>
      <w:r w:rsidR="00B16EED" w:rsidRPr="00D52858">
        <w:rPr>
          <w:rFonts w:ascii="Arial" w:hAnsi="Arial" w:cs="Arial"/>
          <w:b/>
          <w:sz w:val="28"/>
          <w:szCs w:val="28"/>
        </w:rPr>
        <w:t>483</w:t>
      </w:r>
      <w:r w:rsidR="00B16EED"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D52858" w:rsidRDefault="00D5285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</w:t>
      </w:r>
      <w:r w:rsidR="00B16EED">
        <w:rPr>
          <w:rFonts w:ascii="Arial" w:hAnsi="Arial" w:cs="Arial"/>
          <w:sz w:val="28"/>
          <w:szCs w:val="28"/>
        </w:rPr>
        <w:t>lgármesteri Hivatal (Dohány u.</w:t>
      </w:r>
      <w:r>
        <w:rPr>
          <w:rFonts w:ascii="Arial" w:hAnsi="Arial" w:cs="Arial"/>
          <w:sz w:val="28"/>
          <w:szCs w:val="28"/>
        </w:rPr>
        <w:t>-Rákóczi út), Kisdiófa utca, Nyár utca, Klauzál tér</w:t>
      </w:r>
    </w:p>
    <w:p w:rsidR="00D52858" w:rsidRDefault="00D5285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Kéthly Anna tér, Dob utca (Károly krt.-Erzsébet krt.)</w:t>
      </w:r>
    </w:p>
    <w:p w:rsidR="00D52858" w:rsidRDefault="00D5285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IKJ-626; YIV-029</w:t>
      </w:r>
      <w:r>
        <w:rPr>
          <w:rFonts w:ascii="Arial" w:hAnsi="Arial" w:cs="Arial"/>
          <w:sz w:val="28"/>
          <w:szCs w:val="28"/>
        </w:rPr>
        <w:t xml:space="preserve"> – Takarítandó terület: </w:t>
      </w:r>
      <w:r w:rsidRPr="00D52858">
        <w:rPr>
          <w:rFonts w:ascii="Arial" w:hAnsi="Arial" w:cs="Arial"/>
          <w:b/>
          <w:sz w:val="28"/>
          <w:szCs w:val="28"/>
        </w:rPr>
        <w:t>14 960</w:t>
      </w:r>
      <w:r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D52858" w:rsidRDefault="00D5285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Vörösmarty utca, </w:t>
      </w:r>
      <w:proofErr w:type="spellStart"/>
      <w:r>
        <w:rPr>
          <w:rFonts w:ascii="Arial" w:hAnsi="Arial" w:cs="Arial"/>
          <w:sz w:val="28"/>
          <w:szCs w:val="28"/>
        </w:rPr>
        <w:t>Csengery</w:t>
      </w:r>
      <w:proofErr w:type="spellEnd"/>
      <w:r>
        <w:rPr>
          <w:rFonts w:ascii="Arial" w:hAnsi="Arial" w:cs="Arial"/>
          <w:sz w:val="28"/>
          <w:szCs w:val="28"/>
        </w:rPr>
        <w:t xml:space="preserve"> utca, Szövetség utca, Osvát utca, Rejtő J. </w:t>
      </w:r>
      <w:proofErr w:type="gramStart"/>
      <w:r>
        <w:rPr>
          <w:rFonts w:ascii="Arial" w:hAnsi="Arial" w:cs="Arial"/>
          <w:sz w:val="28"/>
          <w:szCs w:val="28"/>
        </w:rPr>
        <w:t>utca</w:t>
      </w:r>
      <w:proofErr w:type="gramEnd"/>
    </w:p>
    <w:p w:rsidR="00D52858" w:rsidRPr="000D44D0" w:rsidRDefault="00D5285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LVA-991; Kézi takarítás</w:t>
      </w:r>
      <w:r>
        <w:rPr>
          <w:rFonts w:ascii="Arial" w:hAnsi="Arial" w:cs="Arial"/>
          <w:sz w:val="28"/>
          <w:szCs w:val="28"/>
        </w:rPr>
        <w:t xml:space="preserve"> – Takarítandó terület: </w:t>
      </w:r>
      <w:r w:rsidRPr="00D52858">
        <w:rPr>
          <w:rFonts w:ascii="Arial" w:hAnsi="Arial" w:cs="Arial"/>
          <w:b/>
          <w:sz w:val="28"/>
          <w:szCs w:val="28"/>
        </w:rPr>
        <w:t>21 840</w:t>
      </w:r>
      <w:r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CD71B6" w:rsidRPr="00404E02" w:rsidRDefault="00D52858" w:rsidP="00B16EED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Garay utca, Murányi utca, Cserhát utca, Alpár utca, Sajó utca, Szinva utca</w:t>
      </w:r>
    </w:p>
    <w:p w:rsidR="00D52858" w:rsidRDefault="00D52858" w:rsidP="007F346E">
      <w:pPr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>2018. április 04</w:t>
      </w:r>
      <w:r w:rsidRPr="00D52858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. – 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>Szerda</w:t>
      </w:r>
    </w:p>
    <w:p w:rsidR="00D52858" w:rsidRPr="00D52858" w:rsidRDefault="00D52858" w:rsidP="00B16EED">
      <w:pPr>
        <w:spacing w:line="240" w:lineRule="auto"/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LMU-286; YIV-030</w:t>
      </w:r>
      <w:r>
        <w:rPr>
          <w:rFonts w:ascii="Arial" w:hAnsi="Arial" w:cs="Arial"/>
          <w:sz w:val="28"/>
          <w:szCs w:val="28"/>
        </w:rPr>
        <w:t xml:space="preserve"> – Takarítandó terület:</w:t>
      </w:r>
      <w:r>
        <w:rPr>
          <w:rFonts w:ascii="Arial" w:hAnsi="Arial" w:cs="Arial"/>
          <w:sz w:val="28"/>
          <w:szCs w:val="28"/>
        </w:rPr>
        <w:t xml:space="preserve"> </w:t>
      </w:r>
      <w:r w:rsidRPr="00D52858">
        <w:rPr>
          <w:rFonts w:ascii="Arial" w:hAnsi="Arial" w:cs="Arial"/>
          <w:b/>
          <w:sz w:val="28"/>
          <w:szCs w:val="28"/>
        </w:rPr>
        <w:t>17 560</w:t>
      </w:r>
      <w:r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CD71B6" w:rsidRDefault="00D52858" w:rsidP="00B16EED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Kazinczy utca, Madách I. út, Madách I. tér, </w:t>
      </w:r>
      <w:proofErr w:type="spellStart"/>
      <w:r>
        <w:rPr>
          <w:rFonts w:ascii="Arial" w:hAnsi="Arial" w:cs="Arial"/>
          <w:sz w:val="28"/>
          <w:szCs w:val="28"/>
        </w:rPr>
        <w:t>Rumbach</w:t>
      </w:r>
      <w:proofErr w:type="spellEnd"/>
      <w:r>
        <w:rPr>
          <w:rFonts w:ascii="Arial" w:hAnsi="Arial" w:cs="Arial"/>
          <w:sz w:val="28"/>
          <w:szCs w:val="28"/>
        </w:rPr>
        <w:t xml:space="preserve"> S. </w:t>
      </w:r>
      <w:proofErr w:type="gramStart"/>
      <w:r>
        <w:rPr>
          <w:rFonts w:ascii="Arial" w:hAnsi="Arial" w:cs="Arial"/>
          <w:sz w:val="28"/>
          <w:szCs w:val="28"/>
        </w:rPr>
        <w:t>utca</w:t>
      </w:r>
      <w:proofErr w:type="gramEnd"/>
      <w:r>
        <w:rPr>
          <w:rFonts w:ascii="Arial" w:hAnsi="Arial" w:cs="Arial"/>
          <w:sz w:val="28"/>
          <w:szCs w:val="28"/>
        </w:rPr>
        <w:t>, Nagydiófa utca, Csányi utca, Kürt utca</w:t>
      </w:r>
    </w:p>
    <w:p w:rsidR="00D52858" w:rsidRPr="00404E02" w:rsidRDefault="00D52858" w:rsidP="00B16EED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double"/>
        </w:rPr>
        <w:t>IKJ-626</w:t>
      </w:r>
      <w:r w:rsidRPr="00D52858">
        <w:rPr>
          <w:rFonts w:ascii="Arial" w:hAnsi="Arial" w:cs="Arial"/>
          <w:b/>
          <w:sz w:val="28"/>
          <w:szCs w:val="28"/>
          <w:u w:val="double"/>
        </w:rPr>
        <w:t>; Kézi takarítás</w:t>
      </w:r>
      <w:r>
        <w:rPr>
          <w:rFonts w:ascii="Arial" w:hAnsi="Arial" w:cs="Arial"/>
          <w:b/>
          <w:sz w:val="28"/>
          <w:szCs w:val="28"/>
          <w:u w:val="double"/>
        </w:rPr>
        <w:t xml:space="preserve"> </w:t>
      </w:r>
      <w:r>
        <w:rPr>
          <w:rFonts w:ascii="Arial" w:hAnsi="Arial" w:cs="Arial"/>
          <w:sz w:val="28"/>
          <w:szCs w:val="28"/>
        </w:rPr>
        <w:t>– Takarítandó terület:</w:t>
      </w:r>
      <w:r w:rsidR="005455FE">
        <w:rPr>
          <w:rFonts w:ascii="Arial" w:hAnsi="Arial" w:cs="Arial"/>
          <w:sz w:val="28"/>
          <w:szCs w:val="28"/>
        </w:rPr>
        <w:t xml:space="preserve"> </w:t>
      </w:r>
      <w:r w:rsidR="005455FE" w:rsidRPr="005455FE">
        <w:rPr>
          <w:rFonts w:ascii="Arial" w:hAnsi="Arial" w:cs="Arial"/>
          <w:b/>
          <w:sz w:val="28"/>
          <w:szCs w:val="28"/>
        </w:rPr>
        <w:t>11 121</w:t>
      </w:r>
      <w:r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CD71B6" w:rsidRDefault="00D52858" w:rsidP="00B16EED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Rózsa utca, Rózsák tere, Barcsay utca</w:t>
      </w:r>
    </w:p>
    <w:p w:rsidR="005455FE" w:rsidRDefault="00D52858" w:rsidP="00B16EED">
      <w:pPr>
        <w:spacing w:line="240" w:lineRule="auto"/>
        <w:rPr>
          <w:rFonts w:ascii="Arial" w:hAnsi="Arial" w:cs="Arial"/>
          <w:sz w:val="28"/>
          <w:szCs w:val="28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LVA-991; YIV-029</w:t>
      </w:r>
      <w:r w:rsidR="005455FE">
        <w:rPr>
          <w:rFonts w:ascii="Arial" w:hAnsi="Arial" w:cs="Arial"/>
          <w:sz w:val="28"/>
          <w:szCs w:val="28"/>
        </w:rPr>
        <w:t xml:space="preserve"> </w:t>
      </w:r>
      <w:r w:rsidR="005455FE">
        <w:rPr>
          <w:rFonts w:ascii="Arial" w:hAnsi="Arial" w:cs="Arial"/>
          <w:sz w:val="28"/>
          <w:szCs w:val="28"/>
        </w:rPr>
        <w:t>– Takarítandó terület:</w:t>
      </w:r>
      <w:r w:rsidR="005455FE">
        <w:rPr>
          <w:rFonts w:ascii="Arial" w:hAnsi="Arial" w:cs="Arial"/>
          <w:sz w:val="28"/>
          <w:szCs w:val="28"/>
        </w:rPr>
        <w:t xml:space="preserve"> </w:t>
      </w:r>
      <w:r w:rsidR="005455FE" w:rsidRPr="005455FE">
        <w:rPr>
          <w:rFonts w:ascii="Arial" w:hAnsi="Arial" w:cs="Arial"/>
          <w:b/>
          <w:sz w:val="28"/>
          <w:szCs w:val="28"/>
        </w:rPr>
        <w:t>16 720</w:t>
      </w:r>
      <w:r w:rsidR="005455FE"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5455FE" w:rsidRDefault="005455FE" w:rsidP="00B16EED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Városligeti fasor, Bajza utca, Huszár utca, Munkás utca, Izabella utca, Hutyra F. </w:t>
      </w:r>
      <w:proofErr w:type="gramStart"/>
      <w:r>
        <w:rPr>
          <w:rFonts w:ascii="Arial" w:hAnsi="Arial" w:cs="Arial"/>
          <w:sz w:val="28"/>
          <w:szCs w:val="28"/>
        </w:rPr>
        <w:t>utca</w:t>
      </w:r>
      <w:proofErr w:type="gramEnd"/>
    </w:p>
    <w:p w:rsidR="00C07B79" w:rsidRDefault="00C07B79" w:rsidP="00B16EED">
      <w:pPr>
        <w:spacing w:line="240" w:lineRule="auto"/>
        <w:rPr>
          <w:rFonts w:ascii="Arial" w:hAnsi="Arial" w:cs="Arial"/>
          <w:sz w:val="28"/>
          <w:szCs w:val="28"/>
        </w:rPr>
      </w:pPr>
    </w:p>
    <w:p w:rsidR="00D52858" w:rsidRDefault="005455FE" w:rsidP="007F346E">
      <w:pPr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>2018. április 05</w:t>
      </w:r>
      <w:r w:rsidRPr="00D52858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. – 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>Csütörtök</w:t>
      </w:r>
    </w:p>
    <w:p w:rsidR="005455FE" w:rsidRDefault="005455FE" w:rsidP="00525533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double"/>
        </w:rPr>
        <w:t>LMU-286; YIV-029</w:t>
      </w:r>
      <w:r>
        <w:rPr>
          <w:rFonts w:ascii="Arial" w:hAnsi="Arial" w:cs="Arial"/>
          <w:sz w:val="28"/>
          <w:szCs w:val="28"/>
        </w:rPr>
        <w:t xml:space="preserve"> – Takarítandó terület:</w:t>
      </w:r>
      <w:r>
        <w:rPr>
          <w:rFonts w:ascii="Arial" w:hAnsi="Arial" w:cs="Arial"/>
          <w:sz w:val="28"/>
          <w:szCs w:val="28"/>
        </w:rPr>
        <w:t xml:space="preserve"> </w:t>
      </w:r>
      <w:r w:rsidRPr="005455FE">
        <w:rPr>
          <w:rFonts w:ascii="Arial" w:hAnsi="Arial" w:cs="Arial"/>
          <w:b/>
          <w:sz w:val="28"/>
          <w:szCs w:val="28"/>
        </w:rPr>
        <w:t>14 200</w:t>
      </w:r>
      <w:r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 </w:t>
      </w:r>
    </w:p>
    <w:p w:rsidR="005455FE" w:rsidRDefault="005455FE" w:rsidP="00525533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Kertész utca, Klauzál utca, Asbóth utca, Síp utca</w:t>
      </w:r>
    </w:p>
    <w:p w:rsidR="005455FE" w:rsidRDefault="005455FE" w:rsidP="00525533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double"/>
        </w:rPr>
        <w:t>IKJ-626</w:t>
      </w:r>
      <w:r w:rsidRPr="00D52858">
        <w:rPr>
          <w:rFonts w:ascii="Arial" w:hAnsi="Arial" w:cs="Arial"/>
          <w:b/>
          <w:sz w:val="28"/>
          <w:szCs w:val="28"/>
          <w:u w:val="double"/>
        </w:rPr>
        <w:t>; YIV-030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– Takarítandó terület: </w:t>
      </w:r>
      <w:r>
        <w:rPr>
          <w:rFonts w:ascii="Arial" w:hAnsi="Arial" w:cs="Arial"/>
          <w:b/>
          <w:sz w:val="28"/>
          <w:szCs w:val="28"/>
        </w:rPr>
        <w:t>20 480</w:t>
      </w:r>
      <w:r>
        <w:rPr>
          <w:rFonts w:ascii="Arial" w:hAnsi="Arial" w:cs="Arial"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5455FE" w:rsidRDefault="005455FE" w:rsidP="00525533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Péterfy S. </w:t>
      </w:r>
      <w:proofErr w:type="gramStart"/>
      <w:r>
        <w:rPr>
          <w:rFonts w:ascii="Arial" w:hAnsi="Arial" w:cs="Arial"/>
          <w:sz w:val="28"/>
          <w:szCs w:val="28"/>
        </w:rPr>
        <w:t>utca</w:t>
      </w:r>
      <w:proofErr w:type="gramEnd"/>
      <w:r>
        <w:rPr>
          <w:rFonts w:ascii="Arial" w:hAnsi="Arial" w:cs="Arial"/>
          <w:sz w:val="28"/>
          <w:szCs w:val="28"/>
        </w:rPr>
        <w:t>, Jósika utca, Alsóerdősor utca, Hársfa utca, Tivadar utca</w:t>
      </w:r>
    </w:p>
    <w:p w:rsidR="00761521" w:rsidRPr="00761521" w:rsidRDefault="005455FE" w:rsidP="00525533">
      <w:pPr>
        <w:spacing w:line="240" w:lineRule="auto"/>
        <w:jc w:val="both"/>
        <w:rPr>
          <w:rFonts w:ascii="Arial" w:hAnsi="Arial" w:cs="Arial"/>
          <w:sz w:val="28"/>
          <w:szCs w:val="28"/>
          <w:vertAlign w:val="superscript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LVA-991; Kézi takarítás</w:t>
      </w:r>
      <w:r>
        <w:rPr>
          <w:rFonts w:ascii="Arial" w:hAnsi="Arial" w:cs="Arial"/>
          <w:b/>
          <w:sz w:val="28"/>
          <w:szCs w:val="28"/>
          <w:u w:val="double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– Takarítandó terület: </w:t>
      </w:r>
      <w:r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 xml:space="preserve"> 160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761521" w:rsidRPr="00761521" w:rsidRDefault="00761521" w:rsidP="00525533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761521">
        <w:rPr>
          <w:rFonts w:ascii="Arial" w:hAnsi="Arial" w:cs="Arial"/>
          <w:sz w:val="28"/>
          <w:szCs w:val="28"/>
        </w:rPr>
        <w:t>Marek</w:t>
      </w:r>
      <w:proofErr w:type="spellEnd"/>
      <w:r w:rsidRPr="00761521">
        <w:rPr>
          <w:rFonts w:ascii="Arial" w:hAnsi="Arial" w:cs="Arial"/>
          <w:sz w:val="28"/>
          <w:szCs w:val="28"/>
        </w:rPr>
        <w:t xml:space="preserve"> J. </w:t>
      </w:r>
      <w:proofErr w:type="gramStart"/>
      <w:r w:rsidRPr="00761521">
        <w:rPr>
          <w:rFonts w:ascii="Arial" w:hAnsi="Arial" w:cs="Arial"/>
          <w:sz w:val="28"/>
          <w:szCs w:val="28"/>
        </w:rPr>
        <w:t>utca</w:t>
      </w:r>
      <w:proofErr w:type="gramEnd"/>
      <w:r w:rsidRPr="00761521">
        <w:rPr>
          <w:rFonts w:ascii="Arial" w:hAnsi="Arial" w:cs="Arial"/>
          <w:sz w:val="28"/>
          <w:szCs w:val="28"/>
        </w:rPr>
        <w:t>, Verseny utca, Százház utca, Jobbágy utca</w:t>
      </w:r>
    </w:p>
    <w:p w:rsidR="005455FE" w:rsidRDefault="005455FE" w:rsidP="007F346E">
      <w:pPr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>2018. április 06</w:t>
      </w:r>
      <w:r w:rsidRPr="00D52858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. – 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>Péntek</w:t>
      </w:r>
    </w:p>
    <w:p w:rsidR="005455FE" w:rsidRDefault="005455FE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LMU-286; YIV-030</w:t>
      </w:r>
      <w:r>
        <w:rPr>
          <w:rFonts w:ascii="Arial" w:hAnsi="Arial" w:cs="Arial"/>
          <w:b/>
          <w:sz w:val="28"/>
          <w:szCs w:val="28"/>
          <w:u w:val="double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– Takarítandó terület: </w:t>
      </w:r>
      <w:r w:rsidRPr="005455FE">
        <w:rPr>
          <w:rFonts w:ascii="Arial" w:hAnsi="Arial" w:cs="Arial"/>
          <w:b/>
          <w:sz w:val="28"/>
          <w:szCs w:val="28"/>
        </w:rPr>
        <w:t>9 280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5455FE" w:rsidRDefault="005455FE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Holló utca, Király utca (Erzsébet krt.-Rottenbiller u</w:t>
      </w:r>
      <w:r w:rsidR="00A036E8">
        <w:rPr>
          <w:rFonts w:ascii="Arial" w:hAnsi="Arial" w:cs="Arial"/>
          <w:sz w:val="28"/>
          <w:szCs w:val="28"/>
        </w:rPr>
        <w:t>.)</w:t>
      </w:r>
      <w:r w:rsidR="00525533">
        <w:rPr>
          <w:rFonts w:ascii="Arial" w:hAnsi="Arial" w:cs="Arial"/>
          <w:sz w:val="28"/>
          <w:szCs w:val="28"/>
        </w:rPr>
        <w:t>, Dob utca (Erzsébet krt.-Rottenbiller u.)</w:t>
      </w:r>
    </w:p>
    <w:p w:rsidR="00A036E8" w:rsidRDefault="00A036E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double"/>
        </w:rPr>
        <w:t>IKJ-626</w:t>
      </w:r>
      <w:r w:rsidRPr="00D52858">
        <w:rPr>
          <w:rFonts w:ascii="Arial" w:hAnsi="Arial" w:cs="Arial"/>
          <w:b/>
          <w:sz w:val="28"/>
          <w:szCs w:val="28"/>
          <w:u w:val="double"/>
        </w:rPr>
        <w:t xml:space="preserve">; </w:t>
      </w:r>
      <w:r>
        <w:rPr>
          <w:rFonts w:ascii="Arial" w:hAnsi="Arial" w:cs="Arial"/>
          <w:b/>
          <w:sz w:val="28"/>
          <w:szCs w:val="28"/>
          <w:u w:val="double"/>
        </w:rPr>
        <w:t>YIV-029</w:t>
      </w:r>
      <w:r>
        <w:rPr>
          <w:rFonts w:ascii="Arial" w:hAnsi="Arial" w:cs="Arial"/>
          <w:b/>
          <w:sz w:val="28"/>
          <w:szCs w:val="28"/>
          <w:u w:val="double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– Takarítandó terület: </w:t>
      </w:r>
      <w:r>
        <w:rPr>
          <w:rFonts w:ascii="Arial" w:hAnsi="Arial" w:cs="Arial"/>
          <w:b/>
          <w:sz w:val="28"/>
          <w:szCs w:val="28"/>
        </w:rPr>
        <w:t>12 980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A036E8" w:rsidRDefault="00A036E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Dohány utca (Erzsébet krt.-Rottenbiller u.), </w:t>
      </w:r>
      <w:proofErr w:type="spellStart"/>
      <w:r>
        <w:rPr>
          <w:rFonts w:ascii="Arial" w:hAnsi="Arial" w:cs="Arial"/>
          <w:sz w:val="28"/>
          <w:szCs w:val="28"/>
        </w:rPr>
        <w:t>Peterdy</w:t>
      </w:r>
      <w:proofErr w:type="spellEnd"/>
      <w:r>
        <w:rPr>
          <w:rFonts w:ascii="Arial" w:hAnsi="Arial" w:cs="Arial"/>
          <w:sz w:val="28"/>
          <w:szCs w:val="28"/>
        </w:rPr>
        <w:t xml:space="preserve"> utca, Garay tér, Barát utca</w:t>
      </w:r>
    </w:p>
    <w:p w:rsidR="00A036E8" w:rsidRDefault="00A036E8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LVA-991; Kézi takarítás</w:t>
      </w:r>
      <w:r w:rsidR="004B7E9B">
        <w:rPr>
          <w:rFonts w:ascii="Arial" w:hAnsi="Arial" w:cs="Arial"/>
          <w:b/>
          <w:sz w:val="28"/>
          <w:szCs w:val="28"/>
          <w:u w:val="double"/>
        </w:rPr>
        <w:t xml:space="preserve"> </w:t>
      </w:r>
      <w:r w:rsidR="004B7E9B">
        <w:rPr>
          <w:rFonts w:ascii="Arial" w:hAnsi="Arial" w:cs="Arial"/>
          <w:sz w:val="28"/>
          <w:szCs w:val="28"/>
        </w:rPr>
        <w:t xml:space="preserve">– Takarítandó terület: </w:t>
      </w:r>
      <w:r w:rsidR="00C07B79">
        <w:rPr>
          <w:rFonts w:ascii="Arial" w:hAnsi="Arial" w:cs="Arial"/>
          <w:b/>
          <w:sz w:val="28"/>
          <w:szCs w:val="28"/>
        </w:rPr>
        <w:t>15 705</w:t>
      </w:r>
      <w:r w:rsidR="004B7E9B">
        <w:rPr>
          <w:rFonts w:ascii="Arial" w:hAnsi="Arial" w:cs="Arial"/>
          <w:b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C07B79" w:rsidRDefault="00C07B79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István utca, Dembinszky utca, Almássy utca, Almássy tér</w:t>
      </w:r>
    </w:p>
    <w:p w:rsidR="00C07B79" w:rsidRDefault="00C07B79" w:rsidP="007F346E">
      <w:pPr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  <w:u w:val="single"/>
        </w:rPr>
        <w:t>2018. április 07</w:t>
      </w:r>
      <w:r w:rsidRPr="00D52858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. – 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>Szombat</w:t>
      </w:r>
    </w:p>
    <w:p w:rsidR="00C07B79" w:rsidRDefault="00C15705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double"/>
        </w:rPr>
        <w:t xml:space="preserve">LMU-286; YIV-029 </w:t>
      </w:r>
      <w:r>
        <w:rPr>
          <w:rFonts w:ascii="Arial" w:hAnsi="Arial" w:cs="Arial"/>
          <w:sz w:val="28"/>
          <w:szCs w:val="28"/>
        </w:rPr>
        <w:t xml:space="preserve">– Takarítandó terület: </w:t>
      </w:r>
      <w:r>
        <w:rPr>
          <w:rFonts w:ascii="Arial" w:hAnsi="Arial" w:cs="Arial"/>
          <w:b/>
          <w:sz w:val="28"/>
          <w:szCs w:val="28"/>
        </w:rPr>
        <w:t>23 760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C15705" w:rsidRDefault="00C15705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Király utca (Erzsébet krt.-Rottenbiller u.), Wesselényi utca (Erzsébet krt.-Károly krt.), Akácfa utca, Dohány utca (Károly krt.-Erzsébet krt.)</w:t>
      </w:r>
    </w:p>
    <w:p w:rsidR="00C15705" w:rsidRDefault="00C15705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double"/>
        </w:rPr>
        <w:t>IKJ-626</w:t>
      </w:r>
      <w:r w:rsidRPr="00D52858">
        <w:rPr>
          <w:rFonts w:ascii="Arial" w:hAnsi="Arial" w:cs="Arial"/>
          <w:b/>
          <w:sz w:val="28"/>
          <w:szCs w:val="28"/>
          <w:u w:val="double"/>
        </w:rPr>
        <w:t xml:space="preserve">; </w:t>
      </w:r>
      <w:r w:rsidR="00525533">
        <w:rPr>
          <w:rFonts w:ascii="Arial" w:hAnsi="Arial" w:cs="Arial"/>
          <w:b/>
          <w:sz w:val="28"/>
          <w:szCs w:val="28"/>
          <w:u w:val="double"/>
        </w:rPr>
        <w:t>YIV-030</w:t>
      </w:r>
      <w:r>
        <w:rPr>
          <w:rFonts w:ascii="Arial" w:hAnsi="Arial" w:cs="Arial"/>
          <w:b/>
          <w:sz w:val="28"/>
          <w:szCs w:val="28"/>
          <w:u w:val="double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– Takarítandó terület: </w:t>
      </w:r>
      <w:r w:rsidR="00B16EED">
        <w:rPr>
          <w:rFonts w:ascii="Arial" w:hAnsi="Arial" w:cs="Arial"/>
          <w:b/>
          <w:sz w:val="28"/>
          <w:szCs w:val="28"/>
        </w:rPr>
        <w:t>11 710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B16EED" w:rsidRPr="00B16EED">
        <w:rPr>
          <w:rFonts w:ascii="Arial" w:hAnsi="Arial" w:cs="Arial"/>
          <w:sz w:val="28"/>
          <w:szCs w:val="28"/>
        </w:rPr>
        <w:t>m</w:t>
      </w:r>
      <w:r w:rsidR="00B16EED"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C15705" w:rsidRDefault="00C15705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</w:t>
      </w:r>
      <w:r w:rsidR="00525533">
        <w:rPr>
          <w:rFonts w:ascii="Arial" w:hAnsi="Arial" w:cs="Arial"/>
          <w:sz w:val="28"/>
          <w:szCs w:val="28"/>
        </w:rPr>
        <w:t xml:space="preserve">lgármesteri Hivatal </w:t>
      </w:r>
      <w:r w:rsidR="00B16EED">
        <w:rPr>
          <w:rFonts w:ascii="Arial" w:hAnsi="Arial" w:cs="Arial"/>
          <w:sz w:val="28"/>
          <w:szCs w:val="28"/>
        </w:rPr>
        <w:t>(Rákóczi út-D</w:t>
      </w:r>
      <w:r>
        <w:rPr>
          <w:rFonts w:ascii="Arial" w:hAnsi="Arial" w:cs="Arial"/>
          <w:sz w:val="28"/>
          <w:szCs w:val="28"/>
        </w:rPr>
        <w:t xml:space="preserve">ohány </w:t>
      </w:r>
      <w:r w:rsidR="00525533">
        <w:rPr>
          <w:rFonts w:ascii="Arial" w:hAnsi="Arial" w:cs="Arial"/>
          <w:sz w:val="28"/>
          <w:szCs w:val="28"/>
        </w:rPr>
        <w:t xml:space="preserve">u.), Hernád utca, </w:t>
      </w:r>
      <w:r w:rsidR="00B16EED">
        <w:rPr>
          <w:rFonts w:ascii="Arial" w:hAnsi="Arial" w:cs="Arial"/>
          <w:sz w:val="28"/>
          <w:szCs w:val="28"/>
        </w:rPr>
        <w:t>Wesselényi utca (Rottenbiller u.</w:t>
      </w:r>
      <w:r>
        <w:rPr>
          <w:rFonts w:ascii="Arial" w:hAnsi="Arial" w:cs="Arial"/>
          <w:sz w:val="28"/>
          <w:szCs w:val="28"/>
        </w:rPr>
        <w:t>-</w:t>
      </w:r>
      <w:r w:rsidR="00B16EED">
        <w:rPr>
          <w:rFonts w:ascii="Arial" w:hAnsi="Arial" w:cs="Arial"/>
          <w:sz w:val="28"/>
          <w:szCs w:val="28"/>
        </w:rPr>
        <w:t>Erzsébet krt.)</w:t>
      </w:r>
    </w:p>
    <w:p w:rsidR="00B16EED" w:rsidRDefault="00B16EED" w:rsidP="00B16EED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D52858">
        <w:rPr>
          <w:rFonts w:ascii="Arial" w:hAnsi="Arial" w:cs="Arial"/>
          <w:b/>
          <w:sz w:val="28"/>
          <w:szCs w:val="28"/>
          <w:u w:val="double"/>
        </w:rPr>
        <w:t>LVA-991; Kézi takarítás</w:t>
      </w:r>
      <w:r>
        <w:rPr>
          <w:rFonts w:ascii="Arial" w:hAnsi="Arial" w:cs="Arial"/>
          <w:b/>
          <w:sz w:val="28"/>
          <w:szCs w:val="28"/>
          <w:u w:val="double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– Takarítandó terület: </w:t>
      </w:r>
      <w:r>
        <w:rPr>
          <w:rFonts w:ascii="Arial" w:hAnsi="Arial" w:cs="Arial"/>
          <w:b/>
          <w:sz w:val="28"/>
          <w:szCs w:val="28"/>
        </w:rPr>
        <w:t>14 080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16EED">
        <w:rPr>
          <w:rFonts w:ascii="Arial" w:hAnsi="Arial" w:cs="Arial"/>
          <w:sz w:val="28"/>
          <w:szCs w:val="28"/>
        </w:rPr>
        <w:t>m</w:t>
      </w:r>
      <w:r w:rsidRPr="00B16EED">
        <w:rPr>
          <w:rFonts w:ascii="Arial" w:hAnsi="Arial" w:cs="Arial"/>
          <w:sz w:val="28"/>
          <w:szCs w:val="28"/>
          <w:vertAlign w:val="superscript"/>
        </w:rPr>
        <w:t>2</w:t>
      </w:r>
    </w:p>
    <w:p w:rsidR="00B16EED" w:rsidRDefault="00B16EED" w:rsidP="00525533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Bethlen G. </w:t>
      </w:r>
      <w:proofErr w:type="gramStart"/>
      <w:r>
        <w:rPr>
          <w:rFonts w:ascii="Arial" w:hAnsi="Arial" w:cs="Arial"/>
          <w:sz w:val="28"/>
          <w:szCs w:val="28"/>
        </w:rPr>
        <w:t>utca</w:t>
      </w:r>
      <w:proofErr w:type="gramEnd"/>
      <w:r>
        <w:rPr>
          <w:rFonts w:ascii="Arial" w:hAnsi="Arial" w:cs="Arial"/>
          <w:sz w:val="28"/>
          <w:szCs w:val="28"/>
        </w:rPr>
        <w:t xml:space="preserve"> (Thököly út-Damjanich u.), Nefelejcs utca, Garay utca (Rottenbiller u.- Bethlen G. </w:t>
      </w:r>
      <w:proofErr w:type="gramStart"/>
      <w:r>
        <w:rPr>
          <w:rFonts w:ascii="Arial" w:hAnsi="Arial" w:cs="Arial"/>
          <w:sz w:val="28"/>
          <w:szCs w:val="28"/>
        </w:rPr>
        <w:t>u.</w:t>
      </w:r>
      <w:proofErr w:type="gramEnd"/>
      <w:r>
        <w:rPr>
          <w:rFonts w:ascii="Arial" w:hAnsi="Arial" w:cs="Arial"/>
          <w:sz w:val="28"/>
          <w:szCs w:val="28"/>
        </w:rPr>
        <w:t>)</w:t>
      </w:r>
    </w:p>
    <w:p w:rsidR="00525533" w:rsidRDefault="00525533" w:rsidP="00B15062">
      <w:pPr>
        <w:spacing w:line="240" w:lineRule="auto"/>
        <w:jc w:val="both"/>
        <w:rPr>
          <w:rFonts w:ascii="Arial" w:hAnsi="Arial" w:cs="Arial"/>
          <w:sz w:val="28"/>
          <w:szCs w:val="28"/>
        </w:rPr>
      </w:pPr>
    </w:p>
    <w:p w:rsidR="00525533" w:rsidRDefault="00525533" w:rsidP="00B15062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Budapest, 2018. május 17.                                   Dr. Kocsis Zsolt László</w:t>
      </w:r>
    </w:p>
    <w:p w:rsidR="00525533" w:rsidRDefault="00525533" w:rsidP="00B15062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Erzsébetváros Kft.</w:t>
      </w:r>
    </w:p>
    <w:p w:rsidR="00B16EED" w:rsidRDefault="00B16EED" w:rsidP="00C15705">
      <w:pPr>
        <w:jc w:val="both"/>
        <w:rPr>
          <w:rFonts w:ascii="Arial" w:hAnsi="Arial" w:cs="Arial"/>
          <w:sz w:val="28"/>
          <w:szCs w:val="28"/>
        </w:rPr>
      </w:pPr>
    </w:p>
    <w:p w:rsidR="00C15705" w:rsidRDefault="00C15705" w:rsidP="00C15705">
      <w:pPr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:rsidR="00C07B79" w:rsidRDefault="00C07B79" w:rsidP="00A036E8">
      <w:pPr>
        <w:jc w:val="both"/>
        <w:rPr>
          <w:rFonts w:ascii="Arial" w:hAnsi="Arial" w:cs="Arial"/>
          <w:sz w:val="28"/>
          <w:szCs w:val="28"/>
        </w:rPr>
      </w:pPr>
    </w:p>
    <w:p w:rsidR="00C07B79" w:rsidRDefault="00C07B79" w:rsidP="00A036E8">
      <w:pPr>
        <w:jc w:val="both"/>
        <w:rPr>
          <w:rFonts w:ascii="Arial" w:hAnsi="Arial" w:cs="Arial"/>
          <w:sz w:val="28"/>
          <w:szCs w:val="28"/>
        </w:rPr>
      </w:pPr>
    </w:p>
    <w:p w:rsidR="00A036E8" w:rsidRDefault="00A036E8" w:rsidP="00A036E8">
      <w:pPr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:rsidR="005455FE" w:rsidRDefault="005455FE" w:rsidP="005455FE">
      <w:pPr>
        <w:jc w:val="both"/>
        <w:rPr>
          <w:rFonts w:ascii="Arial" w:hAnsi="Arial" w:cs="Arial"/>
          <w:sz w:val="28"/>
          <w:szCs w:val="28"/>
        </w:rPr>
      </w:pPr>
    </w:p>
    <w:p w:rsidR="005455FE" w:rsidRDefault="005455FE" w:rsidP="005455FE">
      <w:pPr>
        <w:jc w:val="both"/>
        <w:rPr>
          <w:rFonts w:ascii="Arial" w:hAnsi="Arial" w:cs="Arial"/>
          <w:sz w:val="28"/>
          <w:szCs w:val="28"/>
        </w:rPr>
      </w:pPr>
    </w:p>
    <w:p w:rsidR="005455FE" w:rsidRPr="00404E02" w:rsidRDefault="005455FE" w:rsidP="005455FE">
      <w:pPr>
        <w:jc w:val="both"/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p w:rsidR="00CD71B6" w:rsidRPr="00404E02" w:rsidRDefault="00CD71B6" w:rsidP="00A24633">
      <w:pPr>
        <w:rPr>
          <w:rFonts w:ascii="Arial" w:hAnsi="Arial" w:cs="Arial"/>
          <w:sz w:val="28"/>
          <w:szCs w:val="28"/>
        </w:rPr>
      </w:pPr>
    </w:p>
    <w:sectPr w:rsidR="00CD71B6" w:rsidRPr="00404E02" w:rsidSect="00404E02">
      <w:headerReference w:type="default" r:id="rId8"/>
      <w:pgSz w:w="11906" w:h="16838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B49" w:rsidRDefault="00775B49" w:rsidP="00D235D6">
      <w:pPr>
        <w:spacing w:after="0" w:line="240" w:lineRule="auto"/>
      </w:pPr>
      <w:r>
        <w:separator/>
      </w:r>
    </w:p>
  </w:endnote>
  <w:endnote w:type="continuationSeparator" w:id="0">
    <w:p w:rsidR="00775B49" w:rsidRDefault="00775B49" w:rsidP="00D23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B49" w:rsidRDefault="00775B49" w:rsidP="00D235D6">
      <w:pPr>
        <w:spacing w:after="0" w:line="240" w:lineRule="auto"/>
      </w:pPr>
      <w:r>
        <w:separator/>
      </w:r>
    </w:p>
  </w:footnote>
  <w:footnote w:type="continuationSeparator" w:id="0">
    <w:p w:rsidR="00775B49" w:rsidRDefault="00775B49" w:rsidP="00D23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5D6" w:rsidRDefault="00923086" w:rsidP="00923086">
    <w:pPr>
      <w:pStyle w:val="lfej"/>
      <w:pBdr>
        <w:bottom w:val="thickThinSmallGap" w:sz="24" w:space="0" w:color="622423"/>
      </w:pBdr>
      <w:rPr>
        <w:rFonts w:ascii="Cambria" w:eastAsia="Times New Roman" w:hAnsi="Cambria"/>
        <w:sz w:val="28"/>
        <w:szCs w:val="28"/>
      </w:rPr>
    </w:pPr>
    <w:r>
      <w:rPr>
        <w:rFonts w:ascii="Cambria" w:eastAsia="Times New Roman" w:hAnsi="Cambria"/>
        <w:noProof/>
        <w:sz w:val="28"/>
        <w:szCs w:val="28"/>
        <w:lang w:eastAsia="hu-H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157480</wp:posOffset>
          </wp:positionH>
          <wp:positionV relativeFrom="paragraph">
            <wp:posOffset>-354965</wp:posOffset>
          </wp:positionV>
          <wp:extent cx="1362075" cy="977265"/>
          <wp:effectExtent l="0" t="0" r="9525" b="32385"/>
          <wp:wrapThrough wrapText="bothSides">
            <wp:wrapPolygon edited="0">
              <wp:start x="21600" y="21600"/>
              <wp:lineTo x="21600" y="-295"/>
              <wp:lineTo x="151" y="-295"/>
              <wp:lineTo x="151" y="21600"/>
              <wp:lineTo x="21600" y="2160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tiszta_erzsebet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-50000"/>
                            </a14:imgEffect>
                            <a14:imgEffect>
                              <a14:colorTemperature colorTemp="6163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362075" cy="97726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glow>
                      <a:schemeClr val="accent1"/>
                    </a:glow>
                    <a:outerShdw sx="1000" sy="1000" algn="t" rotWithShape="0">
                      <a:prstClr val="black"/>
                    </a:outerShdw>
                    <a:reflection stA="0" dir="5400000" sy="-100000" algn="bl" rotWithShape="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542E">
      <w:rPr>
        <w:rFonts w:ascii="Cambria" w:eastAsia="Times New Roman" w:hAnsi="Cambria"/>
        <w:b/>
        <w:sz w:val="28"/>
        <w:szCs w:val="28"/>
      </w:rPr>
      <w:t xml:space="preserve">  </w:t>
    </w:r>
    <w:r w:rsidR="00D235D6" w:rsidRPr="00923086">
      <w:rPr>
        <w:rFonts w:ascii="Cambria" w:eastAsia="Times New Roman" w:hAnsi="Cambria"/>
        <w:b/>
        <w:sz w:val="28"/>
        <w:szCs w:val="28"/>
      </w:rPr>
      <w:t xml:space="preserve">Erzsébetváros Fejlesztési és Beruházási </w:t>
    </w:r>
    <w:proofErr w:type="gramStart"/>
    <w:r w:rsidR="00D235D6" w:rsidRPr="00923086">
      <w:rPr>
        <w:rFonts w:ascii="Cambria" w:eastAsia="Times New Roman" w:hAnsi="Cambria"/>
        <w:b/>
        <w:sz w:val="28"/>
        <w:szCs w:val="28"/>
      </w:rPr>
      <w:t xml:space="preserve">Kft.                                                                 </w:t>
    </w:r>
    <w:r w:rsidR="00AA784D" w:rsidRPr="00923086">
      <w:rPr>
        <w:rFonts w:ascii="Cambria" w:eastAsia="Times New Roman" w:hAnsi="Cambria"/>
        <w:b/>
        <w:sz w:val="28"/>
        <w:szCs w:val="28"/>
      </w:rPr>
      <w:t xml:space="preserve">              </w:t>
    </w:r>
    <w:r w:rsidR="00AA784D">
      <w:rPr>
        <w:rFonts w:ascii="Cambria" w:eastAsia="Times New Roman" w:hAnsi="Cambria"/>
        <w:sz w:val="28"/>
        <w:szCs w:val="28"/>
      </w:rPr>
      <w:t>Székhely</w:t>
    </w:r>
    <w:proofErr w:type="gramEnd"/>
    <w:r w:rsidR="00AA784D">
      <w:rPr>
        <w:rFonts w:ascii="Cambria" w:eastAsia="Times New Roman" w:hAnsi="Cambria"/>
        <w:sz w:val="28"/>
        <w:szCs w:val="28"/>
      </w:rPr>
      <w:t>:</w:t>
    </w:r>
    <w:r w:rsidR="00D235D6">
      <w:rPr>
        <w:rFonts w:ascii="Cambria" w:eastAsia="Times New Roman" w:hAnsi="Cambria"/>
        <w:sz w:val="28"/>
        <w:szCs w:val="28"/>
      </w:rPr>
      <w:t>107</w:t>
    </w:r>
    <w:r w:rsidR="006F6EA0">
      <w:rPr>
        <w:rFonts w:ascii="Cambria" w:eastAsia="Times New Roman" w:hAnsi="Cambria"/>
        <w:sz w:val="28"/>
        <w:szCs w:val="28"/>
      </w:rPr>
      <w:t xml:space="preserve">6 Budapest, Garay utca 5. </w:t>
    </w:r>
    <w:proofErr w:type="spellStart"/>
    <w:r w:rsidR="006F6EA0">
      <w:rPr>
        <w:rFonts w:ascii="Cambria" w:eastAsia="Times New Roman" w:hAnsi="Cambria"/>
        <w:sz w:val="28"/>
        <w:szCs w:val="28"/>
      </w:rPr>
      <w:t>I.em</w:t>
    </w:r>
    <w:proofErr w:type="spellEnd"/>
    <w:r w:rsidR="006F6EA0">
      <w:rPr>
        <w:rFonts w:ascii="Cambria" w:eastAsia="Times New Roman" w:hAnsi="Cambria"/>
        <w:sz w:val="28"/>
        <w:szCs w:val="28"/>
      </w:rPr>
      <w:t>. 119</w:t>
    </w:r>
    <w:r w:rsidR="00D235D6">
      <w:rPr>
        <w:rFonts w:ascii="Cambria" w:eastAsia="Times New Roman" w:hAnsi="Cambria"/>
        <w:sz w:val="28"/>
        <w:szCs w:val="28"/>
      </w:rPr>
      <w:t xml:space="preserve">. </w:t>
    </w:r>
  </w:p>
  <w:p w:rsidR="008C542E" w:rsidRDefault="008C542E" w:rsidP="00923086">
    <w:pPr>
      <w:pStyle w:val="lfej"/>
      <w:pBdr>
        <w:bottom w:val="thickThinSmallGap" w:sz="24" w:space="0" w:color="622423"/>
      </w:pBdr>
      <w:rPr>
        <w:rFonts w:ascii="Cambria" w:eastAsia="Times New Roman" w:hAnsi="Cambria"/>
        <w:sz w:val="28"/>
        <w:szCs w:val="28"/>
      </w:rPr>
    </w:pPr>
    <w:r>
      <w:rPr>
        <w:rFonts w:ascii="Cambria" w:eastAsia="Times New Roman" w:hAnsi="Cambria"/>
        <w:sz w:val="28"/>
        <w:szCs w:val="28"/>
      </w:rPr>
      <w:t xml:space="preserve">                  Email: takaritas@efebe.hu</w:t>
    </w:r>
  </w:p>
  <w:p w:rsidR="008C542E" w:rsidRDefault="008C542E" w:rsidP="00923086">
    <w:pPr>
      <w:pStyle w:val="lfej"/>
      <w:pBdr>
        <w:bottom w:val="thickThinSmallGap" w:sz="24" w:space="0" w:color="622423"/>
      </w:pBdr>
      <w:rPr>
        <w:rFonts w:ascii="Cambria" w:eastAsia="Times New Roman" w:hAnsi="Cambria"/>
        <w:sz w:val="28"/>
        <w:szCs w:val="28"/>
      </w:rPr>
    </w:pPr>
  </w:p>
  <w:p w:rsidR="00D235D6" w:rsidRDefault="00D235D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E93"/>
    <w:multiLevelType w:val="hybridMultilevel"/>
    <w:tmpl w:val="BED692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029D"/>
    <w:multiLevelType w:val="hybridMultilevel"/>
    <w:tmpl w:val="C5ACFB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62743"/>
    <w:multiLevelType w:val="hybridMultilevel"/>
    <w:tmpl w:val="46D6D628"/>
    <w:lvl w:ilvl="0" w:tplc="C9F659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D5960"/>
    <w:multiLevelType w:val="hybridMultilevel"/>
    <w:tmpl w:val="1AAC874C"/>
    <w:lvl w:ilvl="0" w:tplc="A920C63A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52298"/>
    <w:multiLevelType w:val="hybridMultilevel"/>
    <w:tmpl w:val="6BE81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9610A"/>
    <w:multiLevelType w:val="hybridMultilevel"/>
    <w:tmpl w:val="9000BD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B51EC"/>
    <w:multiLevelType w:val="hybridMultilevel"/>
    <w:tmpl w:val="1286F3EA"/>
    <w:lvl w:ilvl="0" w:tplc="BBAE95D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2002087"/>
    <w:multiLevelType w:val="hybridMultilevel"/>
    <w:tmpl w:val="4832241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5C23FD"/>
    <w:multiLevelType w:val="hybridMultilevel"/>
    <w:tmpl w:val="C0BC6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904B6A"/>
    <w:multiLevelType w:val="hybridMultilevel"/>
    <w:tmpl w:val="18EEA7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16FBC"/>
    <w:multiLevelType w:val="hybridMultilevel"/>
    <w:tmpl w:val="472E145C"/>
    <w:lvl w:ilvl="0" w:tplc="162883A4">
      <w:numFmt w:val="bullet"/>
      <w:lvlText w:val="-"/>
      <w:lvlJc w:val="left"/>
      <w:pPr>
        <w:ind w:left="1647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D6"/>
    <w:rsid w:val="000208F4"/>
    <w:rsid w:val="0002339C"/>
    <w:rsid w:val="000733DA"/>
    <w:rsid w:val="00073DA3"/>
    <w:rsid w:val="000867AA"/>
    <w:rsid w:val="000A0740"/>
    <w:rsid w:val="000B49AC"/>
    <w:rsid w:val="000B6933"/>
    <w:rsid w:val="000D44D0"/>
    <w:rsid w:val="000E1089"/>
    <w:rsid w:val="000E434D"/>
    <w:rsid w:val="000F370B"/>
    <w:rsid w:val="000F3C4A"/>
    <w:rsid w:val="00102F6F"/>
    <w:rsid w:val="001075FE"/>
    <w:rsid w:val="00120C51"/>
    <w:rsid w:val="00121B5D"/>
    <w:rsid w:val="00127AA2"/>
    <w:rsid w:val="0018135A"/>
    <w:rsid w:val="001A5B0D"/>
    <w:rsid w:val="001D0F15"/>
    <w:rsid w:val="001D4F62"/>
    <w:rsid w:val="001F4857"/>
    <w:rsid w:val="001F4993"/>
    <w:rsid w:val="00207FDB"/>
    <w:rsid w:val="0022723F"/>
    <w:rsid w:val="00250177"/>
    <w:rsid w:val="00264E85"/>
    <w:rsid w:val="002954F7"/>
    <w:rsid w:val="002A36BD"/>
    <w:rsid w:val="002B0D26"/>
    <w:rsid w:val="002C3044"/>
    <w:rsid w:val="002C308C"/>
    <w:rsid w:val="002D4A0F"/>
    <w:rsid w:val="002E7427"/>
    <w:rsid w:val="002F187D"/>
    <w:rsid w:val="002F65A3"/>
    <w:rsid w:val="0030456F"/>
    <w:rsid w:val="00313952"/>
    <w:rsid w:val="00374F73"/>
    <w:rsid w:val="00381D17"/>
    <w:rsid w:val="003924D0"/>
    <w:rsid w:val="003C1103"/>
    <w:rsid w:val="003C6238"/>
    <w:rsid w:val="003D29B0"/>
    <w:rsid w:val="0040318B"/>
    <w:rsid w:val="00404E02"/>
    <w:rsid w:val="00437C95"/>
    <w:rsid w:val="0044634C"/>
    <w:rsid w:val="004678DF"/>
    <w:rsid w:val="00475D90"/>
    <w:rsid w:val="00483032"/>
    <w:rsid w:val="004B252E"/>
    <w:rsid w:val="004B7E9B"/>
    <w:rsid w:val="004D5E7E"/>
    <w:rsid w:val="00505CB9"/>
    <w:rsid w:val="00507287"/>
    <w:rsid w:val="005129BE"/>
    <w:rsid w:val="00523A7B"/>
    <w:rsid w:val="00525533"/>
    <w:rsid w:val="005309B4"/>
    <w:rsid w:val="00532272"/>
    <w:rsid w:val="005455FE"/>
    <w:rsid w:val="00556C30"/>
    <w:rsid w:val="00574804"/>
    <w:rsid w:val="005A45B8"/>
    <w:rsid w:val="005B074C"/>
    <w:rsid w:val="005C2F81"/>
    <w:rsid w:val="005C6309"/>
    <w:rsid w:val="005E5239"/>
    <w:rsid w:val="00613982"/>
    <w:rsid w:val="00655EC1"/>
    <w:rsid w:val="00665F02"/>
    <w:rsid w:val="006D1166"/>
    <w:rsid w:val="006F6EA0"/>
    <w:rsid w:val="00700001"/>
    <w:rsid w:val="007064A4"/>
    <w:rsid w:val="00706FF3"/>
    <w:rsid w:val="0071174F"/>
    <w:rsid w:val="00715CAE"/>
    <w:rsid w:val="00742FC1"/>
    <w:rsid w:val="00751F9D"/>
    <w:rsid w:val="0075222B"/>
    <w:rsid w:val="00761521"/>
    <w:rsid w:val="007734BE"/>
    <w:rsid w:val="00775B49"/>
    <w:rsid w:val="00786B0B"/>
    <w:rsid w:val="007949FE"/>
    <w:rsid w:val="007955F7"/>
    <w:rsid w:val="007A2D29"/>
    <w:rsid w:val="007A79D6"/>
    <w:rsid w:val="007E22E3"/>
    <w:rsid w:val="007E67BA"/>
    <w:rsid w:val="007F346E"/>
    <w:rsid w:val="0081499A"/>
    <w:rsid w:val="008264FF"/>
    <w:rsid w:val="00863E55"/>
    <w:rsid w:val="00871111"/>
    <w:rsid w:val="0088226E"/>
    <w:rsid w:val="00882F23"/>
    <w:rsid w:val="00894DFF"/>
    <w:rsid w:val="008B3BCC"/>
    <w:rsid w:val="008C542E"/>
    <w:rsid w:val="008D02CF"/>
    <w:rsid w:val="008F3BE3"/>
    <w:rsid w:val="008F4D56"/>
    <w:rsid w:val="0090256C"/>
    <w:rsid w:val="00923086"/>
    <w:rsid w:val="009476DB"/>
    <w:rsid w:val="009511CB"/>
    <w:rsid w:val="009673C3"/>
    <w:rsid w:val="00967562"/>
    <w:rsid w:val="00967F0F"/>
    <w:rsid w:val="00982ECB"/>
    <w:rsid w:val="009E1A01"/>
    <w:rsid w:val="009E47AB"/>
    <w:rsid w:val="009F2C0A"/>
    <w:rsid w:val="00A036E8"/>
    <w:rsid w:val="00A1212D"/>
    <w:rsid w:val="00A169F0"/>
    <w:rsid w:val="00A24633"/>
    <w:rsid w:val="00A44D22"/>
    <w:rsid w:val="00A472AB"/>
    <w:rsid w:val="00AA784D"/>
    <w:rsid w:val="00AC75FF"/>
    <w:rsid w:val="00AF5EC0"/>
    <w:rsid w:val="00B0077B"/>
    <w:rsid w:val="00B04281"/>
    <w:rsid w:val="00B15062"/>
    <w:rsid w:val="00B1642A"/>
    <w:rsid w:val="00B16EED"/>
    <w:rsid w:val="00B46BEA"/>
    <w:rsid w:val="00B61285"/>
    <w:rsid w:val="00B617DA"/>
    <w:rsid w:val="00B67B66"/>
    <w:rsid w:val="00BC4E27"/>
    <w:rsid w:val="00BD69BE"/>
    <w:rsid w:val="00BF1453"/>
    <w:rsid w:val="00BF4851"/>
    <w:rsid w:val="00BF5D6A"/>
    <w:rsid w:val="00C07B79"/>
    <w:rsid w:val="00C13E1D"/>
    <w:rsid w:val="00C15705"/>
    <w:rsid w:val="00C403C4"/>
    <w:rsid w:val="00C433B6"/>
    <w:rsid w:val="00C72BB1"/>
    <w:rsid w:val="00C91E29"/>
    <w:rsid w:val="00C965B4"/>
    <w:rsid w:val="00CB13F0"/>
    <w:rsid w:val="00CC0410"/>
    <w:rsid w:val="00CD543E"/>
    <w:rsid w:val="00CD71B6"/>
    <w:rsid w:val="00CE385F"/>
    <w:rsid w:val="00CF6D57"/>
    <w:rsid w:val="00CF7C5E"/>
    <w:rsid w:val="00D01600"/>
    <w:rsid w:val="00D12A81"/>
    <w:rsid w:val="00D235D6"/>
    <w:rsid w:val="00D319D4"/>
    <w:rsid w:val="00D41771"/>
    <w:rsid w:val="00D52858"/>
    <w:rsid w:val="00D628ED"/>
    <w:rsid w:val="00DA4B0B"/>
    <w:rsid w:val="00DB58CD"/>
    <w:rsid w:val="00DB68E9"/>
    <w:rsid w:val="00DC72BA"/>
    <w:rsid w:val="00E10713"/>
    <w:rsid w:val="00E11794"/>
    <w:rsid w:val="00E17FAC"/>
    <w:rsid w:val="00E53359"/>
    <w:rsid w:val="00E53656"/>
    <w:rsid w:val="00E54D10"/>
    <w:rsid w:val="00E60D1E"/>
    <w:rsid w:val="00E65073"/>
    <w:rsid w:val="00E74608"/>
    <w:rsid w:val="00EB3D9F"/>
    <w:rsid w:val="00EB7C50"/>
    <w:rsid w:val="00EE0B8A"/>
    <w:rsid w:val="00F33621"/>
    <w:rsid w:val="00F35B8B"/>
    <w:rsid w:val="00F5736D"/>
    <w:rsid w:val="00FA0FD7"/>
    <w:rsid w:val="00FA7D68"/>
    <w:rsid w:val="00FB5757"/>
    <w:rsid w:val="00FC0526"/>
    <w:rsid w:val="00FD1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8B17CE"/>
  <w15:docId w15:val="{18D37F24-D3DA-4463-A5E3-D53FA789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75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23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35D6"/>
  </w:style>
  <w:style w:type="paragraph" w:styleId="llb">
    <w:name w:val="footer"/>
    <w:basedOn w:val="Norml"/>
    <w:link w:val="llbChar"/>
    <w:uiPriority w:val="99"/>
    <w:unhideWhenUsed/>
    <w:rsid w:val="00D23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35D6"/>
  </w:style>
  <w:style w:type="paragraph" w:styleId="Listaszerbekezds">
    <w:name w:val="List Paragraph"/>
    <w:basedOn w:val="Norml"/>
    <w:uiPriority w:val="34"/>
    <w:qFormat/>
    <w:rsid w:val="00DA4B0B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1F4993"/>
  </w:style>
  <w:style w:type="paragraph" w:styleId="Buborkszveg">
    <w:name w:val="Balloon Text"/>
    <w:basedOn w:val="Norml"/>
    <w:link w:val="BuborkszvegChar"/>
    <w:uiPriority w:val="99"/>
    <w:semiHidden/>
    <w:unhideWhenUsed/>
    <w:rsid w:val="009F2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2C0A"/>
    <w:rPr>
      <w:rFonts w:ascii="Segoe UI" w:hAnsi="Segoe UI" w:cs="Segoe UI"/>
      <w:sz w:val="18"/>
      <w:szCs w:val="18"/>
      <w:lang w:eastAsia="en-US"/>
    </w:rPr>
  </w:style>
  <w:style w:type="paragraph" w:styleId="Szvegtrzsbehzssal">
    <w:name w:val="Body Text Indent"/>
    <w:basedOn w:val="Norml"/>
    <w:link w:val="SzvegtrzsbehzssalChar"/>
    <w:rsid w:val="009E47AB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9E47AB"/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E47AB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E47AB"/>
    <w:rPr>
      <w:sz w:val="16"/>
      <w:szCs w:val="16"/>
      <w:lang w:eastAsia="en-US"/>
    </w:rPr>
  </w:style>
  <w:style w:type="paragraph" w:styleId="NormlWeb">
    <w:name w:val="Normal (Web)"/>
    <w:basedOn w:val="Norml"/>
    <w:uiPriority w:val="99"/>
    <w:rsid w:val="009E4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rsid w:val="00DB68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B9396-F0DD-49B7-9CB1-81133069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Erzsébetvárosi Önkormányzati Vagyonkezelő</dc:creator>
  <cp:lastModifiedBy>Józsa Ágnes</cp:lastModifiedBy>
  <cp:revision>2</cp:revision>
  <cp:lastPrinted>2018-05-16T16:12:00Z</cp:lastPrinted>
  <dcterms:created xsi:type="dcterms:W3CDTF">2018-05-16T16:21:00Z</dcterms:created>
  <dcterms:modified xsi:type="dcterms:W3CDTF">2018-05-16T16:21:00Z</dcterms:modified>
</cp:coreProperties>
</file>