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:rsidR="00E21D97" w:rsidRPr="001C1885" w:rsidRDefault="00E21D97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 xml:space="preserve">…./2018 (XII.10.) </w:t>
      </w:r>
      <w:r>
        <w:t xml:space="preserve">számú </w:t>
      </w:r>
      <w:r w:rsidRPr="009D0208">
        <w:t>Művelődési, Kulturális és Szociális Bizottság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Pr="00A72A4F" w:rsidRDefault="000244D7" w:rsidP="00A72A4F">
      <w:pPr>
        <w:ind w:left="360"/>
        <w:outlineLvl w:val="0"/>
        <w:rPr>
          <w:b/>
          <w:caps/>
          <w:color w:val="FF0000"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 xml:space="preserve">Budapest Főváros VII. kerület Erzsébetváros Önkormányzat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 xml:space="preserve">Budapest Főváros VII. kerület Erzsébetváros Önkormányzat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 a Képviselő-testületnek az SZMSZ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  <w:r w:rsidR="00C54E68">
        <w:t>.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 xml:space="preserve">lnök tartós akadályoztatása esetén az általa kijelölt képviselő </w:t>
      </w:r>
      <w:r>
        <w:lastRenderedPageBreak/>
        <w:t>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vezetője, valamint a koordinátor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>anácsnokot, 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</w:t>
      </w:r>
      <w:r>
        <w:lastRenderedPageBreak/>
        <w:t xml:space="preserve">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rádiótelefon 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r w:rsidRPr="002B3F93">
        <w:t xml:space="preserve">SZMSZ 27.§. (2) </w:t>
      </w:r>
      <w:r>
        <w:t xml:space="preserve">bekezdése szabályozza. </w:t>
      </w:r>
    </w:p>
    <w:p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szavazás kézfelemeléssel történik</w:t>
      </w:r>
      <w:r w:rsidR="00226699">
        <w:t>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Minősített többség szükséges </w:t>
      </w:r>
      <w:proofErr w:type="gramStart"/>
      <w:r>
        <w:t>a</w:t>
      </w:r>
      <w:proofErr w:type="gramEnd"/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A72A4F">
        <w:t xml:space="preserve">rás lefolytatása az SZMSZ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lastRenderedPageBreak/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r w:rsidRPr="002B3F93">
        <w:t xml:space="preserve">SZMSZ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lastRenderedPageBreak/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A Bizottsághoz leadott anyagokat érkeztetni, majd nyilvántartásba kell venni és sorszám szerinti emelkedő sorrendben lefűzve tárolni. Megőrzési idejük a ciklus vége + egy év.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Jelen ügyrendben nem szabályozott kérdésekben az </w:t>
      </w:r>
      <w:proofErr w:type="spellStart"/>
      <w:r>
        <w:t>Mötv</w:t>
      </w:r>
      <w:proofErr w:type="spellEnd"/>
      <w:r>
        <w:t xml:space="preserve">. és az SZMSZ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proofErr w:type="gramStart"/>
      <w:r w:rsidR="009D0208">
        <w:t xml:space="preserve">ügyrend </w:t>
      </w:r>
      <w:r w:rsidR="00DD1A89">
        <w:t xml:space="preserve"> </w:t>
      </w:r>
      <w:r w:rsidR="00DD1A89">
        <w:rPr>
          <w:rFonts w:cs="Times New Roman"/>
        </w:rPr>
        <w:t>….</w:t>
      </w:r>
      <w:proofErr w:type="gramEnd"/>
      <w:r w:rsidR="00DD1A89">
        <w:rPr>
          <w:rFonts w:cs="Times New Roman"/>
        </w:rPr>
        <w:t xml:space="preserve">/2018 (XII.10.) </w:t>
      </w:r>
      <w:r w:rsidR="00DD1A89">
        <w:t xml:space="preserve">számú határozattal elfogadott módosítása </w:t>
      </w:r>
      <w:r w:rsidR="006411BA">
        <w:t>2018</w:t>
      </w:r>
      <w:r w:rsidR="00D167CB" w:rsidRPr="00736136">
        <w:t>.</w:t>
      </w:r>
      <w:r w:rsidR="009D0208" w:rsidRPr="00736136">
        <w:t xml:space="preserve"> </w:t>
      </w:r>
      <w:r w:rsidR="001C1885">
        <w:t>december 11</w:t>
      </w:r>
      <w:r w:rsidR="007E0FF5">
        <w:t>.</w:t>
      </w:r>
      <w:r w:rsidR="00D167CB" w:rsidRPr="00736136">
        <w:t xml:space="preserve"> </w:t>
      </w:r>
      <w:r w:rsidR="00D167CB">
        <w:t xml:space="preserve">napján lép hatályba.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="00DD1A89">
        <w:rPr>
          <w:rFonts w:cs="Times New Roman"/>
          <w:noProof/>
          <w:sz w:val="28"/>
          <w:szCs w:val="28"/>
        </w:rPr>
        <w:t>Ti</w:t>
      </w:r>
      <w:r w:rsidRPr="00704D8C">
        <w:rPr>
          <w:rFonts w:cs="Times New Roman"/>
          <w:noProof/>
          <w:sz w:val="28"/>
          <w:szCs w:val="28"/>
        </w:rPr>
        <w:t>már László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eastAsia="en-US"/>
        </w:rPr>
        <w:t>Benedek Zsolt</w:t>
      </w:r>
    </w:p>
    <w:p w:rsid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spellStart"/>
      <w:r w:rsidRPr="003677E2">
        <w:rPr>
          <w:rFonts w:eastAsiaTheme="minorHAnsi" w:cstheme="minorBidi"/>
          <w:sz w:val="28"/>
          <w:szCs w:val="28"/>
          <w:lang w:val="x-none" w:eastAsia="en-US"/>
        </w:rPr>
        <w:t>Devosa</w:t>
      </w:r>
      <w:proofErr w:type="spellEnd"/>
      <w:r w:rsidRPr="003677E2">
        <w:rPr>
          <w:rFonts w:eastAsiaTheme="minorHAnsi" w:cstheme="minorBidi"/>
          <w:sz w:val="28"/>
          <w:szCs w:val="28"/>
          <w:lang w:val="x-none" w:eastAsia="en-US"/>
        </w:rPr>
        <w:t xml:space="preserve"> Gábor</w:t>
      </w:r>
    </w:p>
    <w:p w:rsidR="00CF05A2" w:rsidRPr="00CF05A2" w:rsidRDefault="00CF05A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Juhász Szabolcs Áron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Kismarty Anna Év</w:t>
      </w:r>
      <w:r w:rsidRPr="003677E2">
        <w:rPr>
          <w:rFonts w:eastAsiaTheme="minorHAnsi" w:cstheme="minorBidi"/>
          <w:sz w:val="28"/>
          <w:szCs w:val="28"/>
          <w:lang w:eastAsia="en-US"/>
        </w:rPr>
        <w:t>a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Sólyom Bence Balázs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Szücs Balázs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Pr="00704D8C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387699" w:rsidRDefault="00387699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</w:t>
            </w:r>
            <w:r>
              <w:rPr>
                <w:rFonts w:cs="Times New Roman"/>
                <w:sz w:val="18"/>
                <w:szCs w:val="18"/>
              </w:rPr>
              <w:t xml:space="preserve"> személy</w:t>
            </w:r>
            <w:r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>
              <w:rPr>
                <w:rFonts w:cs="Times New Roman"/>
                <w:sz w:val="18"/>
                <w:szCs w:val="18"/>
              </w:rPr>
              <w:t>10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</w:t>
            </w:r>
            <w:r>
              <w:rPr>
                <w:rFonts w:cs="Times New Roman"/>
                <w:sz w:val="18"/>
                <w:szCs w:val="18"/>
              </w:rPr>
              <w:t>13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</w:t>
            </w:r>
            <w:r>
              <w:rPr>
                <w:rFonts w:cs="Times New Roman"/>
                <w:sz w:val="18"/>
                <w:szCs w:val="18"/>
              </w:rPr>
              <w:t>4</w:t>
            </w:r>
            <w:proofErr w:type="gramStart"/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>.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Lakhatási hátralékot felhalmozó személyek részére 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(1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B906CC">
              <w:rPr>
                <w:rFonts w:cs="Times New Roman"/>
                <w:sz w:val="18"/>
                <w:szCs w:val="18"/>
              </w:rPr>
              <w:t>.§-1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>
              <w:rPr>
                <w:rFonts w:cs="Times New Roman"/>
                <w:sz w:val="18"/>
                <w:szCs w:val="18"/>
              </w:rPr>
              <w:t>46. §</w:t>
            </w:r>
            <w:r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</w:t>
            </w:r>
            <w:r>
              <w:rPr>
                <w:rFonts w:cs="Times New Roman"/>
                <w:sz w:val="18"/>
                <w:szCs w:val="18"/>
              </w:rPr>
              <w:t>22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B906CC">
              <w:rPr>
                <w:rFonts w:cs="Times New Roman"/>
                <w:i/>
                <w:sz w:val="18"/>
                <w:szCs w:val="18"/>
              </w:rPr>
              <w:t>köztemetés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906CC">
              <w:rPr>
                <w:rFonts w:cs="Times New Roman"/>
                <w:i/>
                <w:sz w:val="18"/>
                <w:szCs w:val="18"/>
              </w:rPr>
              <w:t>(</w:t>
            </w:r>
            <w:r>
              <w:rPr>
                <w:rFonts w:cs="Times New Roman"/>
                <w:i/>
                <w:sz w:val="18"/>
                <w:szCs w:val="18"/>
              </w:rPr>
              <w:t>21</w:t>
            </w:r>
            <w:r>
              <w:rPr>
                <w:rFonts w:cs="Times New Roman"/>
                <w:i/>
                <w:sz w:val="18"/>
                <w:szCs w:val="18"/>
              </w:rPr>
              <w:t>.</w:t>
            </w:r>
            <w:r w:rsidRPr="00B906CC">
              <w:rPr>
                <w:rFonts w:cs="Times New Roman"/>
                <w:i/>
                <w:sz w:val="18"/>
                <w:szCs w:val="18"/>
              </w:rPr>
              <w:t>§)</w:t>
            </w:r>
            <w:r w:rsidRPr="00B906CC">
              <w:rPr>
                <w:rFonts w:cs="Times New Roman"/>
                <w:sz w:val="18"/>
                <w:szCs w:val="18"/>
              </w:rPr>
              <w:t>(</w:t>
            </w:r>
            <w:r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</w:t>
            </w:r>
            <w:r>
              <w:rPr>
                <w:rFonts w:cs="Times New Roman"/>
                <w:i/>
                <w:sz w:val="18"/>
                <w:szCs w:val="18"/>
              </w:rPr>
              <w:t>46. §)</w:t>
            </w:r>
          </w:p>
          <w:p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proofErr w:type="spellStart"/>
            <w:r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r w:rsidRPr="00B906CC">
              <w:rPr>
                <w:rFonts w:cs="Times New Roman"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  <w:lang w:val="x-none"/>
              </w:rPr>
              <w:t>297/2009. (V.22.)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133/2001.(03.22.)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Budapest Főváros VII. kerület Erzsébetváros Önkormányzatának Képviselő-testülete </w:t>
            </w:r>
            <w:r w:rsidRPr="00704D8C">
              <w:rPr>
                <w:rFonts w:cs="Times New Roman"/>
                <w:bCs/>
                <w:sz w:val="18"/>
                <w:szCs w:val="18"/>
              </w:rPr>
              <w:t>úgy dönt,</w:t>
            </w:r>
            <w:r w:rsidRPr="00704D8C">
              <w:rPr>
                <w:rFonts w:cs="Times New Roman"/>
                <w:sz w:val="18"/>
                <w:szCs w:val="18"/>
              </w:rPr>
              <w:t xml:space="preserve"> hogy a háziorvosi ellátási szerződés megkötésével kapcsolatos hatásköre gyakorlását az Egészségügyi Bizottságra átruházza;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651/1999.  (09. 30.</w:t>
            </w:r>
            <w:proofErr w:type="gramStart"/>
            <w:r w:rsidRPr="00704D8C">
              <w:rPr>
                <w:rFonts w:cs="Times New Roman"/>
                <w:b/>
                <w:sz w:val="18"/>
                <w:szCs w:val="18"/>
              </w:rPr>
              <w:t>)</w:t>
            </w:r>
            <w:r w:rsidRPr="00704D8C">
              <w:rPr>
                <w:rFonts w:cs="Times New Roman"/>
                <w:sz w:val="18"/>
                <w:szCs w:val="18"/>
              </w:rPr>
              <w:t xml:space="preserve"> 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sz.</w:t>
            </w:r>
            <w:proofErr w:type="gramEnd"/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Erzsébetváros Önkormányzatának Képviselő-testülete 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 xml:space="preserve">felhatalmazza a Szociális Bizottságot, hogy az együttműködési megállapodásban rögzített határidő lejártát megelőzően döntsön az együttműködés folytatásáról, valamint az újonnan belépő gyógyszertárakkal történő együttműködés </w:t>
            </w: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lastRenderedPageBreak/>
              <w:t>megkezdéséről.</w:t>
            </w:r>
          </w:p>
          <w:p w:rsidR="00704D8C" w:rsidRPr="00704D8C" w:rsidRDefault="00704D8C" w:rsidP="00293A1C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704D8C">
              <w:rPr>
                <w:rFonts w:cs="Times New Roman"/>
                <w:bCs/>
                <w:sz w:val="18"/>
                <w:szCs w:val="18"/>
              </w:rPr>
              <w:t xml:space="preserve"> 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lastRenderedPageBreak/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  <w:tr w:rsidR="00704D8C" w:rsidRPr="00704D8C" w:rsidTr="00293A1C">
        <w:trPr>
          <w:trHeight w:val="2902"/>
        </w:trPr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</w:tbl>
    <w:p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033C2A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B42129" w:rsidRDefault="00B601C8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rPr>
          <w:lang w:val="x-none"/>
        </w:rPr>
        <w:t xml:space="preserve">dr. </w:t>
      </w:r>
      <w:r w:rsidR="00B42129">
        <w:t>Mészáros Zoltán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u w:val="single"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 xml:space="preserve">……..év. (…hó….nap). számú </w:t>
      </w:r>
      <w:r w:rsidRPr="00704D8C">
        <w:rPr>
          <w:rFonts w:cs="Times New Roman"/>
          <w:b/>
          <w:bCs/>
          <w:u w:val="single"/>
        </w:rPr>
        <w:t>Művelődési, Kulturális és Szociális</w:t>
      </w:r>
      <w:r w:rsidRPr="00704D8C">
        <w:rPr>
          <w:rFonts w:cs="Times New Roman"/>
          <w:b/>
          <w:bCs/>
          <w:u w:val="single"/>
          <w:lang w:val="x-none"/>
        </w:rPr>
        <w:t xml:space="preserve"> Bizottsági határozat: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- a döntés tárgya -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Budapest Főváros VII. kerület Erzsébetváros Önkormányzat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20"/>
  </w:num>
  <w:num w:numId="5">
    <w:abstractNumId w:val="3"/>
  </w:num>
  <w:num w:numId="6">
    <w:abstractNumId w:val="18"/>
  </w:num>
  <w:num w:numId="7">
    <w:abstractNumId w:val="11"/>
  </w:num>
  <w:num w:numId="8">
    <w:abstractNumId w:val="22"/>
  </w:num>
  <w:num w:numId="9">
    <w:abstractNumId w:val="12"/>
  </w:num>
  <w:num w:numId="10">
    <w:abstractNumId w:val="21"/>
  </w:num>
  <w:num w:numId="11">
    <w:abstractNumId w:val="10"/>
  </w:num>
  <w:num w:numId="12">
    <w:abstractNumId w:val="9"/>
  </w:num>
  <w:num w:numId="13">
    <w:abstractNumId w:val="5"/>
  </w:num>
  <w:num w:numId="14">
    <w:abstractNumId w:val="19"/>
  </w:num>
  <w:num w:numId="15">
    <w:abstractNumId w:val="0"/>
  </w:num>
  <w:num w:numId="16">
    <w:abstractNumId w:val="1"/>
  </w:num>
  <w:num w:numId="17">
    <w:abstractNumId w:val="2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7"/>
  </w:num>
  <w:num w:numId="23">
    <w:abstractNumId w:val="26"/>
  </w:num>
  <w:num w:numId="24">
    <w:abstractNumId w:val="2"/>
  </w:num>
  <w:num w:numId="25">
    <w:abstractNumId w:val="13"/>
  </w:num>
  <w:num w:numId="26">
    <w:abstractNumId w:val="1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1173C"/>
    <w:rsid w:val="00015E0F"/>
    <w:rsid w:val="000244D7"/>
    <w:rsid w:val="0002693C"/>
    <w:rsid w:val="00033C2A"/>
    <w:rsid w:val="00044588"/>
    <w:rsid w:val="000542FF"/>
    <w:rsid w:val="00061F92"/>
    <w:rsid w:val="00074E27"/>
    <w:rsid w:val="00082BFE"/>
    <w:rsid w:val="00092FE5"/>
    <w:rsid w:val="000A1458"/>
    <w:rsid w:val="000B027A"/>
    <w:rsid w:val="000F3CDC"/>
    <w:rsid w:val="000F471C"/>
    <w:rsid w:val="00105DDA"/>
    <w:rsid w:val="00137113"/>
    <w:rsid w:val="00185DFC"/>
    <w:rsid w:val="00190B1D"/>
    <w:rsid w:val="001920AD"/>
    <w:rsid w:val="001977E3"/>
    <w:rsid w:val="001B0C3E"/>
    <w:rsid w:val="001B1F33"/>
    <w:rsid w:val="001C165A"/>
    <w:rsid w:val="001C1885"/>
    <w:rsid w:val="001C60A7"/>
    <w:rsid w:val="00226699"/>
    <w:rsid w:val="00237A68"/>
    <w:rsid w:val="00241A72"/>
    <w:rsid w:val="0027675B"/>
    <w:rsid w:val="00293A1C"/>
    <w:rsid w:val="00297BFA"/>
    <w:rsid w:val="002B3F93"/>
    <w:rsid w:val="002E14FE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96DBD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11BA"/>
    <w:rsid w:val="00645113"/>
    <w:rsid w:val="00646F85"/>
    <w:rsid w:val="00650FD3"/>
    <w:rsid w:val="00662CD3"/>
    <w:rsid w:val="00686FFA"/>
    <w:rsid w:val="00691CFD"/>
    <w:rsid w:val="006A7B61"/>
    <w:rsid w:val="00704D8C"/>
    <w:rsid w:val="007262A8"/>
    <w:rsid w:val="007317BE"/>
    <w:rsid w:val="00736136"/>
    <w:rsid w:val="00745647"/>
    <w:rsid w:val="007634BE"/>
    <w:rsid w:val="00775B01"/>
    <w:rsid w:val="007A04C9"/>
    <w:rsid w:val="007E0FF5"/>
    <w:rsid w:val="00801A6F"/>
    <w:rsid w:val="008175E2"/>
    <w:rsid w:val="00823F0C"/>
    <w:rsid w:val="0085645B"/>
    <w:rsid w:val="008671A0"/>
    <w:rsid w:val="00870198"/>
    <w:rsid w:val="00885E76"/>
    <w:rsid w:val="00894A92"/>
    <w:rsid w:val="008C3C02"/>
    <w:rsid w:val="008E09BE"/>
    <w:rsid w:val="008F37FF"/>
    <w:rsid w:val="009069DB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4C80"/>
    <w:rsid w:val="00B07ECC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54E68"/>
    <w:rsid w:val="00C556C2"/>
    <w:rsid w:val="00C965D7"/>
    <w:rsid w:val="00CB4644"/>
    <w:rsid w:val="00CE0B9C"/>
    <w:rsid w:val="00CE42C8"/>
    <w:rsid w:val="00CF05A2"/>
    <w:rsid w:val="00D167CB"/>
    <w:rsid w:val="00D37B33"/>
    <w:rsid w:val="00D932D1"/>
    <w:rsid w:val="00D94560"/>
    <w:rsid w:val="00DA79BE"/>
    <w:rsid w:val="00DD1A89"/>
    <w:rsid w:val="00DF4BBF"/>
    <w:rsid w:val="00E21D97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6CFE6-5EF2-4F19-BC05-4CF0C575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3256</Words>
  <Characters>22470</Characters>
  <Application>Microsoft Office Word</Application>
  <DocSecurity>4</DocSecurity>
  <Lines>187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Dr. Tóth Gabriella</cp:lastModifiedBy>
  <cp:revision>2</cp:revision>
  <cp:lastPrinted>2013-02-11T12:51:00Z</cp:lastPrinted>
  <dcterms:created xsi:type="dcterms:W3CDTF">2018-12-07T12:22:00Z</dcterms:created>
  <dcterms:modified xsi:type="dcterms:W3CDTF">2018-12-07T12:22:00Z</dcterms:modified>
</cp:coreProperties>
</file>