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258" w:rsidRPr="00C80EB1" w:rsidRDefault="00E31258" w:rsidP="00E31258">
      <w:pPr>
        <w:spacing w:after="0" w:line="240" w:lineRule="auto"/>
        <w:ind w:left="150" w:right="150"/>
        <w:jc w:val="center"/>
        <w:rPr>
          <w:rFonts w:ascii="Times New Roman" w:hAnsi="Times New Roman"/>
          <w:sz w:val="24"/>
          <w:szCs w:val="24"/>
        </w:rPr>
      </w:pPr>
      <w:r w:rsidRPr="00C80EB1">
        <w:rPr>
          <w:rFonts w:ascii="Times New Roman" w:hAnsi="Times New Roman"/>
          <w:b/>
          <w:bCs/>
          <w:sz w:val="24"/>
          <w:szCs w:val="24"/>
        </w:rPr>
        <w:t xml:space="preserve">Budapest Főváros VII. kerület Erzsébetváros Önkormányzata </w:t>
      </w:r>
      <w:proofErr w:type="gramStart"/>
      <w:r w:rsidRPr="00C80EB1">
        <w:rPr>
          <w:rFonts w:ascii="Times New Roman" w:hAnsi="Times New Roman"/>
          <w:b/>
          <w:bCs/>
          <w:sz w:val="24"/>
          <w:szCs w:val="24"/>
        </w:rPr>
        <w:t>Ké</w:t>
      </w:r>
      <w:r>
        <w:rPr>
          <w:rFonts w:ascii="Times New Roman" w:hAnsi="Times New Roman"/>
          <w:b/>
          <w:bCs/>
          <w:sz w:val="24"/>
          <w:szCs w:val="24"/>
        </w:rPr>
        <w:t>pviselő-testületének ..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..../2019</w:t>
      </w:r>
      <w:r w:rsidRPr="00C80EB1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80EB1"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 w:rsidRPr="00C80EB1">
        <w:rPr>
          <w:rFonts w:ascii="Times New Roman" w:hAnsi="Times New Roman"/>
          <w:b/>
          <w:bCs/>
          <w:sz w:val="24"/>
          <w:szCs w:val="24"/>
        </w:rPr>
        <w:t>…..</w:t>
      </w:r>
      <w:proofErr w:type="gramEnd"/>
      <w:r w:rsidRPr="00C80EB1">
        <w:rPr>
          <w:rFonts w:ascii="Times New Roman" w:hAnsi="Times New Roman"/>
          <w:b/>
          <w:bCs/>
          <w:sz w:val="24"/>
          <w:szCs w:val="24"/>
        </w:rPr>
        <w:t>) önkormányzati rendelete</w:t>
      </w:r>
    </w:p>
    <w:p w:rsidR="00E31258" w:rsidRPr="006718C5" w:rsidRDefault="00E31258" w:rsidP="00E31258">
      <w:pPr>
        <w:spacing w:after="0" w:line="240" w:lineRule="auto"/>
        <w:ind w:left="150" w:right="15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r2"/>
      <w:bookmarkEnd w:id="0"/>
      <w:proofErr w:type="gramStart"/>
      <w:r w:rsidRPr="00C80EB1">
        <w:rPr>
          <w:rFonts w:ascii="Times New Roman" w:hAnsi="Times New Roman"/>
          <w:b/>
          <w:bCs/>
          <w:sz w:val="24"/>
          <w:szCs w:val="24"/>
        </w:rPr>
        <w:t>az</w:t>
      </w:r>
      <w:proofErr w:type="gramEnd"/>
      <w:r w:rsidRPr="00C80EB1">
        <w:rPr>
          <w:rFonts w:ascii="Times New Roman" w:hAnsi="Times New Roman"/>
          <w:b/>
          <w:bCs/>
          <w:sz w:val="24"/>
          <w:szCs w:val="24"/>
        </w:rPr>
        <w:t xml:space="preserve"> Önkormányzat tulajdonában álló lakások és nem lakás céljára szolgáló helyiségek bérbeadásáról szóló </w:t>
      </w:r>
      <w:hyperlink r:id="rId7" w:history="1">
        <w:r w:rsidRPr="006718C5">
          <w:rPr>
            <w:rFonts w:ascii="Times New Roman" w:hAnsi="Times New Roman"/>
            <w:b/>
            <w:bCs/>
            <w:sz w:val="24"/>
            <w:szCs w:val="24"/>
          </w:rPr>
          <w:t>Budapest Főváros VII. kerület Erzsébetváros Önkormányzata Képviselő-testületének 12/2012. (III. 26.) önkormányzati rendelete</w:t>
        </w:r>
      </w:hyperlink>
      <w:r w:rsidRPr="00C80EB1">
        <w:rPr>
          <w:rFonts w:ascii="Times New Roman" w:hAnsi="Times New Roman"/>
          <w:b/>
          <w:bCs/>
          <w:sz w:val="24"/>
          <w:szCs w:val="24"/>
        </w:rPr>
        <w:t xml:space="preserve"> módosításáról</w:t>
      </w:r>
    </w:p>
    <w:p w:rsidR="00E31258" w:rsidRPr="006718C5" w:rsidRDefault="00E31258" w:rsidP="006718C5">
      <w:pPr>
        <w:spacing w:after="0" w:line="240" w:lineRule="auto"/>
        <w:ind w:left="150" w:right="15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pr3"/>
      <w:bookmarkEnd w:id="1"/>
    </w:p>
    <w:p w:rsidR="00E31258" w:rsidRPr="00C80EB1" w:rsidRDefault="00E31258" w:rsidP="00E31258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</w:p>
    <w:p w:rsidR="00E31258" w:rsidRPr="006A73B5" w:rsidRDefault="00E31258" w:rsidP="00E31258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 w:rsidRPr="006A73B5">
        <w:rPr>
          <w:rFonts w:ascii="Times New Roman" w:hAnsi="Times New Roman"/>
          <w:sz w:val="24"/>
          <w:szCs w:val="24"/>
        </w:rPr>
        <w:t>Budapest Főváros VII. kerület Erzsébetváros Önkormányzat Képviselő-testülete</w:t>
      </w:r>
      <w:r>
        <w:rPr>
          <w:rFonts w:ascii="Times New Roman" w:hAnsi="Times New Roman"/>
          <w:sz w:val="24"/>
          <w:szCs w:val="24"/>
        </w:rPr>
        <w:t>,</w:t>
      </w:r>
      <w:r w:rsidRPr="006A73B5">
        <w:rPr>
          <w:rFonts w:ascii="Times New Roman" w:hAnsi="Times New Roman"/>
          <w:sz w:val="24"/>
          <w:szCs w:val="24"/>
        </w:rPr>
        <w:t xml:space="preserve"> </w:t>
      </w:r>
      <w:r w:rsidRPr="006A73B5">
        <w:rPr>
          <w:rFonts w:ascii="Times New Roman" w:hAnsi="Times New Roman"/>
          <w:sz w:val="24"/>
          <w:szCs w:val="24"/>
          <w:shd w:val="clear" w:color="auto" w:fill="FFFFFF"/>
        </w:rPr>
        <w:t>Magyarország helyi önkormányzatairól szóló 2011. évi CLXXXIX. törvény 23. § (5) bekezdésének 14. pontjában meghatározott feladatkörében eljárva</w:t>
      </w:r>
      <w:r w:rsidR="006718C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A73B5">
        <w:rPr>
          <w:rFonts w:ascii="Times New Roman" w:hAnsi="Times New Roman"/>
          <w:sz w:val="24"/>
          <w:szCs w:val="24"/>
        </w:rPr>
        <w:t>a lakások és helyiségek bérletére, valamint az elidegenítésükre vonatkozó egyes szabályokról szóló 1993. évi LXXVIII. törvény 86. § (2) bekezdésében kapott felhatalmazás alapján, az Önkormányzat tulajdonában álló lakások és nem lakás céljára szolgáló helyiségek bérbeadásáról szóló</w:t>
      </w:r>
      <w:hyperlink r:id="rId8" w:history="1">
        <w:r w:rsidRPr="006718C5">
          <w:rPr>
            <w:rFonts w:ascii="Times New Roman" w:hAnsi="Times New Roman"/>
            <w:sz w:val="24"/>
            <w:szCs w:val="24"/>
          </w:rPr>
          <w:t xml:space="preserve"> 12/2012. (III. 26.) önkormányzati rendelet</w:t>
        </w:r>
      </w:hyperlink>
      <w:r w:rsidRPr="006A73B5">
        <w:rPr>
          <w:rFonts w:ascii="Times New Roman" w:hAnsi="Times New Roman"/>
          <w:sz w:val="24"/>
          <w:szCs w:val="24"/>
        </w:rPr>
        <w:t xml:space="preserve"> (a továbbiakban: </w:t>
      </w:r>
      <w:hyperlink r:id="rId9" w:history="1">
        <w:r w:rsidRPr="006718C5">
          <w:rPr>
            <w:rFonts w:ascii="Times New Roman" w:hAnsi="Times New Roman"/>
            <w:sz w:val="24"/>
            <w:szCs w:val="24"/>
          </w:rPr>
          <w:t>Rendelet</w:t>
        </w:r>
      </w:hyperlink>
      <w:r w:rsidRPr="006A73B5">
        <w:rPr>
          <w:rFonts w:ascii="Times New Roman" w:hAnsi="Times New Roman"/>
          <w:sz w:val="24"/>
          <w:szCs w:val="24"/>
        </w:rPr>
        <w:t>) módosításáról a következőket rendeli el:</w:t>
      </w:r>
    </w:p>
    <w:p w:rsidR="00E31258" w:rsidRPr="00C80EB1" w:rsidRDefault="00E31258" w:rsidP="00E31258">
      <w:pPr>
        <w:spacing w:after="0" w:line="240" w:lineRule="auto"/>
        <w:ind w:left="150" w:right="15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pr4"/>
      <w:bookmarkEnd w:id="2"/>
    </w:p>
    <w:p w:rsidR="00E31258" w:rsidRPr="00C80EB1" w:rsidRDefault="00E31258" w:rsidP="00E31258">
      <w:pPr>
        <w:spacing w:after="0" w:line="240" w:lineRule="auto"/>
        <w:ind w:left="150" w:right="1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1258" w:rsidRPr="00C80EB1" w:rsidRDefault="00E31258" w:rsidP="00E31258">
      <w:pPr>
        <w:spacing w:after="0" w:line="240" w:lineRule="auto"/>
        <w:ind w:left="150" w:right="150"/>
        <w:jc w:val="center"/>
        <w:rPr>
          <w:rFonts w:ascii="Times New Roman" w:hAnsi="Times New Roman"/>
          <w:b/>
          <w:bCs/>
          <w:sz w:val="24"/>
          <w:szCs w:val="24"/>
        </w:rPr>
      </w:pPr>
      <w:r w:rsidRPr="00C80EB1">
        <w:rPr>
          <w:rFonts w:ascii="Times New Roman" w:hAnsi="Times New Roman"/>
          <w:b/>
          <w:bCs/>
          <w:sz w:val="24"/>
          <w:szCs w:val="24"/>
        </w:rPr>
        <w:t>1. §</w:t>
      </w:r>
    </w:p>
    <w:p w:rsidR="00E31258" w:rsidRDefault="00E31258" w:rsidP="00E31258">
      <w:pPr>
        <w:spacing w:after="0" w:line="240" w:lineRule="auto"/>
        <w:ind w:left="150" w:right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1258" w:rsidRDefault="00E31258" w:rsidP="00E31258">
      <w:pPr>
        <w:spacing w:after="0" w:line="240" w:lineRule="auto"/>
        <w:ind w:left="150" w:right="15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 7. §</w:t>
      </w:r>
      <w:proofErr w:type="spellStart"/>
      <w:r>
        <w:rPr>
          <w:rFonts w:ascii="Times New Roman" w:hAnsi="Times New Roman"/>
          <w:bCs/>
          <w:sz w:val="24"/>
          <w:szCs w:val="24"/>
        </w:rPr>
        <w:t>-</w:t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6718C5">
        <w:rPr>
          <w:rFonts w:ascii="Times New Roman" w:hAnsi="Times New Roman"/>
          <w:bCs/>
          <w:sz w:val="24"/>
          <w:szCs w:val="24"/>
        </w:rPr>
        <w:t>a következő n), o)</w:t>
      </w:r>
      <w:r>
        <w:rPr>
          <w:rFonts w:ascii="Times New Roman" w:hAnsi="Times New Roman"/>
          <w:bCs/>
          <w:sz w:val="24"/>
          <w:szCs w:val="24"/>
        </w:rPr>
        <w:t xml:space="preserve"> pontokkal egészül ki:</w:t>
      </w:r>
    </w:p>
    <w:p w:rsidR="00E31258" w:rsidRDefault="00E31258" w:rsidP="00E31258">
      <w:pPr>
        <w:spacing w:after="0" w:line="240" w:lineRule="auto"/>
        <w:ind w:left="150" w:right="150"/>
        <w:rPr>
          <w:rFonts w:ascii="Times New Roman" w:hAnsi="Times New Roman"/>
          <w:bCs/>
          <w:sz w:val="24"/>
          <w:szCs w:val="24"/>
        </w:rPr>
      </w:pPr>
    </w:p>
    <w:p w:rsidR="006718C5" w:rsidRPr="006718C5" w:rsidRDefault="006718C5" w:rsidP="00E31258">
      <w:pPr>
        <w:spacing w:after="0" w:line="240" w:lineRule="auto"/>
        <w:ind w:left="150" w:right="150"/>
        <w:rPr>
          <w:rFonts w:ascii="Times New Roman" w:hAnsi="Times New Roman"/>
          <w:bCs/>
          <w:i/>
          <w:sz w:val="24"/>
          <w:szCs w:val="24"/>
        </w:rPr>
      </w:pPr>
      <w:r w:rsidRPr="006718C5">
        <w:rPr>
          <w:rFonts w:ascii="Times New Roman" w:hAnsi="Times New Roman"/>
          <w:bCs/>
          <w:i/>
          <w:sz w:val="24"/>
          <w:szCs w:val="24"/>
        </w:rPr>
        <w:t>/Önkormányzati bérlakásokat bérbe adni kizárólag az alábbi jogcímek alapján lehet:/</w:t>
      </w:r>
    </w:p>
    <w:p w:rsidR="006718C5" w:rsidRDefault="006718C5" w:rsidP="00E31258">
      <w:pPr>
        <w:spacing w:after="0" w:line="240" w:lineRule="auto"/>
        <w:ind w:left="150" w:right="150"/>
        <w:jc w:val="both"/>
        <w:rPr>
          <w:rFonts w:ascii="Times New Roman" w:hAnsi="Times New Roman"/>
          <w:bCs/>
          <w:sz w:val="24"/>
          <w:szCs w:val="24"/>
        </w:rPr>
      </w:pPr>
    </w:p>
    <w:p w:rsidR="00E31258" w:rsidRDefault="006718C5" w:rsidP="00E31258">
      <w:pPr>
        <w:spacing w:after="0" w:line="240" w:lineRule="auto"/>
        <w:ind w:left="150" w:right="1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</w:t>
      </w:r>
      <w:r w:rsidR="00E31258">
        <w:rPr>
          <w:rFonts w:ascii="Times New Roman" w:hAnsi="Times New Roman"/>
          <w:bCs/>
          <w:sz w:val="24"/>
          <w:szCs w:val="24"/>
        </w:rPr>
        <w:t xml:space="preserve">n) </w:t>
      </w:r>
      <w:r w:rsidR="00E31258" w:rsidRPr="00C21F6E">
        <w:rPr>
          <w:rFonts w:ascii="Times New Roman" w:hAnsi="Times New Roman"/>
          <w:bCs/>
          <w:sz w:val="24"/>
          <w:szCs w:val="24"/>
        </w:rPr>
        <w:t>az épület, illetőleg a lakás felújításával</w:t>
      </w:r>
      <w:r w:rsidR="00E31258">
        <w:rPr>
          <w:rFonts w:ascii="Times New Roman" w:hAnsi="Times New Roman"/>
          <w:bCs/>
          <w:sz w:val="24"/>
          <w:szCs w:val="24"/>
        </w:rPr>
        <w:t xml:space="preserve">, </w:t>
      </w:r>
      <w:r w:rsidR="00E31258" w:rsidRPr="00C21F6E">
        <w:rPr>
          <w:rFonts w:ascii="Times New Roman" w:hAnsi="Times New Roman"/>
          <w:bCs/>
          <w:sz w:val="24"/>
          <w:szCs w:val="24"/>
        </w:rPr>
        <w:t xml:space="preserve">átalakításával vagy bővítésével kapcsolatos munkák miatt </w:t>
      </w:r>
      <w:r w:rsidR="00E31258">
        <w:rPr>
          <w:rFonts w:ascii="Times New Roman" w:hAnsi="Times New Roman"/>
          <w:bCs/>
          <w:sz w:val="24"/>
          <w:szCs w:val="24"/>
        </w:rPr>
        <w:t xml:space="preserve">a bérlő </w:t>
      </w:r>
      <w:r w:rsidR="00E31258" w:rsidRPr="00C21F6E">
        <w:rPr>
          <w:rFonts w:ascii="Times New Roman" w:hAnsi="Times New Roman"/>
          <w:bCs/>
          <w:sz w:val="24"/>
          <w:szCs w:val="24"/>
        </w:rPr>
        <w:t>átmeneti</w:t>
      </w:r>
      <w:r w:rsidR="00E31258">
        <w:rPr>
          <w:rFonts w:ascii="Times New Roman" w:hAnsi="Times New Roman"/>
          <w:bCs/>
          <w:sz w:val="24"/>
          <w:szCs w:val="24"/>
        </w:rPr>
        <w:t xml:space="preserve"> elhelyezése,</w:t>
      </w:r>
    </w:p>
    <w:p w:rsidR="00E31258" w:rsidRPr="00C21F6E" w:rsidRDefault="00E31258" w:rsidP="00E31258">
      <w:pPr>
        <w:spacing w:after="0" w:line="240" w:lineRule="auto"/>
        <w:ind w:left="150" w:right="1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o) szükséglakás felszámolása, a szükséglakás bérlőjének elhelyezése.</w:t>
      </w:r>
      <w:r w:rsidR="006718C5">
        <w:rPr>
          <w:rFonts w:ascii="Times New Roman" w:hAnsi="Times New Roman"/>
          <w:bCs/>
          <w:sz w:val="24"/>
          <w:szCs w:val="24"/>
        </w:rPr>
        <w:t>”</w:t>
      </w:r>
    </w:p>
    <w:p w:rsidR="00E31258" w:rsidRDefault="00E31258" w:rsidP="00E31258">
      <w:pPr>
        <w:spacing w:after="0" w:line="240" w:lineRule="auto"/>
        <w:ind w:left="150" w:right="150"/>
        <w:jc w:val="center"/>
        <w:rPr>
          <w:rFonts w:ascii="Times New Roman" w:hAnsi="Times New Roman"/>
          <w:bCs/>
          <w:sz w:val="24"/>
          <w:szCs w:val="24"/>
        </w:rPr>
      </w:pPr>
    </w:p>
    <w:p w:rsidR="00E31258" w:rsidRDefault="00E31258" w:rsidP="00E31258">
      <w:pPr>
        <w:spacing w:after="0" w:line="240" w:lineRule="auto"/>
        <w:ind w:left="150" w:right="150"/>
        <w:jc w:val="center"/>
        <w:rPr>
          <w:rFonts w:ascii="Times New Roman" w:hAnsi="Times New Roman"/>
          <w:bCs/>
          <w:sz w:val="24"/>
          <w:szCs w:val="24"/>
        </w:rPr>
      </w:pPr>
    </w:p>
    <w:p w:rsidR="00E31258" w:rsidRDefault="00E31258" w:rsidP="00E31258">
      <w:pPr>
        <w:spacing w:after="0" w:line="240" w:lineRule="auto"/>
        <w:ind w:left="150" w:right="150"/>
        <w:jc w:val="center"/>
        <w:rPr>
          <w:rFonts w:ascii="Times New Roman" w:hAnsi="Times New Roman"/>
          <w:b/>
          <w:bCs/>
          <w:sz w:val="24"/>
          <w:szCs w:val="24"/>
        </w:rPr>
      </w:pPr>
      <w:r w:rsidRPr="002C4FC8">
        <w:rPr>
          <w:rFonts w:ascii="Times New Roman" w:hAnsi="Times New Roman"/>
          <w:b/>
          <w:bCs/>
          <w:sz w:val="24"/>
          <w:szCs w:val="24"/>
        </w:rPr>
        <w:t>2. §</w:t>
      </w:r>
    </w:p>
    <w:p w:rsidR="00C20147" w:rsidRPr="002C4FC8" w:rsidRDefault="00C20147" w:rsidP="00E31258">
      <w:pPr>
        <w:spacing w:after="0" w:line="240" w:lineRule="auto"/>
        <w:ind w:left="150" w:right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1258" w:rsidRDefault="00E31258" w:rsidP="00E31258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C21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 w:rsidRPr="00C21F6E">
        <w:rPr>
          <w:rFonts w:ascii="Times New Roman" w:hAnsi="Times New Roman"/>
          <w:sz w:val="24"/>
          <w:szCs w:val="24"/>
        </w:rPr>
        <w:t xml:space="preserve">endelet </w:t>
      </w:r>
      <w:r w:rsidR="00A2751C">
        <w:rPr>
          <w:rFonts w:ascii="Times New Roman" w:hAnsi="Times New Roman"/>
          <w:sz w:val="24"/>
          <w:szCs w:val="24"/>
        </w:rPr>
        <w:t xml:space="preserve">II. Fejezete </w:t>
      </w:r>
      <w:r w:rsidR="006718C5">
        <w:rPr>
          <w:rFonts w:ascii="Times New Roman" w:hAnsi="Times New Roman"/>
          <w:sz w:val="24"/>
          <w:szCs w:val="24"/>
        </w:rPr>
        <w:t>a következő</w:t>
      </w:r>
      <w:r>
        <w:rPr>
          <w:rFonts w:ascii="Times New Roman" w:hAnsi="Times New Roman"/>
          <w:sz w:val="24"/>
          <w:szCs w:val="24"/>
        </w:rPr>
        <w:t xml:space="preserve"> </w:t>
      </w:r>
      <w:r w:rsidR="00A2751C">
        <w:rPr>
          <w:rFonts w:ascii="Times New Roman" w:hAnsi="Times New Roman"/>
          <w:sz w:val="24"/>
          <w:szCs w:val="24"/>
        </w:rPr>
        <w:t xml:space="preserve">17/A. és 17/B. alcímmel </w:t>
      </w:r>
      <w:r>
        <w:rPr>
          <w:rFonts w:ascii="Times New Roman" w:hAnsi="Times New Roman"/>
          <w:sz w:val="24"/>
          <w:szCs w:val="24"/>
        </w:rPr>
        <w:t>egészül ki:</w:t>
      </w:r>
    </w:p>
    <w:p w:rsidR="00C20147" w:rsidRDefault="00C20147" w:rsidP="00C20147">
      <w:pPr>
        <w:spacing w:after="0" w:line="240" w:lineRule="auto"/>
        <w:ind w:right="150"/>
        <w:jc w:val="center"/>
        <w:rPr>
          <w:rFonts w:ascii="Times New Roman" w:hAnsi="Times New Roman"/>
          <w:sz w:val="24"/>
          <w:szCs w:val="24"/>
        </w:rPr>
      </w:pPr>
    </w:p>
    <w:p w:rsidR="00A2751C" w:rsidRDefault="00A2751C" w:rsidP="00C20147">
      <w:pPr>
        <w:spacing w:after="0" w:line="240" w:lineRule="auto"/>
        <w:ind w:right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„17/A. </w:t>
      </w:r>
      <w:r>
        <w:rPr>
          <w:rFonts w:ascii="Times New Roman" w:hAnsi="Times New Roman"/>
          <w:bCs/>
          <w:sz w:val="24"/>
          <w:szCs w:val="24"/>
        </w:rPr>
        <w:t>A</w:t>
      </w:r>
      <w:r w:rsidRPr="00C21F6E">
        <w:rPr>
          <w:rFonts w:ascii="Times New Roman" w:hAnsi="Times New Roman"/>
          <w:bCs/>
          <w:sz w:val="24"/>
          <w:szCs w:val="24"/>
        </w:rPr>
        <w:t>z épület, illetőleg a lakás felújításával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C21F6E">
        <w:rPr>
          <w:rFonts w:ascii="Times New Roman" w:hAnsi="Times New Roman"/>
          <w:bCs/>
          <w:sz w:val="24"/>
          <w:szCs w:val="24"/>
        </w:rPr>
        <w:t xml:space="preserve">átalakításával vagy bővítésével kapcsolatos munkák miatt </w:t>
      </w:r>
      <w:r>
        <w:rPr>
          <w:rFonts w:ascii="Times New Roman" w:hAnsi="Times New Roman"/>
          <w:bCs/>
          <w:sz w:val="24"/>
          <w:szCs w:val="24"/>
        </w:rPr>
        <w:t xml:space="preserve">a bérlő </w:t>
      </w:r>
      <w:r w:rsidRPr="00C21F6E">
        <w:rPr>
          <w:rFonts w:ascii="Times New Roman" w:hAnsi="Times New Roman"/>
          <w:bCs/>
          <w:sz w:val="24"/>
          <w:szCs w:val="24"/>
        </w:rPr>
        <w:t>átmeneti</w:t>
      </w:r>
      <w:r>
        <w:rPr>
          <w:rFonts w:ascii="Times New Roman" w:hAnsi="Times New Roman"/>
          <w:bCs/>
          <w:sz w:val="24"/>
          <w:szCs w:val="24"/>
        </w:rPr>
        <w:t xml:space="preserve"> elhelyezése</w:t>
      </w:r>
    </w:p>
    <w:p w:rsidR="00A2751C" w:rsidRDefault="00A2751C" w:rsidP="00C20147">
      <w:pPr>
        <w:spacing w:after="0" w:line="240" w:lineRule="auto"/>
        <w:ind w:right="150"/>
        <w:jc w:val="center"/>
        <w:rPr>
          <w:rFonts w:ascii="Times New Roman" w:hAnsi="Times New Roman"/>
          <w:sz w:val="24"/>
          <w:szCs w:val="24"/>
        </w:rPr>
      </w:pPr>
    </w:p>
    <w:p w:rsidR="006718C5" w:rsidRDefault="006718C5" w:rsidP="00C20147">
      <w:pPr>
        <w:spacing w:after="0" w:line="240" w:lineRule="auto"/>
        <w:ind w:right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19/B §</w:t>
      </w:r>
    </w:p>
    <w:p w:rsidR="00C20147" w:rsidRDefault="00C20147" w:rsidP="00C20147">
      <w:pPr>
        <w:spacing w:after="0" w:line="240" w:lineRule="auto"/>
        <w:ind w:right="150"/>
        <w:jc w:val="center"/>
        <w:rPr>
          <w:rFonts w:ascii="Times New Roman" w:hAnsi="Times New Roman"/>
          <w:sz w:val="24"/>
          <w:szCs w:val="24"/>
        </w:rPr>
      </w:pPr>
    </w:p>
    <w:p w:rsidR="00E31258" w:rsidRDefault="00E31258" w:rsidP="00E31258">
      <w:pPr>
        <w:pStyle w:val="Bekezds"/>
        <w:numPr>
          <w:ilvl w:val="0"/>
          <w:numId w:val="1"/>
        </w:numPr>
        <w:ind w:left="426" w:hanging="426"/>
        <w:jc w:val="both"/>
        <w:rPr>
          <w:bCs/>
        </w:rPr>
      </w:pPr>
      <w:r w:rsidRPr="004F4E0C">
        <w:rPr>
          <w:bCs/>
        </w:rPr>
        <w:t xml:space="preserve">Az Önkormányzat tulajdonában álló épület, </w:t>
      </w:r>
      <w:r>
        <w:rPr>
          <w:bCs/>
        </w:rPr>
        <w:t xml:space="preserve">vagy </w:t>
      </w:r>
      <w:r w:rsidRPr="004F4E0C">
        <w:rPr>
          <w:bCs/>
        </w:rPr>
        <w:t xml:space="preserve">lakás felújításával, komfortosításával, átalakításával vagy bővítésével érintett lakás bérlője </w:t>
      </w:r>
      <w:r w:rsidR="0073432E">
        <w:rPr>
          <w:bCs/>
        </w:rPr>
        <w:t xml:space="preserve">a bérbeadóval kötött megállapodás alapján </w:t>
      </w:r>
      <w:r w:rsidR="0073432E" w:rsidRPr="004F4E0C">
        <w:rPr>
          <w:bCs/>
        </w:rPr>
        <w:t>átmeneti elhelyezésben részesül</w:t>
      </w:r>
      <w:r w:rsidR="0073432E">
        <w:rPr>
          <w:bCs/>
        </w:rPr>
        <w:t>.</w:t>
      </w:r>
    </w:p>
    <w:p w:rsidR="00C20147" w:rsidRDefault="00C20147" w:rsidP="00C20147">
      <w:pPr>
        <w:pStyle w:val="Bekezds"/>
        <w:jc w:val="both"/>
        <w:rPr>
          <w:bCs/>
        </w:rPr>
      </w:pPr>
    </w:p>
    <w:p w:rsidR="00E31258" w:rsidRPr="00C20147" w:rsidRDefault="0073432E" w:rsidP="00E31258">
      <w:pPr>
        <w:pStyle w:val="Bekezds"/>
        <w:numPr>
          <w:ilvl w:val="0"/>
          <w:numId w:val="1"/>
        </w:numPr>
        <w:ind w:left="426" w:hanging="426"/>
        <w:jc w:val="both"/>
      </w:pPr>
      <w:r>
        <w:rPr>
          <w:bCs/>
        </w:rPr>
        <w:t xml:space="preserve">Az átmeneti elhelyezés időtartamára a bérlő bérleti jogviszonya szünetel, a szünetelés időtartamára köteles a lakást kiüríteni. A szünetelés tartamára a bérlőt nem terhelik a lakással kapcsolatos kötelezettségek. </w:t>
      </w:r>
    </w:p>
    <w:p w:rsidR="00C20147" w:rsidRPr="00D70E5F" w:rsidRDefault="00C20147" w:rsidP="00C20147">
      <w:pPr>
        <w:pStyle w:val="Bekezds"/>
        <w:ind w:firstLine="0"/>
        <w:jc w:val="both"/>
      </w:pPr>
    </w:p>
    <w:p w:rsidR="00E31258" w:rsidRDefault="00B22BC3" w:rsidP="00B22BC3">
      <w:pPr>
        <w:pStyle w:val="Bekezds"/>
        <w:numPr>
          <w:ilvl w:val="0"/>
          <w:numId w:val="1"/>
        </w:numPr>
        <w:ind w:left="426" w:hanging="426"/>
        <w:jc w:val="both"/>
        <w:rPr>
          <w:bCs/>
        </w:rPr>
      </w:pPr>
      <w:r w:rsidRPr="00B22BC3">
        <w:rPr>
          <w:bCs/>
        </w:rPr>
        <w:t>A bérlő (és vele jogszerűen együtt lakó és költöző családtagjai) az átmeneti elhelyezés során hasonló lakásra (szobaszám, alapterület) tarthat igényt, mint amilyen az átmenetileg kiürített lakása.</w:t>
      </w:r>
    </w:p>
    <w:p w:rsidR="00E31258" w:rsidRDefault="00E31258" w:rsidP="00E31258">
      <w:pPr>
        <w:spacing w:after="0" w:line="240" w:lineRule="auto"/>
        <w:ind w:left="426" w:right="150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E31258" w:rsidRDefault="00E31258" w:rsidP="00E31258">
      <w:pPr>
        <w:numPr>
          <w:ilvl w:val="0"/>
          <w:numId w:val="1"/>
        </w:numPr>
        <w:spacing w:after="0" w:line="240" w:lineRule="auto"/>
        <w:ind w:left="426" w:right="150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bérlő az átmeneti elhelyezésként biztosított lakás használati, közüzemi és egyéb más díjainak fizetésére köteles. A lakás használati díja az átme</w:t>
      </w:r>
      <w:r w:rsidR="0073432E">
        <w:rPr>
          <w:rFonts w:ascii="Times New Roman" w:hAnsi="Times New Roman"/>
          <w:bCs/>
          <w:sz w:val="24"/>
          <w:szCs w:val="24"/>
        </w:rPr>
        <w:t>neti lakásra számított, a bérlő</w:t>
      </w:r>
      <w:r>
        <w:rPr>
          <w:rFonts w:ascii="Times New Roman" w:hAnsi="Times New Roman"/>
          <w:bCs/>
          <w:sz w:val="24"/>
          <w:szCs w:val="24"/>
        </w:rPr>
        <w:t xml:space="preserve"> szociális, és vagyoni helyzete alapján megállapított bérleti díjjal azonos mértékű.</w:t>
      </w:r>
    </w:p>
    <w:p w:rsidR="00E31258" w:rsidRDefault="00E31258" w:rsidP="00E31258">
      <w:pPr>
        <w:spacing w:after="0" w:line="240" w:lineRule="auto"/>
        <w:ind w:left="426" w:right="150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E31258" w:rsidRDefault="00E31258" w:rsidP="00E31258">
      <w:pPr>
        <w:pStyle w:val="Bekezds"/>
        <w:numPr>
          <w:ilvl w:val="0"/>
          <w:numId w:val="1"/>
        </w:numPr>
        <w:ind w:left="426" w:hanging="426"/>
        <w:jc w:val="both"/>
      </w:pPr>
      <w:r>
        <w:t>A lakásbérleti jogviszony szünetelésének időtartamára érvényesek a lakásbérleti jogviszony folytatására, a lemondásra és a lakáscserére vonatkozó rendelkezések.</w:t>
      </w:r>
    </w:p>
    <w:p w:rsidR="00E31258" w:rsidRDefault="00E31258" w:rsidP="00E31258">
      <w:pPr>
        <w:pStyle w:val="Bekezds"/>
        <w:ind w:left="426" w:hanging="426"/>
        <w:jc w:val="both"/>
      </w:pPr>
    </w:p>
    <w:p w:rsidR="00E31258" w:rsidRDefault="00E31258" w:rsidP="00E31258">
      <w:pPr>
        <w:pStyle w:val="Bekezds"/>
        <w:numPr>
          <w:ilvl w:val="0"/>
          <w:numId w:val="1"/>
        </w:numPr>
        <w:ind w:left="426" w:hanging="426"/>
        <w:jc w:val="both"/>
      </w:pPr>
      <w:r>
        <w:t>A</w:t>
      </w:r>
      <w:r w:rsidR="00B22BC3">
        <w:t xml:space="preserve"> bérlő</w:t>
      </w:r>
      <w:r>
        <w:t xml:space="preserve"> lakásbérleti jogviszony</w:t>
      </w:r>
      <w:r w:rsidR="00B22BC3">
        <w:t>ának</w:t>
      </w:r>
      <w:r>
        <w:t xml:space="preserve"> szünetelése</w:t>
      </w:r>
      <w:r w:rsidR="00B22BC3">
        <w:t xml:space="preserve"> és átmeneti</w:t>
      </w:r>
      <w:r>
        <w:t xml:space="preserve"> </w:t>
      </w:r>
      <w:r w:rsidR="00B22BC3">
        <w:t xml:space="preserve">elhelyezése </w:t>
      </w:r>
      <w:r>
        <w:t>véget ér, ha a kiürített épületben, lakásban végzett munkákat befejezték és - az építésügyi jogszabályokban meghatározott esetekben - az építésügyi hatóság az épületre, illetőleg a lakásra a hatósági bizonyítványt, vagy a használatbavételi engedélyt megadta.</w:t>
      </w:r>
    </w:p>
    <w:p w:rsidR="00E31258" w:rsidRDefault="00E31258" w:rsidP="00E31258">
      <w:pPr>
        <w:spacing w:after="0" w:line="240" w:lineRule="auto"/>
        <w:ind w:left="426" w:right="150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E31258" w:rsidRDefault="00E31258" w:rsidP="00E31258">
      <w:pPr>
        <w:numPr>
          <w:ilvl w:val="0"/>
          <w:numId w:val="1"/>
        </w:numPr>
        <w:spacing w:after="0" w:line="240" w:lineRule="auto"/>
        <w:ind w:left="426" w:right="150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Átmeneti elhelyezés esetén a bérlő költöztetéséről a bérbeadó gondoskodik, ennek elmulasztása esetén a bérlő számlával igazolt költöztetési költségeinek megtérítésére tarthat igényt.</w:t>
      </w:r>
    </w:p>
    <w:p w:rsidR="00E31258" w:rsidRDefault="00E31258" w:rsidP="00E31258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</w:p>
    <w:p w:rsidR="00E31258" w:rsidRDefault="00A2751C" w:rsidP="00E31258">
      <w:pPr>
        <w:spacing w:after="0" w:line="240" w:lineRule="auto"/>
        <w:ind w:left="150" w:right="15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17/B. S</w:t>
      </w:r>
      <w:r>
        <w:rPr>
          <w:rFonts w:ascii="Times New Roman" w:hAnsi="Times New Roman"/>
          <w:bCs/>
          <w:sz w:val="24"/>
          <w:szCs w:val="24"/>
        </w:rPr>
        <w:t>zükséglakás felszámolása, a szükséglakás bérlőjének elhelyezése</w:t>
      </w:r>
    </w:p>
    <w:p w:rsidR="00A2751C" w:rsidRPr="00A2751C" w:rsidRDefault="00A2751C" w:rsidP="00E31258">
      <w:pPr>
        <w:spacing w:after="0" w:line="240" w:lineRule="auto"/>
        <w:ind w:left="150" w:right="150"/>
        <w:jc w:val="center"/>
        <w:rPr>
          <w:rFonts w:ascii="Times New Roman" w:hAnsi="Times New Roman"/>
          <w:bCs/>
          <w:sz w:val="24"/>
          <w:szCs w:val="24"/>
        </w:rPr>
      </w:pPr>
    </w:p>
    <w:p w:rsidR="00E31258" w:rsidRDefault="00E31258" w:rsidP="00A2751C">
      <w:pPr>
        <w:spacing w:after="0" w:line="240" w:lineRule="auto"/>
        <w:ind w:right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19/C. §</w:t>
      </w:r>
    </w:p>
    <w:p w:rsidR="00E31258" w:rsidRDefault="00E31258" w:rsidP="00E31258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</w:p>
    <w:p w:rsidR="00E31258" w:rsidRDefault="00E31258" w:rsidP="00E31258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Szükséglakás felszámolása címén az a bérlő, akinek a lakása nem sorolható a </w:t>
      </w:r>
      <w:r w:rsidRPr="002304A0">
        <w:rPr>
          <w:rFonts w:ascii="Times New Roman" w:hAnsi="Times New Roman"/>
          <w:bCs/>
          <w:sz w:val="24"/>
          <w:szCs w:val="24"/>
        </w:rPr>
        <w:t>lakások és helyiségek bérletére, valamint az elidegenítésükre vonatkozó egyes szabályokról szóló 1993. évi LXXVIII törvény 91/A. §</w:t>
      </w:r>
      <w:r>
        <w:rPr>
          <w:rFonts w:ascii="Times New Roman" w:hAnsi="Times New Roman"/>
          <w:bCs/>
          <w:sz w:val="24"/>
          <w:szCs w:val="24"/>
        </w:rPr>
        <w:t xml:space="preserve"> 2.-5. pontjában megállapított </w:t>
      </w:r>
      <w:r>
        <w:rPr>
          <w:rFonts w:ascii="Times New Roman" w:hAnsi="Times New Roman"/>
          <w:sz w:val="24"/>
          <w:szCs w:val="24"/>
        </w:rPr>
        <w:t>valamelyik komfortfokozatba, legalább komfort nélküli lakásra tarthat igényt.</w:t>
      </w:r>
      <w:r w:rsidR="00A2751C">
        <w:rPr>
          <w:rFonts w:ascii="Times New Roman" w:hAnsi="Times New Roman"/>
          <w:sz w:val="24"/>
          <w:szCs w:val="24"/>
        </w:rPr>
        <w:t>”</w:t>
      </w:r>
    </w:p>
    <w:p w:rsidR="00E31258" w:rsidRDefault="00E31258" w:rsidP="00E31258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</w:p>
    <w:p w:rsidR="00E31258" w:rsidRPr="002C4FC8" w:rsidRDefault="00A2751C" w:rsidP="00E31258">
      <w:pPr>
        <w:spacing w:after="0" w:line="240" w:lineRule="auto"/>
        <w:ind w:left="150" w:right="15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E31258" w:rsidRPr="002C4FC8">
        <w:rPr>
          <w:rFonts w:ascii="Times New Roman" w:hAnsi="Times New Roman"/>
          <w:b/>
          <w:bCs/>
          <w:sz w:val="24"/>
          <w:szCs w:val="24"/>
        </w:rPr>
        <w:t>. §</w:t>
      </w:r>
    </w:p>
    <w:p w:rsidR="00E31258" w:rsidRDefault="00E31258" w:rsidP="00E31258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</w:p>
    <w:p w:rsidR="00E31258" w:rsidRPr="00C80EB1" w:rsidRDefault="00E31258" w:rsidP="00E31258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 w:rsidRPr="00C21F6E">
        <w:rPr>
          <w:rFonts w:ascii="Times New Roman" w:hAnsi="Times New Roman"/>
          <w:sz w:val="24"/>
          <w:szCs w:val="24"/>
        </w:rPr>
        <w:t>E rendelet rendelkezéseit a folyamatban lévő ügyekre és a hatálybalépésekor</w:t>
      </w:r>
      <w:r w:rsidRPr="00C80EB1">
        <w:rPr>
          <w:rFonts w:ascii="Times New Roman" w:hAnsi="Times New Roman"/>
          <w:sz w:val="24"/>
          <w:szCs w:val="24"/>
        </w:rPr>
        <w:t xml:space="preserve"> fennálló bérleti jogviszonyokra is alkalmazni kell. </w:t>
      </w:r>
    </w:p>
    <w:p w:rsidR="00E31258" w:rsidRPr="00C80EB1" w:rsidRDefault="00E31258" w:rsidP="00E31258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31258" w:rsidRPr="002C4FC8" w:rsidRDefault="00A2751C" w:rsidP="00E31258">
      <w:pPr>
        <w:spacing w:after="0" w:line="240" w:lineRule="auto"/>
        <w:ind w:left="150" w:right="15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E31258" w:rsidRPr="002C4FC8">
        <w:rPr>
          <w:rFonts w:ascii="Times New Roman" w:hAnsi="Times New Roman"/>
          <w:b/>
          <w:bCs/>
          <w:sz w:val="24"/>
          <w:szCs w:val="24"/>
        </w:rPr>
        <w:t>. §</w:t>
      </w:r>
    </w:p>
    <w:p w:rsidR="00E31258" w:rsidRPr="00921CCF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CCF">
        <w:rPr>
          <w:rFonts w:ascii="Times New Roman" w:hAnsi="Times New Roman"/>
          <w:sz w:val="24"/>
          <w:szCs w:val="24"/>
          <w:lang w:val="x-none"/>
        </w:rPr>
        <w:t xml:space="preserve">E rendelet </w:t>
      </w:r>
      <w:r w:rsidRPr="00921CC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9. </w:t>
      </w:r>
      <w:r w:rsidR="0015090E">
        <w:rPr>
          <w:rFonts w:ascii="Times New Roman" w:hAnsi="Times New Roman"/>
          <w:sz w:val="24"/>
          <w:szCs w:val="24"/>
        </w:rPr>
        <w:t>április 1</w:t>
      </w:r>
      <w:r w:rsidRPr="00921CCF">
        <w:rPr>
          <w:rFonts w:ascii="Times New Roman" w:hAnsi="Times New Roman"/>
          <w:sz w:val="24"/>
          <w:szCs w:val="24"/>
        </w:rPr>
        <w:t xml:space="preserve">. napján </w:t>
      </w:r>
      <w:r w:rsidRPr="00921CCF">
        <w:rPr>
          <w:rFonts w:ascii="Times New Roman" w:hAnsi="Times New Roman"/>
          <w:sz w:val="24"/>
          <w:szCs w:val="24"/>
          <w:lang w:val="x-none"/>
        </w:rPr>
        <w:t>lép hatályba</w:t>
      </w:r>
      <w:r w:rsidRPr="00921CCF">
        <w:rPr>
          <w:rFonts w:ascii="Times New Roman" w:hAnsi="Times New Roman"/>
          <w:sz w:val="24"/>
          <w:szCs w:val="24"/>
        </w:rPr>
        <w:t xml:space="preserve">. </w:t>
      </w: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1258" w:rsidRPr="00C80EB1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C80EB1"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 w:rsidRPr="00C80EB1">
        <w:rPr>
          <w:rFonts w:ascii="Times New Roman" w:hAnsi="Times New Roman"/>
          <w:b/>
          <w:bCs/>
          <w:sz w:val="24"/>
          <w:szCs w:val="24"/>
        </w:rPr>
        <w:t xml:space="preserve"> Gotthard Gábor</w:t>
      </w:r>
      <w:r w:rsidRPr="00C80EB1">
        <w:rPr>
          <w:rFonts w:ascii="Times New Roman" w:hAnsi="Times New Roman"/>
          <w:b/>
          <w:bCs/>
          <w:sz w:val="24"/>
          <w:szCs w:val="24"/>
        </w:rPr>
        <w:tab/>
      </w:r>
      <w:r w:rsidRPr="00C80EB1">
        <w:rPr>
          <w:rFonts w:ascii="Times New Roman" w:hAnsi="Times New Roman"/>
          <w:b/>
          <w:bCs/>
          <w:sz w:val="24"/>
          <w:szCs w:val="24"/>
        </w:rPr>
        <w:tab/>
      </w:r>
      <w:r w:rsidRPr="00C80EB1">
        <w:rPr>
          <w:rFonts w:ascii="Times New Roman" w:hAnsi="Times New Roman"/>
          <w:b/>
          <w:bCs/>
          <w:sz w:val="24"/>
          <w:szCs w:val="24"/>
        </w:rPr>
        <w:tab/>
      </w:r>
      <w:r w:rsidRPr="00C80EB1">
        <w:rPr>
          <w:rFonts w:ascii="Times New Roman" w:hAnsi="Times New Roman"/>
          <w:b/>
          <w:bCs/>
          <w:sz w:val="24"/>
          <w:szCs w:val="24"/>
        </w:rPr>
        <w:tab/>
      </w:r>
      <w:r w:rsidRPr="00C80EB1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</w:t>
      </w:r>
      <w:proofErr w:type="spellStart"/>
      <w:r w:rsidRPr="00C80EB1">
        <w:rPr>
          <w:rFonts w:ascii="Times New Roman" w:hAnsi="Times New Roman"/>
          <w:b/>
          <w:bCs/>
          <w:sz w:val="24"/>
          <w:szCs w:val="24"/>
        </w:rPr>
        <w:t>Vattamány</w:t>
      </w:r>
      <w:proofErr w:type="spellEnd"/>
      <w:r w:rsidRPr="00C80EB1">
        <w:rPr>
          <w:rFonts w:ascii="Times New Roman" w:hAnsi="Times New Roman"/>
          <w:b/>
          <w:bCs/>
          <w:sz w:val="24"/>
          <w:szCs w:val="24"/>
        </w:rPr>
        <w:t xml:space="preserve"> Zsolt</w:t>
      </w:r>
    </w:p>
    <w:p w:rsidR="00E31258" w:rsidRPr="00C80EB1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EB1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C80EB1">
        <w:rPr>
          <w:rFonts w:ascii="Times New Roman" w:hAnsi="Times New Roman"/>
          <w:sz w:val="24"/>
          <w:szCs w:val="24"/>
        </w:rPr>
        <w:t>jegyző</w:t>
      </w:r>
      <w:proofErr w:type="gramEnd"/>
      <w:r w:rsidRPr="00C80EB1">
        <w:rPr>
          <w:rFonts w:ascii="Times New Roman" w:hAnsi="Times New Roman"/>
          <w:sz w:val="24"/>
          <w:szCs w:val="24"/>
        </w:rPr>
        <w:tab/>
      </w:r>
      <w:r w:rsidRPr="00C80EB1">
        <w:rPr>
          <w:rFonts w:ascii="Times New Roman" w:hAnsi="Times New Roman"/>
          <w:sz w:val="24"/>
          <w:szCs w:val="24"/>
        </w:rPr>
        <w:tab/>
      </w:r>
      <w:r w:rsidRPr="00C80EB1">
        <w:rPr>
          <w:rFonts w:ascii="Times New Roman" w:hAnsi="Times New Roman"/>
          <w:sz w:val="24"/>
          <w:szCs w:val="24"/>
        </w:rPr>
        <w:tab/>
      </w:r>
      <w:r w:rsidRPr="00C80EB1">
        <w:rPr>
          <w:rFonts w:ascii="Times New Roman" w:hAnsi="Times New Roman"/>
          <w:sz w:val="24"/>
          <w:szCs w:val="24"/>
        </w:rPr>
        <w:tab/>
        <w:t xml:space="preserve">      </w:t>
      </w:r>
      <w:r w:rsidRPr="00C80EB1">
        <w:rPr>
          <w:rFonts w:ascii="Times New Roman" w:hAnsi="Times New Roman"/>
          <w:sz w:val="24"/>
          <w:szCs w:val="24"/>
        </w:rPr>
        <w:tab/>
        <w:t xml:space="preserve">             </w:t>
      </w:r>
      <w:r w:rsidRPr="00C80EB1">
        <w:rPr>
          <w:rFonts w:ascii="Times New Roman" w:hAnsi="Times New Roman"/>
          <w:sz w:val="24"/>
          <w:szCs w:val="24"/>
        </w:rPr>
        <w:tab/>
        <w:t xml:space="preserve">                  polgármester</w:t>
      </w:r>
    </w:p>
    <w:p w:rsidR="00E31258" w:rsidRDefault="00E31258" w:rsidP="00E31258">
      <w:pPr>
        <w:spacing w:after="0" w:line="240" w:lineRule="auto"/>
        <w:ind w:right="150"/>
        <w:rPr>
          <w:rFonts w:ascii="Times New Roman" w:hAnsi="Times New Roman"/>
          <w:sz w:val="24"/>
          <w:szCs w:val="24"/>
          <w:lang w:eastAsia="en-US"/>
        </w:rPr>
      </w:pPr>
    </w:p>
    <w:p w:rsidR="00E31258" w:rsidRDefault="00E31258" w:rsidP="00E31258">
      <w:pPr>
        <w:spacing w:after="0" w:line="240" w:lineRule="auto"/>
        <w:ind w:right="150"/>
        <w:rPr>
          <w:rFonts w:ascii="Times New Roman" w:hAnsi="Times New Roman"/>
          <w:b/>
          <w:sz w:val="24"/>
          <w:szCs w:val="24"/>
        </w:rPr>
      </w:pP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31258" w:rsidRPr="00423FE7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E31258" w:rsidRPr="00C80EB1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 xml:space="preserve">A rendelet két új lakásjuttatási jogcímet vezet be, a módosítás </w:t>
      </w:r>
      <w:proofErr w:type="gramStart"/>
      <w:r>
        <w:rPr>
          <w:rFonts w:ascii="Times New Roman" w:hAnsi="Times New Roman"/>
          <w:iCs/>
          <w:sz w:val="24"/>
          <w:szCs w:val="24"/>
        </w:rPr>
        <w:t>ezen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jogcímekre vonatkozó szabályozást állapítja meg.</w:t>
      </w: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1258" w:rsidRPr="00423FE7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23FE7">
        <w:rPr>
          <w:rFonts w:ascii="Times New Roman" w:hAnsi="Times New Roman"/>
          <w:b/>
          <w:bCs/>
          <w:sz w:val="24"/>
          <w:szCs w:val="24"/>
        </w:rPr>
        <w:t>Ré</w:t>
      </w:r>
      <w:proofErr w:type="spellStart"/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szletes</w:t>
      </w:r>
      <w:proofErr w:type="spellEnd"/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 xml:space="preserve"> indokolás</w:t>
      </w: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1. §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-hoz</w:t>
      </w:r>
      <w:proofErr w:type="spellEnd"/>
    </w:p>
    <w:p w:rsidR="00E31258" w:rsidRPr="00921CCF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21CCF">
        <w:rPr>
          <w:rFonts w:ascii="Times New Roman" w:hAnsi="Times New Roman"/>
          <w:bCs/>
          <w:sz w:val="24"/>
          <w:szCs w:val="24"/>
        </w:rPr>
        <w:t>A lakásjuttatási jogcímeket két új jogcímmel</w:t>
      </w:r>
      <w:r>
        <w:rPr>
          <w:rFonts w:ascii="Times New Roman" w:hAnsi="Times New Roman"/>
          <w:bCs/>
          <w:sz w:val="24"/>
          <w:szCs w:val="24"/>
        </w:rPr>
        <w:t>, az átmeneti elhelyezés és a szükséglakás bérlőjének elhelyezésével egészíti ki.</w:t>
      </w: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31258" w:rsidRPr="00FD6FB4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proofErr w:type="spellStart"/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-hoz</w:t>
      </w:r>
      <w:proofErr w:type="spellEnd"/>
    </w:p>
    <w:p w:rsidR="00E31258" w:rsidRPr="00921CCF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rendelkezések megállapítják az </w:t>
      </w:r>
      <w:r w:rsidRPr="004F4E0C">
        <w:rPr>
          <w:rFonts w:ascii="Times New Roman" w:hAnsi="Times New Roman"/>
          <w:bCs/>
          <w:sz w:val="24"/>
          <w:szCs w:val="24"/>
        </w:rPr>
        <w:t xml:space="preserve">Önkormányzat tulajdonában álló épület, </w:t>
      </w:r>
      <w:r>
        <w:rPr>
          <w:bCs/>
        </w:rPr>
        <w:t xml:space="preserve">vagy </w:t>
      </w:r>
      <w:r w:rsidRPr="004F4E0C">
        <w:rPr>
          <w:rFonts w:ascii="Times New Roman" w:hAnsi="Times New Roman"/>
          <w:bCs/>
          <w:sz w:val="24"/>
          <w:szCs w:val="24"/>
        </w:rPr>
        <w:t>lakás felújításával, komfortosításával, átalakításával vagy bővítésével érintett lakás bérlőj</w:t>
      </w:r>
      <w:r>
        <w:rPr>
          <w:rFonts w:ascii="Times New Roman" w:hAnsi="Times New Roman"/>
          <w:bCs/>
          <w:sz w:val="24"/>
          <w:szCs w:val="24"/>
        </w:rPr>
        <w:t>ének átmeneti elhelyezésével kapcsolatos szabályokat.</w:t>
      </w:r>
      <w:r w:rsidR="00A2751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rendelkezés lehetővé teszi a szükséglakások bérlőinek megfelelő legalább komfort nélküli lakásban történő elhelyezését.</w:t>
      </w: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31258" w:rsidRPr="00FD6FB4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A2751C">
        <w:rPr>
          <w:rFonts w:ascii="Times New Roman" w:hAnsi="Times New Roman"/>
          <w:b/>
          <w:bCs/>
          <w:sz w:val="24"/>
          <w:szCs w:val="24"/>
        </w:rPr>
        <w:t>3</w:t>
      </w:r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proofErr w:type="spellStart"/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-hoz</w:t>
      </w:r>
      <w:proofErr w:type="spellEnd"/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rendeletben foglaltak alkalmazásáról rendelkezik</w:t>
      </w: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31258" w:rsidRPr="00921CCF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z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A2751C">
        <w:rPr>
          <w:rFonts w:ascii="Times New Roman" w:hAnsi="Times New Roman"/>
          <w:b/>
          <w:bCs/>
          <w:sz w:val="24"/>
          <w:szCs w:val="24"/>
        </w:rPr>
        <w:t>4</w:t>
      </w:r>
      <w:bookmarkStart w:id="3" w:name="_GoBack"/>
      <w:bookmarkEnd w:id="3"/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proofErr w:type="spellStart"/>
      <w:r w:rsidRPr="00423FE7">
        <w:rPr>
          <w:rFonts w:ascii="Times New Roman" w:hAnsi="Times New Roman"/>
          <w:b/>
          <w:bCs/>
          <w:sz w:val="24"/>
          <w:szCs w:val="24"/>
          <w:lang w:val="x-none"/>
        </w:rPr>
        <w:t>-hoz</w:t>
      </w:r>
      <w:proofErr w:type="spellEnd"/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rendelet hatályba lépéséről rendelkezik.</w:t>
      </w:r>
    </w:p>
    <w:p w:rsidR="00E31258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31258" w:rsidRPr="00B2475F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1258" w:rsidRPr="00036EED" w:rsidRDefault="00E31258" w:rsidP="00E312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:rsidR="00E31258" w:rsidRPr="00036EED" w:rsidRDefault="00E31258" w:rsidP="00E312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258" w:rsidRPr="00B8454E" w:rsidRDefault="00E31258" w:rsidP="00E3125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31258" w:rsidRPr="001864E4" w:rsidRDefault="00E31258" w:rsidP="00E3125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31258" w:rsidRPr="00436FFB" w:rsidRDefault="00E31258" w:rsidP="00E31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200A" w:rsidRDefault="0003200A"/>
    <w:sectPr w:rsidR="0003200A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D49" w:rsidRDefault="00330D49">
      <w:pPr>
        <w:spacing w:after="0" w:line="240" w:lineRule="auto"/>
      </w:pPr>
      <w:r>
        <w:separator/>
      </w:r>
    </w:p>
  </w:endnote>
  <w:endnote w:type="continuationSeparator" w:id="0">
    <w:p w:rsidR="00330D49" w:rsidRDefault="00330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3125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2751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330D4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D49" w:rsidRDefault="00330D49">
      <w:pPr>
        <w:spacing w:after="0" w:line="240" w:lineRule="auto"/>
      </w:pPr>
      <w:r>
        <w:separator/>
      </w:r>
    </w:p>
  </w:footnote>
  <w:footnote w:type="continuationSeparator" w:id="0">
    <w:p w:rsidR="00330D49" w:rsidRDefault="00330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25721"/>
    <w:multiLevelType w:val="hybridMultilevel"/>
    <w:tmpl w:val="F4260EF6"/>
    <w:lvl w:ilvl="0" w:tplc="5F2C71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258"/>
    <w:rsid w:val="0003200A"/>
    <w:rsid w:val="0015090E"/>
    <w:rsid w:val="00330D49"/>
    <w:rsid w:val="005F55FD"/>
    <w:rsid w:val="006718C5"/>
    <w:rsid w:val="0073432E"/>
    <w:rsid w:val="00A2751C"/>
    <w:rsid w:val="00B22BC3"/>
    <w:rsid w:val="00C20147"/>
    <w:rsid w:val="00E3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5544A-850A-47C3-A495-B98F4721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31258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E3125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1258"/>
    <w:rPr>
      <w:rFonts w:ascii="Calibri" w:eastAsia="Times New Roman" w:hAnsi="Calibri" w:cs="Times New Roman"/>
      <w:lang w:eastAsia="hu-HU"/>
    </w:rPr>
  </w:style>
  <w:style w:type="character" w:styleId="Hiperhivatkozs">
    <w:name w:val="Hyperlink"/>
    <w:uiPriority w:val="99"/>
    <w:semiHidden/>
    <w:unhideWhenUsed/>
    <w:rsid w:val="00E31258"/>
    <w:rPr>
      <w:rFonts w:cs="Times New Roman"/>
      <w:color w:val="0000FF"/>
      <w:u w:val="single"/>
    </w:rPr>
  </w:style>
  <w:style w:type="paragraph" w:customStyle="1" w:styleId="Bekezds">
    <w:name w:val="Bekezdés"/>
    <w:uiPriority w:val="99"/>
    <w:rsid w:val="00E31258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20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LinkUgrik('A1200012.07R','','lawref'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LinkUgrik('A1200012.07R','','lawref'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javascript:LinkUgrik('A1200012.07R','','lawref')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615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Lakatos Attiláné</dc:creator>
  <cp:keywords/>
  <dc:description/>
  <cp:lastModifiedBy>Mészáros Zoltán</cp:lastModifiedBy>
  <cp:revision>5</cp:revision>
  <dcterms:created xsi:type="dcterms:W3CDTF">2019-03-05T12:35:00Z</dcterms:created>
  <dcterms:modified xsi:type="dcterms:W3CDTF">2019-03-06T12:12:00Z</dcterms:modified>
</cp:coreProperties>
</file>