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C418B" w14:textId="77777777" w:rsidR="00977AD5" w:rsidRDefault="00977AD5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2B1850" w14:textId="28895AFF" w:rsidR="00E124B7" w:rsidRDefault="0015722B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22B">
        <w:rPr>
          <w:rFonts w:ascii="Times New Roman" w:hAnsi="Times New Roman" w:cs="Times New Roman"/>
          <w:b/>
          <w:sz w:val="28"/>
          <w:szCs w:val="28"/>
        </w:rPr>
        <w:t>KÖZSZOLGÁLTATÁSI SZERZŐDÉS</w:t>
      </w:r>
    </w:p>
    <w:p w14:paraId="3874A2B5" w14:textId="166D4E5B" w:rsidR="00023BBD" w:rsidRPr="0015722B" w:rsidRDefault="00023BBD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e</w:t>
      </w:r>
      <w:r w:rsidRPr="0015722B">
        <w:rPr>
          <w:rFonts w:ascii="Times New Roman" w:hAnsi="Times New Roman" w:cs="Times New Roman"/>
          <w:b/>
          <w:sz w:val="28"/>
          <w:szCs w:val="28"/>
        </w:rPr>
        <w:t>lőadó-művészeti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szolgáltatások tartós biztosítására</w:t>
      </w:r>
    </w:p>
    <w:p w14:paraId="32506BFC" w14:textId="77777777" w:rsidR="0015722B" w:rsidRP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B81DB" w14:textId="77777777" w:rsidR="00977AD5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18A32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5CDF7F9F" w14:textId="77777777" w:rsidR="00977AD5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FE057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18BE1A76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5009E4D4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269C6931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Statisztikai számjele:</w:t>
      </w:r>
      <w:r w:rsidRPr="0015722B"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597C3DEA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0E600DEE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  <w:t>11784009-15507008</w:t>
      </w:r>
    </w:p>
    <w:p w14:paraId="160327B9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Képviseli:</w:t>
      </w:r>
      <w:r w:rsidRPr="0015722B">
        <w:rPr>
          <w:rFonts w:ascii="Times New Roman" w:hAnsi="Times New Roman" w:cs="Times New Roman"/>
          <w:sz w:val="24"/>
          <w:szCs w:val="24"/>
        </w:rPr>
        <w:tab/>
        <w:t>Vattamány Zsolt polgármester</w:t>
      </w:r>
    </w:p>
    <w:p w14:paraId="1217A9E5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Önkormányzat)</w:t>
      </w:r>
    </w:p>
    <w:p w14:paraId="30DD66D2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E5BB5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79D10B4A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Bethlen Téri Színház Közhasznú Nonprofit Korlátolt Felelősségű Társaság</w:t>
      </w:r>
    </w:p>
    <w:p w14:paraId="63AAFC3C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Székhely:</w:t>
      </w:r>
      <w:r w:rsidRPr="0015722B">
        <w:rPr>
          <w:rFonts w:ascii="Times New Roman" w:hAnsi="Times New Roman" w:cs="Times New Roman"/>
          <w:sz w:val="24"/>
          <w:szCs w:val="24"/>
        </w:rPr>
        <w:tab/>
        <w:t>1071 Budapest, Bethlen Gábor tér 3.</w:t>
      </w:r>
    </w:p>
    <w:p w14:paraId="319B686F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Cégjegyzékszám:</w:t>
      </w:r>
      <w:r w:rsidRPr="0015722B">
        <w:rPr>
          <w:rFonts w:ascii="Times New Roman" w:hAnsi="Times New Roman" w:cs="Times New Roman"/>
          <w:sz w:val="24"/>
          <w:szCs w:val="24"/>
        </w:rPr>
        <w:tab/>
        <w:t>01-09-970458</w:t>
      </w:r>
    </w:p>
    <w:p w14:paraId="32022D9C" w14:textId="77777777" w:rsidR="008A1B1C" w:rsidRPr="0015722B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Adószám:</w:t>
      </w:r>
      <w:r w:rsidRPr="0015722B">
        <w:rPr>
          <w:rFonts w:ascii="Times New Roman" w:hAnsi="Times New Roman" w:cs="Times New Roman"/>
          <w:sz w:val="24"/>
          <w:szCs w:val="24"/>
        </w:rPr>
        <w:tab/>
        <w:t>2354169</w:t>
      </w:r>
      <w:r w:rsidR="00A411AC" w:rsidRPr="0015722B">
        <w:rPr>
          <w:rFonts w:ascii="Times New Roman" w:hAnsi="Times New Roman" w:cs="Times New Roman"/>
          <w:sz w:val="24"/>
          <w:szCs w:val="24"/>
        </w:rPr>
        <w:t>4</w:t>
      </w:r>
      <w:r w:rsidRPr="0015722B">
        <w:rPr>
          <w:rFonts w:ascii="Times New Roman" w:hAnsi="Times New Roman" w:cs="Times New Roman"/>
          <w:sz w:val="24"/>
          <w:szCs w:val="24"/>
        </w:rPr>
        <w:t>-2-42</w:t>
      </w:r>
    </w:p>
    <w:p w14:paraId="189C97DC" w14:textId="77777777" w:rsidR="008A1B1C" w:rsidRDefault="008A1B1C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Bankszámlaszám:</w:t>
      </w:r>
      <w:r w:rsidRPr="0015722B">
        <w:rPr>
          <w:rFonts w:ascii="Times New Roman" w:hAnsi="Times New Roman" w:cs="Times New Roman"/>
          <w:sz w:val="24"/>
          <w:szCs w:val="24"/>
        </w:rPr>
        <w:tab/>
        <w:t>10102086-07853000-01003001</w:t>
      </w:r>
    </w:p>
    <w:p w14:paraId="5BE70BF3" w14:textId="4DC67BFA" w:rsidR="00EE5204" w:rsidRPr="0015722B" w:rsidRDefault="00EE5204" w:rsidP="001572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  <w:t>Karlik József ügyvezető</w:t>
      </w:r>
    </w:p>
    <w:p w14:paraId="4A7A92C3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  <w:r w:rsidRPr="0015722B">
        <w:rPr>
          <w:rFonts w:ascii="Times New Roman" w:hAnsi="Times New Roman" w:cs="Times New Roman"/>
          <w:b/>
          <w:sz w:val="24"/>
          <w:szCs w:val="24"/>
        </w:rPr>
        <w:t>Szolgáltató</w:t>
      </w:r>
      <w:r w:rsidRPr="0015722B">
        <w:rPr>
          <w:rFonts w:ascii="Times New Roman" w:hAnsi="Times New Roman" w:cs="Times New Roman"/>
          <w:sz w:val="24"/>
          <w:szCs w:val="24"/>
        </w:rPr>
        <w:t xml:space="preserve"> (a továbbiakban: Szolgáltató) </w:t>
      </w:r>
      <w:r w:rsidR="00520A9D" w:rsidRPr="0015722B">
        <w:rPr>
          <w:rFonts w:ascii="Times New Roman" w:hAnsi="Times New Roman" w:cs="Times New Roman"/>
          <w:sz w:val="24"/>
          <w:szCs w:val="24"/>
        </w:rPr>
        <w:t>között (a továbbiakban együttesen: Felek)</w:t>
      </w:r>
    </w:p>
    <w:p w14:paraId="5B5D1363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BDA0EC" w14:textId="77777777" w:rsidR="008A1B1C" w:rsidRPr="0015722B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22B"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31D33D0D" w14:textId="77777777" w:rsidR="008A1B1C" w:rsidRDefault="008A1B1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9E1DC" w14:textId="77777777" w:rsidR="00977AD5" w:rsidRPr="0015722B" w:rsidRDefault="00977AD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A6900" w14:textId="77777777" w:rsidR="008A1B1C" w:rsidRPr="0015722B" w:rsidRDefault="008A1B1C" w:rsidP="00157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2B">
        <w:rPr>
          <w:rFonts w:ascii="Times New Roman" w:hAnsi="Times New Roman" w:cs="Times New Roman"/>
          <w:b/>
          <w:sz w:val="24"/>
          <w:szCs w:val="24"/>
        </w:rPr>
        <w:t>I. Preambulum</w:t>
      </w:r>
    </w:p>
    <w:p w14:paraId="6E5AE1B0" w14:textId="77777777" w:rsidR="0015722B" w:rsidRDefault="0015722B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912216" w14:textId="51678AF8" w:rsidR="008A1B1C" w:rsidRPr="00074844" w:rsidRDefault="008A1B1C" w:rsidP="00074844">
      <w:pPr>
        <w:pStyle w:val="Listaszerbekezds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Az Önkormányzat, figyelemmel a Magyarország helyi önkormányzatairól szóló 2011. évi CLXXXIX. törvény 13. § (1) 7. pontjára és a 23. § (5) 7. pontjára, kiemelten fontosnak tekinti a kerületi kulturális élet megfelelő formában történő támogatását, színvonalának biztosítását, ideértve a színvonalas színházi előadásokat nyújtó előadó-művészeti szervezettel történő együttműk</w:t>
      </w:r>
      <w:r w:rsidR="00B279EC">
        <w:rPr>
          <w:rFonts w:ascii="Times New Roman" w:hAnsi="Times New Roman" w:cs="Times New Roman"/>
          <w:sz w:val="24"/>
          <w:szCs w:val="24"/>
        </w:rPr>
        <w:t xml:space="preserve">ödést. Mindezek megvalósulására Felek </w:t>
      </w:r>
      <w:r w:rsidRPr="00074844">
        <w:rPr>
          <w:rFonts w:ascii="Times New Roman" w:hAnsi="Times New Roman" w:cs="Times New Roman"/>
          <w:sz w:val="24"/>
          <w:szCs w:val="24"/>
        </w:rPr>
        <w:t>az alábbi szerződést köti</w:t>
      </w:r>
      <w:r w:rsidR="00B279EC">
        <w:rPr>
          <w:rFonts w:ascii="Times New Roman" w:hAnsi="Times New Roman" w:cs="Times New Roman"/>
          <w:sz w:val="24"/>
          <w:szCs w:val="24"/>
        </w:rPr>
        <w:t>k az előadó-művészeti szolgáltatások tartós biztosítására</w:t>
      </w:r>
      <w:r w:rsidRPr="00074844">
        <w:rPr>
          <w:rFonts w:ascii="Times New Roman" w:hAnsi="Times New Roman" w:cs="Times New Roman"/>
          <w:sz w:val="24"/>
          <w:szCs w:val="24"/>
        </w:rPr>
        <w:t xml:space="preserve"> az Önkormányzat kulturális közszolgáltatási feladatainak ellátása érdekében.</w:t>
      </w:r>
    </w:p>
    <w:p w14:paraId="6DD57749" w14:textId="77777777" w:rsidR="00074844" w:rsidRPr="00074844" w:rsidRDefault="00074844" w:rsidP="00074844">
      <w:pPr>
        <w:pStyle w:val="Listaszerbekezds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14E2ECC" w14:textId="77777777" w:rsidR="008A1B1C" w:rsidRDefault="008A1B1C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1.2.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Szolgáltató e szerződés aláírásával kijelen</w:t>
      </w:r>
      <w:r w:rsidR="002905AC" w:rsidRPr="0015722B">
        <w:rPr>
          <w:rFonts w:ascii="Times New Roman" w:hAnsi="Times New Roman" w:cs="Times New Roman"/>
          <w:sz w:val="24"/>
          <w:szCs w:val="24"/>
        </w:rPr>
        <w:t>t</w:t>
      </w:r>
      <w:r w:rsidRPr="0015722B">
        <w:rPr>
          <w:rFonts w:ascii="Times New Roman" w:hAnsi="Times New Roman" w:cs="Times New Roman"/>
          <w:sz w:val="24"/>
          <w:szCs w:val="24"/>
        </w:rPr>
        <w:t xml:space="preserve">i, hogy </w:t>
      </w:r>
      <w:r w:rsidR="002905AC" w:rsidRPr="0015722B">
        <w:rPr>
          <w:rFonts w:ascii="Times New Roman" w:hAnsi="Times New Roman" w:cs="Times New Roman"/>
          <w:sz w:val="24"/>
          <w:szCs w:val="24"/>
        </w:rPr>
        <w:t>a</w:t>
      </w:r>
      <w:r w:rsidRPr="0015722B">
        <w:rPr>
          <w:rFonts w:ascii="Times New Roman" w:hAnsi="Times New Roman" w:cs="Times New Roman"/>
          <w:sz w:val="24"/>
          <w:szCs w:val="24"/>
        </w:rPr>
        <w:t xml:space="preserve">z </w:t>
      </w:r>
      <w:r w:rsidR="00250C71" w:rsidRPr="0015722B">
        <w:rPr>
          <w:rFonts w:ascii="Times New Roman" w:hAnsi="Times New Roman" w:cs="Times New Roman"/>
          <w:sz w:val="24"/>
          <w:szCs w:val="24"/>
        </w:rPr>
        <w:t>előadó-művészeti szervezetek támogatásáról és sajátos foglalkoztatási szabályairól szóló 2008. évi XCIX. törvény előírásainak</w:t>
      </w:r>
      <w:r w:rsidR="002905AC" w:rsidRPr="0015722B">
        <w:rPr>
          <w:rFonts w:ascii="Times New Roman" w:hAnsi="Times New Roman" w:cs="Times New Roman"/>
          <w:sz w:val="24"/>
          <w:szCs w:val="24"/>
        </w:rPr>
        <w:t xml:space="preserve"> és az egyesülési jogról, a közhasznú jogállásról, valamint a civil szervezetek működéséről és támogatásáról szóló 2011. évi CLXXV. törvény VII. fejezetében foglaltaknak</w:t>
      </w:r>
      <w:r w:rsidR="00250C71" w:rsidRPr="0015722B">
        <w:rPr>
          <w:rFonts w:ascii="Times New Roman" w:hAnsi="Times New Roman" w:cs="Times New Roman"/>
          <w:sz w:val="24"/>
          <w:szCs w:val="24"/>
        </w:rPr>
        <w:t xml:space="preserve"> maradéktalanul megfelel, amely feltétele a szerződés érvényességének. A Szolgáltató továbbá kijelenti, hogy nem végez olyan tevékenységet, amelynek nyújtása </w:t>
      </w:r>
      <w:r w:rsidR="002905AC" w:rsidRPr="0015722B">
        <w:rPr>
          <w:rFonts w:ascii="Times New Roman" w:hAnsi="Times New Roman" w:cs="Times New Roman"/>
          <w:sz w:val="24"/>
          <w:szCs w:val="24"/>
        </w:rPr>
        <w:t>egyéb jogszabályokban meghatározott feltételeken alapuló engedélyhez van kötve és a közszolgáltatási szerződés gátját képezi.</w:t>
      </w:r>
    </w:p>
    <w:p w14:paraId="1F660494" w14:textId="77777777" w:rsidR="00074844" w:rsidRPr="0015722B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7CA6BA6" w14:textId="77777777" w:rsidR="002905AC" w:rsidRDefault="00B716B8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 xml:space="preserve">II. A </w:t>
      </w:r>
      <w:r w:rsidR="00520A9D" w:rsidRPr="00074844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074844">
        <w:rPr>
          <w:rFonts w:ascii="Times New Roman" w:hAnsi="Times New Roman" w:cs="Times New Roman"/>
          <w:b/>
          <w:sz w:val="24"/>
          <w:szCs w:val="24"/>
        </w:rPr>
        <w:t xml:space="preserve"> tárgya</w:t>
      </w:r>
    </w:p>
    <w:p w14:paraId="1B907688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FEDDD" w14:textId="77777777" w:rsidR="00B716B8" w:rsidRPr="0015722B" w:rsidRDefault="00074844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B716B8" w:rsidRPr="0015722B">
        <w:rPr>
          <w:rFonts w:ascii="Times New Roman" w:hAnsi="Times New Roman" w:cs="Times New Roman"/>
          <w:sz w:val="24"/>
          <w:szCs w:val="24"/>
        </w:rPr>
        <w:t xml:space="preserve">Az Önkormányzat és a Szolgáltató között létrejövő jelen </w:t>
      </w:r>
      <w:r w:rsidR="00520A9D" w:rsidRPr="0015722B">
        <w:rPr>
          <w:rFonts w:ascii="Times New Roman" w:hAnsi="Times New Roman" w:cs="Times New Roman"/>
          <w:sz w:val="24"/>
          <w:szCs w:val="24"/>
        </w:rPr>
        <w:t>szerződés</w:t>
      </w:r>
      <w:r w:rsidR="00B716B8" w:rsidRPr="0015722B">
        <w:rPr>
          <w:rFonts w:ascii="Times New Roman" w:hAnsi="Times New Roman" w:cs="Times New Roman"/>
          <w:sz w:val="24"/>
          <w:szCs w:val="24"/>
        </w:rPr>
        <w:t xml:space="preserve"> tartalma a következő:</w:t>
      </w:r>
    </w:p>
    <w:p w14:paraId="33F50270" w14:textId="77777777" w:rsidR="00074844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596B63A5" w14:textId="77777777" w:rsidR="00B716B8" w:rsidRPr="0015722B" w:rsidRDefault="00074844" w:rsidP="00074844">
      <w:pPr>
        <w:spacing w:after="0" w:line="240" w:lineRule="auto"/>
        <w:ind w:left="644" w:hanging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</w:t>
      </w:r>
      <w:r w:rsidR="00B716B8" w:rsidRPr="0015722B">
        <w:rPr>
          <w:rFonts w:ascii="Times New Roman" w:hAnsi="Times New Roman" w:cs="Times New Roman"/>
          <w:sz w:val="24"/>
          <w:szCs w:val="24"/>
        </w:rPr>
        <w:t>A Szolgáltató szakmai együttműködést vállal az Önkormányzattal. Vállalja a kerületi művészeti-kulturális kapcsolatok építését, közvetítését és propagálását a színház befogadó színházi jellegéből fakadóan a tánc, a zene, a bábszínház, a fotóművészet, a film és a színházi területeken, különös figyelmet fordít az Erzsébetváros testvérvárosaival való kulturális kapcsolatokra, programszervezés és kölcsönös szakmai segítségnyújtás tekintetében.</w:t>
      </w:r>
    </w:p>
    <w:p w14:paraId="07DA8C6F" w14:textId="77777777" w:rsidR="00B716B8" w:rsidRPr="0015722B" w:rsidRDefault="00074844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="00B716B8" w:rsidRPr="0015722B">
        <w:rPr>
          <w:rFonts w:ascii="Times New Roman" w:hAnsi="Times New Roman" w:cs="Times New Roman"/>
          <w:sz w:val="24"/>
          <w:szCs w:val="24"/>
        </w:rPr>
        <w:t>Szolgáltató vállalja továbbá:</w:t>
      </w:r>
    </w:p>
    <w:p w14:paraId="664A297B" w14:textId="77777777" w:rsidR="00B716B8" w:rsidRPr="0015722B" w:rsidRDefault="00B716B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 színházterem és kávézó térítésmentes rendelkezésre bocsátását az Önkormány</w:t>
      </w:r>
      <w:r w:rsidR="004A4378" w:rsidRPr="0015722B">
        <w:rPr>
          <w:rFonts w:ascii="Times New Roman" w:hAnsi="Times New Roman" w:cs="Times New Roman"/>
          <w:sz w:val="24"/>
          <w:szCs w:val="24"/>
        </w:rPr>
        <w:t>zat részére évi négy alkalommal.</w:t>
      </w:r>
    </w:p>
    <w:p w14:paraId="46264580" w14:textId="77777777" w:rsidR="00B716B8" w:rsidRPr="0015722B" w:rsidRDefault="00B716B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évi egy előadás biztosítását az Önkormányzat által szervezett rendezvényen, teljes körű technikai és bérjellegű költségekkel együtt</w:t>
      </w:r>
      <w:r w:rsidR="004A4378" w:rsidRPr="0015722B">
        <w:rPr>
          <w:rFonts w:ascii="Times New Roman" w:hAnsi="Times New Roman" w:cs="Times New Roman"/>
          <w:sz w:val="24"/>
          <w:szCs w:val="24"/>
        </w:rPr>
        <w:t>.</w:t>
      </w:r>
    </w:p>
    <w:p w14:paraId="454515F8" w14:textId="77777777" w:rsidR="00B716B8" w:rsidRPr="0015722B" w:rsidRDefault="00B716B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intézményében – az Önkormányzat kérésére – évi négy alkalommal önköltségi áron lehetőséget biztosít önálló kezdeményezésű színházi előadások bemutatására. Az előadás bemutatásához szükséges technikai és promóciós szükségleteket, saját meglévő erőforrásain túl, csak a költségek megtérítése esetén köteles biztosítani. Az előadások időpontjait a Felek az előadás dátumát megelőzően minimum 3 hónappal egyeztetik. Mindezek és az előadás egyéb paraméterei minden esetben külön írásos megállapo</w:t>
      </w:r>
      <w:r w:rsidR="004A4378" w:rsidRPr="0015722B">
        <w:rPr>
          <w:rFonts w:ascii="Times New Roman" w:hAnsi="Times New Roman" w:cs="Times New Roman"/>
          <w:sz w:val="24"/>
          <w:szCs w:val="24"/>
        </w:rPr>
        <w:t>dásban kerülnek meghatározásra.</w:t>
      </w:r>
    </w:p>
    <w:p w14:paraId="0668961A" w14:textId="77777777" w:rsidR="00B716B8" w:rsidRPr="00DA1B03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A1B03">
        <w:rPr>
          <w:rFonts w:ascii="Times New Roman" w:hAnsi="Times New Roman" w:cs="Times New Roman"/>
          <w:sz w:val="24"/>
          <w:szCs w:val="24"/>
        </w:rPr>
        <w:t>nyári tánc- vagy egyéb tematikus táborok szakmai előkészítése, szakmai felügyelete a kerületi diákok számára az Önkormányzat kezelésében lévő Balatonmáriafürdő – Ifjúsági és Gyermektáborban az Önkormányzat által kijelölt időpontban (maximum 7-10 nap/év). A lebonyolításban való részvétel külön megállapodás tárgyát képezi.</w:t>
      </w:r>
    </w:p>
    <w:p w14:paraId="7553101A" w14:textId="77777777" w:rsidR="004A4378" w:rsidRPr="00DA1B03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A1B03">
        <w:rPr>
          <w:rFonts w:ascii="Times New Roman" w:hAnsi="Times New Roman" w:cs="Times New Roman"/>
          <w:sz w:val="24"/>
          <w:szCs w:val="24"/>
        </w:rPr>
        <w:t>20% kedvezmény biztosítását a VII. kerületi lakosoknak a színházi jegyáraiból.</w:t>
      </w:r>
    </w:p>
    <w:p w14:paraId="0E9D992E" w14:textId="77777777" w:rsidR="004A4378" w:rsidRPr="00DA1B03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A1B03">
        <w:rPr>
          <w:rFonts w:ascii="Times New Roman" w:hAnsi="Times New Roman" w:cs="Times New Roman"/>
          <w:sz w:val="24"/>
          <w:szCs w:val="24"/>
        </w:rPr>
        <w:t>napközi-jellegű, a színház műfajaiból adódó saját tematikájú táboraira a kerületben lakó diákok számára 30%-os kedvezményt biztosít.</w:t>
      </w:r>
    </w:p>
    <w:p w14:paraId="4F0A2432" w14:textId="77777777" w:rsidR="004A4378" w:rsidRPr="0015722B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óvodás korú gyermekek, általános és középiskolásoknak szóló beavató színházi programjaira a kerületben működő oktatási intézmények számára 40%-os kedvezményes részvételi lehetőséget biztosít.</w:t>
      </w:r>
    </w:p>
    <w:p w14:paraId="531B6BA1" w14:textId="77777777" w:rsidR="004A4378" w:rsidRPr="0015722B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tematikus színházi rendezvények (fesztiválok, évfordulók, események) szervezését, lebonyolítását, rendezését, melyeknél bizonyos esetekben számít az Önkormányzat külön programtámogatása, amelyekre a felek külön írásos megállapodást kötnek.</w:t>
      </w:r>
    </w:p>
    <w:p w14:paraId="5DFCD4AE" w14:textId="77777777" w:rsidR="00A411AC" w:rsidRPr="0015722B" w:rsidRDefault="004A4378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szakmai együttműködést az Önkormányzat kulturális és szociális intézményeivel (</w:t>
      </w:r>
      <w:proofErr w:type="spellStart"/>
      <w:r w:rsidRPr="0015722B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Pr="0015722B">
        <w:rPr>
          <w:rFonts w:ascii="Times New Roman" w:hAnsi="Times New Roman" w:cs="Times New Roman"/>
          <w:sz w:val="24"/>
          <w:szCs w:val="24"/>
        </w:rPr>
        <w:t xml:space="preserve"> Erzsébetvárosi Összevont Művelődési Központ Nonprofit Korlátolt Felelősségű Társaság, </w:t>
      </w:r>
      <w:proofErr w:type="spellStart"/>
      <w:r w:rsidR="00A411AC" w:rsidRPr="0015722B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A411AC" w:rsidRPr="0015722B">
        <w:rPr>
          <w:rFonts w:ascii="Times New Roman" w:hAnsi="Times New Roman" w:cs="Times New Roman"/>
          <w:sz w:val="24"/>
          <w:szCs w:val="24"/>
        </w:rPr>
        <w:t xml:space="preserve"> Johanna Integrált Humánszol</w:t>
      </w:r>
      <w:r w:rsidR="00EA6867" w:rsidRPr="0015722B">
        <w:rPr>
          <w:rFonts w:ascii="Times New Roman" w:hAnsi="Times New Roman" w:cs="Times New Roman"/>
          <w:sz w:val="24"/>
          <w:szCs w:val="24"/>
        </w:rPr>
        <w:t>gáltató Központ,</w:t>
      </w:r>
    </w:p>
    <w:p w14:paraId="47780535" w14:textId="77777777" w:rsidR="00EA6867" w:rsidRPr="0015722B" w:rsidRDefault="00EA6867" w:rsidP="00074844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az Önkormányzat egyéb kulturális célú szükségleteinek körében a Szolgáltató alaptevékenységében meghatározott alábbi TEÁOR számok a mérvadóak:</w:t>
      </w:r>
    </w:p>
    <w:p w14:paraId="626C8E9B" w14:textId="77777777" w:rsidR="00EA6867" w:rsidRPr="0015722B" w:rsidRDefault="0019465F" w:rsidP="00074844">
      <w:pPr>
        <w:pStyle w:val="Listaszerbekezds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9001’08</w:t>
      </w:r>
      <w:r w:rsidRPr="0015722B">
        <w:rPr>
          <w:rFonts w:ascii="Times New Roman" w:hAnsi="Times New Roman" w:cs="Times New Roman"/>
          <w:sz w:val="24"/>
          <w:szCs w:val="24"/>
        </w:rPr>
        <w:tab/>
        <w:t>Előadó-művészeti tevékenység</w:t>
      </w:r>
    </w:p>
    <w:p w14:paraId="79A7ADAB" w14:textId="77777777" w:rsidR="0019465F" w:rsidRDefault="0019465F" w:rsidP="00074844">
      <w:pPr>
        <w:pStyle w:val="Listaszerbekezds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9004’08 </w:t>
      </w:r>
      <w:r w:rsidRPr="0015722B">
        <w:rPr>
          <w:rFonts w:ascii="Times New Roman" w:hAnsi="Times New Roman" w:cs="Times New Roman"/>
          <w:sz w:val="24"/>
          <w:szCs w:val="24"/>
        </w:rPr>
        <w:tab/>
        <w:t>Művészeti létesítmények működtetése.</w:t>
      </w:r>
    </w:p>
    <w:p w14:paraId="30BE5F66" w14:textId="77777777" w:rsidR="00074844" w:rsidRPr="00074844" w:rsidRDefault="00074844" w:rsidP="00074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EA3A6" w14:textId="77777777" w:rsidR="0019465F" w:rsidRPr="0015722B" w:rsidRDefault="0019465F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2.</w:t>
      </w:r>
      <w:r w:rsidR="00074844">
        <w:rPr>
          <w:rFonts w:ascii="Times New Roman" w:hAnsi="Times New Roman" w:cs="Times New Roman"/>
          <w:sz w:val="24"/>
          <w:szCs w:val="24"/>
        </w:rPr>
        <w:t>2</w:t>
      </w:r>
      <w:r w:rsidRPr="0015722B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Az Önkormányzat megbízza a Szolgáltatót a 2.1. pontban felsorolt színházi és kulturális programok megszervezésével, létrehozásával, bemutatásával, együttműködések kialakításával, a kerület kulturális életének fellendítésének elősegítésére.</w:t>
      </w:r>
    </w:p>
    <w:p w14:paraId="53B8D7BE" w14:textId="77777777" w:rsidR="00074844" w:rsidRDefault="00074844" w:rsidP="0007484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53975F4" w14:textId="77777777" w:rsidR="0019465F" w:rsidRPr="00074844" w:rsidRDefault="0019465F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III. A szerződés időtartama</w:t>
      </w:r>
    </w:p>
    <w:p w14:paraId="386EFAFE" w14:textId="77777777" w:rsidR="00074844" w:rsidRDefault="00074844" w:rsidP="0007484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49FA4BD" w14:textId="77777777" w:rsidR="0019465F" w:rsidRDefault="00893E4E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3.1. Felek a szerződést 2020. január 1-jétől kezdődően 3 évre, 2022. december 31-ig tartó időszakra kötik, amely időszakban a szerződés elősegíti a Szolgáltató folyamatos működését és szabályozza a kölcsönös kötelezettségvállalások alapszintjét.</w:t>
      </w:r>
    </w:p>
    <w:p w14:paraId="4B7F9E8E" w14:textId="77777777" w:rsidR="00074844" w:rsidRPr="0015722B" w:rsidRDefault="00074844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9F29AC1" w14:textId="77777777" w:rsidR="00893E4E" w:rsidRDefault="00893E4E" w:rsidP="0007484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lastRenderedPageBreak/>
        <w:t>3.2. Felek kötelezettséget vállalnak arra nézve, hogy a szerződés felülvizsgálata céljából minden év október 30. napjáig tárgyalásokat kezdenek a kölcsönös támogatások, illetve vállalások esetleges kibővítése tárgyában. A szerződés feltételeinek teljesítését minden év október hónapjában felülvizsgálják, esetleges módosítására javaslatot tesznek.</w:t>
      </w:r>
    </w:p>
    <w:p w14:paraId="6B27D0E7" w14:textId="77777777" w:rsidR="00977AD5" w:rsidRDefault="00977AD5" w:rsidP="00977AD5">
      <w:pPr>
        <w:rPr>
          <w:rFonts w:ascii="Times New Roman" w:hAnsi="Times New Roman" w:cs="Times New Roman"/>
          <w:b/>
          <w:sz w:val="24"/>
          <w:szCs w:val="24"/>
        </w:rPr>
      </w:pPr>
    </w:p>
    <w:p w14:paraId="7186123F" w14:textId="77777777" w:rsidR="00893E4E" w:rsidRDefault="00893E4E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IV. A Felek jogai és kötelezettségei, a szerződésben megjelölt feladat ellátásának személyi és tárgyi feltételei</w:t>
      </w:r>
    </w:p>
    <w:p w14:paraId="3F76DD1E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0DA6D5" w14:textId="77777777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Szolgáltató vállalja, hogy együttműködik Budapest VII. kerület más kulturális és közéleti szervezeteivel.</w:t>
      </w:r>
    </w:p>
    <w:p w14:paraId="7CC6188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6A833D5" w14:textId="77777777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Szolgáltató kijelenti, hogy a 2.1. pont</w:t>
      </w:r>
      <w:r w:rsidR="00210F6A" w:rsidRPr="0015722B">
        <w:rPr>
          <w:rFonts w:ascii="Times New Roman" w:hAnsi="Times New Roman" w:cs="Times New Roman"/>
          <w:sz w:val="24"/>
          <w:szCs w:val="24"/>
        </w:rPr>
        <w:t>b</w:t>
      </w:r>
      <w:r w:rsidRPr="0015722B">
        <w:rPr>
          <w:rFonts w:ascii="Times New Roman" w:hAnsi="Times New Roman" w:cs="Times New Roman"/>
          <w:sz w:val="24"/>
          <w:szCs w:val="24"/>
        </w:rPr>
        <w:t>an meghatározott feladatainak ellátásához szükséges szakértelemmel és tárgyi feltételekkel rendelkezik, s vállalja, hogy a feladatait magas szakmai színvonalon, legjobb tudása szerint látja el.</w:t>
      </w:r>
    </w:p>
    <w:p w14:paraId="0DD95A28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66479F5" w14:textId="77777777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4.3.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feladatok megvalósulásának helyszíne a Bethlen Téri Színház, amely a 1071 Budapest, Bethlen Gábor tér 3. szám alatt (33292/2/A/5 hrsz.) található önkormányzati tulajdonú ingatlanban működik. Az ingatlant Szolgáltató a jelen szerződéstől független szerződés keretében </w:t>
      </w:r>
      <w:r w:rsidR="0053274E">
        <w:rPr>
          <w:rFonts w:ascii="Times New Roman" w:hAnsi="Times New Roman" w:cs="Times New Roman"/>
          <w:sz w:val="24"/>
          <w:szCs w:val="24"/>
        </w:rPr>
        <w:t>bérli</w:t>
      </w:r>
      <w:r w:rsidRPr="0015722B">
        <w:rPr>
          <w:rFonts w:ascii="Times New Roman" w:hAnsi="Times New Roman" w:cs="Times New Roman"/>
          <w:sz w:val="24"/>
          <w:szCs w:val="24"/>
        </w:rPr>
        <w:t xml:space="preserve"> az Önkormányzattól.</w:t>
      </w:r>
    </w:p>
    <w:p w14:paraId="37A7AC82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691BE69" w14:textId="77777777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4.4.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Az Önkormányzat vállalja, hogy a tárgyévi költségvetésében biztosítja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az </w:t>
      </w:r>
      <w:r w:rsidRPr="006E4137">
        <w:rPr>
          <w:rFonts w:ascii="Times New Roman" w:hAnsi="Times New Roman" w:cs="Times New Roman"/>
          <w:sz w:val="24"/>
          <w:szCs w:val="24"/>
        </w:rPr>
        <w:t>5.1 pontban</w:t>
      </w:r>
      <w:r w:rsidRPr="0015722B">
        <w:rPr>
          <w:rFonts w:ascii="Times New Roman" w:hAnsi="Times New Roman" w:cs="Times New Roman"/>
          <w:sz w:val="24"/>
          <w:szCs w:val="24"/>
        </w:rPr>
        <w:t xml:space="preserve"> meghatározott, a 2.1. pontban szereplő feladatok ellátásához szükséges előirányzatot.</w:t>
      </w:r>
    </w:p>
    <w:p w14:paraId="10428B0E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3DD4172" w14:textId="77777777" w:rsidR="006C6502" w:rsidRDefault="006C6502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4.5.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Az Önkormányzat jogosult a Szolgáltató tevékenységét ellenőrizni. Amennyiben a Szolgáltató nem a megfelelő minőségű színvonalon végzi feladatát vagy mulasztást követ el, a konkrét hiányosság pótlására az Önkormányzat haladéktalanul írásban felhívja a Szolgáltató figyelmét. A Szolgáltató a felhívásban foglaltaknak haladéktalanul köteles eleget tenni.</w:t>
      </w:r>
    </w:p>
    <w:p w14:paraId="3A249672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8AC59B3" w14:textId="77777777" w:rsidR="006C6502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4.6.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szakmai színvonal biztosítása érdekében a Felek vállalják, hogy az esetlegesen felmerülő vitás kérdésekben egy független, közösen felállított 3 tagú szakmai bizottság felülbírálási javaslatot tehet, melynek javaslatát magukra nézve kötelező érvényűnek tekintenek.</w:t>
      </w:r>
    </w:p>
    <w:p w14:paraId="76F9EA0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C945C72" w14:textId="77777777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4.7.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Felek rögzítik, hogy ha a Szolgáltató feladatának ellátásához speciális szakértelem vagy képesítés szükséges, a Szolgáltató jogosult megbízottat vagy alvállalkozót igénybe venni. Az igénybe vett megbízott vagy alvállalkozó magatartásáért a Szolgáltató úgy </w:t>
      </w:r>
      <w:proofErr w:type="gramStart"/>
      <w:r w:rsidRPr="0015722B">
        <w:rPr>
          <w:rFonts w:ascii="Times New Roman" w:hAnsi="Times New Roman" w:cs="Times New Roman"/>
          <w:sz w:val="24"/>
          <w:szCs w:val="24"/>
        </w:rPr>
        <w:t>felel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mint a sajátjáért.</w:t>
      </w:r>
    </w:p>
    <w:p w14:paraId="12AB60F3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3B31488" w14:textId="77777777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4.8.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kötelezettséget vállal arra, hogy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a </w:t>
      </w:r>
      <w:r w:rsidRPr="0015722B">
        <w:rPr>
          <w:rFonts w:ascii="Times New Roman" w:hAnsi="Times New Roman" w:cs="Times New Roman"/>
          <w:sz w:val="24"/>
          <w:szCs w:val="24"/>
        </w:rPr>
        <w:t xml:space="preserve">2.1. pontban foglalt </w:t>
      </w:r>
      <w:proofErr w:type="gramStart"/>
      <w:r w:rsidRPr="0015722B">
        <w:rPr>
          <w:rFonts w:ascii="Times New Roman" w:hAnsi="Times New Roman" w:cs="Times New Roman"/>
          <w:sz w:val="24"/>
          <w:szCs w:val="24"/>
        </w:rPr>
        <w:t>feladatait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 xml:space="preserve"> az Önkormányzat igényeit figyelembe véve és vele egyeztetve, együttműködve látja el.</w:t>
      </w:r>
    </w:p>
    <w:p w14:paraId="18277F7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E52052C" w14:textId="77777777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1B03">
        <w:rPr>
          <w:rFonts w:ascii="Times New Roman" w:hAnsi="Times New Roman" w:cs="Times New Roman"/>
          <w:sz w:val="24"/>
          <w:szCs w:val="24"/>
        </w:rPr>
        <w:t>4.9.</w:t>
      </w:r>
      <w:r w:rsidR="00074844" w:rsidRPr="00DA1B03">
        <w:rPr>
          <w:rFonts w:ascii="Times New Roman" w:hAnsi="Times New Roman" w:cs="Times New Roman"/>
          <w:sz w:val="24"/>
          <w:szCs w:val="24"/>
        </w:rPr>
        <w:tab/>
      </w:r>
      <w:r w:rsidRPr="00DA1B03">
        <w:rPr>
          <w:rFonts w:ascii="Times New Roman" w:hAnsi="Times New Roman" w:cs="Times New Roman"/>
          <w:sz w:val="24"/>
          <w:szCs w:val="24"/>
        </w:rPr>
        <w:t xml:space="preserve">Az Önkormányzat az év közben előre nem látható kulturális esemény igényének felmerülésekor írásban kérheti a 2.1. </w:t>
      </w:r>
      <w:r w:rsidR="00210F6A" w:rsidRPr="00DA1B03">
        <w:rPr>
          <w:rFonts w:ascii="Times New Roman" w:hAnsi="Times New Roman" w:cs="Times New Roman"/>
          <w:sz w:val="24"/>
          <w:szCs w:val="24"/>
        </w:rPr>
        <w:t xml:space="preserve">pontban </w:t>
      </w:r>
      <w:r w:rsidRPr="00DA1B03">
        <w:rPr>
          <w:rFonts w:ascii="Times New Roman" w:hAnsi="Times New Roman" w:cs="Times New Roman"/>
          <w:sz w:val="24"/>
          <w:szCs w:val="24"/>
        </w:rPr>
        <w:t>adott megbízás módosítását, melynek a Szolgáltató köteles a legjobb tudása szerint eleget tenni.</w:t>
      </w:r>
    </w:p>
    <w:p w14:paraId="6B9D3602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92DE071" w14:textId="77777777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4.10.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Felek 2.1.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pontban </w:t>
      </w:r>
      <w:r w:rsidRPr="0015722B">
        <w:rPr>
          <w:rFonts w:ascii="Times New Roman" w:hAnsi="Times New Roman" w:cs="Times New Roman"/>
          <w:sz w:val="24"/>
          <w:szCs w:val="24"/>
        </w:rPr>
        <w:t xml:space="preserve">meghatározott feladatok teljesítése érdekében kötelesek együttműködni és egymást kölcsönösen tájékoztatni. Amennyiben a Szolgáltató a feladatait bármely okból nem tudja teljesíteni vagy teljesítésében akadályoztatva van, </w:t>
      </w:r>
      <w:r w:rsidRPr="0015722B">
        <w:rPr>
          <w:rFonts w:ascii="Times New Roman" w:hAnsi="Times New Roman" w:cs="Times New Roman"/>
          <w:sz w:val="24"/>
          <w:szCs w:val="24"/>
        </w:rPr>
        <w:lastRenderedPageBreak/>
        <w:t>erről az Önkormányzatot haladéktalanul köteles értesíteni. Az értesítési kötelezettség elmulasztásából eredő kárért a Szolgáltató felel.</w:t>
      </w:r>
    </w:p>
    <w:p w14:paraId="40081050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066AEEC" w14:textId="77777777" w:rsidR="00520A9D" w:rsidRDefault="00520A9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4.11.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köteles a tevékenységéből eredő, harmadik személynek okozott károkat megtéríteni, amennyiben felelősségét jogerős kötelező bírósági vagy hatósági határozat megállapítja. Harmadik személyek felé kártérítési kötelezettséggel tartozik a jelen szerződésben meghatározott feladatok </w:t>
      </w:r>
      <w:r w:rsidR="00BA360E" w:rsidRPr="0015722B">
        <w:rPr>
          <w:rFonts w:ascii="Times New Roman" w:hAnsi="Times New Roman" w:cs="Times New Roman"/>
          <w:sz w:val="24"/>
          <w:szCs w:val="24"/>
        </w:rPr>
        <w:t>elmulasztásával, illetve nem megfelelő elvégzésével vagy elvégeztetésével okozott károkért.</w:t>
      </w:r>
    </w:p>
    <w:p w14:paraId="4E514FC0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06D658C" w14:textId="77777777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Amennyiben a feladatok teljesítése Szolgáltatónak fel nem róható okból átmenetileg megszakad, szünetel, illetve késedelmet szenved, azt a Szolgáltató a külső körülmény megszűnését követően haladéktalanul köteles pótolni.</w:t>
      </w:r>
    </w:p>
    <w:p w14:paraId="1FDD7BCF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EE386C6" w14:textId="77777777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4.13.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köteles a rendkívüli, előre nem látható eseményekről az Önkormányzatot haladéktalanul értesíteni.</w:t>
      </w:r>
    </w:p>
    <w:p w14:paraId="49B613D9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9245554" w14:textId="77777777" w:rsidR="00BA360E" w:rsidRDefault="00BA360E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4.14.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a saját kiadású műsorfüzetein, plakátjain köteles Erzsébetváros Önkormányzatát támogatóként feltüntetni.</w:t>
      </w:r>
    </w:p>
    <w:p w14:paraId="31EA6E21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98FB013" w14:textId="77777777" w:rsidR="00BA360E" w:rsidRPr="00074844" w:rsidRDefault="00BA360E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V. A</w:t>
      </w:r>
      <w:r w:rsidR="0034025D">
        <w:rPr>
          <w:rFonts w:ascii="Times New Roman" w:hAnsi="Times New Roman" w:cs="Times New Roman"/>
          <w:b/>
          <w:sz w:val="24"/>
          <w:szCs w:val="24"/>
        </w:rPr>
        <w:t>z Önkormányzat által nyújtott</w:t>
      </w:r>
      <w:r w:rsidRPr="00074844">
        <w:rPr>
          <w:rFonts w:ascii="Times New Roman" w:hAnsi="Times New Roman" w:cs="Times New Roman"/>
          <w:b/>
          <w:sz w:val="24"/>
          <w:szCs w:val="24"/>
        </w:rPr>
        <w:t xml:space="preserve"> támogatás összege</w:t>
      </w:r>
      <w:r w:rsidR="00D65F2F" w:rsidRPr="00074844">
        <w:rPr>
          <w:rFonts w:ascii="Times New Roman" w:hAnsi="Times New Roman" w:cs="Times New Roman"/>
          <w:b/>
          <w:sz w:val="24"/>
          <w:szCs w:val="24"/>
        </w:rPr>
        <w:t xml:space="preserve"> és felhasználásának módja</w:t>
      </w:r>
    </w:p>
    <w:p w14:paraId="68627256" w14:textId="77777777" w:rsidR="00074844" w:rsidRDefault="00074844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9383E" w14:textId="77777777" w:rsidR="00074844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5.1.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210F6A" w:rsidRPr="0015722B">
        <w:rPr>
          <w:rFonts w:ascii="Times New Roman" w:hAnsi="Times New Roman" w:cs="Times New Roman"/>
          <w:sz w:val="24"/>
          <w:szCs w:val="24"/>
        </w:rPr>
        <w:t>Az Önkormányzat kötelezettséget vállal arra, hogy a Szolgáltató a 2.1.</w:t>
      </w:r>
      <w:r w:rsidR="00074844">
        <w:rPr>
          <w:rFonts w:ascii="Times New Roman" w:hAnsi="Times New Roman" w:cs="Times New Roman"/>
          <w:sz w:val="24"/>
          <w:szCs w:val="24"/>
        </w:rPr>
        <w:t xml:space="preserve"> </w:t>
      </w:r>
      <w:r w:rsidR="00210F6A" w:rsidRPr="0015722B">
        <w:rPr>
          <w:rFonts w:ascii="Times New Roman" w:hAnsi="Times New Roman" w:cs="Times New Roman"/>
          <w:sz w:val="24"/>
          <w:szCs w:val="24"/>
        </w:rPr>
        <w:t xml:space="preserve">pontban foglalt feladatok ellátása érdekében a szerződés időtartama alatt a tárgyév január 1. – december 31. közötti </w:t>
      </w:r>
      <w:r w:rsidRPr="0015722B">
        <w:rPr>
          <w:rFonts w:ascii="Times New Roman" w:hAnsi="Times New Roman" w:cs="Times New Roman"/>
          <w:sz w:val="24"/>
          <w:szCs w:val="24"/>
        </w:rPr>
        <w:t>időszakra évente 3.000.000 Ft, azaz hárommillió forint támogatást biztosít.</w:t>
      </w:r>
    </w:p>
    <w:p w14:paraId="797F64AF" w14:textId="77777777" w:rsidR="00D65F2F" w:rsidRPr="0015722B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67653" w14:textId="77777777" w:rsidR="00D65F2F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5.2.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Az Önkormányzat vállalja, hogy az 5.1. pont szerinti támogatási összeget a 2020. évben január 15-éig, 2021. és 2022. évben az előző évben nyújtott támogatás felhasználásáról készített beszámoló elfogadását követően haladéktalanul, legkésőbb a tárgyév március 31. napjáig átutalás útján teljesíti a Szolgáltatónak, a Szolgáltató Budapest Banknál vezetett 10102086-07853000-01003001 számú bankszámlájára.</w:t>
      </w:r>
    </w:p>
    <w:p w14:paraId="55362598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94D1116" w14:textId="77777777" w:rsidR="00D65F2F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5.3.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köteles az 5.1. pont szerinti támogatást a 2.1. pontban meghatározott feladatok ellátása érdekében felhasználni.</w:t>
      </w:r>
    </w:p>
    <w:p w14:paraId="3C953CCE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44A6D13" w14:textId="77777777" w:rsidR="00D65F2F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5.4.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köteles a támogatás jelen szerződésben meghatározott időpontban történő felhasználását akadályozó bármely okról azonnal értesíteni az Önkormányzatot.</w:t>
      </w:r>
    </w:p>
    <w:p w14:paraId="76473B41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5B92626" w14:textId="77777777" w:rsidR="00D65F2F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5.5</w:t>
      </w:r>
      <w:r w:rsidR="00074844">
        <w:rPr>
          <w:rFonts w:ascii="Times New Roman" w:hAnsi="Times New Roman" w:cs="Times New Roman"/>
          <w:sz w:val="24"/>
          <w:szCs w:val="24"/>
        </w:rPr>
        <w:t>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Szolgáltató köteles biztosítani, hogy az Önkormányzat a szerződésben rögzített cél megvalósulását, a befejezést követően ellenőrizhesse, és minden, az ellenőrzéshez szükséges felvilágosítást és egyéb segítséget az ellenőrzésre jogosult részére megadni.</w:t>
      </w:r>
    </w:p>
    <w:p w14:paraId="4AF94B42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8C8F971" w14:textId="77777777" w:rsidR="00D65F2F" w:rsidRDefault="00D65F2F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4025D">
        <w:rPr>
          <w:rFonts w:ascii="Times New Roman" w:hAnsi="Times New Roman" w:cs="Times New Roman"/>
          <w:sz w:val="24"/>
          <w:szCs w:val="24"/>
        </w:rPr>
        <w:t>5.6.</w:t>
      </w:r>
      <w:r w:rsidR="00074844" w:rsidRPr="0034025D">
        <w:rPr>
          <w:rFonts w:ascii="Times New Roman" w:hAnsi="Times New Roman" w:cs="Times New Roman"/>
          <w:sz w:val="24"/>
          <w:szCs w:val="24"/>
        </w:rPr>
        <w:tab/>
      </w:r>
      <w:r w:rsidRPr="0034025D">
        <w:rPr>
          <w:rFonts w:ascii="Times New Roman" w:hAnsi="Times New Roman" w:cs="Times New Roman"/>
          <w:sz w:val="24"/>
          <w:szCs w:val="24"/>
        </w:rPr>
        <w:t>Szolgáltató köteles a támogatás összegét elkülönítette</w:t>
      </w:r>
      <w:r w:rsidR="0053274E" w:rsidRPr="0034025D">
        <w:rPr>
          <w:rFonts w:ascii="Times New Roman" w:hAnsi="Times New Roman" w:cs="Times New Roman"/>
          <w:sz w:val="24"/>
          <w:szCs w:val="24"/>
        </w:rPr>
        <w:t>n</w:t>
      </w:r>
      <w:r w:rsidRPr="0034025D">
        <w:rPr>
          <w:rFonts w:ascii="Times New Roman" w:hAnsi="Times New Roman" w:cs="Times New Roman"/>
          <w:sz w:val="24"/>
          <w:szCs w:val="24"/>
        </w:rPr>
        <w:t xml:space="preserve"> kezelni és a felhasználást dokumentáló számlákat, bizonylatokat, egyéb okiratokat az Önkormányzat vagy egyéb ellenőrzésre jogosult szervek által ellenőrizhető módon kezelni és nyilvántartani.</w:t>
      </w:r>
    </w:p>
    <w:p w14:paraId="3116556B" w14:textId="77777777" w:rsidR="00074844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0D7BCE4" w14:textId="77777777" w:rsidR="0034025D" w:rsidRPr="00074844" w:rsidRDefault="0034025D" w:rsidP="003402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 xml:space="preserve">VI. Központi </w:t>
      </w:r>
      <w:r>
        <w:rPr>
          <w:rFonts w:ascii="Times New Roman" w:hAnsi="Times New Roman" w:cs="Times New Roman"/>
          <w:b/>
          <w:sz w:val="24"/>
          <w:szCs w:val="24"/>
        </w:rPr>
        <w:t xml:space="preserve">költségvetési </w:t>
      </w:r>
      <w:r w:rsidRPr="00074844">
        <w:rPr>
          <w:rFonts w:ascii="Times New Roman" w:hAnsi="Times New Roman" w:cs="Times New Roman"/>
          <w:b/>
          <w:sz w:val="24"/>
          <w:szCs w:val="24"/>
        </w:rPr>
        <w:t>támogatás</w:t>
      </w:r>
      <w:r>
        <w:rPr>
          <w:rFonts w:ascii="Times New Roman" w:hAnsi="Times New Roman" w:cs="Times New Roman"/>
          <w:b/>
          <w:sz w:val="24"/>
          <w:szCs w:val="24"/>
        </w:rPr>
        <w:t xml:space="preserve"> összege, felhasználásának módja</w:t>
      </w:r>
    </w:p>
    <w:p w14:paraId="2F765A8F" w14:textId="77777777" w:rsidR="0034025D" w:rsidRPr="0015722B" w:rsidRDefault="0034025D" w:rsidP="00340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CF0B8" w14:textId="77777777" w:rsidR="0034025D" w:rsidRPr="00074844" w:rsidRDefault="0034025D" w:rsidP="0034025D">
      <w:pPr>
        <w:pStyle w:val="Style1"/>
        <w:ind w:left="567" w:right="0" w:hanging="567"/>
        <w:rPr>
          <w:bCs/>
        </w:rPr>
      </w:pPr>
      <w:r>
        <w:rPr>
          <w:bCs/>
        </w:rPr>
        <w:t>6.1.</w:t>
      </w:r>
      <w:r>
        <w:rPr>
          <w:bCs/>
        </w:rPr>
        <w:tab/>
      </w:r>
      <w:r w:rsidRPr="00074844">
        <w:rPr>
          <w:bCs/>
        </w:rPr>
        <w:t>Az Önkormányzat vállalja, hogy a Szerződés 1.1. pontja szerinti céljának érdekében a</w:t>
      </w:r>
      <w:r>
        <w:rPr>
          <w:bCs/>
        </w:rPr>
        <w:t xml:space="preserve"> Szolgáltató részére </w:t>
      </w:r>
      <w:r w:rsidRPr="00074844">
        <w:rPr>
          <w:bCs/>
        </w:rPr>
        <w:t>a 2.</w:t>
      </w:r>
      <w:r>
        <w:rPr>
          <w:bCs/>
        </w:rPr>
        <w:t>1.</w:t>
      </w:r>
      <w:r w:rsidRPr="00074844">
        <w:rPr>
          <w:bCs/>
        </w:rPr>
        <w:t xml:space="preserve"> pontban foglalt előadóművészeti-szolgáltatások magasabb színvonalon történő nyújtásának megvalósítására </w:t>
      </w:r>
      <w:r>
        <w:rPr>
          <w:bCs/>
        </w:rPr>
        <w:t xml:space="preserve">az előadó-művészeti szervezetek </w:t>
      </w:r>
      <w:r>
        <w:rPr>
          <w:bCs/>
        </w:rPr>
        <w:lastRenderedPageBreak/>
        <w:t xml:space="preserve">támogatásáról és sajátos foglalkoztatási szabályairól szóló 2008. évi XCIX. törvényben (a továbbiakban: </w:t>
      </w:r>
      <w:proofErr w:type="spellStart"/>
      <w:r>
        <w:rPr>
          <w:bCs/>
        </w:rPr>
        <w:t>Emtv</w:t>
      </w:r>
      <w:proofErr w:type="spellEnd"/>
      <w:r>
        <w:rPr>
          <w:bCs/>
        </w:rPr>
        <w:t xml:space="preserve">.) foglaltakra figyelemmel </w:t>
      </w:r>
      <w:r w:rsidRPr="00074844">
        <w:rPr>
          <w:bCs/>
        </w:rPr>
        <w:t xml:space="preserve">Magyarország mindenkori költségvetéséről szóló törvényben foglaltak alapján </w:t>
      </w:r>
    </w:p>
    <w:p w14:paraId="562BBBB4" w14:textId="77777777" w:rsidR="0034025D" w:rsidRPr="00074844" w:rsidRDefault="0034025D" w:rsidP="0034025D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484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748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Pr="00074844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074844">
        <w:rPr>
          <w:rFonts w:ascii="Times New Roman" w:hAnsi="Times New Roman" w:cs="Times New Roman"/>
          <w:sz w:val="24"/>
          <w:szCs w:val="24"/>
        </w:rPr>
        <w:t>Emtv</w:t>
      </w:r>
      <w:proofErr w:type="spellEnd"/>
      <w:r w:rsidRPr="00074844">
        <w:rPr>
          <w:rFonts w:ascii="Times New Roman" w:hAnsi="Times New Roman" w:cs="Times New Roman"/>
          <w:sz w:val="24"/>
          <w:szCs w:val="24"/>
        </w:rPr>
        <w:t>. 17. §</w:t>
      </w:r>
      <w:r>
        <w:rPr>
          <w:rFonts w:ascii="Times New Roman" w:hAnsi="Times New Roman" w:cs="Times New Roman"/>
          <w:sz w:val="24"/>
          <w:szCs w:val="24"/>
        </w:rPr>
        <w:t xml:space="preserve"> (2) bekezdésében </w:t>
      </w:r>
      <w:r w:rsidRPr="00074844">
        <w:rPr>
          <w:rFonts w:ascii="Times New Roman" w:hAnsi="Times New Roman" w:cs="Times New Roman"/>
          <w:sz w:val="24"/>
          <w:szCs w:val="24"/>
        </w:rPr>
        <w:t>rögzített szempontok szerint az Előadó-művészeti szervezetekre vonatkozóan meghatározott összegű művészeti támogatást, valamint</w:t>
      </w:r>
    </w:p>
    <w:p w14:paraId="66CCC1B4" w14:textId="77777777" w:rsidR="0034025D" w:rsidRPr="00074844" w:rsidRDefault="0034025D" w:rsidP="0034025D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Pr="00074844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074844">
        <w:rPr>
          <w:rFonts w:ascii="Times New Roman" w:hAnsi="Times New Roman" w:cs="Times New Roman"/>
          <w:sz w:val="24"/>
          <w:szCs w:val="24"/>
        </w:rPr>
        <w:t>Emtv</w:t>
      </w:r>
      <w:proofErr w:type="spellEnd"/>
      <w:r w:rsidRPr="00074844"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74844">
        <w:rPr>
          <w:rFonts w:ascii="Times New Roman" w:hAnsi="Times New Roman" w:cs="Times New Roman"/>
          <w:sz w:val="24"/>
          <w:szCs w:val="24"/>
        </w:rPr>
        <w:t>. §</w:t>
      </w:r>
      <w:r>
        <w:rPr>
          <w:rFonts w:ascii="Times New Roman" w:hAnsi="Times New Roman" w:cs="Times New Roman"/>
          <w:sz w:val="24"/>
          <w:szCs w:val="24"/>
        </w:rPr>
        <w:t xml:space="preserve"> (3) bekezdése</w:t>
      </w:r>
      <w:r w:rsidRPr="00074844">
        <w:rPr>
          <w:rFonts w:ascii="Times New Roman" w:hAnsi="Times New Roman" w:cs="Times New Roman"/>
          <w:sz w:val="24"/>
          <w:szCs w:val="24"/>
        </w:rPr>
        <w:t xml:space="preserve"> szerinti működési támogatást biztosít.</w:t>
      </w:r>
    </w:p>
    <w:p w14:paraId="58300402" w14:textId="77777777" w:rsidR="0034025D" w:rsidRPr="00074844" w:rsidRDefault="0034025D" w:rsidP="0034025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516B6F7" w14:textId="77777777" w:rsidR="0034025D" w:rsidRDefault="0034025D" w:rsidP="0034025D">
      <w:pPr>
        <w:pStyle w:val="lfej"/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2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ab/>
      </w:r>
      <w:r w:rsidRPr="00074844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Szolgáltató </w:t>
      </w:r>
      <w:r w:rsidRPr="00074844">
        <w:rPr>
          <w:rFonts w:cs="Times New Roman"/>
          <w:szCs w:val="24"/>
        </w:rPr>
        <w:t>tárgyévre vonatkozó központi költségvetési (művészeti és működési) támogatásának összegét az Önkormányzat  az adott évekre vonatkozó mindenkori költségvetési rendelete tartalmazza.  </w:t>
      </w:r>
      <w:r>
        <w:rPr>
          <w:rFonts w:cs="Times New Roman"/>
          <w:szCs w:val="24"/>
        </w:rPr>
        <w:t xml:space="preserve"> </w:t>
      </w:r>
    </w:p>
    <w:p w14:paraId="1375ED56" w14:textId="77777777" w:rsidR="0034025D" w:rsidRDefault="0034025D" w:rsidP="0034025D">
      <w:pPr>
        <w:pStyle w:val="lfej"/>
        <w:ind w:left="567" w:hanging="567"/>
        <w:jc w:val="both"/>
        <w:rPr>
          <w:rFonts w:cs="Times New Roman"/>
          <w:szCs w:val="24"/>
        </w:rPr>
      </w:pPr>
    </w:p>
    <w:p w14:paraId="2E1EBA49" w14:textId="77777777" w:rsidR="0034025D" w:rsidRPr="00074844" w:rsidRDefault="0034025D" w:rsidP="0034025D">
      <w:p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74844">
        <w:rPr>
          <w:rFonts w:ascii="Times New Roman" w:hAnsi="Times New Roman" w:cs="Times New Roman"/>
          <w:sz w:val="24"/>
          <w:szCs w:val="24"/>
        </w:rPr>
        <w:t>A tárgyévi költségvetési rendelet elfogadásáig az Önkormányzat a mindenkori átmeneti finanszírozásról és költségvetési gazdálkodásról szóló rendeletében foglaltak szerint, az érvényes költségvetési törvény alapján, a kulturális miniszter által közzétett központi támogatás időarányos részét utalja az előadó-művészeti szervezet számára. A</w:t>
      </w:r>
      <w:r>
        <w:rPr>
          <w:rFonts w:ascii="Times New Roman" w:hAnsi="Times New Roman" w:cs="Times New Roman"/>
          <w:sz w:val="24"/>
          <w:szCs w:val="24"/>
        </w:rPr>
        <w:t>z Önkormányzat a tárgyévi támogatás összegéről</w:t>
      </w:r>
      <w:r w:rsidRPr="0007484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miniszteri </w:t>
      </w:r>
      <w:r w:rsidRPr="00074844">
        <w:rPr>
          <w:rFonts w:ascii="Times New Roman" w:hAnsi="Times New Roman" w:cs="Times New Roman"/>
          <w:sz w:val="24"/>
          <w:szCs w:val="24"/>
        </w:rPr>
        <w:t xml:space="preserve">közzétételt követő öt </w:t>
      </w:r>
      <w:r>
        <w:rPr>
          <w:rFonts w:ascii="Times New Roman" w:hAnsi="Times New Roman" w:cs="Times New Roman"/>
          <w:sz w:val="24"/>
          <w:szCs w:val="24"/>
        </w:rPr>
        <w:t>munka</w:t>
      </w:r>
      <w:r w:rsidRPr="00074844">
        <w:rPr>
          <w:rFonts w:ascii="Times New Roman" w:hAnsi="Times New Roman" w:cs="Times New Roman"/>
          <w:sz w:val="24"/>
          <w:szCs w:val="24"/>
        </w:rPr>
        <w:t xml:space="preserve">napon belül </w:t>
      </w:r>
      <w:r>
        <w:rPr>
          <w:rFonts w:ascii="Times New Roman" w:hAnsi="Times New Roman" w:cs="Times New Roman"/>
          <w:sz w:val="24"/>
          <w:szCs w:val="24"/>
        </w:rPr>
        <w:t>tájékoztatja Szolgáltatót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</w:p>
    <w:p w14:paraId="6BDD4547" w14:textId="77777777" w:rsidR="0034025D" w:rsidRDefault="0034025D" w:rsidP="0034025D">
      <w:pPr>
        <w:pStyle w:val="lfej"/>
        <w:ind w:left="567" w:hanging="567"/>
        <w:jc w:val="both"/>
        <w:rPr>
          <w:rFonts w:cs="Times New Roman"/>
          <w:szCs w:val="24"/>
        </w:rPr>
      </w:pPr>
    </w:p>
    <w:p w14:paraId="22B7AEEE" w14:textId="77777777" w:rsidR="0034025D" w:rsidRPr="00074844" w:rsidRDefault="0034025D" w:rsidP="0034025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4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ab/>
      </w:r>
      <w:r w:rsidRPr="00074844">
        <w:rPr>
          <w:rFonts w:cs="Times New Roman"/>
          <w:szCs w:val="24"/>
        </w:rPr>
        <w:t>Az Önkormányzat a</w:t>
      </w:r>
      <w:r>
        <w:rPr>
          <w:rFonts w:cs="Times New Roman"/>
          <w:szCs w:val="24"/>
        </w:rPr>
        <w:t xml:space="preserve"> központi költségvetés támogatását </w:t>
      </w:r>
      <w:r w:rsidRPr="00074844">
        <w:rPr>
          <w:rFonts w:cs="Times New Roman"/>
          <w:szCs w:val="24"/>
        </w:rPr>
        <w:t>negyedévenként, a naptári negyedév első hónapjának 5. napjáig (április 05., július 05., október 05., kivéve január hónap, mely esetben 10. napjáig) utalja a</w:t>
      </w:r>
      <w:r>
        <w:rPr>
          <w:rFonts w:cs="Times New Roman"/>
          <w:szCs w:val="24"/>
        </w:rPr>
        <w:t xml:space="preserve"> Szolgáltató </w:t>
      </w:r>
      <w:r w:rsidRPr="00074844">
        <w:rPr>
          <w:rFonts w:cs="Times New Roman"/>
          <w:szCs w:val="24"/>
        </w:rPr>
        <w:t xml:space="preserve">10102086-07853000-01003001 számú számlájára. </w:t>
      </w:r>
    </w:p>
    <w:p w14:paraId="7BBE96EE" w14:textId="77777777" w:rsidR="0034025D" w:rsidRPr="00074844" w:rsidRDefault="0034025D" w:rsidP="0034025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B12AAF" w14:textId="77777777" w:rsidR="0034025D" w:rsidRDefault="0034025D" w:rsidP="0034025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iCs/>
          <w:szCs w:val="24"/>
        </w:rPr>
        <w:t>6</w:t>
      </w:r>
      <w:r w:rsidRPr="00074844">
        <w:rPr>
          <w:rFonts w:cs="Times New Roman"/>
          <w:iCs/>
          <w:szCs w:val="24"/>
        </w:rPr>
        <w:t>.</w:t>
      </w:r>
      <w:r>
        <w:rPr>
          <w:rFonts w:cs="Times New Roman"/>
          <w:iCs/>
          <w:szCs w:val="24"/>
        </w:rPr>
        <w:t>5</w:t>
      </w:r>
      <w:r w:rsidRPr="00074844">
        <w:rPr>
          <w:rFonts w:cs="Times New Roman"/>
          <w:iCs/>
          <w:szCs w:val="24"/>
        </w:rPr>
        <w:t xml:space="preserve">. </w:t>
      </w:r>
      <w:r>
        <w:rPr>
          <w:rFonts w:cs="Times New Roman"/>
          <w:iCs/>
          <w:szCs w:val="24"/>
        </w:rPr>
        <w:tab/>
        <w:t>A</w:t>
      </w:r>
      <w:r w:rsidRPr="00074844">
        <w:rPr>
          <w:rFonts w:cs="Times New Roman"/>
          <w:iCs/>
          <w:szCs w:val="24"/>
        </w:rPr>
        <w:t xml:space="preserve"> </w:t>
      </w:r>
      <w:r>
        <w:rPr>
          <w:rFonts w:cs="Times New Roman"/>
          <w:bCs/>
          <w:szCs w:val="24"/>
        </w:rPr>
        <w:t xml:space="preserve">Szolgáltató </w:t>
      </w:r>
      <w:r>
        <w:rPr>
          <w:rFonts w:cs="Times New Roman"/>
          <w:iCs/>
          <w:szCs w:val="24"/>
        </w:rPr>
        <w:t>a 6</w:t>
      </w:r>
      <w:r w:rsidRPr="00074844">
        <w:rPr>
          <w:rFonts w:cs="Times New Roman"/>
          <w:iCs/>
          <w:szCs w:val="24"/>
        </w:rPr>
        <w:t>.</w:t>
      </w:r>
      <w:r>
        <w:rPr>
          <w:rFonts w:cs="Times New Roman"/>
          <w:iCs/>
          <w:szCs w:val="24"/>
        </w:rPr>
        <w:t>1. pont</w:t>
      </w:r>
      <w:r w:rsidRPr="00074844">
        <w:rPr>
          <w:rFonts w:cs="Times New Roman"/>
          <w:iCs/>
          <w:szCs w:val="24"/>
        </w:rPr>
        <w:t xml:space="preserve"> szerinti támogatást az </w:t>
      </w:r>
      <w:proofErr w:type="spellStart"/>
      <w:r w:rsidRPr="00074844">
        <w:rPr>
          <w:rFonts w:cs="Times New Roman"/>
          <w:iCs/>
          <w:szCs w:val="24"/>
        </w:rPr>
        <w:t>Emtv</w:t>
      </w:r>
      <w:proofErr w:type="spellEnd"/>
      <w:proofErr w:type="gramStart"/>
      <w:r w:rsidRPr="00074844">
        <w:rPr>
          <w:rFonts w:cs="Times New Roman"/>
          <w:iCs/>
          <w:szCs w:val="24"/>
        </w:rPr>
        <w:t>.,</w:t>
      </w:r>
      <w:proofErr w:type="gramEnd"/>
      <w:r w:rsidRPr="00074844">
        <w:rPr>
          <w:rFonts w:cs="Times New Roman"/>
          <w:iCs/>
          <w:szCs w:val="24"/>
        </w:rPr>
        <w:t xml:space="preserve"> továbbá az előadó-művészeti szervezetek</w:t>
      </w:r>
      <w:r>
        <w:rPr>
          <w:rFonts w:cs="Times New Roman"/>
          <w:iCs/>
          <w:szCs w:val="24"/>
        </w:rPr>
        <w:t xml:space="preserve"> támogatásának részletes szabályairól szóló 428/2016. (XII.15.) Korm. rendelet (a továbbiakban: Korm. rendelet) </w:t>
      </w:r>
      <w:r w:rsidRPr="00074844">
        <w:rPr>
          <w:rFonts w:cs="Times New Roman"/>
          <w:iCs/>
          <w:szCs w:val="24"/>
        </w:rPr>
        <w:t xml:space="preserve">szerint használhatja fel. </w:t>
      </w:r>
      <w:r>
        <w:rPr>
          <w:rFonts w:cs="Times New Roman"/>
          <w:iCs/>
          <w:szCs w:val="24"/>
        </w:rPr>
        <w:t xml:space="preserve"> </w:t>
      </w:r>
      <w:r w:rsidRPr="0034025D">
        <w:rPr>
          <w:rFonts w:eastAsiaTheme="minorHAnsi" w:cs="Times New Roman"/>
          <w:bCs/>
          <w:kern w:val="0"/>
          <w:szCs w:val="24"/>
          <w:lang w:eastAsia="en-US" w:bidi="ar-SA"/>
        </w:rPr>
        <w:t xml:space="preserve">A támogatás </w:t>
      </w:r>
      <w:r w:rsidRPr="0034025D">
        <w:rPr>
          <w:rFonts w:cs="Times New Roman"/>
          <w:szCs w:val="24"/>
        </w:rPr>
        <w:t>harmadik fél számára támogatásként nem adható tovább (nem engedményezhető).</w:t>
      </w:r>
      <w:r w:rsidRPr="000E537F">
        <w:rPr>
          <w:rFonts w:cs="Times New Roman"/>
          <w:szCs w:val="24"/>
        </w:rPr>
        <w:t xml:space="preserve"> </w:t>
      </w:r>
    </w:p>
    <w:p w14:paraId="7CBF7016" w14:textId="77777777" w:rsidR="0034025D" w:rsidRDefault="0034025D" w:rsidP="0034025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573BE723" w14:textId="77777777" w:rsidR="0034025D" w:rsidRPr="00074844" w:rsidRDefault="0034025D" w:rsidP="0034025D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7484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Szolgáltató </w:t>
      </w:r>
      <w:r>
        <w:rPr>
          <w:rFonts w:ascii="Times New Roman" w:hAnsi="Times New Roman" w:cs="Times New Roman"/>
          <w:sz w:val="24"/>
          <w:szCs w:val="24"/>
        </w:rPr>
        <w:t>a 6.1. pont</w:t>
      </w:r>
      <w:r w:rsidRPr="00074844">
        <w:rPr>
          <w:rFonts w:ascii="Times New Roman" w:hAnsi="Times New Roman" w:cs="Times New Roman"/>
          <w:sz w:val="24"/>
          <w:szCs w:val="24"/>
        </w:rPr>
        <w:t xml:space="preserve"> szerint nyújtott tárgyévi támogatási összeget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74844">
        <w:rPr>
          <w:rFonts w:ascii="Times New Roman" w:hAnsi="Times New Roman" w:cs="Times New Roman"/>
          <w:sz w:val="24"/>
          <w:szCs w:val="24"/>
        </w:rPr>
        <w:t xml:space="preserve">tárgyévben használhatja fel. </w:t>
      </w:r>
    </w:p>
    <w:p w14:paraId="301F2054" w14:textId="77777777" w:rsidR="0034025D" w:rsidRPr="00074844" w:rsidRDefault="0034025D" w:rsidP="0034025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3527FE99" w14:textId="77777777" w:rsidR="0034025D" w:rsidRPr="00074844" w:rsidRDefault="0034025D" w:rsidP="0034025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 w:rsidRPr="0034025D">
        <w:rPr>
          <w:rFonts w:cs="Times New Roman"/>
          <w:szCs w:val="24"/>
        </w:rPr>
        <w:t>6.</w:t>
      </w:r>
      <w:r>
        <w:rPr>
          <w:rFonts w:cs="Times New Roman"/>
          <w:szCs w:val="24"/>
        </w:rPr>
        <w:t>7</w:t>
      </w:r>
      <w:r w:rsidRPr="0034025D">
        <w:rPr>
          <w:rFonts w:cs="Times New Roman"/>
          <w:szCs w:val="24"/>
        </w:rPr>
        <w:t>.</w:t>
      </w:r>
      <w:r w:rsidRPr="0034025D">
        <w:rPr>
          <w:rFonts w:cs="Times New Roman"/>
          <w:szCs w:val="24"/>
        </w:rPr>
        <w:tab/>
        <w:t>Szolgáltató köteles a támogatás összegét elkülönítetten kezelni és a felhasználást dokumentáló számlákat, bizonylatokat, egyéb okiratokat az Önkormányzat vagy egyéb ellenőrzésre jogosult szervek által ellenőrizhető módon kezelni és nyilvántartani.</w:t>
      </w:r>
    </w:p>
    <w:p w14:paraId="5A5F0361" w14:textId="77777777" w:rsidR="0034025D" w:rsidRPr="0015722B" w:rsidRDefault="0034025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A118B3D" w14:textId="77777777" w:rsidR="00D65F2F" w:rsidRDefault="00D65F2F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4">
        <w:rPr>
          <w:rFonts w:ascii="Times New Roman" w:hAnsi="Times New Roman" w:cs="Times New Roman"/>
          <w:b/>
          <w:sz w:val="24"/>
          <w:szCs w:val="24"/>
        </w:rPr>
        <w:t>VI</w:t>
      </w:r>
      <w:r w:rsidR="0034025D">
        <w:rPr>
          <w:rFonts w:ascii="Times New Roman" w:hAnsi="Times New Roman" w:cs="Times New Roman"/>
          <w:b/>
          <w:sz w:val="24"/>
          <w:szCs w:val="24"/>
        </w:rPr>
        <w:t>I</w:t>
      </w:r>
      <w:r w:rsidRPr="00074844">
        <w:rPr>
          <w:rFonts w:ascii="Times New Roman" w:hAnsi="Times New Roman" w:cs="Times New Roman"/>
          <w:b/>
          <w:sz w:val="24"/>
          <w:szCs w:val="24"/>
        </w:rPr>
        <w:t>. A</w:t>
      </w:r>
      <w:r w:rsidR="0034025D">
        <w:rPr>
          <w:rFonts w:ascii="Times New Roman" w:hAnsi="Times New Roman" w:cs="Times New Roman"/>
          <w:b/>
          <w:sz w:val="24"/>
          <w:szCs w:val="24"/>
        </w:rPr>
        <w:t>z Önkormányzat által nyújtott</w:t>
      </w:r>
      <w:r w:rsidRPr="00074844">
        <w:rPr>
          <w:rFonts w:ascii="Times New Roman" w:hAnsi="Times New Roman" w:cs="Times New Roman"/>
          <w:b/>
          <w:sz w:val="24"/>
          <w:szCs w:val="24"/>
        </w:rPr>
        <w:t xml:space="preserve"> támogatás elszámolása</w:t>
      </w:r>
    </w:p>
    <w:p w14:paraId="5E176552" w14:textId="77777777" w:rsidR="00074844" w:rsidRPr="00074844" w:rsidRDefault="00074844" w:rsidP="00074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96E38A" w14:textId="77777777" w:rsidR="00D65F2F" w:rsidRDefault="0034025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65F2F" w:rsidRPr="0015722B">
        <w:rPr>
          <w:rFonts w:ascii="Times New Roman" w:hAnsi="Times New Roman" w:cs="Times New Roman"/>
          <w:sz w:val="24"/>
          <w:szCs w:val="24"/>
        </w:rPr>
        <w:t>.1.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813F5F" w:rsidRPr="0015722B">
        <w:rPr>
          <w:rFonts w:ascii="Times New Roman" w:hAnsi="Times New Roman" w:cs="Times New Roman"/>
          <w:sz w:val="24"/>
          <w:szCs w:val="24"/>
        </w:rPr>
        <w:t xml:space="preserve">Szolgáltató köteles az 5.1. pont szerinti támogatási összeg felhasználásáról a tárgyévet követő január 31. napjáig szakmai és pénzügyi beszámolót </w:t>
      </w:r>
      <w:r w:rsidR="00AF4B97" w:rsidRPr="0015722B">
        <w:rPr>
          <w:rFonts w:ascii="Times New Roman" w:hAnsi="Times New Roman" w:cs="Times New Roman"/>
          <w:sz w:val="24"/>
          <w:szCs w:val="24"/>
        </w:rPr>
        <w:t>(a továbbiakban</w:t>
      </w:r>
      <w:r w:rsidR="0053274E">
        <w:rPr>
          <w:rFonts w:ascii="Times New Roman" w:hAnsi="Times New Roman" w:cs="Times New Roman"/>
          <w:sz w:val="24"/>
          <w:szCs w:val="24"/>
        </w:rPr>
        <w:t>:</w:t>
      </w:r>
      <w:r w:rsidR="00AF4B97" w:rsidRPr="0015722B">
        <w:rPr>
          <w:rFonts w:ascii="Times New Roman" w:hAnsi="Times New Roman" w:cs="Times New Roman"/>
          <w:sz w:val="24"/>
          <w:szCs w:val="24"/>
        </w:rPr>
        <w:t xml:space="preserve"> elszámolás) </w:t>
      </w:r>
      <w:r w:rsidR="00813F5F" w:rsidRPr="0015722B">
        <w:rPr>
          <w:rFonts w:ascii="Times New Roman" w:hAnsi="Times New Roman" w:cs="Times New Roman"/>
          <w:sz w:val="24"/>
          <w:szCs w:val="24"/>
        </w:rPr>
        <w:t>készíteni.</w:t>
      </w:r>
    </w:p>
    <w:p w14:paraId="31A3FC6D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B17AC86" w14:textId="77777777" w:rsidR="00813F5F" w:rsidRDefault="0034025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13F5F" w:rsidRPr="0015722B">
        <w:rPr>
          <w:rFonts w:ascii="Times New Roman" w:hAnsi="Times New Roman" w:cs="Times New Roman"/>
          <w:sz w:val="24"/>
          <w:szCs w:val="24"/>
        </w:rPr>
        <w:t>.2.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813F5F" w:rsidRPr="0015722B">
        <w:rPr>
          <w:rFonts w:ascii="Times New Roman" w:hAnsi="Times New Roman" w:cs="Times New Roman"/>
          <w:sz w:val="24"/>
          <w:szCs w:val="24"/>
        </w:rPr>
        <w:t>A szakmai beszámolónak tartalmaznia kell a 2.1. pont szerinti feladatok megvalósulásának bemutatását, fotódokumentációval alátámasztva. A szakmai beszámolót Budapest Főváros VII. Kerület Erzsébetváros Önkormányzata Képviselő-testületének Művelődési, Kulturális és Szociális Bizottsága hagyja jóvá.</w:t>
      </w:r>
    </w:p>
    <w:p w14:paraId="56428318" w14:textId="77777777" w:rsidR="00074844" w:rsidRPr="0015722B" w:rsidRDefault="00074844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0AC17A5" w14:textId="77777777" w:rsidR="00F75964" w:rsidRPr="0015722B" w:rsidRDefault="0034025D" w:rsidP="000748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150" w:rsidRPr="0015722B">
        <w:rPr>
          <w:rFonts w:ascii="Times New Roman" w:hAnsi="Times New Roman" w:cs="Times New Roman"/>
          <w:sz w:val="24"/>
          <w:szCs w:val="24"/>
        </w:rPr>
        <w:t>.3.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663150" w:rsidRPr="0015722B">
        <w:rPr>
          <w:rFonts w:ascii="Times New Roman" w:hAnsi="Times New Roman" w:cs="Times New Roman"/>
          <w:sz w:val="24"/>
          <w:szCs w:val="24"/>
        </w:rPr>
        <w:t xml:space="preserve">A pénzügyi </w:t>
      </w:r>
      <w:r w:rsidR="00AF4B97" w:rsidRPr="0015722B">
        <w:rPr>
          <w:rFonts w:ascii="Times New Roman" w:hAnsi="Times New Roman" w:cs="Times New Roman"/>
          <w:sz w:val="24"/>
          <w:szCs w:val="24"/>
        </w:rPr>
        <w:t>beszámolót</w:t>
      </w:r>
      <w:r w:rsidR="00663150" w:rsidRPr="0015722B">
        <w:rPr>
          <w:rFonts w:ascii="Times New Roman" w:hAnsi="Times New Roman" w:cs="Times New Roman"/>
          <w:sz w:val="24"/>
          <w:szCs w:val="24"/>
        </w:rPr>
        <w:t xml:space="preserve"> az alábbiak szerint kell elkészíteni:</w:t>
      </w:r>
    </w:p>
    <w:p w14:paraId="7513EC4E" w14:textId="77777777" w:rsidR="00F75964" w:rsidRPr="00074844" w:rsidRDefault="00F75964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A</w:t>
      </w:r>
      <w:r w:rsidR="00663150" w:rsidRPr="00074844">
        <w:rPr>
          <w:rFonts w:ascii="Times New Roman" w:hAnsi="Times New Roman" w:cs="Times New Roman"/>
          <w:sz w:val="24"/>
          <w:szCs w:val="24"/>
        </w:rPr>
        <w:t xml:space="preserve">z 5.1. pont szerinti támogatás rendeltetésszerű felhasználásához </w:t>
      </w:r>
      <w:r w:rsidRPr="00074844">
        <w:rPr>
          <w:rFonts w:ascii="Times New Roman" w:hAnsi="Times New Roman" w:cs="Times New Roman"/>
          <w:sz w:val="24"/>
          <w:szCs w:val="24"/>
        </w:rPr>
        <w:t xml:space="preserve">kapcsolódó költségeket igazoló számviteli bizonylatokról a 368/2011. (XII. 31.) Korm. rendelet 93.§ (3) bekezdés szerinti tartalommal </w:t>
      </w:r>
      <w:r w:rsidR="00663150" w:rsidRPr="00074844">
        <w:rPr>
          <w:rFonts w:ascii="Times New Roman" w:hAnsi="Times New Roman" w:cs="Times New Roman"/>
          <w:sz w:val="24"/>
          <w:szCs w:val="24"/>
        </w:rPr>
        <w:t>összesítőt kell csatolni</w:t>
      </w:r>
    </w:p>
    <w:p w14:paraId="185D6499" w14:textId="77777777" w:rsidR="00F75964" w:rsidRPr="00074844" w:rsidRDefault="00663150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F75964" w:rsidRPr="00074844">
        <w:rPr>
          <w:rFonts w:ascii="Times New Roman" w:hAnsi="Times New Roman" w:cs="Times New Roman"/>
          <w:sz w:val="24"/>
          <w:szCs w:val="24"/>
        </w:rPr>
        <w:t>izárólag a támogatott tevékenység megvalósításához a támogatási időszak alatt felmerült, és az elszámolási határidőig pénzü</w:t>
      </w:r>
      <w:r w:rsidRPr="00074844">
        <w:rPr>
          <w:rFonts w:ascii="Times New Roman" w:hAnsi="Times New Roman" w:cs="Times New Roman"/>
          <w:sz w:val="24"/>
          <w:szCs w:val="24"/>
        </w:rPr>
        <w:t>gyileg kiegyenlített költségek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 </w:t>
      </w:r>
      <w:r w:rsidRPr="00074844">
        <w:rPr>
          <w:rFonts w:ascii="Times New Roman" w:hAnsi="Times New Roman" w:cs="Times New Roman"/>
          <w:sz w:val="24"/>
          <w:szCs w:val="24"/>
        </w:rPr>
        <w:t xml:space="preserve">szerepelhetnek </w:t>
      </w:r>
      <w:r w:rsidR="00F75964" w:rsidRPr="00074844">
        <w:rPr>
          <w:rFonts w:ascii="Times New Roman" w:hAnsi="Times New Roman" w:cs="Times New Roman"/>
          <w:sz w:val="24"/>
          <w:szCs w:val="24"/>
        </w:rPr>
        <w:t>a beszámolóban.</w:t>
      </w:r>
    </w:p>
    <w:p w14:paraId="51E90996" w14:textId="47A0860F" w:rsidR="00F75964" w:rsidRPr="00074844" w:rsidRDefault="00663150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 xml:space="preserve">A 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pénzügyi </w:t>
      </w:r>
      <w:r w:rsidR="00AF4B97" w:rsidRPr="00074844">
        <w:rPr>
          <w:rFonts w:ascii="Times New Roman" w:hAnsi="Times New Roman" w:cs="Times New Roman"/>
          <w:sz w:val="24"/>
          <w:szCs w:val="24"/>
        </w:rPr>
        <w:t>beszámoló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 részeként, az összesítőben feltüntetett minden bizonylatról, számszaki és formai szempontból kifogástalan, a támogatott képviseletére jogosult által hitelesített, az összesítő szerinti sorszámmal sorszámozott, másolatokat </w:t>
      </w:r>
      <w:r w:rsidRPr="00074844">
        <w:rPr>
          <w:rFonts w:ascii="Times New Roman" w:hAnsi="Times New Roman" w:cs="Times New Roman"/>
          <w:sz w:val="24"/>
          <w:szCs w:val="24"/>
        </w:rPr>
        <w:t xml:space="preserve">kell 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benyújtani. Az elszámolásban szereplő eredeti bizonylatokat a megfelelő záradékkal kell ellátni: „E bizonylat </w:t>
      </w:r>
      <w:proofErr w:type="gramStart"/>
      <w:r w:rsidR="00F75964" w:rsidRPr="00074844">
        <w:rPr>
          <w:rFonts w:ascii="Times New Roman" w:hAnsi="Times New Roman" w:cs="Times New Roman"/>
          <w:sz w:val="24"/>
          <w:szCs w:val="24"/>
        </w:rPr>
        <w:t>felhasználva …</w:t>
      </w:r>
      <w:proofErr w:type="gramEnd"/>
      <w:r w:rsidR="00F75964" w:rsidRPr="00074844">
        <w:rPr>
          <w:rFonts w:ascii="Times New Roman" w:hAnsi="Times New Roman" w:cs="Times New Roman"/>
          <w:sz w:val="24"/>
          <w:szCs w:val="24"/>
        </w:rPr>
        <w:t xml:space="preserve">….. Ft összegben a VII. kerület Önkormányzat  </w:t>
      </w:r>
      <w:r w:rsidR="00673840">
        <w:rPr>
          <w:rFonts w:ascii="Times New Roman" w:hAnsi="Times New Roman" w:cs="Times New Roman"/>
          <w:sz w:val="24"/>
          <w:szCs w:val="24"/>
        </w:rPr>
        <w:t>….</w:t>
      </w:r>
      <w:r w:rsidR="00F75964" w:rsidRPr="00074844">
        <w:rPr>
          <w:rFonts w:ascii="Times New Roman" w:hAnsi="Times New Roman" w:cs="Times New Roman"/>
          <w:sz w:val="24"/>
          <w:szCs w:val="24"/>
        </w:rPr>
        <w:t>. évi támogatásának elszámolásához.” A záradékolás célja annak biztosítása, hogy a bizonylatot más elszámoláshoz nem használják fel.</w:t>
      </w:r>
    </w:p>
    <w:p w14:paraId="7421AEAF" w14:textId="7443D047" w:rsidR="00F75964" w:rsidRPr="00074844" w:rsidRDefault="00663150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A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 bizonylatok pénzügyi teljesítését a támogatott képviseletére jogosult által hitelesített bankszámla kivonat, illetve kiadási pénztárbizonylat csatolásával igazolni kell.</w:t>
      </w:r>
    </w:p>
    <w:p w14:paraId="4B375EB1" w14:textId="77777777" w:rsidR="00F75964" w:rsidRPr="00074844" w:rsidRDefault="00F75964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A személyi jellegű kifizetést, az ötvenezer forint értékhatárt meghaladó szolgáltatás igénybevételt, a bruttó kétszázezer forint értékhatárt meghaladó termékbeszerzést igazoló bizonylatok esetén csatolni kell a támogatott képviseletére jogosult által hitelesített szerződés másolatát (termékbeszerzés esetén bruttó egymillió forint értékhatárig írásos megrendelés is megfelelő).</w:t>
      </w:r>
    </w:p>
    <w:p w14:paraId="26389487" w14:textId="77777777" w:rsidR="00F75964" w:rsidRPr="00074844" w:rsidRDefault="00F75964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számlán, számviteli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63A6CBEB" w14:textId="77777777" w:rsidR="00F75964" w:rsidRPr="00074844" w:rsidRDefault="00AF4B97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 xml:space="preserve">A beszámoló 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részeként </w:t>
      </w:r>
      <w:r w:rsidR="00663150" w:rsidRPr="00074844">
        <w:rPr>
          <w:rFonts w:ascii="Times New Roman" w:hAnsi="Times New Roman" w:cs="Times New Roman"/>
          <w:sz w:val="24"/>
          <w:szCs w:val="24"/>
        </w:rPr>
        <w:t xml:space="preserve">nyilatkozni kell </w:t>
      </w:r>
      <w:r w:rsidR="00F75964" w:rsidRPr="00074844">
        <w:rPr>
          <w:rFonts w:ascii="Times New Roman" w:hAnsi="Times New Roman" w:cs="Times New Roman"/>
          <w:sz w:val="24"/>
          <w:szCs w:val="24"/>
        </w:rPr>
        <w:t>az általános forgalmi adó alanyiságáról, illetve a támogatáshoz kapcsolódó általános forgalmi adó levonási jogosultságáról;</w:t>
      </w:r>
    </w:p>
    <w:p w14:paraId="10E9DE26" w14:textId="77777777" w:rsidR="00F75964" w:rsidRPr="00074844" w:rsidRDefault="00AF4B97" w:rsidP="0007484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 xml:space="preserve">A beszámoló 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részeként </w:t>
      </w:r>
      <w:r w:rsidR="00663150" w:rsidRPr="00074844">
        <w:rPr>
          <w:rFonts w:ascii="Times New Roman" w:hAnsi="Times New Roman" w:cs="Times New Roman"/>
          <w:sz w:val="24"/>
          <w:szCs w:val="24"/>
        </w:rPr>
        <w:t xml:space="preserve">nyilatkozni kell </w:t>
      </w:r>
      <w:r w:rsidR="00F75964" w:rsidRPr="00074844">
        <w:rPr>
          <w:rFonts w:ascii="Times New Roman" w:hAnsi="Times New Roman" w:cs="Times New Roman"/>
          <w:sz w:val="24"/>
          <w:szCs w:val="24"/>
        </w:rPr>
        <w:t>arról, hogy a feltüntetett költségek kifizetése előtt azok jogosságáról és összegszerűségéről – ellenszolgáltatás teljesítését követően esedékes kifizetés előtt ezen felül az ellenszolgáltatás teljesítéséről is –</w:t>
      </w:r>
      <w:r w:rsidR="00663150" w:rsidRPr="00074844">
        <w:rPr>
          <w:rFonts w:ascii="Times New Roman" w:hAnsi="Times New Roman" w:cs="Times New Roman"/>
          <w:sz w:val="24"/>
          <w:szCs w:val="24"/>
        </w:rPr>
        <w:t xml:space="preserve"> </w:t>
      </w:r>
      <w:r w:rsidR="00F75964" w:rsidRPr="00074844">
        <w:rPr>
          <w:rFonts w:ascii="Times New Roman" w:hAnsi="Times New Roman" w:cs="Times New Roman"/>
          <w:sz w:val="24"/>
          <w:szCs w:val="24"/>
        </w:rPr>
        <w:t xml:space="preserve">előzetesen meggyőződött. </w:t>
      </w:r>
    </w:p>
    <w:p w14:paraId="76FC213B" w14:textId="77777777" w:rsidR="00813F5F" w:rsidRPr="0015722B" w:rsidRDefault="00813F5F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93D4F0" w14:textId="77777777" w:rsidR="00BA360E" w:rsidRPr="0015722B" w:rsidRDefault="0034025D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150" w:rsidRPr="0015722B">
        <w:rPr>
          <w:rFonts w:ascii="Times New Roman" w:hAnsi="Times New Roman" w:cs="Times New Roman"/>
          <w:sz w:val="24"/>
          <w:szCs w:val="24"/>
        </w:rPr>
        <w:t>.4.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663150" w:rsidRPr="0015722B">
        <w:rPr>
          <w:rFonts w:ascii="Times New Roman" w:hAnsi="Times New Roman" w:cs="Times New Roman"/>
          <w:sz w:val="24"/>
          <w:szCs w:val="24"/>
        </w:rPr>
        <w:t xml:space="preserve">A pénzügyi </w:t>
      </w:r>
      <w:r w:rsidR="00AF4B97" w:rsidRPr="0015722B">
        <w:rPr>
          <w:rFonts w:ascii="Times New Roman" w:hAnsi="Times New Roman" w:cs="Times New Roman"/>
          <w:sz w:val="24"/>
          <w:szCs w:val="24"/>
        </w:rPr>
        <w:t>beszámolót</w:t>
      </w:r>
      <w:r w:rsidR="00663150" w:rsidRPr="0015722B">
        <w:rPr>
          <w:rFonts w:ascii="Times New Roman" w:hAnsi="Times New Roman" w:cs="Times New Roman"/>
          <w:sz w:val="24"/>
          <w:szCs w:val="24"/>
        </w:rPr>
        <w:t xml:space="preserve"> a Polgármesteri Hivatal Humánszolgáltató Irodája ellenőrzi és hagyja jóvá.</w:t>
      </w:r>
      <w:r w:rsidR="00AF4B97" w:rsidRPr="001572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CC271" w14:textId="77777777" w:rsidR="00663150" w:rsidRPr="0015722B" w:rsidRDefault="00663150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49C5F4B" w14:textId="5B2C5308" w:rsidR="00663150" w:rsidRPr="0015722B" w:rsidRDefault="0034025D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150" w:rsidRPr="0015722B">
        <w:rPr>
          <w:rFonts w:ascii="Times New Roman" w:hAnsi="Times New Roman" w:cs="Times New Roman"/>
          <w:sz w:val="24"/>
          <w:szCs w:val="24"/>
        </w:rPr>
        <w:t>.5.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663150" w:rsidRPr="0015722B">
        <w:rPr>
          <w:rFonts w:ascii="Times New Roman" w:hAnsi="Times New Roman" w:cs="Times New Roman"/>
          <w:sz w:val="24"/>
          <w:szCs w:val="24"/>
        </w:rPr>
        <w:t xml:space="preserve">Abban az esetben, ha Szolgáltató határidő belül nem tesz eleget a </w:t>
      </w:r>
      <w:r w:rsidR="003B41FF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663150" w:rsidRPr="0015722B">
        <w:rPr>
          <w:rFonts w:ascii="Times New Roman" w:hAnsi="Times New Roman" w:cs="Times New Roman"/>
          <w:sz w:val="24"/>
          <w:szCs w:val="24"/>
        </w:rPr>
        <w:t>.1. pont szerinti elszámolási kötelezettségének, vagy a támogatási összeget nem a 2.1. pontban foglalt feladatainak ellátására fordítja, a támogatási összeget az ennek megállapításáról szóló értesítés kézhezvételétől számított 30 napon belül köteles visszautalni az Önkormányzat OTP Banknál vezetett 11784009-15507008 számú bankszámlájára.</w:t>
      </w:r>
    </w:p>
    <w:p w14:paraId="7E00657B" w14:textId="77777777" w:rsidR="00520A9D" w:rsidRPr="0015722B" w:rsidRDefault="00520A9D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0422A73" w14:textId="77777777" w:rsidR="00663150" w:rsidRPr="0015722B" w:rsidRDefault="0034025D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63150" w:rsidRPr="0015722B">
        <w:rPr>
          <w:rFonts w:ascii="Times New Roman" w:hAnsi="Times New Roman" w:cs="Times New Roman"/>
          <w:sz w:val="24"/>
          <w:szCs w:val="24"/>
        </w:rPr>
        <w:t>.6.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AF4B97" w:rsidRPr="0015722B">
        <w:rPr>
          <w:rFonts w:ascii="Times New Roman" w:hAnsi="Times New Roman" w:cs="Times New Roman"/>
          <w:sz w:val="24"/>
          <w:szCs w:val="24"/>
        </w:rPr>
        <w:t>A fel nem használt összeget a 6.1. pont szerinti elszámolási határidőig a Szolgáltató köteles visszafizetni az Önkormányzat 11784009-15507008 számú bankszámlájára.</w:t>
      </w:r>
    </w:p>
    <w:p w14:paraId="356366E7" w14:textId="77777777" w:rsidR="00AF4B97" w:rsidRPr="0015722B" w:rsidRDefault="00AF4B97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16F7FC3" w14:textId="77777777" w:rsidR="00AF4B97" w:rsidRPr="0015722B" w:rsidRDefault="0034025D" w:rsidP="000B5B0D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F4B97" w:rsidRPr="0015722B">
        <w:rPr>
          <w:rFonts w:ascii="Times New Roman" w:hAnsi="Times New Roman" w:cs="Times New Roman"/>
          <w:sz w:val="24"/>
          <w:szCs w:val="24"/>
        </w:rPr>
        <w:t>.7.</w:t>
      </w:r>
      <w:r w:rsidR="00074844">
        <w:rPr>
          <w:rFonts w:ascii="Times New Roman" w:hAnsi="Times New Roman" w:cs="Times New Roman"/>
          <w:sz w:val="24"/>
          <w:szCs w:val="24"/>
        </w:rPr>
        <w:tab/>
      </w:r>
      <w:r w:rsidR="00AF4B97" w:rsidRPr="0015722B">
        <w:rPr>
          <w:rFonts w:ascii="Times New Roman" w:hAnsi="Times New Roman" w:cs="Times New Roman"/>
          <w:sz w:val="24"/>
          <w:szCs w:val="24"/>
        </w:rPr>
        <w:t>Az Önkormányzat az ellenőrzés elszámolása során tett megállapításai alapján jogosult felhívni a Szolgáltatót hiánypótlásra, határidő megadásával. Ha ennek a Szolgáltató nem tesz eleget, köteles a támogatás teljes vagy részbeni visszafizetésére.</w:t>
      </w:r>
    </w:p>
    <w:p w14:paraId="6D853F7E" w14:textId="77777777" w:rsidR="00AF4B97" w:rsidRPr="0015722B" w:rsidRDefault="00AF4B97" w:rsidP="0007484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2BE1B4F1" w14:textId="77777777" w:rsidR="00AF4B97" w:rsidRPr="0015722B" w:rsidRDefault="0034025D" w:rsidP="000E537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F4B97" w:rsidRPr="0015722B">
        <w:rPr>
          <w:rFonts w:ascii="Times New Roman" w:hAnsi="Times New Roman" w:cs="Times New Roman"/>
          <w:sz w:val="24"/>
          <w:szCs w:val="24"/>
        </w:rPr>
        <w:t>.8.</w:t>
      </w:r>
      <w:r w:rsidR="000B5B0D">
        <w:rPr>
          <w:rFonts w:ascii="Times New Roman" w:hAnsi="Times New Roman" w:cs="Times New Roman"/>
          <w:sz w:val="24"/>
          <w:szCs w:val="24"/>
        </w:rPr>
        <w:tab/>
      </w:r>
      <w:r w:rsidR="00AF4B97" w:rsidRPr="0015722B">
        <w:rPr>
          <w:rFonts w:ascii="Times New Roman" w:hAnsi="Times New Roman" w:cs="Times New Roman"/>
          <w:sz w:val="24"/>
          <w:szCs w:val="24"/>
        </w:rPr>
        <w:t>A támogatás elszámolásának elfogadásáról, illetve el nem fogadásáról az Önkormányzat írásban értesíti a Szolgáltatót.</w:t>
      </w:r>
    </w:p>
    <w:p w14:paraId="0CE7583F" w14:textId="77777777" w:rsidR="00AF4B97" w:rsidRDefault="00AF4B97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1226F" w14:textId="77777777" w:rsidR="0034025D" w:rsidRPr="0034025D" w:rsidRDefault="0034025D" w:rsidP="003402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25D">
        <w:rPr>
          <w:rFonts w:ascii="Times New Roman" w:hAnsi="Times New Roman" w:cs="Times New Roman"/>
          <w:b/>
          <w:sz w:val="24"/>
          <w:szCs w:val="24"/>
        </w:rPr>
        <w:lastRenderedPageBreak/>
        <w:t>VIII. Központi költségvetési támogatás elszámolása</w:t>
      </w:r>
    </w:p>
    <w:p w14:paraId="5202C2FB" w14:textId="77777777" w:rsidR="00FF733F" w:rsidRPr="00074844" w:rsidRDefault="00FF733F" w:rsidP="000B5B0D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  <w:r w:rsidRPr="0007484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EFEFC09" w14:textId="77777777" w:rsidR="001B6408" w:rsidRDefault="001B6408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1</w:t>
      </w:r>
      <w:r w:rsidRPr="00074844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ab/>
        <w:t xml:space="preserve">Szolgáltató </w:t>
      </w:r>
      <w:r w:rsidRPr="00074844">
        <w:rPr>
          <w:rFonts w:cs="Times New Roman"/>
          <w:szCs w:val="24"/>
        </w:rPr>
        <w:t xml:space="preserve">kötelezettséget vállal arra, hogy a </w:t>
      </w:r>
      <w:r>
        <w:rPr>
          <w:rFonts w:cs="Times New Roman"/>
          <w:szCs w:val="24"/>
        </w:rPr>
        <w:t xml:space="preserve">6.1 pont szerinti </w:t>
      </w:r>
      <w:r w:rsidRPr="00074844">
        <w:rPr>
          <w:rFonts w:cs="Times New Roman"/>
          <w:szCs w:val="24"/>
        </w:rPr>
        <w:t xml:space="preserve">támogatás felhasználásáról tárgyévet követő év március 31. napjáig részletes szakmai </w:t>
      </w:r>
      <w:r>
        <w:rPr>
          <w:rFonts w:cs="Times New Roman"/>
          <w:szCs w:val="24"/>
        </w:rPr>
        <w:t xml:space="preserve">és pénzügyi </w:t>
      </w:r>
      <w:r w:rsidRPr="00074844">
        <w:rPr>
          <w:rFonts w:cs="Times New Roman"/>
          <w:szCs w:val="24"/>
        </w:rPr>
        <w:t>beszámolót</w:t>
      </w:r>
      <w:r>
        <w:rPr>
          <w:rFonts w:cs="Times New Roman"/>
          <w:szCs w:val="24"/>
        </w:rPr>
        <w:t xml:space="preserve"> </w:t>
      </w:r>
      <w:r w:rsidRPr="00074844">
        <w:rPr>
          <w:rFonts w:cs="Times New Roman"/>
          <w:szCs w:val="24"/>
        </w:rPr>
        <w:t xml:space="preserve">bocsát az Önkormányzat rendelkezésére. </w:t>
      </w:r>
      <w:r>
        <w:rPr>
          <w:rFonts w:cs="Times New Roman"/>
          <w:szCs w:val="24"/>
        </w:rPr>
        <w:t xml:space="preserve">A szakmai beszámolót a Korm. rendelet 9. melléklete szerinti tartalommal kell elkészíteni. </w:t>
      </w:r>
      <w:r w:rsidRPr="00074844">
        <w:rPr>
          <w:rFonts w:cs="Times New Roman"/>
          <w:szCs w:val="24"/>
        </w:rPr>
        <w:t>A pénzügyi beszámoló</w:t>
      </w:r>
      <w:r>
        <w:rPr>
          <w:rFonts w:cs="Times New Roman"/>
          <w:szCs w:val="24"/>
        </w:rPr>
        <w:t xml:space="preserve">t a 7.3. pontban foglaltak szerint kell elkészíteni azzal, hogy az eredeti bizonylatokat az alábbi záradékkal kell ellátni: </w:t>
      </w:r>
      <w:r w:rsidRPr="00074844">
        <w:rPr>
          <w:rFonts w:cs="Times New Roman"/>
          <w:szCs w:val="24"/>
        </w:rPr>
        <w:t>„</w:t>
      </w:r>
      <w:r>
        <w:rPr>
          <w:rFonts w:cs="Times New Roman"/>
          <w:szCs w:val="24"/>
        </w:rPr>
        <w:t xml:space="preserve">E bizonylat </w:t>
      </w:r>
      <w:proofErr w:type="gramStart"/>
      <w:r>
        <w:rPr>
          <w:rFonts w:cs="Times New Roman"/>
          <w:szCs w:val="24"/>
        </w:rPr>
        <w:t>felhasználva …</w:t>
      </w:r>
      <w:proofErr w:type="gramEnd"/>
      <w:r>
        <w:rPr>
          <w:rFonts w:cs="Times New Roman"/>
          <w:szCs w:val="24"/>
        </w:rPr>
        <w:t xml:space="preserve"> Ft összegben a </w:t>
      </w:r>
      <w:r w:rsidRPr="00074844">
        <w:rPr>
          <w:rFonts w:cs="Times New Roman"/>
          <w:szCs w:val="24"/>
        </w:rPr>
        <w:t xml:space="preserve">… évi művészeti támogatás terhére” </w:t>
      </w:r>
      <w:r>
        <w:rPr>
          <w:rFonts w:cs="Times New Roman"/>
          <w:szCs w:val="24"/>
        </w:rPr>
        <w:t xml:space="preserve">vagy  </w:t>
      </w:r>
      <w:r w:rsidRPr="00074844">
        <w:rPr>
          <w:rFonts w:cs="Times New Roman"/>
          <w:szCs w:val="24"/>
        </w:rPr>
        <w:t>„</w:t>
      </w:r>
      <w:r>
        <w:rPr>
          <w:rFonts w:cs="Times New Roman"/>
          <w:szCs w:val="24"/>
        </w:rPr>
        <w:t xml:space="preserve">E bizonylat felhasználva … Ft összegben a </w:t>
      </w:r>
      <w:r w:rsidRPr="00074844">
        <w:rPr>
          <w:rFonts w:cs="Times New Roman"/>
          <w:szCs w:val="24"/>
        </w:rPr>
        <w:t xml:space="preserve">… évi </w:t>
      </w:r>
      <w:r>
        <w:rPr>
          <w:rFonts w:cs="Times New Roman"/>
          <w:szCs w:val="24"/>
        </w:rPr>
        <w:t xml:space="preserve">működési </w:t>
      </w:r>
      <w:r w:rsidRPr="00074844">
        <w:rPr>
          <w:rFonts w:cs="Times New Roman"/>
          <w:szCs w:val="24"/>
        </w:rPr>
        <w:t xml:space="preserve">támogatás terhére”. </w:t>
      </w:r>
    </w:p>
    <w:p w14:paraId="2717D1D8" w14:textId="77777777" w:rsidR="004A45B4" w:rsidRDefault="004A45B4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57DA0683" w14:textId="77777777" w:rsidR="004A45B4" w:rsidRPr="00074844" w:rsidRDefault="004A45B4" w:rsidP="004A45B4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748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074844">
        <w:rPr>
          <w:rFonts w:ascii="Times New Roman" w:hAnsi="Times New Roman" w:cs="Times New Roman"/>
          <w:sz w:val="24"/>
          <w:szCs w:val="24"/>
        </w:rPr>
        <w:t xml:space="preserve">Amennyiben </w:t>
      </w:r>
      <w:r>
        <w:rPr>
          <w:rFonts w:ascii="Times New Roman" w:hAnsi="Times New Roman" w:cs="Times New Roman"/>
          <w:sz w:val="24"/>
          <w:szCs w:val="24"/>
        </w:rPr>
        <w:t xml:space="preserve">a Szolgáltató </w:t>
      </w:r>
      <w:r w:rsidRPr="00074844">
        <w:rPr>
          <w:rFonts w:ascii="Times New Roman" w:hAnsi="Times New Roman" w:cs="Times New Roman"/>
          <w:sz w:val="24"/>
          <w:szCs w:val="24"/>
        </w:rPr>
        <w:t>ÁFA levonásra jogosult, úgy az Önkormányzat felé csak a nettó támogatási összeget számolhatja el.</w:t>
      </w:r>
    </w:p>
    <w:p w14:paraId="6238AE86" w14:textId="77777777" w:rsidR="004A45B4" w:rsidRPr="00074844" w:rsidRDefault="004A45B4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338C29D7" w14:textId="77777777" w:rsidR="001B6408" w:rsidRPr="00074844" w:rsidRDefault="001B6408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Pr="00074844">
        <w:rPr>
          <w:rFonts w:cs="Times New Roman"/>
          <w:szCs w:val="24"/>
        </w:rPr>
        <w:t>.</w:t>
      </w:r>
      <w:r w:rsidR="004A45B4">
        <w:rPr>
          <w:rFonts w:cs="Times New Roman"/>
          <w:szCs w:val="24"/>
        </w:rPr>
        <w:t>3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ab/>
      </w:r>
      <w:r w:rsidRPr="00074844">
        <w:rPr>
          <w:rFonts w:cs="Times New Roman"/>
          <w:szCs w:val="24"/>
        </w:rPr>
        <w:t xml:space="preserve">Amennyiben </w:t>
      </w:r>
      <w:r>
        <w:rPr>
          <w:rFonts w:cs="Times New Roman"/>
          <w:szCs w:val="24"/>
        </w:rPr>
        <w:t xml:space="preserve">Szolgáltató </w:t>
      </w:r>
      <w:r w:rsidRPr="00074844">
        <w:rPr>
          <w:rFonts w:cs="Times New Roman"/>
          <w:szCs w:val="24"/>
        </w:rPr>
        <w:t>a</w:t>
      </w:r>
      <w:r w:rsidR="004A45B4">
        <w:rPr>
          <w:rFonts w:cs="Times New Roman"/>
          <w:szCs w:val="24"/>
        </w:rPr>
        <w:t xml:space="preserve"> szakmai és pénzügyi beszámoló </w:t>
      </w:r>
      <w:r w:rsidRPr="00074844">
        <w:rPr>
          <w:rFonts w:cs="Times New Roman"/>
          <w:szCs w:val="24"/>
        </w:rPr>
        <w:t>benyújtásával késedelembe esik, az Önkormányzat 8 napon belül írásban felszólítja azok haladéktalan benyújtására. A felszólítás kézhezvételét követő 30 nap eredménytelen elteltével az Önkormányzat a jelen Szerződés X. fejezetében rögzített rendkívüli felmondási jogával élhet.</w:t>
      </w:r>
    </w:p>
    <w:p w14:paraId="232DEACF" w14:textId="77777777" w:rsidR="001B6408" w:rsidRPr="00074844" w:rsidRDefault="001B6408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3395C88A" w14:textId="77777777" w:rsidR="001B6408" w:rsidRPr="00074844" w:rsidRDefault="004A45B4" w:rsidP="001B6408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="001B6408"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4.</w:t>
      </w:r>
      <w:r>
        <w:rPr>
          <w:rFonts w:cs="Times New Roman"/>
          <w:szCs w:val="24"/>
        </w:rPr>
        <w:tab/>
      </w:r>
      <w:r w:rsidR="001B6408" w:rsidRPr="00074844">
        <w:rPr>
          <w:rFonts w:cs="Times New Roman"/>
          <w:szCs w:val="24"/>
        </w:rPr>
        <w:t xml:space="preserve">Felek rögzítik, hogy amennyiben nem kerül felhasználásra a </w:t>
      </w:r>
      <w:r>
        <w:rPr>
          <w:rFonts w:cs="Times New Roman"/>
          <w:szCs w:val="24"/>
        </w:rPr>
        <w:t xml:space="preserve">6.1. pont szerinti </w:t>
      </w:r>
      <w:r w:rsidR="001B6408" w:rsidRPr="00074844">
        <w:rPr>
          <w:rFonts w:cs="Times New Roman"/>
          <w:szCs w:val="24"/>
        </w:rPr>
        <w:t xml:space="preserve">központi költségvetésből nyújtott támogatás, úgy a tárgyévi támogatási összeg és a felhasznált összeg közötti különbözetet </w:t>
      </w:r>
      <w:r>
        <w:rPr>
          <w:rFonts w:cs="Times New Roman"/>
          <w:szCs w:val="24"/>
        </w:rPr>
        <w:t xml:space="preserve">a Korm. rendelet </w:t>
      </w:r>
      <w:r w:rsidR="001B6408" w:rsidRPr="00074844">
        <w:rPr>
          <w:rFonts w:cs="Times New Roman"/>
          <w:szCs w:val="24"/>
        </w:rPr>
        <w:t>szerinti beszámoló benyújtására vonatkozó</w:t>
      </w:r>
      <w:r>
        <w:rPr>
          <w:rFonts w:cs="Times New Roman"/>
          <w:szCs w:val="24"/>
        </w:rPr>
        <w:t xml:space="preserve">, </w:t>
      </w:r>
      <w:r w:rsidR="001B6408" w:rsidRPr="00074844">
        <w:rPr>
          <w:rFonts w:cs="Times New Roman"/>
          <w:szCs w:val="24"/>
        </w:rPr>
        <w:t xml:space="preserve">a jogszabályban meghatározott határidőig köteles visszautalni az Önkormányzat OTP Bank </w:t>
      </w:r>
      <w:proofErr w:type="spellStart"/>
      <w:r w:rsidR="001B6408" w:rsidRPr="00074844">
        <w:rPr>
          <w:rFonts w:cs="Times New Roman"/>
          <w:szCs w:val="24"/>
        </w:rPr>
        <w:t>Nyrt-nél</w:t>
      </w:r>
      <w:proofErr w:type="spellEnd"/>
      <w:r w:rsidR="001B6408" w:rsidRPr="00074844">
        <w:rPr>
          <w:rFonts w:cs="Times New Roman"/>
          <w:szCs w:val="24"/>
        </w:rPr>
        <w:t xml:space="preserve"> vezetett 11784009-15507008 számú számlájára. </w:t>
      </w:r>
    </w:p>
    <w:p w14:paraId="143B1899" w14:textId="77777777" w:rsidR="0034025D" w:rsidRDefault="0034025D" w:rsidP="000B5B0D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A2B5D7B" w14:textId="77777777" w:rsidR="004A45B4" w:rsidRDefault="004A45B4" w:rsidP="004A45B4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5</w:t>
      </w:r>
      <w:r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ab/>
      </w:r>
      <w:r w:rsidRPr="00074844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z</w:t>
      </w:r>
      <w:r w:rsidRPr="00074844">
        <w:rPr>
          <w:rFonts w:cs="Times New Roman"/>
          <w:szCs w:val="24"/>
        </w:rPr>
        <w:t xml:space="preserve"> Önkormányzat a szakmai beszámoló és a pénzügyi </w:t>
      </w:r>
      <w:r>
        <w:rPr>
          <w:rFonts w:cs="Times New Roman"/>
          <w:szCs w:val="24"/>
        </w:rPr>
        <w:t>beszámoló</w:t>
      </w:r>
      <w:r w:rsidRPr="00074844">
        <w:rPr>
          <w:rFonts w:cs="Times New Roman"/>
          <w:szCs w:val="24"/>
        </w:rPr>
        <w:t xml:space="preserve"> benyújtási határidejét követő 30 napon belül azokat felülvizsgálja és </w:t>
      </w:r>
      <w:r>
        <w:rPr>
          <w:rFonts w:cs="Times New Roman"/>
          <w:szCs w:val="24"/>
        </w:rPr>
        <w:t xml:space="preserve">elfogadásukról </w:t>
      </w:r>
      <w:r w:rsidR="00977AD5">
        <w:rPr>
          <w:rFonts w:cs="Times New Roman"/>
          <w:szCs w:val="24"/>
        </w:rPr>
        <w:t>15</w:t>
      </w:r>
      <w:r>
        <w:rPr>
          <w:rFonts w:cs="Times New Roman"/>
          <w:szCs w:val="24"/>
        </w:rPr>
        <w:t xml:space="preserve"> napon belül a Szolgáltatót</w:t>
      </w:r>
      <w:r w:rsidRPr="00074844">
        <w:rPr>
          <w:rFonts w:cs="Times New Roman"/>
          <w:szCs w:val="24"/>
        </w:rPr>
        <w:t xml:space="preserve"> írásban tájékoztatja.</w:t>
      </w:r>
    </w:p>
    <w:p w14:paraId="2CADFE7E" w14:textId="77777777" w:rsidR="004A45B4" w:rsidRDefault="004A45B4" w:rsidP="004A45B4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</w:p>
    <w:p w14:paraId="2A08F434" w14:textId="77777777" w:rsidR="004A45B4" w:rsidRPr="00074844" w:rsidRDefault="004A45B4" w:rsidP="004A45B4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8.6.</w:t>
      </w:r>
      <w:r>
        <w:rPr>
          <w:rFonts w:cs="Times New Roman"/>
          <w:szCs w:val="24"/>
        </w:rPr>
        <w:tab/>
        <w:t xml:space="preserve">A pénzügyi beszámoló elfogadását követően Szolgáltató köteles a Korm. rendelet 10. melléklete szerinti pénzügyi beszámolót az Önkormányzat részére a Korm. rendeletben meghatározott határidőt megelőző 30. napig benyújtani. </w:t>
      </w:r>
    </w:p>
    <w:p w14:paraId="348D2CDB" w14:textId="77777777" w:rsidR="00FF733F" w:rsidRDefault="00FF733F" w:rsidP="000B5B0D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FEAFB7" w14:textId="77777777" w:rsidR="004A45B4" w:rsidRPr="00074844" w:rsidRDefault="004A45B4" w:rsidP="000B5B0D">
      <w:pPr>
        <w:pStyle w:val="Listaszerbekezds"/>
        <w:tabs>
          <w:tab w:val="left" w:pos="9000"/>
        </w:tabs>
        <w:spacing w:after="0" w:line="240" w:lineRule="auto"/>
        <w:ind w:left="567" w:right="6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</w:t>
      </w:r>
      <w:r>
        <w:rPr>
          <w:rFonts w:ascii="Times New Roman" w:hAnsi="Times New Roman" w:cs="Times New Roman"/>
          <w:sz w:val="24"/>
          <w:szCs w:val="24"/>
        </w:rPr>
        <w:tab/>
        <w:t>A központi költségvetési támogatás felhasználásáról szóló szakmai és pénzügyi beszámolót az Önkormányzat köteles benyújtani a Korm. rendeletben meghatározott szerv részére, a jogszabályban megadott határidőre.</w:t>
      </w:r>
    </w:p>
    <w:p w14:paraId="13A7D760" w14:textId="77777777" w:rsidR="00FF733F" w:rsidRPr="00074844" w:rsidRDefault="00FF733F" w:rsidP="000B5B0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Style w:val="Jegyzethivatkozs"/>
          <w:rFonts w:cs="Times New Roman"/>
          <w:sz w:val="24"/>
          <w:szCs w:val="24"/>
        </w:rPr>
      </w:pPr>
    </w:p>
    <w:p w14:paraId="28FE33D3" w14:textId="77777777" w:rsidR="00FF733F" w:rsidRPr="00074844" w:rsidRDefault="00977AD5" w:rsidP="000B5B0D">
      <w:pPr>
        <w:pStyle w:val="lfej"/>
        <w:tabs>
          <w:tab w:val="clear" w:pos="4536"/>
          <w:tab w:val="clear" w:pos="9072"/>
        </w:tabs>
        <w:ind w:left="567" w:hanging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="00FF733F"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8</w:t>
      </w:r>
      <w:r w:rsidR="00FF733F" w:rsidRPr="00074844">
        <w:rPr>
          <w:rFonts w:cs="Times New Roman"/>
          <w:szCs w:val="24"/>
        </w:rPr>
        <w:t>.</w:t>
      </w:r>
      <w:r>
        <w:rPr>
          <w:rFonts w:cs="Times New Roman"/>
          <w:szCs w:val="24"/>
        </w:rPr>
        <w:tab/>
      </w:r>
      <w:r w:rsidR="00FF733F" w:rsidRPr="00074844">
        <w:rPr>
          <w:rFonts w:cs="Times New Roman"/>
          <w:szCs w:val="24"/>
        </w:rPr>
        <w:t xml:space="preserve">Az </w:t>
      </w:r>
      <w:proofErr w:type="spellStart"/>
      <w:r w:rsidR="00FF733F" w:rsidRPr="00074844">
        <w:rPr>
          <w:rFonts w:cs="Times New Roman"/>
          <w:szCs w:val="24"/>
        </w:rPr>
        <w:t>Emtv</w:t>
      </w:r>
      <w:proofErr w:type="spellEnd"/>
      <w:r w:rsidR="00FF733F" w:rsidRPr="00074844">
        <w:rPr>
          <w:rFonts w:cs="Times New Roman"/>
          <w:szCs w:val="24"/>
        </w:rPr>
        <w:t xml:space="preserve">. 23.§ (3) bekezdése alapján a beszámoló elmulasztása a folyamatban lévő támogatás felfüggesztését vonja maga után. </w:t>
      </w:r>
    </w:p>
    <w:p w14:paraId="3B16F71A" w14:textId="77777777" w:rsidR="00FF733F" w:rsidRPr="0015722B" w:rsidRDefault="00FF733F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264ED" w14:textId="77777777" w:rsidR="00AF4B97" w:rsidRPr="00977AD5" w:rsidRDefault="004A45B4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AD5">
        <w:rPr>
          <w:rFonts w:ascii="Times New Roman" w:hAnsi="Times New Roman" w:cs="Times New Roman"/>
          <w:b/>
          <w:sz w:val="24"/>
          <w:szCs w:val="24"/>
        </w:rPr>
        <w:t>IX</w:t>
      </w:r>
      <w:r w:rsidR="00AF4B97" w:rsidRPr="00977AD5">
        <w:rPr>
          <w:rFonts w:ascii="Times New Roman" w:hAnsi="Times New Roman" w:cs="Times New Roman"/>
          <w:b/>
          <w:sz w:val="24"/>
          <w:szCs w:val="24"/>
        </w:rPr>
        <w:t>. Titoktartás</w:t>
      </w:r>
    </w:p>
    <w:p w14:paraId="0BB6D90E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1926E" w14:textId="77777777" w:rsidR="001A5B25" w:rsidRPr="0015722B" w:rsidRDefault="00977AD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A5B25" w:rsidRPr="0015722B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Szolgáltató kötelezettséget vállal arra, hogy jelen megállapodással összefüggésben az Önkormányzattal kapcsolatban tudomására jutott minden információt bizalmasan kezel.</w:t>
      </w:r>
    </w:p>
    <w:p w14:paraId="374B3D1C" w14:textId="77777777" w:rsidR="001A5B25" w:rsidRPr="0015722B" w:rsidRDefault="001A5B2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C742906" w14:textId="77777777" w:rsidR="001A5B25" w:rsidRPr="0015722B" w:rsidRDefault="00977AD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A5B25" w:rsidRPr="0015722B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Szolgáltató vállalja, hogy a megállapodás teljesítése során megismert üzleti titkokat másnak nem adja át, más számára hozzáférhetővé nem teszi, nyilvánosságra nem hozza.</w:t>
      </w:r>
    </w:p>
    <w:p w14:paraId="6F56A5EA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800EF" w14:textId="77777777" w:rsidR="001A5B25" w:rsidRPr="00977AD5" w:rsidRDefault="004A45B4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AD5">
        <w:rPr>
          <w:rFonts w:ascii="Times New Roman" w:hAnsi="Times New Roman" w:cs="Times New Roman"/>
          <w:b/>
          <w:sz w:val="24"/>
          <w:szCs w:val="24"/>
        </w:rPr>
        <w:t>X</w:t>
      </w:r>
      <w:r w:rsidR="001A5B25" w:rsidRPr="00977AD5">
        <w:rPr>
          <w:rFonts w:ascii="Times New Roman" w:hAnsi="Times New Roman" w:cs="Times New Roman"/>
          <w:b/>
          <w:sz w:val="24"/>
          <w:szCs w:val="24"/>
        </w:rPr>
        <w:t>. Szerződés megszűnése</w:t>
      </w:r>
    </w:p>
    <w:p w14:paraId="1BB8C5A4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2DEE0" w14:textId="77777777" w:rsidR="001A5B25" w:rsidRPr="0015722B" w:rsidRDefault="00977AD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A5B25" w:rsidRPr="0015722B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Jelen szerződés a Felek közös megegyezéssel megszüntethetik</w:t>
      </w:r>
    </w:p>
    <w:p w14:paraId="29ACF6FE" w14:textId="77777777" w:rsidR="001A5B25" w:rsidRPr="0015722B" w:rsidRDefault="001A5B2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B8C29EA" w14:textId="77777777" w:rsidR="001A5B25" w:rsidRPr="0015722B" w:rsidRDefault="00977AD5" w:rsidP="00977AD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A5B25" w:rsidRPr="0015722B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Az Önkormányzat a szerződést azonnali hatállyal a következő esetekben mondhatja fel:</w:t>
      </w:r>
    </w:p>
    <w:p w14:paraId="7B30E652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a Szolgáltató ellen jogerősen felszámolási eljárás indul,</w:t>
      </w:r>
    </w:p>
    <w:p w14:paraId="1E00E2C9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 xml:space="preserve">a Szolgáltató a jelen szerződésben meghatározott kötelezettségét neki felróható módon súlyosan megsértette, </w:t>
      </w:r>
      <w:proofErr w:type="gramStart"/>
      <w:r w:rsidRPr="00977AD5">
        <w:rPr>
          <w:rFonts w:ascii="Times New Roman" w:hAnsi="Times New Roman" w:cs="Times New Roman"/>
          <w:sz w:val="24"/>
          <w:szCs w:val="24"/>
        </w:rPr>
        <w:t>különösen</w:t>
      </w:r>
      <w:proofErr w:type="gramEnd"/>
      <w:r w:rsidRPr="00977AD5">
        <w:rPr>
          <w:rFonts w:ascii="Times New Roman" w:hAnsi="Times New Roman" w:cs="Times New Roman"/>
          <w:sz w:val="24"/>
          <w:szCs w:val="24"/>
        </w:rPr>
        <w:t xml:space="preserve"> ha valamely feladatát az Önkormányzat ismételt írásbeli felhívása ellenére nem látja el megfelelően,</w:t>
      </w:r>
    </w:p>
    <w:p w14:paraId="2308EA66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a Szolgáltató a tevékenységére vonatkozó jogszabályokat vagy hatósági előírásokat súlyosan megsértette,</w:t>
      </w:r>
    </w:p>
    <w:p w14:paraId="2815196E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olyan jogszabályi változás következik be, amely kizárja a jelen szerződésben foglaltak Önkormányzat részéről történő teljesítését,</w:t>
      </w:r>
    </w:p>
    <w:p w14:paraId="4C7D6AA6" w14:textId="77777777" w:rsidR="001A5B25" w:rsidRPr="00977AD5" w:rsidRDefault="001A5B25" w:rsidP="00977AD5">
      <w:pPr>
        <w:pStyle w:val="Listaszerbekezds"/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977AD5">
        <w:rPr>
          <w:rFonts w:ascii="Times New Roman" w:hAnsi="Times New Roman" w:cs="Times New Roman"/>
          <w:sz w:val="24"/>
          <w:szCs w:val="24"/>
        </w:rPr>
        <w:t>a Szolgáltató nem felel meg az 1.2. pontban foglalt feltételeknek.</w:t>
      </w:r>
    </w:p>
    <w:p w14:paraId="02714C68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CED0D" w14:textId="77777777" w:rsidR="001A5B25" w:rsidRPr="0015722B" w:rsidRDefault="00977AD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A5B25" w:rsidRPr="0015722B">
        <w:rPr>
          <w:rFonts w:ascii="Times New Roman" w:hAnsi="Times New Roman" w:cs="Times New Roman"/>
          <w:sz w:val="24"/>
          <w:szCs w:val="24"/>
        </w:rPr>
        <w:t xml:space="preserve">.3. A Szolgáltató a szerződést azonnali hatállyal abban az esetben mondhatja fel, ha az Önkormányzat a jelen szerződésben meghatározott támogatási összeget nem tudja biztosítani és ez lehetetlenné teszi a Szolgáltató </w:t>
      </w:r>
      <w:proofErr w:type="spellStart"/>
      <w:r w:rsidR="001A5B25" w:rsidRPr="0015722B">
        <w:rPr>
          <w:rFonts w:ascii="Times New Roman" w:hAnsi="Times New Roman" w:cs="Times New Roman"/>
          <w:sz w:val="24"/>
          <w:szCs w:val="24"/>
        </w:rPr>
        <w:t>ezirányú</w:t>
      </w:r>
      <w:proofErr w:type="spellEnd"/>
      <w:r w:rsidR="001A5B25" w:rsidRPr="0015722B">
        <w:rPr>
          <w:rFonts w:ascii="Times New Roman" w:hAnsi="Times New Roman" w:cs="Times New Roman"/>
          <w:sz w:val="24"/>
          <w:szCs w:val="24"/>
        </w:rPr>
        <w:t xml:space="preserve"> további működését.</w:t>
      </w:r>
    </w:p>
    <w:p w14:paraId="6C6ED933" w14:textId="77777777" w:rsidR="001A5B25" w:rsidRPr="0015722B" w:rsidRDefault="001A5B2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738F6353" w14:textId="77777777" w:rsidR="001A5B25" w:rsidRPr="0015722B" w:rsidRDefault="00977AD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A5B25" w:rsidRPr="0015722B">
        <w:rPr>
          <w:rFonts w:ascii="Times New Roman" w:hAnsi="Times New Roman" w:cs="Times New Roman"/>
          <w:sz w:val="24"/>
          <w:szCs w:val="24"/>
        </w:rPr>
        <w:t>.4.</w:t>
      </w:r>
      <w:r>
        <w:rPr>
          <w:rFonts w:ascii="Times New Roman" w:hAnsi="Times New Roman" w:cs="Times New Roman"/>
          <w:sz w:val="24"/>
          <w:szCs w:val="24"/>
        </w:rPr>
        <w:tab/>
      </w:r>
      <w:r w:rsidR="001A5B25" w:rsidRPr="0015722B">
        <w:rPr>
          <w:rFonts w:ascii="Times New Roman" w:hAnsi="Times New Roman" w:cs="Times New Roman"/>
          <w:sz w:val="24"/>
          <w:szCs w:val="24"/>
        </w:rPr>
        <w:t>Amennyiben a szerződés valamelyik félnek felróható okból szűnik meg, úgy az felelősséggel tartozik az okozott károkért.</w:t>
      </w:r>
    </w:p>
    <w:p w14:paraId="5EE25346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18277" w14:textId="77777777" w:rsidR="001A5B25" w:rsidRPr="00977AD5" w:rsidRDefault="001A5B25" w:rsidP="00977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AD5">
        <w:rPr>
          <w:rFonts w:ascii="Times New Roman" w:hAnsi="Times New Roman" w:cs="Times New Roman"/>
          <w:b/>
          <w:sz w:val="24"/>
          <w:szCs w:val="24"/>
        </w:rPr>
        <w:t>X</w:t>
      </w:r>
      <w:r w:rsidR="00977AD5" w:rsidRPr="00977AD5">
        <w:rPr>
          <w:rFonts w:ascii="Times New Roman" w:hAnsi="Times New Roman" w:cs="Times New Roman"/>
          <w:b/>
          <w:sz w:val="24"/>
          <w:szCs w:val="24"/>
        </w:rPr>
        <w:t>I</w:t>
      </w:r>
      <w:r w:rsidRPr="00977AD5">
        <w:rPr>
          <w:rFonts w:ascii="Times New Roman" w:hAnsi="Times New Roman" w:cs="Times New Roman"/>
          <w:b/>
          <w:sz w:val="24"/>
          <w:szCs w:val="24"/>
        </w:rPr>
        <w:t>. Egyéb feltételek</w:t>
      </w:r>
    </w:p>
    <w:p w14:paraId="6E16E77E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BCBEC" w14:textId="77777777" w:rsidR="001A5B25" w:rsidRPr="0015722B" w:rsidRDefault="001A5B2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</w:t>
      </w:r>
      <w:r w:rsidR="00977AD5">
        <w:rPr>
          <w:rFonts w:ascii="Times New Roman" w:hAnsi="Times New Roman" w:cs="Times New Roman"/>
          <w:sz w:val="24"/>
          <w:szCs w:val="24"/>
        </w:rPr>
        <w:t>1</w:t>
      </w:r>
      <w:r w:rsidRPr="0015722B">
        <w:rPr>
          <w:rFonts w:ascii="Times New Roman" w:hAnsi="Times New Roman" w:cs="Times New Roman"/>
          <w:sz w:val="24"/>
          <w:szCs w:val="24"/>
        </w:rPr>
        <w:t>.1.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Szerződés teljesítése során a Felek az írásbeliséget kötik ki. Erre tekintettel a megállapodások, értesítések, nyilatkozatok, kiegészítések, módosítások csak annyiban hatályosak, amennyiben azokat a szerződő felek írásban teszik meg. Írásbeli alaknak a levél és az e-mail minősül.</w:t>
      </w:r>
    </w:p>
    <w:p w14:paraId="628B2660" w14:textId="77777777" w:rsidR="001A5B25" w:rsidRPr="0015722B" w:rsidRDefault="001A5B2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F4C24A4" w14:textId="77777777" w:rsidR="001A5B25" w:rsidRPr="0015722B" w:rsidRDefault="001A5B25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</w:t>
      </w:r>
      <w:r w:rsidR="00977AD5">
        <w:rPr>
          <w:rFonts w:ascii="Times New Roman" w:hAnsi="Times New Roman" w:cs="Times New Roman"/>
          <w:sz w:val="24"/>
          <w:szCs w:val="24"/>
        </w:rPr>
        <w:t>1</w:t>
      </w:r>
      <w:r w:rsidRPr="0015722B">
        <w:rPr>
          <w:rFonts w:ascii="Times New Roman" w:hAnsi="Times New Roman" w:cs="Times New Roman"/>
          <w:sz w:val="24"/>
          <w:szCs w:val="24"/>
        </w:rPr>
        <w:t>.2.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Kapcsolattartó az Önkormányzat részéről a Humánszolgáltató Iroda </w:t>
      </w:r>
      <w:r w:rsidR="00315D49" w:rsidRPr="0015722B">
        <w:rPr>
          <w:rFonts w:ascii="Times New Roman" w:hAnsi="Times New Roman" w:cs="Times New Roman"/>
          <w:sz w:val="24"/>
          <w:szCs w:val="24"/>
        </w:rPr>
        <w:t>(1076 Budapest, Garay u. 5</w:t>
      </w:r>
      <w:proofErr w:type="gramStart"/>
      <w:r w:rsidR="00315D49" w:rsidRPr="0015722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315D49" w:rsidRPr="0015722B">
        <w:rPr>
          <w:rFonts w:ascii="Times New Roman" w:hAnsi="Times New Roman" w:cs="Times New Roman"/>
          <w:sz w:val="24"/>
          <w:szCs w:val="24"/>
        </w:rPr>
        <w:t xml:space="preserve"> 462-3322), a Szolgáltató részéről Karlik József ügyvezető.</w:t>
      </w:r>
    </w:p>
    <w:p w14:paraId="77267367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19262FBB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</w:t>
      </w:r>
      <w:r w:rsidR="00977AD5">
        <w:rPr>
          <w:rFonts w:ascii="Times New Roman" w:hAnsi="Times New Roman" w:cs="Times New Roman"/>
          <w:sz w:val="24"/>
          <w:szCs w:val="24"/>
        </w:rPr>
        <w:t>1</w:t>
      </w:r>
      <w:r w:rsidRPr="0015722B">
        <w:rPr>
          <w:rFonts w:ascii="Times New Roman" w:hAnsi="Times New Roman" w:cs="Times New Roman"/>
          <w:sz w:val="24"/>
          <w:szCs w:val="24"/>
        </w:rPr>
        <w:t>.3.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A Szolgáltató a jelen szerződés aláírásával hozzájárulását adja ahhoz, hogy a közpénzek felhasználásával, a köztulajdon használatának nyilvánosságával, átláthatóbbá tételével és ellenőrzésének bővítésével összefüggő egyes törvények módosításáról szóló 2003. évi XXIV. törvény rendelkezéseinek megfelelő közzétételi kötelezettség alapján a cég nevét az Önkormányzat honlapján nyilvánosságra hozza a jelen szerződés közzétételével egyidejűleg. Továbbá tudomásul veszi, hogy az Önkormányzattal kötött szerződések esetén a közpénzek felhasználásával érintett szerződő félként a 2003. évi XXIV. törvény rendelkezései a közzététel és adatvédelem tekintetében kötelezőek, annak betartása érdekében közreműködési kötelezettsége áll fenn. </w:t>
      </w:r>
    </w:p>
    <w:p w14:paraId="6901CF67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57EA4A6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</w:t>
      </w:r>
      <w:r w:rsidR="00977AD5">
        <w:rPr>
          <w:rFonts w:ascii="Times New Roman" w:hAnsi="Times New Roman" w:cs="Times New Roman"/>
          <w:sz w:val="24"/>
          <w:szCs w:val="24"/>
        </w:rPr>
        <w:t>1</w:t>
      </w:r>
      <w:r w:rsidRPr="0015722B">
        <w:rPr>
          <w:rFonts w:ascii="Times New Roman" w:hAnsi="Times New Roman" w:cs="Times New Roman"/>
          <w:sz w:val="24"/>
          <w:szCs w:val="24"/>
        </w:rPr>
        <w:t>.4.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>A Felek a közöttük felmerülő vitás kérdéseket elsősorban egyeztetéssel kísérlik meg eldönteni.</w:t>
      </w:r>
    </w:p>
    <w:p w14:paraId="667F1BF1" w14:textId="7777777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355FC9C3" w14:textId="14738FE7" w:rsidR="00315D49" w:rsidRPr="0015722B" w:rsidRDefault="00315D49" w:rsidP="00977AD5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1</w:t>
      </w:r>
      <w:r w:rsidR="00977AD5">
        <w:rPr>
          <w:rFonts w:ascii="Times New Roman" w:hAnsi="Times New Roman" w:cs="Times New Roman"/>
          <w:sz w:val="24"/>
          <w:szCs w:val="24"/>
        </w:rPr>
        <w:t>1</w:t>
      </w:r>
      <w:r w:rsidRPr="0015722B">
        <w:rPr>
          <w:rFonts w:ascii="Times New Roman" w:hAnsi="Times New Roman" w:cs="Times New Roman"/>
          <w:sz w:val="24"/>
          <w:szCs w:val="24"/>
        </w:rPr>
        <w:t>.5.</w:t>
      </w:r>
      <w:r w:rsidR="00977AD5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</w:t>
      </w:r>
      <w:r w:rsidR="008B140E" w:rsidRPr="0015722B">
        <w:rPr>
          <w:rFonts w:ascii="Times New Roman" w:hAnsi="Times New Roman" w:cs="Times New Roman"/>
          <w:sz w:val="24"/>
          <w:szCs w:val="24"/>
        </w:rPr>
        <w:t xml:space="preserve">a </w:t>
      </w:r>
      <w:r w:rsidR="008B140E">
        <w:rPr>
          <w:rFonts w:ascii="Times New Roman" w:hAnsi="Times New Roman" w:cs="Times New Roman"/>
          <w:sz w:val="24"/>
          <w:szCs w:val="24"/>
        </w:rPr>
        <w:t>Polgári Törvénykönyvről szóló 2013. évi V. törvény, a Magyarország helyi önkormányzatairól szóló 2011. évi CLXXXIX. törvény, az egyesülési jogról, a közhasznú jogállásról, valamint a civil szervezetek működéséről szóló 2011. évi CLXXV. törvény, az államháztartásról szóló 2011. évi CXCV. törvény, valamint a</w:t>
      </w:r>
      <w:r w:rsidR="008B140E" w:rsidRPr="0015722B">
        <w:rPr>
          <w:rFonts w:ascii="Times New Roman" w:hAnsi="Times New Roman" w:cs="Times New Roman"/>
          <w:sz w:val="24"/>
          <w:szCs w:val="24"/>
        </w:rPr>
        <w:t>z előadó-művészeti szervezetek támogatásáról és sajátos foglalkoztatási szabályairól szóló 2008. évi XCIX. törvény</w:t>
      </w:r>
      <w:r w:rsidR="008B140E">
        <w:rPr>
          <w:rFonts w:ascii="Times New Roman" w:hAnsi="Times New Roman" w:cs="Times New Roman"/>
          <w:sz w:val="24"/>
          <w:szCs w:val="24"/>
        </w:rPr>
        <w:t xml:space="preserve"> rendelkezései az irányadók.</w:t>
      </w:r>
    </w:p>
    <w:p w14:paraId="36CC162E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BC278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lastRenderedPageBreak/>
        <w:t>Felek a jelen szerződést, annak áttanulmányozása, értelmezése és megértése után, mint akaratukkal mindenben egyezőt írják alá.</w:t>
      </w:r>
    </w:p>
    <w:p w14:paraId="7CE054AD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D5DF1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 xml:space="preserve">Budapest, </w:t>
      </w:r>
      <w:proofErr w:type="gramStart"/>
      <w:r w:rsidRPr="0015722B">
        <w:rPr>
          <w:rFonts w:ascii="Times New Roman" w:hAnsi="Times New Roman" w:cs="Times New Roman"/>
          <w:sz w:val="24"/>
          <w:szCs w:val="24"/>
        </w:rPr>
        <w:t>2019 …</w:t>
      </w:r>
      <w:proofErr w:type="gramEnd"/>
      <w:r w:rsidRPr="0015722B">
        <w:rPr>
          <w:rFonts w:ascii="Times New Roman" w:hAnsi="Times New Roman" w:cs="Times New Roman"/>
          <w:sz w:val="24"/>
          <w:szCs w:val="24"/>
        </w:rPr>
        <w:t>..</w:t>
      </w:r>
    </w:p>
    <w:p w14:paraId="12A9D260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86EF7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5B526" w14:textId="77777777" w:rsidR="00315D49" w:rsidRPr="0015722B" w:rsidRDefault="00315D49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733F" w:rsidRPr="0015722B" w14:paraId="55A33B21" w14:textId="77777777" w:rsidTr="00C3515B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BC34E38" w14:textId="77777777" w:rsidR="00FF733F" w:rsidRPr="0015722B" w:rsidRDefault="00FF733F" w:rsidP="001572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E9C84E5" w14:textId="77777777" w:rsidR="00FF733F" w:rsidRPr="0015722B" w:rsidRDefault="00FF733F" w:rsidP="001572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FF733F" w:rsidRPr="0015722B" w14:paraId="04988661" w14:textId="77777777" w:rsidTr="00C3515B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7220373A" w14:textId="77777777" w:rsidR="00FF733F" w:rsidRPr="0015722B" w:rsidRDefault="00FF733F" w:rsidP="0097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8F3AEE5" w14:textId="77777777" w:rsidR="00FF733F" w:rsidRPr="0015722B" w:rsidRDefault="00FF733F" w:rsidP="00977AD5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78966BA" w14:textId="77777777" w:rsidR="00FF733F" w:rsidRPr="0015722B" w:rsidRDefault="00FF733F" w:rsidP="00977AD5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D36B7C1" w14:textId="77777777" w:rsidR="00FF733F" w:rsidRPr="0015722B" w:rsidRDefault="00FF733F" w:rsidP="0097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Képviseli: Vattamány Zsolt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73413D9" w14:textId="77777777" w:rsidR="00FF733F" w:rsidRPr="0015722B" w:rsidRDefault="00FF733F" w:rsidP="00977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Szolgáltató</w:t>
            </w:r>
          </w:p>
          <w:p w14:paraId="73EA302A" w14:textId="77777777" w:rsidR="00FF733F" w:rsidRPr="0015722B" w:rsidRDefault="00FF733F" w:rsidP="0097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b/>
                <w:sz w:val="24"/>
                <w:szCs w:val="24"/>
              </w:rPr>
              <w:t>Bethlen Téri Színház Közhasznú Nonprofit Kft.</w:t>
            </w:r>
          </w:p>
          <w:p w14:paraId="7A46AE45" w14:textId="081E2935" w:rsidR="00FF733F" w:rsidRPr="0015722B" w:rsidRDefault="00FF733F" w:rsidP="006E4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Képviseli: Karlik Józ</w:t>
            </w:r>
            <w:r w:rsidR="006E413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5722B">
              <w:rPr>
                <w:rFonts w:ascii="Times New Roman" w:hAnsi="Times New Roman" w:cs="Times New Roman"/>
                <w:sz w:val="24"/>
                <w:szCs w:val="24"/>
              </w:rPr>
              <w:t>ef ügyvezető</w:t>
            </w:r>
          </w:p>
        </w:tc>
      </w:tr>
    </w:tbl>
    <w:p w14:paraId="6A67EDB5" w14:textId="77777777" w:rsidR="00FF733F" w:rsidRPr="0015722B" w:rsidRDefault="00FF733F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73AFB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</w:p>
    <w:p w14:paraId="063E7D30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  <w:u w:val="single"/>
        </w:rPr>
        <w:t>Ellenjegyző:</w:t>
      </w:r>
    </w:p>
    <w:p w14:paraId="26555149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21C35DC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F4B18AD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</w:p>
    <w:p w14:paraId="7EFEAA4B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ab/>
        <w:t>Dr. Gotthard Gábor</w:t>
      </w:r>
    </w:p>
    <w:p w14:paraId="0AD7EC6C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  <w:t>Jegyző</w:t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  <w:r w:rsidRPr="0015722B">
        <w:rPr>
          <w:rFonts w:ascii="Times New Roman" w:hAnsi="Times New Roman" w:cs="Times New Roman"/>
          <w:sz w:val="24"/>
          <w:szCs w:val="24"/>
        </w:rPr>
        <w:tab/>
      </w:r>
    </w:p>
    <w:p w14:paraId="18959160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F6D4CF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722B">
        <w:rPr>
          <w:rFonts w:ascii="Times New Roman" w:hAnsi="Times New Roman" w:cs="Times New Roman"/>
          <w:sz w:val="24"/>
          <w:szCs w:val="24"/>
          <w:u w:val="single"/>
        </w:rPr>
        <w:t>Pénzügyi ellenjegyző:</w:t>
      </w:r>
    </w:p>
    <w:p w14:paraId="644EE73B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209C110" w14:textId="77777777" w:rsidR="00FF733F" w:rsidRPr="0015722B" w:rsidRDefault="00FF733F" w:rsidP="0015722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0B405B9B" w14:textId="77777777" w:rsidR="00FF733F" w:rsidRPr="0015722B" w:rsidRDefault="00FF733F" w:rsidP="0015722B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Fitosné Zemanovics Zsuzsanna</w:t>
      </w:r>
    </w:p>
    <w:p w14:paraId="3F070627" w14:textId="77777777" w:rsidR="00FF733F" w:rsidRPr="0015722B" w:rsidRDefault="00FF733F" w:rsidP="0015722B">
      <w:pPr>
        <w:spacing w:after="0" w:line="240" w:lineRule="auto"/>
        <w:ind w:left="850" w:firstLine="1"/>
        <w:jc w:val="both"/>
        <w:rPr>
          <w:rFonts w:ascii="Times New Roman" w:hAnsi="Times New Roman" w:cs="Times New Roman"/>
          <w:sz w:val="24"/>
          <w:szCs w:val="24"/>
        </w:rPr>
      </w:pPr>
      <w:r w:rsidRPr="0015722B">
        <w:rPr>
          <w:rFonts w:ascii="Times New Roman" w:hAnsi="Times New Roman" w:cs="Times New Roman"/>
          <w:sz w:val="24"/>
          <w:szCs w:val="24"/>
        </w:rPr>
        <w:t>Pénzügy Iroda vezetője</w:t>
      </w:r>
    </w:p>
    <w:p w14:paraId="0B83CC87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A2006" w14:textId="77777777" w:rsidR="00315D49" w:rsidRPr="0015722B" w:rsidRDefault="00315D49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B5CDF" w14:textId="77777777" w:rsidR="001A5B25" w:rsidRPr="0015722B" w:rsidRDefault="001A5B25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6B6EB" w14:textId="77777777" w:rsidR="00AF4B97" w:rsidRPr="0015722B" w:rsidRDefault="00AF4B97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44265" w14:textId="77777777" w:rsidR="00AF4B97" w:rsidRPr="0015722B" w:rsidRDefault="00AF4B97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3DB42" w14:textId="77777777" w:rsidR="00AF4B97" w:rsidRPr="0015722B" w:rsidRDefault="00AF4B97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F4027" w14:textId="77777777" w:rsidR="00AF4B97" w:rsidRPr="0015722B" w:rsidRDefault="00AF4B97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CF575" w14:textId="77777777" w:rsidR="00B716B8" w:rsidRPr="0015722B" w:rsidRDefault="00B716B8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14273" w14:textId="77777777" w:rsidR="002905AC" w:rsidRPr="0015722B" w:rsidRDefault="002905AC" w:rsidP="0015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05AC" w:rsidRPr="001572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E867A" w14:textId="77777777" w:rsidR="007C61FE" w:rsidRDefault="007C61FE" w:rsidP="00074844">
      <w:pPr>
        <w:spacing w:after="0" w:line="240" w:lineRule="auto"/>
      </w:pPr>
      <w:r>
        <w:separator/>
      </w:r>
    </w:p>
  </w:endnote>
  <w:endnote w:type="continuationSeparator" w:id="0">
    <w:p w14:paraId="10384767" w14:textId="77777777" w:rsidR="007C61FE" w:rsidRDefault="007C61FE" w:rsidP="0007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9604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2ACAD2" w14:textId="77777777" w:rsidR="00074844" w:rsidRPr="00074844" w:rsidRDefault="00074844" w:rsidP="00074844">
        <w:pPr>
          <w:pStyle w:val="llb"/>
          <w:jc w:val="center"/>
          <w:rPr>
            <w:rFonts w:ascii="Times New Roman" w:hAnsi="Times New Roman" w:cs="Times New Roman"/>
          </w:rPr>
        </w:pPr>
        <w:r w:rsidRPr="00074844">
          <w:rPr>
            <w:rFonts w:ascii="Times New Roman" w:hAnsi="Times New Roman" w:cs="Times New Roman"/>
          </w:rPr>
          <w:fldChar w:fldCharType="begin"/>
        </w:r>
        <w:r w:rsidRPr="00074844">
          <w:rPr>
            <w:rFonts w:ascii="Times New Roman" w:hAnsi="Times New Roman" w:cs="Times New Roman"/>
          </w:rPr>
          <w:instrText>PAGE   \* MERGEFORMAT</w:instrText>
        </w:r>
        <w:r w:rsidRPr="00074844">
          <w:rPr>
            <w:rFonts w:ascii="Times New Roman" w:hAnsi="Times New Roman" w:cs="Times New Roman"/>
          </w:rPr>
          <w:fldChar w:fldCharType="separate"/>
        </w:r>
        <w:r w:rsidR="003B41FF">
          <w:rPr>
            <w:rFonts w:ascii="Times New Roman" w:hAnsi="Times New Roman" w:cs="Times New Roman"/>
            <w:noProof/>
          </w:rPr>
          <w:t>9</w:t>
        </w:r>
        <w:r w:rsidRPr="0007484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766A5" w14:textId="77777777" w:rsidR="007C61FE" w:rsidRDefault="007C61FE" w:rsidP="00074844">
      <w:pPr>
        <w:spacing w:after="0" w:line="240" w:lineRule="auto"/>
      </w:pPr>
      <w:r>
        <w:separator/>
      </w:r>
    </w:p>
  </w:footnote>
  <w:footnote w:type="continuationSeparator" w:id="0">
    <w:p w14:paraId="2FE3C4B0" w14:textId="77777777" w:rsidR="007C61FE" w:rsidRDefault="007C61FE" w:rsidP="00074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1989630"/>
      <w:docPartObj>
        <w:docPartGallery w:val="Page Numbers (Top of Page)"/>
        <w:docPartUnique/>
      </w:docPartObj>
    </w:sdtPr>
    <w:sdtEndPr/>
    <w:sdtContent>
      <w:p w14:paraId="6D0BD075" w14:textId="77777777" w:rsidR="00074844" w:rsidRDefault="007C61FE">
        <w:pPr>
          <w:pStyle w:val="lfej"/>
          <w:jc w:val="center"/>
        </w:pPr>
      </w:p>
    </w:sdtContent>
  </w:sdt>
  <w:p w14:paraId="794904FF" w14:textId="77777777" w:rsidR="00074844" w:rsidRDefault="000748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898"/>
    <w:multiLevelType w:val="hybridMultilevel"/>
    <w:tmpl w:val="5824CB88"/>
    <w:lvl w:ilvl="0" w:tplc="6352D0AA">
      <w:start w:val="1"/>
      <w:numFmt w:val="bullet"/>
      <w:lvlText w:val="-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726C5"/>
    <w:multiLevelType w:val="multilevel"/>
    <w:tmpl w:val="0C600B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E70957"/>
    <w:multiLevelType w:val="hybridMultilevel"/>
    <w:tmpl w:val="7F2AF2E6"/>
    <w:lvl w:ilvl="0" w:tplc="1E6A3B5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4" w15:restartNumberingAfterBreak="0">
    <w:nsid w:val="328E2C1C"/>
    <w:multiLevelType w:val="hybridMultilevel"/>
    <w:tmpl w:val="B5EA3F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16E0"/>
    <w:multiLevelType w:val="hybridMultilevel"/>
    <w:tmpl w:val="D2BC0F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C5194"/>
    <w:multiLevelType w:val="hybridMultilevel"/>
    <w:tmpl w:val="B5A623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E4B95"/>
    <w:multiLevelType w:val="hybridMultilevel"/>
    <w:tmpl w:val="05AE3366"/>
    <w:lvl w:ilvl="0" w:tplc="22FECD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1C"/>
    <w:rsid w:val="00023BBD"/>
    <w:rsid w:val="00074844"/>
    <w:rsid w:val="000B5B0D"/>
    <w:rsid w:val="000E537F"/>
    <w:rsid w:val="0015722B"/>
    <w:rsid w:val="0019465F"/>
    <w:rsid w:val="001A5B25"/>
    <w:rsid w:val="001B6408"/>
    <w:rsid w:val="00210F6A"/>
    <w:rsid w:val="00250C71"/>
    <w:rsid w:val="002905AC"/>
    <w:rsid w:val="00315D49"/>
    <w:rsid w:val="0034025D"/>
    <w:rsid w:val="003B41FF"/>
    <w:rsid w:val="004A4378"/>
    <w:rsid w:val="004A45B4"/>
    <w:rsid w:val="00520A9D"/>
    <w:rsid w:val="0053274E"/>
    <w:rsid w:val="0056196A"/>
    <w:rsid w:val="00663150"/>
    <w:rsid w:val="00673840"/>
    <w:rsid w:val="006844F8"/>
    <w:rsid w:val="006C6502"/>
    <w:rsid w:val="006E4137"/>
    <w:rsid w:val="007C61FE"/>
    <w:rsid w:val="00813F5F"/>
    <w:rsid w:val="00893E4E"/>
    <w:rsid w:val="008A1B1C"/>
    <w:rsid w:val="008B140E"/>
    <w:rsid w:val="00977AD5"/>
    <w:rsid w:val="00A411AC"/>
    <w:rsid w:val="00AF4B97"/>
    <w:rsid w:val="00B15F99"/>
    <w:rsid w:val="00B279EC"/>
    <w:rsid w:val="00B716B8"/>
    <w:rsid w:val="00BA360E"/>
    <w:rsid w:val="00D65F2F"/>
    <w:rsid w:val="00DA1B03"/>
    <w:rsid w:val="00E124B7"/>
    <w:rsid w:val="00E86E94"/>
    <w:rsid w:val="00EA6867"/>
    <w:rsid w:val="00EE5204"/>
    <w:rsid w:val="00F7596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4FCD4"/>
  <w15:chartTrackingRefBased/>
  <w15:docId w15:val="{1FC631B1-2070-4B10-B6DE-0B5DCEE0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8A1B1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75964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F7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l"/>
    <w:uiPriority w:val="99"/>
    <w:rsid w:val="00FF733F"/>
    <w:pPr>
      <w:widowControl w:val="0"/>
      <w:autoSpaceDE w:val="0"/>
      <w:autoSpaceDN w:val="0"/>
      <w:spacing w:after="0" w:line="240" w:lineRule="auto"/>
      <w:ind w:right="288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F733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lfejChar">
    <w:name w:val="Élőfej Char"/>
    <w:basedOn w:val="Bekezdsalapbettpusa"/>
    <w:link w:val="lfej"/>
    <w:uiPriority w:val="99"/>
    <w:rsid w:val="00FF733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ListaszerbekezdsChar">
    <w:name w:val="Listaszerű bekezdés Char"/>
    <w:link w:val="Listaszerbekezds"/>
    <w:uiPriority w:val="99"/>
    <w:locked/>
    <w:rsid w:val="00FF733F"/>
  </w:style>
  <w:style w:type="character" w:styleId="Jegyzethivatkozs">
    <w:name w:val="annotation reference"/>
    <w:uiPriority w:val="99"/>
    <w:semiHidden/>
    <w:unhideWhenUsed/>
    <w:rsid w:val="00FF733F"/>
    <w:rPr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074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4844"/>
  </w:style>
  <w:style w:type="paragraph" w:styleId="Jegyzetszveg">
    <w:name w:val="annotation text"/>
    <w:basedOn w:val="Norml"/>
    <w:link w:val="JegyzetszvegChar"/>
    <w:uiPriority w:val="99"/>
    <w:semiHidden/>
    <w:unhideWhenUsed/>
    <w:rsid w:val="0053274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3274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3274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3274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2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2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8EA04-BA44-4E11-837A-402A0A6E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2983</Words>
  <Characters>20583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Dr. Tóth Gabriella</cp:lastModifiedBy>
  <cp:revision>3</cp:revision>
  <dcterms:created xsi:type="dcterms:W3CDTF">2019-08-15T12:07:00Z</dcterms:created>
  <dcterms:modified xsi:type="dcterms:W3CDTF">2019-08-16T09:29:00Z</dcterms:modified>
</cp:coreProperties>
</file>