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ED8" w:rsidRDefault="000B5ED8" w:rsidP="000B5ED8">
      <w:pPr>
        <w:pStyle w:val="Cmsor6"/>
        <w:jc w:val="center"/>
        <w:rPr>
          <w:sz w:val="32"/>
          <w:szCs w:val="32"/>
        </w:rPr>
      </w:pPr>
      <w:bookmarkStart w:id="0" w:name="_Hlk531021454"/>
      <w:r>
        <w:rPr>
          <w:sz w:val="32"/>
          <w:szCs w:val="32"/>
        </w:rPr>
        <w:t>Kivitelezési szerződés</w:t>
      </w:r>
    </w:p>
    <w:p w:rsidR="00E93F94" w:rsidRPr="00E93F94" w:rsidRDefault="00E93F94" w:rsidP="00E93F94">
      <w:pPr>
        <w:pStyle w:val="Listaszerbekezds"/>
        <w:numPr>
          <w:ilvl w:val="0"/>
          <w:numId w:val="12"/>
        </w:numPr>
        <w:jc w:val="center"/>
        <w:rPr>
          <w:b/>
        </w:rPr>
      </w:pPr>
      <w:r>
        <w:rPr>
          <w:b/>
        </w:rPr>
        <w:t xml:space="preserve">sz. </w:t>
      </w:r>
      <w:r w:rsidRPr="00E93F94">
        <w:rPr>
          <w:b/>
        </w:rPr>
        <w:t>módosítása</w:t>
      </w:r>
    </w:p>
    <w:p w:rsidR="000B5ED8" w:rsidRDefault="00E93F94" w:rsidP="000B5ED8">
      <w:pPr>
        <w:pStyle w:val="Szvegtrzs"/>
        <w:spacing w:after="0"/>
        <w:rPr>
          <w:b/>
        </w:rPr>
      </w:pPr>
      <w:proofErr w:type="gramStart"/>
      <w:r>
        <w:t>amely</w:t>
      </w:r>
      <w:proofErr w:type="gramEnd"/>
      <w:r>
        <w:t xml:space="preserve"> létrejött </w:t>
      </w:r>
    </w:p>
    <w:p w:rsidR="000B5ED8" w:rsidRDefault="000B5ED8" w:rsidP="000B5ED8">
      <w:pPr>
        <w:jc w:val="both"/>
      </w:pPr>
      <w:proofErr w:type="gramStart"/>
      <w:r>
        <w:t>egyrészről</w:t>
      </w:r>
      <w:proofErr w:type="gramEnd"/>
    </w:p>
    <w:p w:rsidR="000B5ED8" w:rsidRPr="002440DF" w:rsidRDefault="000B5ED8" w:rsidP="000B5ED8">
      <w:pPr>
        <w:tabs>
          <w:tab w:val="left" w:pos="2835"/>
        </w:tabs>
        <w:jc w:val="both"/>
      </w:pPr>
      <w:r w:rsidRPr="002440DF">
        <w:t xml:space="preserve">Név: </w:t>
      </w:r>
      <w:r w:rsidRPr="00082D5D">
        <w:rPr>
          <w:b/>
        </w:rPr>
        <w:t>Budapest Főváros VII. kerület Erzsébetváros Önkormányzata</w:t>
      </w:r>
    </w:p>
    <w:p w:rsidR="000B5ED8" w:rsidRPr="002440DF" w:rsidRDefault="000B5ED8" w:rsidP="000B5ED8">
      <w:pPr>
        <w:tabs>
          <w:tab w:val="left" w:pos="2835"/>
        </w:tabs>
        <w:jc w:val="both"/>
      </w:pPr>
      <w:r w:rsidRPr="002440DF">
        <w:t xml:space="preserve">Cím: </w:t>
      </w:r>
      <w:r w:rsidR="00A25B02">
        <w:tab/>
      </w:r>
      <w:r>
        <w:t xml:space="preserve">1073 Budapest, </w:t>
      </w:r>
      <w:r w:rsidRPr="00653CBE">
        <w:t>Erzsébet krt. 6.</w:t>
      </w:r>
    </w:p>
    <w:p w:rsidR="000B5ED8" w:rsidRDefault="000B5ED8" w:rsidP="000B5ED8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2440DF">
        <w:t xml:space="preserve">Levelezési címe: </w:t>
      </w:r>
      <w:r w:rsidR="00A25B02">
        <w:tab/>
      </w:r>
      <w:r w:rsidR="00A25B02">
        <w:tab/>
      </w:r>
      <w:r>
        <w:t xml:space="preserve">1073 Budapest, </w:t>
      </w:r>
      <w:r w:rsidRPr="00653CBE">
        <w:t>Erzsébet krt. 6.</w:t>
      </w:r>
    </w:p>
    <w:p w:rsidR="000B5ED8" w:rsidRPr="00C44385" w:rsidRDefault="000B5ED8" w:rsidP="000B5ED8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C44385">
        <w:t xml:space="preserve">Képviseli: </w:t>
      </w:r>
      <w:r w:rsidR="00A25B02">
        <w:tab/>
      </w:r>
      <w:r w:rsidR="00A25B02">
        <w:tab/>
      </w:r>
      <w:proofErr w:type="spellStart"/>
      <w:r w:rsidRPr="00C44385">
        <w:t>Vattamány</w:t>
      </w:r>
      <w:proofErr w:type="spellEnd"/>
      <w:r w:rsidRPr="00C44385">
        <w:t xml:space="preserve"> Zsolt polgármester</w:t>
      </w:r>
    </w:p>
    <w:p w:rsidR="000B5ED8" w:rsidRPr="00C44385" w:rsidRDefault="000B5ED8" w:rsidP="000B5ED8">
      <w:pPr>
        <w:jc w:val="both"/>
      </w:pPr>
      <w:r w:rsidRPr="00C44385">
        <w:t xml:space="preserve">Számlavezető pénzintézete: </w:t>
      </w:r>
      <w:r w:rsidR="00A25B02">
        <w:tab/>
      </w:r>
      <w:r w:rsidRPr="00C44385">
        <w:t xml:space="preserve">OTP Bank </w:t>
      </w:r>
      <w:proofErr w:type="spellStart"/>
      <w:r w:rsidRPr="00C44385">
        <w:t>Nyrt</w:t>
      </w:r>
      <w:proofErr w:type="spellEnd"/>
      <w:r w:rsidRPr="00C44385">
        <w:t>.</w:t>
      </w:r>
    </w:p>
    <w:p w:rsidR="000B5ED8" w:rsidRPr="00C44385" w:rsidRDefault="000B5ED8" w:rsidP="000B5ED8">
      <w:pPr>
        <w:jc w:val="both"/>
      </w:pPr>
      <w:r w:rsidRPr="00C44385">
        <w:t xml:space="preserve">Számlaszáma: </w:t>
      </w:r>
      <w:r w:rsidR="00A25B02">
        <w:tab/>
      </w:r>
      <w:r w:rsidR="00A25B02">
        <w:tab/>
      </w:r>
      <w:r w:rsidRPr="00C44385">
        <w:rPr>
          <w:iCs/>
        </w:rPr>
        <w:t>11784009-15507008</w:t>
      </w:r>
    </w:p>
    <w:p w:rsidR="000B5ED8" w:rsidRPr="000315A9" w:rsidRDefault="000B5ED8" w:rsidP="000B5ED8">
      <w:pPr>
        <w:pStyle w:val="Szvegtrzs"/>
        <w:tabs>
          <w:tab w:val="left" w:pos="1985"/>
          <w:tab w:val="left" w:pos="2835"/>
          <w:tab w:val="left" w:pos="2977"/>
        </w:tabs>
        <w:spacing w:after="0"/>
        <w:jc w:val="both"/>
      </w:pPr>
      <w:r w:rsidRPr="000315A9">
        <w:t xml:space="preserve">Számlázási cím: </w:t>
      </w:r>
      <w:r w:rsidR="00A25B02">
        <w:tab/>
      </w:r>
      <w:r w:rsidR="00A25B02">
        <w:tab/>
      </w:r>
      <w:r w:rsidRPr="000315A9">
        <w:t>1073 Budapest, Erzsébet krt. 6.</w:t>
      </w:r>
    </w:p>
    <w:p w:rsidR="000B5ED8" w:rsidRPr="000315A9" w:rsidRDefault="000B5ED8" w:rsidP="000B5ED8">
      <w:pPr>
        <w:jc w:val="both"/>
      </w:pPr>
      <w:r w:rsidRPr="000315A9">
        <w:t xml:space="preserve">Adószáma: </w:t>
      </w:r>
      <w:r w:rsidR="00A25B02">
        <w:tab/>
      </w:r>
      <w:r w:rsidR="00A25B02">
        <w:tab/>
      </w:r>
      <w:r w:rsidR="00A25B02">
        <w:tab/>
      </w:r>
      <w:r w:rsidRPr="000315A9">
        <w:t>15735708-2-42</w:t>
      </w:r>
    </w:p>
    <w:p w:rsidR="000B5ED8" w:rsidRPr="000315A9" w:rsidRDefault="000B5ED8" w:rsidP="000B5ED8">
      <w:pPr>
        <w:jc w:val="both"/>
      </w:pPr>
      <w:r w:rsidRPr="000315A9">
        <w:t xml:space="preserve">Kapcsolattartó: </w:t>
      </w:r>
      <w:r w:rsidR="00A25B02">
        <w:tab/>
      </w:r>
      <w:r w:rsidR="00A25B02">
        <w:tab/>
      </w:r>
      <w:r w:rsidRPr="000315A9">
        <w:t>Hrustinszki Gábor</w:t>
      </w:r>
    </w:p>
    <w:p w:rsidR="000B5ED8" w:rsidRPr="000315A9" w:rsidRDefault="000B5ED8" w:rsidP="000B5ED8">
      <w:pPr>
        <w:jc w:val="both"/>
      </w:pPr>
      <w:proofErr w:type="gramStart"/>
      <w:r w:rsidRPr="000315A9">
        <w:t>tel</w:t>
      </w:r>
      <w:proofErr w:type="gramEnd"/>
      <w:r w:rsidRPr="000315A9">
        <w:t xml:space="preserve">.: </w:t>
      </w:r>
      <w:r w:rsidR="00A25B02">
        <w:tab/>
      </w:r>
      <w:r w:rsidR="00A25B02">
        <w:tab/>
      </w:r>
      <w:r w:rsidR="00A25B02">
        <w:tab/>
      </w:r>
      <w:r w:rsidR="00A25B02">
        <w:tab/>
      </w:r>
      <w:r w:rsidRPr="000315A9">
        <w:t>06-1- 462-3268</w:t>
      </w:r>
    </w:p>
    <w:p w:rsidR="000B5ED8" w:rsidRDefault="000B5ED8" w:rsidP="000B5ED8">
      <w:pPr>
        <w:jc w:val="both"/>
      </w:pPr>
      <w:proofErr w:type="gramStart"/>
      <w:r w:rsidRPr="000315A9">
        <w:t>fax</w:t>
      </w:r>
      <w:proofErr w:type="gramEnd"/>
      <w:r w:rsidRPr="000315A9">
        <w:t xml:space="preserve">: </w:t>
      </w:r>
      <w:r w:rsidR="00A25B02">
        <w:tab/>
      </w:r>
      <w:r w:rsidR="00A25B02">
        <w:tab/>
      </w:r>
      <w:r w:rsidR="00A25B02">
        <w:tab/>
      </w:r>
      <w:r w:rsidR="00A25B02">
        <w:tab/>
      </w:r>
      <w:r w:rsidRPr="000315A9">
        <w:t>06-1-321-3974</w:t>
      </w:r>
    </w:p>
    <w:p w:rsidR="000B5ED8" w:rsidRPr="00A85D43" w:rsidRDefault="000B5ED8" w:rsidP="000B5ED8">
      <w:pPr>
        <w:jc w:val="both"/>
      </w:pPr>
      <w:proofErr w:type="gramStart"/>
      <w:r w:rsidRPr="008B72C5">
        <w:t>mint</w:t>
      </w:r>
      <w:proofErr w:type="gramEnd"/>
      <w:r w:rsidRPr="008B72C5">
        <w:t xml:space="preserve"> </w:t>
      </w:r>
      <w:r w:rsidRPr="008B72C5">
        <w:rPr>
          <w:b/>
        </w:rPr>
        <w:t>megrendelő</w:t>
      </w:r>
    </w:p>
    <w:p w:rsidR="000B5ED8" w:rsidRPr="00A85D43" w:rsidRDefault="000B5ED8" w:rsidP="000B5ED8">
      <w:pPr>
        <w:jc w:val="both"/>
      </w:pPr>
    </w:p>
    <w:p w:rsidR="000B5ED8" w:rsidRPr="00A85D43" w:rsidRDefault="000B5ED8" w:rsidP="000B5ED8">
      <w:pPr>
        <w:jc w:val="both"/>
        <w:rPr>
          <w:bCs/>
        </w:rPr>
      </w:pPr>
      <w:proofErr w:type="gramStart"/>
      <w:r w:rsidRPr="00A85D43">
        <w:rPr>
          <w:bCs/>
        </w:rPr>
        <w:t>másrészről</w:t>
      </w:r>
      <w:proofErr w:type="gramEnd"/>
    </w:p>
    <w:p w:rsidR="009F0346" w:rsidRPr="00A85D43" w:rsidRDefault="009F0346" w:rsidP="009F0346">
      <w:pPr>
        <w:jc w:val="both"/>
      </w:pPr>
      <w:r w:rsidRPr="00A85D43">
        <w:t xml:space="preserve">Név: </w:t>
      </w:r>
      <w:r>
        <w:t>PMG Építőipari Kft.</w:t>
      </w:r>
    </w:p>
    <w:p w:rsidR="009F0346" w:rsidRPr="00A85D43" w:rsidRDefault="009F0346" w:rsidP="009F0346">
      <w:pPr>
        <w:jc w:val="both"/>
      </w:pPr>
      <w:r w:rsidRPr="00A85D43">
        <w:t xml:space="preserve">Cím: </w:t>
      </w:r>
      <w:r>
        <w:t>2251 Tápiószecső, Sági út 8.</w:t>
      </w:r>
    </w:p>
    <w:p w:rsidR="009F0346" w:rsidRPr="00A85D43" w:rsidRDefault="009F0346" w:rsidP="009F0346">
      <w:pPr>
        <w:jc w:val="both"/>
      </w:pPr>
      <w:r w:rsidRPr="00A85D43">
        <w:t xml:space="preserve">Képviseli: </w:t>
      </w:r>
      <w:r>
        <w:t>Mikus István</w:t>
      </w:r>
    </w:p>
    <w:p w:rsidR="009F0346" w:rsidRPr="00A85D43" w:rsidRDefault="009F0346" w:rsidP="009F0346">
      <w:pPr>
        <w:jc w:val="both"/>
      </w:pPr>
      <w:r w:rsidRPr="00A85D43">
        <w:t>Levelezési cím</w:t>
      </w:r>
      <w:r>
        <w:t>: 2251 Tápiószecső, Sági út 8.</w:t>
      </w:r>
    </w:p>
    <w:p w:rsidR="009F0346" w:rsidRPr="00A85D43" w:rsidRDefault="009F0346" w:rsidP="009F0346">
      <w:pPr>
        <w:jc w:val="both"/>
      </w:pPr>
      <w:r w:rsidRPr="00A85D43">
        <w:t xml:space="preserve">Számlavezető pénzintézete: </w:t>
      </w:r>
      <w:r>
        <w:t xml:space="preserve">OTP Bank </w:t>
      </w:r>
      <w:proofErr w:type="spellStart"/>
      <w:r>
        <w:t>Nyrt</w:t>
      </w:r>
      <w:proofErr w:type="spellEnd"/>
      <w:r>
        <w:t>.</w:t>
      </w:r>
    </w:p>
    <w:p w:rsidR="009F0346" w:rsidRPr="00A85D43" w:rsidRDefault="009F0346" w:rsidP="009F0346">
      <w:pPr>
        <w:jc w:val="both"/>
      </w:pPr>
      <w:r w:rsidRPr="00A85D43">
        <w:t xml:space="preserve">Számlaszáma: </w:t>
      </w:r>
      <w:r>
        <w:t>11742063-20004783</w:t>
      </w:r>
    </w:p>
    <w:p w:rsidR="009F0346" w:rsidRPr="00A85D43" w:rsidRDefault="009F0346" w:rsidP="009F0346">
      <w:pPr>
        <w:jc w:val="both"/>
      </w:pPr>
      <w:r>
        <w:t>Számlázási cím:</w:t>
      </w:r>
      <w:r w:rsidRPr="009B0C4F">
        <w:t xml:space="preserve"> </w:t>
      </w:r>
      <w:r>
        <w:t>2251 Tápiószecső, Sági út 8.</w:t>
      </w:r>
    </w:p>
    <w:p w:rsidR="009F0346" w:rsidRPr="00A85D43" w:rsidRDefault="009F0346" w:rsidP="009F0346">
      <w:pPr>
        <w:jc w:val="both"/>
      </w:pPr>
      <w:r w:rsidRPr="00A85D43">
        <w:t xml:space="preserve">Adószáma: </w:t>
      </w:r>
      <w:r>
        <w:t>10795549-2-13</w:t>
      </w:r>
    </w:p>
    <w:p w:rsidR="009F0346" w:rsidRPr="00A85D43" w:rsidRDefault="009F0346" w:rsidP="009F0346">
      <w:pPr>
        <w:jc w:val="both"/>
      </w:pPr>
      <w:r w:rsidRPr="00A85D43">
        <w:t xml:space="preserve">Statisztikai jelzőszáma: </w:t>
      </w:r>
      <w:r>
        <w:t>10795549-4120-113-13</w:t>
      </w:r>
    </w:p>
    <w:p w:rsidR="009F0346" w:rsidRPr="00A85D43" w:rsidRDefault="009F0346" w:rsidP="009F0346">
      <w:pPr>
        <w:jc w:val="both"/>
      </w:pPr>
      <w:r w:rsidRPr="00A85D43">
        <w:t xml:space="preserve">Cégbíróság: </w:t>
      </w:r>
      <w:r>
        <w:t>Budapesti törvényszék Cégbírósága</w:t>
      </w:r>
    </w:p>
    <w:p w:rsidR="009F0346" w:rsidRPr="00A85D43" w:rsidRDefault="009F0346" w:rsidP="009F0346">
      <w:pPr>
        <w:jc w:val="both"/>
      </w:pPr>
      <w:r w:rsidRPr="00A85D43">
        <w:t xml:space="preserve">Cégjegyzék száma: </w:t>
      </w:r>
      <w:r>
        <w:t>13-09-155110</w:t>
      </w:r>
    </w:p>
    <w:p w:rsidR="000B5ED8" w:rsidRPr="00A85D43" w:rsidRDefault="000B5ED8" w:rsidP="009F6794">
      <w:pPr>
        <w:jc w:val="both"/>
        <w:rPr>
          <w:bCs/>
        </w:rPr>
      </w:pPr>
      <w:proofErr w:type="gramStart"/>
      <w:r w:rsidRPr="00A85D43">
        <w:rPr>
          <w:bCs/>
        </w:rPr>
        <w:t>mint</w:t>
      </w:r>
      <w:proofErr w:type="gramEnd"/>
      <w:r w:rsidRPr="00A85D43">
        <w:rPr>
          <w:bCs/>
        </w:rPr>
        <w:t xml:space="preserve"> </w:t>
      </w:r>
      <w:r w:rsidRPr="00A85D43">
        <w:rPr>
          <w:b/>
        </w:rPr>
        <w:t>vállalkozó</w:t>
      </w:r>
    </w:p>
    <w:p w:rsidR="000B5ED8" w:rsidRPr="00A85D43" w:rsidRDefault="00E93F94" w:rsidP="000B5ED8">
      <w:pPr>
        <w:jc w:val="both"/>
      </w:pPr>
      <w:proofErr w:type="gramStart"/>
      <w:r>
        <w:t>együttesen</w:t>
      </w:r>
      <w:proofErr w:type="gramEnd"/>
      <w:r>
        <w:t xml:space="preserve"> a továbbiakban felek </w:t>
      </w:r>
      <w:r w:rsidR="000B5ED8" w:rsidRPr="00A85D43">
        <w:t>között, az alábbi feltételekkel:</w:t>
      </w:r>
    </w:p>
    <w:p w:rsidR="000B5ED8" w:rsidRPr="00A85D43" w:rsidRDefault="000B5ED8" w:rsidP="000B5ED8">
      <w:pPr>
        <w:jc w:val="both"/>
      </w:pPr>
    </w:p>
    <w:p w:rsidR="00B60E3B" w:rsidRDefault="00B60E3B" w:rsidP="00B60E3B">
      <w:pPr>
        <w:pStyle w:val="Listaszerbekezds"/>
        <w:numPr>
          <w:ilvl w:val="0"/>
          <w:numId w:val="14"/>
        </w:numPr>
        <w:ind w:left="284"/>
        <w:jc w:val="both"/>
      </w:pPr>
      <w:r>
        <w:t>A F</w:t>
      </w:r>
      <w:r w:rsidRPr="0090548F">
        <w:t>e</w:t>
      </w:r>
      <w:r>
        <w:t xml:space="preserve">lek rögzítik, hogy </w:t>
      </w:r>
      <w:r w:rsidR="009F6794">
        <w:rPr>
          <w:color w:val="000000"/>
        </w:rPr>
        <w:t xml:space="preserve">2019. július 22. </w:t>
      </w:r>
      <w:r>
        <w:t>napjá</w:t>
      </w:r>
      <w:r w:rsidRPr="0090548F">
        <w:t>n</w:t>
      </w:r>
      <w:r w:rsidR="009F6794">
        <w:t xml:space="preserve"> egymással megkötötték a</w:t>
      </w:r>
      <w:r w:rsidRPr="0090548F">
        <w:t xml:space="preserve"> </w:t>
      </w:r>
      <w:r w:rsidR="009F0346" w:rsidRPr="00490DA0">
        <w:rPr>
          <w:color w:val="000000"/>
        </w:rPr>
        <w:t>„</w:t>
      </w:r>
      <w:r w:rsidR="009F0346" w:rsidRPr="00490DA0">
        <w:rPr>
          <w:b/>
          <w:iCs/>
        </w:rPr>
        <w:t>Budapest, VII. kerület, Damjanich u. 4. szám alatti épületben irodák kialakítása”</w:t>
      </w:r>
      <w:r w:rsidR="009F6794" w:rsidRPr="00D54349">
        <w:t xml:space="preserve"> </w:t>
      </w:r>
      <w:r w:rsidR="009F6794" w:rsidRPr="00B60E3B">
        <w:rPr>
          <w:iCs/>
        </w:rPr>
        <w:t>tárgy</w:t>
      </w:r>
      <w:r w:rsidR="009F6794">
        <w:rPr>
          <w:iCs/>
        </w:rPr>
        <w:t xml:space="preserve">ú </w:t>
      </w:r>
      <w:r>
        <w:t>kivitelezési</w:t>
      </w:r>
      <w:r w:rsidRPr="0090548F">
        <w:t xml:space="preserve"> szerződést</w:t>
      </w:r>
      <w:r w:rsidR="009F0346">
        <w:t xml:space="preserve">. </w:t>
      </w:r>
      <w:r w:rsidRPr="009C680F">
        <w:t xml:space="preserve"> </w:t>
      </w:r>
    </w:p>
    <w:p w:rsidR="00B60E3B" w:rsidRDefault="00B60E3B" w:rsidP="00B60E3B">
      <w:pPr>
        <w:pStyle w:val="Listaszerbekezds"/>
        <w:ind w:left="284"/>
        <w:jc w:val="both"/>
      </w:pPr>
    </w:p>
    <w:p w:rsidR="00B60E3B" w:rsidRDefault="00B60E3B" w:rsidP="009F6794">
      <w:pPr>
        <w:pStyle w:val="Listaszerbekezds"/>
        <w:numPr>
          <w:ilvl w:val="0"/>
          <w:numId w:val="14"/>
        </w:numPr>
        <w:ind w:left="284"/>
        <w:jc w:val="both"/>
      </w:pPr>
      <w:r>
        <w:t>A</w:t>
      </w:r>
      <w:r w:rsidR="009F0346">
        <w:t>z 1. pontban körülírt</w:t>
      </w:r>
      <w:r>
        <w:t xml:space="preserve"> </w:t>
      </w:r>
      <w:r w:rsidR="009F0346">
        <w:t xml:space="preserve">kivitelezési </w:t>
      </w:r>
      <w:r>
        <w:t xml:space="preserve">szerződés módosítása szükségessé </w:t>
      </w:r>
      <w:r w:rsidR="009F0346">
        <w:t xml:space="preserve">vált </w:t>
      </w:r>
      <w:r>
        <w:t>az alábbi okok</w:t>
      </w:r>
      <w:r w:rsidR="009F0346">
        <w:t>ból:</w:t>
      </w:r>
    </w:p>
    <w:p w:rsidR="009F0346" w:rsidRDefault="009F0346" w:rsidP="009F0346">
      <w:pPr>
        <w:pStyle w:val="Listaszerbekezds"/>
      </w:pPr>
    </w:p>
    <w:p w:rsidR="009F0346" w:rsidRDefault="009F0346" w:rsidP="009F0346">
      <w:pPr>
        <w:ind w:left="284"/>
        <w:jc w:val="both"/>
      </w:pPr>
      <w:r w:rsidRPr="00D238FB">
        <w:t xml:space="preserve">A </w:t>
      </w:r>
      <w:r>
        <w:t xml:space="preserve">vállalkozó a </w:t>
      </w:r>
      <w:r w:rsidRPr="00D238FB">
        <w:t>kivitelezési munkálatok során tapasztalta</w:t>
      </w:r>
      <w:r>
        <w:t>, hogy a b</w:t>
      </w:r>
      <w:r w:rsidRPr="00D238FB">
        <w:t xml:space="preserve">első udvar sok helyen meg van süllyedve, balesetveszélyes, vízelvezetése nem megfelelő, </w:t>
      </w:r>
      <w:r>
        <w:t xml:space="preserve">így az </w:t>
      </w:r>
      <w:r w:rsidRPr="00D238FB">
        <w:t xml:space="preserve">épület falait áztatja. </w:t>
      </w:r>
      <w:r>
        <w:t>A</w:t>
      </w:r>
      <w:r w:rsidRPr="00D238FB">
        <w:t xml:space="preserve"> Damjanich </w:t>
      </w:r>
      <w:r>
        <w:t xml:space="preserve">utca </w:t>
      </w:r>
      <w:r w:rsidRPr="00D238FB">
        <w:t>4</w:t>
      </w:r>
      <w:r>
        <w:t>. szám alatti épületben kialakítandó</w:t>
      </w:r>
      <w:r w:rsidRPr="00D238FB">
        <w:t xml:space="preserve"> irodák a szomszédos Damjanich utca 6. alatti irodákkal</w:t>
      </w:r>
      <w:r>
        <w:t xml:space="preserve"> közös használatban vannak, az épületek irodái közötti forgalmat </w:t>
      </w:r>
      <w:r w:rsidRPr="00D238FB">
        <w:t xml:space="preserve">ezen udvaron fogják bonyolítani, </w:t>
      </w:r>
      <w:r>
        <w:t xml:space="preserve">erre tekintettel a kivitelező </w:t>
      </w:r>
      <w:r w:rsidRPr="00D238FB">
        <w:t>javasol</w:t>
      </w:r>
      <w:r>
        <w:t xml:space="preserve">ta </w:t>
      </w:r>
      <w:r w:rsidRPr="00D238FB">
        <w:t>új térburkolat készítését, a szükséges kiegészítő munkákkal együtt.</w:t>
      </w:r>
    </w:p>
    <w:p w:rsidR="009F6794" w:rsidRDefault="009F6794" w:rsidP="009F6794">
      <w:pPr>
        <w:pStyle w:val="Csakszveg"/>
        <w:ind w:left="284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9F0346" w:rsidRDefault="00EA71ED" w:rsidP="008662D5">
      <w:pPr>
        <w:ind w:left="284"/>
        <w:jc w:val="both"/>
      </w:pPr>
      <w:r>
        <w:t xml:space="preserve">A fentiek alapján a </w:t>
      </w:r>
      <w:r w:rsidRPr="003F30B1">
        <w:t>szerződés műszaki tartalma módosul, mely módosítás a vállalási díjat, ill. a vállalási díj alapul</w:t>
      </w:r>
      <w:r w:rsidRPr="004327B4">
        <w:t xml:space="preserve"> vételével számított egyéb tételeket érinti, beleértve a </w:t>
      </w:r>
      <w:r w:rsidR="00852070">
        <w:t xml:space="preserve">tartalékkeret, valamint a </w:t>
      </w:r>
      <w:r w:rsidRPr="004327B4">
        <w:t>végszámla ös</w:t>
      </w:r>
      <w:r>
        <w:t xml:space="preserve">szegét, nem beleértve azonban a jelen szerződésmódosítás aláírásáig már megfizetett, ill. kiállításra kerülő első, második </w:t>
      </w:r>
      <w:r w:rsidR="009F0346">
        <w:t xml:space="preserve">és harmadik </w:t>
      </w:r>
      <w:r w:rsidRPr="004327B4">
        <w:t>részszáml</w:t>
      </w:r>
      <w:r>
        <w:t>át</w:t>
      </w:r>
      <w:r w:rsidR="008662D5">
        <w:t xml:space="preserve">. </w:t>
      </w:r>
      <w:r>
        <w:t>Továbbá</w:t>
      </w:r>
      <w:r w:rsidRPr="003F30B1">
        <w:t xml:space="preserve"> a </w:t>
      </w:r>
      <w:r w:rsidRPr="003F30B1">
        <w:lastRenderedPageBreak/>
        <w:t xml:space="preserve">kivitelezés az eredetileg megállapított teljesítési határidőben nem fejezhető be, erre tekintettel a teljesítési határidő módosítása </w:t>
      </w:r>
      <w:r>
        <w:t xml:space="preserve">is </w:t>
      </w:r>
      <w:r w:rsidRPr="003F30B1">
        <w:t>szükséges</w:t>
      </w:r>
      <w:r w:rsidR="009F0346">
        <w:t>.</w:t>
      </w:r>
    </w:p>
    <w:p w:rsidR="00EA71ED" w:rsidRDefault="00EA71ED" w:rsidP="00EA71ED">
      <w:pPr>
        <w:ind w:left="284"/>
        <w:jc w:val="both"/>
      </w:pPr>
    </w:p>
    <w:p w:rsidR="00EA71ED" w:rsidRDefault="00EA71ED" w:rsidP="00EA71ED">
      <w:pPr>
        <w:ind w:left="284"/>
        <w:jc w:val="both"/>
      </w:pPr>
      <w:r>
        <w:t>Jelen „Kivitelezési szerződés 1</w:t>
      </w:r>
      <w:proofErr w:type="gramStart"/>
      <w:r>
        <w:t>.sz.</w:t>
      </w:r>
      <w:proofErr w:type="gramEnd"/>
      <w:r>
        <w:t xml:space="preserve"> módosítása” okirat 1.sz. mellékletét képezi a módosított tételes költségvetés. A módosított tételes költségvetés továbbá a szerződés mellékletét is képezi, az eredeti tételes költségvetés helyett.</w:t>
      </w:r>
    </w:p>
    <w:p w:rsidR="00EA71ED" w:rsidRDefault="00EA71ED" w:rsidP="00EA71ED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EA71ED" w:rsidRDefault="00EA71ED" w:rsidP="008662D5">
      <w:pPr>
        <w:pStyle w:val="Listaszerbekezds"/>
        <w:numPr>
          <w:ilvl w:val="0"/>
          <w:numId w:val="14"/>
        </w:numPr>
        <w:ind w:left="426"/>
        <w:jc w:val="both"/>
      </w:pPr>
      <w:r>
        <w:t>A fentiekre tekintettel szerződő felek az 1. pontban körülírt kivitelezési szerződést az alábbiak szerint módosítják (a módosított szövegrészek dőlt betűvel jelölve):</w:t>
      </w:r>
    </w:p>
    <w:p w:rsidR="00EA71ED" w:rsidRDefault="00EA71ED" w:rsidP="00B60E3B">
      <w:pPr>
        <w:pStyle w:val="Listaszerbekezds"/>
        <w:ind w:left="284"/>
        <w:jc w:val="both"/>
      </w:pPr>
    </w:p>
    <w:p w:rsidR="000B5ED8" w:rsidRDefault="008662D5" w:rsidP="004131B0">
      <w:pPr>
        <w:pStyle w:val="text-3mezera"/>
        <w:numPr>
          <w:ilvl w:val="1"/>
          <w:numId w:val="14"/>
        </w:numPr>
        <w:suppressAutoHyphens w:val="0"/>
        <w:spacing w:before="0" w:line="240" w:lineRule="auto"/>
        <w:ind w:left="426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 A szerződés 2.3. pontja az alábbiak szerint módosul:</w:t>
      </w:r>
    </w:p>
    <w:p w:rsidR="004131B0" w:rsidRPr="00CA17D2" w:rsidRDefault="004131B0" w:rsidP="008961C4">
      <w:pPr>
        <w:pStyle w:val="Szvegtrzs2"/>
        <w:spacing w:after="0" w:line="240" w:lineRule="auto"/>
        <w:ind w:left="709" w:right="-1" w:hanging="11"/>
        <w:jc w:val="both"/>
      </w:pPr>
      <w:r w:rsidRPr="004131B0">
        <w:t>2.3.</w:t>
      </w:r>
      <w:r w:rsidRPr="004131B0">
        <w:tab/>
      </w:r>
      <w:r w:rsidR="008961C4" w:rsidRPr="00FD131A">
        <w:t xml:space="preserve">A vállalkozó köteles valamennyi kivitelezési munkát </w:t>
      </w:r>
      <w:r w:rsidR="008961C4">
        <w:t xml:space="preserve">legkésőbb </w:t>
      </w:r>
      <w:r w:rsidR="008961C4" w:rsidRPr="008961C4">
        <w:rPr>
          <w:b/>
          <w:i/>
        </w:rPr>
        <w:t>2019. szeptember 20-ig</w:t>
      </w:r>
      <w:r w:rsidR="008961C4" w:rsidRPr="00FD131A">
        <w:t xml:space="preserve"> befejezni</w:t>
      </w:r>
      <w:proofErr w:type="gramStart"/>
      <w:r w:rsidR="008961C4" w:rsidRPr="00FD131A">
        <w:t>.</w:t>
      </w:r>
      <w:r w:rsidRPr="00CF24A5">
        <w:t>.</w:t>
      </w:r>
      <w:proofErr w:type="gramEnd"/>
      <w:r w:rsidRPr="004131B0">
        <w:t xml:space="preserve"> </w:t>
      </w:r>
      <w:r w:rsidRPr="004131B0">
        <w:rPr>
          <w:bCs/>
        </w:rPr>
        <w:t>A megrendelő előteljesítést elfogad.</w:t>
      </w:r>
    </w:p>
    <w:p w:rsidR="004131B0" w:rsidRDefault="004131B0" w:rsidP="004131B0">
      <w:pPr>
        <w:pStyle w:val="text-3mezera"/>
        <w:suppressAutoHyphens w:val="0"/>
        <w:spacing w:before="0" w:line="240" w:lineRule="auto"/>
        <w:ind w:left="720"/>
        <w:rPr>
          <w:rFonts w:ascii="Times New Roman" w:hAnsi="Times New Roman"/>
          <w:noProof w:val="0"/>
          <w:szCs w:val="24"/>
        </w:rPr>
      </w:pPr>
    </w:p>
    <w:p w:rsidR="008662D5" w:rsidRDefault="008662D5" w:rsidP="004131B0">
      <w:pPr>
        <w:pStyle w:val="text-3mezera"/>
        <w:numPr>
          <w:ilvl w:val="1"/>
          <w:numId w:val="14"/>
        </w:numPr>
        <w:suppressAutoHyphens w:val="0"/>
        <w:spacing w:before="0" w:line="240" w:lineRule="auto"/>
        <w:ind w:left="426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 A szerződés 4.1. pontja az alábbiak szerint módosul:</w:t>
      </w:r>
    </w:p>
    <w:p w:rsidR="008961C4" w:rsidRPr="008961C4" w:rsidRDefault="008961C4" w:rsidP="008961C4">
      <w:pPr>
        <w:tabs>
          <w:tab w:val="left" w:pos="709"/>
        </w:tabs>
        <w:ind w:left="709"/>
        <w:jc w:val="both"/>
        <w:rPr>
          <w:color w:val="000000"/>
          <w:spacing w:val="3"/>
        </w:rPr>
      </w:pPr>
      <w:r w:rsidRPr="00CA17D2">
        <w:t>4.1.</w:t>
      </w:r>
      <w:r w:rsidRPr="00CA17D2">
        <w:tab/>
        <w:t xml:space="preserve">Jelen szerződésben meghatározott tevékenységek hiba- és hiánymentes elvégzéséért, illetve teljesítéséért a vállalkozót </w:t>
      </w:r>
      <w:r w:rsidRPr="008961C4">
        <w:rPr>
          <w:b/>
        </w:rPr>
        <w:t xml:space="preserve">(tartalékkeret nélkül) összesen </w:t>
      </w:r>
      <w:r w:rsidRPr="008961C4">
        <w:rPr>
          <w:b/>
          <w:i/>
        </w:rPr>
        <w:t>227.461.482,- Ft</w:t>
      </w:r>
      <w:r w:rsidRPr="008961C4">
        <w:rPr>
          <w:i/>
        </w:rPr>
        <w:t xml:space="preserve"> </w:t>
      </w:r>
      <w:r w:rsidRPr="008961C4">
        <w:rPr>
          <w:b/>
          <w:i/>
        </w:rPr>
        <w:t>+ áfa,</w:t>
      </w:r>
      <w:r w:rsidRPr="008961C4">
        <w:rPr>
          <w:i/>
        </w:rPr>
        <w:t xml:space="preserve"> azaz Kettőszáz</w:t>
      </w:r>
      <w:r>
        <w:rPr>
          <w:i/>
        </w:rPr>
        <w:t>huszonhétmillió</w:t>
      </w:r>
      <w:r w:rsidRPr="008961C4">
        <w:rPr>
          <w:i/>
        </w:rPr>
        <w:t>-</w:t>
      </w:r>
      <w:r w:rsidR="00C670EC">
        <w:rPr>
          <w:i/>
        </w:rPr>
        <w:t>négys</w:t>
      </w:r>
      <w:r w:rsidRPr="008961C4">
        <w:rPr>
          <w:i/>
        </w:rPr>
        <w:t>zázh</w:t>
      </w:r>
      <w:r w:rsidR="00C670EC">
        <w:rPr>
          <w:i/>
        </w:rPr>
        <w:t>atvanegyezer-négyszáznyolcvakettő</w:t>
      </w:r>
      <w:bookmarkStart w:id="1" w:name="_GoBack"/>
      <w:bookmarkEnd w:id="1"/>
      <w:r w:rsidRPr="008961C4">
        <w:rPr>
          <w:i/>
        </w:rPr>
        <w:t xml:space="preserve"> forint + áfa</w:t>
      </w:r>
      <w:r w:rsidRPr="00CA17D2">
        <w:t xml:space="preserve"> összegű vállalkozási díj illeti meg</w:t>
      </w:r>
      <w:r w:rsidRPr="008961C4">
        <w:rPr>
          <w:color w:val="000000"/>
          <w:spacing w:val="3"/>
        </w:rPr>
        <w:t>.</w:t>
      </w:r>
    </w:p>
    <w:p w:rsidR="004131B0" w:rsidRDefault="004131B0" w:rsidP="004131B0">
      <w:pPr>
        <w:pStyle w:val="text-3mezera"/>
        <w:suppressAutoHyphens w:val="0"/>
        <w:spacing w:before="0" w:line="240" w:lineRule="auto"/>
        <w:ind w:left="720"/>
        <w:rPr>
          <w:rFonts w:ascii="Times New Roman" w:hAnsi="Times New Roman"/>
          <w:noProof w:val="0"/>
          <w:szCs w:val="24"/>
        </w:rPr>
      </w:pPr>
    </w:p>
    <w:p w:rsidR="008662D5" w:rsidRDefault="008662D5" w:rsidP="004131B0">
      <w:pPr>
        <w:pStyle w:val="text-3mezera"/>
        <w:numPr>
          <w:ilvl w:val="1"/>
          <w:numId w:val="14"/>
        </w:numPr>
        <w:suppressAutoHyphens w:val="0"/>
        <w:spacing w:before="0" w:line="240" w:lineRule="auto"/>
        <w:ind w:left="426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 A szerződés 4.6. pontja az </w:t>
      </w:r>
      <w:r w:rsidR="004131B0">
        <w:rPr>
          <w:rFonts w:ascii="Times New Roman" w:hAnsi="Times New Roman"/>
          <w:noProof w:val="0"/>
          <w:szCs w:val="24"/>
        </w:rPr>
        <w:t>alábbiak szerint módosul:</w:t>
      </w:r>
    </w:p>
    <w:p w:rsidR="001643DA" w:rsidRPr="00CF24A5" w:rsidRDefault="001643DA" w:rsidP="001643DA">
      <w:pPr>
        <w:tabs>
          <w:tab w:val="left" w:pos="720"/>
        </w:tabs>
        <w:ind w:left="567"/>
        <w:jc w:val="both"/>
        <w:rPr>
          <w:b/>
        </w:rPr>
      </w:pPr>
      <w:r w:rsidRPr="001643DA">
        <w:t>4.6.</w:t>
      </w:r>
      <w:r w:rsidRPr="001643DA">
        <w:tab/>
        <w:t xml:space="preserve">A megrendelő a 4.1. pont szerinti vállalkozói díj 5%-ának megfelelő összegű </w:t>
      </w:r>
      <w:r w:rsidRPr="00CF24A5">
        <w:t>tartalékkerete</w:t>
      </w:r>
      <w:r w:rsidRPr="001643DA">
        <w:t xml:space="preserve">t is biztosít a rendeltetésszerű és biztonságos használathoz szükséges munkák elvégzésére és időközben felmerülő megrendelői igények kielégítésére, melynek összege </w:t>
      </w:r>
      <w:r w:rsidR="00E9276F">
        <w:rPr>
          <w:b/>
          <w:i/>
        </w:rPr>
        <w:t>11</w:t>
      </w:r>
      <w:r w:rsidRPr="0077011B">
        <w:rPr>
          <w:b/>
          <w:i/>
        </w:rPr>
        <w:t>.</w:t>
      </w:r>
      <w:r w:rsidR="00E9276F">
        <w:rPr>
          <w:b/>
          <w:i/>
        </w:rPr>
        <w:t>373.074</w:t>
      </w:r>
      <w:r w:rsidRPr="0077011B">
        <w:rPr>
          <w:b/>
          <w:i/>
        </w:rPr>
        <w:t>,</w:t>
      </w:r>
      <w:proofErr w:type="spellStart"/>
      <w:r w:rsidRPr="0077011B">
        <w:rPr>
          <w:b/>
          <w:i/>
        </w:rPr>
        <w:t>-Ft</w:t>
      </w:r>
      <w:proofErr w:type="spellEnd"/>
      <w:r w:rsidRPr="0077011B">
        <w:rPr>
          <w:b/>
          <w:i/>
        </w:rPr>
        <w:t>+áfa</w:t>
      </w:r>
      <w:r w:rsidRPr="00CF24A5">
        <w:rPr>
          <w:b/>
          <w:i/>
        </w:rPr>
        <w:t xml:space="preserve">, azaz </w:t>
      </w:r>
      <w:r w:rsidR="00E9276F">
        <w:rPr>
          <w:b/>
          <w:i/>
        </w:rPr>
        <w:t>Tizenegymillió-háromszázhetvenháromezer- hetvennégy</w:t>
      </w:r>
      <w:r w:rsidRPr="00CF24A5">
        <w:rPr>
          <w:b/>
          <w:i/>
        </w:rPr>
        <w:t xml:space="preserve"> forint + áfa.</w:t>
      </w:r>
    </w:p>
    <w:p w:rsidR="004131B0" w:rsidRDefault="004131B0" w:rsidP="004131B0">
      <w:pPr>
        <w:pStyle w:val="text-3mezera"/>
        <w:suppressAutoHyphens w:val="0"/>
        <w:spacing w:before="0" w:line="240" w:lineRule="auto"/>
        <w:ind w:left="720"/>
        <w:rPr>
          <w:rFonts w:ascii="Times New Roman" w:hAnsi="Times New Roman"/>
          <w:noProof w:val="0"/>
          <w:szCs w:val="24"/>
        </w:rPr>
      </w:pPr>
    </w:p>
    <w:p w:rsidR="004131B0" w:rsidRDefault="004131B0" w:rsidP="004131B0">
      <w:pPr>
        <w:pStyle w:val="text-3mezera"/>
        <w:numPr>
          <w:ilvl w:val="1"/>
          <w:numId w:val="14"/>
        </w:numPr>
        <w:suppressAutoHyphens w:val="0"/>
        <w:spacing w:before="0" w:line="240" w:lineRule="auto"/>
        <w:ind w:left="426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 A szerződés </w:t>
      </w:r>
      <w:r w:rsidR="00E9276F">
        <w:rPr>
          <w:rFonts w:ascii="Times New Roman" w:hAnsi="Times New Roman"/>
          <w:noProof w:val="0"/>
          <w:szCs w:val="24"/>
        </w:rPr>
        <w:t>5</w:t>
      </w:r>
      <w:r>
        <w:rPr>
          <w:rFonts w:ascii="Times New Roman" w:hAnsi="Times New Roman"/>
          <w:noProof w:val="0"/>
          <w:szCs w:val="24"/>
        </w:rPr>
        <w:t>.1. pontja az alábbiak szerint módosul:</w:t>
      </w:r>
    </w:p>
    <w:p w:rsidR="00E9276F" w:rsidRDefault="00E9276F" w:rsidP="00E9276F">
      <w:pPr>
        <w:pStyle w:val="Szvegtrzs2"/>
        <w:tabs>
          <w:tab w:val="left" w:pos="709"/>
        </w:tabs>
        <w:spacing w:after="0" w:line="240" w:lineRule="auto"/>
        <w:ind w:left="720"/>
        <w:jc w:val="both"/>
      </w:pPr>
      <w:r w:rsidRPr="00E9276F">
        <w:rPr>
          <w:i/>
        </w:rPr>
        <w:t>5.1.</w:t>
      </w:r>
      <w:r w:rsidRPr="00E9276F">
        <w:rPr>
          <w:i/>
        </w:rPr>
        <w:tab/>
        <w:t xml:space="preserve">A vállalkozó az ajánlatában foglaltak szerint </w:t>
      </w:r>
      <w:r w:rsidRPr="00E9276F">
        <w:rPr>
          <w:b/>
        </w:rPr>
        <w:t>10.998.646,</w:t>
      </w:r>
      <w:proofErr w:type="spellStart"/>
      <w:r w:rsidRPr="00E9276F">
        <w:rPr>
          <w:b/>
        </w:rPr>
        <w:t>-Ft</w:t>
      </w:r>
      <w:proofErr w:type="spellEnd"/>
      <w:r w:rsidRPr="00E9276F">
        <w:rPr>
          <w:b/>
        </w:rPr>
        <w:t xml:space="preserve"> + áfa</w:t>
      </w:r>
      <w:r w:rsidRPr="00E9276F">
        <w:t xml:space="preserve"> </w:t>
      </w:r>
      <w:r w:rsidRPr="00E9276F">
        <w:rPr>
          <w:b/>
        </w:rPr>
        <w:t>összegű előlegre</w:t>
      </w:r>
      <w:r w:rsidRPr="00E9276F">
        <w:t xml:space="preserve"> jogosult.</w:t>
      </w:r>
    </w:p>
    <w:p w:rsidR="00E9276F" w:rsidRPr="00CA17D2" w:rsidRDefault="00E9276F" w:rsidP="00E9276F">
      <w:pPr>
        <w:pStyle w:val="Szvegtrzs2"/>
        <w:tabs>
          <w:tab w:val="left" w:pos="709"/>
        </w:tabs>
        <w:spacing w:after="0" w:line="240" w:lineRule="auto"/>
        <w:ind w:left="720"/>
        <w:jc w:val="both"/>
      </w:pPr>
    </w:p>
    <w:p w:rsidR="004131B0" w:rsidRDefault="004131B0" w:rsidP="004131B0">
      <w:pPr>
        <w:pStyle w:val="text-3mezera"/>
        <w:numPr>
          <w:ilvl w:val="1"/>
          <w:numId w:val="14"/>
        </w:numPr>
        <w:suppressAutoHyphens w:val="0"/>
        <w:spacing w:before="0" w:line="240" w:lineRule="auto"/>
        <w:ind w:left="426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 A szerződés 6.3. pontja az alábbiak szerint módosul:</w:t>
      </w:r>
    </w:p>
    <w:p w:rsidR="00E9276F" w:rsidRPr="00CA17D2" w:rsidRDefault="00E9276F" w:rsidP="00E9276F">
      <w:pPr>
        <w:pStyle w:val="Szvegtrzs2"/>
        <w:tabs>
          <w:tab w:val="left" w:pos="709"/>
        </w:tabs>
        <w:spacing w:after="0" w:line="240" w:lineRule="auto"/>
        <w:ind w:left="720"/>
        <w:jc w:val="both"/>
      </w:pPr>
      <w:r>
        <w:t>6</w:t>
      </w:r>
      <w:r w:rsidRPr="00CA17D2">
        <w:t>.</w:t>
      </w:r>
      <w:r>
        <w:t>3</w:t>
      </w:r>
      <w:r w:rsidRPr="00CA17D2">
        <w:t>.</w:t>
      </w:r>
      <w:r w:rsidRPr="00CA17D2">
        <w:tab/>
        <w:t>A végszámla kiállítására csak a szerződés teljesítésének a megrendelő jelen szerződés 1</w:t>
      </w:r>
      <w:r>
        <w:t>6</w:t>
      </w:r>
      <w:r w:rsidRPr="00CA17D2">
        <w:t>.1. pontjában meghatározott képviselője által történt elfogadás, és az ezt tanúsító teljesítési igazolás általa történő aláírása után van lehetőség. A megrendelő képviselője részére a teljesítést az építési beruházás műszaki ellenőre igazolja a 191/2009. (IX. 15.) Korm. rendelet 16. § (3) bekezdés o) pontja alapján (műszaki igazolás), hogy a számla összege megfelel jelen szerződésnek és a teljesítés valós állapotának. Ennek hiányában a megrendelő képviselője visszautasítja a teljesítési igazolás kiállítását.</w:t>
      </w:r>
    </w:p>
    <w:p w:rsidR="00E9276F" w:rsidRPr="00CA17D2" w:rsidRDefault="00E9276F" w:rsidP="00E9276F">
      <w:pPr>
        <w:pStyle w:val="Szvegtrzs2"/>
        <w:tabs>
          <w:tab w:val="left" w:pos="0"/>
        </w:tabs>
        <w:spacing w:after="0" w:line="240" w:lineRule="auto"/>
        <w:ind w:left="720"/>
        <w:jc w:val="both"/>
      </w:pPr>
      <w:r w:rsidRPr="00CA17D2">
        <w:t xml:space="preserve">A </w:t>
      </w:r>
      <w:r w:rsidRPr="00586912">
        <w:rPr>
          <w:u w:val="single"/>
        </w:rPr>
        <w:t>végszámla tartalékkeret nélküli összege:</w:t>
      </w:r>
      <w:r>
        <w:t xml:space="preserve"> </w:t>
      </w:r>
      <w:r w:rsidR="00BB1C70" w:rsidRPr="00BB1C70">
        <w:rPr>
          <w:b/>
          <w:i/>
        </w:rPr>
        <w:t>62</w:t>
      </w:r>
      <w:r w:rsidRPr="00BB1C70">
        <w:rPr>
          <w:b/>
          <w:i/>
        </w:rPr>
        <w:t>.</w:t>
      </w:r>
      <w:r w:rsidR="00BB1C70" w:rsidRPr="00BB1C70">
        <w:rPr>
          <w:b/>
          <w:i/>
        </w:rPr>
        <w:t>481.790</w:t>
      </w:r>
      <w:r w:rsidRPr="00BB1C70">
        <w:rPr>
          <w:b/>
          <w:i/>
        </w:rPr>
        <w:t>,</w:t>
      </w:r>
      <w:proofErr w:type="spellStart"/>
      <w:r w:rsidRPr="00BB1C70">
        <w:rPr>
          <w:b/>
          <w:i/>
        </w:rPr>
        <w:t>-Ft</w:t>
      </w:r>
      <w:proofErr w:type="spellEnd"/>
      <w:r w:rsidRPr="00BB1C70">
        <w:rPr>
          <w:b/>
          <w:i/>
        </w:rPr>
        <w:t xml:space="preserve"> + áfa</w:t>
      </w:r>
      <w:r w:rsidRPr="00BB1C70">
        <w:rPr>
          <w:i/>
        </w:rPr>
        <w:t xml:space="preserve">, azaz </w:t>
      </w:r>
      <w:r w:rsidR="00BB1C70" w:rsidRPr="00BB1C70">
        <w:rPr>
          <w:i/>
        </w:rPr>
        <w:t>Hatvankettőmillió-négyszáznyolcvanegyezer-hétszázkilencven</w:t>
      </w:r>
      <w:r w:rsidRPr="00BB1C70">
        <w:rPr>
          <w:i/>
        </w:rPr>
        <w:t xml:space="preserve"> forint + áfa</w:t>
      </w:r>
      <w:r>
        <w:t>.</w:t>
      </w:r>
    </w:p>
    <w:p w:rsidR="00CF24A5" w:rsidRDefault="00CF24A5" w:rsidP="00CF24A5">
      <w:pPr>
        <w:pStyle w:val="Szvegtrzs2"/>
        <w:tabs>
          <w:tab w:val="left" w:pos="709"/>
        </w:tabs>
        <w:spacing w:after="0" w:line="240" w:lineRule="auto"/>
        <w:ind w:left="709"/>
        <w:jc w:val="both"/>
      </w:pPr>
    </w:p>
    <w:p w:rsidR="00CF24A5" w:rsidRDefault="00CF24A5" w:rsidP="00CF24A5">
      <w:pPr>
        <w:pStyle w:val="text-3mezera"/>
        <w:numPr>
          <w:ilvl w:val="1"/>
          <w:numId w:val="14"/>
        </w:numPr>
        <w:suppressAutoHyphens w:val="0"/>
        <w:spacing w:before="0" w:line="240" w:lineRule="auto"/>
        <w:ind w:left="426"/>
        <w:rPr>
          <w:rFonts w:ascii="Times New Roman" w:hAnsi="Times New Roman"/>
          <w:noProof w:val="0"/>
          <w:szCs w:val="24"/>
        </w:rPr>
      </w:pPr>
      <w:r>
        <w:rPr>
          <w:rFonts w:ascii="Times New Roman" w:hAnsi="Times New Roman"/>
          <w:noProof w:val="0"/>
          <w:szCs w:val="24"/>
        </w:rPr>
        <w:t xml:space="preserve"> A szerződés 17.2. pontja az alábbiak szerint módosul:</w:t>
      </w:r>
    </w:p>
    <w:p w:rsidR="000B5ED8" w:rsidRPr="00CA17D2" w:rsidRDefault="000B5ED8" w:rsidP="00CF24A5">
      <w:pPr>
        <w:tabs>
          <w:tab w:val="left" w:pos="709"/>
        </w:tabs>
        <w:ind w:left="709"/>
        <w:jc w:val="both"/>
      </w:pPr>
      <w:r w:rsidRPr="00CA17D2">
        <w:t>1</w:t>
      </w:r>
      <w:r>
        <w:t>7</w:t>
      </w:r>
      <w:r w:rsidRPr="00CA17D2">
        <w:t>.2.</w:t>
      </w:r>
      <w:r w:rsidRPr="00CA17D2">
        <w:tab/>
        <w:t>A következő dokumentumok a szerződés elválaszthatatlan részét képezik és ezzel együtt kezelendők:</w:t>
      </w:r>
    </w:p>
    <w:p w:rsidR="000B5ED8" w:rsidRPr="00CA17D2" w:rsidRDefault="000B5ED8" w:rsidP="000B5ED8">
      <w:pPr>
        <w:numPr>
          <w:ilvl w:val="0"/>
          <w:numId w:val="5"/>
        </w:numPr>
        <w:tabs>
          <w:tab w:val="num" w:pos="1134"/>
        </w:tabs>
        <w:ind w:left="1134" w:hanging="425"/>
        <w:jc w:val="both"/>
      </w:pPr>
      <w:r w:rsidRPr="00CA17D2">
        <w:t>az ajánlattételi felhívás,</w:t>
      </w:r>
    </w:p>
    <w:p w:rsidR="00CF24A5" w:rsidRDefault="000B5ED8" w:rsidP="00CF24A5">
      <w:pPr>
        <w:numPr>
          <w:ilvl w:val="0"/>
          <w:numId w:val="5"/>
        </w:numPr>
        <w:tabs>
          <w:tab w:val="num" w:pos="1134"/>
        </w:tabs>
        <w:ind w:left="1134" w:hanging="425"/>
        <w:jc w:val="both"/>
      </w:pPr>
      <w:r w:rsidRPr="00CA17D2">
        <w:t xml:space="preserve">a Dokumentáció, </w:t>
      </w:r>
    </w:p>
    <w:p w:rsidR="00CF24A5" w:rsidRPr="00CF24A5" w:rsidRDefault="00CF24A5" w:rsidP="00CF24A5">
      <w:pPr>
        <w:numPr>
          <w:ilvl w:val="0"/>
          <w:numId w:val="5"/>
        </w:numPr>
        <w:tabs>
          <w:tab w:val="num" w:pos="1134"/>
        </w:tabs>
        <w:ind w:left="1134" w:hanging="425"/>
        <w:jc w:val="both"/>
        <w:rPr>
          <w:b/>
        </w:rPr>
      </w:pPr>
      <w:r>
        <w:t>a v</w:t>
      </w:r>
      <w:r w:rsidRPr="00487049">
        <w:t>állalkozó ajánlata</w:t>
      </w:r>
      <w:r>
        <w:t xml:space="preserve"> </w:t>
      </w:r>
      <w:r w:rsidRPr="00CF24A5">
        <w:rPr>
          <w:b/>
          <w:i/>
        </w:rPr>
        <w:t>a szerződés</w:t>
      </w:r>
      <w:r w:rsidRPr="00CF24A5">
        <w:rPr>
          <w:b/>
        </w:rPr>
        <w:t xml:space="preserve"> </w:t>
      </w:r>
      <w:r w:rsidRPr="00CF24A5">
        <w:rPr>
          <w:b/>
          <w:i/>
        </w:rPr>
        <w:t>1</w:t>
      </w:r>
      <w:proofErr w:type="gramStart"/>
      <w:r w:rsidRPr="00CF24A5">
        <w:rPr>
          <w:b/>
          <w:i/>
        </w:rPr>
        <w:t>.sz.</w:t>
      </w:r>
      <w:proofErr w:type="gramEnd"/>
      <w:r w:rsidRPr="00CF24A5">
        <w:rPr>
          <w:b/>
          <w:i/>
        </w:rPr>
        <w:t xml:space="preserve"> módosítása során módosított tételes költségvetéssel</w:t>
      </w:r>
      <w:r w:rsidRPr="00CF24A5">
        <w:rPr>
          <w:b/>
        </w:rPr>
        <w:t>.</w:t>
      </w:r>
    </w:p>
    <w:p w:rsidR="000B5ED8" w:rsidRPr="00CA17D2" w:rsidRDefault="000B5ED8" w:rsidP="00CF24A5">
      <w:pPr>
        <w:ind w:left="1134"/>
        <w:jc w:val="both"/>
      </w:pPr>
    </w:p>
    <w:p w:rsidR="00CF24A5" w:rsidRDefault="00CF24A5" w:rsidP="00CF24A5">
      <w:pPr>
        <w:jc w:val="both"/>
      </w:pPr>
      <w:r>
        <w:t xml:space="preserve">4. A kivitelezési szerződés jelen módosítással nem érintett részei változatlan tartalommal hatályosak. </w:t>
      </w:r>
    </w:p>
    <w:p w:rsidR="00CF24A5" w:rsidRDefault="00CF24A5" w:rsidP="00CF24A5">
      <w:pPr>
        <w:jc w:val="both"/>
      </w:pPr>
    </w:p>
    <w:p w:rsidR="00CF24A5" w:rsidRDefault="00CF24A5" w:rsidP="00CF24A5">
      <w:pPr>
        <w:jc w:val="both"/>
      </w:pPr>
      <w:r>
        <w:t>5. Felek a jelen módosítást annak elolvasása után, mint akaratukkal mindenben megegyezőt írják alá.</w:t>
      </w:r>
    </w:p>
    <w:p w:rsidR="000B5ED8" w:rsidRDefault="000B5ED8" w:rsidP="000B5ED8">
      <w:pPr>
        <w:pStyle w:val="text-3mezera"/>
        <w:suppressAutoHyphens w:val="0"/>
        <w:spacing w:before="0" w:line="240" w:lineRule="auto"/>
        <w:rPr>
          <w:rFonts w:ascii="Times New Roman" w:hAnsi="Times New Roman"/>
          <w:noProof w:val="0"/>
          <w:szCs w:val="24"/>
        </w:rPr>
      </w:pPr>
    </w:p>
    <w:p w:rsidR="000B5ED8" w:rsidRDefault="000B5ED8" w:rsidP="000B5ED8">
      <w:pPr>
        <w:jc w:val="both"/>
        <w:rPr>
          <w:bCs/>
        </w:rPr>
      </w:pPr>
      <w:r w:rsidRPr="00082D5D">
        <w:t xml:space="preserve">Budapest, </w:t>
      </w:r>
    </w:p>
    <w:p w:rsidR="00916869" w:rsidRDefault="00916869" w:rsidP="000B5ED8">
      <w:pPr>
        <w:jc w:val="both"/>
        <w:rPr>
          <w:bCs/>
        </w:rPr>
      </w:pPr>
    </w:p>
    <w:tbl>
      <w:tblPr>
        <w:tblW w:w="916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83"/>
        <w:gridCol w:w="4583"/>
      </w:tblGrid>
      <w:tr w:rsidR="009F0346" w:rsidRPr="009F0346" w:rsidTr="009F0346">
        <w:tc>
          <w:tcPr>
            <w:tcW w:w="4583" w:type="dxa"/>
            <w:hideMark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83"/>
              <w:gridCol w:w="4583"/>
            </w:tblGrid>
            <w:tr w:rsidR="009F0346" w:rsidRPr="009F0346" w:rsidTr="00EA2058">
              <w:tc>
                <w:tcPr>
                  <w:tcW w:w="4583" w:type="dxa"/>
                </w:tcPr>
                <w:p w:rsidR="009F0346" w:rsidRPr="009F0346" w:rsidRDefault="009F0346" w:rsidP="00EA2058">
                  <w:pPr>
                    <w:tabs>
                      <w:tab w:val="left" w:pos="-720"/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</w:tabs>
                    <w:suppressAutoHyphens/>
                    <w:jc w:val="center"/>
                    <w:rPr>
                      <w:noProof/>
                      <w:spacing w:val="-3"/>
                    </w:rPr>
                  </w:pPr>
                  <w:r w:rsidRPr="009F0346">
                    <w:rPr>
                      <w:noProof/>
                      <w:spacing w:val="-3"/>
                    </w:rPr>
                    <w:t>……………………………………..</w:t>
                  </w:r>
                </w:p>
                <w:p w:rsidR="009F0346" w:rsidRPr="009F0346" w:rsidRDefault="009F0346" w:rsidP="00EA2058">
                  <w:pPr>
                    <w:pStyle w:val="Cmsor8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9F0346">
                    <w:rPr>
                      <w:rFonts w:ascii="Times New Roman" w:hAnsi="Times New Roman" w:cs="Times New Roman"/>
                      <w:sz w:val="24"/>
                    </w:rPr>
                    <w:t xml:space="preserve">Budapest Főváros VII. kerület </w:t>
                  </w:r>
                </w:p>
                <w:p w:rsidR="009F0346" w:rsidRPr="009F0346" w:rsidRDefault="009F0346" w:rsidP="00EA2058">
                  <w:pPr>
                    <w:pStyle w:val="Cmsor8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9F0346">
                    <w:rPr>
                      <w:rFonts w:ascii="Times New Roman" w:hAnsi="Times New Roman" w:cs="Times New Roman"/>
                      <w:sz w:val="24"/>
                    </w:rPr>
                    <w:t>Erzsébetváros Önkormányzata</w:t>
                  </w:r>
                </w:p>
                <w:p w:rsidR="009F0346" w:rsidRPr="009F0346" w:rsidRDefault="009F0346" w:rsidP="00EA2058">
                  <w:pPr>
                    <w:pStyle w:val="Cmsor8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9F0346">
                    <w:rPr>
                      <w:rFonts w:ascii="Times New Roman" w:hAnsi="Times New Roman" w:cs="Times New Roman"/>
                      <w:b/>
                      <w:sz w:val="24"/>
                    </w:rPr>
                    <w:t>képviseletében:</w:t>
                  </w:r>
                </w:p>
                <w:p w:rsidR="009F0346" w:rsidRPr="009F0346" w:rsidRDefault="009F0346" w:rsidP="00EA2058">
                  <w:pPr>
                    <w:pStyle w:val="Cmsor8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proofErr w:type="spellStart"/>
                  <w:r w:rsidRPr="009F0346">
                    <w:rPr>
                      <w:rFonts w:ascii="Times New Roman" w:hAnsi="Times New Roman" w:cs="Times New Roman"/>
                      <w:b/>
                      <w:sz w:val="24"/>
                    </w:rPr>
                    <w:t>Vattamány</w:t>
                  </w:r>
                  <w:proofErr w:type="spellEnd"/>
                  <w:r w:rsidRPr="009F0346">
                    <w:rPr>
                      <w:rFonts w:ascii="Times New Roman" w:hAnsi="Times New Roman" w:cs="Times New Roman"/>
                      <w:b/>
                      <w:sz w:val="24"/>
                    </w:rPr>
                    <w:t xml:space="preserve"> Zsolt polgármester</w:t>
                  </w:r>
                </w:p>
                <w:p w:rsidR="009F0346" w:rsidRPr="009F0346" w:rsidRDefault="009F0346" w:rsidP="00EA2058">
                  <w:pPr>
                    <w:tabs>
                      <w:tab w:val="left" w:pos="-720"/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</w:tabs>
                    <w:suppressAutoHyphens/>
                    <w:jc w:val="center"/>
                    <w:rPr>
                      <w:b/>
                      <w:noProof/>
                      <w:spacing w:val="-3"/>
                    </w:rPr>
                  </w:pPr>
                  <w:r w:rsidRPr="009F0346">
                    <w:rPr>
                      <w:noProof/>
                      <w:spacing w:val="-3"/>
                    </w:rPr>
                    <w:t>Megrendelő</w:t>
                  </w:r>
                </w:p>
              </w:tc>
              <w:tc>
                <w:tcPr>
                  <w:tcW w:w="4583" w:type="dxa"/>
                </w:tcPr>
                <w:p w:rsidR="009F0346" w:rsidRPr="009F0346" w:rsidRDefault="009F0346" w:rsidP="00EA2058">
                  <w:pPr>
                    <w:tabs>
                      <w:tab w:val="left" w:pos="-720"/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</w:tabs>
                    <w:suppressAutoHyphens/>
                    <w:jc w:val="center"/>
                    <w:rPr>
                      <w:noProof/>
                      <w:spacing w:val="-3"/>
                    </w:rPr>
                  </w:pPr>
                  <w:r w:rsidRPr="009F0346">
                    <w:rPr>
                      <w:noProof/>
                      <w:spacing w:val="-3"/>
                    </w:rPr>
                    <w:t>…………………………………………</w:t>
                  </w:r>
                </w:p>
                <w:p w:rsidR="009F0346" w:rsidRPr="009F0346" w:rsidRDefault="009F0346" w:rsidP="00EA2058">
                  <w:pPr>
                    <w:pStyle w:val="Cmsor8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9F0346">
                    <w:rPr>
                      <w:rFonts w:ascii="Times New Roman" w:hAnsi="Times New Roman" w:cs="Times New Roman"/>
                      <w:sz w:val="24"/>
                    </w:rPr>
                    <w:t xml:space="preserve">PMG Építőipari Korlátolt Felelősségű Társaság </w:t>
                  </w:r>
                </w:p>
                <w:p w:rsidR="009F0346" w:rsidRPr="009F0346" w:rsidRDefault="009F0346" w:rsidP="00EA2058">
                  <w:pPr>
                    <w:pStyle w:val="Cmsor8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9F0346">
                    <w:rPr>
                      <w:rFonts w:ascii="Times New Roman" w:hAnsi="Times New Roman" w:cs="Times New Roman"/>
                      <w:sz w:val="24"/>
                    </w:rPr>
                    <w:t>képviseletében:</w:t>
                  </w:r>
                </w:p>
                <w:p w:rsidR="009F0346" w:rsidRPr="009F0346" w:rsidRDefault="009F0346" w:rsidP="00EA2058">
                  <w:pPr>
                    <w:pStyle w:val="Cmsor8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9F0346">
                    <w:rPr>
                      <w:rFonts w:ascii="Times New Roman" w:hAnsi="Times New Roman" w:cs="Times New Roman"/>
                      <w:sz w:val="24"/>
                    </w:rPr>
                    <w:t>Mikus István ügyvezető</w:t>
                  </w:r>
                </w:p>
                <w:p w:rsidR="009F0346" w:rsidRPr="009F0346" w:rsidRDefault="009F0346" w:rsidP="00EA2058">
                  <w:pPr>
                    <w:tabs>
                      <w:tab w:val="left" w:pos="-720"/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</w:tabs>
                    <w:suppressAutoHyphens/>
                    <w:jc w:val="center"/>
                    <w:rPr>
                      <w:b/>
                      <w:noProof/>
                      <w:spacing w:val="-3"/>
                    </w:rPr>
                  </w:pPr>
                  <w:r w:rsidRPr="009F0346">
                    <w:rPr>
                      <w:noProof/>
                      <w:spacing w:val="-3"/>
                    </w:rPr>
                    <w:t>Vállalkozó</w:t>
                  </w:r>
                </w:p>
              </w:tc>
            </w:tr>
          </w:tbl>
          <w:p w:rsidR="009F0346" w:rsidRPr="009F0346" w:rsidRDefault="009F0346" w:rsidP="009F034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  <w:tc>
          <w:tcPr>
            <w:tcW w:w="4583" w:type="dxa"/>
            <w:hideMark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583"/>
              <w:gridCol w:w="4583"/>
            </w:tblGrid>
            <w:tr w:rsidR="009F0346" w:rsidRPr="009F0346" w:rsidTr="00EA2058">
              <w:tc>
                <w:tcPr>
                  <w:tcW w:w="4583" w:type="dxa"/>
                </w:tcPr>
                <w:p w:rsidR="009F0346" w:rsidRPr="009F0346" w:rsidRDefault="009F0346" w:rsidP="00EA2058">
                  <w:pPr>
                    <w:tabs>
                      <w:tab w:val="left" w:pos="-720"/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</w:tabs>
                    <w:suppressAutoHyphens/>
                    <w:jc w:val="center"/>
                    <w:rPr>
                      <w:noProof/>
                      <w:spacing w:val="-3"/>
                    </w:rPr>
                  </w:pPr>
                  <w:r w:rsidRPr="009F0346">
                    <w:rPr>
                      <w:noProof/>
                      <w:spacing w:val="-3"/>
                    </w:rPr>
                    <w:t>……………………………………..</w:t>
                  </w:r>
                </w:p>
                <w:p w:rsidR="009F0346" w:rsidRPr="009F0346" w:rsidRDefault="009F0346" w:rsidP="00EA2058">
                  <w:pPr>
                    <w:pStyle w:val="Cmsor8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9F0346">
                    <w:rPr>
                      <w:rFonts w:ascii="Times New Roman" w:hAnsi="Times New Roman" w:cs="Times New Roman"/>
                      <w:sz w:val="24"/>
                    </w:rPr>
                    <w:t xml:space="preserve">PMG Építőipari Korlátolt Felelősségű Társaság </w:t>
                  </w:r>
                </w:p>
                <w:p w:rsidR="009F0346" w:rsidRPr="009F0346" w:rsidRDefault="009F0346" w:rsidP="00EA2058">
                  <w:pPr>
                    <w:pStyle w:val="Cmsor8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9F0346">
                    <w:rPr>
                      <w:rFonts w:ascii="Times New Roman" w:hAnsi="Times New Roman" w:cs="Times New Roman"/>
                      <w:b/>
                      <w:sz w:val="24"/>
                    </w:rPr>
                    <w:t>képviseletében:</w:t>
                  </w:r>
                </w:p>
                <w:p w:rsidR="009F0346" w:rsidRPr="009F0346" w:rsidRDefault="009F0346" w:rsidP="00EA2058">
                  <w:pPr>
                    <w:pStyle w:val="Cmsor8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9F0346">
                    <w:rPr>
                      <w:rFonts w:ascii="Times New Roman" w:hAnsi="Times New Roman" w:cs="Times New Roman"/>
                      <w:b/>
                      <w:sz w:val="24"/>
                    </w:rPr>
                    <w:t>Mikus István ügyvezető</w:t>
                  </w:r>
                </w:p>
                <w:p w:rsidR="009F0346" w:rsidRPr="009F0346" w:rsidRDefault="009F0346" w:rsidP="00EA2058">
                  <w:pPr>
                    <w:tabs>
                      <w:tab w:val="left" w:pos="-720"/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</w:tabs>
                    <w:suppressAutoHyphens/>
                    <w:jc w:val="center"/>
                    <w:rPr>
                      <w:b/>
                      <w:noProof/>
                      <w:spacing w:val="-3"/>
                    </w:rPr>
                  </w:pPr>
                  <w:r w:rsidRPr="009F0346">
                    <w:rPr>
                      <w:noProof/>
                      <w:spacing w:val="-3"/>
                    </w:rPr>
                    <w:t>Vállalkozó</w:t>
                  </w:r>
                </w:p>
              </w:tc>
              <w:tc>
                <w:tcPr>
                  <w:tcW w:w="4583" w:type="dxa"/>
                </w:tcPr>
                <w:p w:rsidR="009F0346" w:rsidRPr="009F0346" w:rsidRDefault="009F0346" w:rsidP="00EA2058">
                  <w:pPr>
                    <w:tabs>
                      <w:tab w:val="left" w:pos="-720"/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</w:tabs>
                    <w:suppressAutoHyphens/>
                    <w:jc w:val="center"/>
                    <w:rPr>
                      <w:noProof/>
                      <w:spacing w:val="-3"/>
                    </w:rPr>
                  </w:pPr>
                  <w:r w:rsidRPr="009F0346">
                    <w:rPr>
                      <w:noProof/>
                      <w:spacing w:val="-3"/>
                    </w:rPr>
                    <w:t>…………………………………………</w:t>
                  </w:r>
                </w:p>
                <w:p w:rsidR="009F0346" w:rsidRPr="009F0346" w:rsidRDefault="009F0346" w:rsidP="00EA2058">
                  <w:pPr>
                    <w:pStyle w:val="Cmsor8"/>
                    <w:jc w:val="center"/>
                    <w:rPr>
                      <w:rFonts w:ascii="Times New Roman" w:hAnsi="Times New Roman" w:cs="Times New Roman"/>
                      <w:b/>
                      <w:sz w:val="24"/>
                    </w:rPr>
                  </w:pPr>
                  <w:r w:rsidRPr="009F0346">
                    <w:rPr>
                      <w:rFonts w:ascii="Times New Roman" w:hAnsi="Times New Roman" w:cs="Times New Roman"/>
                      <w:sz w:val="24"/>
                    </w:rPr>
                    <w:t xml:space="preserve">PMG Építőipari Korlátolt Felelősségű Társaság </w:t>
                  </w:r>
                </w:p>
                <w:p w:rsidR="009F0346" w:rsidRPr="009F0346" w:rsidRDefault="009F0346" w:rsidP="00EA2058">
                  <w:pPr>
                    <w:pStyle w:val="Cmsor8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9F0346">
                    <w:rPr>
                      <w:rFonts w:ascii="Times New Roman" w:hAnsi="Times New Roman" w:cs="Times New Roman"/>
                      <w:sz w:val="24"/>
                    </w:rPr>
                    <w:t>képviseletében:</w:t>
                  </w:r>
                </w:p>
                <w:p w:rsidR="009F0346" w:rsidRPr="009F0346" w:rsidRDefault="009F0346" w:rsidP="00EA2058">
                  <w:pPr>
                    <w:pStyle w:val="Cmsor8"/>
                    <w:jc w:val="center"/>
                    <w:rPr>
                      <w:rFonts w:ascii="Times New Roman" w:hAnsi="Times New Roman" w:cs="Times New Roman"/>
                      <w:sz w:val="24"/>
                    </w:rPr>
                  </w:pPr>
                  <w:r w:rsidRPr="009F0346">
                    <w:rPr>
                      <w:rFonts w:ascii="Times New Roman" w:hAnsi="Times New Roman" w:cs="Times New Roman"/>
                      <w:sz w:val="24"/>
                    </w:rPr>
                    <w:t>Mikus István ügyvezető</w:t>
                  </w:r>
                </w:p>
                <w:p w:rsidR="009F0346" w:rsidRPr="009F0346" w:rsidRDefault="009F0346" w:rsidP="00EA2058">
                  <w:pPr>
                    <w:tabs>
                      <w:tab w:val="left" w:pos="-720"/>
                      <w:tab w:val="left" w:pos="0"/>
                      <w:tab w:val="left" w:pos="720"/>
                      <w:tab w:val="left" w:pos="1440"/>
                      <w:tab w:val="left" w:pos="2160"/>
                      <w:tab w:val="left" w:pos="2880"/>
                      <w:tab w:val="left" w:pos="3600"/>
                      <w:tab w:val="left" w:pos="4320"/>
                      <w:tab w:val="left" w:pos="5040"/>
                      <w:tab w:val="left" w:pos="5760"/>
                    </w:tabs>
                    <w:suppressAutoHyphens/>
                    <w:jc w:val="center"/>
                    <w:rPr>
                      <w:b/>
                      <w:noProof/>
                      <w:spacing w:val="-3"/>
                    </w:rPr>
                  </w:pPr>
                  <w:r w:rsidRPr="009F0346">
                    <w:rPr>
                      <w:noProof/>
                      <w:spacing w:val="-3"/>
                    </w:rPr>
                    <w:t>Vállalkozó</w:t>
                  </w:r>
                </w:p>
              </w:tc>
            </w:tr>
          </w:tbl>
          <w:p w:rsidR="009F0346" w:rsidRPr="009F0346" w:rsidRDefault="009F0346" w:rsidP="009F034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</w:tr>
      <w:tr w:rsidR="00916869" w:rsidRPr="00F301CA" w:rsidTr="009F0346">
        <w:tc>
          <w:tcPr>
            <w:tcW w:w="4583" w:type="dxa"/>
          </w:tcPr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  <w:tc>
          <w:tcPr>
            <w:tcW w:w="4583" w:type="dxa"/>
          </w:tcPr>
          <w:p w:rsidR="00916869" w:rsidRPr="00F301CA" w:rsidRDefault="00916869" w:rsidP="00C37F4F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</w:tabs>
              <w:suppressAutoHyphens/>
              <w:jc w:val="center"/>
              <w:rPr>
                <w:noProof/>
                <w:spacing w:val="-3"/>
              </w:rPr>
            </w:pPr>
          </w:p>
        </w:tc>
      </w:tr>
    </w:tbl>
    <w:p w:rsidR="000B5ED8" w:rsidRDefault="000B5ED8" w:rsidP="000B5ED8"/>
    <w:p w:rsidR="000B5ED8" w:rsidRDefault="000B5ED8" w:rsidP="000B5ED8"/>
    <w:p w:rsidR="000B5ED8" w:rsidRDefault="000B5ED8" w:rsidP="000B5ED8">
      <w:proofErr w:type="spellStart"/>
      <w:r>
        <w:t>Ellenjegyzi</w:t>
      </w:r>
      <w:proofErr w:type="spellEnd"/>
      <w:r>
        <w:t>:</w:t>
      </w:r>
    </w:p>
    <w:p w:rsidR="000B5ED8" w:rsidRDefault="000B5ED8" w:rsidP="000B5ED8"/>
    <w:p w:rsidR="000B5ED8" w:rsidRDefault="000B5ED8" w:rsidP="000B5ED8">
      <w:r>
        <w:t>…………………………………</w:t>
      </w:r>
    </w:p>
    <w:p w:rsidR="000B5ED8" w:rsidRDefault="000B5ED8" w:rsidP="000B5ED8">
      <w:r>
        <w:t>Dr. Gotthard Gábor</w:t>
      </w:r>
    </w:p>
    <w:p w:rsidR="000B5ED8" w:rsidRDefault="000B5ED8" w:rsidP="000B5ED8">
      <w:r>
        <w:t>Jegyző</w:t>
      </w:r>
    </w:p>
    <w:p w:rsidR="000B5ED8" w:rsidRDefault="000B5ED8" w:rsidP="000B5ED8"/>
    <w:p w:rsidR="000B5ED8" w:rsidRDefault="000B5ED8" w:rsidP="000B5ED8"/>
    <w:p w:rsidR="000B5ED8" w:rsidRDefault="000B5ED8" w:rsidP="000B5ED8">
      <w:r>
        <w:t>Pénzügyi ellenjegyzés:</w:t>
      </w:r>
    </w:p>
    <w:p w:rsidR="000B5ED8" w:rsidRDefault="000B5ED8" w:rsidP="000B5ED8"/>
    <w:p w:rsidR="000B5ED8" w:rsidRDefault="000B5ED8" w:rsidP="000B5ED8">
      <w:r>
        <w:t>………………………………….</w:t>
      </w:r>
    </w:p>
    <w:p w:rsidR="000B5ED8" w:rsidRDefault="000B5ED8" w:rsidP="000B5ED8">
      <w:r>
        <w:t>Fitosné Zemanovics Zsuzsanna</w:t>
      </w:r>
    </w:p>
    <w:p w:rsidR="000B0093" w:rsidRDefault="000B5ED8" w:rsidP="000B5ED8">
      <w:r>
        <w:t>Pénzügyi Iroda vezetője</w:t>
      </w:r>
      <w:bookmarkEnd w:id="0"/>
    </w:p>
    <w:sectPr w:rsidR="000B00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KerszTime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602B51"/>
    <w:multiLevelType w:val="hybridMultilevel"/>
    <w:tmpl w:val="216EEBAA"/>
    <w:lvl w:ilvl="0" w:tplc="8DDCA4B4">
      <w:start w:val="1"/>
      <w:numFmt w:val="bullet"/>
      <w:lvlText w:val="–"/>
      <w:lvlJc w:val="left"/>
      <w:pPr>
        <w:ind w:left="144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7C16AAF"/>
    <w:multiLevelType w:val="multilevel"/>
    <w:tmpl w:val="32C2A954"/>
    <w:lvl w:ilvl="0">
      <w:start w:val="1"/>
      <w:numFmt w:val="bullet"/>
      <w:lvlText w:val="–"/>
      <w:lvlJc w:val="left"/>
      <w:pPr>
        <w:tabs>
          <w:tab w:val="num" w:pos="2204"/>
        </w:tabs>
        <w:ind w:left="2204" w:hanging="360"/>
      </w:pPr>
      <w:rPr>
        <w:rFonts w:ascii="Garamond" w:hAnsi="Garamond" w:hint="default"/>
      </w:rPr>
    </w:lvl>
    <w:lvl w:ilvl="1">
      <w:start w:val="1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6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2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8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4" w:hanging="1800"/>
      </w:pPr>
      <w:rPr>
        <w:rFonts w:hint="default"/>
      </w:rPr>
    </w:lvl>
  </w:abstractNum>
  <w:abstractNum w:abstractNumId="2" w15:restartNumberingAfterBreak="0">
    <w:nsid w:val="1AB2560E"/>
    <w:multiLevelType w:val="hybridMultilevel"/>
    <w:tmpl w:val="62247CEE"/>
    <w:lvl w:ilvl="0" w:tplc="8DDCA4B4">
      <w:start w:val="1"/>
      <w:numFmt w:val="bullet"/>
      <w:lvlText w:val="–"/>
      <w:lvlJc w:val="left"/>
      <w:pPr>
        <w:ind w:left="720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EC709B"/>
    <w:multiLevelType w:val="multilevel"/>
    <w:tmpl w:val="D838991C"/>
    <w:name w:val="WW8Num52"/>
    <w:lvl w:ilvl="0">
      <w:start w:val="14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21131EBD"/>
    <w:multiLevelType w:val="hybridMultilevel"/>
    <w:tmpl w:val="CA78E4E0"/>
    <w:lvl w:ilvl="0" w:tplc="8026BF2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026BF2E">
      <w:start w:val="1"/>
      <w:numFmt w:val="bullet"/>
      <w:lvlText w:val="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7540AE2"/>
    <w:multiLevelType w:val="hybridMultilevel"/>
    <w:tmpl w:val="616CF04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6C67975"/>
    <w:multiLevelType w:val="hybridMultilevel"/>
    <w:tmpl w:val="92D43E6E"/>
    <w:lvl w:ilvl="0" w:tplc="8DDCA4B4">
      <w:start w:val="1"/>
      <w:numFmt w:val="bullet"/>
      <w:lvlText w:val="–"/>
      <w:lvlJc w:val="left"/>
      <w:pPr>
        <w:ind w:left="1429" w:hanging="360"/>
      </w:pPr>
      <w:rPr>
        <w:rFonts w:ascii="Garamond" w:hAnsi="Garamond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6991853"/>
    <w:multiLevelType w:val="hybridMultilevel"/>
    <w:tmpl w:val="99D0672C"/>
    <w:lvl w:ilvl="0" w:tplc="D048DC38">
      <w:start w:val="305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8854F81"/>
    <w:multiLevelType w:val="hybridMultilevel"/>
    <w:tmpl w:val="46187BD0"/>
    <w:lvl w:ilvl="0" w:tplc="8DDCA4B4">
      <w:numFmt w:val="bullet"/>
      <w:pStyle w:val="Felsorols2"/>
      <w:lvlText w:val="–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8D1AE4"/>
    <w:multiLevelType w:val="hybridMultilevel"/>
    <w:tmpl w:val="FB38514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97593A"/>
    <w:multiLevelType w:val="multilevel"/>
    <w:tmpl w:val="A5B6E4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57A93407"/>
    <w:multiLevelType w:val="hybridMultilevel"/>
    <w:tmpl w:val="7662FEE0"/>
    <w:lvl w:ilvl="0" w:tplc="FFFFFFFF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-1260"/>
        </w:tabs>
        <w:ind w:left="-12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-540"/>
        </w:tabs>
        <w:ind w:left="-54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</w:abstractNum>
  <w:abstractNum w:abstractNumId="12" w15:restartNumberingAfterBreak="0">
    <w:nsid w:val="67A14FF4"/>
    <w:multiLevelType w:val="hybridMultilevel"/>
    <w:tmpl w:val="0ED07D60"/>
    <w:lvl w:ilvl="0" w:tplc="2B944406">
      <w:numFmt w:val="bullet"/>
      <w:lvlText w:val="–"/>
      <w:lvlJc w:val="left"/>
      <w:pPr>
        <w:tabs>
          <w:tab w:val="num" w:pos="3621"/>
        </w:tabs>
        <w:ind w:left="3621" w:hanging="360"/>
      </w:pPr>
      <w:rPr>
        <w:rFonts w:ascii="Times New Roman" w:eastAsia="Times New Roman" w:hAnsi="Times New Roman" w:cs="Times New Roman" w:hint="default"/>
      </w:rPr>
    </w:lvl>
    <w:lvl w:ilvl="1" w:tplc="2E08382A">
      <w:numFmt w:val="none"/>
      <w:lvlText w:val=""/>
      <w:lvlJc w:val="left"/>
      <w:pPr>
        <w:tabs>
          <w:tab w:val="num" w:pos="3261"/>
        </w:tabs>
      </w:pPr>
    </w:lvl>
    <w:lvl w:ilvl="2" w:tplc="1ACEC520">
      <w:numFmt w:val="none"/>
      <w:lvlText w:val=""/>
      <w:lvlJc w:val="left"/>
      <w:pPr>
        <w:tabs>
          <w:tab w:val="num" w:pos="3261"/>
        </w:tabs>
      </w:pPr>
    </w:lvl>
    <w:lvl w:ilvl="3" w:tplc="E35CC354">
      <w:numFmt w:val="none"/>
      <w:lvlText w:val=""/>
      <w:lvlJc w:val="left"/>
      <w:pPr>
        <w:tabs>
          <w:tab w:val="num" w:pos="3261"/>
        </w:tabs>
      </w:pPr>
    </w:lvl>
    <w:lvl w:ilvl="4" w:tplc="FADEADCC">
      <w:numFmt w:val="none"/>
      <w:lvlText w:val=""/>
      <w:lvlJc w:val="left"/>
      <w:pPr>
        <w:tabs>
          <w:tab w:val="num" w:pos="3261"/>
        </w:tabs>
      </w:pPr>
    </w:lvl>
    <w:lvl w:ilvl="5" w:tplc="155CB870">
      <w:numFmt w:val="none"/>
      <w:lvlText w:val=""/>
      <w:lvlJc w:val="left"/>
      <w:pPr>
        <w:tabs>
          <w:tab w:val="num" w:pos="3261"/>
        </w:tabs>
      </w:pPr>
    </w:lvl>
    <w:lvl w:ilvl="6" w:tplc="330A5ABA">
      <w:numFmt w:val="none"/>
      <w:lvlText w:val=""/>
      <w:lvlJc w:val="left"/>
      <w:pPr>
        <w:tabs>
          <w:tab w:val="num" w:pos="3261"/>
        </w:tabs>
      </w:pPr>
    </w:lvl>
    <w:lvl w:ilvl="7" w:tplc="F86A93FA">
      <w:numFmt w:val="none"/>
      <w:lvlText w:val=""/>
      <w:lvlJc w:val="left"/>
      <w:pPr>
        <w:tabs>
          <w:tab w:val="num" w:pos="3261"/>
        </w:tabs>
      </w:pPr>
    </w:lvl>
    <w:lvl w:ilvl="8" w:tplc="5868FE70">
      <w:numFmt w:val="none"/>
      <w:lvlText w:val=""/>
      <w:lvlJc w:val="left"/>
      <w:pPr>
        <w:tabs>
          <w:tab w:val="num" w:pos="3261"/>
        </w:tabs>
      </w:pPr>
    </w:lvl>
  </w:abstractNum>
  <w:abstractNum w:abstractNumId="13" w15:restartNumberingAfterBreak="0">
    <w:nsid w:val="6D70222C"/>
    <w:multiLevelType w:val="hybridMultilevel"/>
    <w:tmpl w:val="AFA2481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2"/>
  </w:num>
  <w:num w:numId="5">
    <w:abstractNumId w:val="1"/>
  </w:num>
  <w:num w:numId="6">
    <w:abstractNumId w:val="5"/>
  </w:num>
  <w:num w:numId="7">
    <w:abstractNumId w:val="0"/>
  </w:num>
  <w:num w:numId="8">
    <w:abstractNumId w:val="6"/>
  </w:num>
  <w:num w:numId="9">
    <w:abstractNumId w:val="2"/>
  </w:num>
  <w:num w:numId="10">
    <w:abstractNumId w:val="3"/>
  </w:num>
  <w:num w:numId="11">
    <w:abstractNumId w:val="4"/>
  </w:num>
  <w:num w:numId="12">
    <w:abstractNumId w:val="9"/>
  </w:num>
  <w:num w:numId="13">
    <w:abstractNumId w:val="13"/>
  </w:num>
  <w:num w:numId="14">
    <w:abstractNumId w:val="10"/>
  </w:num>
  <w:num w:numId="1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5ED8"/>
    <w:rsid w:val="00082D5D"/>
    <w:rsid w:val="000B0093"/>
    <w:rsid w:val="000B5ED8"/>
    <w:rsid w:val="001643DA"/>
    <w:rsid w:val="004131B0"/>
    <w:rsid w:val="0077011B"/>
    <w:rsid w:val="00852070"/>
    <w:rsid w:val="00863566"/>
    <w:rsid w:val="008662D5"/>
    <w:rsid w:val="008961C4"/>
    <w:rsid w:val="00916869"/>
    <w:rsid w:val="009F0346"/>
    <w:rsid w:val="009F6794"/>
    <w:rsid w:val="00A25B02"/>
    <w:rsid w:val="00A2641F"/>
    <w:rsid w:val="00AD7AA5"/>
    <w:rsid w:val="00B60E3B"/>
    <w:rsid w:val="00BB1C70"/>
    <w:rsid w:val="00C670EC"/>
    <w:rsid w:val="00CF24A5"/>
    <w:rsid w:val="00E9276F"/>
    <w:rsid w:val="00E93F94"/>
    <w:rsid w:val="00EA71ED"/>
    <w:rsid w:val="00FB0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93FEE5-174F-429C-8ADF-8FC5926A0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B5E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6">
    <w:name w:val="heading 6"/>
    <w:basedOn w:val="Norml"/>
    <w:next w:val="Norml"/>
    <w:link w:val="Cmsor6Char"/>
    <w:qFormat/>
    <w:rsid w:val="000B5ED8"/>
    <w:pPr>
      <w:keepNext/>
      <w:tabs>
        <w:tab w:val="left" w:pos="900"/>
      </w:tabs>
      <w:jc w:val="both"/>
      <w:outlineLvl w:val="5"/>
    </w:pPr>
    <w:rPr>
      <w:b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916869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6Char">
    <w:name w:val="Címsor 6 Char"/>
    <w:basedOn w:val="Bekezdsalapbettpusa"/>
    <w:link w:val="Cmsor6"/>
    <w:rsid w:val="000B5ED8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0B5ED8"/>
    <w:pPr>
      <w:ind w:left="709" w:hanging="709"/>
      <w:jc w:val="both"/>
    </w:pPr>
    <w:rPr>
      <w:rFonts w:ascii="KerszTimes" w:hAnsi="KerszTimes"/>
      <w:sz w:val="22"/>
      <w:szCs w:val="20"/>
    </w:rPr>
  </w:style>
  <w:style w:type="character" w:customStyle="1" w:styleId="Szvegtrzsbehzssal2Char">
    <w:name w:val="Szövegtörzs behúzással 2 Char"/>
    <w:basedOn w:val="Bekezdsalapbettpusa"/>
    <w:link w:val="Szvegtrzsbehzssal2"/>
    <w:rsid w:val="000B5ED8"/>
    <w:rPr>
      <w:rFonts w:ascii="KerszTimes" w:eastAsia="Times New Roman" w:hAnsi="KerszTimes" w:cs="Times New Roman"/>
      <w:szCs w:val="20"/>
      <w:lang w:eastAsia="hu-HU"/>
    </w:rPr>
  </w:style>
  <w:style w:type="paragraph" w:styleId="Szvegtrzs">
    <w:name w:val="Body Text"/>
    <w:aliases w:val=" Char5,Char5"/>
    <w:basedOn w:val="Norml"/>
    <w:link w:val="SzvegtrzsChar1"/>
    <w:rsid w:val="000B5ED8"/>
    <w:pPr>
      <w:spacing w:after="120"/>
    </w:pPr>
  </w:style>
  <w:style w:type="character" w:customStyle="1" w:styleId="SzvegtrzsChar">
    <w:name w:val="Szövegtörzs Char"/>
    <w:basedOn w:val="Bekezdsalapbettpusa"/>
    <w:uiPriority w:val="99"/>
    <w:semiHidden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uiPriority w:val="99"/>
    <w:rsid w:val="000B5ED8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3">
    <w:name w:val="Body Text Indent 3"/>
    <w:basedOn w:val="Norml"/>
    <w:link w:val="Szvegtrzsbehzssal3Char"/>
    <w:rsid w:val="000B5ED8"/>
    <w:pPr>
      <w:spacing w:after="120"/>
      <w:ind w:left="283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rsid w:val="000B5ED8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Szvegtrzs2">
    <w:name w:val="Body Text 2"/>
    <w:basedOn w:val="Norml"/>
    <w:link w:val="Szvegtrzs2Char"/>
    <w:rsid w:val="000B5ED8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qFormat/>
    <w:rsid w:val="000B5ED8"/>
    <w:pPr>
      <w:jc w:val="center"/>
    </w:pPr>
    <w:rPr>
      <w:b/>
    </w:rPr>
  </w:style>
  <w:style w:type="character" w:customStyle="1" w:styleId="CmChar">
    <w:name w:val="Cím Char"/>
    <w:basedOn w:val="Bekezdsalapbettpusa"/>
    <w:link w:val="Cm"/>
    <w:rsid w:val="000B5ED8"/>
    <w:rPr>
      <w:rFonts w:ascii="Times New Roman" w:eastAsia="Times New Roman" w:hAnsi="Times New Roman" w:cs="Times New Roman"/>
      <w:b/>
      <w:sz w:val="24"/>
      <w:szCs w:val="24"/>
      <w:lang w:eastAsia="hu-HU"/>
    </w:rPr>
  </w:style>
  <w:style w:type="paragraph" w:customStyle="1" w:styleId="text-3mezera">
    <w:name w:val="text - 3 mezera"/>
    <w:basedOn w:val="Norml"/>
    <w:rsid w:val="000B5ED8"/>
    <w:pPr>
      <w:suppressAutoHyphens/>
      <w:spacing w:before="60" w:line="230" w:lineRule="auto"/>
      <w:jc w:val="both"/>
    </w:pPr>
    <w:rPr>
      <w:rFonts w:ascii="Arial" w:hAnsi="Arial"/>
      <w:noProof/>
      <w:szCs w:val="20"/>
    </w:rPr>
  </w:style>
  <w:style w:type="paragraph" w:styleId="Felsorols2">
    <w:name w:val="List Bullet 2"/>
    <w:basedOn w:val="Norml"/>
    <w:autoRedefine/>
    <w:rsid w:val="000B5ED8"/>
    <w:pPr>
      <w:numPr>
        <w:numId w:val="1"/>
      </w:numPr>
      <w:jc w:val="both"/>
    </w:pPr>
    <w:rPr>
      <w:szCs w:val="20"/>
    </w:rPr>
  </w:style>
  <w:style w:type="character" w:customStyle="1" w:styleId="SzvegtrzsChar1">
    <w:name w:val="Szövegtörzs Char1"/>
    <w:aliases w:val=" Char5 Char,Char5 Char"/>
    <w:link w:val="Szvegtrzs"/>
    <w:rsid w:val="000B5ED8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B5ED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B5ED8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916869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hu-HU"/>
    </w:rPr>
  </w:style>
  <w:style w:type="character" w:customStyle="1" w:styleId="lista1">
    <w:name w:val="lista1"/>
    <w:uiPriority w:val="99"/>
    <w:rsid w:val="00A25B02"/>
    <w:rPr>
      <w:rFonts w:ascii="Verdana" w:hAnsi="Verdana"/>
      <w:color w:val="000000"/>
      <w:sz w:val="24"/>
      <w:u w:val="none"/>
      <w:effect w:val="none"/>
    </w:rPr>
  </w:style>
  <w:style w:type="paragraph" w:styleId="Listaszerbekezds">
    <w:name w:val="List Paragraph"/>
    <w:basedOn w:val="Norml"/>
    <w:uiPriority w:val="34"/>
    <w:qFormat/>
    <w:rsid w:val="00E93F94"/>
    <w:pPr>
      <w:ind w:left="720"/>
      <w:contextualSpacing/>
    </w:pPr>
  </w:style>
  <w:style w:type="paragraph" w:styleId="Csakszveg">
    <w:name w:val="Plain Text"/>
    <w:basedOn w:val="Norml"/>
    <w:link w:val="CsakszvegChar"/>
    <w:uiPriority w:val="99"/>
    <w:semiHidden/>
    <w:unhideWhenUsed/>
    <w:rsid w:val="009F6794"/>
    <w:rPr>
      <w:rFonts w:ascii="Calibri" w:eastAsiaTheme="minorHAnsi" w:hAnsi="Calibri"/>
      <w:sz w:val="22"/>
      <w:szCs w:val="22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9F6794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729</Words>
  <Characters>5037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Erzsebetvaros</Company>
  <LinksUpToDate>false</LinksUpToDate>
  <CharactersWithSpaces>5755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Domokos Diána</dc:creator>
  <cp:keywords/>
  <dc:description/>
  <cp:lastModifiedBy>Dr. Várhelyi Zsuzsanna Gabriella</cp:lastModifiedBy>
  <cp:revision>5</cp:revision>
  <dcterms:created xsi:type="dcterms:W3CDTF">2019-08-23T08:50:00Z</dcterms:created>
  <dcterms:modified xsi:type="dcterms:W3CDTF">2019-08-23T11:19:00Z</dcterms:modified>
</cp:coreProperties>
</file>