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  <w:lang w:val="en"/>
        </w:rPr>
      </w:pPr>
      <w:r>
        <w:rPr>
          <w:rFonts w:ascii="Calibri" w:hAnsi="Calibri" w:cs="Calibri"/>
          <w:b/>
          <w:bCs/>
          <w:color w:val="000000"/>
          <w:sz w:val="24"/>
          <w:szCs w:val="24"/>
          <w:lang w:val="en"/>
        </w:rPr>
        <w:t xml:space="preserve">Budapest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  <w:lang w:val="en"/>
        </w:rPr>
        <w:t>Főváros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  <w:lang w:val="en"/>
        </w:rPr>
        <w:t xml:space="preserve"> VII. </w:t>
      </w:r>
      <w:proofErr w:type="gramStart"/>
      <w:r>
        <w:rPr>
          <w:rFonts w:ascii="Calibri" w:hAnsi="Calibri" w:cs="Calibri"/>
          <w:b/>
          <w:bCs/>
          <w:color w:val="000000"/>
          <w:sz w:val="24"/>
          <w:szCs w:val="24"/>
          <w:lang w:val="en"/>
        </w:rPr>
        <w:t>kerület</w:t>
      </w:r>
      <w:proofErr w:type="gramEnd"/>
      <w:r>
        <w:rPr>
          <w:rFonts w:ascii="Calibri" w:hAnsi="Calibri" w:cs="Calibri"/>
          <w:b/>
          <w:bCs/>
          <w:color w:val="000000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  <w:lang w:val="en"/>
        </w:rPr>
        <w:t>Erzsébetváros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  <w:lang w:val="en"/>
        </w:rPr>
        <w:t>Önkormányzata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  <w:lang w:val="en"/>
        </w:rPr>
        <w:t>Képviselő-testületének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  <w:lang w:val="en"/>
        </w:rPr>
        <w:t xml:space="preserve"> .../2020. (I. ...)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  <w:lang w:val="en"/>
        </w:rPr>
        <w:t>önkormányzati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  <w:lang w:val="en"/>
        </w:rPr>
        <w:t>rendelete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  <w:lang w:val="en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  <w:lang w:val="en"/>
        </w:rPr>
        <w:t xml:space="preserve">a 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en"/>
        </w:rPr>
        <w:t>közösségi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en"/>
        </w:rPr>
        <w:t>együttélés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en"/>
        </w:rPr>
        <w:t>alapvető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en"/>
        </w:rPr>
        <w:t>szabályairól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en"/>
        </w:rPr>
        <w:t>és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en"/>
        </w:rPr>
        <w:t>ezek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en"/>
        </w:rPr>
        <w:t>elmulasztásának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en"/>
        </w:rPr>
        <w:t>jogkövetkezményeiről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en"/>
        </w:rPr>
        <w:t>szóló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en"/>
        </w:rPr>
        <w:t xml:space="preserve"> 2/2013. (I.25.) 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en"/>
        </w:rPr>
        <w:t>önkormányzati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en"/>
        </w:rPr>
        <w:t>rendelet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en"/>
        </w:rPr>
        <w:t>módosításáról</w:t>
      </w:r>
      <w:proofErr w:type="spellEnd"/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"/>
        </w:rPr>
      </w:pPr>
      <w:bookmarkStart w:id="0" w:name="_GoBack"/>
      <w:bookmarkEnd w:id="0"/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"/>
        </w:rPr>
      </w:pPr>
      <w:r>
        <w:rPr>
          <w:rFonts w:ascii="Calibri" w:hAnsi="Calibri" w:cs="Calibri"/>
          <w:sz w:val="24"/>
          <w:szCs w:val="24"/>
          <w:lang w:val="en"/>
        </w:rPr>
        <w:t xml:space="preserve">Budapest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Főváros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VII. </w:t>
      </w:r>
      <w:proofErr w:type="gramStart"/>
      <w:r>
        <w:rPr>
          <w:rFonts w:ascii="Calibri" w:hAnsi="Calibri" w:cs="Calibri"/>
          <w:sz w:val="24"/>
          <w:szCs w:val="24"/>
          <w:lang w:val="en"/>
        </w:rPr>
        <w:t>kerület</w:t>
      </w:r>
      <w:proofErr w:type="gram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Erzsébetváros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Önkormányzatának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Képviselő-testülete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az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Alaptörvény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32. </w:t>
      </w:r>
      <w:proofErr w:type="spellStart"/>
      <w:proofErr w:type="gramStart"/>
      <w:r>
        <w:rPr>
          <w:rFonts w:ascii="Calibri" w:hAnsi="Calibri" w:cs="Calibri"/>
          <w:sz w:val="24"/>
          <w:szCs w:val="24"/>
          <w:lang w:val="en"/>
        </w:rPr>
        <w:t>cikk</w:t>
      </w:r>
      <w:proofErr w:type="spellEnd"/>
      <w:proofErr w:type="gramEnd"/>
      <w:r>
        <w:rPr>
          <w:rFonts w:ascii="Calibri" w:hAnsi="Calibri" w:cs="Calibri"/>
          <w:sz w:val="24"/>
          <w:szCs w:val="24"/>
          <w:lang w:val="en"/>
        </w:rPr>
        <w:t xml:space="preserve"> (1)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bekezdés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a)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pontjában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és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(2)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bekezdésében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valamint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Magyarország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helyi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önkormányzatairól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szóló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2011. </w:t>
      </w:r>
      <w:proofErr w:type="spellStart"/>
      <w:proofErr w:type="gramStart"/>
      <w:r>
        <w:rPr>
          <w:rFonts w:ascii="Calibri" w:hAnsi="Calibri" w:cs="Calibri"/>
          <w:sz w:val="24"/>
          <w:szCs w:val="24"/>
          <w:lang w:val="en"/>
        </w:rPr>
        <w:t>évi</w:t>
      </w:r>
      <w:proofErr w:type="spellEnd"/>
      <w:proofErr w:type="gramEnd"/>
      <w:r>
        <w:rPr>
          <w:rFonts w:ascii="Calibri" w:hAnsi="Calibri" w:cs="Calibri"/>
          <w:sz w:val="24"/>
          <w:szCs w:val="24"/>
          <w:lang w:val="en"/>
        </w:rPr>
        <w:t xml:space="preserve"> CLXXXIX. </w:t>
      </w:r>
      <w:proofErr w:type="spellStart"/>
      <w:proofErr w:type="gramStart"/>
      <w:r>
        <w:rPr>
          <w:rFonts w:ascii="Calibri" w:hAnsi="Calibri" w:cs="Calibri"/>
          <w:sz w:val="24"/>
          <w:szCs w:val="24"/>
          <w:lang w:val="en"/>
        </w:rPr>
        <w:t>törvény</w:t>
      </w:r>
      <w:proofErr w:type="spellEnd"/>
      <w:proofErr w:type="gramEnd"/>
      <w:r>
        <w:rPr>
          <w:rFonts w:ascii="Calibri" w:hAnsi="Calibri" w:cs="Calibri"/>
          <w:sz w:val="24"/>
          <w:szCs w:val="24"/>
          <w:lang w:val="en"/>
        </w:rPr>
        <w:t xml:space="preserve"> 8. § (2) </w:t>
      </w:r>
      <w:proofErr w:type="spellStart"/>
      <w:proofErr w:type="gramStart"/>
      <w:r>
        <w:rPr>
          <w:rFonts w:ascii="Calibri" w:hAnsi="Calibri" w:cs="Calibri"/>
          <w:sz w:val="24"/>
          <w:szCs w:val="24"/>
          <w:lang w:val="en"/>
        </w:rPr>
        <w:t>bekezdésében</w:t>
      </w:r>
      <w:proofErr w:type="spellEnd"/>
      <w:proofErr w:type="gram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meghatározott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feladatkörében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eljárva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, a 143. § (4) </w:t>
      </w:r>
      <w:proofErr w:type="spellStart"/>
      <w:proofErr w:type="gramStart"/>
      <w:r>
        <w:rPr>
          <w:rFonts w:ascii="Calibri" w:hAnsi="Calibri" w:cs="Calibri"/>
          <w:sz w:val="24"/>
          <w:szCs w:val="24"/>
          <w:lang w:val="en"/>
        </w:rPr>
        <w:t>bekezdés</w:t>
      </w:r>
      <w:proofErr w:type="spellEnd"/>
      <w:proofErr w:type="gramEnd"/>
      <w:r>
        <w:rPr>
          <w:rFonts w:ascii="Calibri" w:hAnsi="Calibri" w:cs="Calibri"/>
          <w:sz w:val="24"/>
          <w:szCs w:val="24"/>
          <w:lang w:val="en"/>
        </w:rPr>
        <w:t xml:space="preserve"> d)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pontjában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kapott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felhatalmazás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alapján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közösségi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együttélés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alapvető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szabályairól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és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ezek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elmulasztásának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jogkövetkezményeiről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szóló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2/2013. (I.25.)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önkormányzati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rendelete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(a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továbbiakban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: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Ör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.)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módosításáról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következőket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rendeli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el: 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  <w:r>
        <w:rPr>
          <w:rFonts w:ascii="Calibri" w:hAnsi="Calibri" w:cs="Calibri"/>
          <w:b/>
          <w:bCs/>
          <w:sz w:val="24"/>
          <w:szCs w:val="24"/>
          <w:lang w:val="en"/>
        </w:rPr>
        <w:t>1</w:t>
      </w:r>
      <w:r>
        <w:rPr>
          <w:rFonts w:ascii="Calibri" w:hAnsi="Calibri" w:cs="Calibri"/>
          <w:sz w:val="24"/>
          <w:szCs w:val="24"/>
          <w:lang w:val="en"/>
        </w:rPr>
        <w:t xml:space="preserve">. </w:t>
      </w:r>
      <w:r>
        <w:rPr>
          <w:rFonts w:ascii="Calibri" w:hAnsi="Calibri" w:cs="Calibri"/>
          <w:b/>
          <w:bCs/>
          <w:sz w:val="24"/>
          <w:szCs w:val="24"/>
          <w:lang w:val="en"/>
        </w:rPr>
        <w:t>§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"/>
        </w:rPr>
      </w:pPr>
      <w:proofErr w:type="gramStart"/>
      <w:r>
        <w:rPr>
          <w:rFonts w:ascii="Calibri" w:hAnsi="Calibri" w:cs="Calibri"/>
          <w:sz w:val="24"/>
          <w:szCs w:val="24"/>
          <w:lang w:val="en"/>
        </w:rPr>
        <w:t xml:space="preserve">(1)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Az</w:t>
      </w:r>
      <w:proofErr w:type="spellEnd"/>
      <w:proofErr w:type="gram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Ör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. 3. § (1)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bekezdése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helyébe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következő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rendelkezés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lép</w:t>
      </w:r>
      <w:proofErr w:type="spellEnd"/>
      <w:r>
        <w:rPr>
          <w:rFonts w:ascii="Calibri" w:hAnsi="Calibri" w:cs="Calibri"/>
          <w:sz w:val="24"/>
          <w:szCs w:val="24"/>
          <w:lang w:val="en"/>
        </w:rPr>
        <w:t>: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24"/>
          <w:szCs w:val="24"/>
          <w:lang w:val="en"/>
        </w:rPr>
      </w:pPr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„(</w:t>
      </w:r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1)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közösségi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együttélés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alapvető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szabályaival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ellentétes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magatartással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összefüggő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önkormányzati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hatósági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eljárás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lefolytatására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közigazgatási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bírság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kiszabására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-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átruházott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hatáskörben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-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jegyző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jogosult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>.”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  <w:r>
        <w:rPr>
          <w:rFonts w:ascii="Calibri" w:hAnsi="Calibri" w:cs="Calibri"/>
          <w:b/>
          <w:bCs/>
          <w:sz w:val="24"/>
          <w:szCs w:val="24"/>
          <w:lang w:val="en"/>
        </w:rPr>
        <w:t>2</w:t>
      </w:r>
      <w:r>
        <w:rPr>
          <w:rFonts w:ascii="Calibri" w:hAnsi="Calibri" w:cs="Calibri"/>
          <w:sz w:val="24"/>
          <w:szCs w:val="24"/>
          <w:lang w:val="en"/>
        </w:rPr>
        <w:t xml:space="preserve">. </w:t>
      </w:r>
      <w:r>
        <w:rPr>
          <w:rFonts w:ascii="Calibri" w:hAnsi="Calibri" w:cs="Calibri"/>
          <w:b/>
          <w:bCs/>
          <w:sz w:val="24"/>
          <w:szCs w:val="24"/>
          <w:lang w:val="en"/>
        </w:rPr>
        <w:t>§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"/>
        </w:rPr>
      </w:pPr>
      <w:proofErr w:type="gramStart"/>
      <w:r>
        <w:rPr>
          <w:rFonts w:ascii="Calibri" w:hAnsi="Calibri" w:cs="Calibri"/>
          <w:sz w:val="24"/>
          <w:szCs w:val="24"/>
          <w:lang w:val="en"/>
        </w:rPr>
        <w:t xml:space="preserve">(1)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Az</w:t>
      </w:r>
      <w:proofErr w:type="spellEnd"/>
      <w:proofErr w:type="gram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Ör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. 3. § (3)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bekezdése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helyébe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következő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rendelkezés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lép</w:t>
      </w:r>
      <w:proofErr w:type="spellEnd"/>
      <w:r>
        <w:rPr>
          <w:rFonts w:ascii="Calibri" w:hAnsi="Calibri" w:cs="Calibri"/>
          <w:sz w:val="24"/>
          <w:szCs w:val="24"/>
          <w:lang w:val="en"/>
        </w:rPr>
        <w:t>: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24"/>
          <w:szCs w:val="24"/>
          <w:lang w:val="en"/>
        </w:rPr>
      </w:pPr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„(</w:t>
      </w:r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3)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Az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e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rendelet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szerinti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eljárásokban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az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általános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közigazgatási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rendtartásról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szóló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2016. </w:t>
      </w:r>
      <w:proofErr w:type="spellStart"/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évi</w:t>
      </w:r>
      <w:proofErr w:type="spellEnd"/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CL.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törvény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az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elektronikus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ügyintézés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bizalmi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szolgáltatások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általános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szabályairól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szóló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2015. </w:t>
      </w:r>
      <w:proofErr w:type="spellStart"/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évi</w:t>
      </w:r>
      <w:proofErr w:type="spellEnd"/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CCXXII. </w:t>
      </w:r>
      <w:proofErr w:type="spellStart"/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törvény</w:t>
      </w:r>
      <w:proofErr w:type="spellEnd"/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közigazgatási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szabályszegések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szankcióinak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átmeneti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szabályairól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valamint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közigazgatási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eljárásjog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reformjával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összefüggésben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egyes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törvények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módosításáról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egyes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jogszabályok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hatályon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kívül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helyezéséről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szóló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2017. </w:t>
      </w:r>
      <w:proofErr w:type="spellStart"/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évi</w:t>
      </w:r>
      <w:proofErr w:type="spellEnd"/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CLXXIX. </w:t>
      </w:r>
      <w:proofErr w:type="spellStart"/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törvény</w:t>
      </w:r>
      <w:proofErr w:type="spellEnd"/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rendelkezéseit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kell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alkalmazni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>.”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  <w:r>
        <w:rPr>
          <w:rFonts w:ascii="Calibri" w:hAnsi="Calibri" w:cs="Calibri"/>
          <w:b/>
          <w:bCs/>
          <w:sz w:val="24"/>
          <w:szCs w:val="24"/>
          <w:lang w:val="en"/>
        </w:rPr>
        <w:t>3</w:t>
      </w:r>
      <w:r>
        <w:rPr>
          <w:rFonts w:ascii="Calibri" w:hAnsi="Calibri" w:cs="Calibri"/>
          <w:sz w:val="24"/>
          <w:szCs w:val="24"/>
          <w:lang w:val="en"/>
        </w:rPr>
        <w:t xml:space="preserve">. </w:t>
      </w:r>
      <w:r>
        <w:rPr>
          <w:rFonts w:ascii="Calibri" w:hAnsi="Calibri" w:cs="Calibri"/>
          <w:b/>
          <w:bCs/>
          <w:sz w:val="24"/>
          <w:szCs w:val="24"/>
          <w:lang w:val="en"/>
        </w:rPr>
        <w:t>§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"/>
        </w:rPr>
      </w:pPr>
      <w:proofErr w:type="gramStart"/>
      <w:r>
        <w:rPr>
          <w:rFonts w:ascii="Calibri" w:hAnsi="Calibri" w:cs="Calibri"/>
          <w:sz w:val="24"/>
          <w:szCs w:val="24"/>
          <w:lang w:val="en"/>
        </w:rPr>
        <w:t xml:space="preserve">(1)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Az</w:t>
      </w:r>
      <w:proofErr w:type="spellEnd"/>
      <w:proofErr w:type="gram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Ör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. 4. § (1)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bekezdése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helyébe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következő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rendelkezés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lép</w:t>
      </w:r>
      <w:proofErr w:type="spellEnd"/>
      <w:r>
        <w:rPr>
          <w:rFonts w:ascii="Calibri" w:hAnsi="Calibri" w:cs="Calibri"/>
          <w:sz w:val="24"/>
          <w:szCs w:val="24"/>
          <w:lang w:val="en"/>
        </w:rPr>
        <w:t>: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"/>
        </w:rPr>
      </w:pPr>
    </w:p>
    <w:p w:rsidR="003E0E9E" w:rsidRDefault="003E0E9E" w:rsidP="003E0E9E">
      <w:pPr>
        <w:widowControl w:val="0"/>
        <w:tabs>
          <w:tab w:val="left" w:pos="23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24"/>
          <w:szCs w:val="24"/>
          <w:lang w:val="en"/>
        </w:rPr>
      </w:pPr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„(</w:t>
      </w:r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1)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közösségi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együttélés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alapvető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szabályaival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ellentétes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magatartás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elkövetőjével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szemben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jelen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rendelet</w:t>
      </w:r>
      <w:proofErr w:type="spellEnd"/>
    </w:p>
    <w:p w:rsidR="003E0E9E" w:rsidRDefault="003E0E9E" w:rsidP="003E0E9E">
      <w:pPr>
        <w:widowControl w:val="0"/>
        <w:tabs>
          <w:tab w:val="left" w:pos="23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tabs>
          <w:tab w:val="left" w:pos="2310"/>
        </w:tabs>
        <w:autoSpaceDE w:val="0"/>
        <w:autoSpaceDN w:val="0"/>
        <w:adjustRightInd w:val="0"/>
        <w:spacing w:after="0" w:line="240" w:lineRule="auto"/>
        <w:ind w:left="710" w:hanging="284"/>
        <w:rPr>
          <w:rFonts w:ascii="Calibri" w:hAnsi="Calibri" w:cs="Calibri"/>
          <w:i/>
          <w:iCs/>
          <w:sz w:val="24"/>
          <w:szCs w:val="24"/>
          <w:lang w:val="en"/>
        </w:rPr>
      </w:pPr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a) 5. §-ban,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továbbá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 10. § - 11/B. §-ban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meghatározott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jogellenes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magatartás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elkövetése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esetén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természetes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személyek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esetén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százezer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forintig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jogi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személyek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jogi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személyiséggel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nem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rendelkező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szervezetek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esetén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egymillió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forintig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terjedő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közigazgatási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bírság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>, a</w:t>
      </w:r>
    </w:p>
    <w:p w:rsidR="003E0E9E" w:rsidRDefault="003E0E9E" w:rsidP="003E0E9E">
      <w:pPr>
        <w:widowControl w:val="0"/>
        <w:tabs>
          <w:tab w:val="left" w:pos="2310"/>
        </w:tabs>
        <w:autoSpaceDE w:val="0"/>
        <w:autoSpaceDN w:val="0"/>
        <w:adjustRightInd w:val="0"/>
        <w:spacing w:after="0" w:line="240" w:lineRule="auto"/>
        <w:ind w:left="710" w:hanging="284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tabs>
          <w:tab w:val="left" w:pos="2310"/>
        </w:tabs>
        <w:autoSpaceDE w:val="0"/>
        <w:autoSpaceDN w:val="0"/>
        <w:adjustRightInd w:val="0"/>
        <w:spacing w:after="0" w:line="240" w:lineRule="auto"/>
        <w:ind w:left="710" w:hanging="284"/>
        <w:rPr>
          <w:rFonts w:ascii="Calibri" w:hAnsi="Calibri" w:cs="Calibri"/>
          <w:i/>
          <w:iCs/>
          <w:sz w:val="24"/>
          <w:szCs w:val="24"/>
          <w:lang w:val="en"/>
        </w:rPr>
      </w:pPr>
      <w:r>
        <w:rPr>
          <w:rFonts w:ascii="Calibri" w:hAnsi="Calibri" w:cs="Calibri"/>
          <w:i/>
          <w:iCs/>
          <w:sz w:val="24"/>
          <w:szCs w:val="24"/>
          <w:lang w:val="en"/>
        </w:rPr>
        <w:lastRenderedPageBreak/>
        <w:t xml:space="preserve"> b) 6-9. §-ban,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továbbá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 11/C. § - 11/D. §-</w:t>
      </w:r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ban 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meghatározott</w:t>
      </w:r>
      <w:proofErr w:type="spellEnd"/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jogellenes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magatartás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elkövetése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esetén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természetes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személyek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esetén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kétszázezer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forintig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jogi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személyek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jogi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személyiséggel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nem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rendelkező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szervezetek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esetén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kétmillió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forintig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terjedő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közigazgatási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bírság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kiszabásának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van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helye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az</w:t>
      </w:r>
      <w:proofErr w:type="spellEnd"/>
    </w:p>
    <w:p w:rsidR="003E0E9E" w:rsidRDefault="003E0E9E" w:rsidP="003E0E9E">
      <w:pPr>
        <w:widowControl w:val="0"/>
        <w:tabs>
          <w:tab w:val="left" w:pos="2310"/>
        </w:tabs>
        <w:autoSpaceDE w:val="0"/>
        <w:autoSpaceDN w:val="0"/>
        <w:adjustRightInd w:val="0"/>
        <w:spacing w:after="0" w:line="240" w:lineRule="auto"/>
        <w:ind w:left="710" w:hanging="284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tabs>
          <w:tab w:val="left" w:pos="2310"/>
        </w:tabs>
        <w:autoSpaceDE w:val="0"/>
        <w:autoSpaceDN w:val="0"/>
        <w:adjustRightInd w:val="0"/>
        <w:spacing w:after="0" w:line="240" w:lineRule="auto"/>
        <w:ind w:left="710" w:hanging="284"/>
        <w:rPr>
          <w:rFonts w:ascii="Calibri" w:hAnsi="Calibri" w:cs="Calibri"/>
          <w:i/>
          <w:iCs/>
          <w:sz w:val="24"/>
          <w:szCs w:val="24"/>
          <w:lang w:val="en"/>
        </w:rPr>
      </w:pPr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c) 5. § - 11/C- §-ban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meghatározott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jogellenes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magatartások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elkövetése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esetén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közterület-felügyelő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közigazgatási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szabályszegések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szankcióinak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átmeneti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szabályairől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valamint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közigazgatási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eljárásjog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reformjával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összefüggésben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egyes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törvények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módosításáról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egyes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jogszabályok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hatályon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kívül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helyezéséről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szóló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2017. </w:t>
      </w:r>
      <w:proofErr w:type="spellStart"/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évi</w:t>
      </w:r>
      <w:proofErr w:type="spellEnd"/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CLXXIX. </w:t>
      </w:r>
      <w:proofErr w:type="spellStart"/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tövény</w:t>
      </w:r>
      <w:proofErr w:type="spellEnd"/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3. § (5)-(8)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bekezdéseinek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alkalmazásával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ötvenezer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forintig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terjedő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helyszíni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bírságot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szabhat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>.”</w:t>
      </w:r>
    </w:p>
    <w:p w:rsidR="003E0E9E" w:rsidRDefault="003E0E9E" w:rsidP="003E0E9E">
      <w:pPr>
        <w:widowControl w:val="0"/>
        <w:tabs>
          <w:tab w:val="left" w:pos="2310"/>
        </w:tabs>
        <w:autoSpaceDE w:val="0"/>
        <w:autoSpaceDN w:val="0"/>
        <w:adjustRightInd w:val="0"/>
        <w:spacing w:after="0" w:line="240" w:lineRule="auto"/>
        <w:ind w:left="710" w:hanging="284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  <w:r>
        <w:rPr>
          <w:rFonts w:ascii="Calibri" w:hAnsi="Calibri" w:cs="Calibri"/>
          <w:b/>
          <w:bCs/>
          <w:sz w:val="24"/>
          <w:szCs w:val="24"/>
          <w:lang w:val="en"/>
        </w:rPr>
        <w:t>4. §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"/>
        </w:rPr>
      </w:pPr>
      <w:proofErr w:type="gramStart"/>
      <w:r>
        <w:rPr>
          <w:rFonts w:ascii="Calibri" w:hAnsi="Calibri" w:cs="Calibri"/>
          <w:sz w:val="24"/>
          <w:szCs w:val="24"/>
          <w:lang w:val="en"/>
        </w:rPr>
        <w:t xml:space="preserve">(1)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Az</w:t>
      </w:r>
      <w:proofErr w:type="spellEnd"/>
      <w:proofErr w:type="gram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Ör</w:t>
      </w:r>
      <w:proofErr w:type="spellEnd"/>
      <w:r>
        <w:rPr>
          <w:rFonts w:ascii="Calibri" w:hAnsi="Calibri" w:cs="Calibri"/>
          <w:sz w:val="24"/>
          <w:szCs w:val="24"/>
          <w:lang w:val="en"/>
        </w:rPr>
        <w:t>. 6. §-</w:t>
      </w:r>
      <w:proofErr w:type="gramStart"/>
      <w:r>
        <w:rPr>
          <w:rFonts w:ascii="Calibri" w:hAnsi="Calibri" w:cs="Calibri"/>
          <w:sz w:val="24"/>
          <w:szCs w:val="24"/>
          <w:lang w:val="en"/>
        </w:rPr>
        <w:t>a</w:t>
      </w:r>
      <w:proofErr w:type="gram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a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következő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(5)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és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(6)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bekezdéssel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egészül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ki</w:t>
      </w:r>
      <w:proofErr w:type="spellEnd"/>
      <w:r>
        <w:rPr>
          <w:rFonts w:ascii="Calibri" w:hAnsi="Calibri" w:cs="Calibri"/>
          <w:sz w:val="24"/>
          <w:szCs w:val="24"/>
          <w:lang w:val="en"/>
        </w:rPr>
        <w:t>: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24"/>
          <w:szCs w:val="24"/>
          <w:lang w:val="en"/>
        </w:rPr>
      </w:pPr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„(</w:t>
      </w:r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5)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közösségi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együttélés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alapvető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szabályaival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ellentétes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magatartást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követ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el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az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aki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kocsmatúrát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(a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továbbiakban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: pub crawl)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vezet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nem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gondoskodik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arról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hogy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 pub crawl-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szolgáltatást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igénybe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vevők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közterületen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szeszes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italt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ne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fogyasszanak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vagy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lakókat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zavaró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zajhatást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ne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keltsenek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(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énekeljenek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tapsoljanak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kiabáljanak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stb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>.).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24"/>
          <w:szCs w:val="24"/>
          <w:lang w:val="en"/>
        </w:rPr>
      </w:pPr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(6)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közösségi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együttélés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alapvető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szabályaival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ellentétes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magatartást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követ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el </w:t>
      </w:r>
      <w:proofErr w:type="spellStart"/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az</w:t>
      </w:r>
      <w:proofErr w:type="spellEnd"/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aki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közterületen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zaklató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másokat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zavaró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módon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árusít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árut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erőszakosan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eladásra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kínál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osztogat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vagy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szolgáltatást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nyújt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>.”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i/>
          <w:iCs/>
          <w:color w:val="FF0000"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  <w:r>
        <w:rPr>
          <w:rFonts w:ascii="Calibri" w:hAnsi="Calibri" w:cs="Calibri"/>
          <w:b/>
          <w:bCs/>
          <w:sz w:val="24"/>
          <w:szCs w:val="24"/>
          <w:lang w:val="en"/>
        </w:rPr>
        <w:t>5. §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"/>
        </w:rPr>
      </w:pPr>
      <w:proofErr w:type="gramStart"/>
      <w:r>
        <w:rPr>
          <w:rFonts w:ascii="Calibri" w:hAnsi="Calibri" w:cs="Calibri"/>
          <w:sz w:val="24"/>
          <w:szCs w:val="24"/>
          <w:lang w:val="en"/>
        </w:rPr>
        <w:t xml:space="preserve">(1)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Az</w:t>
      </w:r>
      <w:proofErr w:type="spellEnd"/>
      <w:proofErr w:type="gram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Ör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. </w:t>
      </w:r>
      <w:proofErr w:type="gramStart"/>
      <w:r>
        <w:rPr>
          <w:rFonts w:ascii="Calibri" w:hAnsi="Calibri" w:cs="Calibri"/>
          <w:sz w:val="24"/>
          <w:szCs w:val="24"/>
          <w:lang w:val="en"/>
        </w:rPr>
        <w:t>a</w:t>
      </w:r>
      <w:proofErr w:type="gram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következő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11/C. §-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sal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egészül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ki</w:t>
      </w:r>
      <w:proofErr w:type="spellEnd"/>
      <w:r>
        <w:rPr>
          <w:rFonts w:ascii="Calibri" w:hAnsi="Calibri" w:cs="Calibri"/>
          <w:sz w:val="24"/>
          <w:szCs w:val="24"/>
          <w:lang w:val="en"/>
        </w:rPr>
        <w:t>: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i/>
          <w:iCs/>
          <w:sz w:val="24"/>
          <w:szCs w:val="24"/>
          <w:lang w:val="en"/>
        </w:rPr>
      </w:pPr>
      <w:r>
        <w:rPr>
          <w:rFonts w:ascii="Calibri" w:hAnsi="Calibri" w:cs="Calibri"/>
          <w:i/>
          <w:iCs/>
          <w:sz w:val="24"/>
          <w:szCs w:val="24"/>
          <w:lang w:val="en"/>
        </w:rPr>
        <w:t>„11/C. §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i/>
          <w:iCs/>
          <w:sz w:val="24"/>
          <w:szCs w:val="24"/>
          <w:lang w:val="en"/>
        </w:rPr>
      </w:pP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Zajjal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kapcsolatos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szabályok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megszegése</w:t>
      </w:r>
      <w:proofErr w:type="spellEnd"/>
    </w:p>
    <w:p w:rsidR="003E0E9E" w:rsidRDefault="003E0E9E" w:rsidP="003E0E9E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(1)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közösségi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együttélés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alapvető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szabályaival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ellentétes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magatartást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követ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el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az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aki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meghajtásának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módjától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függetlenül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három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vagy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több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kerekű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eszközzel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(pl.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riksa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tuktuk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stb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.)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végzett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személyszállítási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szolgáltatás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során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-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beleértve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várakozást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fuvar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nélküli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közlekedést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is 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zaj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kiszűrődését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megakadályozó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fej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-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vagy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fülhallgató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használata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nélkül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zenét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szolgáltat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vagy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indokolatlanul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hangjelzést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ad (pl.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csengő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használata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>).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(2)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közösségi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együttélés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alapvető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szabályaival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ellentétes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magatartást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követ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el </w:t>
      </w:r>
      <w:proofErr w:type="spellStart"/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az</w:t>
      </w:r>
      <w:proofErr w:type="spellEnd"/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aki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ind w:left="710" w:hanging="426"/>
        <w:rPr>
          <w:rFonts w:ascii="Calibri" w:hAnsi="Calibri" w:cs="Calibri"/>
          <w:i/>
          <w:iCs/>
          <w:sz w:val="24"/>
          <w:szCs w:val="24"/>
          <w:lang w:val="en"/>
        </w:rPr>
      </w:pPr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a) </w:t>
      </w:r>
      <w:proofErr w:type="spellStart"/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lakóépület</w:t>
      </w:r>
      <w:proofErr w:type="spellEnd"/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udvarán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vagy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kertjében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22.00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10.00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óra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között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ind w:left="710" w:hanging="426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Calibri" w:hAnsi="Calibri" w:cs="Calibri"/>
          <w:i/>
          <w:iCs/>
          <w:sz w:val="24"/>
          <w:szCs w:val="24"/>
          <w:lang w:val="en"/>
        </w:rPr>
      </w:pPr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b) </w:t>
      </w:r>
      <w:proofErr w:type="spellStart"/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vendéglátást</w:t>
      </w:r>
      <w:proofErr w:type="spellEnd"/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folytató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üzlet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kerthelyiségében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teraszán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közcélra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átadott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magánterületén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22.00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06.00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óra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között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ind w:left="710" w:hanging="426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24"/>
          <w:szCs w:val="24"/>
          <w:lang w:val="en"/>
        </w:rPr>
      </w:pPr>
      <w:r>
        <w:rPr>
          <w:rFonts w:ascii="Calibri" w:hAnsi="Calibri" w:cs="Calibri"/>
          <w:i/>
          <w:iCs/>
          <w:sz w:val="24"/>
          <w:szCs w:val="24"/>
          <w:lang w:val="en"/>
        </w:rPr>
        <w:lastRenderedPageBreak/>
        <w:t xml:space="preserve"> </w:t>
      </w:r>
      <w:proofErr w:type="spellStart"/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zenét</w:t>
      </w:r>
      <w:proofErr w:type="spellEnd"/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szolgáltat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vagy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bármilyen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szabadidős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zajforrást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üzemeltet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>.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(3)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közösségi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együttélés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alapvető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szabályaival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ellentétes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magatartást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követ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el </w:t>
      </w:r>
      <w:proofErr w:type="spellStart"/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az</w:t>
      </w:r>
      <w:proofErr w:type="spellEnd"/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aki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közterületen</w:t>
      </w:r>
      <w:proofErr w:type="spellEnd"/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ind w:left="710" w:hanging="426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a) 20.00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10.00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óra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között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énekel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vagy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zenél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>,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ind w:left="710" w:hanging="426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ind w:left="710" w:hanging="426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b) </w:t>
      </w:r>
      <w:proofErr w:type="spellStart"/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egyéb</w:t>
      </w:r>
      <w:proofErr w:type="spellEnd"/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technikai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berendezéssel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zenél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>.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  <w:r>
        <w:rPr>
          <w:rFonts w:ascii="Calibri" w:hAnsi="Calibri" w:cs="Calibri"/>
          <w:b/>
          <w:bCs/>
          <w:sz w:val="24"/>
          <w:szCs w:val="24"/>
          <w:lang w:val="en"/>
        </w:rPr>
        <w:t>6. §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"/>
        </w:rPr>
      </w:pPr>
      <w:proofErr w:type="gramStart"/>
      <w:r>
        <w:rPr>
          <w:rFonts w:ascii="Calibri" w:hAnsi="Calibri" w:cs="Calibri"/>
          <w:sz w:val="24"/>
          <w:szCs w:val="24"/>
          <w:lang w:val="en"/>
        </w:rPr>
        <w:t xml:space="preserve">(1)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Az</w:t>
      </w:r>
      <w:proofErr w:type="spellEnd"/>
      <w:proofErr w:type="gram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Ör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. </w:t>
      </w:r>
      <w:proofErr w:type="gramStart"/>
      <w:r>
        <w:rPr>
          <w:rFonts w:ascii="Calibri" w:hAnsi="Calibri" w:cs="Calibri"/>
          <w:sz w:val="24"/>
          <w:szCs w:val="24"/>
          <w:lang w:val="en"/>
        </w:rPr>
        <w:t>a</w:t>
      </w:r>
      <w:proofErr w:type="gram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következő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11/D. §-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sal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egészül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ki</w:t>
      </w:r>
      <w:proofErr w:type="spellEnd"/>
      <w:r>
        <w:rPr>
          <w:rFonts w:ascii="Calibri" w:hAnsi="Calibri" w:cs="Calibri"/>
          <w:sz w:val="24"/>
          <w:szCs w:val="24"/>
          <w:lang w:val="en"/>
        </w:rPr>
        <w:t>: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i/>
          <w:iCs/>
          <w:sz w:val="24"/>
          <w:szCs w:val="24"/>
          <w:lang w:val="en"/>
        </w:rPr>
      </w:pPr>
      <w:r>
        <w:rPr>
          <w:rFonts w:ascii="Calibri" w:hAnsi="Calibri" w:cs="Calibri"/>
          <w:i/>
          <w:iCs/>
          <w:sz w:val="24"/>
          <w:szCs w:val="24"/>
          <w:lang w:val="en"/>
        </w:rPr>
        <w:t>„11/D. §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i/>
          <w:iCs/>
          <w:sz w:val="24"/>
          <w:szCs w:val="24"/>
          <w:lang w:val="en"/>
        </w:rPr>
      </w:pPr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lakhatás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rendjével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kapcsolatos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szabályok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megszegése</w:t>
      </w:r>
      <w:proofErr w:type="spellEnd"/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(1)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közösségi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együttélés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alapvető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szabályaival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ellentétes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magatartást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követ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el </w:t>
      </w:r>
      <w:proofErr w:type="spellStart"/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az</w:t>
      </w:r>
      <w:proofErr w:type="spellEnd"/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aki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többlakásos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lakóépületben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lakhatás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nyugalmának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védelmére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szolgáló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lakóépület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háziredjében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írt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szabályokat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megszegve</w:t>
      </w:r>
      <w:proofErr w:type="spellEnd"/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a) </w:t>
      </w:r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a 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lakhatás</w:t>
      </w:r>
      <w:proofErr w:type="spellEnd"/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nyugalmának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megzavarására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alkalmas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tevékenységet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végez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vagy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végeztet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     </w:t>
      </w:r>
      <w:r>
        <w:rPr>
          <w:rFonts w:ascii="Calibri" w:hAnsi="Calibri" w:cs="Calibri"/>
          <w:i/>
          <w:iCs/>
          <w:sz w:val="24"/>
          <w:szCs w:val="24"/>
          <w:lang w:val="en"/>
        </w:rPr>
        <w:tab/>
      </w:r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aa</w:t>
      </w:r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)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munkanapokon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19.00-09.00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óra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közötti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időszakban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>,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ind w:left="710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ind w:left="710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ab</w:t>
      </w:r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)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hétvégén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ünnepnapokon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egyéb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munkaszüneti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napon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bármely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időszakban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a</w:t>
      </w:r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szomszédos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ingatlanok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tulajdonosának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hozzájárulása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hiányában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>;</w:t>
      </w:r>
    </w:p>
    <w:p w:rsidR="003E0E9E" w:rsidRDefault="003E0E9E" w:rsidP="003E0E9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b) </w:t>
      </w:r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a</w:t>
      </w:r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lakóépület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közös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használatú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tárgyait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épületszerkezetét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helyiségeit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berendezéseit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vagy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közös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használatra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szolgáló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területet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(pl.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udvar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folyosó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), 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épülettartozékot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olyan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célra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vagy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olyan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módon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használ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amelyhez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szükséges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hozzájárulást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előzetesen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nem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szerzi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meg,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vagy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az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abban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foglaltaktól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eltér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vagy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használata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nem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rendeltetésének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megfelelő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vagy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másokat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zavaró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>;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c)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az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általa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vagy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megbízása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alapján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végzett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munka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-,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szállítási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művelet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során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közös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használatra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szolgáló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területre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épületrészre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került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építési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törmeléket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szemetet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egyéb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szennyeződést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haladéktalanul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nem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távolítja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el;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d)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akár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tulajdonosként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akár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használóként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nem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tesz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meg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haladéktalanul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minden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szükséges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elvárható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intézkedést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annak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érdekében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hogy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közös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tulajdon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tárgyaival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vagy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közös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használatra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szolgáló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épületrészekkel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berendezésekkel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kapcsolatos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ellenőrzés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karbantartás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elvégezhető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vagy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rendkívüli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káresemény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veszélyhelyzet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elhárítható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legyen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>.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24"/>
          <w:szCs w:val="24"/>
          <w:lang w:val="en"/>
        </w:rPr>
      </w:pPr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(2)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közösségi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együttélés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alapvető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szabályaival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ellentétes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magatartást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követ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el </w:t>
      </w:r>
      <w:proofErr w:type="spellStart"/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az</w:t>
      </w:r>
      <w:proofErr w:type="spellEnd"/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aki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lastRenderedPageBreak/>
        <w:t>társasház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szervezeti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működési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szabályzatában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(a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továbbiakban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: SZMSZ)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előírt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bejelentési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vagy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nyilvántartás-vezetési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kötelezettségének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nem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tesz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eleget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vagy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az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SZMSZ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tiltó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rendelkezését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megszegi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>.”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  <w:r>
        <w:rPr>
          <w:rFonts w:ascii="Calibri" w:hAnsi="Calibri" w:cs="Calibri"/>
          <w:b/>
          <w:bCs/>
          <w:sz w:val="24"/>
          <w:szCs w:val="24"/>
          <w:lang w:val="en"/>
        </w:rPr>
        <w:t>7. §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"/>
        </w:rPr>
      </w:pPr>
      <w:proofErr w:type="gramStart"/>
      <w:r>
        <w:rPr>
          <w:rFonts w:ascii="Calibri" w:hAnsi="Calibri" w:cs="Calibri"/>
          <w:sz w:val="24"/>
          <w:szCs w:val="24"/>
          <w:lang w:val="en"/>
        </w:rPr>
        <w:t xml:space="preserve">(1)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Az</w:t>
      </w:r>
      <w:proofErr w:type="spellEnd"/>
      <w:proofErr w:type="gram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Ör</w:t>
      </w:r>
      <w:proofErr w:type="spellEnd"/>
      <w:r>
        <w:rPr>
          <w:rFonts w:ascii="Calibri" w:hAnsi="Calibri" w:cs="Calibri"/>
          <w:sz w:val="24"/>
          <w:szCs w:val="24"/>
          <w:lang w:val="en"/>
        </w:rPr>
        <w:t>. 2. §-</w:t>
      </w:r>
      <w:proofErr w:type="gramStart"/>
      <w:r>
        <w:rPr>
          <w:rFonts w:ascii="Calibri" w:hAnsi="Calibri" w:cs="Calibri"/>
          <w:sz w:val="24"/>
          <w:szCs w:val="24"/>
          <w:lang w:val="en"/>
        </w:rPr>
        <w:t>a</w:t>
      </w:r>
      <w:proofErr w:type="gram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a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következő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(2)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bekezdéssel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egészül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ki</w:t>
      </w:r>
      <w:proofErr w:type="spellEnd"/>
      <w:r>
        <w:rPr>
          <w:rFonts w:ascii="Calibri" w:hAnsi="Calibri" w:cs="Calibri"/>
          <w:sz w:val="24"/>
          <w:szCs w:val="24"/>
          <w:lang w:val="en"/>
        </w:rPr>
        <w:t>: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24"/>
          <w:szCs w:val="24"/>
          <w:lang w:val="en"/>
        </w:rPr>
      </w:pPr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„(</w:t>
      </w:r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2) A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rendelet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hatálya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 11/C. § (2)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bekezdés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b)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pontjának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alkalmazása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tekintetében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nem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terjed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a Budapest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Főváros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VII. </w:t>
      </w:r>
      <w:proofErr w:type="gramStart"/>
      <w:r>
        <w:rPr>
          <w:rFonts w:ascii="Calibri" w:hAnsi="Calibri" w:cs="Calibri"/>
          <w:i/>
          <w:iCs/>
          <w:sz w:val="24"/>
          <w:szCs w:val="24"/>
          <w:lang w:val="en"/>
        </w:rPr>
        <w:t>kerület</w:t>
      </w:r>
      <w:proofErr w:type="gram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Erzsébetváros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Önkormányzata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tulajdonában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lévő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közterületek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használatáról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és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rendjéről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szóló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Budapest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Főváros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Önkormányzata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Képviselő-testületének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6/2017. (II.17.)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önkormányzati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rendeletében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meghatározott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közterület-használati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hozzájárulással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rendelkező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vendéglátó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előkertre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i/>
          <w:iCs/>
          <w:sz w:val="24"/>
          <w:szCs w:val="24"/>
          <w:lang w:val="en"/>
        </w:rPr>
        <w:t>teraszra</w:t>
      </w:r>
      <w:proofErr w:type="spellEnd"/>
      <w:r>
        <w:rPr>
          <w:rFonts w:ascii="Calibri" w:hAnsi="Calibri" w:cs="Calibri"/>
          <w:i/>
          <w:iCs/>
          <w:sz w:val="24"/>
          <w:szCs w:val="24"/>
          <w:lang w:val="en"/>
        </w:rPr>
        <w:t>.”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  <w:r>
        <w:rPr>
          <w:rFonts w:ascii="Calibri" w:hAnsi="Calibri" w:cs="Calibri"/>
          <w:b/>
          <w:bCs/>
          <w:sz w:val="24"/>
          <w:szCs w:val="24"/>
          <w:lang w:val="en"/>
        </w:rPr>
        <w:t>8</w:t>
      </w:r>
      <w:r>
        <w:rPr>
          <w:rFonts w:ascii="Calibri" w:hAnsi="Calibri" w:cs="Calibri"/>
          <w:sz w:val="24"/>
          <w:szCs w:val="24"/>
          <w:lang w:val="en"/>
        </w:rPr>
        <w:t xml:space="preserve">. </w:t>
      </w:r>
      <w:r>
        <w:rPr>
          <w:rFonts w:ascii="Calibri" w:hAnsi="Calibri" w:cs="Calibri"/>
          <w:b/>
          <w:bCs/>
          <w:sz w:val="24"/>
          <w:szCs w:val="24"/>
          <w:lang w:val="en"/>
        </w:rPr>
        <w:t>§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"/>
        </w:rPr>
      </w:pPr>
      <w:r>
        <w:rPr>
          <w:rFonts w:ascii="Calibri" w:hAnsi="Calibri" w:cs="Calibri"/>
          <w:sz w:val="24"/>
          <w:szCs w:val="24"/>
          <w:lang w:val="en"/>
        </w:rPr>
        <w:t xml:space="preserve">(1)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Hatályát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veszti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proofErr w:type="gramStart"/>
      <w:r>
        <w:rPr>
          <w:rFonts w:ascii="Calibri" w:hAnsi="Calibri" w:cs="Calibri"/>
          <w:sz w:val="24"/>
          <w:szCs w:val="24"/>
          <w:lang w:val="en"/>
        </w:rPr>
        <w:t>az</w:t>
      </w:r>
      <w:proofErr w:type="spellEnd"/>
      <w:proofErr w:type="gram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Ör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. 3. § (5)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bekezdése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.  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  <w:r>
        <w:rPr>
          <w:rFonts w:ascii="Calibri" w:hAnsi="Calibri" w:cs="Calibri"/>
          <w:b/>
          <w:bCs/>
          <w:sz w:val="24"/>
          <w:szCs w:val="24"/>
          <w:lang w:val="en"/>
        </w:rPr>
        <w:t>9. §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sz w:val="24"/>
          <w:szCs w:val="24"/>
          <w:lang w:val="en"/>
        </w:rPr>
      </w:pPr>
      <w:proofErr w:type="spellStart"/>
      <w:r>
        <w:rPr>
          <w:rFonts w:ascii="Calibri" w:hAnsi="Calibri" w:cs="Calibri"/>
          <w:sz w:val="24"/>
          <w:szCs w:val="24"/>
          <w:lang w:val="en"/>
        </w:rPr>
        <w:t>Jelen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rendelet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2020. </w:t>
      </w:r>
      <w:proofErr w:type="spellStart"/>
      <w:proofErr w:type="gramStart"/>
      <w:r>
        <w:rPr>
          <w:rFonts w:ascii="Calibri" w:hAnsi="Calibri" w:cs="Calibri"/>
          <w:sz w:val="24"/>
          <w:szCs w:val="24"/>
          <w:lang w:val="en"/>
        </w:rPr>
        <w:t>január</w:t>
      </w:r>
      <w:proofErr w:type="spellEnd"/>
      <w:proofErr w:type="gramEnd"/>
      <w:r>
        <w:rPr>
          <w:rFonts w:ascii="Calibri" w:hAnsi="Calibri" w:cs="Calibri"/>
          <w:sz w:val="24"/>
          <w:szCs w:val="24"/>
          <w:lang w:val="en"/>
        </w:rPr>
        <w:t xml:space="preserve"> 1-én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lép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hatályba</w:t>
      </w:r>
      <w:proofErr w:type="spellEnd"/>
      <w:r>
        <w:rPr>
          <w:rFonts w:ascii="Calibri" w:hAnsi="Calibri" w:cs="Calibri"/>
          <w:sz w:val="24"/>
          <w:szCs w:val="24"/>
          <w:lang w:val="en"/>
        </w:rPr>
        <w:t>.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en"/>
        </w:rPr>
      </w:pPr>
    </w:p>
    <w:p w:rsidR="003E0E9E" w:rsidRDefault="003E0E9E" w:rsidP="003E0E9E">
      <w:pPr>
        <w:keepNext/>
        <w:widowControl w:val="0"/>
        <w:tabs>
          <w:tab w:val="center" w:pos="2268"/>
          <w:tab w:val="center" w:pos="6804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  <w:lang w:val="en"/>
        </w:rPr>
      </w:pPr>
    </w:p>
    <w:p w:rsidR="003E0E9E" w:rsidRDefault="003E0E9E" w:rsidP="003E0E9E">
      <w:pPr>
        <w:keepNext/>
        <w:widowControl w:val="0"/>
        <w:tabs>
          <w:tab w:val="center" w:pos="2268"/>
          <w:tab w:val="center" w:pos="6804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  <w:lang w:val="en"/>
        </w:rPr>
      </w:pPr>
    </w:p>
    <w:p w:rsidR="003E0E9E" w:rsidRDefault="003E0E9E" w:rsidP="003E0E9E">
      <w:pPr>
        <w:keepNext/>
        <w:widowControl w:val="0"/>
        <w:tabs>
          <w:tab w:val="center" w:pos="2268"/>
          <w:tab w:val="center" w:pos="6804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  <w:lang w:val="en"/>
        </w:rPr>
      </w:pPr>
      <w:proofErr w:type="gramStart"/>
      <w:r>
        <w:rPr>
          <w:rFonts w:ascii="Calibri" w:hAnsi="Calibri" w:cs="Calibri"/>
          <w:b/>
          <w:bCs/>
          <w:sz w:val="24"/>
          <w:szCs w:val="24"/>
          <w:lang w:val="en"/>
        </w:rPr>
        <w:t>dr</w:t>
      </w:r>
      <w:proofErr w:type="gramEnd"/>
      <w:r>
        <w:rPr>
          <w:rFonts w:ascii="Calibri" w:hAnsi="Calibri" w:cs="Calibri"/>
          <w:b/>
          <w:bCs/>
          <w:sz w:val="24"/>
          <w:szCs w:val="24"/>
          <w:lang w:val="en"/>
        </w:rPr>
        <w:t>. Laza Margit</w:t>
      </w:r>
      <w:r>
        <w:rPr>
          <w:rFonts w:ascii="Calibri" w:hAnsi="Calibri" w:cs="Calibri"/>
          <w:b/>
          <w:bCs/>
          <w:sz w:val="24"/>
          <w:szCs w:val="24"/>
          <w:lang w:val="en"/>
        </w:rPr>
        <w:tab/>
      </w:r>
      <w:r>
        <w:rPr>
          <w:rFonts w:ascii="Calibri" w:hAnsi="Calibri" w:cs="Calibri"/>
          <w:b/>
          <w:bCs/>
          <w:sz w:val="24"/>
          <w:szCs w:val="24"/>
          <w:lang w:val="en"/>
        </w:rPr>
        <w:tab/>
      </w:r>
      <w:proofErr w:type="spellStart"/>
      <w:r>
        <w:rPr>
          <w:rFonts w:ascii="Calibri" w:hAnsi="Calibri" w:cs="Calibri"/>
          <w:b/>
          <w:bCs/>
          <w:sz w:val="24"/>
          <w:szCs w:val="24"/>
          <w:lang w:val="en"/>
        </w:rPr>
        <w:t>Niedermüller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en"/>
        </w:rPr>
        <w:t xml:space="preserve"> Péter</w:t>
      </w:r>
    </w:p>
    <w:p w:rsidR="003E0E9E" w:rsidRDefault="003E0E9E" w:rsidP="003E0E9E">
      <w:pPr>
        <w:keepNext/>
        <w:widowControl w:val="0"/>
        <w:tabs>
          <w:tab w:val="center" w:pos="2268"/>
          <w:tab w:val="center" w:pos="6804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u w:val="single"/>
          <w:lang w:val="en"/>
        </w:rPr>
      </w:pPr>
      <w:proofErr w:type="spellStart"/>
      <w:proofErr w:type="gramStart"/>
      <w:r>
        <w:rPr>
          <w:rFonts w:ascii="Calibri" w:hAnsi="Calibri" w:cs="Calibri"/>
          <w:b/>
          <w:bCs/>
          <w:sz w:val="24"/>
          <w:szCs w:val="24"/>
          <w:lang w:val="en"/>
        </w:rPr>
        <w:t>jegyző</w:t>
      </w:r>
      <w:proofErr w:type="spellEnd"/>
      <w:proofErr w:type="gramEnd"/>
      <w:r>
        <w:rPr>
          <w:rFonts w:ascii="Calibri" w:hAnsi="Calibri" w:cs="Calibri"/>
          <w:b/>
          <w:bCs/>
          <w:sz w:val="24"/>
          <w:szCs w:val="24"/>
          <w:lang w:val="en"/>
        </w:rPr>
        <w:tab/>
      </w:r>
      <w:r>
        <w:rPr>
          <w:rFonts w:ascii="Calibri" w:hAnsi="Calibri" w:cs="Calibri"/>
          <w:b/>
          <w:bCs/>
          <w:sz w:val="24"/>
          <w:szCs w:val="24"/>
          <w:lang w:val="en"/>
        </w:rPr>
        <w:tab/>
      </w:r>
      <w:proofErr w:type="spellStart"/>
      <w:r>
        <w:rPr>
          <w:rFonts w:ascii="Calibri" w:hAnsi="Calibri" w:cs="Calibri"/>
          <w:b/>
          <w:bCs/>
          <w:sz w:val="24"/>
          <w:szCs w:val="24"/>
          <w:lang w:val="en"/>
        </w:rPr>
        <w:t>polgármester</w:t>
      </w:r>
      <w:proofErr w:type="spellEnd"/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  <w:r>
        <w:rPr>
          <w:rFonts w:ascii="Calibri" w:hAnsi="Calibri" w:cs="Calibri"/>
          <w:b/>
          <w:bCs/>
          <w:sz w:val="24"/>
          <w:szCs w:val="24"/>
          <w:lang w:val="en"/>
        </w:rPr>
        <w:t>INDOKLÁS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  <w:proofErr w:type="spellStart"/>
      <w:r>
        <w:rPr>
          <w:rFonts w:ascii="Calibri" w:hAnsi="Calibri" w:cs="Calibri"/>
          <w:b/>
          <w:bCs/>
          <w:sz w:val="24"/>
          <w:szCs w:val="24"/>
          <w:lang w:val="en"/>
        </w:rPr>
        <w:t>Általános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en"/>
        </w:rPr>
        <w:t>indoklás</w:t>
      </w:r>
      <w:proofErr w:type="spellEnd"/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lang w:val="en"/>
        </w:rPr>
      </w:pPr>
      <w:r>
        <w:rPr>
          <w:rFonts w:ascii="Calibri" w:hAnsi="Calibri" w:cs="Calibri"/>
          <w:sz w:val="24"/>
          <w:szCs w:val="24"/>
          <w:lang w:val="en"/>
        </w:rPr>
        <w:t xml:space="preserve">A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Magyarország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helyi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önkormányzatairól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szóló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2011. </w:t>
      </w:r>
      <w:proofErr w:type="spellStart"/>
      <w:proofErr w:type="gramStart"/>
      <w:r>
        <w:rPr>
          <w:rFonts w:ascii="Calibri" w:hAnsi="Calibri" w:cs="Calibri"/>
          <w:sz w:val="24"/>
          <w:szCs w:val="24"/>
          <w:lang w:val="en"/>
        </w:rPr>
        <w:t>évi</w:t>
      </w:r>
      <w:proofErr w:type="spellEnd"/>
      <w:proofErr w:type="gramEnd"/>
      <w:r>
        <w:rPr>
          <w:rFonts w:ascii="Calibri" w:hAnsi="Calibri" w:cs="Calibri"/>
          <w:sz w:val="24"/>
          <w:szCs w:val="24"/>
          <w:lang w:val="en"/>
        </w:rPr>
        <w:t xml:space="preserve"> CLXXXIX. </w:t>
      </w:r>
      <w:proofErr w:type="spellStart"/>
      <w:proofErr w:type="gramStart"/>
      <w:r>
        <w:rPr>
          <w:rFonts w:ascii="Calibri" w:hAnsi="Calibri" w:cs="Calibri"/>
          <w:sz w:val="24"/>
          <w:szCs w:val="24"/>
          <w:lang w:val="en"/>
        </w:rPr>
        <w:t>törvény</w:t>
      </w:r>
      <w:proofErr w:type="spellEnd"/>
      <w:proofErr w:type="gramEnd"/>
      <w:r>
        <w:rPr>
          <w:rFonts w:ascii="Calibri" w:hAnsi="Calibri" w:cs="Calibri"/>
          <w:sz w:val="24"/>
          <w:szCs w:val="24"/>
          <w:lang w:val="en"/>
        </w:rPr>
        <w:t xml:space="preserve"> 8. § (2) </w:t>
      </w:r>
      <w:proofErr w:type="spellStart"/>
      <w:proofErr w:type="gramStart"/>
      <w:r>
        <w:rPr>
          <w:rFonts w:ascii="Calibri" w:hAnsi="Calibri" w:cs="Calibri"/>
          <w:sz w:val="24"/>
          <w:szCs w:val="24"/>
          <w:lang w:val="en"/>
        </w:rPr>
        <w:t>bekezdése</w:t>
      </w:r>
      <w:proofErr w:type="spellEnd"/>
      <w:proofErr w:type="gramEnd"/>
      <w:r>
        <w:rPr>
          <w:rFonts w:ascii="Calibri" w:hAnsi="Calibri" w:cs="Calibri"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valamint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a 143. § (4) </w:t>
      </w:r>
      <w:proofErr w:type="spellStart"/>
      <w:proofErr w:type="gramStart"/>
      <w:r>
        <w:rPr>
          <w:rFonts w:ascii="Calibri" w:hAnsi="Calibri" w:cs="Calibri"/>
          <w:sz w:val="24"/>
          <w:szCs w:val="24"/>
          <w:lang w:val="en"/>
        </w:rPr>
        <w:t>bekezdés</w:t>
      </w:r>
      <w:proofErr w:type="spellEnd"/>
      <w:proofErr w:type="gramEnd"/>
      <w:r>
        <w:rPr>
          <w:rFonts w:ascii="Calibri" w:hAnsi="Calibri" w:cs="Calibri"/>
          <w:sz w:val="24"/>
          <w:szCs w:val="24"/>
          <w:lang w:val="en"/>
        </w:rPr>
        <w:t xml:space="preserve"> d)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pontja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lehetőséget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biztosít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helyi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önkormányzat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képviselő-testületének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hogy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rendeletben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határozza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meg</w:t>
      </w:r>
      <w:r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>
        <w:rPr>
          <w:rFonts w:ascii="Calibri" w:hAnsi="Calibri" w:cs="Calibri"/>
          <w:sz w:val="24"/>
          <w:szCs w:val="24"/>
          <w:lang w:val="en"/>
        </w:rPr>
        <w:t xml:space="preserve">a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közösségi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együttélés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alapvető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szabályait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valamint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ezek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elmulasztásának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jogkövetkezményeit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.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Jelen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rendeletmódosításra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azért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van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szükség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mert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az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elmúlt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években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Erzsébetváros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közigazgatási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területén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különösen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Belső-Erzsébetvárosban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számos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olyan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, a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közösségi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együttélés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alapvető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szabályaival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ellentétes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újabb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magatartási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formák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jelentek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meg,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melyek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helyben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élő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vagy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itt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tartózkodó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lakosság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életminősége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,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érdeke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szempontjából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érdemi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jelentőséggel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bírnak</w:t>
      </w:r>
      <w:proofErr w:type="spellEnd"/>
      <w:r>
        <w:rPr>
          <w:rFonts w:ascii="Calibri" w:hAnsi="Calibri" w:cs="Calibri"/>
          <w:sz w:val="24"/>
          <w:szCs w:val="24"/>
          <w:lang w:val="en"/>
        </w:rPr>
        <w:t>.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  <w:proofErr w:type="spellStart"/>
      <w:r>
        <w:rPr>
          <w:rFonts w:ascii="Calibri" w:hAnsi="Calibri" w:cs="Calibri"/>
          <w:b/>
          <w:bCs/>
          <w:sz w:val="24"/>
          <w:szCs w:val="24"/>
          <w:lang w:val="en"/>
        </w:rPr>
        <w:t>Részletes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en"/>
        </w:rPr>
        <w:t>indoklás</w:t>
      </w:r>
      <w:proofErr w:type="spellEnd"/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</w:p>
    <w:p w:rsidR="003E0E9E" w:rsidRDefault="003E0E9E" w:rsidP="003E0E9E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40" w:hanging="540"/>
        <w:jc w:val="center"/>
        <w:rPr>
          <w:rFonts w:ascii="Calibri" w:hAnsi="Calibri" w:cs="Calibri"/>
          <w:sz w:val="24"/>
          <w:szCs w:val="24"/>
          <w:lang w:val="en"/>
        </w:rPr>
      </w:pPr>
      <w:r>
        <w:rPr>
          <w:rFonts w:ascii="Calibri" w:hAnsi="Calibri" w:cs="Calibri"/>
          <w:b/>
          <w:bCs/>
          <w:sz w:val="24"/>
          <w:szCs w:val="24"/>
          <w:lang w:val="en"/>
        </w:rPr>
        <w:lastRenderedPageBreak/>
        <w:t>1. §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"/>
        </w:rPr>
      </w:pPr>
      <w:proofErr w:type="spellStart"/>
      <w:r>
        <w:rPr>
          <w:rFonts w:ascii="Calibri" w:hAnsi="Calibri" w:cs="Calibri"/>
          <w:sz w:val="24"/>
          <w:szCs w:val="24"/>
          <w:lang w:val="en"/>
        </w:rPr>
        <w:t>Hatásköri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rendelkezést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tartalmaz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. A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jegyzőre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ruházza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át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közösségi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együttélés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alapvető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szabályaival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ellentétes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magatartással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összefüggő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önkormányzati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hatósági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eljárás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lefolytatását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és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közigazgatási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bírság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kiszabását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>.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  <w:r>
        <w:rPr>
          <w:rFonts w:ascii="Calibri" w:hAnsi="Calibri" w:cs="Calibri"/>
          <w:b/>
          <w:bCs/>
          <w:sz w:val="24"/>
          <w:szCs w:val="24"/>
          <w:lang w:val="en"/>
        </w:rPr>
        <w:t>2. §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"/>
        </w:rPr>
      </w:pPr>
      <w:proofErr w:type="spellStart"/>
      <w:r>
        <w:rPr>
          <w:rFonts w:ascii="Calibri" w:hAnsi="Calibri" w:cs="Calibri"/>
          <w:sz w:val="24"/>
          <w:szCs w:val="24"/>
          <w:lang w:val="en"/>
        </w:rPr>
        <w:t>Eljárási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szabályokat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határoz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gramStart"/>
      <w:r>
        <w:rPr>
          <w:rFonts w:ascii="Calibri" w:hAnsi="Calibri" w:cs="Calibri"/>
          <w:sz w:val="24"/>
          <w:szCs w:val="24"/>
          <w:lang w:val="en"/>
        </w:rPr>
        <w:t>meg</w:t>
      </w:r>
      <w:proofErr w:type="gramEnd"/>
      <w:r>
        <w:rPr>
          <w:rFonts w:ascii="Calibri" w:hAnsi="Calibri" w:cs="Calibri"/>
          <w:sz w:val="24"/>
          <w:szCs w:val="24"/>
          <w:lang w:val="en"/>
        </w:rPr>
        <w:t>.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"/>
        </w:rPr>
      </w:pPr>
    </w:p>
    <w:p w:rsidR="003E0E9E" w:rsidRDefault="003E0E9E" w:rsidP="003E0E9E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40" w:hanging="540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  <w:r>
        <w:rPr>
          <w:rFonts w:ascii="Calibri" w:hAnsi="Calibri" w:cs="Calibri"/>
          <w:b/>
          <w:bCs/>
          <w:sz w:val="24"/>
          <w:szCs w:val="24"/>
          <w:lang w:val="en"/>
        </w:rPr>
        <w:t>3. §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"/>
        </w:rPr>
      </w:pPr>
      <w:proofErr w:type="spellStart"/>
      <w:r>
        <w:rPr>
          <w:rFonts w:ascii="Calibri" w:hAnsi="Calibri" w:cs="Calibri"/>
          <w:sz w:val="24"/>
          <w:szCs w:val="24"/>
          <w:lang w:val="en"/>
        </w:rPr>
        <w:t>Jogkövetkezményeket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határoz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gramStart"/>
      <w:r>
        <w:rPr>
          <w:rFonts w:ascii="Calibri" w:hAnsi="Calibri" w:cs="Calibri"/>
          <w:sz w:val="24"/>
          <w:szCs w:val="24"/>
          <w:lang w:val="en"/>
        </w:rPr>
        <w:t>meg</w:t>
      </w:r>
      <w:proofErr w:type="gramEnd"/>
      <w:r>
        <w:rPr>
          <w:rFonts w:ascii="Calibri" w:hAnsi="Calibri" w:cs="Calibri"/>
          <w:sz w:val="24"/>
          <w:szCs w:val="24"/>
          <w:lang w:val="en"/>
        </w:rPr>
        <w:t>.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"/>
        </w:rPr>
      </w:pPr>
    </w:p>
    <w:p w:rsidR="003E0E9E" w:rsidRDefault="003E0E9E" w:rsidP="003E0E9E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40" w:hanging="540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  <w:r>
        <w:rPr>
          <w:rFonts w:ascii="Calibri" w:hAnsi="Calibri" w:cs="Calibri"/>
          <w:b/>
          <w:bCs/>
          <w:sz w:val="24"/>
          <w:szCs w:val="24"/>
          <w:lang w:val="en"/>
        </w:rPr>
        <w:t>4. §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"/>
        </w:rPr>
      </w:pPr>
      <w:r>
        <w:rPr>
          <w:rFonts w:ascii="Calibri" w:hAnsi="Calibri" w:cs="Calibri"/>
          <w:sz w:val="24"/>
          <w:szCs w:val="24"/>
          <w:lang w:val="en"/>
        </w:rPr>
        <w:t xml:space="preserve">A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közterület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használatával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-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rendjével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kapcsolatos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szabályszegő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magatartásokat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határoz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gramStart"/>
      <w:r>
        <w:rPr>
          <w:rFonts w:ascii="Calibri" w:hAnsi="Calibri" w:cs="Calibri"/>
          <w:sz w:val="24"/>
          <w:szCs w:val="24"/>
          <w:lang w:val="en"/>
        </w:rPr>
        <w:t>meg</w:t>
      </w:r>
      <w:proofErr w:type="gramEnd"/>
      <w:r>
        <w:rPr>
          <w:rFonts w:ascii="Calibri" w:hAnsi="Calibri" w:cs="Calibri"/>
          <w:sz w:val="24"/>
          <w:szCs w:val="24"/>
          <w:lang w:val="en"/>
        </w:rPr>
        <w:t>.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"/>
        </w:rPr>
      </w:pPr>
    </w:p>
    <w:p w:rsidR="003E0E9E" w:rsidRDefault="003E0E9E" w:rsidP="003E0E9E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40" w:hanging="540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  <w:r>
        <w:rPr>
          <w:rFonts w:ascii="Calibri" w:hAnsi="Calibri" w:cs="Calibri"/>
          <w:b/>
          <w:bCs/>
          <w:sz w:val="24"/>
          <w:szCs w:val="24"/>
          <w:lang w:val="en"/>
        </w:rPr>
        <w:t>5. §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"/>
        </w:rPr>
      </w:pPr>
      <w:proofErr w:type="spellStart"/>
      <w:r>
        <w:rPr>
          <w:rFonts w:ascii="Calibri" w:hAnsi="Calibri" w:cs="Calibri"/>
          <w:sz w:val="24"/>
          <w:szCs w:val="24"/>
          <w:lang w:val="en"/>
        </w:rPr>
        <w:t>Zajjal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kapcsolatos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szabályszegő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magatartásokat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határoz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gramStart"/>
      <w:r>
        <w:rPr>
          <w:rFonts w:ascii="Calibri" w:hAnsi="Calibri" w:cs="Calibri"/>
          <w:sz w:val="24"/>
          <w:szCs w:val="24"/>
          <w:lang w:val="en"/>
        </w:rPr>
        <w:t>meg</w:t>
      </w:r>
      <w:proofErr w:type="gramEnd"/>
      <w:r>
        <w:rPr>
          <w:rFonts w:ascii="Calibri" w:hAnsi="Calibri" w:cs="Calibri"/>
          <w:sz w:val="24"/>
          <w:szCs w:val="24"/>
          <w:lang w:val="en"/>
        </w:rPr>
        <w:t>.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"/>
        </w:rPr>
      </w:pPr>
    </w:p>
    <w:p w:rsidR="003E0E9E" w:rsidRDefault="003E0E9E" w:rsidP="003E0E9E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40" w:hanging="540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  <w:r>
        <w:rPr>
          <w:rFonts w:ascii="Calibri" w:hAnsi="Calibri" w:cs="Calibri"/>
          <w:b/>
          <w:bCs/>
          <w:sz w:val="24"/>
          <w:szCs w:val="24"/>
          <w:lang w:val="en"/>
        </w:rPr>
        <w:t>6. §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"/>
        </w:rPr>
      </w:pPr>
      <w:r>
        <w:rPr>
          <w:rFonts w:ascii="Calibri" w:hAnsi="Calibri" w:cs="Calibri"/>
          <w:sz w:val="24"/>
          <w:szCs w:val="24"/>
          <w:lang w:val="en"/>
        </w:rPr>
        <w:t xml:space="preserve">A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lakhatás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rendjét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zavaró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szabályszegő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magatartásokat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határoz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gramStart"/>
      <w:r>
        <w:rPr>
          <w:rFonts w:ascii="Calibri" w:hAnsi="Calibri" w:cs="Calibri"/>
          <w:sz w:val="24"/>
          <w:szCs w:val="24"/>
          <w:lang w:val="en"/>
        </w:rPr>
        <w:t>meg</w:t>
      </w:r>
      <w:proofErr w:type="gramEnd"/>
      <w:r>
        <w:rPr>
          <w:rFonts w:ascii="Calibri" w:hAnsi="Calibri" w:cs="Calibri"/>
          <w:sz w:val="24"/>
          <w:szCs w:val="24"/>
          <w:lang w:val="en"/>
        </w:rPr>
        <w:t>.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"/>
        </w:rPr>
      </w:pPr>
    </w:p>
    <w:p w:rsidR="003E0E9E" w:rsidRDefault="003E0E9E" w:rsidP="003E0E9E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40" w:hanging="540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  <w:r>
        <w:rPr>
          <w:rFonts w:ascii="Calibri" w:hAnsi="Calibri" w:cs="Calibri"/>
          <w:b/>
          <w:bCs/>
          <w:sz w:val="24"/>
          <w:szCs w:val="24"/>
          <w:lang w:val="en"/>
        </w:rPr>
        <w:t>7. §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"/>
        </w:rPr>
      </w:pPr>
      <w:proofErr w:type="spellStart"/>
      <w:r>
        <w:rPr>
          <w:rFonts w:ascii="Calibri" w:hAnsi="Calibri" w:cs="Calibri"/>
          <w:sz w:val="24"/>
          <w:szCs w:val="24"/>
          <w:lang w:val="en"/>
        </w:rPr>
        <w:t>Meghatározza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a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rendelet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hatályát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>.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"/>
        </w:rPr>
      </w:pPr>
    </w:p>
    <w:p w:rsidR="003E0E9E" w:rsidRDefault="003E0E9E" w:rsidP="003E0E9E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40" w:hanging="540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  <w:r>
        <w:rPr>
          <w:rFonts w:ascii="Calibri" w:hAnsi="Calibri" w:cs="Calibri"/>
          <w:b/>
          <w:bCs/>
          <w:sz w:val="24"/>
          <w:szCs w:val="24"/>
          <w:lang w:val="en"/>
        </w:rPr>
        <w:t>8. §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"/>
        </w:rPr>
      </w:pPr>
      <w:proofErr w:type="spellStart"/>
      <w:r>
        <w:rPr>
          <w:rFonts w:ascii="Calibri" w:hAnsi="Calibri" w:cs="Calibri"/>
          <w:sz w:val="24"/>
          <w:szCs w:val="24"/>
          <w:lang w:val="en"/>
        </w:rPr>
        <w:t>Hatályon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kívül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helyező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rendelkezést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tartalmaz</w:t>
      </w:r>
      <w:proofErr w:type="spellEnd"/>
      <w:r>
        <w:rPr>
          <w:rFonts w:ascii="Calibri" w:hAnsi="Calibri" w:cs="Calibri"/>
          <w:sz w:val="24"/>
          <w:szCs w:val="24"/>
          <w:lang w:val="en"/>
        </w:rPr>
        <w:t>.</w:t>
      </w: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"/>
        </w:rPr>
      </w:pPr>
    </w:p>
    <w:p w:rsidR="003E0E9E" w:rsidRDefault="003E0E9E" w:rsidP="003E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  <w:r>
        <w:rPr>
          <w:rFonts w:ascii="Calibri" w:hAnsi="Calibri" w:cs="Calibri"/>
          <w:b/>
          <w:bCs/>
          <w:sz w:val="24"/>
          <w:szCs w:val="24"/>
          <w:lang w:val="en"/>
        </w:rPr>
        <w:t>9. §</w:t>
      </w:r>
    </w:p>
    <w:p w:rsidR="003E0E9E" w:rsidRDefault="003E0E9E" w:rsidP="003E0E9E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40" w:hanging="540"/>
        <w:jc w:val="center"/>
        <w:rPr>
          <w:rFonts w:ascii="Calibri" w:hAnsi="Calibri" w:cs="Calibri"/>
          <w:b/>
          <w:bCs/>
          <w:sz w:val="24"/>
          <w:szCs w:val="24"/>
          <w:lang w:val="en"/>
        </w:rPr>
      </w:pPr>
    </w:p>
    <w:p w:rsidR="003E0E9E" w:rsidRDefault="003E0E9E" w:rsidP="003E0E9E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40" w:hanging="540"/>
        <w:jc w:val="center"/>
        <w:rPr>
          <w:rFonts w:ascii="Calibri" w:hAnsi="Calibri" w:cs="Calibri"/>
          <w:sz w:val="24"/>
          <w:szCs w:val="24"/>
          <w:lang w:val="en"/>
        </w:rPr>
      </w:pPr>
      <w:r>
        <w:rPr>
          <w:rFonts w:ascii="Calibri" w:hAnsi="Calibri" w:cs="Calibri"/>
          <w:sz w:val="24"/>
          <w:szCs w:val="24"/>
          <w:lang w:val="en"/>
        </w:rPr>
        <w:t xml:space="preserve">A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rendelet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hatályba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lépésének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időpontjáról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"/>
        </w:rPr>
        <w:t>rendelkezik</w:t>
      </w:r>
      <w:proofErr w:type="spellEnd"/>
      <w:r>
        <w:rPr>
          <w:rFonts w:ascii="Calibri" w:hAnsi="Calibri" w:cs="Calibri"/>
          <w:sz w:val="24"/>
          <w:szCs w:val="24"/>
          <w:lang w:val="en"/>
        </w:rPr>
        <w:t>.</w:t>
      </w:r>
    </w:p>
    <w:p w:rsidR="003E0E9E" w:rsidRDefault="003E0E9E" w:rsidP="003E0E9E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40" w:hanging="540"/>
        <w:jc w:val="center"/>
        <w:rPr>
          <w:rFonts w:ascii="Calibri" w:hAnsi="Calibri" w:cs="Calibri"/>
          <w:sz w:val="24"/>
          <w:szCs w:val="24"/>
          <w:lang w:val="en"/>
        </w:rPr>
      </w:pPr>
    </w:p>
    <w:p w:rsidR="00F00447" w:rsidRDefault="003E0E9E"/>
    <w:sectPr w:rsidR="00F00447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9E"/>
    <w:rsid w:val="003E0E9E"/>
    <w:rsid w:val="0090331A"/>
    <w:rsid w:val="00B6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220871-178A-4C0E-BCB6-A6CC90B1B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E0E9E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1086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Bodzsár Tímea</dc:creator>
  <cp:keywords/>
  <dc:description/>
  <cp:lastModifiedBy>Bodzsár Tímea</cp:lastModifiedBy>
  <cp:revision>1</cp:revision>
  <dcterms:created xsi:type="dcterms:W3CDTF">2019-12-13T15:19:00Z</dcterms:created>
  <dcterms:modified xsi:type="dcterms:W3CDTF">2019-12-13T15:21:00Z</dcterms:modified>
</cp:coreProperties>
</file>