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60507" w14:textId="30012E8B" w:rsidR="00583B5F" w:rsidRPr="00991A79" w:rsidRDefault="00991A79" w:rsidP="00991A79">
      <w:pPr>
        <w:jc w:val="center"/>
        <w:rPr>
          <w:rFonts w:ascii="Verdana" w:hAnsi="Verdana"/>
          <w:b/>
          <w:bCs/>
          <w:sz w:val="28"/>
          <w:szCs w:val="28"/>
        </w:rPr>
      </w:pPr>
      <w:r>
        <w:rPr>
          <w:rFonts w:ascii="Verdana" w:hAnsi="Verdana"/>
          <w:b/>
          <w:bCs/>
          <w:sz w:val="28"/>
          <w:szCs w:val="28"/>
        </w:rPr>
        <w:t xml:space="preserve">TELEPÜLÉSRENDEZÉSI </w:t>
      </w:r>
      <w:r w:rsidR="00082966">
        <w:rPr>
          <w:rFonts w:ascii="Verdana" w:hAnsi="Verdana"/>
          <w:b/>
          <w:bCs/>
          <w:sz w:val="28"/>
          <w:szCs w:val="28"/>
        </w:rPr>
        <w:t>MEGÁLLAPODÁS</w:t>
      </w:r>
    </w:p>
    <w:p w14:paraId="0A945E46" w14:textId="78F15687" w:rsidR="00991A79" w:rsidRPr="00991A79" w:rsidRDefault="00991A79" w:rsidP="00991A79">
      <w:pPr>
        <w:jc w:val="both"/>
        <w:rPr>
          <w:rFonts w:ascii="Verdana" w:hAnsi="Verdana"/>
          <w:sz w:val="20"/>
          <w:szCs w:val="20"/>
        </w:rPr>
      </w:pPr>
    </w:p>
    <w:p w14:paraId="5D917499" w14:textId="3E4A77F0" w:rsidR="00991A79" w:rsidRPr="00991A79" w:rsidRDefault="00991A79" w:rsidP="00991A79">
      <w:pPr>
        <w:jc w:val="both"/>
        <w:rPr>
          <w:rFonts w:ascii="Verdana" w:hAnsi="Verdana"/>
          <w:sz w:val="20"/>
          <w:szCs w:val="20"/>
        </w:rPr>
      </w:pPr>
      <w:proofErr w:type="gramStart"/>
      <w:r w:rsidRPr="00991A79">
        <w:rPr>
          <w:rFonts w:ascii="Verdana" w:hAnsi="Verdana"/>
          <w:sz w:val="20"/>
          <w:szCs w:val="20"/>
        </w:rPr>
        <w:t>amely</w:t>
      </w:r>
      <w:proofErr w:type="gramEnd"/>
      <w:r w:rsidRPr="00991A79">
        <w:rPr>
          <w:rFonts w:ascii="Verdana" w:hAnsi="Verdana"/>
          <w:sz w:val="20"/>
          <w:szCs w:val="20"/>
        </w:rPr>
        <w:t xml:space="preserve"> létrejött egyrészről</w:t>
      </w:r>
    </w:p>
    <w:p w14:paraId="2F867CFD" w14:textId="49E7F672" w:rsidR="00991A79" w:rsidRPr="00991A79" w:rsidRDefault="00991A79" w:rsidP="00991A79">
      <w:pPr>
        <w:jc w:val="both"/>
        <w:rPr>
          <w:rFonts w:ascii="Verdana" w:hAnsi="Verdana"/>
          <w:sz w:val="20"/>
          <w:szCs w:val="20"/>
        </w:rPr>
      </w:pPr>
    </w:p>
    <w:p w14:paraId="62E65F75" w14:textId="54B95119" w:rsidR="00991A79" w:rsidRPr="00991A79" w:rsidRDefault="00991A79" w:rsidP="00991A79">
      <w:pPr>
        <w:jc w:val="both"/>
        <w:rPr>
          <w:rFonts w:ascii="Verdana" w:hAnsi="Verdana"/>
          <w:b/>
          <w:bCs/>
          <w:sz w:val="20"/>
          <w:szCs w:val="20"/>
        </w:rPr>
      </w:pPr>
      <w:r w:rsidRPr="00991A79">
        <w:rPr>
          <w:rFonts w:ascii="Verdana" w:hAnsi="Verdana"/>
          <w:b/>
          <w:bCs/>
          <w:sz w:val="20"/>
          <w:szCs w:val="20"/>
        </w:rPr>
        <w:t>Budapest Főváros VII. kerület Erzsébetváros Önkormányzata</w:t>
      </w:r>
    </w:p>
    <w:p w14:paraId="6A5AB172" w14:textId="17107BEA" w:rsidR="00991A79" w:rsidRPr="00991A79" w:rsidRDefault="00991A79" w:rsidP="00991A79">
      <w:pPr>
        <w:jc w:val="both"/>
        <w:rPr>
          <w:rFonts w:ascii="Verdana" w:hAnsi="Verdana"/>
          <w:sz w:val="20"/>
          <w:szCs w:val="20"/>
        </w:rPr>
      </w:pPr>
      <w:r w:rsidRPr="00991A79">
        <w:rPr>
          <w:rFonts w:ascii="Verdana" w:hAnsi="Verdana"/>
          <w:sz w:val="20"/>
          <w:szCs w:val="20"/>
        </w:rPr>
        <w:t>(székhely: 1073 Budapest, Erzsébet krt.6</w:t>
      </w:r>
      <w:proofErr w:type="gramStart"/>
      <w:r w:rsidRPr="00991A79">
        <w:rPr>
          <w:rFonts w:ascii="Verdana" w:hAnsi="Verdana"/>
          <w:sz w:val="20"/>
          <w:szCs w:val="20"/>
        </w:rPr>
        <w:t>.;</w:t>
      </w:r>
      <w:proofErr w:type="gramEnd"/>
      <w:r w:rsidRPr="00991A79">
        <w:rPr>
          <w:rFonts w:ascii="Verdana" w:hAnsi="Verdana"/>
          <w:sz w:val="20"/>
          <w:szCs w:val="20"/>
        </w:rPr>
        <w:t xml:space="preserve"> adószám: </w:t>
      </w:r>
      <w:r w:rsidR="005B7947" w:rsidRPr="005B7947">
        <w:rPr>
          <w:rFonts w:ascii="Verdana" w:hAnsi="Verdana"/>
          <w:sz w:val="20"/>
          <w:szCs w:val="20"/>
        </w:rPr>
        <w:t>15735708-2-42</w:t>
      </w:r>
      <w:r w:rsidRPr="00991A79">
        <w:rPr>
          <w:rFonts w:ascii="Verdana" w:hAnsi="Verdana"/>
          <w:sz w:val="20"/>
          <w:szCs w:val="20"/>
        </w:rPr>
        <w:t xml:space="preserve">; statisztikai számjel: </w:t>
      </w:r>
      <w:r w:rsidR="005B7947" w:rsidRPr="005B7947">
        <w:rPr>
          <w:rFonts w:ascii="Verdana" w:hAnsi="Verdana"/>
          <w:sz w:val="20"/>
          <w:szCs w:val="20"/>
        </w:rPr>
        <w:t>15735708-8411-321-01</w:t>
      </w:r>
      <w:r w:rsidRPr="00991A79">
        <w:rPr>
          <w:rFonts w:ascii="Verdana" w:hAnsi="Verdana"/>
          <w:sz w:val="20"/>
          <w:szCs w:val="20"/>
        </w:rPr>
        <w:t>;</w:t>
      </w:r>
      <w:r w:rsidR="004C7811">
        <w:rPr>
          <w:rFonts w:ascii="Verdana" w:hAnsi="Verdana"/>
          <w:sz w:val="20"/>
          <w:szCs w:val="20"/>
        </w:rPr>
        <w:t xml:space="preserve"> törzsszám: </w:t>
      </w:r>
      <w:r w:rsidR="005B7947" w:rsidRPr="005B7947">
        <w:rPr>
          <w:rFonts w:ascii="Verdana" w:hAnsi="Verdana"/>
          <w:sz w:val="20"/>
          <w:szCs w:val="20"/>
        </w:rPr>
        <w:t>735704</w:t>
      </w:r>
      <w:r w:rsidRPr="00991A79">
        <w:rPr>
          <w:rFonts w:ascii="Verdana" w:hAnsi="Verdana"/>
          <w:sz w:val="20"/>
          <w:szCs w:val="20"/>
        </w:rPr>
        <w:t xml:space="preserve"> a továbbiakban „</w:t>
      </w:r>
      <w:r w:rsidRPr="00991A79">
        <w:rPr>
          <w:rFonts w:ascii="Verdana" w:hAnsi="Verdana"/>
          <w:b/>
          <w:bCs/>
          <w:sz w:val="20"/>
          <w:szCs w:val="20"/>
        </w:rPr>
        <w:t>Önkormányzat</w:t>
      </w:r>
      <w:r w:rsidRPr="00991A79">
        <w:rPr>
          <w:rFonts w:ascii="Verdana" w:hAnsi="Verdana"/>
          <w:sz w:val="20"/>
          <w:szCs w:val="20"/>
        </w:rPr>
        <w:t>”) képviseletében Niedermüller Péter polgármester</w:t>
      </w:r>
    </w:p>
    <w:p w14:paraId="2398CB75" w14:textId="75F74EDF" w:rsidR="00991A79" w:rsidRDefault="00991A79" w:rsidP="00991A79">
      <w:pPr>
        <w:jc w:val="both"/>
        <w:rPr>
          <w:rFonts w:ascii="Verdana" w:hAnsi="Verdana"/>
          <w:sz w:val="20"/>
          <w:szCs w:val="20"/>
        </w:rPr>
      </w:pPr>
    </w:p>
    <w:p w14:paraId="2B99A98A" w14:textId="397A0219" w:rsidR="00991A79" w:rsidRDefault="00991A79" w:rsidP="00991A79">
      <w:pPr>
        <w:jc w:val="both"/>
        <w:rPr>
          <w:rFonts w:ascii="Verdana" w:hAnsi="Verdana"/>
          <w:sz w:val="20"/>
          <w:szCs w:val="20"/>
        </w:rPr>
      </w:pPr>
      <w:r>
        <w:rPr>
          <w:rFonts w:ascii="Verdana" w:hAnsi="Verdana"/>
          <w:sz w:val="20"/>
          <w:szCs w:val="20"/>
        </w:rPr>
        <w:t xml:space="preserve">valamint másrészről </w:t>
      </w:r>
      <w:proofErr w:type="gramStart"/>
      <w:r>
        <w:rPr>
          <w:rFonts w:ascii="Verdana" w:hAnsi="Verdana"/>
          <w:sz w:val="20"/>
          <w:szCs w:val="20"/>
        </w:rPr>
        <w:t>a</w:t>
      </w:r>
      <w:proofErr w:type="gramEnd"/>
    </w:p>
    <w:p w14:paraId="3154067B" w14:textId="18AF4852" w:rsidR="00991A79" w:rsidRDefault="00991A79" w:rsidP="00991A79">
      <w:pPr>
        <w:jc w:val="both"/>
        <w:rPr>
          <w:rFonts w:ascii="Verdana" w:hAnsi="Verdana"/>
          <w:sz w:val="20"/>
          <w:szCs w:val="20"/>
        </w:rPr>
      </w:pPr>
    </w:p>
    <w:p w14:paraId="2CAB1A5F" w14:textId="463F11F7" w:rsidR="00991A79" w:rsidRPr="004C7811" w:rsidRDefault="00991A79" w:rsidP="00991A79">
      <w:pPr>
        <w:jc w:val="both"/>
        <w:rPr>
          <w:rFonts w:ascii="Verdana" w:hAnsi="Verdana"/>
          <w:b/>
          <w:bCs/>
          <w:sz w:val="20"/>
          <w:szCs w:val="20"/>
        </w:rPr>
      </w:pPr>
      <w:r w:rsidRPr="004C7811">
        <w:rPr>
          <w:rFonts w:ascii="Verdana" w:hAnsi="Verdana"/>
          <w:b/>
          <w:bCs/>
          <w:sz w:val="20"/>
          <w:szCs w:val="20"/>
        </w:rPr>
        <w:t>Liget City Project Korlátolt Felelősségű Társaság</w:t>
      </w:r>
    </w:p>
    <w:p w14:paraId="17763BAC" w14:textId="6E6E7B6C" w:rsidR="00991A79" w:rsidRDefault="00991A79" w:rsidP="00991A79">
      <w:pPr>
        <w:jc w:val="both"/>
        <w:rPr>
          <w:rFonts w:ascii="Verdana" w:hAnsi="Verdana"/>
          <w:sz w:val="20"/>
          <w:szCs w:val="20"/>
        </w:rPr>
      </w:pPr>
      <w:r>
        <w:rPr>
          <w:rFonts w:ascii="Verdana" w:hAnsi="Verdana"/>
          <w:sz w:val="20"/>
          <w:szCs w:val="20"/>
        </w:rPr>
        <w:t>(</w:t>
      </w:r>
      <w:r w:rsidRPr="00991A79">
        <w:rPr>
          <w:rFonts w:ascii="Verdana" w:hAnsi="Verdana"/>
          <w:sz w:val="20"/>
          <w:szCs w:val="20"/>
        </w:rPr>
        <w:t>székhely: 1118 Budapest, Villányi út 47.</w:t>
      </w:r>
      <w:r>
        <w:rPr>
          <w:rFonts w:ascii="Verdana" w:hAnsi="Verdana"/>
          <w:sz w:val="20"/>
          <w:szCs w:val="20"/>
        </w:rPr>
        <w:t xml:space="preserve">; </w:t>
      </w:r>
      <w:r w:rsidRPr="00991A79">
        <w:rPr>
          <w:rFonts w:ascii="Verdana" w:hAnsi="Verdana"/>
          <w:sz w:val="20"/>
          <w:szCs w:val="20"/>
        </w:rPr>
        <w:t>cégjegyzékszám: 01-09-339351; adószám: 26689041-2-43</w:t>
      </w:r>
      <w:r w:rsidR="004C7811">
        <w:rPr>
          <w:rFonts w:ascii="Verdana" w:hAnsi="Verdana"/>
          <w:sz w:val="20"/>
          <w:szCs w:val="20"/>
        </w:rPr>
        <w:t xml:space="preserve">; </w:t>
      </w:r>
      <w:r w:rsidRPr="00991A79">
        <w:rPr>
          <w:rFonts w:ascii="Verdana" w:hAnsi="Verdana"/>
          <w:sz w:val="20"/>
          <w:szCs w:val="20"/>
        </w:rPr>
        <w:t>statisztikai azonosító: 26689041-6810-113-01</w:t>
      </w:r>
      <w:r w:rsidR="004C7811">
        <w:rPr>
          <w:rFonts w:ascii="Verdana" w:hAnsi="Verdana"/>
          <w:sz w:val="20"/>
          <w:szCs w:val="20"/>
        </w:rPr>
        <w:t>; a továbbiakban „</w:t>
      </w:r>
      <w:r w:rsidR="004C7811">
        <w:rPr>
          <w:rFonts w:ascii="Verdana" w:hAnsi="Verdana"/>
          <w:b/>
          <w:bCs/>
          <w:sz w:val="20"/>
          <w:szCs w:val="20"/>
        </w:rPr>
        <w:t>Beruházó</w:t>
      </w:r>
      <w:r w:rsidR="004C7811">
        <w:rPr>
          <w:rFonts w:ascii="Verdana" w:hAnsi="Verdana"/>
          <w:sz w:val="20"/>
          <w:szCs w:val="20"/>
        </w:rPr>
        <w:t xml:space="preserve">”) </w:t>
      </w:r>
      <w:r w:rsidRPr="00991A79">
        <w:rPr>
          <w:rFonts w:ascii="Verdana" w:hAnsi="Verdana"/>
          <w:sz w:val="20"/>
          <w:szCs w:val="20"/>
        </w:rPr>
        <w:t xml:space="preserve">képviseletében </w:t>
      </w:r>
      <w:r w:rsidR="004C7811">
        <w:rPr>
          <w:rFonts w:ascii="Verdana" w:hAnsi="Verdana"/>
          <w:sz w:val="20"/>
          <w:szCs w:val="20"/>
        </w:rPr>
        <w:t>[</w:t>
      </w:r>
      <w:r w:rsidRPr="00991A79">
        <w:rPr>
          <w:rFonts w:ascii="Verdana" w:hAnsi="Verdana"/>
          <w:sz w:val="20"/>
          <w:szCs w:val="20"/>
        </w:rPr>
        <w:t>meghatalmazás alapján</w:t>
      </w:r>
      <w:r w:rsidR="004C7811">
        <w:rPr>
          <w:rFonts w:ascii="Verdana" w:hAnsi="Verdana"/>
          <w:sz w:val="20"/>
          <w:szCs w:val="20"/>
        </w:rPr>
        <w:t xml:space="preserve"> </w:t>
      </w:r>
      <w:r w:rsidRPr="00991A79">
        <w:rPr>
          <w:rFonts w:ascii="Verdana" w:hAnsi="Verdana"/>
          <w:sz w:val="20"/>
          <w:szCs w:val="20"/>
        </w:rPr>
        <w:t>Daróczi Ferenc</w:t>
      </w:r>
      <w:r w:rsidR="004C7811">
        <w:rPr>
          <w:rFonts w:ascii="Verdana" w:hAnsi="Verdana"/>
          <w:sz w:val="20"/>
          <w:szCs w:val="20"/>
        </w:rPr>
        <w:t>]</w:t>
      </w:r>
    </w:p>
    <w:p w14:paraId="6914B092" w14:textId="1A4A5943" w:rsidR="00991A79" w:rsidRDefault="00991A79" w:rsidP="00991A79">
      <w:pPr>
        <w:jc w:val="both"/>
        <w:rPr>
          <w:rFonts w:ascii="Verdana" w:hAnsi="Verdana"/>
          <w:sz w:val="20"/>
          <w:szCs w:val="20"/>
        </w:rPr>
      </w:pPr>
    </w:p>
    <w:p w14:paraId="314F29BF" w14:textId="063803E1" w:rsidR="004C7811" w:rsidRDefault="004C7811" w:rsidP="00991A79">
      <w:pPr>
        <w:jc w:val="both"/>
        <w:rPr>
          <w:rFonts w:ascii="Verdana" w:hAnsi="Verdana"/>
          <w:sz w:val="20"/>
          <w:szCs w:val="20"/>
        </w:rPr>
      </w:pPr>
      <w:r>
        <w:rPr>
          <w:rFonts w:ascii="Verdana" w:hAnsi="Verdana"/>
          <w:sz w:val="20"/>
          <w:szCs w:val="20"/>
        </w:rPr>
        <w:t>(az Önkormányzat és a Beruházó a továbbiakban együtt „</w:t>
      </w:r>
      <w:r>
        <w:rPr>
          <w:rFonts w:ascii="Verdana" w:hAnsi="Verdana"/>
          <w:b/>
          <w:bCs/>
          <w:sz w:val="20"/>
          <w:szCs w:val="20"/>
        </w:rPr>
        <w:t>Felek</w:t>
      </w:r>
      <w:r w:rsidRPr="004C7811">
        <w:rPr>
          <w:rFonts w:ascii="Verdana" w:hAnsi="Verdana"/>
          <w:sz w:val="20"/>
          <w:szCs w:val="20"/>
        </w:rPr>
        <w:t>”</w:t>
      </w:r>
      <w:r>
        <w:rPr>
          <w:rFonts w:ascii="Verdana" w:hAnsi="Verdana"/>
          <w:sz w:val="20"/>
          <w:szCs w:val="20"/>
        </w:rPr>
        <w:t>) között a mai napon az alábbiak szerint:</w:t>
      </w:r>
    </w:p>
    <w:p w14:paraId="2DF973FB" w14:textId="55E32239" w:rsidR="004C7811" w:rsidRDefault="004C7811" w:rsidP="00991A79">
      <w:pPr>
        <w:jc w:val="both"/>
        <w:rPr>
          <w:rFonts w:ascii="Verdana" w:hAnsi="Verdana"/>
          <w:sz w:val="20"/>
          <w:szCs w:val="20"/>
        </w:rPr>
      </w:pPr>
    </w:p>
    <w:p w14:paraId="05A4CDD6" w14:textId="6085D466" w:rsidR="004C7811" w:rsidRPr="004C7811" w:rsidRDefault="004C7811" w:rsidP="009F1499">
      <w:pPr>
        <w:jc w:val="center"/>
        <w:rPr>
          <w:rFonts w:ascii="Verdana" w:hAnsi="Verdana"/>
          <w:b/>
          <w:bCs/>
          <w:sz w:val="20"/>
          <w:szCs w:val="20"/>
          <w:u w:val="single"/>
        </w:rPr>
      </w:pPr>
      <w:r w:rsidRPr="004C7811">
        <w:rPr>
          <w:rFonts w:ascii="Verdana" w:hAnsi="Verdana"/>
          <w:b/>
          <w:bCs/>
          <w:sz w:val="20"/>
          <w:szCs w:val="20"/>
          <w:u w:val="single"/>
        </w:rPr>
        <w:t xml:space="preserve">I. </w:t>
      </w:r>
      <w:r w:rsidR="0066299E">
        <w:rPr>
          <w:rFonts w:ascii="Verdana" w:hAnsi="Verdana"/>
          <w:b/>
          <w:bCs/>
          <w:sz w:val="20"/>
          <w:szCs w:val="20"/>
          <w:u w:val="single"/>
        </w:rPr>
        <w:t>BEVEZETŐ RENDELKEZÉSEK</w:t>
      </w:r>
    </w:p>
    <w:p w14:paraId="3922A28B" w14:textId="6F0CA4C8" w:rsidR="00991A79" w:rsidRDefault="00991A79" w:rsidP="00991A79">
      <w:pPr>
        <w:jc w:val="both"/>
        <w:rPr>
          <w:rFonts w:ascii="Verdana" w:hAnsi="Verdana"/>
          <w:sz w:val="20"/>
          <w:szCs w:val="20"/>
        </w:rPr>
      </w:pPr>
    </w:p>
    <w:p w14:paraId="396F1C68" w14:textId="77777777" w:rsidR="0066299E" w:rsidRDefault="004C7811" w:rsidP="00991A79">
      <w:pPr>
        <w:jc w:val="both"/>
        <w:rPr>
          <w:rFonts w:ascii="Verdana" w:hAnsi="Verdana"/>
          <w:b/>
          <w:bCs/>
          <w:sz w:val="20"/>
          <w:szCs w:val="20"/>
        </w:rPr>
      </w:pPr>
      <w:r w:rsidRPr="004C7811">
        <w:rPr>
          <w:rFonts w:ascii="Verdana" w:hAnsi="Verdana"/>
          <w:b/>
          <w:bCs/>
          <w:sz w:val="20"/>
          <w:szCs w:val="20"/>
        </w:rPr>
        <w:t>1.</w:t>
      </w:r>
    </w:p>
    <w:p w14:paraId="5FCB4544" w14:textId="381BACFD" w:rsidR="004C7811" w:rsidRDefault="004C7811" w:rsidP="00991A79">
      <w:pPr>
        <w:jc w:val="both"/>
        <w:rPr>
          <w:rFonts w:ascii="Verdana" w:hAnsi="Verdana"/>
          <w:sz w:val="20"/>
          <w:szCs w:val="20"/>
        </w:rPr>
      </w:pPr>
      <w:r>
        <w:rPr>
          <w:rFonts w:ascii="Verdana" w:hAnsi="Verdana"/>
          <w:sz w:val="20"/>
          <w:szCs w:val="20"/>
        </w:rPr>
        <w:t>A Beruházó kizárólagos tulajdonát képezik</w:t>
      </w:r>
      <w:r w:rsidR="00DE4823">
        <w:rPr>
          <w:rFonts w:ascii="Verdana" w:hAnsi="Verdana"/>
          <w:sz w:val="20"/>
          <w:szCs w:val="20"/>
        </w:rPr>
        <w:t xml:space="preserve"> a jelen megállapodáshoz </w:t>
      </w:r>
      <w:r w:rsidR="00DE4823" w:rsidRPr="00DE4823">
        <w:rPr>
          <w:rFonts w:ascii="Verdana" w:hAnsi="Verdana"/>
          <w:i/>
          <w:iCs/>
          <w:sz w:val="20"/>
          <w:szCs w:val="20"/>
        </w:rPr>
        <w:t>1. sz. mellékletként</w:t>
      </w:r>
      <w:r w:rsidR="00DE4823">
        <w:rPr>
          <w:rFonts w:ascii="Verdana" w:hAnsi="Verdana"/>
          <w:sz w:val="20"/>
          <w:szCs w:val="20"/>
        </w:rPr>
        <w:t xml:space="preserve"> csatolt helyszínrajzon megjelölt,</w:t>
      </w:r>
      <w:r>
        <w:rPr>
          <w:rFonts w:ascii="Verdana" w:hAnsi="Verdana"/>
          <w:sz w:val="20"/>
          <w:szCs w:val="20"/>
        </w:rPr>
        <w:t xml:space="preserve"> Budapest VII. kerületében található alábbi ingatlanok (a továbbiakban együtt „</w:t>
      </w:r>
      <w:r>
        <w:rPr>
          <w:rFonts w:ascii="Verdana" w:hAnsi="Verdana"/>
          <w:b/>
          <w:bCs/>
          <w:sz w:val="20"/>
          <w:szCs w:val="20"/>
        </w:rPr>
        <w:t>Ingatlanok</w:t>
      </w:r>
      <w:r>
        <w:rPr>
          <w:rFonts w:ascii="Verdana" w:hAnsi="Verdana"/>
          <w:sz w:val="20"/>
          <w:szCs w:val="20"/>
        </w:rPr>
        <w:t>”):</w:t>
      </w:r>
    </w:p>
    <w:p w14:paraId="26493E56" w14:textId="77777777" w:rsidR="004C7811" w:rsidRDefault="004C7811" w:rsidP="00991A79">
      <w:pPr>
        <w:jc w:val="both"/>
        <w:rPr>
          <w:rFonts w:ascii="Verdana" w:hAnsi="Verdana"/>
          <w:sz w:val="20"/>
          <w:szCs w:val="20"/>
        </w:rPr>
      </w:pPr>
    </w:p>
    <w:p w14:paraId="2689334A" w14:textId="64B1EEC4" w:rsidR="004C7811" w:rsidRDefault="004C7811" w:rsidP="004C7811">
      <w:pPr>
        <w:ind w:firstLine="284"/>
        <w:jc w:val="both"/>
        <w:rPr>
          <w:rFonts w:ascii="Verdana" w:hAnsi="Verdana"/>
          <w:sz w:val="20"/>
          <w:szCs w:val="20"/>
        </w:rPr>
      </w:pPr>
      <w:proofErr w:type="gramStart"/>
      <w:r w:rsidRPr="004C7811">
        <w:rPr>
          <w:rFonts w:ascii="Verdana" w:hAnsi="Verdana"/>
          <w:b/>
          <w:bCs/>
          <w:sz w:val="20"/>
          <w:szCs w:val="20"/>
        </w:rPr>
        <w:t>a</w:t>
      </w:r>
      <w:proofErr w:type="gramEnd"/>
      <w:r w:rsidRPr="004C7811">
        <w:rPr>
          <w:rFonts w:ascii="Verdana" w:hAnsi="Verdana"/>
          <w:b/>
          <w:bCs/>
          <w:sz w:val="20"/>
          <w:szCs w:val="20"/>
        </w:rPr>
        <w:t>)</w:t>
      </w:r>
      <w:r>
        <w:rPr>
          <w:rFonts w:ascii="Verdana" w:hAnsi="Verdana"/>
          <w:sz w:val="20"/>
          <w:szCs w:val="20"/>
        </w:rPr>
        <w:tab/>
        <w:t>33405 hrsz. (</w:t>
      </w:r>
      <w:r w:rsidRPr="004C7811">
        <w:rPr>
          <w:rFonts w:ascii="Verdana" w:hAnsi="Verdana"/>
          <w:sz w:val="20"/>
          <w:szCs w:val="20"/>
        </w:rPr>
        <w:t>Dembinszky utca 12.</w:t>
      </w:r>
      <w:r>
        <w:rPr>
          <w:rFonts w:ascii="Verdana" w:hAnsi="Verdana"/>
          <w:sz w:val="20"/>
          <w:szCs w:val="20"/>
        </w:rPr>
        <w:t>)</w:t>
      </w:r>
    </w:p>
    <w:p w14:paraId="677E1358" w14:textId="5096E5DF" w:rsidR="004C7811" w:rsidRDefault="004C7811" w:rsidP="004C7811">
      <w:pPr>
        <w:ind w:firstLine="284"/>
        <w:jc w:val="both"/>
        <w:rPr>
          <w:rFonts w:ascii="Verdana" w:hAnsi="Verdana"/>
          <w:sz w:val="20"/>
          <w:szCs w:val="20"/>
        </w:rPr>
      </w:pPr>
      <w:r w:rsidRPr="004C7811">
        <w:rPr>
          <w:rFonts w:ascii="Verdana" w:hAnsi="Verdana"/>
          <w:b/>
          <w:bCs/>
          <w:sz w:val="20"/>
          <w:szCs w:val="20"/>
        </w:rPr>
        <w:t>b)</w:t>
      </w:r>
      <w:r>
        <w:rPr>
          <w:rFonts w:ascii="Verdana" w:hAnsi="Verdana"/>
          <w:sz w:val="20"/>
          <w:szCs w:val="20"/>
        </w:rPr>
        <w:tab/>
        <w:t>33413 hrsz. (</w:t>
      </w:r>
      <w:r w:rsidRPr="004C7811">
        <w:rPr>
          <w:rFonts w:ascii="Verdana" w:hAnsi="Verdana"/>
          <w:sz w:val="20"/>
          <w:szCs w:val="20"/>
        </w:rPr>
        <w:t>Rottenbiller utca 31.</w:t>
      </w:r>
      <w:r>
        <w:rPr>
          <w:rFonts w:ascii="Verdana" w:hAnsi="Verdana"/>
          <w:sz w:val="20"/>
          <w:szCs w:val="20"/>
        </w:rPr>
        <w:t>)</w:t>
      </w:r>
    </w:p>
    <w:p w14:paraId="71418EA9" w14:textId="07EBBDB7" w:rsidR="004C7811" w:rsidRDefault="004C7811" w:rsidP="004C7811">
      <w:pPr>
        <w:ind w:firstLine="284"/>
        <w:jc w:val="both"/>
        <w:rPr>
          <w:rFonts w:ascii="Verdana" w:hAnsi="Verdana"/>
          <w:sz w:val="20"/>
          <w:szCs w:val="20"/>
        </w:rPr>
      </w:pPr>
      <w:r w:rsidRPr="004C7811">
        <w:rPr>
          <w:rFonts w:ascii="Verdana" w:hAnsi="Verdana"/>
          <w:b/>
          <w:bCs/>
          <w:sz w:val="20"/>
          <w:szCs w:val="20"/>
        </w:rPr>
        <w:t>c)</w:t>
      </w:r>
      <w:r>
        <w:rPr>
          <w:rFonts w:ascii="Verdana" w:hAnsi="Verdana"/>
          <w:sz w:val="20"/>
          <w:szCs w:val="20"/>
        </w:rPr>
        <w:tab/>
        <w:t>33414 hrsz. (</w:t>
      </w:r>
      <w:r w:rsidRPr="004C7811">
        <w:rPr>
          <w:rFonts w:ascii="Verdana" w:hAnsi="Verdana"/>
          <w:sz w:val="20"/>
          <w:szCs w:val="20"/>
        </w:rPr>
        <w:t>Rottenbiller utca 33.</w:t>
      </w:r>
      <w:r>
        <w:rPr>
          <w:rFonts w:ascii="Verdana" w:hAnsi="Verdana"/>
          <w:sz w:val="20"/>
          <w:szCs w:val="20"/>
        </w:rPr>
        <w:t>).</w:t>
      </w:r>
    </w:p>
    <w:p w14:paraId="18315906" w14:textId="77777777" w:rsidR="004C7811" w:rsidRDefault="004C7811" w:rsidP="00991A79">
      <w:pPr>
        <w:jc w:val="both"/>
        <w:rPr>
          <w:rFonts w:ascii="Verdana" w:hAnsi="Verdana"/>
          <w:sz w:val="20"/>
          <w:szCs w:val="20"/>
        </w:rPr>
      </w:pPr>
    </w:p>
    <w:p w14:paraId="5068B8B5" w14:textId="77777777" w:rsidR="0066299E" w:rsidRDefault="004C7811" w:rsidP="00991A79">
      <w:pPr>
        <w:jc w:val="both"/>
        <w:rPr>
          <w:rFonts w:ascii="Verdana" w:hAnsi="Verdana"/>
          <w:b/>
          <w:bCs/>
          <w:sz w:val="20"/>
          <w:szCs w:val="20"/>
        </w:rPr>
      </w:pPr>
      <w:r w:rsidRPr="00C25D99">
        <w:rPr>
          <w:rFonts w:ascii="Verdana" w:hAnsi="Verdana"/>
          <w:b/>
          <w:bCs/>
          <w:sz w:val="20"/>
          <w:szCs w:val="20"/>
        </w:rPr>
        <w:t>2.</w:t>
      </w:r>
    </w:p>
    <w:p w14:paraId="48719F80" w14:textId="2E6AC087" w:rsidR="00C25D99" w:rsidRDefault="004C7811" w:rsidP="00991A79">
      <w:pPr>
        <w:jc w:val="both"/>
        <w:rPr>
          <w:rFonts w:ascii="Verdana" w:hAnsi="Verdana"/>
          <w:sz w:val="20"/>
          <w:szCs w:val="20"/>
        </w:rPr>
      </w:pPr>
      <w:r>
        <w:rPr>
          <w:rFonts w:ascii="Verdana" w:hAnsi="Verdana"/>
          <w:sz w:val="20"/>
          <w:szCs w:val="20"/>
        </w:rPr>
        <w:t xml:space="preserve">A Beruházó </w:t>
      </w:r>
      <w:r w:rsidR="00C25D99">
        <w:rPr>
          <w:rFonts w:ascii="Verdana" w:hAnsi="Verdana"/>
          <w:sz w:val="20"/>
          <w:szCs w:val="20"/>
        </w:rPr>
        <w:t>az Ingatlanok területén részben a meglévő épületállomány bontásával és az Ingatlanok újonnan történő beépítésével, részben pedig a meglévő és egyes esetekben műemléki védelem alatt álló épületek megtartásával és megújításával egy igényes építészeti kialakítású</w:t>
      </w:r>
      <w:r w:rsidR="009F1499">
        <w:rPr>
          <w:rFonts w:ascii="Verdana" w:hAnsi="Verdana"/>
          <w:sz w:val="20"/>
          <w:szCs w:val="20"/>
        </w:rPr>
        <w:t>,</w:t>
      </w:r>
      <w:r w:rsidR="00C25D99">
        <w:rPr>
          <w:rFonts w:ascii="Verdana" w:hAnsi="Verdana"/>
          <w:sz w:val="20"/>
          <w:szCs w:val="20"/>
        </w:rPr>
        <w:t xml:space="preserve"> vegyes rendeltetésű épületegyüttes megvalósítását tervezi (a továbbiakban „</w:t>
      </w:r>
      <w:r w:rsidR="00C25D99">
        <w:rPr>
          <w:rFonts w:ascii="Verdana" w:hAnsi="Verdana"/>
          <w:b/>
          <w:bCs/>
          <w:sz w:val="20"/>
          <w:szCs w:val="20"/>
        </w:rPr>
        <w:t>Projekt</w:t>
      </w:r>
      <w:r w:rsidR="00C25D99">
        <w:rPr>
          <w:rFonts w:ascii="Verdana" w:hAnsi="Verdana"/>
          <w:sz w:val="20"/>
          <w:szCs w:val="20"/>
        </w:rPr>
        <w:t>”).</w:t>
      </w:r>
    </w:p>
    <w:p w14:paraId="1DDB7F61" w14:textId="77777777" w:rsidR="00C25D99" w:rsidRDefault="00C25D99" w:rsidP="00991A79">
      <w:pPr>
        <w:jc w:val="both"/>
        <w:rPr>
          <w:rFonts w:ascii="Verdana" w:hAnsi="Verdana"/>
          <w:sz w:val="20"/>
          <w:szCs w:val="20"/>
        </w:rPr>
      </w:pPr>
    </w:p>
    <w:p w14:paraId="04BA27C7" w14:textId="77777777" w:rsidR="0066299E" w:rsidRDefault="00C25D99" w:rsidP="00991A79">
      <w:pPr>
        <w:jc w:val="both"/>
        <w:rPr>
          <w:rFonts w:ascii="Verdana" w:hAnsi="Verdana"/>
          <w:sz w:val="20"/>
          <w:szCs w:val="20"/>
        </w:rPr>
      </w:pPr>
      <w:r w:rsidRPr="00C25D99">
        <w:rPr>
          <w:rFonts w:ascii="Verdana" w:hAnsi="Verdana"/>
          <w:b/>
          <w:bCs/>
          <w:sz w:val="20"/>
          <w:szCs w:val="20"/>
        </w:rPr>
        <w:t>3.</w:t>
      </w:r>
    </w:p>
    <w:p w14:paraId="191D53A4" w14:textId="1F81E003" w:rsidR="009F1499" w:rsidRDefault="00C25D99" w:rsidP="00991A79">
      <w:pPr>
        <w:jc w:val="both"/>
        <w:rPr>
          <w:rFonts w:ascii="Verdana" w:hAnsi="Verdana"/>
          <w:sz w:val="20"/>
          <w:szCs w:val="20"/>
        </w:rPr>
      </w:pPr>
      <w:r>
        <w:rPr>
          <w:rFonts w:ascii="Verdana" w:hAnsi="Verdana"/>
          <w:sz w:val="20"/>
          <w:szCs w:val="20"/>
        </w:rPr>
        <w:t xml:space="preserve">A Projekt </w:t>
      </w:r>
      <w:r w:rsidR="009F1499">
        <w:rPr>
          <w:rFonts w:ascii="Verdana" w:hAnsi="Verdana"/>
          <w:sz w:val="20"/>
          <w:szCs w:val="20"/>
        </w:rPr>
        <w:t xml:space="preserve">építészeti </w:t>
      </w:r>
      <w:r>
        <w:rPr>
          <w:rFonts w:ascii="Verdana" w:hAnsi="Verdana"/>
          <w:sz w:val="20"/>
          <w:szCs w:val="20"/>
        </w:rPr>
        <w:t xml:space="preserve">koncepciójának kialakítása céljából a Beruházó </w:t>
      </w:r>
      <w:r w:rsidR="001F5CAF">
        <w:rPr>
          <w:rFonts w:ascii="Verdana" w:hAnsi="Verdana"/>
          <w:sz w:val="20"/>
          <w:szCs w:val="20"/>
        </w:rPr>
        <w:t xml:space="preserve">– egyebek mellett </w:t>
      </w:r>
      <w:r>
        <w:rPr>
          <w:rFonts w:ascii="Verdana" w:hAnsi="Verdana"/>
          <w:sz w:val="20"/>
          <w:szCs w:val="20"/>
        </w:rPr>
        <w:t>az Önkormányzat</w:t>
      </w:r>
      <w:r w:rsidR="001F5CAF">
        <w:rPr>
          <w:rFonts w:ascii="Verdana" w:hAnsi="Verdana"/>
          <w:sz w:val="20"/>
          <w:szCs w:val="20"/>
        </w:rPr>
        <w:t xml:space="preserve"> a műemlékvédelmi szakma képviselőinek a bírálatba történő bevonásával - </w:t>
      </w:r>
      <w:r>
        <w:rPr>
          <w:rFonts w:ascii="Verdana" w:hAnsi="Verdana"/>
          <w:sz w:val="20"/>
          <w:szCs w:val="20"/>
        </w:rPr>
        <w:t xml:space="preserve">nemzetközi </w:t>
      </w:r>
      <w:r w:rsidR="009F1499">
        <w:rPr>
          <w:rFonts w:ascii="Verdana" w:hAnsi="Verdana"/>
          <w:sz w:val="20"/>
          <w:szCs w:val="20"/>
        </w:rPr>
        <w:t xml:space="preserve">építészeti </w:t>
      </w:r>
      <w:r>
        <w:rPr>
          <w:rFonts w:ascii="Verdana" w:hAnsi="Verdana"/>
          <w:sz w:val="20"/>
          <w:szCs w:val="20"/>
        </w:rPr>
        <w:t xml:space="preserve">ötletpályázatot bonyolított le, amelynek </w:t>
      </w:r>
      <w:r w:rsidR="001F5CAF">
        <w:rPr>
          <w:rFonts w:ascii="Verdana" w:hAnsi="Verdana"/>
          <w:sz w:val="20"/>
          <w:szCs w:val="20"/>
        </w:rPr>
        <w:t xml:space="preserve">eredményei alapján a </w:t>
      </w:r>
      <w:r w:rsidR="009F1499">
        <w:rPr>
          <w:rFonts w:ascii="Verdana" w:hAnsi="Verdana"/>
          <w:sz w:val="20"/>
          <w:szCs w:val="20"/>
        </w:rPr>
        <w:t xml:space="preserve">Projekt koncepciótervének </w:t>
      </w:r>
      <w:r w:rsidR="001F5CAF">
        <w:rPr>
          <w:rFonts w:ascii="Verdana" w:hAnsi="Verdana"/>
          <w:sz w:val="20"/>
          <w:szCs w:val="20"/>
        </w:rPr>
        <w:t>kidolgozása jelenleg folyamatban van.</w:t>
      </w:r>
      <w:r w:rsidR="00D52AB9">
        <w:rPr>
          <w:rFonts w:ascii="Verdana" w:hAnsi="Verdana"/>
          <w:sz w:val="20"/>
          <w:szCs w:val="20"/>
        </w:rPr>
        <w:t xml:space="preserve"> A jelenlegi </w:t>
      </w:r>
      <w:r w:rsidR="004B40A5">
        <w:rPr>
          <w:rFonts w:ascii="Verdana" w:hAnsi="Verdana"/>
          <w:sz w:val="20"/>
          <w:szCs w:val="20"/>
        </w:rPr>
        <w:t xml:space="preserve">előzetes beépítési </w:t>
      </w:r>
      <w:r w:rsidR="00D52AB9">
        <w:rPr>
          <w:rFonts w:ascii="Verdana" w:hAnsi="Verdana"/>
          <w:sz w:val="20"/>
          <w:szCs w:val="20"/>
        </w:rPr>
        <w:t>koncepció</w:t>
      </w:r>
      <w:r w:rsidR="004B40A5">
        <w:rPr>
          <w:rFonts w:ascii="Verdana" w:hAnsi="Verdana"/>
          <w:sz w:val="20"/>
          <w:szCs w:val="20"/>
        </w:rPr>
        <w:t>, ill. a</w:t>
      </w:r>
      <w:r w:rsidR="004C33F0">
        <w:rPr>
          <w:rFonts w:ascii="Verdana" w:hAnsi="Verdana"/>
          <w:sz w:val="20"/>
          <w:szCs w:val="20"/>
        </w:rPr>
        <w:t xml:space="preserve"> jelenleg előre látható</w:t>
      </w:r>
      <w:r w:rsidR="004B40A5">
        <w:rPr>
          <w:rFonts w:ascii="Verdana" w:hAnsi="Verdana"/>
          <w:sz w:val="20"/>
          <w:szCs w:val="20"/>
        </w:rPr>
        <w:t xml:space="preserve"> tervezett beépítési paraméterek összefoglalása</w:t>
      </w:r>
      <w:r w:rsidR="00D52AB9">
        <w:rPr>
          <w:rFonts w:ascii="Verdana" w:hAnsi="Verdana"/>
          <w:sz w:val="20"/>
          <w:szCs w:val="20"/>
        </w:rPr>
        <w:t xml:space="preserve"> jelen megállapodás </w:t>
      </w:r>
      <w:r w:rsidR="00D52AB9" w:rsidRPr="00B81DF1">
        <w:rPr>
          <w:rFonts w:ascii="Verdana" w:hAnsi="Verdana"/>
          <w:i/>
          <w:iCs/>
          <w:sz w:val="20"/>
          <w:szCs w:val="20"/>
        </w:rPr>
        <w:t>2. sz. mellékletét</w:t>
      </w:r>
      <w:r w:rsidR="00D52AB9">
        <w:rPr>
          <w:rFonts w:ascii="Verdana" w:hAnsi="Verdana"/>
          <w:sz w:val="20"/>
          <w:szCs w:val="20"/>
        </w:rPr>
        <w:t xml:space="preserve"> képezi, a Beruházó ugyanakkor a változtatás lehetőségét fenntartja.</w:t>
      </w:r>
      <w:r w:rsidR="009F1499">
        <w:rPr>
          <w:rFonts w:ascii="Verdana" w:hAnsi="Verdana"/>
          <w:sz w:val="20"/>
          <w:szCs w:val="20"/>
        </w:rPr>
        <w:t xml:space="preserve"> </w:t>
      </w:r>
      <w:r w:rsidR="001F5CAF">
        <w:rPr>
          <w:rFonts w:ascii="Verdana" w:hAnsi="Verdana"/>
          <w:sz w:val="20"/>
          <w:szCs w:val="20"/>
        </w:rPr>
        <w:t>A</w:t>
      </w:r>
      <w:r w:rsidR="00B30690">
        <w:rPr>
          <w:rFonts w:ascii="Verdana" w:hAnsi="Verdana"/>
          <w:sz w:val="20"/>
          <w:szCs w:val="20"/>
        </w:rPr>
        <w:t>z előzetes</w:t>
      </w:r>
      <w:r w:rsidR="009F1499">
        <w:rPr>
          <w:rFonts w:ascii="Verdana" w:hAnsi="Verdana"/>
          <w:sz w:val="20"/>
          <w:szCs w:val="20"/>
        </w:rPr>
        <w:t xml:space="preserve"> beépítési koncepcióra tekintettel</w:t>
      </w:r>
      <w:r w:rsidR="001F5CAF">
        <w:rPr>
          <w:rFonts w:ascii="Verdana" w:hAnsi="Verdana"/>
          <w:sz w:val="20"/>
          <w:szCs w:val="20"/>
        </w:rPr>
        <w:t xml:space="preserve"> </w:t>
      </w:r>
      <w:r w:rsidR="00082966">
        <w:rPr>
          <w:rFonts w:ascii="Verdana" w:hAnsi="Verdana"/>
          <w:sz w:val="20"/>
          <w:szCs w:val="20"/>
        </w:rPr>
        <w:t xml:space="preserve">a későbbiekben </w:t>
      </w:r>
      <w:r w:rsidR="009F1499">
        <w:rPr>
          <w:rFonts w:ascii="Verdana" w:hAnsi="Verdana"/>
          <w:sz w:val="20"/>
          <w:szCs w:val="20"/>
        </w:rPr>
        <w:t xml:space="preserve">előre láthatólag </w:t>
      </w:r>
      <w:r w:rsidR="001F5CAF">
        <w:rPr>
          <w:rFonts w:ascii="Verdana" w:hAnsi="Verdana"/>
          <w:sz w:val="20"/>
          <w:szCs w:val="20"/>
        </w:rPr>
        <w:t>szükséges</w:t>
      </w:r>
      <w:r w:rsidR="009F1499">
        <w:rPr>
          <w:rFonts w:ascii="Verdana" w:hAnsi="Verdana"/>
          <w:sz w:val="20"/>
          <w:szCs w:val="20"/>
        </w:rPr>
        <w:t xml:space="preserve"> lesz</w:t>
      </w:r>
      <w:r w:rsidR="001F5CAF">
        <w:rPr>
          <w:rFonts w:ascii="Verdana" w:hAnsi="Verdana"/>
          <w:sz w:val="20"/>
          <w:szCs w:val="20"/>
        </w:rPr>
        <w:t xml:space="preserve"> a</w:t>
      </w:r>
      <w:r w:rsidR="009F1499">
        <w:rPr>
          <w:rFonts w:ascii="Verdana" w:hAnsi="Verdana"/>
          <w:sz w:val="20"/>
          <w:szCs w:val="20"/>
        </w:rPr>
        <w:t>z irányadó településrendezési eszközök</w:t>
      </w:r>
      <w:r w:rsidR="00A50380">
        <w:rPr>
          <w:rFonts w:ascii="Verdana" w:hAnsi="Verdana"/>
          <w:sz w:val="20"/>
          <w:szCs w:val="20"/>
        </w:rPr>
        <w:t xml:space="preserve">, így különösen </w:t>
      </w:r>
      <w:r w:rsidR="00A50380" w:rsidRPr="00A50380">
        <w:rPr>
          <w:rFonts w:ascii="Verdana" w:hAnsi="Verdana"/>
          <w:sz w:val="20"/>
          <w:szCs w:val="20"/>
        </w:rPr>
        <w:t>Budapest Főváros VII. kerület Erzsébetváros Önkormányzata Képviselő-testület</w:t>
      </w:r>
      <w:r w:rsidR="00A50380">
        <w:rPr>
          <w:rFonts w:ascii="Verdana" w:hAnsi="Verdana"/>
          <w:sz w:val="20"/>
          <w:szCs w:val="20"/>
        </w:rPr>
        <w:t>e Erzsébetváros Építési Szabályzatáról szóló 25/2018 (XII.21) rendeletének</w:t>
      </w:r>
      <w:r w:rsidR="009F1499">
        <w:rPr>
          <w:rFonts w:ascii="Verdana" w:hAnsi="Verdana"/>
          <w:sz w:val="20"/>
          <w:szCs w:val="20"/>
        </w:rPr>
        <w:t xml:space="preserve"> felülvizsgálata és esetleges módosítása is.</w:t>
      </w:r>
    </w:p>
    <w:p w14:paraId="4B48A291" w14:textId="0684FC29" w:rsidR="009F1499" w:rsidRDefault="009F1499" w:rsidP="00991A79">
      <w:pPr>
        <w:jc w:val="both"/>
        <w:rPr>
          <w:rFonts w:ascii="Verdana" w:hAnsi="Verdana"/>
          <w:sz w:val="20"/>
          <w:szCs w:val="20"/>
        </w:rPr>
      </w:pPr>
    </w:p>
    <w:p w14:paraId="1DF73864" w14:textId="77777777" w:rsidR="0066299E" w:rsidRDefault="00F45744" w:rsidP="00991A79">
      <w:pPr>
        <w:jc w:val="both"/>
        <w:rPr>
          <w:rFonts w:ascii="Verdana" w:hAnsi="Verdana"/>
          <w:b/>
          <w:bCs/>
          <w:sz w:val="20"/>
          <w:szCs w:val="20"/>
        </w:rPr>
      </w:pPr>
      <w:r w:rsidRPr="00F45744">
        <w:rPr>
          <w:rFonts w:ascii="Verdana" w:hAnsi="Verdana"/>
          <w:b/>
          <w:bCs/>
          <w:sz w:val="20"/>
          <w:szCs w:val="20"/>
        </w:rPr>
        <w:t>4.</w:t>
      </w:r>
    </w:p>
    <w:p w14:paraId="723ECE8B" w14:textId="77777777" w:rsidR="00B069F8" w:rsidRDefault="00F45744" w:rsidP="00B069F8">
      <w:pPr>
        <w:pStyle w:val="Default"/>
        <w:jc w:val="both"/>
        <w:rPr>
          <w:rFonts w:ascii="Verdana" w:hAnsi="Verdana"/>
          <w:sz w:val="20"/>
          <w:szCs w:val="20"/>
        </w:rPr>
      </w:pPr>
      <w:r w:rsidRPr="00F45744">
        <w:rPr>
          <w:rFonts w:ascii="Verdana" w:hAnsi="Verdana"/>
          <w:sz w:val="20"/>
          <w:szCs w:val="20"/>
        </w:rPr>
        <w:t>A</w:t>
      </w:r>
      <w:r>
        <w:rPr>
          <w:rFonts w:ascii="Verdana" w:hAnsi="Verdana"/>
          <w:sz w:val="20"/>
          <w:szCs w:val="20"/>
        </w:rPr>
        <w:t>z Önkormányzat</w:t>
      </w:r>
      <w:r w:rsidRPr="00F45744">
        <w:rPr>
          <w:rFonts w:ascii="Verdana" w:hAnsi="Verdana"/>
          <w:sz w:val="20"/>
          <w:szCs w:val="20"/>
        </w:rPr>
        <w:t xml:space="preserve"> településrendezési </w:t>
      </w:r>
      <w:r>
        <w:rPr>
          <w:rFonts w:ascii="Verdana" w:hAnsi="Verdana"/>
          <w:sz w:val="20"/>
          <w:szCs w:val="20"/>
        </w:rPr>
        <w:t>szempontból támogatja</w:t>
      </w:r>
      <w:r w:rsidRPr="00F45744">
        <w:rPr>
          <w:rFonts w:ascii="Verdana" w:hAnsi="Verdana"/>
          <w:sz w:val="20"/>
          <w:szCs w:val="20"/>
        </w:rPr>
        <w:t xml:space="preserve"> </w:t>
      </w:r>
      <w:r>
        <w:rPr>
          <w:rFonts w:ascii="Verdana" w:hAnsi="Verdana"/>
          <w:sz w:val="20"/>
          <w:szCs w:val="20"/>
        </w:rPr>
        <w:t>a részben erősen leromlott állapotú, újrahasznosításra</w:t>
      </w:r>
      <w:r w:rsidRPr="00F45744">
        <w:rPr>
          <w:rFonts w:ascii="Verdana" w:hAnsi="Verdana"/>
          <w:sz w:val="20"/>
          <w:szCs w:val="20"/>
        </w:rPr>
        <w:t xml:space="preserve"> és modernizálásra szoruló </w:t>
      </w:r>
      <w:r>
        <w:rPr>
          <w:rFonts w:ascii="Verdana" w:hAnsi="Verdana"/>
          <w:sz w:val="20"/>
          <w:szCs w:val="20"/>
        </w:rPr>
        <w:t xml:space="preserve">telektömb fejlesztését, amely előre láthatólag </w:t>
      </w:r>
      <w:r w:rsidRPr="00F45744">
        <w:rPr>
          <w:rFonts w:ascii="Verdana" w:hAnsi="Verdana"/>
          <w:sz w:val="20"/>
          <w:szCs w:val="20"/>
        </w:rPr>
        <w:t xml:space="preserve">kedvező hatással bír majd különösen a közvetlen környezet, de az egész városrész </w:t>
      </w:r>
      <w:r>
        <w:rPr>
          <w:rFonts w:ascii="Verdana" w:hAnsi="Verdana"/>
          <w:sz w:val="20"/>
          <w:szCs w:val="20"/>
        </w:rPr>
        <w:t>élhetőségére, ellát</w:t>
      </w:r>
      <w:r w:rsidRPr="00F45744">
        <w:rPr>
          <w:rFonts w:ascii="Verdana" w:hAnsi="Verdana"/>
          <w:sz w:val="20"/>
          <w:szCs w:val="20"/>
        </w:rPr>
        <w:t>ására és fejlődésére is.</w:t>
      </w:r>
    </w:p>
    <w:p w14:paraId="4057DAE0" w14:textId="77777777" w:rsidR="00B069F8" w:rsidRDefault="00B069F8" w:rsidP="00B069F8">
      <w:pPr>
        <w:pStyle w:val="Default"/>
        <w:jc w:val="both"/>
        <w:rPr>
          <w:rFonts w:ascii="Verdana" w:hAnsi="Verdana"/>
          <w:sz w:val="20"/>
          <w:szCs w:val="20"/>
        </w:rPr>
      </w:pPr>
    </w:p>
    <w:p w14:paraId="5633CFE0" w14:textId="255B9284" w:rsidR="00B069F8" w:rsidRDefault="00190940" w:rsidP="00B069F8">
      <w:pPr>
        <w:pStyle w:val="Default"/>
        <w:jc w:val="both"/>
        <w:rPr>
          <w:rFonts w:ascii="Verdana" w:hAnsi="Verdana"/>
          <w:sz w:val="20"/>
          <w:szCs w:val="20"/>
        </w:rPr>
      </w:pPr>
      <w:r>
        <w:rPr>
          <w:rFonts w:ascii="Verdana" w:hAnsi="Verdana"/>
          <w:sz w:val="20"/>
          <w:szCs w:val="20"/>
        </w:rPr>
        <w:t xml:space="preserve">Erre tekintettel az Önkormányzat </w:t>
      </w:r>
      <w:r w:rsidR="00B30690">
        <w:rPr>
          <w:rFonts w:ascii="Verdana" w:hAnsi="Verdana"/>
          <w:sz w:val="20"/>
          <w:szCs w:val="20"/>
        </w:rPr>
        <w:t>K</w:t>
      </w:r>
      <w:r>
        <w:rPr>
          <w:rFonts w:ascii="Verdana" w:hAnsi="Verdana"/>
          <w:sz w:val="20"/>
          <w:szCs w:val="20"/>
        </w:rPr>
        <w:t>épviselő</w:t>
      </w:r>
      <w:r w:rsidR="00B30690">
        <w:rPr>
          <w:rFonts w:ascii="Verdana" w:hAnsi="Verdana"/>
          <w:sz w:val="20"/>
          <w:szCs w:val="20"/>
        </w:rPr>
        <w:t>-</w:t>
      </w:r>
      <w:r>
        <w:rPr>
          <w:rFonts w:ascii="Verdana" w:hAnsi="Verdana"/>
          <w:sz w:val="20"/>
          <w:szCs w:val="20"/>
        </w:rPr>
        <w:t>testülete 595/2020</w:t>
      </w:r>
      <w:r w:rsidR="00B30690">
        <w:rPr>
          <w:rFonts w:ascii="Verdana" w:hAnsi="Verdana"/>
          <w:sz w:val="20"/>
          <w:szCs w:val="20"/>
        </w:rPr>
        <w:t>.</w:t>
      </w:r>
      <w:r>
        <w:rPr>
          <w:rFonts w:ascii="Verdana" w:hAnsi="Verdana"/>
          <w:sz w:val="20"/>
          <w:szCs w:val="20"/>
        </w:rPr>
        <w:t xml:space="preserve"> (VIII.25</w:t>
      </w:r>
      <w:r w:rsidR="00B30690">
        <w:rPr>
          <w:rFonts w:ascii="Verdana" w:hAnsi="Verdana"/>
          <w:sz w:val="20"/>
          <w:szCs w:val="20"/>
        </w:rPr>
        <w:t>.</w:t>
      </w:r>
      <w:r>
        <w:rPr>
          <w:rFonts w:ascii="Verdana" w:hAnsi="Verdana"/>
          <w:sz w:val="20"/>
          <w:szCs w:val="20"/>
        </w:rPr>
        <w:t xml:space="preserve">) számú határozatával úgy döntött, hogy </w:t>
      </w:r>
      <w:r w:rsidR="00B30690">
        <w:rPr>
          <w:rFonts w:ascii="Verdana" w:hAnsi="Verdana"/>
          <w:sz w:val="20"/>
          <w:szCs w:val="20"/>
        </w:rPr>
        <w:t>„</w:t>
      </w:r>
      <w:r w:rsidRPr="005B7947">
        <w:rPr>
          <w:rFonts w:ascii="Verdana" w:hAnsi="Verdana"/>
          <w:i/>
          <w:iCs/>
          <w:sz w:val="20"/>
          <w:szCs w:val="20"/>
        </w:rPr>
        <w:t>a településfejlesztési koncepcióról, az integrált településfejlesztési stratégiáról és a településrendezési eszközökről, valamint egyes településrendezési sajátos jogintézményekről szóló 314/2012. (XI. 8.) Korm. rendelet 2. §</w:t>
      </w:r>
      <w:proofErr w:type="spellStart"/>
      <w:r w:rsidRPr="005B7947">
        <w:rPr>
          <w:rFonts w:ascii="Verdana" w:hAnsi="Verdana"/>
          <w:i/>
          <w:iCs/>
          <w:sz w:val="20"/>
          <w:szCs w:val="20"/>
        </w:rPr>
        <w:t>-ának</w:t>
      </w:r>
      <w:proofErr w:type="spellEnd"/>
      <w:r w:rsidRPr="005B7947">
        <w:rPr>
          <w:rFonts w:ascii="Verdana" w:hAnsi="Verdana"/>
          <w:i/>
          <w:iCs/>
          <w:sz w:val="20"/>
          <w:szCs w:val="20"/>
        </w:rPr>
        <w:t xml:space="preserve"> 4a. pontjában foglaltak </w:t>
      </w:r>
      <w:r w:rsidRPr="005B7947">
        <w:rPr>
          <w:rFonts w:ascii="Verdana" w:hAnsi="Verdana"/>
          <w:i/>
          <w:iCs/>
          <w:sz w:val="20"/>
          <w:szCs w:val="20"/>
        </w:rPr>
        <w:lastRenderedPageBreak/>
        <w:t>alapján a Budapest VII. kerület Rottenbiller utca – Damjanich utca – Bethlen Gábor utca – Dembinszky utca által határolt 38. sz. tömb területét kiemelt fejlesztési területté nyilvánítja</w:t>
      </w:r>
      <w:r w:rsidR="00B30690">
        <w:rPr>
          <w:rFonts w:ascii="Verdana" w:hAnsi="Verdana"/>
          <w:i/>
          <w:iCs/>
          <w:sz w:val="20"/>
          <w:szCs w:val="20"/>
        </w:rPr>
        <w:t>”</w:t>
      </w:r>
      <w:r w:rsidRPr="00282E5A">
        <w:rPr>
          <w:rFonts w:ascii="Verdana" w:hAnsi="Verdana"/>
          <w:sz w:val="20"/>
          <w:szCs w:val="20"/>
        </w:rPr>
        <w:t>.</w:t>
      </w:r>
    </w:p>
    <w:p w14:paraId="3F264C36" w14:textId="77777777" w:rsidR="00B069F8" w:rsidRDefault="00B069F8" w:rsidP="00B069F8">
      <w:pPr>
        <w:pStyle w:val="Default"/>
        <w:jc w:val="both"/>
        <w:rPr>
          <w:rFonts w:ascii="Verdana" w:hAnsi="Verdana"/>
          <w:sz w:val="20"/>
          <w:szCs w:val="20"/>
        </w:rPr>
      </w:pPr>
    </w:p>
    <w:p w14:paraId="36CA584F" w14:textId="4510A80C" w:rsidR="00F45744" w:rsidRDefault="00B069F8" w:rsidP="005B7947">
      <w:pPr>
        <w:pStyle w:val="Default"/>
        <w:jc w:val="both"/>
        <w:rPr>
          <w:rFonts w:ascii="Verdana" w:hAnsi="Verdana"/>
          <w:sz w:val="20"/>
          <w:szCs w:val="20"/>
        </w:rPr>
      </w:pPr>
      <w:r>
        <w:rPr>
          <w:rFonts w:ascii="Verdana" w:hAnsi="Verdana"/>
          <w:sz w:val="20"/>
          <w:szCs w:val="20"/>
        </w:rPr>
        <w:t xml:space="preserve">Az Önkormányzat </w:t>
      </w:r>
      <w:r w:rsidR="00B30690">
        <w:rPr>
          <w:rFonts w:ascii="Verdana" w:hAnsi="Verdana"/>
          <w:sz w:val="20"/>
          <w:szCs w:val="20"/>
        </w:rPr>
        <w:t>K</w:t>
      </w:r>
      <w:r>
        <w:rPr>
          <w:rFonts w:ascii="Verdana" w:hAnsi="Verdana"/>
          <w:sz w:val="20"/>
          <w:szCs w:val="20"/>
        </w:rPr>
        <w:t>épviselő</w:t>
      </w:r>
      <w:r w:rsidR="00B30690">
        <w:rPr>
          <w:rFonts w:ascii="Verdana" w:hAnsi="Verdana"/>
          <w:sz w:val="20"/>
          <w:szCs w:val="20"/>
        </w:rPr>
        <w:t>-</w:t>
      </w:r>
      <w:r>
        <w:rPr>
          <w:rFonts w:ascii="Verdana" w:hAnsi="Verdana"/>
          <w:sz w:val="20"/>
          <w:szCs w:val="20"/>
        </w:rPr>
        <w:t>testülete 596/2020</w:t>
      </w:r>
      <w:r w:rsidR="00B30690">
        <w:rPr>
          <w:rFonts w:ascii="Verdana" w:hAnsi="Verdana"/>
          <w:sz w:val="20"/>
          <w:szCs w:val="20"/>
        </w:rPr>
        <w:t>.</w:t>
      </w:r>
      <w:r>
        <w:rPr>
          <w:rFonts w:ascii="Verdana" w:hAnsi="Verdana"/>
          <w:sz w:val="20"/>
          <w:szCs w:val="20"/>
        </w:rPr>
        <w:t xml:space="preserve"> (VIII.25</w:t>
      </w:r>
      <w:r w:rsidR="00B30690">
        <w:rPr>
          <w:rFonts w:ascii="Verdana" w:hAnsi="Verdana"/>
          <w:sz w:val="20"/>
          <w:szCs w:val="20"/>
        </w:rPr>
        <w:t>.</w:t>
      </w:r>
      <w:r>
        <w:rPr>
          <w:rFonts w:ascii="Verdana" w:hAnsi="Verdana"/>
          <w:sz w:val="20"/>
          <w:szCs w:val="20"/>
        </w:rPr>
        <w:t xml:space="preserve">) számú határozatával úgy döntött továbbá, hogy </w:t>
      </w:r>
      <w:r w:rsidR="00B30690">
        <w:rPr>
          <w:rFonts w:ascii="Verdana" w:hAnsi="Verdana"/>
          <w:sz w:val="20"/>
          <w:szCs w:val="20"/>
        </w:rPr>
        <w:t>„</w:t>
      </w:r>
      <w:r w:rsidRPr="005B7947">
        <w:rPr>
          <w:rFonts w:ascii="Verdana" w:hAnsi="Verdana"/>
          <w:i/>
          <w:iCs/>
          <w:sz w:val="20"/>
          <w:szCs w:val="20"/>
        </w:rPr>
        <w:t>megindítja a Budapest, VII. kerület Erzsébetváros Önkormányzata Képviselő-testületének 25/2018. (XII.21.) számú rendeletével jóváhagyott jelenleg hatályos Erzsébetváros Építési Szabályzatának módosítását a Rottenbiller utca – Damjanich utca – Bethlen Gábor utca – Dembinszky utca által határolt 38. sz. tömb területére vonatkozóan tárgyalásos eljárásban</w:t>
      </w:r>
      <w:r w:rsidR="00B30690">
        <w:rPr>
          <w:rFonts w:ascii="Verdana" w:hAnsi="Verdana"/>
          <w:i/>
          <w:iCs/>
          <w:sz w:val="20"/>
          <w:szCs w:val="20"/>
        </w:rPr>
        <w:t>”</w:t>
      </w:r>
      <w:r w:rsidRPr="005B7947">
        <w:rPr>
          <w:rFonts w:ascii="Verdana" w:hAnsi="Verdana"/>
          <w:i/>
          <w:iCs/>
          <w:sz w:val="20"/>
          <w:szCs w:val="20"/>
        </w:rPr>
        <w:t>.</w:t>
      </w:r>
    </w:p>
    <w:p w14:paraId="422B06D9" w14:textId="77777777" w:rsidR="00F45744" w:rsidRDefault="00F45744" w:rsidP="00991A79">
      <w:pPr>
        <w:jc w:val="both"/>
        <w:rPr>
          <w:rFonts w:ascii="Verdana" w:hAnsi="Verdana"/>
          <w:sz w:val="20"/>
          <w:szCs w:val="20"/>
        </w:rPr>
      </w:pPr>
    </w:p>
    <w:p w14:paraId="2CAEC4AE" w14:textId="77777777" w:rsidR="0066299E" w:rsidRDefault="00F45744" w:rsidP="00991A79">
      <w:pPr>
        <w:jc w:val="both"/>
        <w:rPr>
          <w:rFonts w:ascii="Verdana" w:hAnsi="Verdana"/>
          <w:b/>
          <w:bCs/>
          <w:sz w:val="20"/>
          <w:szCs w:val="20"/>
        </w:rPr>
      </w:pPr>
      <w:r>
        <w:rPr>
          <w:rFonts w:ascii="Verdana" w:hAnsi="Verdana"/>
          <w:b/>
          <w:bCs/>
          <w:sz w:val="20"/>
          <w:szCs w:val="20"/>
        </w:rPr>
        <w:t>5</w:t>
      </w:r>
      <w:r w:rsidR="009F1499">
        <w:rPr>
          <w:rFonts w:ascii="Verdana" w:hAnsi="Verdana"/>
          <w:b/>
          <w:bCs/>
          <w:sz w:val="20"/>
          <w:szCs w:val="20"/>
        </w:rPr>
        <w:t>.</w:t>
      </w:r>
    </w:p>
    <w:p w14:paraId="0E7EAD77" w14:textId="7D11DBB5" w:rsidR="009F1499" w:rsidRDefault="00B30690" w:rsidP="00991A79">
      <w:pPr>
        <w:jc w:val="both"/>
        <w:rPr>
          <w:rFonts w:ascii="Verdana" w:hAnsi="Verdana"/>
          <w:sz w:val="20"/>
          <w:szCs w:val="20"/>
        </w:rPr>
      </w:pPr>
      <w:r>
        <w:rPr>
          <w:rFonts w:ascii="Verdana" w:hAnsi="Verdana"/>
          <w:sz w:val="20"/>
          <w:szCs w:val="20"/>
        </w:rPr>
        <w:t>Tekintettel Budapest Főváros VII. kerület Erzsébetváros Önkormányzata Képviselő-testületet Erzsébetváros Építési Szabályzatáról szóló 25/2018. (XII.21.) számú önkormányzati rendeletének (a továbbiakban „</w:t>
      </w:r>
      <w:r w:rsidRPr="00415E32">
        <w:rPr>
          <w:rFonts w:ascii="Verdana" w:hAnsi="Verdana"/>
          <w:b/>
          <w:bCs/>
          <w:sz w:val="20"/>
          <w:szCs w:val="20"/>
        </w:rPr>
        <w:t>EÉSZ</w:t>
      </w:r>
      <w:r>
        <w:rPr>
          <w:rFonts w:ascii="Verdana" w:hAnsi="Verdana"/>
          <w:sz w:val="20"/>
          <w:szCs w:val="20"/>
        </w:rPr>
        <w:t>”) esetleges módosítására</w:t>
      </w:r>
      <w:r w:rsidR="00F45744">
        <w:rPr>
          <w:rFonts w:ascii="Verdana" w:hAnsi="Verdana"/>
          <w:sz w:val="20"/>
          <w:szCs w:val="20"/>
        </w:rPr>
        <w:t xml:space="preserve">, valamint </w:t>
      </w:r>
      <w:r w:rsidR="00702CEF">
        <w:rPr>
          <w:rFonts w:ascii="Verdana" w:hAnsi="Verdana"/>
          <w:sz w:val="20"/>
          <w:szCs w:val="20"/>
        </w:rPr>
        <w:t>a</w:t>
      </w:r>
      <w:r>
        <w:rPr>
          <w:rFonts w:ascii="Verdana" w:hAnsi="Verdana"/>
          <w:sz w:val="20"/>
          <w:szCs w:val="20"/>
        </w:rPr>
        <w:t xml:space="preserve"> Projekt</w:t>
      </w:r>
      <w:r w:rsidR="00195CF9">
        <w:rPr>
          <w:rFonts w:ascii="Verdana" w:hAnsi="Verdana"/>
          <w:sz w:val="20"/>
          <w:szCs w:val="20"/>
        </w:rPr>
        <w:t>et</w:t>
      </w:r>
      <w:r w:rsidR="00702CEF">
        <w:rPr>
          <w:rFonts w:ascii="Verdana" w:hAnsi="Verdana"/>
          <w:sz w:val="20"/>
          <w:szCs w:val="20"/>
        </w:rPr>
        <w:t xml:space="preserve"> környező közterületek és infrastruktúra, továbbá a helyi lakosság érintettségére</w:t>
      </w:r>
      <w:r w:rsidR="00195CF9">
        <w:rPr>
          <w:rFonts w:ascii="Verdana" w:hAnsi="Verdana"/>
          <w:sz w:val="20"/>
          <w:szCs w:val="20"/>
        </w:rPr>
        <w:t>,</w:t>
      </w:r>
      <w:r w:rsidR="00702CEF">
        <w:rPr>
          <w:rFonts w:ascii="Verdana" w:hAnsi="Verdana"/>
          <w:sz w:val="20"/>
          <w:szCs w:val="20"/>
        </w:rPr>
        <w:t xml:space="preserve"> </w:t>
      </w:r>
      <w:r w:rsidR="009F1499">
        <w:rPr>
          <w:rFonts w:ascii="Verdana" w:hAnsi="Verdana"/>
          <w:sz w:val="20"/>
          <w:szCs w:val="20"/>
        </w:rPr>
        <w:t>indokolt és célszerű a Felek</w:t>
      </w:r>
      <w:r w:rsidR="00702CEF">
        <w:rPr>
          <w:rFonts w:ascii="Verdana" w:hAnsi="Verdana"/>
          <w:sz w:val="20"/>
          <w:szCs w:val="20"/>
        </w:rPr>
        <w:t xml:space="preserve"> között a </w:t>
      </w:r>
      <w:r w:rsidR="009F1499">
        <w:rPr>
          <w:rFonts w:ascii="Verdana" w:hAnsi="Verdana"/>
          <w:sz w:val="20"/>
          <w:szCs w:val="20"/>
        </w:rPr>
        <w:t xml:space="preserve">Projekt megvalósítása kapcsán </w:t>
      </w:r>
      <w:r w:rsidR="00702CEF">
        <w:rPr>
          <w:rFonts w:ascii="Verdana" w:hAnsi="Verdana"/>
          <w:sz w:val="20"/>
          <w:szCs w:val="20"/>
        </w:rPr>
        <w:t>szükséges</w:t>
      </w:r>
      <w:r w:rsidR="009F1499">
        <w:rPr>
          <w:rFonts w:ascii="Verdana" w:hAnsi="Verdana"/>
          <w:sz w:val="20"/>
          <w:szCs w:val="20"/>
        </w:rPr>
        <w:t xml:space="preserve"> </w:t>
      </w:r>
      <w:r w:rsidR="00702CEF">
        <w:rPr>
          <w:rFonts w:ascii="Verdana" w:hAnsi="Verdana"/>
          <w:sz w:val="20"/>
          <w:szCs w:val="20"/>
        </w:rPr>
        <w:t>együttműködés</w:t>
      </w:r>
      <w:r w:rsidR="0066299E">
        <w:rPr>
          <w:rFonts w:ascii="Verdana" w:hAnsi="Verdana"/>
          <w:sz w:val="20"/>
          <w:szCs w:val="20"/>
        </w:rPr>
        <w:t xml:space="preserve">nek </w:t>
      </w:r>
      <w:r w:rsidR="00082966">
        <w:rPr>
          <w:rFonts w:ascii="Verdana" w:hAnsi="Verdana"/>
          <w:sz w:val="20"/>
          <w:szCs w:val="20"/>
        </w:rPr>
        <w:t xml:space="preserve">már </w:t>
      </w:r>
      <w:r w:rsidR="00195CF9">
        <w:rPr>
          <w:rFonts w:ascii="Verdana" w:hAnsi="Verdana"/>
          <w:sz w:val="20"/>
          <w:szCs w:val="20"/>
        </w:rPr>
        <w:t>annak</w:t>
      </w:r>
      <w:r w:rsidR="00082966">
        <w:rPr>
          <w:rFonts w:ascii="Verdana" w:hAnsi="Verdana"/>
          <w:sz w:val="20"/>
          <w:szCs w:val="20"/>
        </w:rPr>
        <w:t xml:space="preserve"> korai szakaszában történő szabályozása és</w:t>
      </w:r>
      <w:r w:rsidR="0066299E">
        <w:rPr>
          <w:rFonts w:ascii="Verdana" w:hAnsi="Verdana"/>
          <w:sz w:val="20"/>
          <w:szCs w:val="20"/>
        </w:rPr>
        <w:t xml:space="preserve"> </w:t>
      </w:r>
      <w:r w:rsidR="0066299E" w:rsidRPr="0066299E">
        <w:rPr>
          <w:rFonts w:ascii="Verdana" w:hAnsi="Verdana"/>
          <w:sz w:val="20"/>
          <w:szCs w:val="20"/>
        </w:rPr>
        <w:t>az épített környezet alakításáról és védelméről szóló 1997. évi LXXVIII törvény 30/A</w:t>
      </w:r>
      <w:r w:rsidR="0016793F">
        <w:rPr>
          <w:rFonts w:ascii="Verdana" w:hAnsi="Verdana"/>
          <w:sz w:val="20"/>
          <w:szCs w:val="20"/>
        </w:rPr>
        <w:t>.</w:t>
      </w:r>
      <w:r w:rsidR="0066299E" w:rsidRPr="0066299E">
        <w:rPr>
          <w:rFonts w:ascii="Verdana" w:hAnsi="Verdana"/>
          <w:sz w:val="20"/>
          <w:szCs w:val="20"/>
        </w:rPr>
        <w:t xml:space="preserve"> §</w:t>
      </w:r>
      <w:r w:rsidR="00702CEF">
        <w:rPr>
          <w:rFonts w:ascii="Verdana" w:hAnsi="Verdana"/>
          <w:sz w:val="20"/>
          <w:szCs w:val="20"/>
        </w:rPr>
        <w:t xml:space="preserve"> </w:t>
      </w:r>
      <w:r w:rsidR="0066299E">
        <w:rPr>
          <w:rFonts w:ascii="Verdana" w:hAnsi="Verdana"/>
          <w:sz w:val="20"/>
          <w:szCs w:val="20"/>
        </w:rPr>
        <w:t>szerinti településrendezési szerződés</w:t>
      </w:r>
      <w:r w:rsidR="00082966">
        <w:rPr>
          <w:rFonts w:ascii="Verdana" w:hAnsi="Verdana"/>
          <w:sz w:val="20"/>
          <w:szCs w:val="20"/>
        </w:rPr>
        <w:t xml:space="preserve"> előkészítése</w:t>
      </w:r>
      <w:r w:rsidR="009F1499">
        <w:rPr>
          <w:rFonts w:ascii="Verdana" w:hAnsi="Verdana"/>
          <w:sz w:val="20"/>
          <w:szCs w:val="20"/>
        </w:rPr>
        <w:t>.</w:t>
      </w:r>
    </w:p>
    <w:p w14:paraId="50B62DC8" w14:textId="70DC4C64" w:rsidR="009F1499" w:rsidRDefault="009F1499" w:rsidP="00991A79">
      <w:pPr>
        <w:jc w:val="both"/>
        <w:rPr>
          <w:rFonts w:ascii="Verdana" w:hAnsi="Verdana"/>
          <w:sz w:val="20"/>
          <w:szCs w:val="20"/>
        </w:rPr>
      </w:pPr>
    </w:p>
    <w:p w14:paraId="4E6B9D53" w14:textId="49E4682F" w:rsidR="00195CF9" w:rsidRDefault="00195CF9" w:rsidP="00991A79">
      <w:pPr>
        <w:jc w:val="both"/>
        <w:rPr>
          <w:rFonts w:ascii="Verdana" w:hAnsi="Verdana"/>
          <w:sz w:val="20"/>
          <w:szCs w:val="20"/>
        </w:rPr>
      </w:pPr>
      <w:r>
        <w:rPr>
          <w:rFonts w:ascii="Verdana" w:hAnsi="Verdana"/>
          <w:sz w:val="20"/>
          <w:szCs w:val="20"/>
        </w:rPr>
        <w:t xml:space="preserve">Jelen megállapodást az Önkormányzat </w:t>
      </w:r>
      <w:proofErr w:type="gramStart"/>
      <w:r>
        <w:rPr>
          <w:rFonts w:ascii="Verdana" w:hAnsi="Verdana"/>
          <w:sz w:val="20"/>
          <w:szCs w:val="20"/>
        </w:rPr>
        <w:t xml:space="preserve">Képviselő-testülete </w:t>
      </w:r>
      <w:r w:rsidR="0016793F">
        <w:rPr>
          <w:rFonts w:ascii="Verdana" w:hAnsi="Verdana"/>
          <w:sz w:val="20"/>
          <w:szCs w:val="20"/>
        </w:rPr>
        <w:t>…</w:t>
      </w:r>
      <w:proofErr w:type="gramEnd"/>
      <w:r>
        <w:rPr>
          <w:rFonts w:ascii="Verdana" w:hAnsi="Verdana"/>
          <w:sz w:val="20"/>
          <w:szCs w:val="20"/>
        </w:rPr>
        <w:t>/2020</w:t>
      </w:r>
      <w:r w:rsidR="0016793F">
        <w:rPr>
          <w:rFonts w:ascii="Verdana" w:hAnsi="Verdana"/>
          <w:sz w:val="20"/>
          <w:szCs w:val="20"/>
        </w:rPr>
        <w:t>. (…)</w:t>
      </w:r>
      <w:r>
        <w:rPr>
          <w:rFonts w:ascii="Verdana" w:hAnsi="Verdana"/>
          <w:sz w:val="20"/>
          <w:szCs w:val="20"/>
        </w:rPr>
        <w:t xml:space="preserve"> számú határozatával hagyta jóvá.</w:t>
      </w:r>
    </w:p>
    <w:p w14:paraId="5F011087" w14:textId="77777777" w:rsidR="00195CF9" w:rsidRDefault="00195CF9" w:rsidP="00991A79">
      <w:pPr>
        <w:jc w:val="both"/>
        <w:rPr>
          <w:rFonts w:ascii="Verdana" w:hAnsi="Verdana"/>
          <w:sz w:val="20"/>
          <w:szCs w:val="20"/>
        </w:rPr>
      </w:pPr>
    </w:p>
    <w:p w14:paraId="35EEE143" w14:textId="77777777" w:rsidR="0066299E" w:rsidRDefault="00702CEF" w:rsidP="00991A79">
      <w:pPr>
        <w:jc w:val="both"/>
        <w:rPr>
          <w:rFonts w:ascii="Verdana" w:hAnsi="Verdana"/>
          <w:b/>
          <w:bCs/>
          <w:sz w:val="20"/>
          <w:szCs w:val="20"/>
        </w:rPr>
      </w:pPr>
      <w:r>
        <w:rPr>
          <w:rFonts w:ascii="Verdana" w:hAnsi="Verdana"/>
          <w:b/>
          <w:bCs/>
          <w:sz w:val="20"/>
          <w:szCs w:val="20"/>
        </w:rPr>
        <w:t>6</w:t>
      </w:r>
      <w:r w:rsidR="009F1499" w:rsidRPr="009F1499">
        <w:rPr>
          <w:rFonts w:ascii="Verdana" w:hAnsi="Verdana"/>
          <w:b/>
          <w:bCs/>
          <w:sz w:val="20"/>
          <w:szCs w:val="20"/>
        </w:rPr>
        <w:t>.</w:t>
      </w:r>
    </w:p>
    <w:p w14:paraId="469DD2FD" w14:textId="3A00FEB0" w:rsidR="009F1499" w:rsidRPr="00991A79" w:rsidRDefault="009F1499" w:rsidP="00991A79">
      <w:pPr>
        <w:jc w:val="both"/>
        <w:rPr>
          <w:rFonts w:ascii="Verdana" w:hAnsi="Verdana"/>
          <w:sz w:val="20"/>
          <w:szCs w:val="20"/>
        </w:rPr>
      </w:pPr>
      <w:r>
        <w:rPr>
          <w:rFonts w:ascii="Verdana" w:hAnsi="Verdana"/>
          <w:sz w:val="20"/>
          <w:szCs w:val="20"/>
        </w:rPr>
        <w:t>Ennek előre</w:t>
      </w:r>
      <w:r w:rsidR="00195CF9">
        <w:rPr>
          <w:rFonts w:ascii="Verdana" w:hAnsi="Verdana"/>
          <w:sz w:val="20"/>
          <w:szCs w:val="20"/>
        </w:rPr>
        <w:t>-</w:t>
      </w:r>
      <w:r>
        <w:rPr>
          <w:rFonts w:ascii="Verdana" w:hAnsi="Verdana"/>
          <w:sz w:val="20"/>
          <w:szCs w:val="20"/>
        </w:rPr>
        <w:t>bocsátásával a Felek az alábbiakban állapodnak meg:</w:t>
      </w:r>
    </w:p>
    <w:p w14:paraId="2CA5C8BB" w14:textId="3E585294" w:rsidR="00991A79" w:rsidRDefault="00991A79" w:rsidP="00991A79">
      <w:pPr>
        <w:jc w:val="both"/>
        <w:rPr>
          <w:rFonts w:ascii="Verdana" w:hAnsi="Verdana"/>
          <w:sz w:val="20"/>
          <w:szCs w:val="20"/>
        </w:rPr>
      </w:pPr>
    </w:p>
    <w:p w14:paraId="5D64BF19" w14:textId="48AB29B9" w:rsidR="004C7811" w:rsidRDefault="004C7811" w:rsidP="00991A79">
      <w:pPr>
        <w:jc w:val="both"/>
        <w:rPr>
          <w:rFonts w:ascii="Verdana" w:hAnsi="Verdana"/>
          <w:sz w:val="20"/>
          <w:szCs w:val="20"/>
        </w:rPr>
      </w:pPr>
    </w:p>
    <w:p w14:paraId="79B5A851" w14:textId="16DF5484" w:rsidR="00C2321F" w:rsidRPr="0066299E" w:rsidRDefault="00C2321F" w:rsidP="00C2321F">
      <w:pPr>
        <w:jc w:val="center"/>
        <w:rPr>
          <w:rFonts w:ascii="Verdana" w:hAnsi="Verdana"/>
          <w:b/>
          <w:bCs/>
          <w:sz w:val="20"/>
          <w:szCs w:val="20"/>
          <w:u w:val="single"/>
        </w:rPr>
      </w:pPr>
      <w:r w:rsidRPr="0066299E">
        <w:rPr>
          <w:rFonts w:ascii="Verdana" w:hAnsi="Verdana"/>
          <w:b/>
          <w:bCs/>
          <w:sz w:val="20"/>
          <w:szCs w:val="20"/>
          <w:u w:val="single"/>
        </w:rPr>
        <w:t>I</w:t>
      </w:r>
      <w:r>
        <w:rPr>
          <w:rFonts w:ascii="Verdana" w:hAnsi="Verdana"/>
          <w:b/>
          <w:bCs/>
          <w:sz w:val="20"/>
          <w:szCs w:val="20"/>
          <w:u w:val="single"/>
        </w:rPr>
        <w:t>I</w:t>
      </w:r>
      <w:r w:rsidRPr="0066299E">
        <w:rPr>
          <w:rFonts w:ascii="Verdana" w:hAnsi="Verdana"/>
          <w:b/>
          <w:bCs/>
          <w:sz w:val="20"/>
          <w:szCs w:val="20"/>
          <w:u w:val="single"/>
        </w:rPr>
        <w:t xml:space="preserve">. </w:t>
      </w:r>
      <w:r w:rsidR="001E55FA">
        <w:rPr>
          <w:rFonts w:ascii="Verdana" w:hAnsi="Verdana"/>
          <w:b/>
          <w:bCs/>
          <w:sz w:val="20"/>
          <w:szCs w:val="20"/>
          <w:u w:val="single"/>
        </w:rPr>
        <w:t xml:space="preserve">ÁLTALÁNOS </w:t>
      </w:r>
      <w:r>
        <w:rPr>
          <w:rFonts w:ascii="Verdana" w:hAnsi="Verdana"/>
          <w:b/>
          <w:bCs/>
          <w:sz w:val="20"/>
          <w:szCs w:val="20"/>
          <w:u w:val="single"/>
        </w:rPr>
        <w:t>EGYÜTTMŰKÖDÉS</w:t>
      </w:r>
    </w:p>
    <w:p w14:paraId="696C7832" w14:textId="014BF5C7" w:rsidR="00C2321F" w:rsidRDefault="00C2321F" w:rsidP="00991A79">
      <w:pPr>
        <w:jc w:val="both"/>
        <w:rPr>
          <w:rFonts w:ascii="Verdana" w:hAnsi="Verdana"/>
          <w:sz w:val="20"/>
          <w:szCs w:val="20"/>
        </w:rPr>
      </w:pPr>
    </w:p>
    <w:p w14:paraId="5A207E13" w14:textId="246E5E2A" w:rsidR="00C2321F" w:rsidRPr="00C2321F" w:rsidRDefault="00C2321F" w:rsidP="00991A79">
      <w:pPr>
        <w:jc w:val="both"/>
        <w:rPr>
          <w:rFonts w:ascii="Verdana" w:hAnsi="Verdana"/>
          <w:b/>
          <w:bCs/>
          <w:sz w:val="20"/>
          <w:szCs w:val="20"/>
        </w:rPr>
      </w:pPr>
      <w:r w:rsidRPr="00C2321F">
        <w:rPr>
          <w:rFonts w:ascii="Verdana" w:hAnsi="Verdana"/>
          <w:b/>
          <w:bCs/>
          <w:sz w:val="20"/>
          <w:szCs w:val="20"/>
        </w:rPr>
        <w:t>1.</w:t>
      </w:r>
    </w:p>
    <w:p w14:paraId="479A529F" w14:textId="1E17E66B" w:rsidR="00EA1BE4" w:rsidRDefault="00C2321F" w:rsidP="00991A79">
      <w:pPr>
        <w:jc w:val="both"/>
        <w:rPr>
          <w:rFonts w:ascii="Verdana" w:hAnsi="Verdana"/>
          <w:sz w:val="20"/>
          <w:szCs w:val="20"/>
        </w:rPr>
      </w:pPr>
      <w:r>
        <w:rPr>
          <w:rFonts w:ascii="Verdana" w:hAnsi="Verdana"/>
          <w:sz w:val="20"/>
          <w:szCs w:val="20"/>
        </w:rPr>
        <w:t xml:space="preserve">A Felek kölcsönösen kijelentik, hogy a Projekt </w:t>
      </w:r>
      <w:r w:rsidR="001E009B">
        <w:rPr>
          <w:rFonts w:ascii="Verdana" w:hAnsi="Verdana"/>
          <w:sz w:val="20"/>
          <w:szCs w:val="20"/>
        </w:rPr>
        <w:t xml:space="preserve">előkészítésében és </w:t>
      </w:r>
      <w:r>
        <w:rPr>
          <w:rFonts w:ascii="Verdana" w:hAnsi="Verdana"/>
          <w:sz w:val="20"/>
          <w:szCs w:val="20"/>
        </w:rPr>
        <w:t>megvalósításában együttműködnek és vállalják, hogy egymás részére az ehhez szükséges tájékoztatást kölcsönösen megadják.</w:t>
      </w:r>
    </w:p>
    <w:p w14:paraId="3D6625CA" w14:textId="12C49B2A" w:rsidR="00EA1BE4" w:rsidRDefault="00EA1BE4" w:rsidP="00991A79">
      <w:pPr>
        <w:jc w:val="both"/>
        <w:rPr>
          <w:rFonts w:ascii="Verdana" w:hAnsi="Verdana"/>
          <w:sz w:val="20"/>
          <w:szCs w:val="20"/>
        </w:rPr>
      </w:pPr>
    </w:p>
    <w:p w14:paraId="1B815980" w14:textId="31315252" w:rsidR="00EA1BE4" w:rsidRPr="005B7947" w:rsidRDefault="00EA1BE4" w:rsidP="00991A79">
      <w:pPr>
        <w:jc w:val="both"/>
        <w:rPr>
          <w:rFonts w:ascii="Verdana" w:hAnsi="Verdana"/>
          <w:b/>
          <w:bCs/>
          <w:sz w:val="20"/>
          <w:szCs w:val="20"/>
        </w:rPr>
      </w:pPr>
      <w:r>
        <w:rPr>
          <w:rFonts w:ascii="Verdana" w:hAnsi="Verdana"/>
          <w:b/>
          <w:bCs/>
          <w:sz w:val="20"/>
          <w:szCs w:val="20"/>
        </w:rPr>
        <w:t>2.</w:t>
      </w:r>
    </w:p>
    <w:p w14:paraId="391F3C30" w14:textId="533780C0" w:rsidR="00C2321F" w:rsidRDefault="00C012B8" w:rsidP="00991A79">
      <w:pPr>
        <w:jc w:val="both"/>
        <w:rPr>
          <w:rFonts w:ascii="Verdana" w:hAnsi="Verdana"/>
          <w:sz w:val="20"/>
          <w:szCs w:val="20"/>
        </w:rPr>
      </w:pPr>
      <w:r>
        <w:rPr>
          <w:rFonts w:ascii="Verdana" w:hAnsi="Verdana"/>
          <w:sz w:val="20"/>
          <w:szCs w:val="20"/>
        </w:rPr>
        <w:t xml:space="preserve">A Beruházó vállalja, hogy </w:t>
      </w:r>
      <w:r w:rsidR="00A50380">
        <w:rPr>
          <w:rFonts w:ascii="Verdana" w:hAnsi="Verdana"/>
          <w:sz w:val="20"/>
          <w:szCs w:val="20"/>
        </w:rPr>
        <w:t xml:space="preserve">megfelelő időben </w:t>
      </w:r>
      <w:r>
        <w:rPr>
          <w:rFonts w:ascii="Verdana" w:hAnsi="Verdana"/>
          <w:sz w:val="20"/>
          <w:szCs w:val="20"/>
        </w:rPr>
        <w:t xml:space="preserve">tájékoztatja az </w:t>
      </w:r>
      <w:r w:rsidR="00195CF9">
        <w:rPr>
          <w:rFonts w:ascii="Verdana" w:hAnsi="Verdana"/>
          <w:sz w:val="20"/>
          <w:szCs w:val="20"/>
        </w:rPr>
        <w:t xml:space="preserve">Önkormányzatot és az </w:t>
      </w:r>
      <w:r>
        <w:rPr>
          <w:rFonts w:ascii="Verdana" w:hAnsi="Verdana"/>
          <w:sz w:val="20"/>
          <w:szCs w:val="20"/>
        </w:rPr>
        <w:t>érintett helyi lakosságot a Projekt megvalósulásának lényeges lépéseiről.</w:t>
      </w:r>
    </w:p>
    <w:p w14:paraId="12C76CF8" w14:textId="10BA19E2" w:rsidR="00C2321F" w:rsidRDefault="00C2321F" w:rsidP="00991A79">
      <w:pPr>
        <w:jc w:val="both"/>
        <w:rPr>
          <w:rFonts w:ascii="Verdana" w:hAnsi="Verdana"/>
          <w:sz w:val="20"/>
          <w:szCs w:val="20"/>
        </w:rPr>
      </w:pPr>
    </w:p>
    <w:p w14:paraId="4E7FA2FB" w14:textId="119C53A6" w:rsidR="001E55FA" w:rsidRDefault="001E55FA" w:rsidP="00991A79">
      <w:pPr>
        <w:jc w:val="both"/>
        <w:rPr>
          <w:rFonts w:ascii="Verdana" w:hAnsi="Verdana"/>
          <w:sz w:val="20"/>
          <w:szCs w:val="20"/>
        </w:rPr>
      </w:pPr>
    </w:p>
    <w:p w14:paraId="3541C053" w14:textId="1BEF3CDF" w:rsidR="001E55FA" w:rsidRPr="001E55FA" w:rsidRDefault="001E55FA" w:rsidP="001E55FA">
      <w:pPr>
        <w:jc w:val="center"/>
        <w:rPr>
          <w:rFonts w:ascii="Verdana" w:hAnsi="Verdana"/>
          <w:b/>
          <w:bCs/>
          <w:sz w:val="20"/>
          <w:szCs w:val="20"/>
          <w:u w:val="single"/>
        </w:rPr>
      </w:pPr>
      <w:r w:rsidRPr="001E55FA">
        <w:rPr>
          <w:rFonts w:ascii="Verdana" w:hAnsi="Verdana"/>
          <w:b/>
          <w:bCs/>
          <w:sz w:val="20"/>
          <w:szCs w:val="20"/>
          <w:u w:val="single"/>
        </w:rPr>
        <w:t xml:space="preserve">III. </w:t>
      </w:r>
      <w:r>
        <w:rPr>
          <w:rFonts w:ascii="Verdana" w:hAnsi="Verdana"/>
          <w:b/>
          <w:bCs/>
          <w:sz w:val="20"/>
          <w:szCs w:val="20"/>
          <w:u w:val="single"/>
        </w:rPr>
        <w:t xml:space="preserve">A </w:t>
      </w:r>
      <w:r w:rsidR="00093843">
        <w:rPr>
          <w:rFonts w:ascii="Verdana" w:hAnsi="Verdana"/>
          <w:b/>
          <w:bCs/>
          <w:sz w:val="20"/>
          <w:szCs w:val="20"/>
          <w:u w:val="single"/>
        </w:rPr>
        <w:t xml:space="preserve">HELYI </w:t>
      </w:r>
      <w:r w:rsidRPr="001E55FA">
        <w:rPr>
          <w:rFonts w:ascii="Verdana" w:hAnsi="Verdana"/>
          <w:b/>
          <w:bCs/>
          <w:sz w:val="20"/>
          <w:szCs w:val="20"/>
          <w:u w:val="single"/>
        </w:rPr>
        <w:t xml:space="preserve">TELEPÜLÉSRENDEZÉSI </w:t>
      </w:r>
      <w:r w:rsidR="00EA1BE4">
        <w:rPr>
          <w:rFonts w:ascii="Verdana" w:hAnsi="Verdana"/>
          <w:b/>
          <w:bCs/>
          <w:sz w:val="20"/>
          <w:szCs w:val="20"/>
          <w:u w:val="single"/>
        </w:rPr>
        <w:t>ESZKÖZÖK</w:t>
      </w:r>
      <w:r w:rsidRPr="001E55FA">
        <w:rPr>
          <w:rFonts w:ascii="Verdana" w:hAnsi="Verdana"/>
          <w:b/>
          <w:bCs/>
          <w:sz w:val="20"/>
          <w:szCs w:val="20"/>
          <w:u w:val="single"/>
        </w:rPr>
        <w:t xml:space="preserve"> FELÜLVIZSGÁLATA</w:t>
      </w:r>
    </w:p>
    <w:p w14:paraId="50E877D0" w14:textId="77777777" w:rsidR="001E55FA" w:rsidRDefault="001E55FA" w:rsidP="00991A79">
      <w:pPr>
        <w:jc w:val="both"/>
        <w:rPr>
          <w:rFonts w:ascii="Verdana" w:hAnsi="Verdana"/>
          <w:sz w:val="20"/>
          <w:szCs w:val="20"/>
        </w:rPr>
      </w:pPr>
    </w:p>
    <w:p w14:paraId="57F30901" w14:textId="52E13000" w:rsidR="00583B32" w:rsidRPr="00583B32" w:rsidRDefault="001E55FA" w:rsidP="00991A79">
      <w:pPr>
        <w:jc w:val="both"/>
        <w:rPr>
          <w:rFonts w:ascii="Verdana" w:hAnsi="Verdana"/>
          <w:b/>
          <w:bCs/>
          <w:sz w:val="20"/>
          <w:szCs w:val="20"/>
        </w:rPr>
      </w:pPr>
      <w:r>
        <w:rPr>
          <w:rFonts w:ascii="Verdana" w:hAnsi="Verdana"/>
          <w:b/>
          <w:bCs/>
          <w:sz w:val="20"/>
          <w:szCs w:val="20"/>
        </w:rPr>
        <w:t>1</w:t>
      </w:r>
      <w:r w:rsidR="00583B32">
        <w:rPr>
          <w:rFonts w:ascii="Verdana" w:hAnsi="Verdana"/>
          <w:b/>
          <w:bCs/>
          <w:sz w:val="20"/>
          <w:szCs w:val="20"/>
        </w:rPr>
        <w:t>.</w:t>
      </w:r>
    </w:p>
    <w:p w14:paraId="60FA9A74" w14:textId="5226CD3F" w:rsidR="00AA3DF0" w:rsidRDefault="00C00B39" w:rsidP="00C00B39">
      <w:pPr>
        <w:jc w:val="both"/>
        <w:rPr>
          <w:rFonts w:ascii="Verdana" w:hAnsi="Verdana"/>
          <w:sz w:val="20"/>
          <w:szCs w:val="20"/>
        </w:rPr>
      </w:pPr>
      <w:r>
        <w:rPr>
          <w:rFonts w:ascii="Verdana" w:hAnsi="Verdana"/>
          <w:sz w:val="20"/>
          <w:szCs w:val="20"/>
        </w:rPr>
        <w:t xml:space="preserve">A Beruházó vállalja, hogy </w:t>
      </w:r>
      <w:r w:rsidR="009B223E">
        <w:rPr>
          <w:rFonts w:ascii="Verdana" w:hAnsi="Verdana"/>
          <w:sz w:val="20"/>
          <w:szCs w:val="20"/>
        </w:rPr>
        <w:t xml:space="preserve">jelen megállapodás aláírását követően haladéktalanul </w:t>
      </w:r>
      <w:r w:rsidR="00415E32">
        <w:rPr>
          <w:rFonts w:ascii="Verdana" w:hAnsi="Verdana"/>
          <w:sz w:val="20"/>
          <w:szCs w:val="20"/>
        </w:rPr>
        <w:t xml:space="preserve">(előre láthatólag 2020. október végéig) </w:t>
      </w:r>
      <w:r>
        <w:rPr>
          <w:rFonts w:ascii="Verdana" w:hAnsi="Verdana"/>
          <w:sz w:val="20"/>
          <w:szCs w:val="20"/>
        </w:rPr>
        <w:t xml:space="preserve">saját költségén elkészítteti és az Önkormányzat rendelkezésére bocsátja a településrendezési eszközök módosítását megalapozó, </w:t>
      </w:r>
      <w:r w:rsidR="00195CF9" w:rsidRPr="00415E32">
        <w:rPr>
          <w:rFonts w:ascii="Verdana" w:hAnsi="Verdana"/>
          <w:sz w:val="20"/>
          <w:szCs w:val="20"/>
          <w:u w:val="single"/>
        </w:rPr>
        <w:t xml:space="preserve">az </w:t>
      </w:r>
      <w:proofErr w:type="spellStart"/>
      <w:r w:rsidR="00195CF9" w:rsidRPr="00415E32">
        <w:rPr>
          <w:rFonts w:ascii="Verdana" w:hAnsi="Verdana"/>
          <w:sz w:val="20"/>
          <w:szCs w:val="20"/>
          <w:u w:val="single"/>
        </w:rPr>
        <w:t>EÉSZ</w:t>
      </w:r>
      <w:r w:rsidRPr="00905BD3">
        <w:rPr>
          <w:rFonts w:ascii="Verdana" w:hAnsi="Verdana"/>
          <w:sz w:val="20"/>
          <w:szCs w:val="20"/>
          <w:u w:val="single"/>
        </w:rPr>
        <w:t>-módosítás</w:t>
      </w:r>
      <w:r w:rsidR="00195CF9">
        <w:rPr>
          <w:rFonts w:ascii="Verdana" w:hAnsi="Verdana"/>
          <w:sz w:val="20"/>
          <w:szCs w:val="20"/>
          <w:u w:val="single"/>
        </w:rPr>
        <w:t>á</w:t>
      </w:r>
      <w:r w:rsidRPr="00905BD3">
        <w:rPr>
          <w:rFonts w:ascii="Verdana" w:hAnsi="Verdana"/>
          <w:sz w:val="20"/>
          <w:szCs w:val="20"/>
          <w:u w:val="single"/>
        </w:rPr>
        <w:t>t</w:t>
      </w:r>
      <w:proofErr w:type="spellEnd"/>
      <w:r w:rsidRPr="00905BD3">
        <w:rPr>
          <w:rFonts w:ascii="Verdana" w:hAnsi="Verdana"/>
          <w:sz w:val="20"/>
          <w:szCs w:val="20"/>
          <w:u w:val="single"/>
        </w:rPr>
        <w:t xml:space="preserve"> alátámasztó tanulmánytervet</w:t>
      </w:r>
      <w:r w:rsidRPr="00112750">
        <w:rPr>
          <w:rFonts w:ascii="Verdana" w:hAnsi="Verdana"/>
          <w:sz w:val="20"/>
          <w:szCs w:val="20"/>
          <w:u w:val="single"/>
        </w:rPr>
        <w:t xml:space="preserve"> és az annak részét képező beépítési </w:t>
      </w:r>
      <w:r>
        <w:rPr>
          <w:rFonts w:ascii="Verdana" w:hAnsi="Verdana"/>
          <w:sz w:val="20"/>
          <w:szCs w:val="20"/>
          <w:u w:val="single"/>
        </w:rPr>
        <w:t xml:space="preserve">környezetalakítási </w:t>
      </w:r>
      <w:r w:rsidRPr="00112750">
        <w:rPr>
          <w:rFonts w:ascii="Verdana" w:hAnsi="Verdana"/>
          <w:sz w:val="20"/>
          <w:szCs w:val="20"/>
          <w:u w:val="single"/>
        </w:rPr>
        <w:t>tervet</w:t>
      </w:r>
      <w:r>
        <w:rPr>
          <w:rFonts w:ascii="Verdana" w:hAnsi="Verdana"/>
          <w:sz w:val="20"/>
          <w:szCs w:val="20"/>
        </w:rPr>
        <w:t>.</w:t>
      </w:r>
      <w:r w:rsidR="00AA3DF0">
        <w:rPr>
          <w:rFonts w:ascii="Verdana" w:hAnsi="Verdana"/>
          <w:sz w:val="20"/>
          <w:szCs w:val="20"/>
        </w:rPr>
        <w:t xml:space="preserve"> Ennek során tisztázásra kerülnek mindazon elemek, amelyekben a jelen megállapodás </w:t>
      </w:r>
      <w:r w:rsidR="00AA3DF0" w:rsidRPr="00905BD3">
        <w:rPr>
          <w:rFonts w:ascii="Verdana" w:hAnsi="Verdana"/>
          <w:i/>
          <w:iCs/>
          <w:sz w:val="20"/>
          <w:szCs w:val="20"/>
        </w:rPr>
        <w:t>2. sz. mellékletét</w:t>
      </w:r>
      <w:r w:rsidR="00AA3DF0">
        <w:rPr>
          <w:rFonts w:ascii="Verdana" w:hAnsi="Verdana"/>
          <w:sz w:val="20"/>
          <w:szCs w:val="20"/>
        </w:rPr>
        <w:t xml:space="preserve"> képező </w:t>
      </w:r>
      <w:r w:rsidR="00DA46DA">
        <w:rPr>
          <w:rFonts w:ascii="Verdana" w:hAnsi="Verdana"/>
          <w:sz w:val="20"/>
          <w:szCs w:val="20"/>
        </w:rPr>
        <w:t xml:space="preserve">„Liget City szabályozási irányelvek” </w:t>
      </w:r>
      <w:r w:rsidR="00AA3DF0">
        <w:rPr>
          <w:rFonts w:ascii="Verdana" w:hAnsi="Verdana"/>
          <w:sz w:val="20"/>
          <w:szCs w:val="20"/>
        </w:rPr>
        <w:t>koncepció eltér a helyi településrendezési eszközök jelenlegi előírásaitól.</w:t>
      </w:r>
    </w:p>
    <w:p w14:paraId="00B5443D" w14:textId="4D67FF2E" w:rsidR="00AA3DF0" w:rsidRDefault="00AA3DF0" w:rsidP="00C00B39">
      <w:pPr>
        <w:jc w:val="both"/>
        <w:rPr>
          <w:rFonts w:ascii="Verdana" w:hAnsi="Verdana"/>
          <w:sz w:val="20"/>
          <w:szCs w:val="20"/>
        </w:rPr>
      </w:pPr>
    </w:p>
    <w:p w14:paraId="29B56F6A" w14:textId="3858C35B" w:rsidR="00AA3DF0" w:rsidRPr="00905BD3" w:rsidRDefault="00AA3DF0" w:rsidP="00C00B39">
      <w:pPr>
        <w:jc w:val="both"/>
        <w:rPr>
          <w:rFonts w:ascii="Verdana" w:hAnsi="Verdana"/>
          <w:b/>
          <w:bCs/>
          <w:sz w:val="20"/>
          <w:szCs w:val="20"/>
        </w:rPr>
      </w:pPr>
      <w:r>
        <w:rPr>
          <w:rFonts w:ascii="Verdana" w:hAnsi="Verdana"/>
          <w:b/>
          <w:bCs/>
          <w:sz w:val="20"/>
          <w:szCs w:val="20"/>
        </w:rPr>
        <w:t>2.</w:t>
      </w:r>
    </w:p>
    <w:p w14:paraId="06FE3F6D" w14:textId="359CDC74" w:rsidR="00583B32" w:rsidRDefault="00C00B39" w:rsidP="00991A79">
      <w:pPr>
        <w:jc w:val="both"/>
        <w:rPr>
          <w:rFonts w:ascii="Verdana" w:hAnsi="Verdana"/>
          <w:sz w:val="20"/>
          <w:szCs w:val="20"/>
        </w:rPr>
      </w:pPr>
      <w:r>
        <w:rPr>
          <w:rFonts w:ascii="Verdana" w:hAnsi="Verdana"/>
          <w:sz w:val="20"/>
          <w:szCs w:val="20"/>
        </w:rPr>
        <w:t>Az Önkormányzat vállalja, hogy a tervezés során a Beruházóval, illetve az általa megbízott tervezővel együttműködik</w:t>
      </w:r>
      <w:r w:rsidR="003F7E32">
        <w:rPr>
          <w:rFonts w:ascii="Verdana" w:hAnsi="Verdana"/>
          <w:sz w:val="20"/>
          <w:szCs w:val="20"/>
        </w:rPr>
        <w:t>, a</w:t>
      </w:r>
      <w:r w:rsidR="00DA46DA">
        <w:rPr>
          <w:rFonts w:ascii="Verdana" w:hAnsi="Verdana"/>
          <w:sz w:val="20"/>
          <w:szCs w:val="20"/>
        </w:rPr>
        <w:t>z alátámasztó</w:t>
      </w:r>
      <w:r w:rsidR="003F7E32">
        <w:rPr>
          <w:rFonts w:ascii="Verdana" w:hAnsi="Verdana"/>
          <w:sz w:val="20"/>
          <w:szCs w:val="20"/>
        </w:rPr>
        <w:t xml:space="preserve"> tanulmánytervnek a Beruházó általi rendelkezésre bocsátását követően késedelem nélkül megvizsgálja a helyi településrendezési eszközöktől esetlegesen igényelt eltéréseket</w:t>
      </w:r>
      <w:r>
        <w:rPr>
          <w:rFonts w:ascii="Verdana" w:hAnsi="Verdana"/>
          <w:sz w:val="20"/>
          <w:szCs w:val="20"/>
        </w:rPr>
        <w:t xml:space="preserve"> és a telepítési tanulmányterv hiánytalan rendelkezésre bocsátását követő 30 (harminc) napon belül dönt annak támogat</w:t>
      </w:r>
      <w:r w:rsidR="00E0467B">
        <w:rPr>
          <w:rFonts w:ascii="Verdana" w:hAnsi="Verdana"/>
          <w:sz w:val="20"/>
          <w:szCs w:val="20"/>
        </w:rPr>
        <w:t>hatóság</w:t>
      </w:r>
      <w:r>
        <w:rPr>
          <w:rFonts w:ascii="Verdana" w:hAnsi="Verdana"/>
          <w:sz w:val="20"/>
          <w:szCs w:val="20"/>
        </w:rPr>
        <w:t xml:space="preserve">áról. </w:t>
      </w:r>
    </w:p>
    <w:p w14:paraId="5FD92601" w14:textId="2893E79B" w:rsidR="00583B32" w:rsidRDefault="00583B32" w:rsidP="00991A79">
      <w:pPr>
        <w:jc w:val="both"/>
        <w:rPr>
          <w:rFonts w:ascii="Verdana" w:hAnsi="Verdana"/>
          <w:sz w:val="20"/>
          <w:szCs w:val="20"/>
        </w:rPr>
      </w:pPr>
    </w:p>
    <w:p w14:paraId="4D28E6B8" w14:textId="4334197A" w:rsidR="00583B32" w:rsidRPr="0005274E" w:rsidRDefault="00AA3DF0" w:rsidP="00991A79">
      <w:pPr>
        <w:jc w:val="both"/>
        <w:rPr>
          <w:rFonts w:ascii="Verdana" w:hAnsi="Verdana"/>
          <w:b/>
          <w:bCs/>
          <w:sz w:val="20"/>
          <w:szCs w:val="20"/>
        </w:rPr>
      </w:pPr>
      <w:r>
        <w:rPr>
          <w:rFonts w:ascii="Verdana" w:hAnsi="Verdana"/>
          <w:b/>
          <w:bCs/>
          <w:sz w:val="20"/>
          <w:szCs w:val="20"/>
        </w:rPr>
        <w:t>3.</w:t>
      </w:r>
    </w:p>
    <w:p w14:paraId="44C5D37F" w14:textId="1878B545" w:rsidR="0005274E" w:rsidRDefault="0005274E" w:rsidP="00991A79">
      <w:pPr>
        <w:jc w:val="both"/>
        <w:rPr>
          <w:rFonts w:ascii="Verdana" w:hAnsi="Verdana"/>
          <w:sz w:val="20"/>
          <w:szCs w:val="20"/>
        </w:rPr>
      </w:pPr>
      <w:r>
        <w:rPr>
          <w:rFonts w:ascii="Verdana" w:hAnsi="Verdana"/>
          <w:sz w:val="20"/>
          <w:szCs w:val="20"/>
        </w:rPr>
        <w:t>A</w:t>
      </w:r>
      <w:r w:rsidR="00171682">
        <w:rPr>
          <w:rFonts w:ascii="Verdana" w:hAnsi="Verdana"/>
          <w:sz w:val="20"/>
          <w:szCs w:val="20"/>
        </w:rPr>
        <w:t>z</w:t>
      </w:r>
      <w:r>
        <w:rPr>
          <w:rFonts w:ascii="Verdana" w:hAnsi="Verdana"/>
          <w:sz w:val="20"/>
          <w:szCs w:val="20"/>
        </w:rPr>
        <w:t xml:space="preserve"> Önkormányzat </w:t>
      </w:r>
      <w:r w:rsidR="00171682">
        <w:rPr>
          <w:rFonts w:ascii="Verdana" w:hAnsi="Verdana"/>
          <w:sz w:val="20"/>
          <w:szCs w:val="20"/>
        </w:rPr>
        <w:t>vállalja</w:t>
      </w:r>
      <w:r w:rsidR="00AA3DF0">
        <w:rPr>
          <w:rFonts w:ascii="Verdana" w:hAnsi="Verdana"/>
          <w:sz w:val="20"/>
          <w:szCs w:val="20"/>
        </w:rPr>
        <w:t xml:space="preserve"> továbbá</w:t>
      </w:r>
      <w:r w:rsidR="00171682">
        <w:rPr>
          <w:rFonts w:ascii="Verdana" w:hAnsi="Verdana"/>
          <w:sz w:val="20"/>
          <w:szCs w:val="20"/>
        </w:rPr>
        <w:t xml:space="preserve">, hogy </w:t>
      </w:r>
      <w:r>
        <w:rPr>
          <w:rFonts w:ascii="Verdana" w:hAnsi="Verdana"/>
          <w:sz w:val="20"/>
          <w:szCs w:val="20"/>
        </w:rPr>
        <w:t xml:space="preserve">a Beruházóval egyeztetve </w:t>
      </w:r>
      <w:r w:rsidR="00171682">
        <w:rPr>
          <w:rFonts w:ascii="Verdana" w:hAnsi="Verdana"/>
          <w:sz w:val="20"/>
          <w:szCs w:val="20"/>
        </w:rPr>
        <w:t>elvégezteti</w:t>
      </w:r>
      <w:r>
        <w:rPr>
          <w:rFonts w:ascii="Verdana" w:hAnsi="Verdana"/>
          <w:sz w:val="20"/>
          <w:szCs w:val="20"/>
        </w:rPr>
        <w:t xml:space="preserve"> a </w:t>
      </w:r>
      <w:r w:rsidRPr="007D3F96">
        <w:rPr>
          <w:rFonts w:ascii="Verdana" w:hAnsi="Verdana"/>
          <w:sz w:val="20"/>
          <w:szCs w:val="20"/>
          <w:u w:val="single"/>
        </w:rPr>
        <w:t xml:space="preserve">településrendezési eszközök </w:t>
      </w:r>
      <w:r w:rsidR="00AA3DF0" w:rsidRPr="007D3F96">
        <w:rPr>
          <w:rFonts w:ascii="Verdana" w:hAnsi="Verdana"/>
          <w:sz w:val="20"/>
          <w:szCs w:val="20"/>
          <w:u w:val="single"/>
        </w:rPr>
        <w:t xml:space="preserve">fentiek szerinti </w:t>
      </w:r>
      <w:r w:rsidRPr="007D3F96">
        <w:rPr>
          <w:rFonts w:ascii="Verdana" w:hAnsi="Verdana"/>
          <w:sz w:val="20"/>
          <w:szCs w:val="20"/>
          <w:u w:val="single"/>
        </w:rPr>
        <w:t>módosításához szükséges szaktervezői szolgáltatások</w:t>
      </w:r>
      <w:r w:rsidR="00171682" w:rsidRPr="007D3F96">
        <w:rPr>
          <w:rFonts w:ascii="Verdana" w:hAnsi="Verdana"/>
          <w:sz w:val="20"/>
          <w:szCs w:val="20"/>
          <w:u w:val="single"/>
        </w:rPr>
        <w:t>at</w:t>
      </w:r>
      <w:r>
        <w:rPr>
          <w:rFonts w:ascii="Verdana" w:hAnsi="Verdana"/>
          <w:sz w:val="20"/>
          <w:szCs w:val="20"/>
        </w:rPr>
        <w:t xml:space="preserve">. </w:t>
      </w:r>
      <w:r w:rsidR="00171682">
        <w:rPr>
          <w:rFonts w:ascii="Verdana" w:hAnsi="Verdana"/>
          <w:sz w:val="20"/>
          <w:szCs w:val="20"/>
        </w:rPr>
        <w:t xml:space="preserve">A Felek </w:t>
      </w:r>
      <w:r w:rsidR="00CB5F7B">
        <w:rPr>
          <w:rFonts w:ascii="Verdana" w:hAnsi="Verdana"/>
          <w:sz w:val="20"/>
          <w:szCs w:val="20"/>
        </w:rPr>
        <w:t>kijelentik</w:t>
      </w:r>
      <w:r w:rsidR="00171682">
        <w:rPr>
          <w:rFonts w:ascii="Verdana" w:hAnsi="Verdana"/>
          <w:sz w:val="20"/>
          <w:szCs w:val="20"/>
        </w:rPr>
        <w:t xml:space="preserve">, hogy </w:t>
      </w:r>
      <w:r w:rsidR="00E0467B">
        <w:rPr>
          <w:rFonts w:ascii="Verdana" w:hAnsi="Verdana"/>
          <w:sz w:val="20"/>
          <w:szCs w:val="20"/>
        </w:rPr>
        <w:t xml:space="preserve">az EÉSZ módosításhoz szükséges dokumentáció </w:t>
      </w:r>
      <w:r w:rsidR="00E0467B">
        <w:rPr>
          <w:rFonts w:ascii="Verdana" w:hAnsi="Verdana"/>
          <w:sz w:val="20"/>
          <w:szCs w:val="20"/>
        </w:rPr>
        <w:lastRenderedPageBreak/>
        <w:t xml:space="preserve">elkészítésére és a vonatkozó eljárás </w:t>
      </w:r>
      <w:r w:rsidR="00E0467B" w:rsidRPr="003E17BA">
        <w:rPr>
          <w:rFonts w:ascii="Verdana" w:hAnsi="Verdana"/>
          <w:sz w:val="20"/>
          <w:szCs w:val="20"/>
        </w:rPr>
        <w:t>lefolytatására</w:t>
      </w:r>
      <w:r w:rsidR="00171682" w:rsidRPr="003E17BA">
        <w:rPr>
          <w:rFonts w:ascii="Verdana" w:hAnsi="Verdana"/>
          <w:sz w:val="20"/>
          <w:szCs w:val="20"/>
        </w:rPr>
        <w:t xml:space="preserve"> nézve </w:t>
      </w:r>
      <w:r w:rsidR="00171682">
        <w:rPr>
          <w:rFonts w:ascii="Verdana" w:hAnsi="Verdana"/>
          <w:sz w:val="20"/>
          <w:szCs w:val="20"/>
        </w:rPr>
        <w:t xml:space="preserve">háromoldalú tervezési </w:t>
      </w:r>
      <w:r w:rsidR="00E0467B">
        <w:rPr>
          <w:rFonts w:ascii="Verdana" w:hAnsi="Verdana"/>
          <w:sz w:val="20"/>
          <w:szCs w:val="20"/>
        </w:rPr>
        <w:t xml:space="preserve">vállalkozási </w:t>
      </w:r>
      <w:r w:rsidR="00171682">
        <w:rPr>
          <w:rFonts w:ascii="Verdana" w:hAnsi="Verdana"/>
          <w:sz w:val="20"/>
          <w:szCs w:val="20"/>
        </w:rPr>
        <w:t>szerződést kötöttek az A</w:t>
      </w:r>
      <w:proofErr w:type="gramStart"/>
      <w:r w:rsidR="00171682">
        <w:rPr>
          <w:rFonts w:ascii="Verdana" w:hAnsi="Verdana"/>
          <w:sz w:val="20"/>
          <w:szCs w:val="20"/>
        </w:rPr>
        <w:t>.P.</w:t>
      </w:r>
      <w:proofErr w:type="gramEnd"/>
      <w:r w:rsidR="00171682">
        <w:rPr>
          <w:rFonts w:ascii="Verdana" w:hAnsi="Verdana"/>
          <w:sz w:val="20"/>
          <w:szCs w:val="20"/>
        </w:rPr>
        <w:t xml:space="preserve">S Mérnöki Iroda </w:t>
      </w:r>
      <w:proofErr w:type="spellStart"/>
      <w:r w:rsidR="00171682">
        <w:rPr>
          <w:rFonts w:ascii="Verdana" w:hAnsi="Verdana"/>
          <w:sz w:val="20"/>
          <w:szCs w:val="20"/>
        </w:rPr>
        <w:t>Kft-vel</w:t>
      </w:r>
      <w:proofErr w:type="spellEnd"/>
      <w:r w:rsidR="00171682">
        <w:rPr>
          <w:rFonts w:ascii="Verdana" w:hAnsi="Verdana"/>
          <w:sz w:val="20"/>
          <w:szCs w:val="20"/>
        </w:rPr>
        <w:t xml:space="preserve"> (1112 Budapest, Gulyás utca 27/6) a Beruházó költségviselése mellett</w:t>
      </w:r>
      <w:r w:rsidR="00447FB6">
        <w:rPr>
          <w:rFonts w:ascii="Verdana" w:hAnsi="Verdana"/>
          <w:sz w:val="20"/>
          <w:szCs w:val="20"/>
        </w:rPr>
        <w:t xml:space="preserve">, melyet a költségviselő </w:t>
      </w:r>
      <w:r w:rsidR="00447FB6" w:rsidRPr="003E17BA">
        <w:rPr>
          <w:rFonts w:ascii="Verdana" w:hAnsi="Verdana"/>
          <w:sz w:val="20"/>
          <w:szCs w:val="20"/>
        </w:rPr>
        <w:t xml:space="preserve">2020. október </w:t>
      </w:r>
      <w:r w:rsidR="00447FB6">
        <w:rPr>
          <w:rFonts w:ascii="Verdana" w:hAnsi="Verdana"/>
          <w:sz w:val="20"/>
          <w:szCs w:val="20"/>
        </w:rPr>
        <w:t>07</w:t>
      </w:r>
      <w:bookmarkStart w:id="0" w:name="_GoBack"/>
      <w:bookmarkEnd w:id="0"/>
      <w:r w:rsidR="00447FB6" w:rsidRPr="003E17BA">
        <w:rPr>
          <w:rFonts w:ascii="Verdana" w:hAnsi="Verdana"/>
          <w:sz w:val="20"/>
          <w:szCs w:val="20"/>
        </w:rPr>
        <w:t>. napján</w:t>
      </w:r>
      <w:r w:rsidR="00447FB6">
        <w:rPr>
          <w:rFonts w:ascii="Verdana" w:hAnsi="Verdana"/>
          <w:sz w:val="20"/>
          <w:szCs w:val="20"/>
        </w:rPr>
        <w:t xml:space="preserve"> írt alá</w:t>
      </w:r>
      <w:r w:rsidR="00171682">
        <w:rPr>
          <w:rFonts w:ascii="Verdana" w:hAnsi="Verdana"/>
          <w:sz w:val="20"/>
          <w:szCs w:val="20"/>
        </w:rPr>
        <w:t>.</w:t>
      </w:r>
      <w:r w:rsidR="004D3532">
        <w:rPr>
          <w:rFonts w:ascii="Verdana" w:hAnsi="Verdana"/>
          <w:sz w:val="20"/>
          <w:szCs w:val="20"/>
        </w:rPr>
        <w:t xml:space="preserve"> </w:t>
      </w:r>
    </w:p>
    <w:p w14:paraId="3899E037" w14:textId="023B5EB9" w:rsidR="004D3532" w:rsidRDefault="004D3532" w:rsidP="00991A79">
      <w:pPr>
        <w:jc w:val="both"/>
        <w:rPr>
          <w:rFonts w:ascii="Verdana" w:hAnsi="Verdana"/>
          <w:sz w:val="20"/>
          <w:szCs w:val="20"/>
        </w:rPr>
      </w:pPr>
    </w:p>
    <w:p w14:paraId="63C183E7" w14:textId="4D7D3E66" w:rsidR="00203C7E" w:rsidRPr="00203C7E" w:rsidRDefault="00AA3DF0" w:rsidP="00991A79">
      <w:pPr>
        <w:jc w:val="both"/>
        <w:rPr>
          <w:rFonts w:ascii="Verdana" w:hAnsi="Verdana"/>
          <w:b/>
          <w:bCs/>
          <w:sz w:val="20"/>
          <w:szCs w:val="20"/>
        </w:rPr>
      </w:pPr>
      <w:r>
        <w:rPr>
          <w:rFonts w:ascii="Verdana" w:hAnsi="Verdana"/>
          <w:b/>
          <w:bCs/>
          <w:sz w:val="20"/>
          <w:szCs w:val="20"/>
        </w:rPr>
        <w:t>4</w:t>
      </w:r>
      <w:r w:rsidR="00203C7E">
        <w:rPr>
          <w:rFonts w:ascii="Verdana" w:hAnsi="Verdana"/>
          <w:b/>
          <w:bCs/>
          <w:sz w:val="20"/>
          <w:szCs w:val="20"/>
        </w:rPr>
        <w:t>.</w:t>
      </w:r>
    </w:p>
    <w:p w14:paraId="0459AE8B" w14:textId="2572FB3F" w:rsidR="003F7E32" w:rsidRDefault="00203C7E" w:rsidP="00991A79">
      <w:pPr>
        <w:jc w:val="both"/>
        <w:rPr>
          <w:rFonts w:ascii="Verdana" w:hAnsi="Verdana"/>
          <w:sz w:val="20"/>
          <w:szCs w:val="20"/>
        </w:rPr>
      </w:pPr>
      <w:r>
        <w:rPr>
          <w:rFonts w:ascii="Verdana" w:hAnsi="Verdana"/>
          <w:sz w:val="20"/>
          <w:szCs w:val="20"/>
        </w:rPr>
        <w:t xml:space="preserve">Az Önkormányzat vállalja, hogy a </w:t>
      </w:r>
      <w:r w:rsidRPr="00112750">
        <w:rPr>
          <w:rFonts w:ascii="Verdana" w:hAnsi="Verdana"/>
          <w:sz w:val="20"/>
          <w:szCs w:val="20"/>
          <w:u w:val="single"/>
        </w:rPr>
        <w:t xml:space="preserve">településrendezési eszközök módosításához szükséges </w:t>
      </w:r>
      <w:r w:rsidR="00093843" w:rsidRPr="00112750">
        <w:rPr>
          <w:rFonts w:ascii="Verdana" w:hAnsi="Verdana"/>
          <w:sz w:val="20"/>
          <w:szCs w:val="20"/>
          <w:u w:val="single"/>
        </w:rPr>
        <w:t>eljárást</w:t>
      </w:r>
      <w:r>
        <w:rPr>
          <w:rFonts w:ascii="Verdana" w:hAnsi="Verdana"/>
          <w:sz w:val="20"/>
          <w:szCs w:val="20"/>
        </w:rPr>
        <w:t xml:space="preserve"> az elkészült tervek alapján a szaktervező közreműködésével </w:t>
      </w:r>
      <w:r w:rsidR="00093843">
        <w:rPr>
          <w:rFonts w:ascii="Verdana" w:hAnsi="Verdana"/>
          <w:sz w:val="20"/>
          <w:szCs w:val="20"/>
        </w:rPr>
        <w:t xml:space="preserve">a </w:t>
      </w:r>
      <w:r w:rsidR="000311FF">
        <w:rPr>
          <w:rFonts w:ascii="Verdana" w:hAnsi="Verdana"/>
          <w:sz w:val="20"/>
          <w:szCs w:val="20"/>
        </w:rPr>
        <w:t xml:space="preserve">településfejlesztési koncepcióról, az integrált településfejlesztési stratégiáról és a településrendezési eszközökről, valamint egyes településrendezési sajátos jogintézményekről szóló </w:t>
      </w:r>
      <w:r w:rsidR="00093843">
        <w:rPr>
          <w:rFonts w:ascii="Verdana" w:hAnsi="Verdana"/>
          <w:sz w:val="20"/>
          <w:szCs w:val="20"/>
        </w:rPr>
        <w:t>314/2012</w:t>
      </w:r>
      <w:r w:rsidR="000311FF">
        <w:rPr>
          <w:rFonts w:ascii="Verdana" w:hAnsi="Verdana"/>
          <w:sz w:val="20"/>
          <w:szCs w:val="20"/>
        </w:rPr>
        <w:t>. (XI.08.)</w:t>
      </w:r>
      <w:r w:rsidR="00093843">
        <w:rPr>
          <w:rFonts w:ascii="Verdana" w:hAnsi="Verdana"/>
          <w:sz w:val="20"/>
          <w:szCs w:val="20"/>
        </w:rPr>
        <w:t xml:space="preserve"> </w:t>
      </w:r>
      <w:r w:rsidR="0016793F">
        <w:rPr>
          <w:rFonts w:ascii="Verdana" w:hAnsi="Verdana"/>
          <w:sz w:val="20"/>
          <w:szCs w:val="20"/>
        </w:rPr>
        <w:t>K</w:t>
      </w:r>
      <w:r w:rsidR="00093843">
        <w:rPr>
          <w:rFonts w:ascii="Verdana" w:hAnsi="Verdana"/>
          <w:sz w:val="20"/>
          <w:szCs w:val="20"/>
        </w:rPr>
        <w:t>ormányrendeletnek</w:t>
      </w:r>
      <w:r w:rsidR="000311FF">
        <w:rPr>
          <w:rFonts w:ascii="Verdana" w:hAnsi="Verdana"/>
          <w:sz w:val="20"/>
          <w:szCs w:val="20"/>
        </w:rPr>
        <w:t xml:space="preserve"> és</w:t>
      </w:r>
      <w:r w:rsidR="00093843">
        <w:rPr>
          <w:rFonts w:ascii="Verdana" w:hAnsi="Verdana"/>
          <w:sz w:val="20"/>
          <w:szCs w:val="20"/>
        </w:rPr>
        <w:t xml:space="preserve"> az irányadó más jogszabályoknak megfelelően, az ezekben meghatározott határidők figyelembevétele mellett </w:t>
      </w:r>
      <w:r>
        <w:rPr>
          <w:rFonts w:ascii="Verdana" w:hAnsi="Verdana"/>
          <w:sz w:val="20"/>
          <w:szCs w:val="20"/>
        </w:rPr>
        <w:t>lefolytatja</w:t>
      </w:r>
      <w:r w:rsidR="00AA3DF0">
        <w:rPr>
          <w:rFonts w:ascii="Verdana" w:hAnsi="Verdana"/>
          <w:sz w:val="20"/>
          <w:szCs w:val="20"/>
        </w:rPr>
        <w:t xml:space="preserve"> és döntést hoz a szükséges módosítás elfogadására nézve</w:t>
      </w:r>
      <w:r w:rsidR="00093843">
        <w:rPr>
          <w:rFonts w:ascii="Verdana" w:hAnsi="Verdana"/>
          <w:sz w:val="20"/>
          <w:szCs w:val="20"/>
        </w:rPr>
        <w:t>.</w:t>
      </w:r>
      <w:r w:rsidR="00AA3DF0">
        <w:rPr>
          <w:rFonts w:ascii="Verdana" w:hAnsi="Verdana"/>
          <w:sz w:val="20"/>
          <w:szCs w:val="20"/>
        </w:rPr>
        <w:t xml:space="preserve"> A Beruházó vállalja, hogy az Önkormányzatot a szükséges eljárások lefolytatásában támogatja és a Projekt aktualizált beépítési koncepciótervét</w:t>
      </w:r>
      <w:r w:rsidR="00677CC2">
        <w:rPr>
          <w:rFonts w:ascii="Verdana" w:hAnsi="Verdana"/>
          <w:sz w:val="20"/>
          <w:szCs w:val="20"/>
        </w:rPr>
        <w:t xml:space="preserve"> igény esetén</w:t>
      </w:r>
      <w:r w:rsidR="00AA3DF0">
        <w:rPr>
          <w:rFonts w:ascii="Verdana" w:hAnsi="Verdana"/>
          <w:sz w:val="20"/>
          <w:szCs w:val="20"/>
        </w:rPr>
        <w:t xml:space="preserve"> az Önkormányzat rendelkezésére bocsátja.</w:t>
      </w:r>
    </w:p>
    <w:p w14:paraId="793B46CA" w14:textId="77777777" w:rsidR="003F7E32" w:rsidRDefault="003F7E32" w:rsidP="00991A79">
      <w:pPr>
        <w:jc w:val="both"/>
        <w:rPr>
          <w:rFonts w:ascii="Verdana" w:hAnsi="Verdana"/>
          <w:sz w:val="20"/>
          <w:szCs w:val="20"/>
        </w:rPr>
      </w:pPr>
    </w:p>
    <w:p w14:paraId="66A60CD1" w14:textId="77777777" w:rsidR="001E55FA" w:rsidRDefault="001E55FA" w:rsidP="00991A79">
      <w:pPr>
        <w:jc w:val="both"/>
        <w:rPr>
          <w:rFonts w:ascii="Verdana" w:hAnsi="Verdana"/>
          <w:sz w:val="20"/>
          <w:szCs w:val="20"/>
        </w:rPr>
      </w:pPr>
    </w:p>
    <w:p w14:paraId="48709801" w14:textId="20B32625" w:rsidR="00093843" w:rsidRPr="001E55FA" w:rsidRDefault="00093843" w:rsidP="00093843">
      <w:pPr>
        <w:jc w:val="center"/>
        <w:rPr>
          <w:rFonts w:ascii="Verdana" w:hAnsi="Verdana"/>
          <w:b/>
          <w:bCs/>
          <w:sz w:val="20"/>
          <w:szCs w:val="20"/>
          <w:u w:val="single"/>
        </w:rPr>
      </w:pPr>
      <w:r w:rsidRPr="001E55FA">
        <w:rPr>
          <w:rFonts w:ascii="Verdana" w:hAnsi="Verdana"/>
          <w:b/>
          <w:bCs/>
          <w:sz w:val="20"/>
          <w:szCs w:val="20"/>
          <w:u w:val="single"/>
        </w:rPr>
        <w:t>I</w:t>
      </w:r>
      <w:r>
        <w:rPr>
          <w:rFonts w:ascii="Verdana" w:hAnsi="Verdana"/>
          <w:b/>
          <w:bCs/>
          <w:sz w:val="20"/>
          <w:szCs w:val="20"/>
          <w:u w:val="single"/>
        </w:rPr>
        <w:t>V</w:t>
      </w:r>
      <w:r w:rsidRPr="001E55FA">
        <w:rPr>
          <w:rFonts w:ascii="Verdana" w:hAnsi="Verdana"/>
          <w:b/>
          <w:bCs/>
          <w:sz w:val="20"/>
          <w:szCs w:val="20"/>
          <w:u w:val="single"/>
        </w:rPr>
        <w:t xml:space="preserve">. </w:t>
      </w:r>
      <w:r w:rsidR="00CB5F7B">
        <w:rPr>
          <w:rFonts w:ascii="Verdana" w:hAnsi="Verdana"/>
          <w:b/>
          <w:bCs/>
          <w:sz w:val="20"/>
          <w:szCs w:val="20"/>
          <w:u w:val="single"/>
        </w:rPr>
        <w:t>A BERUHÁZÓ KÖTELEZETTSÉGVÁLLALÁSAI</w:t>
      </w:r>
    </w:p>
    <w:p w14:paraId="2284277F" w14:textId="77777777" w:rsidR="00093843" w:rsidRDefault="00093843" w:rsidP="00093843">
      <w:pPr>
        <w:jc w:val="both"/>
        <w:rPr>
          <w:rFonts w:ascii="Verdana" w:hAnsi="Verdana"/>
          <w:sz w:val="20"/>
          <w:szCs w:val="20"/>
        </w:rPr>
      </w:pPr>
    </w:p>
    <w:p w14:paraId="3462A46E" w14:textId="40CFDFD0" w:rsidR="00583B32" w:rsidRPr="00093843" w:rsidRDefault="00093843" w:rsidP="00991A79">
      <w:pPr>
        <w:jc w:val="both"/>
        <w:rPr>
          <w:rFonts w:ascii="Verdana" w:hAnsi="Verdana"/>
          <w:b/>
          <w:bCs/>
          <w:sz w:val="20"/>
          <w:szCs w:val="20"/>
        </w:rPr>
      </w:pPr>
      <w:r w:rsidRPr="00093843">
        <w:rPr>
          <w:rFonts w:ascii="Verdana" w:hAnsi="Verdana"/>
          <w:b/>
          <w:bCs/>
          <w:sz w:val="20"/>
          <w:szCs w:val="20"/>
        </w:rPr>
        <w:t>1.</w:t>
      </w:r>
    </w:p>
    <w:p w14:paraId="01126FFA" w14:textId="55C7D3C0" w:rsidR="00C2321F" w:rsidRDefault="00C2321F" w:rsidP="00991A79">
      <w:pPr>
        <w:jc w:val="both"/>
        <w:rPr>
          <w:rFonts w:ascii="Verdana" w:hAnsi="Verdana"/>
          <w:sz w:val="20"/>
          <w:szCs w:val="20"/>
        </w:rPr>
      </w:pPr>
      <w:r>
        <w:rPr>
          <w:rFonts w:ascii="Verdana" w:hAnsi="Verdana"/>
          <w:sz w:val="20"/>
          <w:szCs w:val="20"/>
        </w:rPr>
        <w:t>A Beruházó vállalja, hogy a Projekt</w:t>
      </w:r>
      <w:r w:rsidR="00093843">
        <w:rPr>
          <w:rFonts w:ascii="Verdana" w:hAnsi="Verdana"/>
          <w:sz w:val="20"/>
          <w:szCs w:val="20"/>
        </w:rPr>
        <w:t xml:space="preserve"> megvalósítása esetén annak</w:t>
      </w:r>
      <w:r>
        <w:rPr>
          <w:rFonts w:ascii="Verdana" w:hAnsi="Verdana"/>
          <w:sz w:val="20"/>
          <w:szCs w:val="20"/>
        </w:rPr>
        <w:t xml:space="preserve"> építészeti kialakítása és </w:t>
      </w:r>
      <w:r w:rsidR="00093843">
        <w:rPr>
          <w:rFonts w:ascii="Verdana" w:hAnsi="Verdana"/>
          <w:sz w:val="20"/>
          <w:szCs w:val="20"/>
        </w:rPr>
        <w:t>kivitelezése</w:t>
      </w:r>
      <w:r>
        <w:rPr>
          <w:rFonts w:ascii="Verdana" w:hAnsi="Verdana"/>
          <w:sz w:val="20"/>
          <w:szCs w:val="20"/>
        </w:rPr>
        <w:t xml:space="preserve"> során lehetőség szerint </w:t>
      </w:r>
      <w:r w:rsidRPr="00F2398A">
        <w:rPr>
          <w:rFonts w:ascii="Verdana" w:hAnsi="Verdana"/>
          <w:sz w:val="20"/>
          <w:szCs w:val="20"/>
          <w:u w:val="single"/>
        </w:rPr>
        <w:t xml:space="preserve">magas színvonalú </w:t>
      </w:r>
      <w:r w:rsidR="00C012B8" w:rsidRPr="00F2398A">
        <w:rPr>
          <w:rFonts w:ascii="Verdana" w:hAnsi="Verdana"/>
          <w:sz w:val="20"/>
          <w:szCs w:val="20"/>
          <w:u w:val="single"/>
        </w:rPr>
        <w:t>megoldások</w:t>
      </w:r>
      <w:r w:rsidR="00C012B8">
        <w:rPr>
          <w:rFonts w:ascii="Verdana" w:hAnsi="Verdana"/>
          <w:sz w:val="20"/>
          <w:szCs w:val="20"/>
        </w:rPr>
        <w:t xml:space="preserve"> alkalmazására és </w:t>
      </w:r>
      <w:r w:rsidR="00C012B8" w:rsidRPr="00F2398A">
        <w:rPr>
          <w:rFonts w:ascii="Verdana" w:hAnsi="Verdana"/>
          <w:sz w:val="20"/>
          <w:szCs w:val="20"/>
          <w:u w:val="single"/>
        </w:rPr>
        <w:t>igényes minőségi követelmények</w:t>
      </w:r>
      <w:r w:rsidR="00C012B8">
        <w:rPr>
          <w:rFonts w:ascii="Verdana" w:hAnsi="Verdana"/>
          <w:sz w:val="20"/>
          <w:szCs w:val="20"/>
        </w:rPr>
        <w:t xml:space="preserve"> alkalmazására törekszik.</w:t>
      </w:r>
    </w:p>
    <w:p w14:paraId="0EB682A0" w14:textId="77777777" w:rsidR="00707C01" w:rsidRDefault="00707C01" w:rsidP="00991A79">
      <w:pPr>
        <w:jc w:val="both"/>
        <w:rPr>
          <w:rFonts w:ascii="Verdana" w:hAnsi="Verdana"/>
          <w:sz w:val="20"/>
          <w:szCs w:val="20"/>
        </w:rPr>
      </w:pPr>
    </w:p>
    <w:p w14:paraId="3B3F73DE" w14:textId="7B57D1BC" w:rsidR="00093843" w:rsidRPr="00093843" w:rsidRDefault="00093843" w:rsidP="00991A79">
      <w:pPr>
        <w:jc w:val="both"/>
        <w:rPr>
          <w:rFonts w:ascii="Verdana" w:hAnsi="Verdana"/>
          <w:b/>
          <w:bCs/>
          <w:sz w:val="20"/>
          <w:szCs w:val="20"/>
        </w:rPr>
      </w:pPr>
      <w:r>
        <w:rPr>
          <w:rFonts w:ascii="Verdana" w:hAnsi="Verdana"/>
          <w:b/>
          <w:bCs/>
          <w:sz w:val="20"/>
          <w:szCs w:val="20"/>
        </w:rPr>
        <w:t>2.</w:t>
      </w:r>
    </w:p>
    <w:p w14:paraId="105A3AFF" w14:textId="4BDC4DBF" w:rsidR="00C2321F" w:rsidRDefault="00093843" w:rsidP="00991A79">
      <w:pPr>
        <w:jc w:val="both"/>
        <w:rPr>
          <w:rFonts w:ascii="Verdana" w:hAnsi="Verdana"/>
          <w:sz w:val="20"/>
          <w:szCs w:val="20"/>
        </w:rPr>
      </w:pPr>
      <w:proofErr w:type="gramStart"/>
      <w:r w:rsidRPr="00093843">
        <w:rPr>
          <w:rFonts w:ascii="Verdana" w:hAnsi="Verdana"/>
          <w:sz w:val="20"/>
          <w:szCs w:val="20"/>
        </w:rPr>
        <w:t>A</w:t>
      </w:r>
      <w:r>
        <w:rPr>
          <w:rFonts w:ascii="Verdana" w:hAnsi="Verdana"/>
          <w:sz w:val="20"/>
          <w:szCs w:val="20"/>
        </w:rPr>
        <w:t xml:space="preserve"> Beruházó</w:t>
      </w:r>
      <w:r w:rsidRPr="00093843">
        <w:rPr>
          <w:rFonts w:ascii="Verdana" w:hAnsi="Verdana"/>
          <w:sz w:val="20"/>
          <w:szCs w:val="20"/>
        </w:rPr>
        <w:t xml:space="preserve"> vállalja, hogy a Projekt megvalósítása esetén</w:t>
      </w:r>
      <w:r w:rsidR="002A06A0">
        <w:rPr>
          <w:rFonts w:ascii="Verdana" w:hAnsi="Verdana"/>
          <w:sz w:val="20"/>
          <w:szCs w:val="20"/>
        </w:rPr>
        <w:t xml:space="preserve"> az </w:t>
      </w:r>
      <w:r w:rsidR="000311FF">
        <w:rPr>
          <w:rFonts w:ascii="Verdana" w:hAnsi="Verdana"/>
          <w:sz w:val="20"/>
          <w:szCs w:val="20"/>
        </w:rPr>
        <w:t>ahhoz szükséges időbeli ütemezésben</w:t>
      </w:r>
      <w:r w:rsidR="002A06A0">
        <w:rPr>
          <w:rFonts w:ascii="Verdana" w:hAnsi="Verdana"/>
          <w:sz w:val="20"/>
          <w:szCs w:val="20"/>
        </w:rPr>
        <w:t xml:space="preserve"> </w:t>
      </w:r>
      <w:r w:rsidRPr="00093843">
        <w:rPr>
          <w:rFonts w:ascii="Verdana" w:hAnsi="Verdana"/>
          <w:sz w:val="20"/>
          <w:szCs w:val="20"/>
        </w:rPr>
        <w:t xml:space="preserve">saját költségére megtervezteti, engedélyezteti és kivitelezteti a Projekt megvalósításához közvetlenül szükséges </w:t>
      </w:r>
      <w:r w:rsidRPr="00F2398A">
        <w:rPr>
          <w:rFonts w:ascii="Verdana" w:hAnsi="Verdana"/>
          <w:sz w:val="20"/>
          <w:szCs w:val="20"/>
          <w:u w:val="single"/>
        </w:rPr>
        <w:t>magán- és közterületi útépítési és közműmunkálatokat</w:t>
      </w:r>
      <w:r w:rsidRPr="00093843">
        <w:rPr>
          <w:rFonts w:ascii="Verdana" w:hAnsi="Verdana"/>
          <w:sz w:val="20"/>
          <w:szCs w:val="20"/>
        </w:rPr>
        <w:t xml:space="preserve"> </w:t>
      </w:r>
      <w:r>
        <w:rPr>
          <w:rFonts w:ascii="Verdana" w:hAnsi="Verdana"/>
          <w:sz w:val="20"/>
          <w:szCs w:val="20"/>
        </w:rPr>
        <w:t>(</w:t>
      </w:r>
      <w:r w:rsidR="000311FF">
        <w:rPr>
          <w:rFonts w:ascii="Verdana" w:hAnsi="Verdana"/>
          <w:sz w:val="20"/>
          <w:szCs w:val="20"/>
        </w:rPr>
        <w:t xml:space="preserve">a továbbiakban </w:t>
      </w:r>
      <w:r>
        <w:rPr>
          <w:rFonts w:ascii="Verdana" w:hAnsi="Verdana"/>
          <w:sz w:val="20"/>
          <w:szCs w:val="20"/>
        </w:rPr>
        <w:t>együtt „</w:t>
      </w:r>
      <w:r>
        <w:rPr>
          <w:rFonts w:ascii="Verdana" w:hAnsi="Verdana"/>
          <w:b/>
          <w:bCs/>
          <w:sz w:val="20"/>
          <w:szCs w:val="20"/>
        </w:rPr>
        <w:t>Infrastrukturális Munkálatok</w:t>
      </w:r>
      <w:r>
        <w:rPr>
          <w:rFonts w:ascii="Verdana" w:hAnsi="Verdana"/>
          <w:sz w:val="20"/>
          <w:szCs w:val="20"/>
        </w:rPr>
        <w:t xml:space="preserve">”) </w:t>
      </w:r>
      <w:r w:rsidRPr="00093843">
        <w:rPr>
          <w:rFonts w:ascii="Verdana" w:hAnsi="Verdana"/>
          <w:sz w:val="20"/>
          <w:szCs w:val="20"/>
        </w:rPr>
        <w:t>és a</w:t>
      </w:r>
      <w:r>
        <w:rPr>
          <w:rFonts w:ascii="Verdana" w:hAnsi="Verdana"/>
          <w:sz w:val="20"/>
          <w:szCs w:val="20"/>
        </w:rPr>
        <w:t>z ennek során létrejövő közterületi</w:t>
      </w:r>
      <w:r w:rsidRPr="00093843">
        <w:rPr>
          <w:rFonts w:ascii="Verdana" w:hAnsi="Verdana"/>
          <w:sz w:val="20"/>
          <w:szCs w:val="20"/>
        </w:rPr>
        <w:t xml:space="preserve"> létesítményeket – amennyiben ezt jogszabály előírja – átadja a</w:t>
      </w:r>
      <w:r>
        <w:rPr>
          <w:rFonts w:ascii="Verdana" w:hAnsi="Verdana"/>
          <w:sz w:val="20"/>
          <w:szCs w:val="20"/>
        </w:rPr>
        <w:t>z Önkormányzat</w:t>
      </w:r>
      <w:r w:rsidR="006D06FA">
        <w:rPr>
          <w:rFonts w:ascii="Verdana" w:hAnsi="Verdana"/>
          <w:sz w:val="20"/>
          <w:szCs w:val="20"/>
        </w:rPr>
        <w:t xml:space="preserve"> vagy az érintett egyéb (köz)terület mindenkori tulajdonosa</w:t>
      </w:r>
      <w:r w:rsidRPr="00093843">
        <w:rPr>
          <w:rFonts w:ascii="Verdana" w:hAnsi="Verdana"/>
          <w:sz w:val="20"/>
          <w:szCs w:val="20"/>
        </w:rPr>
        <w:t>, ill</w:t>
      </w:r>
      <w:r w:rsidR="006D06FA">
        <w:rPr>
          <w:rFonts w:ascii="Verdana" w:hAnsi="Verdana"/>
          <w:sz w:val="20"/>
          <w:szCs w:val="20"/>
        </w:rPr>
        <w:t>etve</w:t>
      </w:r>
      <w:r w:rsidRPr="00093843">
        <w:rPr>
          <w:rFonts w:ascii="Verdana" w:hAnsi="Verdana"/>
          <w:sz w:val="20"/>
          <w:szCs w:val="20"/>
        </w:rPr>
        <w:t xml:space="preserve"> az adott szolgáltató</w:t>
      </w:r>
      <w:r w:rsidR="006D06FA">
        <w:rPr>
          <w:rFonts w:ascii="Verdana" w:hAnsi="Verdana"/>
          <w:sz w:val="20"/>
          <w:szCs w:val="20"/>
        </w:rPr>
        <w:t>(</w:t>
      </w:r>
      <w:r w:rsidRPr="00093843">
        <w:rPr>
          <w:rFonts w:ascii="Verdana" w:hAnsi="Verdana"/>
          <w:sz w:val="20"/>
          <w:szCs w:val="20"/>
        </w:rPr>
        <w:t>k</w:t>
      </w:r>
      <w:r w:rsidR="006D06FA">
        <w:rPr>
          <w:rFonts w:ascii="Verdana" w:hAnsi="Verdana"/>
          <w:sz w:val="20"/>
          <w:szCs w:val="20"/>
        </w:rPr>
        <w:t>)</w:t>
      </w:r>
      <w:r w:rsidRPr="00093843">
        <w:rPr>
          <w:rFonts w:ascii="Verdana" w:hAnsi="Verdana"/>
          <w:sz w:val="20"/>
          <w:szCs w:val="20"/>
        </w:rPr>
        <w:t xml:space="preserve"> tulajdonába</w:t>
      </w:r>
      <w:r>
        <w:rPr>
          <w:rFonts w:ascii="Verdana" w:hAnsi="Verdana"/>
          <w:sz w:val="20"/>
          <w:szCs w:val="20"/>
        </w:rPr>
        <w:t>, illetve</w:t>
      </w:r>
      <w:r w:rsidRPr="00093843">
        <w:rPr>
          <w:rFonts w:ascii="Verdana" w:hAnsi="Verdana"/>
          <w:sz w:val="20"/>
          <w:szCs w:val="20"/>
        </w:rPr>
        <w:t xml:space="preserve"> kezelésébe</w:t>
      </w:r>
      <w:r w:rsidR="000311FF">
        <w:rPr>
          <w:rFonts w:ascii="Verdana" w:hAnsi="Verdana"/>
          <w:sz w:val="20"/>
          <w:szCs w:val="20"/>
        </w:rPr>
        <w:t>, az Önkormányzat pedig vállalja, hogy azokat</w:t>
      </w:r>
      <w:proofErr w:type="gramEnd"/>
      <w:r w:rsidR="000311FF">
        <w:rPr>
          <w:rFonts w:ascii="Verdana" w:hAnsi="Verdana"/>
          <w:sz w:val="20"/>
          <w:szCs w:val="20"/>
        </w:rPr>
        <w:t xml:space="preserve"> </w:t>
      </w:r>
      <w:proofErr w:type="gramStart"/>
      <w:r w:rsidR="000311FF">
        <w:rPr>
          <w:rFonts w:ascii="Verdana" w:hAnsi="Verdana"/>
          <w:sz w:val="20"/>
          <w:szCs w:val="20"/>
        </w:rPr>
        <w:t>ez</w:t>
      </w:r>
      <w:proofErr w:type="gramEnd"/>
      <w:r w:rsidR="000311FF">
        <w:rPr>
          <w:rFonts w:ascii="Verdana" w:hAnsi="Verdana"/>
          <w:sz w:val="20"/>
          <w:szCs w:val="20"/>
        </w:rPr>
        <w:t xml:space="preserve"> esetben átveszi</w:t>
      </w:r>
      <w:r w:rsidRPr="00093843">
        <w:rPr>
          <w:rFonts w:ascii="Verdana" w:hAnsi="Verdana"/>
          <w:sz w:val="20"/>
          <w:szCs w:val="20"/>
        </w:rPr>
        <w:t>.</w:t>
      </w:r>
      <w:r w:rsidR="002A06A0">
        <w:rPr>
          <w:rFonts w:ascii="Verdana" w:hAnsi="Verdana"/>
          <w:sz w:val="20"/>
          <w:szCs w:val="20"/>
        </w:rPr>
        <w:t xml:space="preserve"> Az Infrastrukturális Munkálatok lebonyolítása kapcsán a </w:t>
      </w:r>
      <w:proofErr w:type="gramStart"/>
      <w:r w:rsidR="002A06A0">
        <w:rPr>
          <w:rFonts w:ascii="Verdana" w:hAnsi="Verdana"/>
          <w:sz w:val="20"/>
          <w:szCs w:val="20"/>
        </w:rPr>
        <w:t>Felek</w:t>
      </w:r>
      <w:proofErr w:type="gramEnd"/>
      <w:r w:rsidR="002A06A0">
        <w:rPr>
          <w:rFonts w:ascii="Verdana" w:hAnsi="Verdana"/>
          <w:sz w:val="20"/>
          <w:szCs w:val="20"/>
        </w:rPr>
        <w:t xml:space="preserve"> azok pontos jellegének és terjedelmének ismertté válását követően </w:t>
      </w:r>
      <w:r w:rsidR="000311FF">
        <w:rPr>
          <w:rFonts w:ascii="Verdana" w:hAnsi="Verdana"/>
          <w:sz w:val="20"/>
          <w:szCs w:val="20"/>
        </w:rPr>
        <w:t xml:space="preserve">haladéktalanul </w:t>
      </w:r>
      <w:r w:rsidR="002A06A0">
        <w:rPr>
          <w:rFonts w:ascii="Verdana" w:hAnsi="Verdana"/>
          <w:sz w:val="20"/>
          <w:szCs w:val="20"/>
        </w:rPr>
        <w:t>külön megállapodást kötnek.</w:t>
      </w:r>
    </w:p>
    <w:p w14:paraId="0AF0DEB3" w14:textId="7C5880A8" w:rsidR="00C2321F" w:rsidRDefault="00C2321F" w:rsidP="00991A79">
      <w:pPr>
        <w:jc w:val="both"/>
        <w:rPr>
          <w:rFonts w:ascii="Verdana" w:hAnsi="Verdana"/>
          <w:sz w:val="20"/>
          <w:szCs w:val="20"/>
        </w:rPr>
      </w:pPr>
    </w:p>
    <w:p w14:paraId="6A4C9DB9" w14:textId="24755322" w:rsidR="002A06A0" w:rsidRPr="002A06A0" w:rsidRDefault="002A06A0" w:rsidP="00991A79">
      <w:pPr>
        <w:jc w:val="both"/>
        <w:rPr>
          <w:rFonts w:ascii="Verdana" w:hAnsi="Verdana"/>
          <w:b/>
          <w:bCs/>
          <w:sz w:val="20"/>
          <w:szCs w:val="20"/>
        </w:rPr>
      </w:pPr>
      <w:r>
        <w:rPr>
          <w:rFonts w:ascii="Verdana" w:hAnsi="Verdana"/>
          <w:b/>
          <w:bCs/>
          <w:sz w:val="20"/>
          <w:szCs w:val="20"/>
        </w:rPr>
        <w:t>3.</w:t>
      </w:r>
    </w:p>
    <w:p w14:paraId="6343531D" w14:textId="5D9F7107" w:rsidR="00FF7193" w:rsidRDefault="002A06A0" w:rsidP="00991A79">
      <w:pPr>
        <w:jc w:val="both"/>
        <w:rPr>
          <w:rFonts w:ascii="Verdana" w:hAnsi="Verdana"/>
          <w:sz w:val="20"/>
          <w:szCs w:val="20"/>
        </w:rPr>
      </w:pPr>
      <w:r>
        <w:rPr>
          <w:rFonts w:ascii="Verdana" w:hAnsi="Verdana"/>
          <w:sz w:val="20"/>
          <w:szCs w:val="20"/>
        </w:rPr>
        <w:t>A Beruházó vállalja</w:t>
      </w:r>
      <w:r w:rsidR="005304C6">
        <w:rPr>
          <w:rFonts w:ascii="Verdana" w:hAnsi="Verdana"/>
          <w:sz w:val="20"/>
          <w:szCs w:val="20"/>
        </w:rPr>
        <w:t xml:space="preserve"> továbbá</w:t>
      </w:r>
      <w:r>
        <w:rPr>
          <w:rFonts w:ascii="Verdana" w:hAnsi="Verdana"/>
          <w:sz w:val="20"/>
          <w:szCs w:val="20"/>
        </w:rPr>
        <w:t xml:space="preserve">, hogy </w:t>
      </w:r>
      <w:r w:rsidR="00FF7193">
        <w:rPr>
          <w:rFonts w:ascii="Verdana" w:hAnsi="Verdana"/>
          <w:sz w:val="20"/>
          <w:szCs w:val="20"/>
        </w:rPr>
        <w:t xml:space="preserve">az Ingatlanok </w:t>
      </w:r>
      <w:r w:rsidR="00FF7193" w:rsidRPr="008A1360">
        <w:rPr>
          <w:rFonts w:ascii="Verdana" w:hAnsi="Verdana"/>
          <w:sz w:val="20"/>
          <w:szCs w:val="20"/>
        </w:rPr>
        <w:t>közvetlen környezetének</w:t>
      </w:r>
      <w:r w:rsidR="00863C25">
        <w:rPr>
          <w:rFonts w:ascii="Verdana" w:hAnsi="Verdana"/>
          <w:sz w:val="20"/>
          <w:szCs w:val="20"/>
        </w:rPr>
        <w:t>, különösen humán infrastruktúrával való ellátottságának</w:t>
      </w:r>
      <w:r w:rsidR="00FF7193" w:rsidRPr="008A1360">
        <w:rPr>
          <w:rFonts w:ascii="Verdana" w:hAnsi="Verdana"/>
          <w:sz w:val="20"/>
          <w:szCs w:val="20"/>
        </w:rPr>
        <w:t xml:space="preserve"> fejlesztésére,</w:t>
      </w:r>
      <w:r w:rsidR="00895220">
        <w:rPr>
          <w:rFonts w:ascii="Verdana" w:hAnsi="Verdana"/>
          <w:sz w:val="20"/>
          <w:szCs w:val="20"/>
        </w:rPr>
        <w:t xml:space="preserve"> </w:t>
      </w:r>
      <w:r w:rsidR="00707C01">
        <w:rPr>
          <w:rFonts w:ascii="Verdana" w:hAnsi="Verdana"/>
          <w:sz w:val="20"/>
          <w:szCs w:val="20"/>
        </w:rPr>
        <w:t xml:space="preserve">fásítással és más módon történő </w:t>
      </w:r>
      <w:r w:rsidR="00895220">
        <w:rPr>
          <w:rFonts w:ascii="Verdana" w:hAnsi="Verdana"/>
          <w:sz w:val="20"/>
          <w:szCs w:val="20"/>
        </w:rPr>
        <w:t xml:space="preserve">élhetőbbé tételére, </w:t>
      </w:r>
      <w:r w:rsidR="00FF7193" w:rsidRPr="008A1360">
        <w:rPr>
          <w:rFonts w:ascii="Verdana" w:hAnsi="Verdana"/>
          <w:sz w:val="20"/>
          <w:szCs w:val="20"/>
        </w:rPr>
        <w:t>közbiztonságának</w:t>
      </w:r>
      <w:r w:rsidR="00895220">
        <w:rPr>
          <w:rFonts w:ascii="Verdana" w:hAnsi="Verdana"/>
          <w:sz w:val="20"/>
          <w:szCs w:val="20"/>
        </w:rPr>
        <w:t xml:space="preserve"> és közlekedési ellátottságának</w:t>
      </w:r>
      <w:r w:rsidR="00FF7193" w:rsidRPr="008A1360">
        <w:rPr>
          <w:rFonts w:ascii="Verdana" w:hAnsi="Verdana"/>
          <w:sz w:val="20"/>
          <w:szCs w:val="20"/>
        </w:rPr>
        <w:t xml:space="preserve"> javítására és egyéb hasonló </w:t>
      </w:r>
      <w:r w:rsidR="00FF7193">
        <w:rPr>
          <w:rFonts w:ascii="Verdana" w:hAnsi="Verdana"/>
          <w:sz w:val="20"/>
          <w:szCs w:val="20"/>
        </w:rPr>
        <w:t xml:space="preserve">közérdekű </w:t>
      </w:r>
      <w:r w:rsidR="00FF7193" w:rsidRPr="008A1360">
        <w:rPr>
          <w:rFonts w:ascii="Verdana" w:hAnsi="Verdana"/>
          <w:sz w:val="20"/>
          <w:szCs w:val="20"/>
        </w:rPr>
        <w:t>célokra</w:t>
      </w:r>
      <w:r w:rsidR="00FF7193">
        <w:rPr>
          <w:rFonts w:ascii="Verdana" w:hAnsi="Verdana"/>
          <w:sz w:val="20"/>
          <w:szCs w:val="20"/>
        </w:rPr>
        <w:t xml:space="preserve"> a</w:t>
      </w:r>
      <w:r w:rsidR="00863C25">
        <w:rPr>
          <w:rFonts w:ascii="Verdana" w:hAnsi="Verdana"/>
          <w:sz w:val="20"/>
          <w:szCs w:val="20"/>
        </w:rPr>
        <w:t xml:space="preserve"> lentiek szerinti</w:t>
      </w:r>
      <w:r w:rsidR="00FF7193">
        <w:rPr>
          <w:rFonts w:ascii="Verdana" w:hAnsi="Verdana"/>
          <w:sz w:val="20"/>
          <w:szCs w:val="20"/>
        </w:rPr>
        <w:t xml:space="preserve"> esedékessé válást követő 30 napon belül megkötendő külön pénzeszköz-átadási megállapodás alapján mindösszesen </w:t>
      </w:r>
      <w:r w:rsidR="00905BD3">
        <w:rPr>
          <w:rFonts w:ascii="Verdana" w:hAnsi="Verdana"/>
          <w:b/>
          <w:bCs/>
          <w:sz w:val="20"/>
          <w:szCs w:val="20"/>
        </w:rPr>
        <w:t>150</w:t>
      </w:r>
      <w:r w:rsidR="00FF7193" w:rsidRPr="005B7947">
        <w:rPr>
          <w:rFonts w:ascii="Verdana" w:hAnsi="Verdana"/>
          <w:b/>
          <w:bCs/>
          <w:sz w:val="20"/>
          <w:szCs w:val="20"/>
        </w:rPr>
        <w:t xml:space="preserve">.000.000,- Ft (azaz </w:t>
      </w:r>
      <w:r w:rsidR="00905BD3">
        <w:rPr>
          <w:rFonts w:ascii="Verdana" w:hAnsi="Verdana"/>
          <w:b/>
          <w:bCs/>
          <w:sz w:val="20"/>
          <w:szCs w:val="20"/>
        </w:rPr>
        <w:t>százötven</w:t>
      </w:r>
      <w:r w:rsidR="00FF7193" w:rsidRPr="005B7947">
        <w:rPr>
          <w:rFonts w:ascii="Verdana" w:hAnsi="Verdana"/>
          <w:b/>
          <w:bCs/>
          <w:sz w:val="20"/>
          <w:szCs w:val="20"/>
        </w:rPr>
        <w:t>millió Forint)</w:t>
      </w:r>
      <w:r w:rsidR="00FF7193">
        <w:rPr>
          <w:rFonts w:ascii="Verdana" w:hAnsi="Verdana"/>
          <w:sz w:val="20"/>
          <w:szCs w:val="20"/>
        </w:rPr>
        <w:t xml:space="preserve"> összeg</w:t>
      </w:r>
      <w:r w:rsidR="005B7947">
        <w:rPr>
          <w:rFonts w:ascii="Verdana" w:hAnsi="Verdana"/>
          <w:sz w:val="20"/>
          <w:szCs w:val="20"/>
        </w:rPr>
        <w:t xml:space="preserve">ű </w:t>
      </w:r>
      <w:r w:rsidR="005B7947" w:rsidRPr="007D3F96">
        <w:rPr>
          <w:rFonts w:ascii="Verdana" w:hAnsi="Verdana"/>
          <w:sz w:val="20"/>
          <w:szCs w:val="20"/>
          <w:u w:val="single"/>
        </w:rPr>
        <w:t>infrastruktúra-fejlesztési hozzájárulást</w:t>
      </w:r>
      <w:r w:rsidR="00FF7193" w:rsidRPr="007D3F96">
        <w:rPr>
          <w:rFonts w:ascii="Verdana" w:hAnsi="Verdana"/>
          <w:sz w:val="20"/>
          <w:szCs w:val="20"/>
          <w:u w:val="single"/>
        </w:rPr>
        <w:t xml:space="preserve"> bocsát az Önkormányzat</w:t>
      </w:r>
      <w:r w:rsidR="00FF7193">
        <w:rPr>
          <w:rFonts w:ascii="Verdana" w:hAnsi="Verdana"/>
          <w:sz w:val="20"/>
          <w:szCs w:val="20"/>
        </w:rPr>
        <w:t xml:space="preserve"> rendelkezésére. Ezen összeg</w:t>
      </w:r>
      <w:r w:rsidR="00895220">
        <w:rPr>
          <w:rFonts w:ascii="Verdana" w:hAnsi="Verdana"/>
          <w:sz w:val="20"/>
          <w:szCs w:val="20"/>
        </w:rPr>
        <w:t>nek a Beruházó általi</w:t>
      </w:r>
      <w:r w:rsidR="00FF7193">
        <w:rPr>
          <w:rFonts w:ascii="Verdana" w:hAnsi="Verdana"/>
          <w:sz w:val="20"/>
          <w:szCs w:val="20"/>
        </w:rPr>
        <w:t xml:space="preserve"> megfizetése az alábbiak szerint esedékes:</w:t>
      </w:r>
    </w:p>
    <w:p w14:paraId="687982A8" w14:textId="18966570" w:rsidR="00FF7193" w:rsidRDefault="00FF7193" w:rsidP="00991A79">
      <w:pPr>
        <w:jc w:val="both"/>
        <w:rPr>
          <w:rFonts w:ascii="Verdana" w:hAnsi="Verdana"/>
          <w:sz w:val="20"/>
          <w:szCs w:val="20"/>
        </w:rPr>
      </w:pPr>
    </w:p>
    <w:p w14:paraId="5CBE3D92" w14:textId="69D2E1AC" w:rsidR="00FF7193" w:rsidRPr="005B7947" w:rsidRDefault="00905BD3" w:rsidP="005B7947">
      <w:pPr>
        <w:pStyle w:val="Listaszerbekezds"/>
        <w:numPr>
          <w:ilvl w:val="0"/>
          <w:numId w:val="3"/>
        </w:numPr>
        <w:jc w:val="both"/>
        <w:rPr>
          <w:rFonts w:ascii="Verdana" w:hAnsi="Verdana"/>
          <w:sz w:val="20"/>
          <w:szCs w:val="20"/>
        </w:rPr>
      </w:pPr>
      <w:r>
        <w:rPr>
          <w:rFonts w:ascii="Verdana" w:hAnsi="Verdana"/>
          <w:sz w:val="20"/>
          <w:szCs w:val="20"/>
        </w:rPr>
        <w:t>75</w:t>
      </w:r>
      <w:r w:rsidR="00FF7193" w:rsidRPr="005B7947">
        <w:rPr>
          <w:rFonts w:ascii="Verdana" w:hAnsi="Verdana"/>
          <w:sz w:val="20"/>
          <w:szCs w:val="20"/>
        </w:rPr>
        <w:t xml:space="preserve">.000.000,- Ft (azaz </w:t>
      </w:r>
      <w:r>
        <w:rPr>
          <w:rFonts w:ascii="Verdana" w:hAnsi="Verdana"/>
          <w:sz w:val="20"/>
          <w:szCs w:val="20"/>
        </w:rPr>
        <w:t>hetvenöt</w:t>
      </w:r>
      <w:r w:rsidR="00FF7193" w:rsidRPr="005B7947">
        <w:rPr>
          <w:rFonts w:ascii="Verdana" w:hAnsi="Verdana"/>
          <w:sz w:val="20"/>
          <w:szCs w:val="20"/>
        </w:rPr>
        <w:t>millió Forint) a helyi településrendezési eszközöknek a Beruházó által jóváhagyott terveknek megfelelően történő módosítás</w:t>
      </w:r>
      <w:r w:rsidR="00895220" w:rsidRPr="005B7947">
        <w:rPr>
          <w:rFonts w:ascii="Verdana" w:hAnsi="Verdana"/>
          <w:sz w:val="20"/>
          <w:szCs w:val="20"/>
        </w:rPr>
        <w:t>akor (</w:t>
      </w:r>
      <w:r w:rsidR="00895220">
        <w:rPr>
          <w:rFonts w:ascii="Verdana" w:hAnsi="Verdana"/>
          <w:sz w:val="20"/>
          <w:szCs w:val="20"/>
        </w:rPr>
        <w:t xml:space="preserve">a módosítás </w:t>
      </w:r>
      <w:r w:rsidR="00895220" w:rsidRPr="005B7947">
        <w:rPr>
          <w:rFonts w:ascii="Verdana" w:hAnsi="Verdana"/>
          <w:sz w:val="20"/>
          <w:szCs w:val="20"/>
        </w:rPr>
        <w:t>hatályba lépésekor)</w:t>
      </w:r>
      <w:r w:rsidR="003E001D">
        <w:rPr>
          <w:rFonts w:ascii="Verdana" w:hAnsi="Verdana"/>
          <w:sz w:val="20"/>
          <w:szCs w:val="20"/>
        </w:rPr>
        <w:t xml:space="preserve"> egy összegben</w:t>
      </w:r>
      <w:r w:rsidR="00895220" w:rsidRPr="005B7947">
        <w:rPr>
          <w:rFonts w:ascii="Verdana" w:hAnsi="Verdana"/>
          <w:sz w:val="20"/>
          <w:szCs w:val="20"/>
        </w:rPr>
        <w:t>;</w:t>
      </w:r>
    </w:p>
    <w:p w14:paraId="7B47AE4E" w14:textId="7A80F0E7" w:rsidR="00895220" w:rsidRPr="00282E5A" w:rsidRDefault="00905BD3" w:rsidP="00895220">
      <w:pPr>
        <w:pStyle w:val="Listaszerbekezds"/>
        <w:numPr>
          <w:ilvl w:val="0"/>
          <w:numId w:val="3"/>
        </w:numPr>
        <w:jc w:val="both"/>
        <w:rPr>
          <w:rFonts w:ascii="Verdana" w:hAnsi="Verdana"/>
          <w:sz w:val="20"/>
          <w:szCs w:val="20"/>
        </w:rPr>
      </w:pPr>
      <w:r>
        <w:rPr>
          <w:rFonts w:ascii="Verdana" w:hAnsi="Verdana"/>
          <w:sz w:val="20"/>
          <w:szCs w:val="20"/>
        </w:rPr>
        <w:t>75</w:t>
      </w:r>
      <w:r w:rsidR="00895220" w:rsidRPr="00282E5A">
        <w:rPr>
          <w:rFonts w:ascii="Verdana" w:hAnsi="Verdana"/>
          <w:sz w:val="20"/>
          <w:szCs w:val="20"/>
        </w:rPr>
        <w:t xml:space="preserve">.000.000,- Ft (azaz </w:t>
      </w:r>
      <w:r>
        <w:rPr>
          <w:rFonts w:ascii="Verdana" w:hAnsi="Verdana"/>
          <w:sz w:val="20"/>
          <w:szCs w:val="20"/>
        </w:rPr>
        <w:t>hetvenöt</w:t>
      </w:r>
      <w:r w:rsidR="00895220" w:rsidRPr="00282E5A">
        <w:rPr>
          <w:rFonts w:ascii="Verdana" w:hAnsi="Verdana"/>
          <w:sz w:val="20"/>
          <w:szCs w:val="20"/>
        </w:rPr>
        <w:t xml:space="preserve">millió Forint) </w:t>
      </w:r>
      <w:r w:rsidR="00964382">
        <w:rPr>
          <w:rFonts w:ascii="Verdana" w:hAnsi="Verdana"/>
          <w:sz w:val="20"/>
          <w:szCs w:val="20"/>
        </w:rPr>
        <w:t xml:space="preserve">az egyes Ingatlanok között azok telekterülete arányában </w:t>
      </w:r>
      <w:r w:rsidR="00183B00">
        <w:rPr>
          <w:rFonts w:ascii="Verdana" w:hAnsi="Verdana"/>
          <w:sz w:val="20"/>
          <w:szCs w:val="20"/>
        </w:rPr>
        <w:t>több részletre megosztva</w:t>
      </w:r>
      <w:r w:rsidR="00964382">
        <w:rPr>
          <w:rFonts w:ascii="Verdana" w:hAnsi="Verdana"/>
          <w:sz w:val="20"/>
          <w:szCs w:val="20"/>
        </w:rPr>
        <w:t>,</w:t>
      </w:r>
      <w:r w:rsidR="00964382" w:rsidRPr="00282E5A">
        <w:rPr>
          <w:rFonts w:ascii="Verdana" w:hAnsi="Verdana"/>
          <w:sz w:val="20"/>
          <w:szCs w:val="20"/>
        </w:rPr>
        <w:t xml:space="preserve"> </w:t>
      </w:r>
      <w:r w:rsidR="00895220" w:rsidRPr="00282E5A">
        <w:rPr>
          <w:rFonts w:ascii="Verdana" w:hAnsi="Verdana"/>
          <w:sz w:val="20"/>
          <w:szCs w:val="20"/>
        </w:rPr>
        <w:t>a</w:t>
      </w:r>
      <w:r w:rsidR="00964382">
        <w:rPr>
          <w:rFonts w:ascii="Verdana" w:hAnsi="Verdana"/>
          <w:sz w:val="20"/>
          <w:szCs w:val="20"/>
        </w:rPr>
        <w:t>z adott Ingatlan be- vagy átépítésének</w:t>
      </w:r>
      <w:r w:rsidR="003E001D">
        <w:rPr>
          <w:rFonts w:ascii="Verdana" w:hAnsi="Verdana"/>
          <w:sz w:val="20"/>
          <w:szCs w:val="20"/>
        </w:rPr>
        <w:t xml:space="preserve"> megkezdésekor</w:t>
      </w:r>
      <w:r w:rsidR="00895220">
        <w:rPr>
          <w:rFonts w:ascii="Verdana" w:hAnsi="Verdana"/>
          <w:sz w:val="20"/>
          <w:szCs w:val="20"/>
        </w:rPr>
        <w:t>.</w:t>
      </w:r>
      <w:r w:rsidR="00964382">
        <w:rPr>
          <w:rFonts w:ascii="Verdana" w:hAnsi="Verdana"/>
          <w:sz w:val="20"/>
          <w:szCs w:val="20"/>
        </w:rPr>
        <w:t xml:space="preserve"> </w:t>
      </w:r>
    </w:p>
    <w:p w14:paraId="2C5CE015" w14:textId="77777777" w:rsidR="00964382" w:rsidRDefault="00964382" w:rsidP="00991A79">
      <w:pPr>
        <w:jc w:val="both"/>
        <w:rPr>
          <w:rFonts w:ascii="Verdana" w:hAnsi="Verdana"/>
          <w:sz w:val="20"/>
          <w:szCs w:val="20"/>
        </w:rPr>
      </w:pPr>
    </w:p>
    <w:p w14:paraId="076327D4" w14:textId="77777777" w:rsidR="00981DB8" w:rsidRDefault="00964382" w:rsidP="00991A79">
      <w:pPr>
        <w:jc w:val="both"/>
        <w:rPr>
          <w:rFonts w:ascii="Verdana" w:hAnsi="Verdana"/>
          <w:sz w:val="20"/>
          <w:szCs w:val="20"/>
        </w:rPr>
      </w:pPr>
      <w:r>
        <w:rPr>
          <w:rFonts w:ascii="Verdana" w:hAnsi="Verdana"/>
          <w:sz w:val="20"/>
          <w:szCs w:val="20"/>
        </w:rPr>
        <w:t>A b) ponttal összefüggésben a Felek</w:t>
      </w:r>
      <w:r w:rsidR="00183B00">
        <w:rPr>
          <w:rFonts w:ascii="Verdana" w:hAnsi="Verdana"/>
          <w:sz w:val="20"/>
          <w:szCs w:val="20"/>
        </w:rPr>
        <w:t xml:space="preserve"> </w:t>
      </w:r>
      <w:proofErr w:type="spellStart"/>
      <w:r w:rsidR="00183B00">
        <w:rPr>
          <w:rFonts w:ascii="Verdana" w:hAnsi="Verdana"/>
          <w:sz w:val="20"/>
          <w:szCs w:val="20"/>
        </w:rPr>
        <w:t>tisztázólag</w:t>
      </w:r>
      <w:proofErr w:type="spellEnd"/>
      <w:r w:rsidR="00183B00">
        <w:rPr>
          <w:rFonts w:ascii="Verdana" w:hAnsi="Verdana"/>
          <w:sz w:val="20"/>
          <w:szCs w:val="20"/>
        </w:rPr>
        <w:t xml:space="preserve"> rögzítik, hogy a be- vagy átépítés megkezdésének az adott Ingatlanon a</w:t>
      </w:r>
      <w:r w:rsidR="00183B00" w:rsidRPr="00282E5A">
        <w:rPr>
          <w:rFonts w:ascii="Verdana" w:hAnsi="Verdana"/>
          <w:sz w:val="20"/>
          <w:szCs w:val="20"/>
        </w:rPr>
        <w:t xml:space="preserve"> </w:t>
      </w:r>
      <w:r w:rsidR="00183B00">
        <w:rPr>
          <w:rFonts w:ascii="Verdana" w:hAnsi="Verdana"/>
          <w:sz w:val="20"/>
          <w:szCs w:val="20"/>
        </w:rPr>
        <w:t xml:space="preserve">Projekt valamely elemének megvalósítása érdekében kivitelezett engedély- vagy </w:t>
      </w:r>
      <w:proofErr w:type="spellStart"/>
      <w:r w:rsidR="00183B00">
        <w:rPr>
          <w:rFonts w:ascii="Verdana" w:hAnsi="Verdana"/>
          <w:sz w:val="20"/>
          <w:szCs w:val="20"/>
        </w:rPr>
        <w:t>bejelentésköteles</w:t>
      </w:r>
      <w:proofErr w:type="spellEnd"/>
      <w:r w:rsidR="00183B00">
        <w:rPr>
          <w:rFonts w:ascii="Verdana" w:hAnsi="Verdana"/>
          <w:sz w:val="20"/>
          <w:szCs w:val="20"/>
        </w:rPr>
        <w:t xml:space="preserve"> építési munkálatnak a Beruházó vagy más harmadik személy általi megkezdése, kezdési időpontnak pedig az építési napló megnyitása minősül. Karbantartási és hasonló fenntartási jellegű munkálatok, valamint bontás</w:t>
      </w:r>
      <w:r w:rsidR="00981DB8">
        <w:rPr>
          <w:rFonts w:ascii="Verdana" w:hAnsi="Verdana"/>
          <w:sz w:val="20"/>
          <w:szCs w:val="20"/>
        </w:rPr>
        <w:t>i munkálatok</w:t>
      </w:r>
      <w:r w:rsidR="00183B00">
        <w:rPr>
          <w:rFonts w:ascii="Verdana" w:hAnsi="Verdana"/>
          <w:sz w:val="20"/>
          <w:szCs w:val="20"/>
        </w:rPr>
        <w:t xml:space="preserve"> </w:t>
      </w:r>
      <w:r w:rsidR="00981DB8">
        <w:rPr>
          <w:rFonts w:ascii="Verdana" w:hAnsi="Verdana"/>
          <w:sz w:val="20"/>
          <w:szCs w:val="20"/>
        </w:rPr>
        <w:t>e tekintetben figyelmen kívül maradnak.</w:t>
      </w:r>
    </w:p>
    <w:p w14:paraId="30680BAB" w14:textId="77777777" w:rsidR="00981DB8" w:rsidRDefault="00981DB8" w:rsidP="00991A79">
      <w:pPr>
        <w:jc w:val="both"/>
        <w:rPr>
          <w:rFonts w:ascii="Verdana" w:hAnsi="Verdana"/>
          <w:sz w:val="20"/>
          <w:szCs w:val="20"/>
        </w:rPr>
      </w:pPr>
    </w:p>
    <w:p w14:paraId="27DE8DCE" w14:textId="199A04E6" w:rsidR="00905BD3" w:rsidRDefault="00183B00" w:rsidP="00991A79">
      <w:pPr>
        <w:jc w:val="both"/>
        <w:rPr>
          <w:rFonts w:ascii="Verdana" w:hAnsi="Verdana"/>
          <w:sz w:val="20"/>
          <w:szCs w:val="20"/>
        </w:rPr>
      </w:pPr>
      <w:proofErr w:type="gramStart"/>
      <w:r>
        <w:rPr>
          <w:rFonts w:ascii="Verdana" w:hAnsi="Verdana"/>
          <w:sz w:val="20"/>
          <w:szCs w:val="20"/>
        </w:rPr>
        <w:lastRenderedPageBreak/>
        <w:t>A Felek</w:t>
      </w:r>
      <w:r w:rsidR="00964382">
        <w:rPr>
          <w:rFonts w:ascii="Verdana" w:hAnsi="Verdana"/>
          <w:sz w:val="20"/>
          <w:szCs w:val="20"/>
        </w:rPr>
        <w:t xml:space="preserve"> </w:t>
      </w:r>
      <w:r w:rsidR="003E001D">
        <w:rPr>
          <w:rFonts w:ascii="Verdana" w:hAnsi="Verdana"/>
          <w:sz w:val="20"/>
          <w:szCs w:val="20"/>
        </w:rPr>
        <w:t xml:space="preserve">már most </w:t>
      </w:r>
      <w:r w:rsidR="00964382">
        <w:rPr>
          <w:rFonts w:ascii="Verdana" w:hAnsi="Verdana"/>
          <w:sz w:val="20"/>
          <w:szCs w:val="20"/>
        </w:rPr>
        <w:t xml:space="preserve">megállapodnak </w:t>
      </w:r>
      <w:r>
        <w:rPr>
          <w:rFonts w:ascii="Verdana" w:hAnsi="Verdana"/>
          <w:sz w:val="20"/>
          <w:szCs w:val="20"/>
        </w:rPr>
        <w:t xml:space="preserve">továbbá </w:t>
      </w:r>
      <w:r w:rsidR="00964382">
        <w:rPr>
          <w:rFonts w:ascii="Verdana" w:hAnsi="Verdana"/>
          <w:sz w:val="20"/>
          <w:szCs w:val="20"/>
        </w:rPr>
        <w:t xml:space="preserve">abban, hogy az Ingatlanokat érintő telekalakítás esetén a Beruházó fizetési kötelezettsége </w:t>
      </w:r>
      <w:r w:rsidR="00981DB8">
        <w:rPr>
          <w:rFonts w:ascii="Verdana" w:hAnsi="Verdana"/>
          <w:sz w:val="20"/>
          <w:szCs w:val="20"/>
        </w:rPr>
        <w:t>a továbbiakban - a telekalakítás engedélyezésétől és az annak ingatan-nyilvántartási átvezetésére irányuló kérelem benyújtásától kezdődően -</w:t>
      </w:r>
      <w:r w:rsidR="00964382">
        <w:rPr>
          <w:rFonts w:ascii="Verdana" w:hAnsi="Verdana"/>
          <w:sz w:val="20"/>
          <w:szCs w:val="20"/>
        </w:rPr>
        <w:t xml:space="preserve"> a telekalakítást követő</w:t>
      </w:r>
      <w:r w:rsidR="00981DB8">
        <w:rPr>
          <w:rFonts w:ascii="Verdana" w:hAnsi="Verdana"/>
          <w:sz w:val="20"/>
          <w:szCs w:val="20"/>
        </w:rPr>
        <w:t xml:space="preserve"> ingatlan-nyilvántartási állapothoz igazodik, azaz </w:t>
      </w:r>
      <w:r w:rsidR="00964382">
        <w:rPr>
          <w:rFonts w:ascii="Verdana" w:hAnsi="Verdana"/>
          <w:sz w:val="20"/>
          <w:szCs w:val="20"/>
        </w:rPr>
        <w:t xml:space="preserve">az Ingatlanok területéből </w:t>
      </w:r>
      <w:r w:rsidR="003E001D">
        <w:rPr>
          <w:rFonts w:ascii="Verdana" w:hAnsi="Verdana"/>
          <w:sz w:val="20"/>
          <w:szCs w:val="20"/>
        </w:rPr>
        <w:t xml:space="preserve">kialakuló </w:t>
      </w:r>
      <w:r w:rsidR="00981DB8">
        <w:rPr>
          <w:rFonts w:ascii="Verdana" w:hAnsi="Verdana"/>
          <w:sz w:val="20"/>
          <w:szCs w:val="20"/>
        </w:rPr>
        <w:t xml:space="preserve">egyes </w:t>
      </w:r>
      <w:r w:rsidR="00964382">
        <w:rPr>
          <w:rFonts w:ascii="Verdana" w:hAnsi="Verdana"/>
          <w:sz w:val="20"/>
          <w:szCs w:val="20"/>
        </w:rPr>
        <w:t>építési telkek terület</w:t>
      </w:r>
      <w:r w:rsidR="00981DB8">
        <w:rPr>
          <w:rFonts w:ascii="Verdana" w:hAnsi="Verdana"/>
          <w:sz w:val="20"/>
          <w:szCs w:val="20"/>
        </w:rPr>
        <w:t>ének a kialakuló építési telkek összterületéhez viszonyított</w:t>
      </w:r>
      <w:r w:rsidR="00964382">
        <w:rPr>
          <w:rFonts w:ascii="Verdana" w:hAnsi="Verdana"/>
          <w:sz w:val="20"/>
          <w:szCs w:val="20"/>
        </w:rPr>
        <w:t xml:space="preserve"> arányában oszlik meg és az így kialakuló </w:t>
      </w:r>
      <w:r w:rsidR="00981DB8">
        <w:rPr>
          <w:rFonts w:ascii="Verdana" w:hAnsi="Verdana"/>
          <w:sz w:val="20"/>
          <w:szCs w:val="20"/>
        </w:rPr>
        <w:t xml:space="preserve">egyes </w:t>
      </w:r>
      <w:r w:rsidR="00964382">
        <w:rPr>
          <w:rFonts w:ascii="Verdana" w:hAnsi="Verdana"/>
          <w:sz w:val="20"/>
          <w:szCs w:val="20"/>
        </w:rPr>
        <w:t xml:space="preserve">építési telkek be- vagy átépítésének a fentiek szerinti megkezdésével válik </w:t>
      </w:r>
      <w:r w:rsidR="00981DB8">
        <w:rPr>
          <w:rFonts w:ascii="Verdana" w:hAnsi="Verdana"/>
          <w:sz w:val="20"/>
          <w:szCs w:val="20"/>
        </w:rPr>
        <w:t>részletekben</w:t>
      </w:r>
      <w:proofErr w:type="gramEnd"/>
      <w:r w:rsidR="00981DB8">
        <w:rPr>
          <w:rFonts w:ascii="Verdana" w:hAnsi="Verdana"/>
          <w:sz w:val="20"/>
          <w:szCs w:val="20"/>
        </w:rPr>
        <w:t xml:space="preserve"> </w:t>
      </w:r>
      <w:proofErr w:type="gramStart"/>
      <w:r w:rsidR="00964382">
        <w:rPr>
          <w:rFonts w:ascii="Verdana" w:hAnsi="Verdana"/>
          <w:sz w:val="20"/>
          <w:szCs w:val="20"/>
        </w:rPr>
        <w:t>esedékessé</w:t>
      </w:r>
      <w:proofErr w:type="gramEnd"/>
      <w:r w:rsidR="00964382">
        <w:rPr>
          <w:rFonts w:ascii="Verdana" w:hAnsi="Verdana"/>
          <w:sz w:val="20"/>
          <w:szCs w:val="20"/>
        </w:rPr>
        <w:t>.</w:t>
      </w:r>
    </w:p>
    <w:p w14:paraId="5214FE4E" w14:textId="77777777" w:rsidR="00964382" w:rsidRDefault="00964382" w:rsidP="00991A79">
      <w:pPr>
        <w:jc w:val="both"/>
        <w:rPr>
          <w:rFonts w:ascii="Verdana" w:hAnsi="Verdana"/>
          <w:sz w:val="20"/>
          <w:szCs w:val="20"/>
        </w:rPr>
      </w:pPr>
    </w:p>
    <w:p w14:paraId="39BE31B9" w14:textId="70F9C179" w:rsidR="008A1360" w:rsidRPr="008A1360" w:rsidRDefault="008A1360" w:rsidP="00991A79">
      <w:pPr>
        <w:jc w:val="both"/>
        <w:rPr>
          <w:rFonts w:ascii="Verdana" w:hAnsi="Verdana"/>
          <w:b/>
          <w:bCs/>
          <w:sz w:val="20"/>
          <w:szCs w:val="20"/>
        </w:rPr>
      </w:pPr>
      <w:r>
        <w:rPr>
          <w:rFonts w:ascii="Verdana" w:hAnsi="Verdana"/>
          <w:b/>
          <w:bCs/>
          <w:sz w:val="20"/>
          <w:szCs w:val="20"/>
        </w:rPr>
        <w:t>4.</w:t>
      </w:r>
    </w:p>
    <w:p w14:paraId="548DACD9" w14:textId="0371127D" w:rsidR="007A2C14" w:rsidRPr="004D3532" w:rsidRDefault="007A2C14" w:rsidP="007A2C14">
      <w:pPr>
        <w:jc w:val="both"/>
        <w:rPr>
          <w:rFonts w:ascii="Verdana" w:hAnsi="Verdana"/>
          <w:sz w:val="20"/>
          <w:szCs w:val="20"/>
        </w:rPr>
      </w:pPr>
      <w:r>
        <w:rPr>
          <w:rFonts w:ascii="Verdana" w:hAnsi="Verdana"/>
          <w:sz w:val="20"/>
          <w:szCs w:val="20"/>
        </w:rPr>
        <w:t xml:space="preserve">A Beruházó vállalja, hogy az 1. a) pontban említett Ingatlanon található ún. „Bagolyvár” épülete mögötti falfelületet – amennyiben az műszaki és engedélyezési szempontból lehetséges - </w:t>
      </w:r>
      <w:r w:rsidRPr="007D3F96">
        <w:rPr>
          <w:rFonts w:ascii="Verdana" w:hAnsi="Verdana"/>
          <w:sz w:val="20"/>
          <w:szCs w:val="20"/>
          <w:u w:val="single"/>
        </w:rPr>
        <w:t>ún. „zöld falként” alakítja ki</w:t>
      </w:r>
      <w:r>
        <w:rPr>
          <w:rFonts w:ascii="Verdana" w:hAnsi="Verdana"/>
          <w:sz w:val="20"/>
          <w:szCs w:val="20"/>
        </w:rPr>
        <w:t xml:space="preserve">, feltéve, hogy ehhez harmadik személyek hozzájárulása nem szükséges, vagy az rendelkezésre áll. A Felek a kialakítás részleteiről a III. </w:t>
      </w:r>
      <w:r w:rsidR="003E001D">
        <w:rPr>
          <w:rFonts w:ascii="Verdana" w:hAnsi="Verdana"/>
          <w:sz w:val="20"/>
          <w:szCs w:val="20"/>
        </w:rPr>
        <w:t>fejezet</w:t>
      </w:r>
      <w:r>
        <w:rPr>
          <w:rFonts w:ascii="Verdana" w:hAnsi="Verdana"/>
          <w:sz w:val="20"/>
          <w:szCs w:val="20"/>
        </w:rPr>
        <w:t xml:space="preserve"> szerinti eljárás keretében további egyeztetést folytatnak.</w:t>
      </w:r>
      <w:r w:rsidR="00863C25" w:rsidRPr="00863C25">
        <w:rPr>
          <w:rFonts w:ascii="Verdana" w:hAnsi="Verdana"/>
          <w:color w:val="0070C0"/>
          <w:sz w:val="20"/>
          <w:szCs w:val="20"/>
        </w:rPr>
        <w:t xml:space="preserve"> </w:t>
      </w:r>
      <w:r w:rsidR="00863C25" w:rsidRPr="004D3532">
        <w:rPr>
          <w:rFonts w:ascii="Verdana" w:hAnsi="Verdana"/>
          <w:sz w:val="20"/>
          <w:szCs w:val="20"/>
        </w:rPr>
        <w:t xml:space="preserve">Arra az esetre, amennyiben a zöld fal kialakítása műszaki vagy hatósági engedélyezési okból és/vagy harmadik személyek szükséges hozzájárulása hiányában nem lehetséges, a Beruházó mentesül </w:t>
      </w:r>
      <w:proofErr w:type="gramStart"/>
      <w:r w:rsidR="00863C25" w:rsidRPr="004D3532">
        <w:rPr>
          <w:rFonts w:ascii="Verdana" w:hAnsi="Verdana"/>
          <w:sz w:val="20"/>
          <w:szCs w:val="20"/>
        </w:rPr>
        <w:t>ezen</w:t>
      </w:r>
      <w:proofErr w:type="gramEnd"/>
      <w:r w:rsidR="00863C25" w:rsidRPr="004D3532">
        <w:rPr>
          <w:rFonts w:ascii="Verdana" w:hAnsi="Verdana"/>
          <w:sz w:val="20"/>
          <w:szCs w:val="20"/>
        </w:rPr>
        <w:t xml:space="preserve"> kötelezettsége alól, köteles azonban helyette 3.000.000,- Ft (azaz hárommillió Forint) összegű kiegészítő infrastrukturális hozzájárulást megfizetni az Önkormányzat javára, amelyet az Önkormányzat a 3. pontban említett célokra fordít. A kiegészítő infrastrukturális hozzájárulás a 3. b) pontban említett feltételekkel és időpontban fizetendő, azzal, hogy annak teljes összege a „Bagolyvár” épületének telkét érintő építési munkálatok megkezdésével, de legkorábban a zöld fal megvalósítását akadályozó körülményről a Beruházó által történő tudomásszerzéssel válik esedékessé.</w:t>
      </w:r>
    </w:p>
    <w:p w14:paraId="4171A613" w14:textId="78E903B8" w:rsidR="00112750" w:rsidRDefault="00112750" w:rsidP="00991A79">
      <w:pPr>
        <w:jc w:val="both"/>
        <w:rPr>
          <w:rFonts w:ascii="Verdana" w:hAnsi="Verdana"/>
          <w:sz w:val="20"/>
          <w:szCs w:val="20"/>
        </w:rPr>
      </w:pPr>
    </w:p>
    <w:p w14:paraId="1E40AD45" w14:textId="7BE7DC93" w:rsidR="001A5A64" w:rsidRPr="001A5A64" w:rsidRDefault="003E001D" w:rsidP="00991A79">
      <w:pPr>
        <w:jc w:val="both"/>
        <w:rPr>
          <w:rFonts w:ascii="Verdana" w:hAnsi="Verdana"/>
          <w:b/>
          <w:bCs/>
          <w:sz w:val="20"/>
          <w:szCs w:val="20"/>
        </w:rPr>
      </w:pPr>
      <w:r>
        <w:rPr>
          <w:rFonts w:ascii="Verdana" w:hAnsi="Verdana"/>
          <w:b/>
          <w:bCs/>
          <w:sz w:val="20"/>
          <w:szCs w:val="20"/>
        </w:rPr>
        <w:t>5</w:t>
      </w:r>
      <w:r w:rsidR="001A5A64">
        <w:rPr>
          <w:rFonts w:ascii="Verdana" w:hAnsi="Verdana"/>
          <w:b/>
          <w:bCs/>
          <w:sz w:val="20"/>
          <w:szCs w:val="20"/>
        </w:rPr>
        <w:t>.</w:t>
      </w:r>
    </w:p>
    <w:p w14:paraId="74F27555" w14:textId="6E136190" w:rsidR="001A5A64" w:rsidRDefault="001A5A64" w:rsidP="00991A79">
      <w:pPr>
        <w:jc w:val="both"/>
        <w:rPr>
          <w:rFonts w:ascii="Verdana" w:hAnsi="Verdana"/>
          <w:sz w:val="20"/>
          <w:szCs w:val="20"/>
        </w:rPr>
      </w:pPr>
      <w:r>
        <w:rPr>
          <w:rFonts w:ascii="Verdana" w:hAnsi="Verdana"/>
          <w:sz w:val="20"/>
          <w:szCs w:val="20"/>
        </w:rPr>
        <w:t xml:space="preserve">A Beruházó vállalja, hogy az Infrastrukturális Munkálatok vagy </w:t>
      </w:r>
      <w:r w:rsidR="000D220B">
        <w:rPr>
          <w:rFonts w:ascii="Verdana" w:hAnsi="Verdana"/>
          <w:sz w:val="20"/>
          <w:szCs w:val="20"/>
        </w:rPr>
        <w:t xml:space="preserve">– amennyiben arra korábban kerül sor - </w:t>
      </w:r>
      <w:r>
        <w:rPr>
          <w:rFonts w:ascii="Verdana" w:hAnsi="Verdana"/>
          <w:sz w:val="20"/>
          <w:szCs w:val="20"/>
        </w:rPr>
        <w:t>a Projekt</w:t>
      </w:r>
      <w:r w:rsidR="000D220B">
        <w:rPr>
          <w:rFonts w:ascii="Verdana" w:hAnsi="Verdana"/>
          <w:sz w:val="20"/>
          <w:szCs w:val="20"/>
        </w:rPr>
        <w:t>, illetve valamely eleme</w:t>
      </w:r>
      <w:r>
        <w:rPr>
          <w:rFonts w:ascii="Verdana" w:hAnsi="Verdana"/>
          <w:sz w:val="20"/>
          <w:szCs w:val="20"/>
        </w:rPr>
        <w:t xml:space="preserve"> építési munkálatainak megkezdése előtt a csatlakozó </w:t>
      </w:r>
      <w:r w:rsidR="000D220B">
        <w:rPr>
          <w:rFonts w:ascii="Verdana" w:hAnsi="Verdana"/>
          <w:sz w:val="20"/>
          <w:szCs w:val="20"/>
        </w:rPr>
        <w:t xml:space="preserve">érintett </w:t>
      </w:r>
      <w:r>
        <w:rPr>
          <w:rFonts w:ascii="Verdana" w:hAnsi="Verdana"/>
          <w:sz w:val="20"/>
          <w:szCs w:val="20"/>
        </w:rPr>
        <w:t xml:space="preserve">közterületeken és egyéb ingatlanokon található </w:t>
      </w:r>
      <w:r w:rsidRPr="007D3F96">
        <w:rPr>
          <w:rFonts w:ascii="Verdana" w:hAnsi="Verdana"/>
          <w:sz w:val="20"/>
          <w:szCs w:val="20"/>
          <w:u w:val="single"/>
        </w:rPr>
        <w:t>építmények állapotát saját költségén felméreti</w:t>
      </w:r>
      <w:r>
        <w:rPr>
          <w:rFonts w:ascii="Verdana" w:hAnsi="Verdana"/>
          <w:sz w:val="20"/>
          <w:szCs w:val="20"/>
        </w:rPr>
        <w:t>, arról állapotrögzítő szakértői dokumentációt készíttet és azt az Önkormányzat rendelkezésére bocsátja.</w:t>
      </w:r>
    </w:p>
    <w:p w14:paraId="7892B1F8" w14:textId="2EC25D39" w:rsidR="004C33F0" w:rsidRDefault="004C33F0" w:rsidP="00991A79">
      <w:pPr>
        <w:jc w:val="both"/>
        <w:rPr>
          <w:rFonts w:ascii="Verdana" w:hAnsi="Verdana"/>
          <w:sz w:val="20"/>
          <w:szCs w:val="20"/>
        </w:rPr>
      </w:pPr>
    </w:p>
    <w:p w14:paraId="717F1D5C" w14:textId="3B449347" w:rsidR="004C33F0" w:rsidRDefault="004C33F0" w:rsidP="00991A79">
      <w:pPr>
        <w:jc w:val="both"/>
        <w:rPr>
          <w:rFonts w:ascii="Verdana" w:hAnsi="Verdana"/>
          <w:b/>
          <w:bCs/>
          <w:sz w:val="20"/>
          <w:szCs w:val="20"/>
        </w:rPr>
      </w:pPr>
      <w:r>
        <w:rPr>
          <w:rFonts w:ascii="Verdana" w:hAnsi="Verdana"/>
          <w:b/>
          <w:bCs/>
          <w:sz w:val="20"/>
          <w:szCs w:val="20"/>
        </w:rPr>
        <w:t>6.</w:t>
      </w:r>
    </w:p>
    <w:p w14:paraId="0D1615E8" w14:textId="5A29E7CB" w:rsidR="008F31FC" w:rsidRDefault="004C33F0" w:rsidP="00991A79">
      <w:pPr>
        <w:jc w:val="both"/>
        <w:rPr>
          <w:rFonts w:ascii="Verdana" w:hAnsi="Verdana"/>
          <w:sz w:val="20"/>
          <w:szCs w:val="20"/>
        </w:rPr>
      </w:pPr>
      <w:r>
        <w:rPr>
          <w:rFonts w:ascii="Verdana" w:hAnsi="Verdana"/>
          <w:sz w:val="20"/>
          <w:szCs w:val="20"/>
        </w:rPr>
        <w:t xml:space="preserve">A Projekt keretében megvalósítani kívánt lakófunkcióra is tekintettel a Beruházó vállalja, hogy az Ingatlanok területén a vonatkozó biztonsági és egyéb előírások betartásával </w:t>
      </w:r>
      <w:r w:rsidR="008F31FC">
        <w:rPr>
          <w:rFonts w:ascii="Verdana" w:hAnsi="Verdana"/>
          <w:sz w:val="20"/>
          <w:szCs w:val="20"/>
        </w:rPr>
        <w:t xml:space="preserve">a Projekt által várhatóan generált igényeknek </w:t>
      </w:r>
      <w:proofErr w:type="spellStart"/>
      <w:r w:rsidR="008F31FC">
        <w:rPr>
          <w:rFonts w:ascii="Verdana" w:hAnsi="Verdana"/>
          <w:sz w:val="20"/>
          <w:szCs w:val="20"/>
        </w:rPr>
        <w:t>észszerűen</w:t>
      </w:r>
      <w:proofErr w:type="spellEnd"/>
      <w:r w:rsidR="008F31FC">
        <w:rPr>
          <w:rFonts w:ascii="Verdana" w:hAnsi="Verdana"/>
          <w:sz w:val="20"/>
          <w:szCs w:val="20"/>
        </w:rPr>
        <w:t xml:space="preserve"> megfelelő </w:t>
      </w:r>
      <w:r>
        <w:rPr>
          <w:rFonts w:ascii="Verdana" w:hAnsi="Verdana"/>
          <w:sz w:val="20"/>
          <w:szCs w:val="20"/>
        </w:rPr>
        <w:t>játszóteret is kialakít.</w:t>
      </w:r>
    </w:p>
    <w:p w14:paraId="46A193DF" w14:textId="77777777" w:rsidR="008F31FC" w:rsidRDefault="008F31FC" w:rsidP="00991A79">
      <w:pPr>
        <w:jc w:val="both"/>
        <w:rPr>
          <w:rFonts w:ascii="Verdana" w:hAnsi="Verdana"/>
          <w:sz w:val="20"/>
          <w:szCs w:val="20"/>
        </w:rPr>
      </w:pPr>
    </w:p>
    <w:p w14:paraId="451E545E" w14:textId="46E5129E" w:rsidR="008F31FC" w:rsidRPr="00415E32" w:rsidRDefault="008F31FC" w:rsidP="00991A79">
      <w:pPr>
        <w:jc w:val="both"/>
        <w:rPr>
          <w:rFonts w:ascii="Verdana" w:hAnsi="Verdana"/>
          <w:b/>
          <w:bCs/>
          <w:sz w:val="20"/>
          <w:szCs w:val="20"/>
        </w:rPr>
      </w:pPr>
      <w:r>
        <w:rPr>
          <w:rFonts w:ascii="Verdana" w:hAnsi="Verdana"/>
          <w:b/>
          <w:bCs/>
          <w:sz w:val="20"/>
          <w:szCs w:val="20"/>
        </w:rPr>
        <w:t>7.</w:t>
      </w:r>
    </w:p>
    <w:p w14:paraId="13FC1029" w14:textId="67D8AAF4" w:rsidR="008F31FC" w:rsidRPr="004C33F0" w:rsidRDefault="004C33F0" w:rsidP="00991A79">
      <w:pPr>
        <w:jc w:val="both"/>
        <w:rPr>
          <w:rFonts w:ascii="Verdana" w:hAnsi="Verdana"/>
          <w:sz w:val="20"/>
          <w:szCs w:val="20"/>
        </w:rPr>
      </w:pPr>
      <w:r>
        <w:rPr>
          <w:rFonts w:ascii="Verdana" w:hAnsi="Verdana"/>
          <w:sz w:val="20"/>
          <w:szCs w:val="20"/>
        </w:rPr>
        <w:t>A Beruházó vállalja továbbá, hogy – a környező közterületek gondozásával kapcsolatos jogszabályi kötelezettségein túlmenően – a Projekt megvalósulása esetén gondoskodik minden</w:t>
      </w:r>
      <w:r w:rsidR="008F31FC">
        <w:rPr>
          <w:rFonts w:ascii="Verdana" w:hAnsi="Verdana"/>
          <w:sz w:val="20"/>
          <w:szCs w:val="20"/>
        </w:rPr>
        <w:t xml:space="preserve"> olyan</w:t>
      </w:r>
      <w:r>
        <w:rPr>
          <w:rFonts w:ascii="Verdana" w:hAnsi="Verdana"/>
          <w:sz w:val="20"/>
          <w:szCs w:val="20"/>
        </w:rPr>
        <w:t xml:space="preserve"> </w:t>
      </w:r>
      <w:r w:rsidR="008F31FC">
        <w:rPr>
          <w:rFonts w:ascii="Verdana" w:hAnsi="Verdana"/>
          <w:sz w:val="20"/>
          <w:szCs w:val="20"/>
        </w:rPr>
        <w:t xml:space="preserve">belső </w:t>
      </w:r>
      <w:r>
        <w:rPr>
          <w:rFonts w:ascii="Verdana" w:hAnsi="Verdana"/>
          <w:sz w:val="20"/>
          <w:szCs w:val="20"/>
        </w:rPr>
        <w:t>terület (</w:t>
      </w:r>
      <w:r w:rsidR="008F31FC">
        <w:rPr>
          <w:rFonts w:ascii="Verdana" w:hAnsi="Verdana"/>
          <w:sz w:val="20"/>
          <w:szCs w:val="20"/>
        </w:rPr>
        <w:t>játszótér,</w:t>
      </w:r>
      <w:r>
        <w:rPr>
          <w:rFonts w:ascii="Verdana" w:hAnsi="Verdana"/>
          <w:sz w:val="20"/>
          <w:szCs w:val="20"/>
        </w:rPr>
        <w:t xml:space="preserve"> kert, udvar stb.) </w:t>
      </w:r>
      <w:r w:rsidR="008F31FC">
        <w:rPr>
          <w:rFonts w:ascii="Verdana" w:hAnsi="Verdana"/>
          <w:sz w:val="20"/>
          <w:szCs w:val="20"/>
        </w:rPr>
        <w:t>fenntartásáról</w:t>
      </w:r>
      <w:r>
        <w:rPr>
          <w:rFonts w:ascii="Verdana" w:hAnsi="Verdana"/>
          <w:sz w:val="20"/>
          <w:szCs w:val="20"/>
        </w:rPr>
        <w:t xml:space="preserve"> és gondozásáról</w:t>
      </w:r>
      <w:r w:rsidR="008F31FC">
        <w:rPr>
          <w:rFonts w:ascii="Verdana" w:hAnsi="Verdana"/>
          <w:sz w:val="20"/>
          <w:szCs w:val="20"/>
        </w:rPr>
        <w:t>, amely a közforgalom számára a Projekt keretében tartós rendeltetéssel hozzáférhetővé válik</w:t>
      </w:r>
      <w:r>
        <w:rPr>
          <w:rFonts w:ascii="Verdana" w:hAnsi="Verdana"/>
          <w:sz w:val="20"/>
          <w:szCs w:val="20"/>
        </w:rPr>
        <w:t>.</w:t>
      </w:r>
      <w:r w:rsidR="008F31FC">
        <w:rPr>
          <w:rFonts w:ascii="Verdana" w:hAnsi="Verdana"/>
          <w:sz w:val="20"/>
          <w:szCs w:val="20"/>
        </w:rPr>
        <w:t xml:space="preserve"> A Beruházó a Projekt vagy bármely elemének eladása esetén </w:t>
      </w:r>
      <w:proofErr w:type="gramStart"/>
      <w:r w:rsidR="008F31FC">
        <w:rPr>
          <w:rFonts w:ascii="Verdana" w:hAnsi="Verdana"/>
          <w:sz w:val="20"/>
          <w:szCs w:val="20"/>
        </w:rPr>
        <w:t>ezen</w:t>
      </w:r>
      <w:proofErr w:type="gramEnd"/>
      <w:r w:rsidR="008F31FC">
        <w:rPr>
          <w:rFonts w:ascii="Verdana" w:hAnsi="Verdana"/>
          <w:sz w:val="20"/>
          <w:szCs w:val="20"/>
        </w:rPr>
        <w:t xml:space="preserve"> kötelezettséget jogosult és egyben köteles az új tulajdonosra átruházni.</w:t>
      </w:r>
    </w:p>
    <w:p w14:paraId="62A6C3D7" w14:textId="77777777" w:rsidR="001A5A64" w:rsidRDefault="001A5A64" w:rsidP="00991A79">
      <w:pPr>
        <w:jc w:val="both"/>
        <w:rPr>
          <w:rFonts w:ascii="Verdana" w:hAnsi="Verdana"/>
          <w:sz w:val="20"/>
          <w:szCs w:val="20"/>
        </w:rPr>
      </w:pPr>
    </w:p>
    <w:p w14:paraId="3F9194B8" w14:textId="7D0D8F40" w:rsidR="00112750" w:rsidRDefault="00112750" w:rsidP="00991A79">
      <w:pPr>
        <w:jc w:val="both"/>
        <w:rPr>
          <w:rFonts w:ascii="Verdana" w:hAnsi="Verdana"/>
          <w:sz w:val="20"/>
          <w:szCs w:val="20"/>
        </w:rPr>
      </w:pPr>
    </w:p>
    <w:p w14:paraId="0C3D8EE0" w14:textId="776AEA35" w:rsidR="00CB5F7B" w:rsidRPr="00094760" w:rsidRDefault="00CB5F7B" w:rsidP="00094760">
      <w:pPr>
        <w:jc w:val="center"/>
        <w:rPr>
          <w:rFonts w:ascii="Verdana" w:hAnsi="Verdana"/>
          <w:b/>
          <w:bCs/>
          <w:sz w:val="20"/>
          <w:szCs w:val="20"/>
        </w:rPr>
      </w:pPr>
      <w:r>
        <w:rPr>
          <w:rFonts w:ascii="Verdana" w:hAnsi="Verdana"/>
          <w:b/>
          <w:bCs/>
          <w:sz w:val="20"/>
          <w:szCs w:val="20"/>
        </w:rPr>
        <w:t>V. AZ ÖNKORMÁNYZAT KÖTELEZETTSÉGVÁLLALÁSAI ÉS NYILATKOZATAI</w:t>
      </w:r>
    </w:p>
    <w:p w14:paraId="5C2A0D3E" w14:textId="77777777" w:rsidR="00CB5F7B" w:rsidRDefault="00CB5F7B" w:rsidP="00991A79">
      <w:pPr>
        <w:jc w:val="both"/>
        <w:rPr>
          <w:rFonts w:ascii="Verdana" w:hAnsi="Verdana"/>
          <w:sz w:val="20"/>
          <w:szCs w:val="20"/>
        </w:rPr>
      </w:pPr>
    </w:p>
    <w:p w14:paraId="7BAF27FB" w14:textId="06849F7A" w:rsidR="00CB5F7B" w:rsidRPr="00094760" w:rsidRDefault="00CB5F7B" w:rsidP="00991A79">
      <w:pPr>
        <w:jc w:val="both"/>
        <w:rPr>
          <w:rFonts w:ascii="Verdana" w:hAnsi="Verdana"/>
          <w:b/>
          <w:bCs/>
          <w:sz w:val="20"/>
          <w:szCs w:val="20"/>
        </w:rPr>
      </w:pPr>
      <w:r w:rsidRPr="00094760">
        <w:rPr>
          <w:rFonts w:ascii="Verdana" w:hAnsi="Verdana"/>
          <w:b/>
          <w:bCs/>
          <w:sz w:val="20"/>
          <w:szCs w:val="20"/>
        </w:rPr>
        <w:t>1.</w:t>
      </w:r>
    </w:p>
    <w:p w14:paraId="1707DDE0" w14:textId="28E6ADF0" w:rsidR="00CB5F7B" w:rsidRDefault="00CB5F7B" w:rsidP="00991A79">
      <w:pPr>
        <w:jc w:val="both"/>
        <w:rPr>
          <w:rFonts w:ascii="Verdana" w:hAnsi="Verdana"/>
          <w:sz w:val="20"/>
          <w:szCs w:val="20"/>
        </w:rPr>
      </w:pPr>
      <w:r>
        <w:rPr>
          <w:rFonts w:ascii="Verdana" w:hAnsi="Verdana"/>
          <w:sz w:val="20"/>
          <w:szCs w:val="20"/>
        </w:rPr>
        <w:t xml:space="preserve">Az Önkormányzat vállalja, hogy a rendelkezésére álló jogszerű eszközökkel, így pl. hatósági és tervezői egyeztetéseken történő részvétel, konzultációs lehetőség biztosítása, adott esetben a helyi lakosság tájékoztatása stb. útján </w:t>
      </w:r>
      <w:r w:rsidRPr="007D3F96">
        <w:rPr>
          <w:rFonts w:ascii="Verdana" w:hAnsi="Verdana"/>
          <w:sz w:val="20"/>
          <w:szCs w:val="20"/>
          <w:u w:val="single"/>
        </w:rPr>
        <w:t>törekszik a Projekt megvalósulásának elősegítésére</w:t>
      </w:r>
      <w:r>
        <w:rPr>
          <w:rFonts w:ascii="Verdana" w:hAnsi="Verdana"/>
          <w:sz w:val="20"/>
          <w:szCs w:val="20"/>
        </w:rPr>
        <w:t xml:space="preserve">, így különösen </w:t>
      </w:r>
      <w:r w:rsidRPr="007D3F96">
        <w:rPr>
          <w:rFonts w:ascii="Verdana" w:hAnsi="Verdana"/>
          <w:sz w:val="20"/>
          <w:szCs w:val="20"/>
        </w:rPr>
        <w:t>támogatja a Beruházót</w:t>
      </w:r>
      <w:r>
        <w:rPr>
          <w:rFonts w:ascii="Verdana" w:hAnsi="Verdana"/>
          <w:sz w:val="20"/>
          <w:szCs w:val="20"/>
        </w:rPr>
        <w:t xml:space="preserve"> a szükséges hatósági engedélyek és más hozzájárulások megszerzésében.</w:t>
      </w:r>
    </w:p>
    <w:p w14:paraId="34ABA6E1" w14:textId="306A4872" w:rsidR="00CB5F7B" w:rsidRDefault="00CB5F7B" w:rsidP="00991A79">
      <w:pPr>
        <w:jc w:val="both"/>
        <w:rPr>
          <w:rFonts w:ascii="Verdana" w:hAnsi="Verdana"/>
          <w:sz w:val="20"/>
          <w:szCs w:val="20"/>
        </w:rPr>
      </w:pPr>
    </w:p>
    <w:p w14:paraId="786A1899" w14:textId="13BE3DF2" w:rsidR="00CB5F7B" w:rsidRPr="00094760" w:rsidRDefault="00CB5F7B" w:rsidP="00991A79">
      <w:pPr>
        <w:jc w:val="both"/>
        <w:rPr>
          <w:rFonts w:ascii="Verdana" w:hAnsi="Verdana"/>
          <w:b/>
          <w:bCs/>
          <w:sz w:val="20"/>
          <w:szCs w:val="20"/>
        </w:rPr>
      </w:pPr>
      <w:r w:rsidRPr="00094760">
        <w:rPr>
          <w:rFonts w:ascii="Verdana" w:hAnsi="Verdana"/>
          <w:b/>
          <w:bCs/>
          <w:sz w:val="20"/>
          <w:szCs w:val="20"/>
        </w:rPr>
        <w:t>2.</w:t>
      </w:r>
    </w:p>
    <w:p w14:paraId="3E5E0D40" w14:textId="48BFEED0" w:rsidR="00CB5F7B" w:rsidRDefault="00CB5F7B" w:rsidP="00991A79">
      <w:pPr>
        <w:jc w:val="both"/>
        <w:rPr>
          <w:rFonts w:ascii="Verdana" w:hAnsi="Verdana"/>
          <w:sz w:val="20"/>
          <w:szCs w:val="20"/>
        </w:rPr>
      </w:pPr>
      <w:r>
        <w:rPr>
          <w:rFonts w:ascii="Verdana" w:hAnsi="Verdana"/>
          <w:sz w:val="20"/>
          <w:szCs w:val="20"/>
        </w:rPr>
        <w:t>Az Önkormányzat az Infrastrukturális Munkálatok által érintett szomszédos közterületek tekintetében</w:t>
      </w:r>
      <w:r w:rsidRPr="00093843">
        <w:rPr>
          <w:rFonts w:ascii="Verdana" w:hAnsi="Verdana"/>
          <w:sz w:val="20"/>
          <w:szCs w:val="20"/>
        </w:rPr>
        <w:t xml:space="preserve"> vállalja, hogy a</w:t>
      </w:r>
      <w:r>
        <w:rPr>
          <w:rFonts w:ascii="Verdana" w:hAnsi="Verdana"/>
          <w:sz w:val="20"/>
          <w:szCs w:val="20"/>
        </w:rPr>
        <w:t xml:space="preserve"> részéről szükséges tulajdonosi és/vagy kezelői hozzájárulások és más hasonló nyilatkozatok kiadása ügyében a Beruházó kérésére adott időben soron kívül határoz, valamint </w:t>
      </w:r>
      <w:r w:rsidRPr="00415E32">
        <w:rPr>
          <w:rFonts w:ascii="Verdana" w:hAnsi="Verdana"/>
          <w:sz w:val="20"/>
          <w:szCs w:val="20"/>
          <w:u w:val="single"/>
        </w:rPr>
        <w:t xml:space="preserve">a szükséges telekterületeket harmadik személyek használati jogaitól </w:t>
      </w:r>
      <w:r w:rsidRPr="00415E32">
        <w:rPr>
          <w:rFonts w:ascii="Verdana" w:hAnsi="Verdana"/>
          <w:sz w:val="20"/>
          <w:szCs w:val="20"/>
          <w:u w:val="single"/>
        </w:rPr>
        <w:lastRenderedPageBreak/>
        <w:t>mentesen és – amennyiben ez jogszabályilag lehetséges - díjazás nélkül a Beruházó rendelkezésére bocsátja</w:t>
      </w:r>
      <w:r>
        <w:rPr>
          <w:rFonts w:ascii="Verdana" w:hAnsi="Verdana"/>
          <w:sz w:val="20"/>
          <w:szCs w:val="20"/>
        </w:rPr>
        <w:t>.</w:t>
      </w:r>
    </w:p>
    <w:p w14:paraId="5FCAD8E8" w14:textId="6A85693E" w:rsidR="00CB5F7B" w:rsidRDefault="00CB5F7B" w:rsidP="00991A79">
      <w:pPr>
        <w:jc w:val="both"/>
        <w:rPr>
          <w:rFonts w:ascii="Verdana" w:hAnsi="Verdana"/>
          <w:sz w:val="20"/>
          <w:szCs w:val="20"/>
        </w:rPr>
      </w:pPr>
    </w:p>
    <w:p w14:paraId="390949AD" w14:textId="0DDE7D3E" w:rsidR="00CB5F7B" w:rsidRDefault="00CB5F7B" w:rsidP="00CB5F7B">
      <w:pPr>
        <w:jc w:val="both"/>
        <w:rPr>
          <w:rFonts w:ascii="Verdana" w:hAnsi="Verdana"/>
          <w:b/>
          <w:bCs/>
          <w:sz w:val="20"/>
          <w:szCs w:val="20"/>
        </w:rPr>
      </w:pPr>
      <w:r>
        <w:rPr>
          <w:rFonts w:ascii="Verdana" w:hAnsi="Verdana"/>
          <w:b/>
          <w:bCs/>
          <w:sz w:val="20"/>
          <w:szCs w:val="20"/>
        </w:rPr>
        <w:t>3</w:t>
      </w:r>
      <w:r w:rsidRPr="00294350">
        <w:rPr>
          <w:rFonts w:ascii="Verdana" w:hAnsi="Verdana"/>
          <w:b/>
          <w:bCs/>
          <w:sz w:val="20"/>
          <w:szCs w:val="20"/>
        </w:rPr>
        <w:t>.</w:t>
      </w:r>
    </w:p>
    <w:p w14:paraId="345C3882" w14:textId="78E31E32" w:rsidR="00CB5F7B" w:rsidRPr="00112750" w:rsidRDefault="00CB5F7B" w:rsidP="00CB5F7B">
      <w:pPr>
        <w:jc w:val="both"/>
        <w:rPr>
          <w:rFonts w:ascii="Verdana" w:hAnsi="Verdana"/>
          <w:b/>
          <w:bCs/>
          <w:sz w:val="20"/>
          <w:szCs w:val="20"/>
        </w:rPr>
      </w:pPr>
      <w:r w:rsidRPr="007C5057">
        <w:rPr>
          <w:rFonts w:ascii="Verdana" w:hAnsi="Verdana"/>
          <w:sz w:val="20"/>
          <w:szCs w:val="20"/>
        </w:rPr>
        <w:t>A</w:t>
      </w:r>
      <w:r>
        <w:rPr>
          <w:rFonts w:ascii="Verdana" w:hAnsi="Verdana"/>
          <w:sz w:val="20"/>
          <w:szCs w:val="20"/>
        </w:rPr>
        <w:t>z Önkormányzat</w:t>
      </w:r>
      <w:r w:rsidRPr="007C5057">
        <w:rPr>
          <w:rFonts w:ascii="Verdana" w:hAnsi="Verdana"/>
          <w:sz w:val="20"/>
          <w:szCs w:val="20"/>
        </w:rPr>
        <w:t xml:space="preserve"> tudomással bír arról, hogy a Projekt létesítése során a munkaterület átmeneti lehatárolásához </w:t>
      </w:r>
      <w:r>
        <w:rPr>
          <w:rFonts w:ascii="Verdana" w:hAnsi="Verdana"/>
          <w:sz w:val="20"/>
          <w:szCs w:val="20"/>
        </w:rPr>
        <w:t xml:space="preserve">esetlegesen </w:t>
      </w:r>
      <w:r w:rsidRPr="007C5057">
        <w:rPr>
          <w:rFonts w:ascii="Verdana" w:hAnsi="Verdana"/>
          <w:sz w:val="20"/>
          <w:szCs w:val="20"/>
        </w:rPr>
        <w:t xml:space="preserve">szükséges résfal állékonyságának biztosítása érdekében </w:t>
      </w:r>
      <w:proofErr w:type="gramStart"/>
      <w:r w:rsidRPr="007C5057">
        <w:rPr>
          <w:rFonts w:ascii="Verdana" w:hAnsi="Verdana"/>
          <w:sz w:val="20"/>
          <w:szCs w:val="20"/>
        </w:rPr>
        <w:t>föld alatti</w:t>
      </w:r>
      <w:proofErr w:type="gramEnd"/>
      <w:r w:rsidRPr="007C5057">
        <w:rPr>
          <w:rFonts w:ascii="Verdana" w:hAnsi="Verdana"/>
          <w:sz w:val="20"/>
          <w:szCs w:val="20"/>
        </w:rPr>
        <w:t xml:space="preserve"> </w:t>
      </w:r>
      <w:r w:rsidRPr="007D3F96">
        <w:rPr>
          <w:rFonts w:ascii="Verdana" w:hAnsi="Verdana"/>
          <w:sz w:val="20"/>
          <w:szCs w:val="20"/>
          <w:u w:val="single"/>
        </w:rPr>
        <w:t>kihorgonyzásos technológia</w:t>
      </w:r>
      <w:r w:rsidRPr="007C5057">
        <w:rPr>
          <w:rFonts w:ascii="Verdana" w:hAnsi="Verdana"/>
          <w:sz w:val="20"/>
          <w:szCs w:val="20"/>
        </w:rPr>
        <w:t xml:space="preserve"> kerül</w:t>
      </w:r>
      <w:r>
        <w:rPr>
          <w:rFonts w:ascii="Verdana" w:hAnsi="Verdana"/>
          <w:sz w:val="20"/>
          <w:szCs w:val="20"/>
        </w:rPr>
        <w:t>het alkalmazásra</w:t>
      </w:r>
      <w:r w:rsidRPr="007C5057">
        <w:rPr>
          <w:rFonts w:ascii="Verdana" w:hAnsi="Verdana"/>
          <w:sz w:val="20"/>
          <w:szCs w:val="20"/>
        </w:rPr>
        <w:t>. A</w:t>
      </w:r>
      <w:r>
        <w:rPr>
          <w:rFonts w:ascii="Verdana" w:hAnsi="Verdana"/>
          <w:sz w:val="20"/>
          <w:szCs w:val="20"/>
        </w:rPr>
        <w:t>z Önkormányzat</w:t>
      </w:r>
      <w:r w:rsidRPr="007C5057">
        <w:rPr>
          <w:rFonts w:ascii="Verdana" w:hAnsi="Verdana"/>
          <w:sz w:val="20"/>
          <w:szCs w:val="20"/>
        </w:rPr>
        <w:t xml:space="preserve"> a tulajdonában álló, a</w:t>
      </w:r>
      <w:r>
        <w:rPr>
          <w:rFonts w:ascii="Verdana" w:hAnsi="Verdana"/>
          <w:sz w:val="20"/>
          <w:szCs w:val="20"/>
        </w:rPr>
        <w:t>z Ingatlanokkal</w:t>
      </w:r>
      <w:r w:rsidRPr="007C5057">
        <w:rPr>
          <w:rFonts w:ascii="Verdana" w:hAnsi="Verdana"/>
          <w:sz w:val="20"/>
          <w:szCs w:val="20"/>
        </w:rPr>
        <w:t xml:space="preserve"> szomszédos </w:t>
      </w:r>
      <w:r>
        <w:rPr>
          <w:rFonts w:ascii="Verdana" w:hAnsi="Verdana"/>
          <w:sz w:val="20"/>
          <w:szCs w:val="20"/>
        </w:rPr>
        <w:t>közterületek</w:t>
      </w:r>
      <w:r w:rsidRPr="007C5057">
        <w:rPr>
          <w:rFonts w:ascii="Verdana" w:hAnsi="Verdana"/>
          <w:sz w:val="20"/>
          <w:szCs w:val="20"/>
        </w:rPr>
        <w:t xml:space="preserve"> tekintetében </w:t>
      </w:r>
      <w:r>
        <w:rPr>
          <w:rFonts w:ascii="Verdana" w:hAnsi="Verdana"/>
          <w:sz w:val="20"/>
          <w:szCs w:val="20"/>
        </w:rPr>
        <w:t>kész hozzájárulását adni</w:t>
      </w:r>
      <w:r w:rsidRPr="007C5057">
        <w:rPr>
          <w:rFonts w:ascii="Verdana" w:hAnsi="Verdana"/>
          <w:sz w:val="20"/>
          <w:szCs w:val="20"/>
        </w:rPr>
        <w:t xml:space="preserve"> a kihorgonyzás alkalmazásához. A kihorgonyzások a meglévő közműveket és a környező épületek és utak állagát nem károsíthatják. A</w:t>
      </w:r>
      <w:r>
        <w:rPr>
          <w:rFonts w:ascii="Verdana" w:hAnsi="Verdana"/>
          <w:sz w:val="20"/>
          <w:szCs w:val="20"/>
        </w:rPr>
        <w:t xml:space="preserve"> Beruházó</w:t>
      </w:r>
      <w:r w:rsidRPr="007C5057">
        <w:rPr>
          <w:rFonts w:ascii="Verdana" w:hAnsi="Verdana"/>
          <w:sz w:val="20"/>
          <w:szCs w:val="20"/>
        </w:rPr>
        <w:t xml:space="preserve"> köteles a kihorgonyzások alkalmazását minden érintett közműszolgáltatóval egyeztetni és beszerezni azok előzetes írásbeli hozzájárulását. Amennyiben </w:t>
      </w:r>
      <w:proofErr w:type="gramStart"/>
      <w:r w:rsidRPr="007C5057">
        <w:rPr>
          <w:rFonts w:ascii="Verdana" w:hAnsi="Verdana"/>
          <w:sz w:val="20"/>
          <w:szCs w:val="20"/>
        </w:rPr>
        <w:t>ezen</w:t>
      </w:r>
      <w:proofErr w:type="gramEnd"/>
      <w:r w:rsidRPr="007C5057">
        <w:rPr>
          <w:rFonts w:ascii="Verdana" w:hAnsi="Verdana"/>
          <w:sz w:val="20"/>
          <w:szCs w:val="20"/>
        </w:rPr>
        <w:t xml:space="preserve"> technológia alkalmazásával összefüggésben károk keletkeznek, a</w:t>
      </w:r>
      <w:r>
        <w:rPr>
          <w:rFonts w:ascii="Verdana" w:hAnsi="Verdana"/>
          <w:sz w:val="20"/>
          <w:szCs w:val="20"/>
        </w:rPr>
        <w:t xml:space="preserve"> Beruházó</w:t>
      </w:r>
      <w:r w:rsidRPr="007C5057">
        <w:rPr>
          <w:rFonts w:ascii="Verdana" w:hAnsi="Verdana"/>
          <w:sz w:val="20"/>
          <w:szCs w:val="20"/>
        </w:rPr>
        <w:t xml:space="preserve"> saját költségére köteles ezeket elhárítani</w:t>
      </w:r>
      <w:r>
        <w:rPr>
          <w:rFonts w:ascii="Verdana" w:hAnsi="Verdana"/>
          <w:sz w:val="20"/>
          <w:szCs w:val="20"/>
        </w:rPr>
        <w:t>, ill. megtéríteni</w:t>
      </w:r>
      <w:r w:rsidRPr="007C5057">
        <w:rPr>
          <w:rFonts w:ascii="Verdana" w:hAnsi="Verdana"/>
          <w:sz w:val="20"/>
          <w:szCs w:val="20"/>
        </w:rPr>
        <w:t>. A kihorgonyzások</w:t>
      </w:r>
      <w:r w:rsidR="000D220B">
        <w:rPr>
          <w:rFonts w:ascii="Verdana" w:hAnsi="Verdana"/>
          <w:sz w:val="20"/>
          <w:szCs w:val="20"/>
        </w:rPr>
        <w:t xml:space="preserve"> létesítését a Beruházó előzetesen egyezteti az Önkormányzattal és azok</w:t>
      </w:r>
      <w:r w:rsidRPr="007C5057">
        <w:rPr>
          <w:rFonts w:ascii="Verdana" w:hAnsi="Verdana"/>
          <w:sz w:val="20"/>
          <w:szCs w:val="20"/>
        </w:rPr>
        <w:t xml:space="preserve"> pontos elhelyezkedéséről a</w:t>
      </w:r>
      <w:r>
        <w:rPr>
          <w:rFonts w:ascii="Verdana" w:hAnsi="Verdana"/>
          <w:sz w:val="20"/>
          <w:szCs w:val="20"/>
        </w:rPr>
        <w:t xml:space="preserve"> </w:t>
      </w:r>
      <w:r w:rsidR="000D220B">
        <w:rPr>
          <w:rFonts w:ascii="Verdana" w:hAnsi="Verdana"/>
          <w:sz w:val="20"/>
          <w:szCs w:val="20"/>
        </w:rPr>
        <w:t>kivitelezést</w:t>
      </w:r>
      <w:r w:rsidRPr="007C5057">
        <w:rPr>
          <w:rFonts w:ascii="Verdana" w:hAnsi="Verdana"/>
          <w:sz w:val="20"/>
          <w:szCs w:val="20"/>
        </w:rPr>
        <w:t xml:space="preserve"> követően megvalósulási dokumentáció átadásával tájékoztatja a</w:t>
      </w:r>
      <w:r>
        <w:rPr>
          <w:rFonts w:ascii="Verdana" w:hAnsi="Verdana"/>
          <w:sz w:val="20"/>
          <w:szCs w:val="20"/>
        </w:rPr>
        <w:t>z Önkormányzatot</w:t>
      </w:r>
      <w:r w:rsidRPr="007C5057">
        <w:rPr>
          <w:rFonts w:ascii="Verdana" w:hAnsi="Verdana"/>
          <w:sz w:val="20"/>
          <w:szCs w:val="20"/>
        </w:rPr>
        <w:t>. A kihorgonyzások csak legkésőbb a Projekt használatbavételi engedélye iránti kérelem benyújtásának időpontjáig állhatnak ténylegesen terhelés alatt. Ezt követően a horgonyok a talajban maradnak, a</w:t>
      </w:r>
      <w:r>
        <w:rPr>
          <w:rFonts w:ascii="Verdana" w:hAnsi="Verdana"/>
          <w:sz w:val="20"/>
          <w:szCs w:val="20"/>
        </w:rPr>
        <w:t xml:space="preserve"> Beruházó</w:t>
      </w:r>
      <w:r w:rsidRPr="007C5057">
        <w:rPr>
          <w:rFonts w:ascii="Verdana" w:hAnsi="Verdana"/>
          <w:sz w:val="20"/>
          <w:szCs w:val="20"/>
        </w:rPr>
        <w:t xml:space="preserve"> azokat eltávolítani nem köteles, azonban közmű- vagy egyéb munkálatok </w:t>
      </w:r>
      <w:proofErr w:type="gramStart"/>
      <w:r w:rsidRPr="007C5057">
        <w:rPr>
          <w:rFonts w:ascii="Verdana" w:hAnsi="Verdana"/>
          <w:sz w:val="20"/>
          <w:szCs w:val="20"/>
        </w:rPr>
        <w:t>során</w:t>
      </w:r>
      <w:proofErr w:type="gramEnd"/>
      <w:r w:rsidRPr="007C5057">
        <w:rPr>
          <w:rFonts w:ascii="Verdana" w:hAnsi="Verdana"/>
          <w:sz w:val="20"/>
          <w:szCs w:val="20"/>
        </w:rPr>
        <w:t xml:space="preserve"> szabadon elvághatók</w:t>
      </w:r>
      <w:r w:rsidR="000D220B">
        <w:rPr>
          <w:rFonts w:ascii="Verdana" w:hAnsi="Verdana"/>
          <w:sz w:val="20"/>
          <w:szCs w:val="20"/>
        </w:rPr>
        <w:t xml:space="preserve"> vagy</w:t>
      </w:r>
      <w:r w:rsidRPr="007C5057">
        <w:rPr>
          <w:rFonts w:ascii="Verdana" w:hAnsi="Verdana"/>
          <w:sz w:val="20"/>
          <w:szCs w:val="20"/>
        </w:rPr>
        <w:t xml:space="preserve"> eltávolíthatók.</w:t>
      </w:r>
    </w:p>
    <w:p w14:paraId="50F091B7" w14:textId="77777777" w:rsidR="00CB5F7B" w:rsidRDefault="00CB5F7B" w:rsidP="00CB5F7B">
      <w:pPr>
        <w:jc w:val="both"/>
        <w:rPr>
          <w:rFonts w:ascii="Verdana" w:hAnsi="Verdana"/>
          <w:sz w:val="20"/>
          <w:szCs w:val="20"/>
        </w:rPr>
      </w:pPr>
    </w:p>
    <w:p w14:paraId="3813060D" w14:textId="2B77759D" w:rsidR="00CB5F7B" w:rsidRDefault="00CB5F7B" w:rsidP="00CB5F7B">
      <w:pPr>
        <w:jc w:val="both"/>
        <w:rPr>
          <w:rFonts w:ascii="Verdana" w:hAnsi="Verdana"/>
          <w:b/>
          <w:bCs/>
          <w:sz w:val="20"/>
          <w:szCs w:val="20"/>
        </w:rPr>
      </w:pPr>
      <w:r>
        <w:rPr>
          <w:rFonts w:ascii="Verdana" w:hAnsi="Verdana"/>
          <w:b/>
          <w:bCs/>
          <w:sz w:val="20"/>
          <w:szCs w:val="20"/>
        </w:rPr>
        <w:t>4.</w:t>
      </w:r>
    </w:p>
    <w:p w14:paraId="4CDC0221" w14:textId="3C0A4D70" w:rsidR="00CB5F7B" w:rsidRDefault="00CB5F7B" w:rsidP="00CB5F7B">
      <w:pPr>
        <w:jc w:val="both"/>
        <w:rPr>
          <w:rFonts w:ascii="Verdana" w:hAnsi="Verdana"/>
          <w:sz w:val="20"/>
          <w:szCs w:val="20"/>
        </w:rPr>
      </w:pPr>
      <w:r w:rsidRPr="007C5057">
        <w:rPr>
          <w:rFonts w:ascii="Verdana" w:hAnsi="Verdana"/>
          <w:sz w:val="20"/>
          <w:szCs w:val="20"/>
        </w:rPr>
        <w:t>A</w:t>
      </w:r>
      <w:r>
        <w:rPr>
          <w:rFonts w:ascii="Verdana" w:hAnsi="Verdana"/>
          <w:sz w:val="20"/>
          <w:szCs w:val="20"/>
        </w:rPr>
        <w:t>z Önkormányzat</w:t>
      </w:r>
      <w:r w:rsidRPr="007C5057">
        <w:rPr>
          <w:rFonts w:ascii="Verdana" w:hAnsi="Verdana"/>
          <w:sz w:val="20"/>
          <w:szCs w:val="20"/>
        </w:rPr>
        <w:t xml:space="preserve"> tudomással bír továbbá arról</w:t>
      </w:r>
      <w:r>
        <w:rPr>
          <w:rFonts w:ascii="Verdana" w:hAnsi="Verdana"/>
          <w:sz w:val="20"/>
          <w:szCs w:val="20"/>
        </w:rPr>
        <w:t xml:space="preserve"> is</w:t>
      </w:r>
      <w:r w:rsidRPr="007C5057">
        <w:rPr>
          <w:rFonts w:ascii="Verdana" w:hAnsi="Verdana"/>
          <w:sz w:val="20"/>
          <w:szCs w:val="20"/>
        </w:rPr>
        <w:t xml:space="preserve">, hogy </w:t>
      </w:r>
      <w:r>
        <w:rPr>
          <w:rFonts w:ascii="Verdana" w:hAnsi="Verdana"/>
          <w:sz w:val="20"/>
          <w:szCs w:val="20"/>
        </w:rPr>
        <w:t xml:space="preserve">amennyiben </w:t>
      </w:r>
      <w:r w:rsidR="000D220B">
        <w:rPr>
          <w:rFonts w:ascii="Verdana" w:hAnsi="Verdana"/>
          <w:sz w:val="20"/>
          <w:szCs w:val="20"/>
        </w:rPr>
        <w:t>az EÉSZ</w:t>
      </w:r>
      <w:r>
        <w:rPr>
          <w:rFonts w:ascii="Verdana" w:hAnsi="Verdana"/>
          <w:sz w:val="20"/>
          <w:szCs w:val="20"/>
        </w:rPr>
        <w:t xml:space="preserve"> az Ingatlanok</w:t>
      </w:r>
      <w:r w:rsidRPr="007C5057">
        <w:rPr>
          <w:rFonts w:ascii="Verdana" w:hAnsi="Verdana"/>
          <w:sz w:val="20"/>
          <w:szCs w:val="20"/>
        </w:rPr>
        <w:t xml:space="preserve"> telekhatár</w:t>
      </w:r>
      <w:r>
        <w:rPr>
          <w:rFonts w:ascii="Verdana" w:hAnsi="Verdana"/>
          <w:sz w:val="20"/>
          <w:szCs w:val="20"/>
        </w:rPr>
        <w:t>ig</w:t>
      </w:r>
      <w:r w:rsidRPr="007C5057">
        <w:rPr>
          <w:rFonts w:ascii="Verdana" w:hAnsi="Verdana"/>
          <w:sz w:val="20"/>
          <w:szCs w:val="20"/>
        </w:rPr>
        <w:t xml:space="preserve"> történő beépítésé</w:t>
      </w:r>
      <w:r>
        <w:rPr>
          <w:rFonts w:ascii="Verdana" w:hAnsi="Verdana"/>
          <w:sz w:val="20"/>
          <w:szCs w:val="20"/>
        </w:rPr>
        <w:t>t írja elő, eh</w:t>
      </w:r>
      <w:r w:rsidRPr="007C5057">
        <w:rPr>
          <w:rFonts w:ascii="Verdana" w:hAnsi="Verdana"/>
          <w:sz w:val="20"/>
          <w:szCs w:val="20"/>
        </w:rPr>
        <w:t xml:space="preserve">hez szükséges lehet, hogy az építési területet lehatároló és a beépítést követően el nem távolítandó, </w:t>
      </w:r>
      <w:smartTag w:uri="urn:schemas-microsoft-com:office:smarttags" w:element="metricconverter">
        <w:smartTagPr>
          <w:attr w:name="ProductID" w:val="0,5 m￩ter"/>
        </w:smartTagPr>
        <w:r w:rsidRPr="007C5057">
          <w:rPr>
            <w:rFonts w:ascii="Verdana" w:hAnsi="Verdana"/>
            <w:sz w:val="20"/>
            <w:szCs w:val="20"/>
          </w:rPr>
          <w:t>0,5 méter</w:t>
        </w:r>
      </w:smartTag>
      <w:r w:rsidRPr="007C5057">
        <w:rPr>
          <w:rFonts w:ascii="Verdana" w:hAnsi="Verdana"/>
          <w:sz w:val="20"/>
          <w:szCs w:val="20"/>
        </w:rPr>
        <w:t xml:space="preserve"> széles </w:t>
      </w:r>
      <w:r w:rsidRPr="007D3F96">
        <w:rPr>
          <w:rFonts w:ascii="Verdana" w:hAnsi="Verdana"/>
          <w:sz w:val="20"/>
          <w:szCs w:val="20"/>
          <w:u w:val="single"/>
        </w:rPr>
        <w:t>földalatti résfal</w:t>
      </w:r>
      <w:r w:rsidRPr="007C5057">
        <w:rPr>
          <w:rFonts w:ascii="Verdana" w:hAnsi="Verdana"/>
          <w:sz w:val="20"/>
          <w:szCs w:val="20"/>
        </w:rPr>
        <w:t xml:space="preserve"> a</w:t>
      </w:r>
      <w:r>
        <w:rPr>
          <w:rFonts w:ascii="Verdana" w:hAnsi="Verdana"/>
          <w:sz w:val="20"/>
          <w:szCs w:val="20"/>
        </w:rPr>
        <w:t>z Ingatlanok</w:t>
      </w:r>
      <w:r w:rsidRPr="007C5057">
        <w:rPr>
          <w:rFonts w:ascii="Verdana" w:hAnsi="Verdana"/>
          <w:sz w:val="20"/>
          <w:szCs w:val="20"/>
        </w:rPr>
        <w:t xml:space="preserve"> telekhatárainak külső élén, azaz részben vagy egészben közterületen kerüljön elhelyezésre. Tekintettel arra, hogy az ilyen formában történő beépítés és a közterület ilyen módon történő igénybevétele megfelel az</w:t>
      </w:r>
      <w:r w:rsidR="001834B8">
        <w:rPr>
          <w:rFonts w:ascii="Verdana" w:hAnsi="Verdana"/>
          <w:sz w:val="20"/>
          <w:szCs w:val="20"/>
        </w:rPr>
        <w:t xml:space="preserve"> Országos településrendezési és építési követelményekről szóló 253/1997. (XII.20.) Kormányrendelet (a továbbiakban</w:t>
      </w:r>
      <w:r w:rsidRPr="007C5057">
        <w:rPr>
          <w:rFonts w:ascii="Verdana" w:hAnsi="Verdana"/>
          <w:sz w:val="20"/>
          <w:szCs w:val="20"/>
        </w:rPr>
        <w:t xml:space="preserve"> </w:t>
      </w:r>
      <w:r w:rsidR="001834B8">
        <w:rPr>
          <w:rFonts w:ascii="Verdana" w:hAnsi="Verdana"/>
          <w:sz w:val="20"/>
          <w:szCs w:val="20"/>
        </w:rPr>
        <w:t>„</w:t>
      </w:r>
      <w:r w:rsidRPr="00415E32">
        <w:rPr>
          <w:rFonts w:ascii="Verdana" w:hAnsi="Verdana"/>
          <w:b/>
          <w:bCs/>
          <w:sz w:val="20"/>
          <w:szCs w:val="20"/>
        </w:rPr>
        <w:t>OTÉK</w:t>
      </w:r>
      <w:r w:rsidR="001834B8">
        <w:rPr>
          <w:rFonts w:ascii="Verdana" w:hAnsi="Verdana"/>
          <w:sz w:val="20"/>
          <w:szCs w:val="20"/>
        </w:rPr>
        <w:t>”)</w:t>
      </w:r>
      <w:r w:rsidRPr="007C5057">
        <w:rPr>
          <w:rFonts w:ascii="Verdana" w:hAnsi="Verdana"/>
          <w:sz w:val="20"/>
          <w:szCs w:val="20"/>
        </w:rPr>
        <w:t xml:space="preserve"> 40. § (3) bekezdésben foglalt előírásoknak, a</w:t>
      </w:r>
      <w:r>
        <w:rPr>
          <w:rFonts w:ascii="Verdana" w:hAnsi="Verdana"/>
          <w:sz w:val="20"/>
          <w:szCs w:val="20"/>
        </w:rPr>
        <w:t>z Önkormányzat</w:t>
      </w:r>
      <w:r w:rsidRPr="007C5057">
        <w:rPr>
          <w:rFonts w:ascii="Verdana" w:hAnsi="Verdana"/>
          <w:sz w:val="20"/>
          <w:szCs w:val="20"/>
        </w:rPr>
        <w:t xml:space="preserve"> a saját tulajdonában álló érintett ingatlanok tekintetében jelen </w:t>
      </w:r>
      <w:r>
        <w:rPr>
          <w:rFonts w:ascii="Verdana" w:hAnsi="Verdana"/>
          <w:sz w:val="20"/>
          <w:szCs w:val="20"/>
        </w:rPr>
        <w:t>megállapodás</w:t>
      </w:r>
      <w:r w:rsidRPr="007C5057">
        <w:rPr>
          <w:rFonts w:ascii="Verdana" w:hAnsi="Verdana"/>
          <w:sz w:val="20"/>
          <w:szCs w:val="20"/>
        </w:rPr>
        <w:t xml:space="preserve"> aláírásával is visszavonhatatlanul és </w:t>
      </w:r>
      <w:r>
        <w:rPr>
          <w:rFonts w:ascii="Verdana" w:hAnsi="Verdana"/>
          <w:sz w:val="20"/>
          <w:szCs w:val="20"/>
        </w:rPr>
        <w:t xml:space="preserve">– figyelemmel a fenti jogszabályi rendelkezésre - </w:t>
      </w:r>
      <w:r w:rsidRPr="007C5057">
        <w:rPr>
          <w:rFonts w:ascii="Verdana" w:hAnsi="Verdana"/>
          <w:sz w:val="20"/>
          <w:szCs w:val="20"/>
        </w:rPr>
        <w:t>ellenérték nélkül hozzájárulását adja ehhez.</w:t>
      </w:r>
    </w:p>
    <w:p w14:paraId="23D4A9D8" w14:textId="77777777" w:rsidR="00A53BFC" w:rsidRDefault="00A53BFC" w:rsidP="00CB5F7B">
      <w:pPr>
        <w:jc w:val="both"/>
        <w:rPr>
          <w:rFonts w:ascii="Verdana" w:hAnsi="Verdana"/>
          <w:sz w:val="20"/>
          <w:szCs w:val="20"/>
        </w:rPr>
      </w:pPr>
    </w:p>
    <w:p w14:paraId="2AE41B80" w14:textId="77777777" w:rsidR="0016793F" w:rsidRPr="00445963" w:rsidRDefault="0016793F" w:rsidP="00CB5F7B">
      <w:pPr>
        <w:jc w:val="both"/>
        <w:rPr>
          <w:rFonts w:ascii="Verdana" w:hAnsi="Verdana"/>
          <w:sz w:val="20"/>
          <w:szCs w:val="20"/>
        </w:rPr>
      </w:pPr>
      <w:r w:rsidRPr="00445963">
        <w:rPr>
          <w:rFonts w:ascii="Verdana" w:hAnsi="Verdana"/>
          <w:sz w:val="20"/>
          <w:szCs w:val="20"/>
        </w:rPr>
        <w:t>5.</w:t>
      </w:r>
    </w:p>
    <w:p w14:paraId="308499E6" w14:textId="4C56AB38" w:rsidR="00A53BFC" w:rsidRPr="00445963" w:rsidRDefault="00A53BFC" w:rsidP="00CB5F7B">
      <w:pPr>
        <w:jc w:val="both"/>
        <w:rPr>
          <w:rFonts w:ascii="Verdana" w:hAnsi="Verdana"/>
          <w:sz w:val="20"/>
          <w:szCs w:val="20"/>
        </w:rPr>
      </w:pPr>
      <w:r w:rsidRPr="00445963">
        <w:rPr>
          <w:rFonts w:ascii="Verdana" w:hAnsi="Verdana"/>
          <w:sz w:val="20"/>
          <w:szCs w:val="20"/>
        </w:rPr>
        <w:t>A Felek rögzítik, hogy a jelen megállapodásban és a köztük létrejött jogviszony alapján a Beruházó bármely közérdekű felajánlása nem jelenti semmilyen Önkormányzat általi cselekmény, magatartás, szolgáltatás vagy nem tevés ellentételezését, semmilyen ellenszolgáltatást, nem függ az Önkormányzat bármilyen magatartásától vagy egyéb feltételtől, és erre tekintettel vagy ezzel összefüggésben az Önkormányzat semmilyen szolgáltatást, előnyt</w:t>
      </w:r>
      <w:r w:rsidR="00840D77" w:rsidRPr="00445963">
        <w:rPr>
          <w:rFonts w:ascii="Verdana" w:hAnsi="Verdana"/>
          <w:sz w:val="20"/>
          <w:szCs w:val="20"/>
        </w:rPr>
        <w:t xml:space="preserve"> nem </w:t>
      </w:r>
      <w:proofErr w:type="gramStart"/>
      <w:r w:rsidR="00840D77" w:rsidRPr="00445963">
        <w:rPr>
          <w:rFonts w:ascii="Verdana" w:hAnsi="Verdana"/>
          <w:sz w:val="20"/>
          <w:szCs w:val="20"/>
        </w:rPr>
        <w:t>nyújt</w:t>
      </w:r>
      <w:proofErr w:type="gramEnd"/>
      <w:r w:rsidR="00840D77" w:rsidRPr="00445963">
        <w:rPr>
          <w:rFonts w:ascii="Verdana" w:hAnsi="Verdana"/>
          <w:sz w:val="20"/>
          <w:szCs w:val="20"/>
        </w:rPr>
        <w:t xml:space="preserve"> vagy nem biztosít a B</w:t>
      </w:r>
      <w:r w:rsidRPr="00445963">
        <w:rPr>
          <w:rFonts w:ascii="Verdana" w:hAnsi="Verdana"/>
          <w:sz w:val="20"/>
          <w:szCs w:val="20"/>
        </w:rPr>
        <w:t xml:space="preserve">eruházó részére. A felajánlások kizárólag a jelen megállapodásban rögzített célok elősegítését szolgálják bármilyen előny vagy </w:t>
      </w:r>
      <w:proofErr w:type="gramStart"/>
      <w:r w:rsidRPr="00445963">
        <w:rPr>
          <w:rFonts w:ascii="Verdana" w:hAnsi="Verdana"/>
          <w:sz w:val="20"/>
          <w:szCs w:val="20"/>
        </w:rPr>
        <w:t>ellenszolgáltatás</w:t>
      </w:r>
      <w:proofErr w:type="gramEnd"/>
      <w:r w:rsidRPr="00445963">
        <w:rPr>
          <w:rFonts w:ascii="Verdana" w:hAnsi="Verdana"/>
          <w:sz w:val="20"/>
          <w:szCs w:val="20"/>
        </w:rPr>
        <w:t xml:space="preserve"> vagy ezekre törekvés nélkül.</w:t>
      </w:r>
    </w:p>
    <w:p w14:paraId="2F4A8AEC" w14:textId="77777777" w:rsidR="00CB5F7B" w:rsidRPr="00A53BFC" w:rsidRDefault="00CB5F7B" w:rsidP="00CB5F7B">
      <w:pPr>
        <w:jc w:val="both"/>
        <w:rPr>
          <w:rFonts w:ascii="Verdana" w:hAnsi="Verdana"/>
          <w:sz w:val="20"/>
          <w:szCs w:val="20"/>
        </w:rPr>
      </w:pPr>
    </w:p>
    <w:p w14:paraId="2035CCB0" w14:textId="77777777" w:rsidR="00CB5F7B" w:rsidRDefault="00CB5F7B" w:rsidP="00991A79">
      <w:pPr>
        <w:jc w:val="both"/>
        <w:rPr>
          <w:rFonts w:ascii="Verdana" w:hAnsi="Verdana"/>
          <w:sz w:val="20"/>
          <w:szCs w:val="20"/>
        </w:rPr>
      </w:pPr>
    </w:p>
    <w:p w14:paraId="4852BC8A" w14:textId="10271ACA" w:rsidR="00112750" w:rsidRPr="005176EE" w:rsidRDefault="00112750" w:rsidP="00112750">
      <w:pPr>
        <w:jc w:val="center"/>
        <w:rPr>
          <w:rFonts w:ascii="Verdana" w:hAnsi="Verdana"/>
          <w:b/>
          <w:bCs/>
          <w:sz w:val="20"/>
          <w:szCs w:val="20"/>
          <w:u w:val="single"/>
        </w:rPr>
      </w:pPr>
      <w:r w:rsidRPr="005176EE">
        <w:rPr>
          <w:rFonts w:ascii="Verdana" w:hAnsi="Verdana"/>
          <w:b/>
          <w:bCs/>
          <w:sz w:val="20"/>
          <w:szCs w:val="20"/>
          <w:u w:val="single"/>
        </w:rPr>
        <w:t>V</w:t>
      </w:r>
      <w:r w:rsidR="006D06FA">
        <w:rPr>
          <w:rFonts w:ascii="Verdana" w:hAnsi="Verdana"/>
          <w:b/>
          <w:bCs/>
          <w:sz w:val="20"/>
          <w:szCs w:val="20"/>
          <w:u w:val="single"/>
        </w:rPr>
        <w:t>I</w:t>
      </w:r>
      <w:r w:rsidRPr="005176EE">
        <w:rPr>
          <w:rFonts w:ascii="Verdana" w:hAnsi="Verdana"/>
          <w:b/>
          <w:bCs/>
          <w:sz w:val="20"/>
          <w:szCs w:val="20"/>
          <w:u w:val="single"/>
        </w:rPr>
        <w:t>. ZÁRÓ RENDELKEZÉSEK</w:t>
      </w:r>
    </w:p>
    <w:p w14:paraId="656F4AFF" w14:textId="655C075F" w:rsidR="00C2321F" w:rsidRDefault="00C2321F" w:rsidP="00991A79">
      <w:pPr>
        <w:jc w:val="both"/>
        <w:rPr>
          <w:rFonts w:ascii="Verdana" w:hAnsi="Verdana"/>
          <w:sz w:val="20"/>
          <w:szCs w:val="20"/>
        </w:rPr>
      </w:pPr>
    </w:p>
    <w:p w14:paraId="39DDCF34" w14:textId="77777777" w:rsidR="005176EE" w:rsidRPr="005176EE" w:rsidRDefault="00112750" w:rsidP="005176EE">
      <w:pPr>
        <w:jc w:val="both"/>
        <w:rPr>
          <w:rFonts w:ascii="Verdana" w:hAnsi="Verdana"/>
          <w:sz w:val="20"/>
          <w:szCs w:val="20"/>
        </w:rPr>
      </w:pPr>
      <w:r w:rsidRPr="00112750">
        <w:rPr>
          <w:rFonts w:ascii="Verdana" w:hAnsi="Verdana"/>
          <w:b/>
          <w:bCs/>
          <w:sz w:val="20"/>
          <w:szCs w:val="20"/>
        </w:rPr>
        <w:t>1.</w:t>
      </w:r>
    </w:p>
    <w:p w14:paraId="3ECB2CCA" w14:textId="53270583" w:rsidR="00DE4823" w:rsidRDefault="00DE4823" w:rsidP="005176EE">
      <w:pPr>
        <w:jc w:val="both"/>
        <w:rPr>
          <w:rFonts w:ascii="Verdana" w:hAnsi="Verdana"/>
          <w:sz w:val="20"/>
          <w:szCs w:val="20"/>
        </w:rPr>
      </w:pPr>
      <w:r>
        <w:rPr>
          <w:rFonts w:ascii="Verdana" w:hAnsi="Verdana"/>
          <w:sz w:val="20"/>
          <w:szCs w:val="20"/>
        </w:rPr>
        <w:t>Jelen megállapodás határozatlan időre jön létre. Mindkét fél jogosult a megállapodást felmondani, amennyiben a Projekt építési munkálatai jelen megállapodás kölcsönös aláírásától számított 3 éven belül nem kezdődnek meg.</w:t>
      </w:r>
    </w:p>
    <w:p w14:paraId="020D635D" w14:textId="1B0B489C" w:rsidR="00DE4823" w:rsidRDefault="00DE4823" w:rsidP="005176EE">
      <w:pPr>
        <w:jc w:val="both"/>
        <w:rPr>
          <w:rFonts w:ascii="Verdana" w:hAnsi="Verdana"/>
          <w:sz w:val="20"/>
          <w:szCs w:val="20"/>
        </w:rPr>
      </w:pPr>
    </w:p>
    <w:p w14:paraId="1AED503B" w14:textId="2F91AF69" w:rsidR="00DE4823" w:rsidRPr="00DE4823" w:rsidRDefault="00DE4823" w:rsidP="005176EE">
      <w:pPr>
        <w:jc w:val="both"/>
        <w:rPr>
          <w:rFonts w:ascii="Verdana" w:hAnsi="Verdana"/>
          <w:b/>
          <w:bCs/>
          <w:sz w:val="20"/>
          <w:szCs w:val="20"/>
        </w:rPr>
      </w:pPr>
      <w:r>
        <w:rPr>
          <w:rFonts w:ascii="Verdana" w:hAnsi="Verdana"/>
          <w:b/>
          <w:bCs/>
          <w:sz w:val="20"/>
          <w:szCs w:val="20"/>
        </w:rPr>
        <w:t>2.</w:t>
      </w:r>
    </w:p>
    <w:p w14:paraId="56AA413D" w14:textId="13821FDF" w:rsidR="005176EE" w:rsidRPr="005176EE" w:rsidRDefault="005176EE" w:rsidP="005176EE">
      <w:pPr>
        <w:jc w:val="both"/>
        <w:rPr>
          <w:rFonts w:ascii="Verdana" w:hAnsi="Verdana"/>
          <w:sz w:val="20"/>
          <w:szCs w:val="20"/>
        </w:rPr>
      </w:pPr>
      <w:r w:rsidRPr="005176EE">
        <w:rPr>
          <w:rFonts w:ascii="Verdana" w:hAnsi="Verdana"/>
          <w:sz w:val="20"/>
          <w:szCs w:val="20"/>
        </w:rPr>
        <w:t xml:space="preserve">A Beruházó az Önkormányzat külön hozzájárulása nélkül is jogosult jelen megállapodás teljesítése során harmadik személyeket teljesítési segédként igénybe venni, ezek tevékenységéért ugyanakkor sajátjaként felel. A Beruházó az Önkormányzat hozzájárulásával bármikor jogosult arra is, hogy a jelen megállapodásból eredő jogait és kötelezettségeit – mentesülését eredményező hatállyal – részben, vagy egészben egy vagy több, választása szerinti harmadik személyre ruházza át. Amennyiben az átruházás a Beruházónak a társasági adóról és osztalékadóról szóló 1996. évi LXXXI. tv., vagy bármikor annak helyébe lépő jogszabály értelmében vett kapcsolt vállalkozása javára/terhére történik, ahhoz az </w:t>
      </w:r>
      <w:r w:rsidRPr="005176EE">
        <w:rPr>
          <w:rFonts w:ascii="Verdana" w:hAnsi="Verdana"/>
          <w:sz w:val="20"/>
          <w:szCs w:val="20"/>
        </w:rPr>
        <w:lastRenderedPageBreak/>
        <w:t>Önkormányzat külön hozzájárulása nem szükséges, ill. az már jelen szerződéssel megadottnak minősül.</w:t>
      </w:r>
    </w:p>
    <w:p w14:paraId="565B2F77" w14:textId="39185B84" w:rsidR="00112750" w:rsidRDefault="00112750" w:rsidP="00991A79">
      <w:pPr>
        <w:jc w:val="both"/>
        <w:rPr>
          <w:rFonts w:ascii="Verdana" w:hAnsi="Verdana"/>
          <w:sz w:val="20"/>
          <w:szCs w:val="20"/>
        </w:rPr>
      </w:pPr>
    </w:p>
    <w:p w14:paraId="767BA83F" w14:textId="27572A9D" w:rsidR="005176EE" w:rsidRDefault="00DE4823" w:rsidP="00991A79">
      <w:pPr>
        <w:jc w:val="both"/>
        <w:rPr>
          <w:rFonts w:ascii="Verdana" w:hAnsi="Verdana"/>
          <w:b/>
          <w:bCs/>
          <w:sz w:val="20"/>
          <w:szCs w:val="20"/>
        </w:rPr>
      </w:pPr>
      <w:r>
        <w:rPr>
          <w:rFonts w:ascii="Verdana" w:hAnsi="Verdana"/>
          <w:b/>
          <w:bCs/>
          <w:sz w:val="20"/>
          <w:szCs w:val="20"/>
        </w:rPr>
        <w:t>3</w:t>
      </w:r>
      <w:r w:rsidR="005176EE">
        <w:rPr>
          <w:rFonts w:ascii="Verdana" w:hAnsi="Verdana"/>
          <w:b/>
          <w:bCs/>
          <w:sz w:val="20"/>
          <w:szCs w:val="20"/>
        </w:rPr>
        <w:t>.</w:t>
      </w:r>
    </w:p>
    <w:p w14:paraId="62215D9F" w14:textId="7D8AE453" w:rsidR="005176EE" w:rsidRDefault="005176EE" w:rsidP="00991A79">
      <w:pPr>
        <w:jc w:val="both"/>
        <w:rPr>
          <w:rFonts w:ascii="Verdana" w:hAnsi="Verdana"/>
          <w:sz w:val="20"/>
          <w:szCs w:val="20"/>
        </w:rPr>
      </w:pPr>
      <w:r w:rsidRPr="005176EE">
        <w:rPr>
          <w:rFonts w:ascii="Verdana" w:hAnsi="Verdana"/>
          <w:sz w:val="20"/>
          <w:szCs w:val="20"/>
        </w:rPr>
        <w:t xml:space="preserve">A jelen </w:t>
      </w:r>
      <w:r>
        <w:rPr>
          <w:rFonts w:ascii="Verdana" w:hAnsi="Verdana"/>
          <w:sz w:val="20"/>
          <w:szCs w:val="20"/>
        </w:rPr>
        <w:t>megállapodással kapcsolatos</w:t>
      </w:r>
      <w:r w:rsidRPr="005176EE">
        <w:rPr>
          <w:rFonts w:ascii="Verdana" w:hAnsi="Verdana"/>
          <w:sz w:val="20"/>
          <w:szCs w:val="20"/>
        </w:rPr>
        <w:t xml:space="preserve"> szerinti valamennyi jognyilatkozat és értesítés a másik félhez intézett, közvetlenül átadott, vagy annak mindenkori székhelyére tértivevényes, ajánlott elsőbbségi levélként postázott, írásbeli nyilatkozattal közlendő és a másik fél általi kézhezvétellel, sikertelen postai kézbesítés esetén pedig a postára adást (a postabélyegző dátumát) követő ötödik munkanapon válik hatályossá. A jelen </w:t>
      </w:r>
      <w:r>
        <w:rPr>
          <w:rFonts w:ascii="Verdana" w:hAnsi="Verdana"/>
          <w:sz w:val="20"/>
          <w:szCs w:val="20"/>
        </w:rPr>
        <w:t>megállapodással</w:t>
      </w:r>
      <w:r w:rsidRPr="005176EE">
        <w:rPr>
          <w:rFonts w:ascii="Verdana" w:hAnsi="Verdana"/>
          <w:sz w:val="20"/>
          <w:szCs w:val="20"/>
        </w:rPr>
        <w:t xml:space="preserve"> összefüggő nyilatkozatok megtételére vonatkozó határidők megtartottnak minősülnek, amennyiben a nyilatkozatot legkésőbb az adott határidő utolsó napján postára adják.</w:t>
      </w:r>
    </w:p>
    <w:p w14:paraId="54664674" w14:textId="72A9A52E" w:rsidR="005176EE" w:rsidRDefault="005176EE" w:rsidP="00991A79">
      <w:pPr>
        <w:jc w:val="both"/>
        <w:rPr>
          <w:rFonts w:ascii="Verdana" w:hAnsi="Verdana"/>
          <w:sz w:val="20"/>
          <w:szCs w:val="20"/>
        </w:rPr>
      </w:pPr>
    </w:p>
    <w:p w14:paraId="7132DC21" w14:textId="6F54085A" w:rsidR="005176EE" w:rsidRPr="005176EE" w:rsidRDefault="00DE4823" w:rsidP="00991A79">
      <w:pPr>
        <w:jc w:val="both"/>
        <w:rPr>
          <w:rFonts w:ascii="Verdana" w:hAnsi="Verdana"/>
          <w:b/>
          <w:bCs/>
          <w:sz w:val="20"/>
          <w:szCs w:val="20"/>
        </w:rPr>
      </w:pPr>
      <w:r>
        <w:rPr>
          <w:rFonts w:ascii="Verdana" w:hAnsi="Verdana"/>
          <w:b/>
          <w:bCs/>
          <w:sz w:val="20"/>
          <w:szCs w:val="20"/>
        </w:rPr>
        <w:t>4</w:t>
      </w:r>
      <w:r w:rsidR="005176EE">
        <w:rPr>
          <w:rFonts w:ascii="Verdana" w:hAnsi="Verdana"/>
          <w:b/>
          <w:bCs/>
          <w:sz w:val="20"/>
          <w:szCs w:val="20"/>
        </w:rPr>
        <w:t>.</w:t>
      </w:r>
    </w:p>
    <w:p w14:paraId="2B1C5858" w14:textId="760CFF27" w:rsidR="005176EE" w:rsidRDefault="005176EE" w:rsidP="00991A79">
      <w:pPr>
        <w:jc w:val="both"/>
        <w:rPr>
          <w:rFonts w:ascii="Verdana" w:hAnsi="Verdana"/>
          <w:sz w:val="20"/>
          <w:szCs w:val="20"/>
        </w:rPr>
      </w:pPr>
      <w:r w:rsidRPr="005176EE">
        <w:rPr>
          <w:rFonts w:ascii="Verdana" w:hAnsi="Verdana"/>
          <w:sz w:val="20"/>
          <w:szCs w:val="20"/>
        </w:rPr>
        <w:t>Amennyiben jelen megállapodás egyes rendelkezései érvénytelenek lennének, ez nem érinti a megállapodás egyéb részeinek az érvényességét. A Felek az érvénytelen feltételeket, amennyiben ez jogszabályilag lehetséges, olyan érvényes új kikötésekkel pótolják, amelyek az elérni kívánt célnak a leginkább megfelelnek, kivéve, ha a Felek a megállapodást az érvénytelen rendelkezés nélkül nem kötötték volna meg.</w:t>
      </w:r>
    </w:p>
    <w:p w14:paraId="215495F9" w14:textId="39435D4C" w:rsidR="005176EE" w:rsidRDefault="005176EE" w:rsidP="00991A79">
      <w:pPr>
        <w:jc w:val="both"/>
        <w:rPr>
          <w:rFonts w:ascii="Verdana" w:hAnsi="Verdana"/>
          <w:sz w:val="20"/>
          <w:szCs w:val="20"/>
        </w:rPr>
      </w:pPr>
    </w:p>
    <w:p w14:paraId="685EF643" w14:textId="4AE536A6" w:rsidR="005176EE" w:rsidRPr="005176EE" w:rsidRDefault="00DE4823" w:rsidP="00991A79">
      <w:pPr>
        <w:jc w:val="both"/>
        <w:rPr>
          <w:rFonts w:ascii="Verdana" w:hAnsi="Verdana"/>
          <w:b/>
          <w:bCs/>
          <w:sz w:val="20"/>
          <w:szCs w:val="20"/>
        </w:rPr>
      </w:pPr>
      <w:r>
        <w:rPr>
          <w:rFonts w:ascii="Verdana" w:hAnsi="Verdana"/>
          <w:b/>
          <w:bCs/>
          <w:sz w:val="20"/>
          <w:szCs w:val="20"/>
        </w:rPr>
        <w:t>5</w:t>
      </w:r>
      <w:r w:rsidR="005176EE">
        <w:rPr>
          <w:rFonts w:ascii="Verdana" w:hAnsi="Verdana"/>
          <w:b/>
          <w:bCs/>
          <w:sz w:val="20"/>
          <w:szCs w:val="20"/>
        </w:rPr>
        <w:t>.</w:t>
      </w:r>
    </w:p>
    <w:p w14:paraId="719213B9" w14:textId="081F260F" w:rsidR="005176EE" w:rsidRDefault="005176EE" w:rsidP="00991A79">
      <w:pPr>
        <w:jc w:val="both"/>
        <w:rPr>
          <w:rFonts w:ascii="Verdana" w:hAnsi="Verdana"/>
          <w:sz w:val="20"/>
          <w:szCs w:val="20"/>
        </w:rPr>
      </w:pPr>
      <w:r w:rsidRPr="005176EE">
        <w:rPr>
          <w:rFonts w:ascii="Verdana" w:hAnsi="Verdana"/>
          <w:sz w:val="20"/>
          <w:szCs w:val="20"/>
        </w:rPr>
        <w:t xml:space="preserve">Jelen </w:t>
      </w:r>
      <w:r>
        <w:rPr>
          <w:rFonts w:ascii="Verdana" w:hAnsi="Verdana"/>
          <w:sz w:val="20"/>
          <w:szCs w:val="20"/>
        </w:rPr>
        <w:t>megállapodásra</w:t>
      </w:r>
      <w:r w:rsidRPr="005176EE">
        <w:rPr>
          <w:rFonts w:ascii="Verdana" w:hAnsi="Verdana"/>
          <w:sz w:val="20"/>
          <w:szCs w:val="20"/>
        </w:rPr>
        <w:t xml:space="preserve"> és az itt nem szabályozott kérdésekre minden tekintetben a magyar jog mindenkor hatályos rendelkezései irányadók. A </w:t>
      </w:r>
      <w:r>
        <w:rPr>
          <w:rFonts w:ascii="Verdana" w:hAnsi="Verdana"/>
          <w:sz w:val="20"/>
          <w:szCs w:val="20"/>
        </w:rPr>
        <w:t>F</w:t>
      </w:r>
      <w:r w:rsidRPr="005176EE">
        <w:rPr>
          <w:rFonts w:ascii="Verdana" w:hAnsi="Verdana"/>
          <w:sz w:val="20"/>
          <w:szCs w:val="20"/>
        </w:rPr>
        <w:t xml:space="preserve">elek ugyanakkor kölcsönösen vállalják, hogy – különös tekintettel a mindenkor hatályos számviteli szabályok betartására – a jelen szerződés teljesítése érdekében esetlegesen szükséges további szerződéseket, azok szükségessé válásakor haladéktalanul megkötik, feltéve, hogy az jelen </w:t>
      </w:r>
      <w:r>
        <w:rPr>
          <w:rFonts w:ascii="Verdana" w:hAnsi="Verdana"/>
          <w:sz w:val="20"/>
          <w:szCs w:val="20"/>
        </w:rPr>
        <w:t>megállapodás</w:t>
      </w:r>
      <w:r w:rsidRPr="005176EE">
        <w:rPr>
          <w:rFonts w:ascii="Verdana" w:hAnsi="Verdana"/>
          <w:sz w:val="20"/>
          <w:szCs w:val="20"/>
        </w:rPr>
        <w:t xml:space="preserve"> vagy jogszabály alapján kötelezettségüket képezi, és a megkötendő szerződés teljes mértékben összhangban áll jelen </w:t>
      </w:r>
      <w:r>
        <w:rPr>
          <w:rFonts w:ascii="Verdana" w:hAnsi="Verdana"/>
          <w:sz w:val="20"/>
          <w:szCs w:val="20"/>
        </w:rPr>
        <w:t>megállapodás</w:t>
      </w:r>
      <w:r w:rsidRPr="005176EE">
        <w:rPr>
          <w:rFonts w:ascii="Verdana" w:hAnsi="Verdana"/>
          <w:sz w:val="20"/>
          <w:szCs w:val="20"/>
        </w:rPr>
        <w:t xml:space="preserve"> rendelkezéseivel.</w:t>
      </w:r>
    </w:p>
    <w:p w14:paraId="335D3F81" w14:textId="2E03B1B7" w:rsidR="00112750" w:rsidRDefault="00112750" w:rsidP="00991A79">
      <w:pPr>
        <w:jc w:val="both"/>
        <w:rPr>
          <w:rFonts w:ascii="Verdana" w:hAnsi="Verdana"/>
          <w:sz w:val="20"/>
          <w:szCs w:val="20"/>
        </w:rPr>
      </w:pPr>
    </w:p>
    <w:p w14:paraId="5EC59005" w14:textId="6382E63D" w:rsidR="005176EE" w:rsidRPr="005176EE" w:rsidRDefault="00DE4823" w:rsidP="00991A79">
      <w:pPr>
        <w:jc w:val="both"/>
        <w:rPr>
          <w:rFonts w:ascii="Verdana" w:hAnsi="Verdana"/>
          <w:b/>
          <w:bCs/>
          <w:sz w:val="20"/>
          <w:szCs w:val="20"/>
        </w:rPr>
      </w:pPr>
      <w:r>
        <w:rPr>
          <w:rFonts w:ascii="Verdana" w:hAnsi="Verdana"/>
          <w:b/>
          <w:bCs/>
          <w:sz w:val="20"/>
          <w:szCs w:val="20"/>
        </w:rPr>
        <w:t>6</w:t>
      </w:r>
      <w:r w:rsidR="005176EE">
        <w:rPr>
          <w:rFonts w:ascii="Verdana" w:hAnsi="Verdana"/>
          <w:b/>
          <w:bCs/>
          <w:sz w:val="20"/>
          <w:szCs w:val="20"/>
        </w:rPr>
        <w:t>.</w:t>
      </w:r>
    </w:p>
    <w:p w14:paraId="2CCC8F12" w14:textId="5BE04658" w:rsidR="005176EE" w:rsidRDefault="005176EE" w:rsidP="00991A79">
      <w:pPr>
        <w:jc w:val="both"/>
        <w:rPr>
          <w:rFonts w:ascii="Verdana" w:hAnsi="Verdana"/>
          <w:sz w:val="20"/>
          <w:szCs w:val="20"/>
        </w:rPr>
      </w:pPr>
      <w:r w:rsidRPr="005176EE">
        <w:rPr>
          <w:rFonts w:ascii="Verdana" w:hAnsi="Verdana"/>
          <w:sz w:val="20"/>
          <w:szCs w:val="20"/>
        </w:rPr>
        <w:t xml:space="preserve">A </w:t>
      </w:r>
      <w:r>
        <w:rPr>
          <w:rFonts w:ascii="Verdana" w:hAnsi="Verdana"/>
          <w:sz w:val="20"/>
          <w:szCs w:val="20"/>
        </w:rPr>
        <w:t>megállapodás</w:t>
      </w:r>
      <w:r w:rsidRPr="005176EE">
        <w:rPr>
          <w:rFonts w:ascii="Verdana" w:hAnsi="Verdana"/>
          <w:sz w:val="20"/>
          <w:szCs w:val="20"/>
        </w:rPr>
        <w:t xml:space="preserve"> eltérő időpontban történő aláírása esetére a Felek megállapodnak abban, hogy a korábban aláíró fél szerződési ajánlatához az aláírást követő </w:t>
      </w:r>
      <w:r>
        <w:rPr>
          <w:rFonts w:ascii="Verdana" w:hAnsi="Verdana"/>
          <w:sz w:val="20"/>
          <w:szCs w:val="20"/>
        </w:rPr>
        <w:t>30</w:t>
      </w:r>
      <w:r w:rsidRPr="005176EE">
        <w:rPr>
          <w:rFonts w:ascii="Verdana" w:hAnsi="Verdana"/>
          <w:sz w:val="20"/>
          <w:szCs w:val="20"/>
        </w:rPr>
        <w:t xml:space="preserve"> naptári napig kötve van.</w:t>
      </w:r>
    </w:p>
    <w:p w14:paraId="32241BE4" w14:textId="2E4ECEE0" w:rsidR="005176EE" w:rsidRDefault="005176EE" w:rsidP="00991A79">
      <w:pPr>
        <w:jc w:val="both"/>
        <w:rPr>
          <w:rFonts w:ascii="Verdana" w:hAnsi="Verdana"/>
          <w:sz w:val="20"/>
          <w:szCs w:val="20"/>
        </w:rPr>
      </w:pPr>
    </w:p>
    <w:p w14:paraId="20632112" w14:textId="18F8E3A5" w:rsidR="005176EE" w:rsidRPr="005176EE" w:rsidRDefault="00DE4823" w:rsidP="00991A79">
      <w:pPr>
        <w:jc w:val="both"/>
        <w:rPr>
          <w:rFonts w:ascii="Verdana" w:hAnsi="Verdana"/>
          <w:b/>
          <w:bCs/>
          <w:sz w:val="20"/>
          <w:szCs w:val="20"/>
        </w:rPr>
      </w:pPr>
      <w:r>
        <w:rPr>
          <w:rFonts w:ascii="Verdana" w:hAnsi="Verdana"/>
          <w:b/>
          <w:bCs/>
          <w:sz w:val="20"/>
          <w:szCs w:val="20"/>
        </w:rPr>
        <w:t>7</w:t>
      </w:r>
      <w:r w:rsidR="005176EE">
        <w:rPr>
          <w:rFonts w:ascii="Verdana" w:hAnsi="Verdana"/>
          <w:b/>
          <w:bCs/>
          <w:sz w:val="20"/>
          <w:szCs w:val="20"/>
        </w:rPr>
        <w:t>.</w:t>
      </w:r>
    </w:p>
    <w:p w14:paraId="79F1E8F6" w14:textId="502A48AF" w:rsidR="005176EE" w:rsidRDefault="005176EE" w:rsidP="00991A79">
      <w:pPr>
        <w:jc w:val="both"/>
        <w:rPr>
          <w:rFonts w:ascii="Verdana" w:hAnsi="Verdana"/>
          <w:sz w:val="20"/>
          <w:szCs w:val="20"/>
        </w:rPr>
      </w:pPr>
      <w:r w:rsidRPr="005176EE">
        <w:rPr>
          <w:rFonts w:ascii="Verdana" w:hAnsi="Verdana"/>
          <w:sz w:val="20"/>
          <w:szCs w:val="20"/>
        </w:rPr>
        <w:t xml:space="preserve">A Felek kölcsönösen kötelezettséget vállalnak arra, hogy a jelen </w:t>
      </w:r>
      <w:r>
        <w:rPr>
          <w:rFonts w:ascii="Verdana" w:hAnsi="Verdana"/>
          <w:sz w:val="20"/>
          <w:szCs w:val="20"/>
        </w:rPr>
        <w:t>megállapodásban</w:t>
      </w:r>
      <w:r w:rsidRPr="005176EE">
        <w:rPr>
          <w:rFonts w:ascii="Verdana" w:hAnsi="Verdana"/>
          <w:sz w:val="20"/>
          <w:szCs w:val="20"/>
        </w:rPr>
        <w:t xml:space="preserve"> rögzített adataiknak a </w:t>
      </w:r>
      <w:r>
        <w:rPr>
          <w:rFonts w:ascii="Verdana" w:hAnsi="Verdana"/>
          <w:sz w:val="20"/>
          <w:szCs w:val="20"/>
        </w:rPr>
        <w:t>megállapodás</w:t>
      </w:r>
      <w:r w:rsidRPr="005176EE">
        <w:rPr>
          <w:rFonts w:ascii="Verdana" w:hAnsi="Verdana"/>
          <w:sz w:val="20"/>
          <w:szCs w:val="20"/>
        </w:rPr>
        <w:t xml:space="preserve"> hatálya alatti esetleges megváltozásáról a másik felet 5 naptári napon belül írásban tájékoztatják.</w:t>
      </w:r>
    </w:p>
    <w:p w14:paraId="1D828E69" w14:textId="01334DED" w:rsidR="005176EE" w:rsidRDefault="005176EE" w:rsidP="00991A79">
      <w:pPr>
        <w:jc w:val="both"/>
        <w:rPr>
          <w:rFonts w:ascii="Verdana" w:hAnsi="Verdana"/>
          <w:sz w:val="20"/>
          <w:szCs w:val="20"/>
        </w:rPr>
      </w:pPr>
    </w:p>
    <w:p w14:paraId="2841233D" w14:textId="3E54C980" w:rsidR="005176EE" w:rsidRPr="005176EE" w:rsidRDefault="00DE4823" w:rsidP="00991A79">
      <w:pPr>
        <w:jc w:val="both"/>
        <w:rPr>
          <w:rFonts w:ascii="Verdana" w:hAnsi="Verdana"/>
          <w:b/>
          <w:bCs/>
          <w:sz w:val="20"/>
          <w:szCs w:val="20"/>
        </w:rPr>
      </w:pPr>
      <w:r>
        <w:rPr>
          <w:rFonts w:ascii="Verdana" w:hAnsi="Verdana"/>
          <w:b/>
          <w:bCs/>
          <w:sz w:val="20"/>
          <w:szCs w:val="20"/>
        </w:rPr>
        <w:t>8</w:t>
      </w:r>
      <w:r w:rsidR="005176EE">
        <w:rPr>
          <w:rFonts w:ascii="Verdana" w:hAnsi="Verdana"/>
          <w:b/>
          <w:bCs/>
          <w:sz w:val="20"/>
          <w:szCs w:val="20"/>
        </w:rPr>
        <w:t>.</w:t>
      </w:r>
    </w:p>
    <w:p w14:paraId="07153C25" w14:textId="1B8D3A2C" w:rsidR="005176EE" w:rsidRDefault="005176EE" w:rsidP="00991A79">
      <w:pPr>
        <w:jc w:val="both"/>
        <w:rPr>
          <w:rFonts w:ascii="Verdana" w:hAnsi="Verdana"/>
          <w:sz w:val="20"/>
          <w:szCs w:val="20"/>
        </w:rPr>
      </w:pPr>
      <w:r w:rsidRPr="000A7941">
        <w:rPr>
          <w:rFonts w:ascii="Verdana" w:hAnsi="Verdana"/>
          <w:sz w:val="20"/>
          <w:szCs w:val="20"/>
        </w:rPr>
        <w:t>Jelen megállapodás kiegészítése és módosítása csak írásban érvényes. A Felek jelen megállapodás aláírásával a köztük a jelen megállapodás tárgyát képező kérdésekben mindezidáig esetlegesen létrejött valamennyi szóbeli vagy írásbeli megállapodást hatályon kívül helyezik.</w:t>
      </w:r>
    </w:p>
    <w:p w14:paraId="254D7E72" w14:textId="77777777" w:rsidR="005176EE" w:rsidRDefault="005176EE" w:rsidP="00991A79">
      <w:pPr>
        <w:jc w:val="both"/>
        <w:rPr>
          <w:rFonts w:ascii="Verdana" w:hAnsi="Verdana"/>
          <w:sz w:val="20"/>
          <w:szCs w:val="20"/>
        </w:rPr>
      </w:pPr>
    </w:p>
    <w:p w14:paraId="325BDCB1" w14:textId="35BB8199" w:rsidR="009F1499" w:rsidRPr="000A7941" w:rsidRDefault="00DE4823" w:rsidP="00991A79">
      <w:pPr>
        <w:jc w:val="both"/>
        <w:rPr>
          <w:rFonts w:ascii="Verdana" w:hAnsi="Verdana"/>
          <w:b/>
          <w:bCs/>
          <w:sz w:val="20"/>
          <w:szCs w:val="20"/>
        </w:rPr>
      </w:pPr>
      <w:r>
        <w:rPr>
          <w:rFonts w:ascii="Verdana" w:hAnsi="Verdana"/>
          <w:b/>
          <w:bCs/>
          <w:sz w:val="20"/>
          <w:szCs w:val="20"/>
        </w:rPr>
        <w:t>9</w:t>
      </w:r>
      <w:r w:rsidR="000A7941">
        <w:rPr>
          <w:rFonts w:ascii="Verdana" w:hAnsi="Verdana"/>
          <w:b/>
          <w:bCs/>
          <w:sz w:val="20"/>
          <w:szCs w:val="20"/>
        </w:rPr>
        <w:t>.</w:t>
      </w:r>
    </w:p>
    <w:p w14:paraId="6A06E9AC" w14:textId="07D79BE5" w:rsidR="004C7811" w:rsidRDefault="000A7941" w:rsidP="00991A79">
      <w:pPr>
        <w:jc w:val="both"/>
        <w:rPr>
          <w:rFonts w:ascii="Verdana" w:hAnsi="Verdana"/>
          <w:sz w:val="20"/>
          <w:szCs w:val="20"/>
        </w:rPr>
      </w:pPr>
      <w:r>
        <w:rPr>
          <w:rFonts w:ascii="Verdana" w:hAnsi="Verdana"/>
          <w:sz w:val="20"/>
          <w:szCs w:val="20"/>
        </w:rPr>
        <w:t>A Felek képviseletében jelen megállapodás lebonyolítása során jognyilatkozat tételére jogosultak a Felek mindenkori törvényes képviselőin túlmenően:</w:t>
      </w:r>
    </w:p>
    <w:p w14:paraId="2F91186D" w14:textId="6C62EAF5" w:rsidR="000A7941" w:rsidRDefault="000A7941" w:rsidP="00991A79">
      <w:pPr>
        <w:jc w:val="both"/>
        <w:rPr>
          <w:rFonts w:ascii="Verdana" w:hAnsi="Verdana"/>
          <w:sz w:val="20"/>
          <w:szCs w:val="20"/>
        </w:rPr>
      </w:pPr>
    </w:p>
    <w:p w14:paraId="29DC9F48" w14:textId="030FD4ED" w:rsidR="000A7941" w:rsidRDefault="000A7941" w:rsidP="00991A79">
      <w:pPr>
        <w:jc w:val="both"/>
        <w:rPr>
          <w:rFonts w:ascii="Verdana" w:hAnsi="Verdana"/>
          <w:sz w:val="20"/>
          <w:szCs w:val="20"/>
        </w:rPr>
      </w:pPr>
      <w:r>
        <w:rPr>
          <w:rFonts w:ascii="Verdana" w:hAnsi="Verdana"/>
          <w:sz w:val="20"/>
          <w:szCs w:val="20"/>
        </w:rPr>
        <w:t>a) Az Önkormányzat képviseletében:</w:t>
      </w:r>
    </w:p>
    <w:p w14:paraId="5C45D798" w14:textId="0C83DAE0" w:rsidR="001834B8" w:rsidRDefault="001834B8" w:rsidP="00991A79">
      <w:pPr>
        <w:jc w:val="both"/>
        <w:rPr>
          <w:rFonts w:ascii="Verdana" w:hAnsi="Verdana"/>
          <w:sz w:val="20"/>
          <w:szCs w:val="20"/>
        </w:rPr>
      </w:pPr>
      <w:r>
        <w:rPr>
          <w:rFonts w:ascii="Verdana" w:hAnsi="Verdana"/>
          <w:sz w:val="20"/>
          <w:szCs w:val="20"/>
        </w:rPr>
        <w:t>Sólyom Benedek főépítész</w:t>
      </w:r>
    </w:p>
    <w:p w14:paraId="397078A6" w14:textId="203B9F52" w:rsidR="001834B8" w:rsidRDefault="001834B8" w:rsidP="00991A79">
      <w:pPr>
        <w:jc w:val="both"/>
        <w:rPr>
          <w:rFonts w:ascii="Verdana" w:hAnsi="Verdana"/>
          <w:sz w:val="20"/>
          <w:szCs w:val="20"/>
        </w:rPr>
      </w:pPr>
      <w:r>
        <w:rPr>
          <w:rFonts w:ascii="Verdana" w:hAnsi="Verdana"/>
          <w:sz w:val="20"/>
          <w:szCs w:val="20"/>
        </w:rPr>
        <w:t>Cím: 1076 Budapest, Garay u. 5.</w:t>
      </w:r>
    </w:p>
    <w:p w14:paraId="2A8CACA3" w14:textId="64669758" w:rsidR="001834B8" w:rsidRDefault="001834B8" w:rsidP="00991A79">
      <w:pPr>
        <w:jc w:val="both"/>
        <w:rPr>
          <w:rFonts w:ascii="Verdana" w:hAnsi="Verdana"/>
          <w:sz w:val="20"/>
          <w:szCs w:val="20"/>
        </w:rPr>
      </w:pPr>
      <w:r>
        <w:rPr>
          <w:rFonts w:ascii="Verdana" w:hAnsi="Verdana"/>
          <w:sz w:val="20"/>
          <w:szCs w:val="20"/>
        </w:rPr>
        <w:t>Telefon: 06 1 4623368</w:t>
      </w:r>
    </w:p>
    <w:p w14:paraId="4EC8EA0D" w14:textId="34DDC04F" w:rsidR="001834B8" w:rsidRDefault="001834B8" w:rsidP="00991A79">
      <w:pPr>
        <w:jc w:val="both"/>
        <w:rPr>
          <w:rFonts w:ascii="Verdana" w:hAnsi="Verdana"/>
          <w:sz w:val="20"/>
          <w:szCs w:val="20"/>
        </w:rPr>
      </w:pPr>
      <w:r>
        <w:rPr>
          <w:rFonts w:ascii="Verdana" w:hAnsi="Verdana"/>
          <w:sz w:val="20"/>
          <w:szCs w:val="20"/>
        </w:rPr>
        <w:t>E-mail: foepitesz@erzsebetvaros.hu</w:t>
      </w:r>
    </w:p>
    <w:p w14:paraId="130FF299" w14:textId="77777777" w:rsidR="001834B8" w:rsidRDefault="001834B8" w:rsidP="00991A79">
      <w:pPr>
        <w:jc w:val="both"/>
        <w:rPr>
          <w:rFonts w:ascii="Verdana" w:hAnsi="Verdana"/>
          <w:sz w:val="20"/>
          <w:szCs w:val="20"/>
        </w:rPr>
      </w:pPr>
    </w:p>
    <w:p w14:paraId="59AC19E1" w14:textId="471D68A4" w:rsidR="000A7941" w:rsidRDefault="000A7941" w:rsidP="00991A79">
      <w:pPr>
        <w:jc w:val="both"/>
        <w:rPr>
          <w:rFonts w:ascii="Verdana" w:hAnsi="Verdana"/>
          <w:sz w:val="20"/>
          <w:szCs w:val="20"/>
        </w:rPr>
      </w:pPr>
      <w:r>
        <w:rPr>
          <w:rFonts w:ascii="Verdana" w:hAnsi="Verdana"/>
          <w:sz w:val="20"/>
          <w:szCs w:val="20"/>
        </w:rPr>
        <w:t xml:space="preserve">b) A Beruházó képviseletében: </w:t>
      </w:r>
    </w:p>
    <w:p w14:paraId="5540DA30" w14:textId="4A68134B" w:rsidR="000A7941" w:rsidRDefault="001834B8" w:rsidP="00991A79">
      <w:pPr>
        <w:jc w:val="both"/>
        <w:rPr>
          <w:rFonts w:ascii="Verdana" w:hAnsi="Verdana"/>
          <w:sz w:val="20"/>
          <w:szCs w:val="20"/>
        </w:rPr>
      </w:pPr>
      <w:r>
        <w:rPr>
          <w:rFonts w:ascii="Verdana" w:hAnsi="Verdana"/>
          <w:sz w:val="20"/>
          <w:szCs w:val="20"/>
        </w:rPr>
        <w:t>Daróczi Ferenc</w:t>
      </w:r>
    </w:p>
    <w:p w14:paraId="00013C2D" w14:textId="6A711ACA" w:rsidR="001834B8" w:rsidRDefault="001834B8" w:rsidP="00991A79">
      <w:pPr>
        <w:jc w:val="both"/>
        <w:rPr>
          <w:rFonts w:ascii="Verdana" w:hAnsi="Verdana"/>
          <w:sz w:val="20"/>
          <w:szCs w:val="20"/>
        </w:rPr>
      </w:pPr>
      <w:r>
        <w:rPr>
          <w:rFonts w:ascii="Verdana" w:hAnsi="Verdana"/>
          <w:sz w:val="20"/>
          <w:szCs w:val="20"/>
        </w:rPr>
        <w:t xml:space="preserve">Cím: </w:t>
      </w:r>
      <w:r w:rsidRPr="001F5034">
        <w:rPr>
          <w:rFonts w:ascii="Verdana" w:hAnsi="Verdana"/>
          <w:sz w:val="20"/>
          <w:szCs w:val="20"/>
        </w:rPr>
        <w:t>1047 Budapest, Károlyi István u. 7. fszt. 2.</w:t>
      </w:r>
    </w:p>
    <w:p w14:paraId="101D99EB" w14:textId="3B7930D2" w:rsidR="001834B8" w:rsidRDefault="001834B8" w:rsidP="00991A79">
      <w:pPr>
        <w:jc w:val="both"/>
        <w:rPr>
          <w:rFonts w:ascii="Verdana" w:hAnsi="Verdana"/>
          <w:sz w:val="20"/>
          <w:szCs w:val="20"/>
        </w:rPr>
      </w:pPr>
      <w:r>
        <w:rPr>
          <w:rFonts w:ascii="Verdana" w:hAnsi="Verdana"/>
          <w:sz w:val="20"/>
          <w:szCs w:val="20"/>
        </w:rPr>
        <w:t>Telefon: 06 30 3436950</w:t>
      </w:r>
    </w:p>
    <w:p w14:paraId="49059B35" w14:textId="1C53C861" w:rsidR="001834B8" w:rsidRDefault="001834B8" w:rsidP="00991A79">
      <w:pPr>
        <w:jc w:val="both"/>
        <w:rPr>
          <w:rFonts w:ascii="Verdana" w:hAnsi="Verdana"/>
          <w:sz w:val="20"/>
          <w:szCs w:val="20"/>
        </w:rPr>
      </w:pPr>
      <w:r>
        <w:rPr>
          <w:rFonts w:ascii="Verdana" w:hAnsi="Verdana"/>
          <w:sz w:val="20"/>
          <w:szCs w:val="20"/>
        </w:rPr>
        <w:t>E-mail: ferenc.daroczi@idpmc.hu</w:t>
      </w:r>
    </w:p>
    <w:p w14:paraId="0429839A" w14:textId="77777777" w:rsidR="001834B8" w:rsidRDefault="001834B8" w:rsidP="00991A79">
      <w:pPr>
        <w:jc w:val="both"/>
        <w:rPr>
          <w:rFonts w:ascii="Verdana" w:hAnsi="Verdana"/>
          <w:sz w:val="20"/>
          <w:szCs w:val="20"/>
        </w:rPr>
      </w:pPr>
    </w:p>
    <w:p w14:paraId="4542341A" w14:textId="72998CCA" w:rsidR="000A7941" w:rsidRDefault="00DE4823" w:rsidP="000A7941">
      <w:pPr>
        <w:jc w:val="both"/>
        <w:rPr>
          <w:rFonts w:ascii="Verdana" w:hAnsi="Verdana"/>
          <w:b/>
          <w:bCs/>
          <w:sz w:val="20"/>
          <w:szCs w:val="20"/>
        </w:rPr>
      </w:pPr>
      <w:r>
        <w:rPr>
          <w:rFonts w:ascii="Verdana" w:hAnsi="Verdana"/>
          <w:b/>
          <w:bCs/>
          <w:sz w:val="20"/>
          <w:szCs w:val="20"/>
        </w:rPr>
        <w:lastRenderedPageBreak/>
        <w:t>10</w:t>
      </w:r>
      <w:r w:rsidR="000A7941" w:rsidRPr="000A7941">
        <w:rPr>
          <w:rFonts w:ascii="Verdana" w:hAnsi="Verdana"/>
          <w:b/>
          <w:bCs/>
          <w:sz w:val="20"/>
          <w:szCs w:val="20"/>
        </w:rPr>
        <w:t>.</w:t>
      </w:r>
    </w:p>
    <w:p w14:paraId="6707014A" w14:textId="7E8BDBAA" w:rsidR="000A7941" w:rsidRDefault="000A7941" w:rsidP="000A7941">
      <w:pPr>
        <w:jc w:val="both"/>
        <w:rPr>
          <w:rFonts w:ascii="Verdana" w:hAnsi="Verdana"/>
          <w:sz w:val="20"/>
          <w:szCs w:val="20"/>
        </w:rPr>
      </w:pPr>
      <w:r w:rsidRPr="000A7941">
        <w:rPr>
          <w:rFonts w:ascii="Verdana" w:hAnsi="Verdana"/>
          <w:sz w:val="20"/>
          <w:szCs w:val="20"/>
        </w:rPr>
        <w:t xml:space="preserve">A </w:t>
      </w:r>
      <w:r>
        <w:rPr>
          <w:rFonts w:ascii="Verdana" w:hAnsi="Verdana"/>
          <w:sz w:val="20"/>
          <w:szCs w:val="20"/>
        </w:rPr>
        <w:t>Beruházó</w:t>
      </w:r>
      <w:r w:rsidRPr="000A7941">
        <w:rPr>
          <w:rFonts w:ascii="Verdana" w:hAnsi="Verdana"/>
          <w:sz w:val="20"/>
          <w:szCs w:val="20"/>
        </w:rPr>
        <w:t xml:space="preserve"> kijelenti, hogy Magyarországon bejegyzett és működő gazdasági társaság, amely nem áll csőd-, felszámolási- vagy végelszámolási eljárás hatálya alatt. Az államháztartásról szóló 2011. évi CXCV. törvény (továbbiakban: Áht.) 1. § 4. pontja és a 41. § (6) bekezdése értelmében, továbbá az államháztartásról szóló törvény végrehajtásáról szóló 368/2011. (XII.31.) Korm. rendelet 50. § (1a) bekezdése, illetőleg a nemzeti vagyonról szóló 2011. évi CXCVI. törvény 3. §(1) </w:t>
      </w:r>
      <w:proofErr w:type="spellStart"/>
      <w:r w:rsidRPr="000A7941">
        <w:rPr>
          <w:rFonts w:ascii="Verdana" w:hAnsi="Verdana"/>
          <w:sz w:val="20"/>
          <w:szCs w:val="20"/>
        </w:rPr>
        <w:t>bek</w:t>
      </w:r>
      <w:proofErr w:type="spellEnd"/>
      <w:r w:rsidRPr="000A7941">
        <w:rPr>
          <w:rFonts w:ascii="Verdana" w:hAnsi="Verdana"/>
          <w:sz w:val="20"/>
          <w:szCs w:val="20"/>
        </w:rPr>
        <w:t>. 1. pontja szerint a</w:t>
      </w:r>
      <w:r>
        <w:rPr>
          <w:rFonts w:ascii="Verdana" w:hAnsi="Verdana"/>
          <w:sz w:val="20"/>
          <w:szCs w:val="20"/>
        </w:rPr>
        <w:t xml:space="preserve"> Beruházó</w:t>
      </w:r>
      <w:r w:rsidRPr="000A7941">
        <w:rPr>
          <w:rFonts w:ascii="Verdana" w:hAnsi="Verdana"/>
          <w:sz w:val="20"/>
          <w:szCs w:val="20"/>
        </w:rPr>
        <w:t xml:space="preserve"> képviselője úgy nyilatkozik, hogy a Felajánló átlátható szervezetnek minősül. </w:t>
      </w:r>
      <w:r>
        <w:rPr>
          <w:rFonts w:ascii="Verdana" w:hAnsi="Verdana"/>
          <w:sz w:val="20"/>
          <w:szCs w:val="20"/>
        </w:rPr>
        <w:t xml:space="preserve">A </w:t>
      </w:r>
      <w:r w:rsidRPr="000A7941">
        <w:rPr>
          <w:rFonts w:ascii="Verdana" w:hAnsi="Verdana"/>
          <w:sz w:val="20"/>
          <w:szCs w:val="20"/>
        </w:rPr>
        <w:t>Felek rögzítik, hogy az Önkormányzat jelen pont szerinti feltétel ellenőrzése céljából, a jelen szerződésből eredő követelések elévüléséig az Áht. 55. §</w:t>
      </w:r>
      <w:proofErr w:type="spellStart"/>
      <w:r w:rsidRPr="000A7941">
        <w:rPr>
          <w:rFonts w:ascii="Verdana" w:hAnsi="Verdana"/>
          <w:sz w:val="20"/>
          <w:szCs w:val="20"/>
        </w:rPr>
        <w:t>-ban</w:t>
      </w:r>
      <w:proofErr w:type="spellEnd"/>
      <w:r w:rsidRPr="000A7941">
        <w:rPr>
          <w:rFonts w:ascii="Verdana" w:hAnsi="Verdana"/>
          <w:sz w:val="20"/>
          <w:szCs w:val="20"/>
        </w:rPr>
        <w:t xml:space="preserve"> foglaltak szerint jogosult a </w:t>
      </w:r>
      <w:r>
        <w:rPr>
          <w:rFonts w:ascii="Verdana" w:hAnsi="Verdana"/>
          <w:sz w:val="20"/>
          <w:szCs w:val="20"/>
        </w:rPr>
        <w:t>Beruházó</w:t>
      </w:r>
      <w:r w:rsidRPr="000A7941">
        <w:rPr>
          <w:rFonts w:ascii="Verdana" w:hAnsi="Verdana"/>
          <w:sz w:val="20"/>
          <w:szCs w:val="20"/>
        </w:rPr>
        <w:t xml:space="preserve"> átláthatóságával összefüggő, az Áht. 55. §</w:t>
      </w:r>
      <w:proofErr w:type="spellStart"/>
      <w:r w:rsidRPr="000A7941">
        <w:rPr>
          <w:rFonts w:ascii="Verdana" w:hAnsi="Verdana"/>
          <w:sz w:val="20"/>
          <w:szCs w:val="20"/>
        </w:rPr>
        <w:t>-ban</w:t>
      </w:r>
      <w:proofErr w:type="spellEnd"/>
      <w:r w:rsidRPr="000A7941">
        <w:rPr>
          <w:rFonts w:ascii="Verdana" w:hAnsi="Verdana"/>
          <w:sz w:val="20"/>
          <w:szCs w:val="20"/>
        </w:rPr>
        <w:t xml:space="preserve"> meghatározott adatokat kezelni. A</w:t>
      </w:r>
      <w:r>
        <w:rPr>
          <w:rFonts w:ascii="Verdana" w:hAnsi="Verdana"/>
          <w:sz w:val="20"/>
          <w:szCs w:val="20"/>
        </w:rPr>
        <w:t xml:space="preserve"> Beruházó</w:t>
      </w:r>
      <w:r w:rsidRPr="000A7941">
        <w:rPr>
          <w:rFonts w:ascii="Verdana" w:hAnsi="Verdana"/>
          <w:sz w:val="20"/>
          <w:szCs w:val="20"/>
        </w:rPr>
        <w:t xml:space="preserve"> – képviselője útján – a jelen pont szerinti nyilatkozatban foglaltak változása esetén arról haladéktalanul köteles az Önkormányzatot tájékoztatni. Az esetlegesen valótlan tartalmú nyilatkozat alapján kötött szerződést az Önkormányzat felmondja vagy – ha teljesítésére még nem került sor – a szerződéstől eláll.</w:t>
      </w:r>
    </w:p>
    <w:p w14:paraId="5676F255" w14:textId="2C3B7E2C" w:rsidR="00DE4823" w:rsidRDefault="00DE4823" w:rsidP="000A7941">
      <w:pPr>
        <w:jc w:val="both"/>
        <w:rPr>
          <w:rFonts w:ascii="Verdana" w:hAnsi="Verdana"/>
          <w:sz w:val="20"/>
          <w:szCs w:val="20"/>
        </w:rPr>
      </w:pPr>
    </w:p>
    <w:p w14:paraId="016428EB" w14:textId="7F55DDE8" w:rsidR="00DE4823" w:rsidRPr="00DE4823" w:rsidRDefault="00DE4823" w:rsidP="000A7941">
      <w:pPr>
        <w:jc w:val="both"/>
        <w:rPr>
          <w:rFonts w:ascii="Verdana" w:hAnsi="Verdana"/>
          <w:b/>
          <w:bCs/>
          <w:sz w:val="20"/>
          <w:szCs w:val="20"/>
        </w:rPr>
      </w:pPr>
      <w:r>
        <w:rPr>
          <w:rFonts w:ascii="Verdana" w:hAnsi="Verdana"/>
          <w:b/>
          <w:bCs/>
          <w:sz w:val="20"/>
          <w:szCs w:val="20"/>
        </w:rPr>
        <w:t>11.</w:t>
      </w:r>
    </w:p>
    <w:p w14:paraId="751BB27E" w14:textId="4E4443BA" w:rsidR="000A7941" w:rsidRDefault="00DE4823" w:rsidP="00991A79">
      <w:pPr>
        <w:jc w:val="both"/>
        <w:rPr>
          <w:rFonts w:ascii="Verdana" w:hAnsi="Verdana"/>
          <w:sz w:val="20"/>
          <w:szCs w:val="20"/>
        </w:rPr>
      </w:pPr>
      <w:r>
        <w:rPr>
          <w:rFonts w:ascii="Verdana" w:hAnsi="Verdana"/>
          <w:sz w:val="20"/>
          <w:szCs w:val="20"/>
        </w:rPr>
        <w:t xml:space="preserve">Jelen megállapodás </w:t>
      </w:r>
      <w:r w:rsidR="00840D77">
        <w:rPr>
          <w:rFonts w:ascii="Verdana" w:hAnsi="Verdana"/>
          <w:sz w:val="20"/>
          <w:szCs w:val="20"/>
        </w:rPr>
        <w:t>7</w:t>
      </w:r>
      <w:r>
        <w:rPr>
          <w:rFonts w:ascii="Verdana" w:hAnsi="Verdana"/>
          <w:sz w:val="20"/>
          <w:szCs w:val="20"/>
        </w:rPr>
        <w:t xml:space="preserve"> oldalból áll és </w:t>
      </w:r>
      <w:r w:rsidR="001834B8">
        <w:rPr>
          <w:rFonts w:ascii="Verdana" w:hAnsi="Verdana"/>
          <w:sz w:val="20"/>
          <w:szCs w:val="20"/>
        </w:rPr>
        <w:t>5</w:t>
      </w:r>
      <w:r>
        <w:rPr>
          <w:rFonts w:ascii="Verdana" w:hAnsi="Verdana"/>
          <w:sz w:val="20"/>
          <w:szCs w:val="20"/>
        </w:rPr>
        <w:t xml:space="preserve"> (</w:t>
      </w:r>
      <w:r w:rsidR="001834B8">
        <w:rPr>
          <w:rFonts w:ascii="Verdana" w:hAnsi="Verdana"/>
          <w:sz w:val="20"/>
          <w:szCs w:val="20"/>
        </w:rPr>
        <w:t>öt</w:t>
      </w:r>
      <w:r>
        <w:rPr>
          <w:rFonts w:ascii="Verdana" w:hAnsi="Verdana"/>
          <w:sz w:val="20"/>
          <w:szCs w:val="20"/>
        </w:rPr>
        <w:t xml:space="preserve">) egyező példányban került aláírásra. A Felek </w:t>
      </w:r>
      <w:proofErr w:type="spellStart"/>
      <w:r>
        <w:rPr>
          <w:rFonts w:ascii="Verdana" w:hAnsi="Verdana"/>
          <w:sz w:val="20"/>
          <w:szCs w:val="20"/>
        </w:rPr>
        <w:t>tisztázólag</w:t>
      </w:r>
      <w:proofErr w:type="spellEnd"/>
      <w:r>
        <w:rPr>
          <w:rFonts w:ascii="Verdana" w:hAnsi="Verdana"/>
          <w:sz w:val="20"/>
          <w:szCs w:val="20"/>
        </w:rPr>
        <w:t xml:space="preserve"> rögzítik, hogy jelen megállapodás </w:t>
      </w:r>
      <w:r w:rsidR="007A2C14">
        <w:rPr>
          <w:rFonts w:ascii="Verdana" w:hAnsi="Verdana"/>
          <w:sz w:val="20"/>
          <w:szCs w:val="20"/>
        </w:rPr>
        <w:t xml:space="preserve">önálló </w:t>
      </w:r>
      <w:r>
        <w:rPr>
          <w:rFonts w:ascii="Verdana" w:hAnsi="Verdana"/>
          <w:sz w:val="20"/>
          <w:szCs w:val="20"/>
        </w:rPr>
        <w:t>településrendezési kötelezettséget nem keletkeztet és az illetékes ingatlanügyi hatósághoz nem kerül benyújtásra, ez alapján településrendezési kötelezettség tényének feljegyzésére nem kerülhet sor.</w:t>
      </w:r>
    </w:p>
    <w:p w14:paraId="536D2812" w14:textId="01213CA0" w:rsidR="00DE4823" w:rsidRDefault="00DE4823" w:rsidP="00991A79">
      <w:pPr>
        <w:jc w:val="both"/>
        <w:rPr>
          <w:rFonts w:ascii="Verdana" w:hAnsi="Verdana"/>
          <w:sz w:val="20"/>
          <w:szCs w:val="20"/>
        </w:rPr>
      </w:pPr>
    </w:p>
    <w:p w14:paraId="16EDF8A0" w14:textId="6C446324" w:rsidR="00DE4823" w:rsidRPr="00DE4823" w:rsidRDefault="00DE4823" w:rsidP="00DE4823">
      <w:pPr>
        <w:jc w:val="both"/>
        <w:rPr>
          <w:rFonts w:ascii="Verdana" w:hAnsi="Verdana"/>
          <w:b/>
          <w:bCs/>
          <w:sz w:val="20"/>
          <w:szCs w:val="20"/>
        </w:rPr>
      </w:pPr>
      <w:r>
        <w:rPr>
          <w:rFonts w:ascii="Verdana" w:hAnsi="Verdana"/>
          <w:b/>
          <w:bCs/>
          <w:sz w:val="20"/>
          <w:szCs w:val="20"/>
        </w:rPr>
        <w:t>12.</w:t>
      </w:r>
    </w:p>
    <w:p w14:paraId="731F6837" w14:textId="3FCCD216" w:rsidR="00DE4823" w:rsidRDefault="00DE4823" w:rsidP="00DE4823">
      <w:pPr>
        <w:jc w:val="both"/>
        <w:rPr>
          <w:rFonts w:ascii="Verdana" w:hAnsi="Verdana"/>
          <w:sz w:val="20"/>
          <w:szCs w:val="20"/>
        </w:rPr>
      </w:pPr>
      <w:r>
        <w:rPr>
          <w:rFonts w:ascii="Verdana" w:hAnsi="Verdana"/>
          <w:sz w:val="20"/>
          <w:szCs w:val="20"/>
        </w:rPr>
        <w:t>Jelen megállapodás</w:t>
      </w:r>
      <w:r w:rsidR="004C33F0">
        <w:rPr>
          <w:rFonts w:ascii="Verdana" w:hAnsi="Verdana"/>
          <w:sz w:val="20"/>
          <w:szCs w:val="20"/>
        </w:rPr>
        <w:t xml:space="preserve"> esetlegesen eltérő időpontban történő aláírása esetén a korábban aláíró fél ajánlatához 8 napig kötve marad.</w:t>
      </w:r>
    </w:p>
    <w:p w14:paraId="2E07BBF0" w14:textId="60BD1753" w:rsidR="00DE4823" w:rsidRDefault="00DE4823" w:rsidP="00991A79">
      <w:pPr>
        <w:jc w:val="both"/>
        <w:rPr>
          <w:rFonts w:ascii="Verdana" w:hAnsi="Verdana"/>
          <w:sz w:val="20"/>
          <w:szCs w:val="20"/>
        </w:rPr>
      </w:pPr>
    </w:p>
    <w:p w14:paraId="53A87346" w14:textId="77777777" w:rsidR="00DE4823" w:rsidRDefault="00DE4823" w:rsidP="00991A79">
      <w:pPr>
        <w:jc w:val="both"/>
        <w:rPr>
          <w:rFonts w:ascii="Verdana" w:hAnsi="Verdana"/>
          <w:sz w:val="20"/>
          <w:szCs w:val="20"/>
        </w:rPr>
      </w:pPr>
    </w:p>
    <w:p w14:paraId="25589A33" w14:textId="2BE722D8" w:rsidR="000A7941" w:rsidRDefault="000A7941" w:rsidP="00991A79">
      <w:pPr>
        <w:jc w:val="both"/>
        <w:rPr>
          <w:rFonts w:ascii="Verdana" w:hAnsi="Verdana"/>
          <w:sz w:val="20"/>
          <w:szCs w:val="20"/>
        </w:rPr>
      </w:pPr>
      <w:r>
        <w:rPr>
          <w:rFonts w:ascii="Verdana" w:hAnsi="Verdana"/>
          <w:sz w:val="20"/>
          <w:szCs w:val="20"/>
        </w:rPr>
        <w:t xml:space="preserve">Budapest, 2020. </w:t>
      </w:r>
      <w:r w:rsidR="00840D77">
        <w:rPr>
          <w:rFonts w:ascii="Verdana" w:hAnsi="Verdana"/>
          <w:sz w:val="20"/>
          <w:szCs w:val="20"/>
        </w:rPr>
        <w:t>……………………………….</w:t>
      </w:r>
    </w:p>
    <w:p w14:paraId="1CFF8948" w14:textId="444FAE68" w:rsidR="000A7941" w:rsidRDefault="000A7941" w:rsidP="00991A79">
      <w:pPr>
        <w:jc w:val="both"/>
        <w:rPr>
          <w:rFonts w:ascii="Verdana" w:hAnsi="Verdana"/>
          <w:sz w:val="20"/>
          <w:szCs w:val="20"/>
        </w:rPr>
      </w:pPr>
    </w:p>
    <w:p w14:paraId="3FE2AFE3" w14:textId="768264B7" w:rsidR="000A7941" w:rsidRDefault="000A7941" w:rsidP="00991A79">
      <w:pPr>
        <w:jc w:val="both"/>
        <w:rPr>
          <w:rFonts w:ascii="Verdana" w:hAnsi="Verdana"/>
          <w:sz w:val="20"/>
          <w:szCs w:val="20"/>
        </w:rPr>
      </w:pPr>
    </w:p>
    <w:tbl>
      <w:tblPr>
        <w:tblStyle w:val="Rcsostblzat"/>
        <w:tblW w:w="906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A2C14" w14:paraId="4DEBA046" w14:textId="77777777" w:rsidTr="00094760">
        <w:tc>
          <w:tcPr>
            <w:tcW w:w="4531" w:type="dxa"/>
          </w:tcPr>
          <w:p w14:paraId="0AE41D7A" w14:textId="77777777" w:rsidR="007A2C14" w:rsidRDefault="007A2C14" w:rsidP="000A7941">
            <w:pPr>
              <w:jc w:val="center"/>
              <w:rPr>
                <w:rFonts w:ascii="Verdana" w:hAnsi="Verdana"/>
                <w:sz w:val="20"/>
                <w:szCs w:val="20"/>
              </w:rPr>
            </w:pPr>
            <w:r>
              <w:rPr>
                <w:rFonts w:ascii="Verdana" w:hAnsi="Verdana"/>
                <w:sz w:val="20"/>
                <w:szCs w:val="20"/>
              </w:rPr>
              <w:t>____________________</w:t>
            </w:r>
          </w:p>
          <w:p w14:paraId="7EB6AA0C" w14:textId="77777777" w:rsidR="007A2C14" w:rsidRDefault="007A2C14" w:rsidP="000A7941">
            <w:pPr>
              <w:jc w:val="center"/>
              <w:rPr>
                <w:rFonts w:ascii="Verdana" w:hAnsi="Verdana"/>
                <w:b/>
                <w:bCs/>
                <w:sz w:val="20"/>
                <w:szCs w:val="20"/>
              </w:rPr>
            </w:pPr>
            <w:r w:rsidRPr="00991A79">
              <w:rPr>
                <w:rFonts w:ascii="Verdana" w:hAnsi="Verdana"/>
                <w:b/>
                <w:bCs/>
                <w:sz w:val="20"/>
                <w:szCs w:val="20"/>
              </w:rPr>
              <w:t>Budapest Főváros VII. kerület Erzsébetváros Önkormányzata</w:t>
            </w:r>
          </w:p>
          <w:p w14:paraId="2D1128A0" w14:textId="77777777" w:rsidR="007A2C14" w:rsidRDefault="007A2C14" w:rsidP="000A7941">
            <w:pPr>
              <w:jc w:val="center"/>
              <w:rPr>
                <w:rFonts w:ascii="Verdana" w:hAnsi="Verdana"/>
                <w:sz w:val="20"/>
                <w:szCs w:val="20"/>
              </w:rPr>
            </w:pPr>
            <w:r>
              <w:rPr>
                <w:rFonts w:ascii="Verdana" w:hAnsi="Verdana"/>
                <w:sz w:val="20"/>
                <w:szCs w:val="20"/>
              </w:rPr>
              <w:t>Niedermüller Péter</w:t>
            </w:r>
          </w:p>
          <w:p w14:paraId="7F41641D" w14:textId="112755BF" w:rsidR="007A2C14" w:rsidRDefault="007A2C14" w:rsidP="000A7941">
            <w:pPr>
              <w:jc w:val="center"/>
              <w:rPr>
                <w:rFonts w:ascii="Verdana" w:hAnsi="Verdana"/>
                <w:sz w:val="20"/>
                <w:szCs w:val="20"/>
              </w:rPr>
            </w:pPr>
            <w:r>
              <w:rPr>
                <w:rFonts w:ascii="Verdana" w:hAnsi="Verdana"/>
                <w:sz w:val="20"/>
                <w:szCs w:val="20"/>
              </w:rPr>
              <w:t>polgármester</w:t>
            </w:r>
          </w:p>
        </w:tc>
        <w:tc>
          <w:tcPr>
            <w:tcW w:w="4531" w:type="dxa"/>
          </w:tcPr>
          <w:p w14:paraId="7E2DD902" w14:textId="77777777" w:rsidR="007A2C14" w:rsidRDefault="007A2C14" w:rsidP="000A7941">
            <w:pPr>
              <w:jc w:val="center"/>
              <w:rPr>
                <w:rFonts w:ascii="Verdana" w:hAnsi="Verdana"/>
                <w:sz w:val="20"/>
                <w:szCs w:val="20"/>
              </w:rPr>
            </w:pPr>
            <w:r>
              <w:rPr>
                <w:rFonts w:ascii="Verdana" w:hAnsi="Verdana"/>
                <w:sz w:val="20"/>
                <w:szCs w:val="20"/>
              </w:rPr>
              <w:t>____________________</w:t>
            </w:r>
          </w:p>
          <w:p w14:paraId="29AA10A3" w14:textId="77777777" w:rsidR="007A2C14" w:rsidRDefault="007A2C14" w:rsidP="000A7941">
            <w:pPr>
              <w:jc w:val="center"/>
              <w:rPr>
                <w:rFonts w:ascii="Verdana" w:hAnsi="Verdana"/>
                <w:b/>
                <w:bCs/>
                <w:sz w:val="20"/>
                <w:szCs w:val="20"/>
              </w:rPr>
            </w:pPr>
            <w:r w:rsidRPr="004C7811">
              <w:rPr>
                <w:rFonts w:ascii="Verdana" w:hAnsi="Verdana"/>
                <w:b/>
                <w:bCs/>
                <w:sz w:val="20"/>
                <w:szCs w:val="20"/>
              </w:rPr>
              <w:t>Liget City Project Korlátolt Felelősségű Társaság</w:t>
            </w:r>
          </w:p>
          <w:p w14:paraId="219420B5" w14:textId="77777777" w:rsidR="007A2C14" w:rsidRDefault="007A2C14" w:rsidP="000A7941">
            <w:pPr>
              <w:jc w:val="center"/>
              <w:rPr>
                <w:rFonts w:ascii="Verdana" w:hAnsi="Verdana"/>
                <w:sz w:val="20"/>
                <w:szCs w:val="20"/>
              </w:rPr>
            </w:pPr>
            <w:r>
              <w:rPr>
                <w:rFonts w:ascii="Verdana" w:hAnsi="Verdana"/>
                <w:sz w:val="20"/>
                <w:szCs w:val="20"/>
              </w:rPr>
              <w:t>Daróczi Ferenc</w:t>
            </w:r>
          </w:p>
          <w:p w14:paraId="3D8E1671" w14:textId="75154069" w:rsidR="007A2C14" w:rsidRPr="000A7941" w:rsidRDefault="007A2C14" w:rsidP="000A7941">
            <w:pPr>
              <w:jc w:val="center"/>
              <w:rPr>
                <w:rFonts w:ascii="Verdana" w:hAnsi="Verdana"/>
                <w:sz w:val="20"/>
                <w:szCs w:val="20"/>
              </w:rPr>
            </w:pPr>
            <w:r>
              <w:rPr>
                <w:rFonts w:ascii="Verdana" w:hAnsi="Verdana"/>
                <w:sz w:val="20"/>
                <w:szCs w:val="20"/>
              </w:rPr>
              <w:t>meghatalmazott</w:t>
            </w:r>
          </w:p>
        </w:tc>
      </w:tr>
    </w:tbl>
    <w:p w14:paraId="035EA4BD" w14:textId="77777777" w:rsidR="000A7941" w:rsidRDefault="000A7941" w:rsidP="00991A79">
      <w:pPr>
        <w:jc w:val="both"/>
        <w:rPr>
          <w:rFonts w:ascii="Verdana" w:hAnsi="Verdana"/>
          <w:sz w:val="20"/>
          <w:szCs w:val="20"/>
        </w:rPr>
      </w:pPr>
    </w:p>
    <w:p w14:paraId="15D49211" w14:textId="5134AC55" w:rsidR="000A7941" w:rsidRDefault="000A7941" w:rsidP="00991A79">
      <w:pPr>
        <w:jc w:val="both"/>
        <w:rPr>
          <w:rFonts w:ascii="Verdana" w:hAnsi="Verdana"/>
          <w:sz w:val="20"/>
          <w:szCs w:val="20"/>
        </w:rPr>
      </w:pPr>
    </w:p>
    <w:p w14:paraId="438738ED" w14:textId="77777777" w:rsidR="001834B8" w:rsidRDefault="001834B8" w:rsidP="001834B8">
      <w:pPr>
        <w:jc w:val="both"/>
        <w:rPr>
          <w:rFonts w:ascii="Verdana" w:hAnsi="Verdana"/>
          <w:sz w:val="20"/>
          <w:szCs w:val="20"/>
        </w:rPr>
      </w:pPr>
      <w:r>
        <w:rPr>
          <w:rFonts w:ascii="Verdana" w:hAnsi="Verdana"/>
          <w:sz w:val="20"/>
          <w:szCs w:val="20"/>
        </w:rPr>
        <w:t>Főépítész aláírása:</w:t>
      </w:r>
    </w:p>
    <w:p w14:paraId="4D0A933A" w14:textId="77777777" w:rsidR="001834B8" w:rsidRDefault="001834B8" w:rsidP="001834B8">
      <w:pPr>
        <w:jc w:val="both"/>
        <w:rPr>
          <w:rFonts w:ascii="Verdana" w:hAnsi="Verdana"/>
          <w:sz w:val="20"/>
          <w:szCs w:val="20"/>
        </w:rPr>
      </w:pPr>
    </w:p>
    <w:p w14:paraId="29BEF92E" w14:textId="77777777" w:rsidR="001834B8" w:rsidRDefault="001834B8" w:rsidP="001834B8">
      <w:pPr>
        <w:jc w:val="both"/>
        <w:rPr>
          <w:rFonts w:ascii="Verdana" w:hAnsi="Verdana"/>
          <w:sz w:val="20"/>
          <w:szCs w:val="20"/>
        </w:rPr>
      </w:pPr>
      <w:r>
        <w:rPr>
          <w:rFonts w:ascii="Verdana" w:hAnsi="Verdana"/>
          <w:sz w:val="20"/>
          <w:szCs w:val="20"/>
        </w:rPr>
        <w:t>………………………………………….</w:t>
      </w:r>
    </w:p>
    <w:p w14:paraId="1E6A1CC6" w14:textId="77777777" w:rsidR="001834B8" w:rsidRDefault="001834B8" w:rsidP="001834B8">
      <w:pPr>
        <w:jc w:val="both"/>
        <w:rPr>
          <w:rFonts w:ascii="Verdana" w:hAnsi="Verdana"/>
          <w:sz w:val="20"/>
          <w:szCs w:val="20"/>
        </w:rPr>
      </w:pPr>
      <w:r>
        <w:rPr>
          <w:rFonts w:ascii="Verdana" w:hAnsi="Verdana"/>
          <w:sz w:val="20"/>
          <w:szCs w:val="20"/>
        </w:rPr>
        <w:t>Sólyom Benedek főépítész</w:t>
      </w:r>
    </w:p>
    <w:p w14:paraId="67DEA135" w14:textId="77777777" w:rsidR="001834B8" w:rsidRDefault="001834B8" w:rsidP="001834B8">
      <w:pPr>
        <w:jc w:val="both"/>
        <w:rPr>
          <w:rFonts w:ascii="Verdana" w:hAnsi="Verdana"/>
          <w:sz w:val="20"/>
          <w:szCs w:val="20"/>
        </w:rPr>
      </w:pPr>
    </w:p>
    <w:p w14:paraId="151E27B7" w14:textId="77777777" w:rsidR="001834B8" w:rsidRDefault="001834B8" w:rsidP="001834B8">
      <w:pPr>
        <w:jc w:val="both"/>
        <w:rPr>
          <w:rFonts w:ascii="Verdana" w:hAnsi="Verdana"/>
          <w:sz w:val="20"/>
          <w:szCs w:val="20"/>
        </w:rPr>
      </w:pPr>
    </w:p>
    <w:p w14:paraId="49E6673D" w14:textId="77777777" w:rsidR="00840D77" w:rsidRDefault="00840D77" w:rsidP="001834B8">
      <w:pPr>
        <w:jc w:val="both"/>
        <w:rPr>
          <w:rFonts w:ascii="Verdana" w:hAnsi="Verdana"/>
          <w:sz w:val="20"/>
          <w:szCs w:val="20"/>
        </w:rPr>
      </w:pPr>
    </w:p>
    <w:p w14:paraId="40E65FA3" w14:textId="77777777" w:rsidR="001834B8" w:rsidRDefault="001834B8" w:rsidP="001834B8">
      <w:pPr>
        <w:jc w:val="both"/>
        <w:rPr>
          <w:rFonts w:ascii="Verdana" w:hAnsi="Verdana"/>
          <w:sz w:val="20"/>
          <w:szCs w:val="20"/>
        </w:rPr>
      </w:pPr>
      <w:r>
        <w:rPr>
          <w:rFonts w:ascii="Verdana" w:hAnsi="Verdana"/>
          <w:sz w:val="20"/>
          <w:szCs w:val="20"/>
        </w:rPr>
        <w:t xml:space="preserve">Jogilag ellenőrizte: </w:t>
      </w:r>
    </w:p>
    <w:p w14:paraId="60EFC6FB" w14:textId="77777777" w:rsidR="001834B8" w:rsidRDefault="001834B8" w:rsidP="001834B8">
      <w:pPr>
        <w:jc w:val="both"/>
        <w:rPr>
          <w:rFonts w:ascii="Verdana" w:hAnsi="Verdana"/>
          <w:sz w:val="20"/>
          <w:szCs w:val="20"/>
        </w:rPr>
      </w:pPr>
    </w:p>
    <w:p w14:paraId="69B1720F" w14:textId="77777777" w:rsidR="001834B8" w:rsidRDefault="001834B8" w:rsidP="001834B8">
      <w:pPr>
        <w:jc w:val="both"/>
        <w:rPr>
          <w:rFonts w:ascii="Verdana" w:hAnsi="Verdana"/>
          <w:sz w:val="20"/>
          <w:szCs w:val="20"/>
        </w:rPr>
      </w:pPr>
      <w:r>
        <w:rPr>
          <w:rFonts w:ascii="Verdana" w:hAnsi="Verdana"/>
          <w:sz w:val="20"/>
          <w:szCs w:val="20"/>
        </w:rPr>
        <w:t>………………………………………….</w:t>
      </w:r>
    </w:p>
    <w:p w14:paraId="57719259" w14:textId="77777777" w:rsidR="001834B8" w:rsidRDefault="001834B8" w:rsidP="001834B8">
      <w:pPr>
        <w:jc w:val="both"/>
        <w:rPr>
          <w:rFonts w:ascii="Verdana" w:hAnsi="Verdana"/>
          <w:sz w:val="20"/>
          <w:szCs w:val="20"/>
        </w:rPr>
      </w:pPr>
      <w:r>
        <w:rPr>
          <w:rFonts w:ascii="Verdana" w:hAnsi="Verdana"/>
          <w:sz w:val="20"/>
          <w:szCs w:val="20"/>
        </w:rPr>
        <w:t>Dr. Laza Margit jegyző</w:t>
      </w:r>
    </w:p>
    <w:p w14:paraId="3B084590" w14:textId="77777777" w:rsidR="001834B8" w:rsidRDefault="001834B8" w:rsidP="001834B8">
      <w:pPr>
        <w:jc w:val="both"/>
        <w:rPr>
          <w:rFonts w:ascii="Verdana" w:hAnsi="Verdana"/>
          <w:sz w:val="20"/>
          <w:szCs w:val="20"/>
        </w:rPr>
      </w:pPr>
    </w:p>
    <w:p w14:paraId="47616800" w14:textId="77777777" w:rsidR="001834B8" w:rsidRDefault="001834B8" w:rsidP="001834B8">
      <w:pPr>
        <w:jc w:val="both"/>
        <w:rPr>
          <w:rFonts w:ascii="Verdana" w:hAnsi="Verdana"/>
          <w:sz w:val="20"/>
          <w:szCs w:val="20"/>
        </w:rPr>
      </w:pPr>
    </w:p>
    <w:p w14:paraId="27137211" w14:textId="77777777" w:rsidR="00840D77" w:rsidRDefault="00840D77" w:rsidP="001834B8">
      <w:pPr>
        <w:jc w:val="both"/>
        <w:rPr>
          <w:rFonts w:ascii="Verdana" w:hAnsi="Verdana"/>
          <w:sz w:val="20"/>
          <w:szCs w:val="20"/>
        </w:rPr>
      </w:pPr>
    </w:p>
    <w:p w14:paraId="7EDF94CC" w14:textId="77777777" w:rsidR="001834B8" w:rsidRDefault="001834B8" w:rsidP="001834B8">
      <w:pPr>
        <w:jc w:val="both"/>
        <w:rPr>
          <w:rFonts w:ascii="Verdana" w:hAnsi="Verdana"/>
          <w:sz w:val="20"/>
          <w:szCs w:val="20"/>
        </w:rPr>
      </w:pPr>
      <w:r>
        <w:rPr>
          <w:rFonts w:ascii="Verdana" w:hAnsi="Verdana"/>
          <w:sz w:val="20"/>
          <w:szCs w:val="20"/>
        </w:rPr>
        <w:t>Pénzügyi ellenjegyzés:</w:t>
      </w:r>
    </w:p>
    <w:p w14:paraId="625C5D47" w14:textId="77777777" w:rsidR="001834B8" w:rsidRDefault="001834B8" w:rsidP="001834B8">
      <w:pPr>
        <w:jc w:val="both"/>
        <w:rPr>
          <w:rFonts w:ascii="Verdana" w:hAnsi="Verdana"/>
          <w:sz w:val="20"/>
          <w:szCs w:val="20"/>
        </w:rPr>
      </w:pPr>
    </w:p>
    <w:p w14:paraId="4151D985" w14:textId="77777777" w:rsidR="001834B8" w:rsidRDefault="001834B8" w:rsidP="001834B8">
      <w:pPr>
        <w:jc w:val="both"/>
        <w:rPr>
          <w:rFonts w:ascii="Verdana" w:hAnsi="Verdana"/>
          <w:sz w:val="20"/>
          <w:szCs w:val="20"/>
        </w:rPr>
      </w:pPr>
      <w:r>
        <w:rPr>
          <w:rFonts w:ascii="Verdana" w:hAnsi="Verdana"/>
          <w:sz w:val="20"/>
          <w:szCs w:val="20"/>
        </w:rPr>
        <w:t>…………………………………………</w:t>
      </w:r>
    </w:p>
    <w:p w14:paraId="7C128E04" w14:textId="77777777" w:rsidR="001834B8" w:rsidRDefault="001834B8" w:rsidP="001834B8">
      <w:pPr>
        <w:jc w:val="both"/>
        <w:rPr>
          <w:rFonts w:ascii="Verdana" w:hAnsi="Verdana"/>
          <w:sz w:val="20"/>
          <w:szCs w:val="20"/>
        </w:rPr>
      </w:pPr>
      <w:r>
        <w:rPr>
          <w:rFonts w:ascii="Verdana" w:hAnsi="Verdana"/>
          <w:sz w:val="20"/>
          <w:szCs w:val="20"/>
        </w:rPr>
        <w:t>Nemes Erzsébet gazdasági vezető</w:t>
      </w:r>
    </w:p>
    <w:p w14:paraId="35AB9882" w14:textId="77777777" w:rsidR="001834B8" w:rsidRDefault="001834B8" w:rsidP="00991A79">
      <w:pPr>
        <w:jc w:val="both"/>
        <w:rPr>
          <w:rFonts w:ascii="Verdana" w:hAnsi="Verdana"/>
          <w:sz w:val="20"/>
          <w:szCs w:val="20"/>
        </w:rPr>
      </w:pPr>
    </w:p>
    <w:p w14:paraId="704C5F5A" w14:textId="77777777" w:rsidR="00C373B4" w:rsidRDefault="00C373B4" w:rsidP="00991A79">
      <w:pPr>
        <w:jc w:val="both"/>
        <w:rPr>
          <w:rFonts w:ascii="Verdana" w:hAnsi="Verdana"/>
          <w:sz w:val="20"/>
          <w:szCs w:val="20"/>
        </w:rPr>
      </w:pPr>
    </w:p>
    <w:p w14:paraId="3CF2FFD3" w14:textId="77777777" w:rsidR="00C373B4" w:rsidRDefault="00C373B4" w:rsidP="00991A79">
      <w:pPr>
        <w:jc w:val="both"/>
        <w:rPr>
          <w:rFonts w:ascii="Verdana" w:hAnsi="Verdana"/>
          <w:sz w:val="20"/>
          <w:szCs w:val="20"/>
        </w:rPr>
      </w:pPr>
    </w:p>
    <w:p w14:paraId="514D0C81" w14:textId="77777777" w:rsidR="00C373B4" w:rsidRDefault="00C373B4" w:rsidP="00991A79">
      <w:pPr>
        <w:jc w:val="both"/>
        <w:rPr>
          <w:rFonts w:ascii="Verdana" w:hAnsi="Verdana"/>
          <w:sz w:val="20"/>
          <w:szCs w:val="20"/>
        </w:rPr>
      </w:pPr>
    </w:p>
    <w:p w14:paraId="13E59C50" w14:textId="77777777" w:rsidR="00C373B4" w:rsidRDefault="00C373B4" w:rsidP="00991A79">
      <w:pPr>
        <w:jc w:val="both"/>
        <w:rPr>
          <w:rFonts w:ascii="Verdana" w:hAnsi="Verdana"/>
          <w:sz w:val="20"/>
          <w:szCs w:val="20"/>
        </w:rPr>
      </w:pPr>
    </w:p>
    <w:p w14:paraId="6AAA6EAB" w14:textId="77777777" w:rsidR="00C373B4" w:rsidRDefault="00C373B4" w:rsidP="00991A79">
      <w:pPr>
        <w:jc w:val="both"/>
        <w:rPr>
          <w:rFonts w:ascii="Verdana" w:hAnsi="Verdana"/>
          <w:sz w:val="20"/>
          <w:szCs w:val="20"/>
        </w:rPr>
      </w:pPr>
    </w:p>
    <w:p w14:paraId="27648C82" w14:textId="77777777" w:rsidR="00C373B4" w:rsidRDefault="00C373B4" w:rsidP="00991A79">
      <w:pPr>
        <w:jc w:val="both"/>
        <w:rPr>
          <w:rFonts w:ascii="Verdana" w:hAnsi="Verdana"/>
          <w:sz w:val="20"/>
          <w:szCs w:val="20"/>
        </w:rPr>
      </w:pPr>
    </w:p>
    <w:p w14:paraId="576F30C4" w14:textId="77777777" w:rsidR="00C373B4" w:rsidRDefault="00C373B4" w:rsidP="00991A79">
      <w:pPr>
        <w:jc w:val="both"/>
        <w:rPr>
          <w:rFonts w:ascii="Verdana" w:hAnsi="Verdana"/>
          <w:sz w:val="20"/>
          <w:szCs w:val="20"/>
        </w:rPr>
      </w:pPr>
    </w:p>
    <w:p w14:paraId="5FAEAB5D" w14:textId="77777777" w:rsidR="00C373B4" w:rsidRDefault="00C373B4" w:rsidP="00991A79">
      <w:pPr>
        <w:jc w:val="both"/>
        <w:rPr>
          <w:rFonts w:ascii="Verdana" w:hAnsi="Verdana"/>
          <w:sz w:val="20"/>
          <w:szCs w:val="20"/>
        </w:rPr>
      </w:pPr>
    </w:p>
    <w:p w14:paraId="4AF0F8A9" w14:textId="77777777" w:rsidR="00C373B4" w:rsidRDefault="00C373B4" w:rsidP="00991A79">
      <w:pPr>
        <w:jc w:val="both"/>
        <w:rPr>
          <w:rFonts w:ascii="Verdana" w:hAnsi="Verdana"/>
          <w:sz w:val="20"/>
          <w:szCs w:val="20"/>
        </w:rPr>
      </w:pPr>
    </w:p>
    <w:p w14:paraId="19803820" w14:textId="77777777" w:rsidR="00C373B4" w:rsidRDefault="00C373B4" w:rsidP="00991A79">
      <w:pPr>
        <w:jc w:val="both"/>
        <w:rPr>
          <w:rFonts w:ascii="Verdana" w:hAnsi="Verdana"/>
          <w:sz w:val="20"/>
          <w:szCs w:val="20"/>
        </w:rPr>
      </w:pPr>
    </w:p>
    <w:p w14:paraId="66F5D719" w14:textId="77777777" w:rsidR="00C373B4" w:rsidRDefault="00C373B4" w:rsidP="00991A79">
      <w:pPr>
        <w:jc w:val="both"/>
        <w:rPr>
          <w:rFonts w:ascii="Verdana" w:hAnsi="Verdana"/>
          <w:sz w:val="20"/>
          <w:szCs w:val="20"/>
        </w:rPr>
      </w:pPr>
    </w:p>
    <w:p w14:paraId="0049D21F" w14:textId="77777777" w:rsidR="00C373B4" w:rsidRDefault="00C373B4" w:rsidP="00991A79">
      <w:pPr>
        <w:jc w:val="both"/>
        <w:rPr>
          <w:rFonts w:ascii="Verdana" w:hAnsi="Verdana"/>
          <w:sz w:val="20"/>
          <w:szCs w:val="20"/>
        </w:rPr>
      </w:pPr>
    </w:p>
    <w:p w14:paraId="2B0EA24A" w14:textId="77777777" w:rsidR="00C373B4" w:rsidRDefault="00C373B4" w:rsidP="00991A79">
      <w:pPr>
        <w:jc w:val="both"/>
        <w:rPr>
          <w:rFonts w:ascii="Verdana" w:hAnsi="Verdana"/>
          <w:sz w:val="20"/>
          <w:szCs w:val="20"/>
        </w:rPr>
      </w:pPr>
    </w:p>
    <w:p w14:paraId="6B74BF1B" w14:textId="77777777" w:rsidR="00C373B4" w:rsidRDefault="00C373B4" w:rsidP="00991A79">
      <w:pPr>
        <w:jc w:val="both"/>
        <w:rPr>
          <w:rFonts w:ascii="Verdana" w:hAnsi="Verdana"/>
          <w:sz w:val="20"/>
          <w:szCs w:val="20"/>
        </w:rPr>
      </w:pPr>
    </w:p>
    <w:p w14:paraId="78D46F4F" w14:textId="77777777" w:rsidR="00C373B4" w:rsidRDefault="00C373B4" w:rsidP="00991A79">
      <w:pPr>
        <w:jc w:val="both"/>
        <w:rPr>
          <w:rFonts w:ascii="Verdana" w:hAnsi="Verdana"/>
          <w:sz w:val="20"/>
          <w:szCs w:val="20"/>
        </w:rPr>
      </w:pPr>
    </w:p>
    <w:p w14:paraId="74FF15C3" w14:textId="67FE8089" w:rsidR="00C373B4" w:rsidRDefault="00C373B4" w:rsidP="00991A79">
      <w:pPr>
        <w:jc w:val="both"/>
        <w:rPr>
          <w:rFonts w:ascii="Verdana" w:hAnsi="Verdana"/>
          <w:sz w:val="20"/>
          <w:szCs w:val="20"/>
        </w:rPr>
      </w:pPr>
      <w:r>
        <w:rPr>
          <w:rFonts w:ascii="Verdana" w:hAnsi="Verdana"/>
          <w:sz w:val="20"/>
          <w:szCs w:val="20"/>
        </w:rPr>
        <w:t>1</w:t>
      </w:r>
      <w:proofErr w:type="gramStart"/>
      <w:r>
        <w:rPr>
          <w:rFonts w:ascii="Verdana" w:hAnsi="Verdana"/>
          <w:sz w:val="20"/>
          <w:szCs w:val="20"/>
        </w:rPr>
        <w:t>.sz.</w:t>
      </w:r>
      <w:proofErr w:type="gramEnd"/>
      <w:r>
        <w:rPr>
          <w:rFonts w:ascii="Verdana" w:hAnsi="Verdana"/>
          <w:sz w:val="20"/>
          <w:szCs w:val="20"/>
        </w:rPr>
        <w:t xml:space="preserve"> melléklet - helyszínrajz</w:t>
      </w:r>
    </w:p>
    <w:p w14:paraId="263BA02C" w14:textId="77777777" w:rsidR="00C373B4" w:rsidRDefault="00C373B4" w:rsidP="00991A79">
      <w:pPr>
        <w:jc w:val="both"/>
        <w:rPr>
          <w:rFonts w:ascii="Verdana" w:hAnsi="Verdana"/>
          <w:sz w:val="20"/>
          <w:szCs w:val="20"/>
        </w:rPr>
      </w:pPr>
    </w:p>
    <w:p w14:paraId="08BF1753" w14:textId="25EE74BD" w:rsidR="00C373B4" w:rsidRPr="00991A79" w:rsidRDefault="00C373B4" w:rsidP="00991A79">
      <w:pPr>
        <w:jc w:val="both"/>
        <w:rPr>
          <w:rFonts w:ascii="Verdana" w:hAnsi="Verdana"/>
          <w:sz w:val="20"/>
          <w:szCs w:val="20"/>
        </w:rPr>
      </w:pPr>
      <w:r>
        <w:rPr>
          <w:noProof/>
        </w:rPr>
        <w:drawing>
          <wp:inline distT="0" distB="0" distL="0" distR="0" wp14:anchorId="4801493B" wp14:editId="45F22194">
            <wp:extent cx="6120130" cy="5938033"/>
            <wp:effectExtent l="0" t="0" r="0" b="571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érkép_33405 (002).jpg"/>
                    <pic:cNvPicPr/>
                  </pic:nvPicPr>
                  <pic:blipFill rotWithShape="1">
                    <a:blip r:embed="rId10" cstate="print">
                      <a:extLst>
                        <a:ext uri="{28A0092B-C50C-407E-A947-70E740481C1C}">
                          <a14:useLocalDpi xmlns:a14="http://schemas.microsoft.com/office/drawing/2010/main" val="0"/>
                        </a:ext>
                      </a:extLst>
                    </a:blip>
                    <a:srcRect l="4923" t="17292" r="11452" b="20006"/>
                    <a:stretch/>
                  </pic:blipFill>
                  <pic:spPr bwMode="auto">
                    <a:xfrm>
                      <a:off x="0" y="0"/>
                      <a:ext cx="6120130" cy="5938033"/>
                    </a:xfrm>
                    <a:prstGeom prst="rect">
                      <a:avLst/>
                    </a:prstGeom>
                    <a:ln>
                      <a:noFill/>
                    </a:ln>
                    <a:extLst>
                      <a:ext uri="{53640926-AAD7-44D8-BBD7-CCE9431645EC}">
                        <a14:shadowObscured xmlns:a14="http://schemas.microsoft.com/office/drawing/2010/main"/>
                      </a:ext>
                    </a:extLst>
                  </pic:spPr>
                </pic:pic>
              </a:graphicData>
            </a:graphic>
          </wp:inline>
        </w:drawing>
      </w:r>
    </w:p>
    <w:sectPr w:rsidR="00C373B4" w:rsidRPr="00991A79" w:rsidSect="007D3F96">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241EF" w14:textId="77777777" w:rsidR="00226175" w:rsidRDefault="00226175" w:rsidP="00112750">
      <w:r>
        <w:separator/>
      </w:r>
    </w:p>
  </w:endnote>
  <w:endnote w:type="continuationSeparator" w:id="0">
    <w:p w14:paraId="738BB933" w14:textId="77777777" w:rsidR="00226175" w:rsidRDefault="00226175" w:rsidP="00112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00484"/>
      <w:docPartObj>
        <w:docPartGallery w:val="Page Numbers (Bottom of Page)"/>
        <w:docPartUnique/>
      </w:docPartObj>
    </w:sdtPr>
    <w:sdtEndPr/>
    <w:sdtContent>
      <w:p w14:paraId="24208D66" w14:textId="372A13BF" w:rsidR="000A7941" w:rsidRDefault="000A7941">
        <w:pPr>
          <w:pStyle w:val="llb"/>
          <w:jc w:val="right"/>
        </w:pPr>
        <w:r>
          <w:fldChar w:fldCharType="begin"/>
        </w:r>
        <w:r>
          <w:instrText>PAGE   \* MERGEFORMAT</w:instrText>
        </w:r>
        <w:r>
          <w:fldChar w:fldCharType="separate"/>
        </w:r>
        <w:r w:rsidR="00447FB6">
          <w:rPr>
            <w:noProof/>
          </w:rPr>
          <w:t>8</w:t>
        </w:r>
        <w:r>
          <w:fldChar w:fldCharType="end"/>
        </w:r>
      </w:p>
    </w:sdtContent>
  </w:sdt>
  <w:p w14:paraId="2B4237BA" w14:textId="77777777" w:rsidR="000A7941" w:rsidRDefault="000A794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5B429" w14:textId="77777777" w:rsidR="00226175" w:rsidRDefault="00226175" w:rsidP="00112750">
      <w:r>
        <w:separator/>
      </w:r>
    </w:p>
  </w:footnote>
  <w:footnote w:type="continuationSeparator" w:id="0">
    <w:p w14:paraId="6563F10E" w14:textId="77777777" w:rsidR="00226175" w:rsidRDefault="00226175" w:rsidP="00112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1048"/>
    <w:multiLevelType w:val="hybridMultilevel"/>
    <w:tmpl w:val="6BECDD28"/>
    <w:lvl w:ilvl="0" w:tplc="C410196C">
      <w:start w:val="1"/>
      <w:numFmt w:val="lowerLetter"/>
      <w:lvlText w:val="%1)"/>
      <w:lvlJc w:val="left"/>
      <w:pPr>
        <w:ind w:left="786" w:hanging="360"/>
      </w:pPr>
      <w:rPr>
        <w:b/>
      </w:rPr>
    </w:lvl>
    <w:lvl w:ilvl="1" w:tplc="040E0019">
      <w:start w:val="1"/>
      <w:numFmt w:val="lowerLetter"/>
      <w:lvlText w:val="%2."/>
      <w:lvlJc w:val="left"/>
      <w:pPr>
        <w:ind w:left="1506" w:hanging="360"/>
      </w:pPr>
    </w:lvl>
    <w:lvl w:ilvl="2" w:tplc="040E001B">
      <w:start w:val="1"/>
      <w:numFmt w:val="lowerRoman"/>
      <w:lvlText w:val="%3."/>
      <w:lvlJc w:val="right"/>
      <w:pPr>
        <w:ind w:left="2226" w:hanging="180"/>
      </w:pPr>
    </w:lvl>
    <w:lvl w:ilvl="3" w:tplc="040E000F">
      <w:start w:val="1"/>
      <w:numFmt w:val="decimal"/>
      <w:lvlText w:val="%4."/>
      <w:lvlJc w:val="left"/>
      <w:pPr>
        <w:ind w:left="2946" w:hanging="360"/>
      </w:pPr>
    </w:lvl>
    <w:lvl w:ilvl="4" w:tplc="040E0019">
      <w:start w:val="1"/>
      <w:numFmt w:val="lowerLetter"/>
      <w:lvlText w:val="%5."/>
      <w:lvlJc w:val="left"/>
      <w:pPr>
        <w:ind w:left="3666" w:hanging="360"/>
      </w:pPr>
    </w:lvl>
    <w:lvl w:ilvl="5" w:tplc="040E001B">
      <w:start w:val="1"/>
      <w:numFmt w:val="lowerRoman"/>
      <w:lvlText w:val="%6."/>
      <w:lvlJc w:val="right"/>
      <w:pPr>
        <w:ind w:left="4386" w:hanging="180"/>
      </w:pPr>
    </w:lvl>
    <w:lvl w:ilvl="6" w:tplc="040E000F">
      <w:start w:val="1"/>
      <w:numFmt w:val="decimal"/>
      <w:lvlText w:val="%7."/>
      <w:lvlJc w:val="left"/>
      <w:pPr>
        <w:ind w:left="5106" w:hanging="360"/>
      </w:pPr>
    </w:lvl>
    <w:lvl w:ilvl="7" w:tplc="040E0019">
      <w:start w:val="1"/>
      <w:numFmt w:val="lowerLetter"/>
      <w:lvlText w:val="%8."/>
      <w:lvlJc w:val="left"/>
      <w:pPr>
        <w:ind w:left="5826" w:hanging="360"/>
      </w:pPr>
    </w:lvl>
    <w:lvl w:ilvl="8" w:tplc="040E001B">
      <w:start w:val="1"/>
      <w:numFmt w:val="lowerRoman"/>
      <w:lvlText w:val="%9."/>
      <w:lvlJc w:val="right"/>
      <w:pPr>
        <w:ind w:left="6546" w:hanging="180"/>
      </w:pPr>
    </w:lvl>
  </w:abstractNum>
  <w:abstractNum w:abstractNumId="1" w15:restartNumberingAfterBreak="0">
    <w:nsid w:val="44193AD2"/>
    <w:multiLevelType w:val="multilevel"/>
    <w:tmpl w:val="52BA03AC"/>
    <w:lvl w:ilvl="0">
      <w:start w:val="1"/>
      <w:numFmt w:val="decimal"/>
      <w:pStyle w:val="1UJ1TOLCIMSOR1"/>
      <w:lvlText w:val="%1."/>
      <w:lvlJc w:val="left"/>
      <w:pPr>
        <w:tabs>
          <w:tab w:val="num" w:pos="574"/>
        </w:tabs>
        <w:ind w:left="574" w:hanging="432"/>
      </w:pPr>
      <w:rPr>
        <w:rFonts w:ascii="Times New Roman" w:hAnsi="Times New Roman" w:cs="Times New Roman" w:hint="default"/>
        <w:b/>
        <w:i w:val="0"/>
        <w:caps w:val="0"/>
        <w:strike w:val="0"/>
        <w:dstrike w:val="0"/>
        <w:outline w:val="0"/>
        <w:shadow w:val="0"/>
        <w:emboss w:val="0"/>
        <w:imprint w:val="0"/>
        <w:vanish w:val="0"/>
        <w:webHidden w:val="0"/>
        <w:sz w:val="28"/>
        <w:szCs w:val="28"/>
        <w:u w:val="none"/>
        <w:effect w:val="none"/>
        <w:vertAlign w:val="baseline"/>
        <w:specVanish w: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450C14E4"/>
    <w:multiLevelType w:val="hybridMultilevel"/>
    <w:tmpl w:val="C2BEA14A"/>
    <w:lvl w:ilvl="0" w:tplc="DA5C7E90">
      <w:start w:val="1"/>
      <w:numFmt w:val="lowerLetter"/>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A79"/>
    <w:rsid w:val="000311FF"/>
    <w:rsid w:val="000326E3"/>
    <w:rsid w:val="00035A82"/>
    <w:rsid w:val="0005274E"/>
    <w:rsid w:val="00082966"/>
    <w:rsid w:val="00093843"/>
    <w:rsid w:val="00094760"/>
    <w:rsid w:val="000A7941"/>
    <w:rsid w:val="000D220B"/>
    <w:rsid w:val="0010553A"/>
    <w:rsid w:val="00112750"/>
    <w:rsid w:val="0016793F"/>
    <w:rsid w:val="00171682"/>
    <w:rsid w:val="001834B8"/>
    <w:rsid w:val="00183B00"/>
    <w:rsid w:val="00190940"/>
    <w:rsid w:val="00195CF9"/>
    <w:rsid w:val="001A5A64"/>
    <w:rsid w:val="001E009B"/>
    <w:rsid w:val="001E55FA"/>
    <w:rsid w:val="001F5CAF"/>
    <w:rsid w:val="00203C7E"/>
    <w:rsid w:val="0020692E"/>
    <w:rsid w:val="00217EB5"/>
    <w:rsid w:val="00226175"/>
    <w:rsid w:val="00257A8C"/>
    <w:rsid w:val="00282BAB"/>
    <w:rsid w:val="00294350"/>
    <w:rsid w:val="002A06A0"/>
    <w:rsid w:val="003E001D"/>
    <w:rsid w:val="003E17BA"/>
    <w:rsid w:val="003F7E32"/>
    <w:rsid w:val="00415E32"/>
    <w:rsid w:val="00445963"/>
    <w:rsid w:val="00447FB6"/>
    <w:rsid w:val="004B40A5"/>
    <w:rsid w:val="004C33F0"/>
    <w:rsid w:val="004C7811"/>
    <w:rsid w:val="004D3532"/>
    <w:rsid w:val="005176EE"/>
    <w:rsid w:val="005304C6"/>
    <w:rsid w:val="00583B32"/>
    <w:rsid w:val="00583B5F"/>
    <w:rsid w:val="005B7947"/>
    <w:rsid w:val="0066299E"/>
    <w:rsid w:val="00677CC2"/>
    <w:rsid w:val="006D06FA"/>
    <w:rsid w:val="00702CEF"/>
    <w:rsid w:val="00707C01"/>
    <w:rsid w:val="00733E70"/>
    <w:rsid w:val="00756342"/>
    <w:rsid w:val="007829BA"/>
    <w:rsid w:val="007A2C14"/>
    <w:rsid w:val="007C5057"/>
    <w:rsid w:val="007D3F96"/>
    <w:rsid w:val="0081279E"/>
    <w:rsid w:val="00840D77"/>
    <w:rsid w:val="00863C25"/>
    <w:rsid w:val="00895220"/>
    <w:rsid w:val="008A1360"/>
    <w:rsid w:val="008F31FC"/>
    <w:rsid w:val="00905BD3"/>
    <w:rsid w:val="00924D35"/>
    <w:rsid w:val="00964382"/>
    <w:rsid w:val="00981DB8"/>
    <w:rsid w:val="00991A79"/>
    <w:rsid w:val="009B223E"/>
    <w:rsid w:val="009F1499"/>
    <w:rsid w:val="00A50380"/>
    <w:rsid w:val="00A53BFC"/>
    <w:rsid w:val="00AA3DF0"/>
    <w:rsid w:val="00B069F8"/>
    <w:rsid w:val="00B30690"/>
    <w:rsid w:val="00B81DF1"/>
    <w:rsid w:val="00C00B39"/>
    <w:rsid w:val="00C012B8"/>
    <w:rsid w:val="00C2321F"/>
    <w:rsid w:val="00C25D99"/>
    <w:rsid w:val="00C373B4"/>
    <w:rsid w:val="00C97224"/>
    <w:rsid w:val="00CB5F7B"/>
    <w:rsid w:val="00D52AB9"/>
    <w:rsid w:val="00D62BDA"/>
    <w:rsid w:val="00DA46DA"/>
    <w:rsid w:val="00DE4823"/>
    <w:rsid w:val="00E0467B"/>
    <w:rsid w:val="00EA1BE4"/>
    <w:rsid w:val="00ED1831"/>
    <w:rsid w:val="00F2398A"/>
    <w:rsid w:val="00F2472A"/>
    <w:rsid w:val="00F45744"/>
    <w:rsid w:val="00FF71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41577E"/>
  <w15:chartTrackingRefBased/>
  <w15:docId w15:val="{AC12841F-FA40-44A6-9D6F-61078E94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24D35"/>
    <w:pPr>
      <w:spacing w:after="0" w:line="240" w:lineRule="auto"/>
    </w:pPr>
    <w:rPr>
      <w:rFonts w:ascii="Times New Roman" w:hAnsi="Times New Roman"/>
      <w:sz w:val="24"/>
      <w:szCs w:val="24"/>
      <w:lang w:eastAsia="hu-HU"/>
    </w:rPr>
  </w:style>
  <w:style w:type="paragraph" w:styleId="Cmsor1">
    <w:name w:val="heading 1"/>
    <w:basedOn w:val="Norml"/>
    <w:next w:val="Norml"/>
    <w:link w:val="Cmsor1Char"/>
    <w:qFormat/>
    <w:rsid w:val="00924D35"/>
    <w:pPr>
      <w:keepNext/>
      <w:widowControl w:val="0"/>
      <w:overflowPunct w:val="0"/>
      <w:autoSpaceDE w:val="0"/>
      <w:autoSpaceDN w:val="0"/>
      <w:adjustRightInd w:val="0"/>
      <w:outlineLvl w:val="0"/>
    </w:pPr>
    <w:rPr>
      <w:rFonts w:eastAsia="Arial Unicode MS" w:cs="Times New Roman"/>
      <w:b/>
      <w:sz w:val="20"/>
      <w:szCs w:val="20"/>
      <w:lang w:val="en-US" w:eastAsia="en-US"/>
    </w:rPr>
  </w:style>
  <w:style w:type="paragraph" w:styleId="Cmsor9">
    <w:name w:val="heading 9"/>
    <w:basedOn w:val="Norml"/>
    <w:next w:val="Norml"/>
    <w:link w:val="Cmsor9Char"/>
    <w:semiHidden/>
    <w:unhideWhenUsed/>
    <w:qFormat/>
    <w:rsid w:val="00112750"/>
    <w:pPr>
      <w:keepNext/>
      <w:overflowPunct w:val="0"/>
      <w:autoSpaceDE w:val="0"/>
      <w:autoSpaceDN w:val="0"/>
      <w:adjustRightInd w:val="0"/>
      <w:ind w:right="70"/>
      <w:jc w:val="center"/>
      <w:outlineLvl w:val="8"/>
    </w:pPr>
    <w:rPr>
      <w:rFonts w:ascii="Arial" w:eastAsia="Times New Roman" w:hAnsi="Arial" w:cs="Times New Roman"/>
      <w:b/>
      <w:bCs/>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24D35"/>
    <w:rPr>
      <w:rFonts w:ascii="Times New Roman" w:eastAsia="Arial Unicode MS" w:hAnsi="Times New Roman" w:cs="Times New Roman"/>
      <w:b/>
      <w:sz w:val="20"/>
      <w:szCs w:val="20"/>
      <w:lang w:val="en-US"/>
    </w:rPr>
  </w:style>
  <w:style w:type="paragraph" w:styleId="Cm">
    <w:name w:val="Title"/>
    <w:basedOn w:val="Norml"/>
    <w:next w:val="Alcm"/>
    <w:link w:val="CmChar"/>
    <w:qFormat/>
    <w:rsid w:val="00924D35"/>
    <w:pPr>
      <w:suppressAutoHyphens/>
      <w:jc w:val="center"/>
    </w:pPr>
    <w:rPr>
      <w:rFonts w:eastAsia="Times New Roman" w:cs="Times New Roman"/>
      <w:b/>
      <w:lang w:eastAsia="ar-SA"/>
    </w:rPr>
  </w:style>
  <w:style w:type="character" w:customStyle="1" w:styleId="CmChar">
    <w:name w:val="Cím Char"/>
    <w:basedOn w:val="Bekezdsalapbettpusa"/>
    <w:link w:val="Cm"/>
    <w:rsid w:val="00924D35"/>
    <w:rPr>
      <w:rFonts w:ascii="Times New Roman" w:eastAsia="Times New Roman" w:hAnsi="Times New Roman" w:cs="Times New Roman"/>
      <w:b/>
      <w:sz w:val="24"/>
      <w:szCs w:val="24"/>
      <w:lang w:eastAsia="ar-SA"/>
    </w:rPr>
  </w:style>
  <w:style w:type="paragraph" w:styleId="Alcm">
    <w:name w:val="Subtitle"/>
    <w:basedOn w:val="Norml"/>
    <w:next w:val="Szvegtrzs"/>
    <w:link w:val="AlcmChar"/>
    <w:qFormat/>
    <w:rsid w:val="00924D35"/>
    <w:pPr>
      <w:keepNext/>
      <w:suppressAutoHyphens/>
      <w:spacing w:before="240" w:after="120"/>
      <w:jc w:val="center"/>
    </w:pPr>
    <w:rPr>
      <w:rFonts w:ascii="Arial" w:eastAsia="MS Mincho" w:hAnsi="Arial" w:cs="Tahoma"/>
      <w:i/>
      <w:iCs/>
      <w:color w:val="1F497D"/>
      <w:sz w:val="28"/>
      <w:szCs w:val="28"/>
      <w:lang w:eastAsia="ar-SA"/>
    </w:rPr>
  </w:style>
  <w:style w:type="character" w:customStyle="1" w:styleId="AlcmChar">
    <w:name w:val="Alcím Char"/>
    <w:basedOn w:val="Bekezdsalapbettpusa"/>
    <w:link w:val="Alcm"/>
    <w:rsid w:val="00924D35"/>
    <w:rPr>
      <w:rFonts w:ascii="Arial" w:eastAsia="MS Mincho" w:hAnsi="Arial" w:cs="Tahoma"/>
      <w:i/>
      <w:iCs/>
      <w:color w:val="1F497D"/>
      <w:sz w:val="28"/>
      <w:szCs w:val="28"/>
      <w:lang w:eastAsia="ar-SA"/>
    </w:rPr>
  </w:style>
  <w:style w:type="paragraph" w:styleId="Szvegtrzs">
    <w:name w:val="Body Text"/>
    <w:basedOn w:val="Norml"/>
    <w:link w:val="SzvegtrzsChar"/>
    <w:uiPriority w:val="99"/>
    <w:semiHidden/>
    <w:unhideWhenUsed/>
    <w:rsid w:val="00924D35"/>
    <w:pPr>
      <w:spacing w:after="120"/>
    </w:pPr>
  </w:style>
  <w:style w:type="character" w:customStyle="1" w:styleId="SzvegtrzsChar">
    <w:name w:val="Szövegtörzs Char"/>
    <w:basedOn w:val="Bekezdsalapbettpusa"/>
    <w:link w:val="Szvegtrzs"/>
    <w:uiPriority w:val="99"/>
    <w:semiHidden/>
    <w:rsid w:val="00924D35"/>
    <w:rPr>
      <w:rFonts w:ascii="Times New Roman" w:hAnsi="Times New Roman"/>
      <w:sz w:val="24"/>
      <w:szCs w:val="24"/>
      <w:lang w:eastAsia="hu-HU"/>
    </w:rPr>
  </w:style>
  <w:style w:type="paragraph" w:styleId="Listaszerbekezds">
    <w:name w:val="List Paragraph"/>
    <w:basedOn w:val="Norml"/>
    <w:uiPriority w:val="34"/>
    <w:qFormat/>
    <w:rsid w:val="004C7811"/>
    <w:pPr>
      <w:ind w:left="720"/>
      <w:contextualSpacing/>
    </w:pPr>
  </w:style>
  <w:style w:type="paragraph" w:styleId="lfej">
    <w:name w:val="header"/>
    <w:basedOn w:val="Norml"/>
    <w:link w:val="lfejChar"/>
    <w:uiPriority w:val="99"/>
    <w:unhideWhenUsed/>
    <w:rsid w:val="00112750"/>
    <w:pPr>
      <w:tabs>
        <w:tab w:val="center" w:pos="4536"/>
        <w:tab w:val="right" w:pos="9072"/>
      </w:tabs>
    </w:pPr>
  </w:style>
  <w:style w:type="character" w:customStyle="1" w:styleId="lfejChar">
    <w:name w:val="Élőfej Char"/>
    <w:basedOn w:val="Bekezdsalapbettpusa"/>
    <w:link w:val="lfej"/>
    <w:uiPriority w:val="99"/>
    <w:rsid w:val="00112750"/>
    <w:rPr>
      <w:rFonts w:ascii="Times New Roman" w:hAnsi="Times New Roman"/>
      <w:sz w:val="24"/>
      <w:szCs w:val="24"/>
      <w:lang w:eastAsia="hu-HU"/>
    </w:rPr>
  </w:style>
  <w:style w:type="paragraph" w:styleId="llb">
    <w:name w:val="footer"/>
    <w:basedOn w:val="Norml"/>
    <w:link w:val="llbChar"/>
    <w:uiPriority w:val="99"/>
    <w:unhideWhenUsed/>
    <w:rsid w:val="00112750"/>
    <w:pPr>
      <w:tabs>
        <w:tab w:val="center" w:pos="4536"/>
        <w:tab w:val="right" w:pos="9072"/>
      </w:tabs>
    </w:pPr>
  </w:style>
  <w:style w:type="character" w:customStyle="1" w:styleId="llbChar">
    <w:name w:val="Élőláb Char"/>
    <w:basedOn w:val="Bekezdsalapbettpusa"/>
    <w:link w:val="llb"/>
    <w:uiPriority w:val="99"/>
    <w:rsid w:val="00112750"/>
    <w:rPr>
      <w:rFonts w:ascii="Times New Roman" w:hAnsi="Times New Roman"/>
      <w:sz w:val="24"/>
      <w:szCs w:val="24"/>
      <w:lang w:eastAsia="hu-HU"/>
    </w:rPr>
  </w:style>
  <w:style w:type="table" w:styleId="Rcsostblzat">
    <w:name w:val="Table Grid"/>
    <w:basedOn w:val="Normltblzat"/>
    <w:rsid w:val="00112750"/>
    <w:pPr>
      <w:spacing w:after="0" w:line="240" w:lineRule="auto"/>
    </w:pPr>
    <w:rPr>
      <w:rFonts w:ascii="Times New Roman" w:eastAsia="Times New Roman" w:hAnsi="Times New Roman" w:cs="Times New Roman"/>
      <w:sz w:val="20"/>
      <w:szCs w:val="20"/>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9Char">
    <w:name w:val="Címsor 9 Char"/>
    <w:basedOn w:val="Bekezdsalapbettpusa"/>
    <w:link w:val="Cmsor9"/>
    <w:semiHidden/>
    <w:rsid w:val="00112750"/>
    <w:rPr>
      <w:rFonts w:ascii="Arial" w:eastAsia="Times New Roman" w:hAnsi="Arial" w:cs="Times New Roman"/>
      <w:b/>
      <w:bCs/>
      <w:szCs w:val="24"/>
      <w:lang w:eastAsia="hu-HU"/>
    </w:rPr>
  </w:style>
  <w:style w:type="paragraph" w:styleId="Szvegtrzsbehzssal3">
    <w:name w:val="Body Text Indent 3"/>
    <w:basedOn w:val="Norml"/>
    <w:link w:val="Szvegtrzsbehzssal3Char"/>
    <w:semiHidden/>
    <w:unhideWhenUsed/>
    <w:rsid w:val="00112750"/>
    <w:pPr>
      <w:tabs>
        <w:tab w:val="left" w:pos="2268"/>
      </w:tabs>
      <w:overflowPunct w:val="0"/>
      <w:autoSpaceDE w:val="0"/>
      <w:autoSpaceDN w:val="0"/>
      <w:adjustRightInd w:val="0"/>
      <w:ind w:left="720"/>
      <w:jc w:val="both"/>
    </w:pPr>
    <w:rPr>
      <w:rFonts w:ascii="Arial" w:eastAsia="Times New Roman" w:hAnsi="Arial" w:cs="Times New Roman"/>
      <w:sz w:val="22"/>
      <w:lang w:eastAsia="en-US"/>
    </w:rPr>
  </w:style>
  <w:style w:type="character" w:customStyle="1" w:styleId="Szvegtrzsbehzssal3Char">
    <w:name w:val="Szövegtörzs behúzással 3 Char"/>
    <w:basedOn w:val="Bekezdsalapbettpusa"/>
    <w:link w:val="Szvegtrzsbehzssal3"/>
    <w:semiHidden/>
    <w:rsid w:val="00112750"/>
    <w:rPr>
      <w:rFonts w:ascii="Arial" w:eastAsia="Times New Roman" w:hAnsi="Arial" w:cs="Times New Roman"/>
      <w:szCs w:val="24"/>
    </w:rPr>
  </w:style>
  <w:style w:type="paragraph" w:customStyle="1" w:styleId="1UJ1TOLCIMSOR1">
    <w:name w:val="1.UJ_1TOL_CIMSOR_1"/>
    <w:basedOn w:val="Norml"/>
    <w:rsid w:val="00112750"/>
    <w:pPr>
      <w:numPr>
        <w:numId w:val="2"/>
      </w:numPr>
    </w:pPr>
    <w:rPr>
      <w:rFonts w:eastAsia="Times New Roman" w:cs="Times New Roman"/>
      <w:sz w:val="20"/>
      <w:szCs w:val="20"/>
      <w:lang w:eastAsia="en-US"/>
    </w:rPr>
  </w:style>
  <w:style w:type="paragraph" w:styleId="Buborkszveg">
    <w:name w:val="Balloon Text"/>
    <w:basedOn w:val="Norml"/>
    <w:link w:val="BuborkszvegChar"/>
    <w:uiPriority w:val="99"/>
    <w:semiHidden/>
    <w:unhideWhenUsed/>
    <w:rsid w:val="0019094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0940"/>
    <w:rPr>
      <w:rFonts w:ascii="Segoe UI" w:hAnsi="Segoe UI" w:cs="Segoe UI"/>
      <w:sz w:val="18"/>
      <w:szCs w:val="18"/>
      <w:lang w:eastAsia="hu-HU"/>
    </w:rPr>
  </w:style>
  <w:style w:type="paragraph" w:customStyle="1" w:styleId="Default">
    <w:name w:val="Default"/>
    <w:rsid w:val="00190940"/>
    <w:pPr>
      <w:autoSpaceDE w:val="0"/>
      <w:autoSpaceDN w:val="0"/>
      <w:adjustRightInd w:val="0"/>
      <w:spacing w:after="0" w:line="240" w:lineRule="auto"/>
    </w:pPr>
    <w:rPr>
      <w:rFonts w:ascii="Times New Roman" w:hAnsi="Times New Roman" w:cs="Times New Roman"/>
      <w:color w:val="000000"/>
      <w:sz w:val="24"/>
      <w:szCs w:val="24"/>
    </w:rPr>
  </w:style>
  <w:style w:type="character" w:styleId="Jegyzethivatkozs">
    <w:name w:val="annotation reference"/>
    <w:basedOn w:val="Bekezdsalapbettpusa"/>
    <w:uiPriority w:val="99"/>
    <w:semiHidden/>
    <w:unhideWhenUsed/>
    <w:rsid w:val="004B40A5"/>
    <w:rPr>
      <w:sz w:val="16"/>
      <w:szCs w:val="16"/>
    </w:rPr>
  </w:style>
  <w:style w:type="paragraph" w:styleId="Jegyzetszveg">
    <w:name w:val="annotation text"/>
    <w:basedOn w:val="Norml"/>
    <w:link w:val="JegyzetszvegChar"/>
    <w:uiPriority w:val="99"/>
    <w:semiHidden/>
    <w:unhideWhenUsed/>
    <w:rsid w:val="004B40A5"/>
    <w:rPr>
      <w:sz w:val="20"/>
      <w:szCs w:val="20"/>
    </w:rPr>
  </w:style>
  <w:style w:type="character" w:customStyle="1" w:styleId="JegyzetszvegChar">
    <w:name w:val="Jegyzetszöveg Char"/>
    <w:basedOn w:val="Bekezdsalapbettpusa"/>
    <w:link w:val="Jegyzetszveg"/>
    <w:uiPriority w:val="99"/>
    <w:semiHidden/>
    <w:rsid w:val="004B40A5"/>
    <w:rPr>
      <w:rFonts w:ascii="Times New Roman" w:hAnsi="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B40A5"/>
    <w:rPr>
      <w:b/>
      <w:bCs/>
    </w:rPr>
  </w:style>
  <w:style w:type="character" w:customStyle="1" w:styleId="MegjegyzstrgyaChar">
    <w:name w:val="Megjegyzés tárgya Char"/>
    <w:basedOn w:val="JegyzetszvegChar"/>
    <w:link w:val="Megjegyzstrgya"/>
    <w:uiPriority w:val="99"/>
    <w:semiHidden/>
    <w:rsid w:val="004B40A5"/>
    <w:rPr>
      <w:rFonts w:ascii="Times New Roman" w:hAnsi="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7963">
      <w:bodyDiv w:val="1"/>
      <w:marLeft w:val="0"/>
      <w:marRight w:val="0"/>
      <w:marTop w:val="0"/>
      <w:marBottom w:val="0"/>
      <w:divBdr>
        <w:top w:val="none" w:sz="0" w:space="0" w:color="auto"/>
        <w:left w:val="none" w:sz="0" w:space="0" w:color="auto"/>
        <w:bottom w:val="none" w:sz="0" w:space="0" w:color="auto"/>
        <w:right w:val="none" w:sz="0" w:space="0" w:color="auto"/>
      </w:divBdr>
    </w:div>
    <w:div w:id="85999999">
      <w:bodyDiv w:val="1"/>
      <w:marLeft w:val="0"/>
      <w:marRight w:val="0"/>
      <w:marTop w:val="0"/>
      <w:marBottom w:val="0"/>
      <w:divBdr>
        <w:top w:val="none" w:sz="0" w:space="0" w:color="auto"/>
        <w:left w:val="none" w:sz="0" w:space="0" w:color="auto"/>
        <w:bottom w:val="none" w:sz="0" w:space="0" w:color="auto"/>
        <w:right w:val="none" w:sz="0" w:space="0" w:color="auto"/>
      </w:divBdr>
    </w:div>
    <w:div w:id="848250796">
      <w:bodyDiv w:val="1"/>
      <w:marLeft w:val="0"/>
      <w:marRight w:val="0"/>
      <w:marTop w:val="0"/>
      <w:marBottom w:val="0"/>
      <w:divBdr>
        <w:top w:val="none" w:sz="0" w:space="0" w:color="auto"/>
        <w:left w:val="none" w:sz="0" w:space="0" w:color="auto"/>
        <w:bottom w:val="none" w:sz="0" w:space="0" w:color="auto"/>
        <w:right w:val="none" w:sz="0" w:space="0" w:color="auto"/>
      </w:divBdr>
    </w:div>
    <w:div w:id="881526053">
      <w:bodyDiv w:val="1"/>
      <w:marLeft w:val="0"/>
      <w:marRight w:val="0"/>
      <w:marTop w:val="0"/>
      <w:marBottom w:val="0"/>
      <w:divBdr>
        <w:top w:val="none" w:sz="0" w:space="0" w:color="auto"/>
        <w:left w:val="none" w:sz="0" w:space="0" w:color="auto"/>
        <w:bottom w:val="none" w:sz="0" w:space="0" w:color="auto"/>
        <w:right w:val="none" w:sz="0" w:space="0" w:color="auto"/>
      </w:divBdr>
    </w:div>
    <w:div w:id="1577544947">
      <w:bodyDiv w:val="1"/>
      <w:marLeft w:val="0"/>
      <w:marRight w:val="0"/>
      <w:marTop w:val="0"/>
      <w:marBottom w:val="0"/>
      <w:divBdr>
        <w:top w:val="none" w:sz="0" w:space="0" w:color="auto"/>
        <w:left w:val="none" w:sz="0" w:space="0" w:color="auto"/>
        <w:bottom w:val="none" w:sz="0" w:space="0" w:color="auto"/>
        <w:right w:val="none" w:sz="0" w:space="0" w:color="auto"/>
      </w:divBdr>
    </w:div>
    <w:div w:id="1681739240">
      <w:bodyDiv w:val="1"/>
      <w:marLeft w:val="0"/>
      <w:marRight w:val="0"/>
      <w:marTop w:val="0"/>
      <w:marBottom w:val="0"/>
      <w:divBdr>
        <w:top w:val="none" w:sz="0" w:space="0" w:color="auto"/>
        <w:left w:val="none" w:sz="0" w:space="0" w:color="auto"/>
        <w:bottom w:val="none" w:sz="0" w:space="0" w:color="auto"/>
        <w:right w:val="none" w:sz="0" w:space="0" w:color="auto"/>
      </w:divBdr>
    </w:div>
    <w:div w:id="1782603635">
      <w:bodyDiv w:val="1"/>
      <w:marLeft w:val="0"/>
      <w:marRight w:val="0"/>
      <w:marTop w:val="0"/>
      <w:marBottom w:val="0"/>
      <w:divBdr>
        <w:top w:val="none" w:sz="0" w:space="0" w:color="auto"/>
        <w:left w:val="none" w:sz="0" w:space="0" w:color="auto"/>
        <w:bottom w:val="none" w:sz="0" w:space="0" w:color="auto"/>
        <w:right w:val="none" w:sz="0" w:space="0" w:color="auto"/>
      </w:divBdr>
    </w:div>
    <w:div w:id="183599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_x00e9_v xmlns="4cdfe302-9d87-476a-a0e7-95ab785475e4">
      <UserInfo>
        <DisplayName/>
        <AccountId xsi:nil="true"/>
        <AccountType/>
      </UserInfo>
    </n_x00e9_v>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E397232CC6849D4EA5BE11021D9F0195" ma:contentTypeVersion="13" ma:contentTypeDescription="Új dokumentum létrehozása." ma:contentTypeScope="" ma:versionID="3c1281021365c4fe698188223acfd6b7">
  <xsd:schema xmlns:xsd="http://www.w3.org/2001/XMLSchema" xmlns:xs="http://www.w3.org/2001/XMLSchema" xmlns:p="http://schemas.microsoft.com/office/2006/metadata/properties" xmlns:ns2="4cdfe302-9d87-476a-a0e7-95ab785475e4" xmlns:ns3="f55bf592-8003-48c1-9ab7-e4af65376fcb" targetNamespace="http://schemas.microsoft.com/office/2006/metadata/properties" ma:root="true" ma:fieldsID="dc3dbd01cb028a3f7b5d62864e0215cf" ns2:_="" ns3:_="">
    <xsd:import namespace="4cdfe302-9d87-476a-a0e7-95ab785475e4"/>
    <xsd:import namespace="f55bf592-8003-48c1-9ab7-e4af65376fcb"/>
    <xsd:element name="properties">
      <xsd:complexType>
        <xsd:sequence>
          <xsd:element name="documentManagement">
            <xsd:complexType>
              <xsd:all>
                <xsd:element ref="ns2:n_x00e9_v"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dfe302-9d87-476a-a0e7-95ab785475e4" elementFormDefault="qualified">
    <xsd:import namespace="http://schemas.microsoft.com/office/2006/documentManagement/types"/>
    <xsd:import namespace="http://schemas.microsoft.com/office/infopath/2007/PartnerControls"/>
    <xsd:element name="n_x00e9_v" ma:index="8" nillable="true" ma:displayName="név" ma:format="Dropdown" ma:list="UserInfo" ma:SharePointGroup="0" ma:internalName="n_x00e9_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5bf592-8003-48c1-9ab7-e4af65376fcb"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EF5EF-BCF6-45EF-B8CB-27627DC9CE02}">
  <ds:schemaRefs>
    <ds:schemaRef ds:uri="http://schemas.microsoft.com/sharepoint/v3/contenttype/forms"/>
  </ds:schemaRefs>
</ds:datastoreItem>
</file>

<file path=customXml/itemProps2.xml><?xml version="1.0" encoding="utf-8"?>
<ds:datastoreItem xmlns:ds="http://schemas.openxmlformats.org/officeDocument/2006/customXml" ds:itemID="{99869A03-F4FA-4F95-BE31-2CDD9915084D}">
  <ds:schemaRefs>
    <ds:schemaRef ds:uri="http://schemas.microsoft.com/office/2006/metadata/properties"/>
    <ds:schemaRef ds:uri="http://schemas.microsoft.com/office/infopath/2007/PartnerControls"/>
    <ds:schemaRef ds:uri="4cdfe302-9d87-476a-a0e7-95ab785475e4"/>
  </ds:schemaRefs>
</ds:datastoreItem>
</file>

<file path=customXml/itemProps3.xml><?xml version="1.0" encoding="utf-8"?>
<ds:datastoreItem xmlns:ds="http://schemas.openxmlformats.org/officeDocument/2006/customXml" ds:itemID="{B7E46C82-37A5-4B44-BC91-27D1685D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dfe302-9d87-476a-a0e7-95ab785475e4"/>
    <ds:schemaRef ds:uri="f55bf592-8003-48c1-9ab7-e4af65376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2846</Words>
  <Characters>19644</Characters>
  <Application>Microsoft Office Word</Application>
  <DocSecurity>0</DocSecurity>
  <Lines>163</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Pintér János</dc:creator>
  <cp:keywords/>
  <dc:description/>
  <cp:lastModifiedBy>Dr. Györky Erika</cp:lastModifiedBy>
  <cp:revision>7</cp:revision>
  <dcterms:created xsi:type="dcterms:W3CDTF">2020-10-06T09:28:00Z</dcterms:created>
  <dcterms:modified xsi:type="dcterms:W3CDTF">2020-10-08T06:33:00Z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0x010100E397232CC6849D4EA5BE11021D9F0195</vt:lpwstr>
  </property>
</Properties>
</file>