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0B1C5" w14:textId="66BC72E5" w:rsidR="00555ABD" w:rsidRDefault="00555ABD" w:rsidP="006E7BA7">
      <w:pPr>
        <w:pStyle w:val="llb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>
        <w:rPr>
          <w:rFonts w:ascii="Arial" w:hAnsi="Arial" w:cs="Arial"/>
          <w:b/>
          <w:color w:val="000000" w:themeColor="text1"/>
          <w:sz w:val="21"/>
          <w:szCs w:val="21"/>
        </w:rPr>
        <w:tab/>
      </w:r>
      <w:r>
        <w:rPr>
          <w:rFonts w:ascii="Arial" w:hAnsi="Arial" w:cs="Arial"/>
          <w:b/>
          <w:color w:val="000000" w:themeColor="text1"/>
          <w:sz w:val="21"/>
          <w:szCs w:val="21"/>
        </w:rPr>
        <w:tab/>
      </w:r>
    </w:p>
    <w:p w14:paraId="64BD8695" w14:textId="77777777" w:rsidR="00555ABD" w:rsidRDefault="00555ABD" w:rsidP="006E7BA7">
      <w:pPr>
        <w:pStyle w:val="llb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47587B98" w14:textId="7976FC64" w:rsidR="006E7BA7" w:rsidRPr="00555ABD" w:rsidRDefault="006E7BA7" w:rsidP="006E7BA7">
      <w:pPr>
        <w:pStyle w:val="llb"/>
        <w:jc w:val="center"/>
        <w:rPr>
          <w:rFonts w:ascii="Arial" w:hAnsi="Arial" w:cs="Arial"/>
          <w:b/>
          <w:color w:val="000000" w:themeColor="text1"/>
        </w:rPr>
      </w:pPr>
      <w:r w:rsidRPr="00555ABD">
        <w:rPr>
          <w:rFonts w:ascii="Arial" w:hAnsi="Arial" w:cs="Arial"/>
          <w:b/>
          <w:color w:val="000000" w:themeColor="text1"/>
        </w:rPr>
        <w:t>MEGÁLLAPODÁS</w:t>
      </w:r>
    </w:p>
    <w:p w14:paraId="288A4259" w14:textId="3CE81124" w:rsidR="00FC1F8E" w:rsidRPr="00555ABD" w:rsidRDefault="006E7BA7" w:rsidP="006E7BA7">
      <w:pPr>
        <w:pStyle w:val="llb"/>
        <w:jc w:val="center"/>
        <w:rPr>
          <w:rFonts w:ascii="Arial" w:hAnsi="Arial" w:cs="Arial"/>
        </w:rPr>
      </w:pPr>
      <w:r w:rsidRPr="00555ABD">
        <w:rPr>
          <w:rFonts w:ascii="Arial" w:hAnsi="Arial" w:cs="Arial"/>
          <w:b/>
          <w:color w:val="000000" w:themeColor="text1"/>
        </w:rPr>
        <w:t>a szolgáltat</w:t>
      </w:r>
      <w:r w:rsidR="00DA49F9">
        <w:rPr>
          <w:rFonts w:ascii="Arial" w:hAnsi="Arial" w:cs="Arial"/>
          <w:b/>
          <w:color w:val="000000" w:themeColor="text1"/>
        </w:rPr>
        <w:t>ói</w:t>
      </w:r>
      <w:r w:rsidRPr="00555ABD">
        <w:rPr>
          <w:rFonts w:ascii="Arial" w:hAnsi="Arial" w:cs="Arial"/>
          <w:b/>
          <w:color w:val="000000" w:themeColor="text1"/>
        </w:rPr>
        <w:t xml:space="preserve"> szerződés módosításáról</w:t>
      </w:r>
    </w:p>
    <w:p w14:paraId="5B2018C9" w14:textId="71B0C873" w:rsidR="00C7485F" w:rsidRDefault="00C7485F" w:rsidP="00D62F41">
      <w:pPr>
        <w:spacing w:after="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2606D1A0" w14:textId="77777777" w:rsidR="00555ABD" w:rsidRPr="0022344F" w:rsidRDefault="00555ABD" w:rsidP="00D62F41">
      <w:pPr>
        <w:spacing w:after="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7963C9A8" w14:textId="77777777" w:rsidR="00C7485F" w:rsidRPr="00555ABD" w:rsidRDefault="00C7485F" w:rsidP="00C7485F">
      <w:pPr>
        <w:jc w:val="both"/>
        <w:rPr>
          <w:rFonts w:ascii="Arial" w:hAnsi="Arial" w:cs="Arial"/>
          <w:b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>amely létrejött egyrészről</w:t>
      </w:r>
      <w:r w:rsidR="00CD5313" w:rsidRPr="00555ABD">
        <w:rPr>
          <w:rFonts w:ascii="Arial" w:hAnsi="Arial" w:cs="Arial"/>
          <w:color w:val="000000" w:themeColor="text1"/>
        </w:rPr>
        <w:t xml:space="preserve"> a</w:t>
      </w:r>
    </w:p>
    <w:p w14:paraId="4E4BE210" w14:textId="73F0F1A4" w:rsidR="00A93B3E" w:rsidRPr="00A93B3E" w:rsidRDefault="00A93B3E" w:rsidP="00A93B3E">
      <w:pPr>
        <w:widowControl w:val="0"/>
        <w:ind w:left="709" w:hanging="1"/>
        <w:jc w:val="both"/>
        <w:rPr>
          <w:rFonts w:ascii="Arial" w:eastAsia="Calibri" w:hAnsi="Arial" w:cs="Arial"/>
          <w:bCs/>
        </w:rPr>
      </w:pPr>
      <w:bookmarkStart w:id="0" w:name="_Hlk42606318"/>
      <w:bookmarkStart w:id="1" w:name="_Hlk518042894"/>
      <w:r w:rsidRPr="00A93B3E">
        <w:rPr>
          <w:rFonts w:ascii="Arial" w:eastAsia="Calibri" w:hAnsi="Arial" w:cs="Arial"/>
          <w:b/>
        </w:rPr>
        <w:t xml:space="preserve">EVIN Erzsébetvárosi Ingatlangazdálkodási Nonprofit </w:t>
      </w:r>
      <w:proofErr w:type="spellStart"/>
      <w:r w:rsidRPr="00A93B3E">
        <w:rPr>
          <w:rFonts w:ascii="Arial" w:eastAsia="Calibri" w:hAnsi="Arial" w:cs="Arial"/>
          <w:b/>
        </w:rPr>
        <w:t>Zrt</w:t>
      </w:r>
      <w:proofErr w:type="spellEnd"/>
      <w:r w:rsidRPr="00A93B3E">
        <w:rPr>
          <w:rFonts w:ascii="Arial" w:eastAsia="Calibri" w:hAnsi="Arial" w:cs="Arial"/>
          <w:b/>
        </w:rPr>
        <w:t xml:space="preserve">. </w:t>
      </w:r>
      <w:bookmarkEnd w:id="0"/>
      <w:r w:rsidRPr="00A93B3E">
        <w:rPr>
          <w:rFonts w:ascii="Arial" w:eastAsia="Calibri" w:hAnsi="Arial" w:cs="Arial"/>
          <w:b/>
        </w:rPr>
        <w:t xml:space="preserve">(EVIN Nonprofit </w:t>
      </w:r>
      <w:proofErr w:type="spellStart"/>
      <w:r w:rsidRPr="00A93B3E">
        <w:rPr>
          <w:rFonts w:ascii="Arial" w:eastAsia="Calibri" w:hAnsi="Arial" w:cs="Arial"/>
          <w:b/>
        </w:rPr>
        <w:t>Zrt</w:t>
      </w:r>
      <w:proofErr w:type="spellEnd"/>
      <w:r w:rsidRPr="00A93B3E">
        <w:rPr>
          <w:rFonts w:ascii="Arial" w:eastAsia="Calibri" w:hAnsi="Arial" w:cs="Arial"/>
          <w:b/>
        </w:rPr>
        <w:t>.</w:t>
      </w:r>
      <w:r w:rsidRPr="00A93B3E">
        <w:rPr>
          <w:rFonts w:ascii="Arial" w:eastAsia="Calibri" w:hAnsi="Arial" w:cs="Arial"/>
        </w:rPr>
        <w:t xml:space="preserve">) (székhely: </w:t>
      </w:r>
      <w:bookmarkStart w:id="2" w:name="_Hlk42606639"/>
      <w:r w:rsidRPr="00A93B3E">
        <w:rPr>
          <w:rFonts w:ascii="Arial" w:eastAsia="Calibri" w:hAnsi="Arial" w:cs="Arial"/>
        </w:rPr>
        <w:t xml:space="preserve">1071 Budapest, Damjanich utca 12., </w:t>
      </w:r>
      <w:bookmarkEnd w:id="2"/>
      <w:r w:rsidRPr="00A93B3E">
        <w:rPr>
          <w:rFonts w:ascii="Arial" w:eastAsia="Calibri" w:hAnsi="Arial" w:cs="Arial"/>
        </w:rPr>
        <w:t xml:space="preserve">cégjegyzékszám: 01-10-043258, adószám: </w:t>
      </w:r>
      <w:bookmarkStart w:id="3" w:name="_Hlk42606657"/>
      <w:r w:rsidRPr="00A93B3E">
        <w:rPr>
          <w:rFonts w:ascii="Arial" w:eastAsia="Calibri" w:hAnsi="Arial" w:cs="Arial"/>
        </w:rPr>
        <w:t>12194528-2-42</w:t>
      </w:r>
      <w:bookmarkEnd w:id="3"/>
      <w:r w:rsidRPr="00A93B3E">
        <w:rPr>
          <w:rFonts w:ascii="Arial" w:eastAsia="Calibri" w:hAnsi="Arial" w:cs="Arial"/>
        </w:rPr>
        <w:t>, képviseli: Dr. Halmai Gyula vezérigazgató</w:t>
      </w:r>
      <w:bookmarkEnd w:id="1"/>
      <w:r w:rsidRPr="00A93B3E">
        <w:rPr>
          <w:rFonts w:ascii="Arial" w:eastAsia="Calibri" w:hAnsi="Arial" w:cs="Arial"/>
          <w:bCs/>
        </w:rPr>
        <w:t xml:space="preserve">), mint megrendelő (a továbbiakban: </w:t>
      </w:r>
      <w:r w:rsidRPr="00A93B3E">
        <w:rPr>
          <w:rFonts w:ascii="Arial" w:eastAsia="Calibri" w:hAnsi="Arial" w:cs="Arial"/>
          <w:b/>
          <w:bCs/>
        </w:rPr>
        <w:t>Szolgáltató</w:t>
      </w:r>
      <w:r w:rsidR="002674CF">
        <w:rPr>
          <w:rFonts w:ascii="Arial" w:eastAsia="Calibri" w:hAnsi="Arial" w:cs="Arial"/>
          <w:b/>
          <w:bCs/>
        </w:rPr>
        <w:t xml:space="preserve"> vagy Parkolási Üzemeltető</w:t>
      </w:r>
      <w:r w:rsidRPr="00A93B3E">
        <w:rPr>
          <w:rFonts w:ascii="Arial" w:eastAsia="Calibri" w:hAnsi="Arial" w:cs="Arial"/>
          <w:bCs/>
        </w:rPr>
        <w:t>)</w:t>
      </w:r>
    </w:p>
    <w:p w14:paraId="13DBBF7F" w14:textId="147562E7" w:rsidR="00C7485F" w:rsidRPr="00555ABD" w:rsidRDefault="00026369" w:rsidP="00026369">
      <w:pPr>
        <w:widowControl w:val="0"/>
        <w:ind w:hanging="1"/>
        <w:jc w:val="both"/>
        <w:rPr>
          <w:rFonts w:ascii="Arial" w:hAnsi="Arial" w:cs="Arial"/>
          <w:bCs/>
          <w:color w:val="000000" w:themeColor="text1"/>
        </w:rPr>
      </w:pPr>
      <w:r w:rsidRPr="00555ABD">
        <w:rPr>
          <w:rFonts w:ascii="Arial" w:hAnsi="Arial" w:cs="Arial"/>
          <w:bCs/>
          <w:color w:val="000000" w:themeColor="text1"/>
        </w:rPr>
        <w:t>másrészről</w:t>
      </w:r>
      <w:r w:rsidR="00CD5313" w:rsidRPr="00555ABD">
        <w:rPr>
          <w:rFonts w:ascii="Arial" w:hAnsi="Arial" w:cs="Arial"/>
          <w:bCs/>
          <w:color w:val="000000" w:themeColor="text1"/>
        </w:rPr>
        <w:t xml:space="preserve"> </w:t>
      </w:r>
    </w:p>
    <w:p w14:paraId="4F82E948" w14:textId="54AF2476" w:rsidR="0069463A" w:rsidRPr="00555ABD" w:rsidRDefault="00A93B3E" w:rsidP="0069463A">
      <w:pPr>
        <w:ind w:left="708"/>
        <w:jc w:val="both"/>
        <w:rPr>
          <w:rFonts w:ascii="Arial" w:hAnsi="Arial" w:cs="Arial"/>
        </w:rPr>
      </w:pPr>
      <w:r w:rsidRPr="00280C9F">
        <w:rPr>
          <w:rFonts w:ascii="Arial" w:hAnsi="Arial" w:cs="Arial"/>
          <w:b/>
          <w:bCs/>
        </w:rPr>
        <w:t xml:space="preserve">Budapest Főváros VII. kerület Erzsébetváros Önkormányzata </w:t>
      </w:r>
      <w:r w:rsidR="00026369" w:rsidRPr="00280C9F">
        <w:rPr>
          <w:rFonts w:ascii="Arial" w:hAnsi="Arial" w:cs="Arial"/>
          <w:bCs/>
        </w:rPr>
        <w:t xml:space="preserve">(székhely: </w:t>
      </w:r>
      <w:r w:rsidR="00280C9F" w:rsidRPr="00280C9F">
        <w:rPr>
          <w:rFonts w:ascii="Arial" w:hAnsi="Arial" w:cs="Arial"/>
          <w:bCs/>
        </w:rPr>
        <w:t>1073 Budapest, Erzsébet körút 6</w:t>
      </w:r>
      <w:r w:rsidR="00026369" w:rsidRPr="00280C9F">
        <w:rPr>
          <w:rFonts w:ascii="Arial" w:hAnsi="Arial" w:cs="Arial"/>
          <w:bCs/>
        </w:rPr>
        <w:t xml:space="preserve">.; </w:t>
      </w:r>
      <w:r w:rsidR="00280C9F" w:rsidRPr="00280C9F">
        <w:rPr>
          <w:rFonts w:ascii="Arial" w:hAnsi="Arial" w:cs="Arial"/>
          <w:bCs/>
        </w:rPr>
        <w:t xml:space="preserve">PIR szám: 735704; </w:t>
      </w:r>
      <w:r w:rsidR="00026369" w:rsidRPr="00280C9F">
        <w:rPr>
          <w:rFonts w:ascii="Arial" w:hAnsi="Arial" w:cs="Arial"/>
          <w:bCs/>
        </w:rPr>
        <w:t xml:space="preserve">adószám: </w:t>
      </w:r>
      <w:r w:rsidR="00280C9F" w:rsidRPr="00280C9F">
        <w:rPr>
          <w:rFonts w:ascii="Arial" w:hAnsi="Arial" w:cs="Arial"/>
          <w:bCs/>
        </w:rPr>
        <w:t>15735708</w:t>
      </w:r>
      <w:r w:rsidR="00280C9F">
        <w:rPr>
          <w:rFonts w:ascii="Arial" w:hAnsi="Arial" w:cs="Arial"/>
          <w:bCs/>
        </w:rPr>
        <w:t>-</w:t>
      </w:r>
      <w:r w:rsidR="00280C9F" w:rsidRPr="00280C9F">
        <w:rPr>
          <w:rFonts w:ascii="Arial" w:hAnsi="Arial" w:cs="Arial"/>
          <w:bCs/>
        </w:rPr>
        <w:t>2</w:t>
      </w:r>
      <w:r w:rsidR="00280C9F">
        <w:rPr>
          <w:rFonts w:ascii="Arial" w:hAnsi="Arial" w:cs="Arial"/>
          <w:bCs/>
        </w:rPr>
        <w:t>-</w:t>
      </w:r>
      <w:r w:rsidR="00280C9F" w:rsidRPr="00280C9F">
        <w:rPr>
          <w:rFonts w:ascii="Arial" w:hAnsi="Arial" w:cs="Arial"/>
          <w:bCs/>
        </w:rPr>
        <w:t>42</w:t>
      </w:r>
      <w:r w:rsidR="00026369" w:rsidRPr="00280C9F">
        <w:rPr>
          <w:rFonts w:ascii="Arial" w:hAnsi="Arial" w:cs="Arial"/>
          <w:bCs/>
        </w:rPr>
        <w:t>; képviseli:</w:t>
      </w:r>
      <w:r w:rsidR="00824F45" w:rsidRPr="00280C9F">
        <w:rPr>
          <w:rFonts w:ascii="Arial" w:hAnsi="Arial" w:cs="Arial"/>
          <w:bCs/>
        </w:rPr>
        <w:t xml:space="preserve"> </w:t>
      </w:r>
      <w:proofErr w:type="spellStart"/>
      <w:r w:rsidR="00280C9F" w:rsidRPr="00280C9F">
        <w:rPr>
          <w:rFonts w:ascii="Arial" w:hAnsi="Arial" w:cs="Arial"/>
          <w:bCs/>
        </w:rPr>
        <w:t>Niedermüller</w:t>
      </w:r>
      <w:proofErr w:type="spellEnd"/>
      <w:r w:rsidR="00280C9F" w:rsidRPr="00280C9F">
        <w:rPr>
          <w:rFonts w:ascii="Arial" w:hAnsi="Arial" w:cs="Arial"/>
          <w:bCs/>
        </w:rPr>
        <w:t xml:space="preserve"> Péter </w:t>
      </w:r>
      <w:r w:rsidR="00E708BE" w:rsidRPr="00280C9F">
        <w:rPr>
          <w:rFonts w:ascii="Arial" w:hAnsi="Arial" w:cs="Arial"/>
          <w:bCs/>
        </w:rPr>
        <w:t>polgármester</w:t>
      </w:r>
      <w:r w:rsidR="00026369" w:rsidRPr="00280C9F">
        <w:rPr>
          <w:rFonts w:ascii="Arial" w:hAnsi="Arial" w:cs="Arial"/>
          <w:bCs/>
        </w:rPr>
        <w:t>)</w:t>
      </w:r>
      <w:r w:rsidR="00026369" w:rsidRPr="00555ABD">
        <w:rPr>
          <w:rFonts w:ascii="Arial" w:hAnsi="Arial" w:cs="Arial"/>
          <w:bCs/>
        </w:rPr>
        <w:t xml:space="preserve"> </w:t>
      </w:r>
      <w:r w:rsidR="0069463A" w:rsidRPr="00555ABD">
        <w:rPr>
          <w:rFonts w:ascii="Arial" w:hAnsi="Arial" w:cs="Arial"/>
        </w:rPr>
        <w:t xml:space="preserve">mint </w:t>
      </w:r>
      <w:r w:rsidR="00F31FDC" w:rsidRPr="00555ABD">
        <w:rPr>
          <w:rFonts w:ascii="Arial" w:hAnsi="Arial" w:cs="Arial"/>
        </w:rPr>
        <w:t xml:space="preserve">önkormányzat </w:t>
      </w:r>
      <w:r w:rsidR="0069463A" w:rsidRPr="00555ABD">
        <w:rPr>
          <w:rFonts w:ascii="Arial" w:hAnsi="Arial" w:cs="Arial"/>
        </w:rPr>
        <w:t>(</w:t>
      </w:r>
      <w:r w:rsidR="00B56078" w:rsidRPr="00555ABD">
        <w:rPr>
          <w:rFonts w:ascii="Arial" w:hAnsi="Arial" w:cs="Arial"/>
        </w:rPr>
        <w:t xml:space="preserve">a </w:t>
      </w:r>
      <w:r w:rsidR="0069463A" w:rsidRPr="00555ABD">
        <w:rPr>
          <w:rFonts w:ascii="Arial" w:hAnsi="Arial" w:cs="Arial"/>
        </w:rPr>
        <w:t>továbbiakban: „</w:t>
      </w:r>
      <w:r w:rsidR="00F31FDC" w:rsidRPr="00555ABD">
        <w:rPr>
          <w:rFonts w:ascii="Arial" w:hAnsi="Arial" w:cs="Arial"/>
          <w:b/>
          <w:bCs/>
        </w:rPr>
        <w:t>Önkormányzat</w:t>
      </w:r>
      <w:r w:rsidR="0069463A" w:rsidRPr="00555ABD">
        <w:rPr>
          <w:rFonts w:ascii="Arial" w:hAnsi="Arial" w:cs="Arial"/>
        </w:rPr>
        <w:t>”)</w:t>
      </w:r>
    </w:p>
    <w:p w14:paraId="26C699ED" w14:textId="08863E95" w:rsidR="0069463A" w:rsidRPr="00555ABD" w:rsidRDefault="0069463A" w:rsidP="0069463A">
      <w:pPr>
        <w:widowControl w:val="0"/>
        <w:ind w:hanging="1"/>
        <w:jc w:val="both"/>
        <w:rPr>
          <w:rFonts w:ascii="Arial" w:hAnsi="Arial" w:cs="Arial"/>
          <w:bCs/>
          <w:color w:val="000000" w:themeColor="text1"/>
        </w:rPr>
      </w:pPr>
      <w:r w:rsidRPr="00555ABD">
        <w:rPr>
          <w:rFonts w:ascii="Arial" w:hAnsi="Arial" w:cs="Arial"/>
          <w:bCs/>
          <w:color w:val="000000" w:themeColor="text1"/>
        </w:rPr>
        <w:t>harmadrészről a</w:t>
      </w:r>
    </w:p>
    <w:p w14:paraId="704E22E1" w14:textId="34CE8914" w:rsidR="00C7485F" w:rsidRPr="00555ABD" w:rsidRDefault="00C7485F" w:rsidP="00C7485F">
      <w:pPr>
        <w:widowControl w:val="0"/>
        <w:ind w:left="709" w:hanging="1"/>
        <w:jc w:val="both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b/>
          <w:bCs/>
          <w:color w:val="000000" w:themeColor="text1"/>
        </w:rPr>
        <w:t xml:space="preserve">Nemzeti Mobilfizetési </w:t>
      </w:r>
      <w:proofErr w:type="spellStart"/>
      <w:r w:rsidRPr="00555ABD">
        <w:rPr>
          <w:rFonts w:ascii="Arial" w:hAnsi="Arial" w:cs="Arial"/>
          <w:b/>
          <w:bCs/>
          <w:color w:val="000000" w:themeColor="text1"/>
        </w:rPr>
        <w:t>Zrt</w:t>
      </w:r>
      <w:proofErr w:type="spellEnd"/>
      <w:r w:rsidRPr="00555ABD">
        <w:rPr>
          <w:rFonts w:ascii="Arial" w:hAnsi="Arial" w:cs="Arial"/>
          <w:b/>
          <w:bCs/>
          <w:color w:val="000000" w:themeColor="text1"/>
        </w:rPr>
        <w:t xml:space="preserve">. </w:t>
      </w:r>
      <w:r w:rsidRPr="00555ABD">
        <w:rPr>
          <w:rFonts w:ascii="Arial" w:hAnsi="Arial" w:cs="Arial"/>
          <w:color w:val="000000" w:themeColor="text1"/>
        </w:rPr>
        <w:t>(székhely: 1027 Budapest, Kapás utca 6-12., cégjegyzékszám: 01-10-047569, adószám: 24151667-2-</w:t>
      </w:r>
      <w:r w:rsidR="0069463A" w:rsidRPr="00555ABD">
        <w:rPr>
          <w:rFonts w:ascii="Arial" w:hAnsi="Arial" w:cs="Arial"/>
          <w:color w:val="000000" w:themeColor="text1"/>
        </w:rPr>
        <w:t>44</w:t>
      </w:r>
      <w:r w:rsidRPr="00555ABD">
        <w:rPr>
          <w:rFonts w:ascii="Arial" w:hAnsi="Arial" w:cs="Arial"/>
          <w:color w:val="000000" w:themeColor="text1"/>
        </w:rPr>
        <w:t>, képviseli: Veres Mihály vezérigazgató) mint nemzeti mobil fizetési szervezet (a továbbiakban: „</w:t>
      </w:r>
      <w:r w:rsidRPr="00555ABD">
        <w:rPr>
          <w:rFonts w:ascii="Arial" w:hAnsi="Arial" w:cs="Arial"/>
          <w:b/>
          <w:bCs/>
          <w:color w:val="000000" w:themeColor="text1"/>
        </w:rPr>
        <w:t>NMFSZ</w:t>
      </w:r>
      <w:r w:rsidRPr="00555ABD">
        <w:rPr>
          <w:rFonts w:ascii="Arial" w:hAnsi="Arial" w:cs="Arial"/>
          <w:color w:val="000000" w:themeColor="text1"/>
        </w:rPr>
        <w:t xml:space="preserve">”) </w:t>
      </w:r>
    </w:p>
    <w:p w14:paraId="009D1757" w14:textId="33BED7CF" w:rsidR="00C7485F" w:rsidRPr="00555ABD" w:rsidRDefault="00C7485F" w:rsidP="00C7485F">
      <w:pPr>
        <w:jc w:val="both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>továbbiakban egyenként: „</w:t>
      </w:r>
      <w:r w:rsidRPr="00555ABD">
        <w:rPr>
          <w:rFonts w:ascii="Arial" w:hAnsi="Arial" w:cs="Arial"/>
          <w:b/>
          <w:bCs/>
          <w:color w:val="000000" w:themeColor="text1"/>
        </w:rPr>
        <w:t>Fél</w:t>
      </w:r>
      <w:r w:rsidRPr="00555ABD">
        <w:rPr>
          <w:rFonts w:ascii="Arial" w:hAnsi="Arial" w:cs="Arial"/>
          <w:color w:val="000000" w:themeColor="text1"/>
        </w:rPr>
        <w:t>”, együttesen pedig „</w:t>
      </w:r>
      <w:r w:rsidRPr="00555ABD">
        <w:rPr>
          <w:rFonts w:ascii="Arial" w:hAnsi="Arial" w:cs="Arial"/>
          <w:b/>
          <w:bCs/>
          <w:color w:val="000000" w:themeColor="text1"/>
        </w:rPr>
        <w:t>Felek</w:t>
      </w:r>
      <w:r w:rsidRPr="00555ABD">
        <w:rPr>
          <w:rFonts w:ascii="Arial" w:hAnsi="Arial" w:cs="Arial"/>
          <w:color w:val="000000" w:themeColor="text1"/>
        </w:rPr>
        <w:t xml:space="preserve">” között, </w:t>
      </w:r>
      <w:r w:rsidR="00D8262A" w:rsidRPr="00445148">
        <w:rPr>
          <w:rFonts w:ascii="Arial" w:hAnsi="Arial" w:cs="Arial"/>
        </w:rPr>
        <w:t xml:space="preserve">az alulírott helyen és időben </w:t>
      </w:r>
      <w:r w:rsidRPr="00555ABD">
        <w:rPr>
          <w:rFonts w:ascii="Arial" w:hAnsi="Arial" w:cs="Arial"/>
          <w:color w:val="000000" w:themeColor="text1"/>
        </w:rPr>
        <w:t>az alábbi feltételek mellett:</w:t>
      </w:r>
    </w:p>
    <w:p w14:paraId="259512FD" w14:textId="27A141A9" w:rsidR="00C7485F" w:rsidRDefault="00CD5313" w:rsidP="00676647">
      <w:pPr>
        <w:pStyle w:val="Cmsor2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555ABD">
        <w:rPr>
          <w:rFonts w:ascii="Arial" w:hAnsi="Arial" w:cs="Arial"/>
          <w:color w:val="000000" w:themeColor="text1"/>
          <w:sz w:val="22"/>
          <w:szCs w:val="22"/>
        </w:rPr>
        <w:t>Előzmények</w:t>
      </w:r>
    </w:p>
    <w:p w14:paraId="7060A930" w14:textId="240257B1" w:rsidR="00996C7A" w:rsidRPr="00DA49F9" w:rsidRDefault="00996C7A" w:rsidP="00DA49F9">
      <w:pPr>
        <w:pStyle w:val="Listaszerbekezds"/>
        <w:numPr>
          <w:ilvl w:val="1"/>
          <w:numId w:val="30"/>
        </w:numPr>
        <w:jc w:val="both"/>
        <w:rPr>
          <w:rFonts w:ascii="Arial" w:hAnsi="Arial" w:cs="Arial"/>
        </w:rPr>
      </w:pPr>
      <w:r w:rsidRPr="00A357DA">
        <w:rPr>
          <w:rFonts w:ascii="Arial" w:hAnsi="Arial" w:cs="Arial"/>
        </w:rPr>
        <w:t xml:space="preserve">A Felek rögzítik, hogy a BKK Budapesti Közlekedési Központ </w:t>
      </w:r>
      <w:proofErr w:type="spellStart"/>
      <w:r w:rsidRPr="00A357DA">
        <w:rPr>
          <w:rFonts w:ascii="Arial" w:hAnsi="Arial" w:cs="Arial"/>
        </w:rPr>
        <w:t>Zrt</w:t>
      </w:r>
      <w:proofErr w:type="spellEnd"/>
      <w:r w:rsidRPr="00A357DA">
        <w:rPr>
          <w:rFonts w:ascii="Arial" w:hAnsi="Arial" w:cs="Arial"/>
        </w:rPr>
        <w:t xml:space="preserve">. (a továbbiakban: BKK), mint </w:t>
      </w:r>
      <w:r w:rsidR="00A357DA">
        <w:rPr>
          <w:rFonts w:ascii="Arial" w:hAnsi="Arial" w:cs="Arial"/>
        </w:rPr>
        <w:t>p</w:t>
      </w:r>
      <w:r w:rsidRPr="00A357DA">
        <w:rPr>
          <w:rFonts w:ascii="Arial" w:hAnsi="Arial" w:cs="Arial"/>
        </w:rPr>
        <w:t xml:space="preserve">arkolási </w:t>
      </w:r>
      <w:r w:rsidR="00A357DA">
        <w:rPr>
          <w:rFonts w:ascii="Arial" w:hAnsi="Arial" w:cs="Arial"/>
        </w:rPr>
        <w:t>ü</w:t>
      </w:r>
      <w:r w:rsidRPr="00A357DA">
        <w:rPr>
          <w:rFonts w:ascii="Arial" w:hAnsi="Arial" w:cs="Arial"/>
        </w:rPr>
        <w:t>zemeltető</w:t>
      </w:r>
      <w:r w:rsidR="00A357DA">
        <w:rPr>
          <w:rFonts w:ascii="Arial" w:hAnsi="Arial" w:cs="Arial"/>
        </w:rPr>
        <w:t xml:space="preserve"> </w:t>
      </w:r>
      <w:r w:rsidRPr="00A357DA">
        <w:rPr>
          <w:rFonts w:ascii="Arial" w:hAnsi="Arial" w:cs="Arial"/>
        </w:rPr>
        <w:t>és az NMSZF között 2014. június 30. napján szolgáltat</w:t>
      </w:r>
      <w:r w:rsidR="00DA49F9">
        <w:rPr>
          <w:rFonts w:ascii="Arial" w:hAnsi="Arial" w:cs="Arial"/>
        </w:rPr>
        <w:t>ói</w:t>
      </w:r>
      <w:r w:rsidRPr="00A357DA">
        <w:rPr>
          <w:rFonts w:ascii="Arial" w:hAnsi="Arial" w:cs="Arial"/>
        </w:rPr>
        <w:t xml:space="preserve"> szerződés jött létre a várakozási (parkolási) közszolgáltatás nemzeti mobil fizetési rendszeren keresztül történő továbbértékesítése tárgyban (a továbbiakban</w:t>
      </w:r>
      <w:r w:rsidR="00DA49F9">
        <w:rPr>
          <w:rFonts w:ascii="Arial" w:hAnsi="Arial" w:cs="Arial"/>
        </w:rPr>
        <w:t>:</w:t>
      </w:r>
      <w:r w:rsidRPr="00A357DA">
        <w:rPr>
          <w:rFonts w:ascii="Arial" w:hAnsi="Arial" w:cs="Arial"/>
        </w:rPr>
        <w:t xml:space="preserve"> </w:t>
      </w:r>
      <w:r w:rsidR="00A357DA" w:rsidRPr="00DA49F9">
        <w:rPr>
          <w:rFonts w:ascii="Arial" w:hAnsi="Arial" w:cs="Arial"/>
          <w:b/>
          <w:bCs/>
        </w:rPr>
        <w:t>S</w:t>
      </w:r>
      <w:r w:rsidRPr="00DA49F9">
        <w:rPr>
          <w:rFonts w:ascii="Arial" w:hAnsi="Arial" w:cs="Arial"/>
          <w:b/>
          <w:bCs/>
        </w:rPr>
        <w:t>zerződés</w:t>
      </w:r>
      <w:r w:rsidR="00DA49F9" w:rsidRPr="00DA49F9">
        <w:rPr>
          <w:rFonts w:ascii="Arial" w:hAnsi="Arial" w:cs="Arial"/>
        </w:rPr>
        <w:t>)</w:t>
      </w:r>
      <w:r w:rsidR="00DA49F9">
        <w:rPr>
          <w:rFonts w:ascii="Arial" w:hAnsi="Arial" w:cs="Arial"/>
        </w:rPr>
        <w:t>, amely Szerződésbe a</w:t>
      </w:r>
      <w:r w:rsidR="00DA49F9" w:rsidRPr="00DA49F9">
        <w:rPr>
          <w:rFonts w:ascii="Arial" w:hAnsi="Arial" w:cs="Arial"/>
        </w:rPr>
        <w:t xml:space="preserve"> Fővárosi Közgyűlés 33/2016. (I.27.) és 35/2016. (I.27.) számú határozat</w:t>
      </w:r>
      <w:r w:rsidR="00DA49F9">
        <w:rPr>
          <w:rFonts w:ascii="Arial" w:hAnsi="Arial" w:cs="Arial"/>
        </w:rPr>
        <w:t>ának értelmében</w:t>
      </w:r>
      <w:r w:rsidR="00DA49F9" w:rsidRPr="00DA49F9">
        <w:rPr>
          <w:rFonts w:ascii="Arial" w:hAnsi="Arial" w:cs="Arial"/>
        </w:rPr>
        <w:t xml:space="preserve"> </w:t>
      </w:r>
      <w:r w:rsidR="00DA49F9">
        <w:rPr>
          <w:rFonts w:ascii="Arial" w:hAnsi="Arial" w:cs="Arial"/>
        </w:rPr>
        <w:t>2</w:t>
      </w:r>
      <w:r w:rsidR="00DA49F9" w:rsidRPr="00DA49F9">
        <w:rPr>
          <w:rFonts w:ascii="Arial" w:hAnsi="Arial" w:cs="Arial"/>
        </w:rPr>
        <w:t xml:space="preserve">016. április 1. napjától a </w:t>
      </w:r>
      <w:r w:rsidR="00DA49F9">
        <w:rPr>
          <w:rFonts w:ascii="Arial" w:hAnsi="Arial" w:cs="Arial"/>
        </w:rPr>
        <w:t xml:space="preserve">BKK helyébe a </w:t>
      </w:r>
      <w:r w:rsidR="00DA49F9" w:rsidRPr="00DA49F9">
        <w:rPr>
          <w:rFonts w:ascii="Arial" w:hAnsi="Arial" w:cs="Arial"/>
        </w:rPr>
        <w:t xml:space="preserve">Budapest Közút </w:t>
      </w:r>
      <w:proofErr w:type="spellStart"/>
      <w:r w:rsidR="00DA49F9">
        <w:rPr>
          <w:rFonts w:ascii="Arial" w:hAnsi="Arial" w:cs="Arial"/>
        </w:rPr>
        <w:t>Zrt</w:t>
      </w:r>
      <w:proofErr w:type="spellEnd"/>
      <w:r w:rsidR="00DA49F9">
        <w:rPr>
          <w:rFonts w:ascii="Arial" w:hAnsi="Arial" w:cs="Arial"/>
        </w:rPr>
        <w:t>.</w:t>
      </w:r>
      <w:r w:rsidR="00DA49F9" w:rsidRPr="00DA49F9">
        <w:rPr>
          <w:rFonts w:ascii="Arial" w:hAnsi="Arial" w:cs="Arial"/>
        </w:rPr>
        <w:t xml:space="preserve"> </w:t>
      </w:r>
      <w:r w:rsidR="00DA49F9">
        <w:rPr>
          <w:rFonts w:ascii="Arial" w:hAnsi="Arial" w:cs="Arial"/>
        </w:rPr>
        <w:t xml:space="preserve">(a továbbiakban: Budapest Közút) </w:t>
      </w:r>
      <w:r w:rsidR="00DA49F9" w:rsidRPr="00DA49F9">
        <w:rPr>
          <w:rFonts w:ascii="Arial" w:hAnsi="Arial" w:cs="Arial"/>
        </w:rPr>
        <w:t>lépett.</w:t>
      </w:r>
    </w:p>
    <w:p w14:paraId="139A9CEB" w14:textId="72C8B9E1" w:rsidR="00996C7A" w:rsidRPr="00996C7A" w:rsidRDefault="00A357DA" w:rsidP="00DA49F9">
      <w:pPr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96C7A" w:rsidRPr="00996C7A">
        <w:rPr>
          <w:rFonts w:ascii="Arial" w:hAnsi="Arial" w:cs="Arial"/>
        </w:rPr>
        <w:t>.</w:t>
      </w:r>
      <w:r w:rsidR="00547D3A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996C7A" w:rsidRPr="00996C7A">
        <w:rPr>
          <w:rFonts w:ascii="Arial" w:hAnsi="Arial" w:cs="Arial"/>
        </w:rPr>
        <w:t xml:space="preserve">Budapest Főváros VII. kerület Erzsébetváros Önkormányzatának képviselő-testülete az 114/2020. (II.28.) számú határozatában úgy döntött, hogy a parkolás üzemeltetési feladatainak ellátásával 2020. június 27-től kezdődően az </w:t>
      </w:r>
      <w:bookmarkStart w:id="4" w:name="_Hlk48131847"/>
      <w:r w:rsidR="00C329DB" w:rsidRPr="00C329DB">
        <w:rPr>
          <w:rFonts w:ascii="Arial" w:hAnsi="Arial" w:cs="Arial"/>
        </w:rPr>
        <w:t xml:space="preserve">Erzsébetváros Önkormányzata közigazgatási területén </w:t>
      </w:r>
      <w:r w:rsidR="00C329DB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EVIN </w:t>
      </w:r>
      <w:r w:rsidR="00996C7A" w:rsidRPr="00996C7A">
        <w:rPr>
          <w:rFonts w:ascii="Arial" w:hAnsi="Arial" w:cs="Arial"/>
        </w:rPr>
        <w:t xml:space="preserve">Erzsébetvárosi Ingatlangazdálkodási Nonprofit </w:t>
      </w:r>
      <w:proofErr w:type="spellStart"/>
      <w:r w:rsidR="00996C7A" w:rsidRPr="00996C7A">
        <w:rPr>
          <w:rFonts w:ascii="Arial" w:hAnsi="Arial" w:cs="Arial"/>
        </w:rPr>
        <w:t>Zrt.-</w:t>
      </w:r>
      <w:bookmarkEnd w:id="4"/>
      <w:r>
        <w:rPr>
          <w:rFonts w:ascii="Arial" w:hAnsi="Arial" w:cs="Arial"/>
        </w:rPr>
        <w:t>t</w:t>
      </w:r>
      <w:proofErr w:type="spellEnd"/>
      <w:r w:rsidR="00996C7A" w:rsidRPr="00996C7A">
        <w:rPr>
          <w:rFonts w:ascii="Arial" w:hAnsi="Arial" w:cs="Arial"/>
        </w:rPr>
        <w:t xml:space="preserve"> bízza meg. </w:t>
      </w:r>
    </w:p>
    <w:p w14:paraId="3302DB15" w14:textId="77777777" w:rsidR="0072573D" w:rsidRDefault="00A357DA" w:rsidP="0072573D">
      <w:pPr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96C7A" w:rsidRPr="00996C7A">
        <w:rPr>
          <w:rFonts w:ascii="Arial" w:hAnsi="Arial" w:cs="Arial"/>
        </w:rPr>
        <w:t>.</w:t>
      </w:r>
      <w:r w:rsidR="00547D3A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996C7A" w:rsidRPr="00996C7A">
        <w:rPr>
          <w:rFonts w:ascii="Arial" w:hAnsi="Arial" w:cs="Arial"/>
        </w:rPr>
        <w:tab/>
      </w:r>
      <w:r w:rsidR="00547D3A" w:rsidRPr="00547D3A">
        <w:rPr>
          <w:rFonts w:ascii="Arial" w:hAnsi="Arial" w:cs="Arial"/>
        </w:rPr>
        <w:t xml:space="preserve">A jelen megállapodás 1.2. pontjában rögzítettekre tekintettel, az NMFSZ, a </w:t>
      </w:r>
      <w:r w:rsidR="00ED5188">
        <w:rPr>
          <w:rFonts w:ascii="Arial" w:hAnsi="Arial" w:cs="Arial"/>
        </w:rPr>
        <w:t>Budapest Közút és</w:t>
      </w:r>
      <w:r w:rsidR="00547D3A" w:rsidRPr="00547D3A">
        <w:rPr>
          <w:rFonts w:ascii="Arial" w:hAnsi="Arial" w:cs="Arial"/>
        </w:rPr>
        <w:t xml:space="preserve"> a Parkolási Üzemeltető között szerződés átruházási megállapodás </w:t>
      </w:r>
      <w:r w:rsidR="00ED5188">
        <w:rPr>
          <w:rFonts w:ascii="Arial" w:hAnsi="Arial" w:cs="Arial"/>
        </w:rPr>
        <w:t xml:space="preserve">(továbbiakban: </w:t>
      </w:r>
      <w:r w:rsidR="00ED5188" w:rsidRPr="00ED5188">
        <w:rPr>
          <w:rFonts w:ascii="Arial" w:hAnsi="Arial" w:cs="Arial"/>
          <w:b/>
          <w:bCs/>
        </w:rPr>
        <w:t>Megállapodás</w:t>
      </w:r>
      <w:r w:rsidR="00ED5188">
        <w:rPr>
          <w:rFonts w:ascii="Arial" w:hAnsi="Arial" w:cs="Arial"/>
        </w:rPr>
        <w:t xml:space="preserve">) </w:t>
      </w:r>
      <w:r w:rsidR="00547D3A" w:rsidRPr="00547D3A">
        <w:rPr>
          <w:rFonts w:ascii="Arial" w:hAnsi="Arial" w:cs="Arial"/>
        </w:rPr>
        <w:t xml:space="preserve">aláírására került sor 2020. </w:t>
      </w:r>
      <w:r w:rsidR="00ED5188">
        <w:rPr>
          <w:rFonts w:ascii="Arial" w:hAnsi="Arial" w:cs="Arial"/>
        </w:rPr>
        <w:t>június 27.</w:t>
      </w:r>
      <w:r w:rsidR="00547D3A" w:rsidRPr="00547D3A">
        <w:rPr>
          <w:rFonts w:ascii="Arial" w:hAnsi="Arial" w:cs="Arial"/>
        </w:rPr>
        <w:t xml:space="preserve"> napjának hatályával, </w:t>
      </w:r>
      <w:r w:rsidR="0072573D">
        <w:rPr>
          <w:rFonts w:ascii="Arial" w:hAnsi="Arial" w:cs="Arial"/>
        </w:rPr>
        <w:t xml:space="preserve">amely értelmében </w:t>
      </w:r>
      <w:r w:rsidR="0072573D" w:rsidRPr="0072573D">
        <w:rPr>
          <w:rFonts w:ascii="Arial" w:hAnsi="Arial" w:cs="Arial"/>
        </w:rPr>
        <w:t xml:space="preserve">a Budapest Közút a 0701, 0702 és a 0703 mobilfizetési zónák/helyek tekintetében kilépett a Szerződésből és helyébe, mint Parkolási Üzemeltető, az EVIN Erzsébetvárosi Ingatlangazdálkodási Nonprofit </w:t>
      </w:r>
      <w:proofErr w:type="spellStart"/>
      <w:r w:rsidR="0072573D" w:rsidRPr="0072573D">
        <w:rPr>
          <w:rFonts w:ascii="Arial" w:hAnsi="Arial" w:cs="Arial"/>
        </w:rPr>
        <w:t>Zrt</w:t>
      </w:r>
      <w:proofErr w:type="spellEnd"/>
      <w:r w:rsidR="0072573D" w:rsidRPr="0072573D">
        <w:rPr>
          <w:rFonts w:ascii="Arial" w:hAnsi="Arial" w:cs="Arial"/>
        </w:rPr>
        <w:t>. lépett.</w:t>
      </w:r>
    </w:p>
    <w:p w14:paraId="2CC56B36" w14:textId="5FF85B8B" w:rsidR="00C57B2E" w:rsidRDefault="0072573D" w:rsidP="0072573D">
      <w:pPr>
        <w:ind w:left="709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lastRenderedPageBreak/>
        <w:t xml:space="preserve">1.4.    </w:t>
      </w:r>
      <w:r w:rsidRPr="0072573D">
        <w:rPr>
          <w:rFonts w:ascii="Arial" w:hAnsi="Arial" w:cs="Arial"/>
          <w:color w:val="000000" w:themeColor="text1"/>
        </w:rPr>
        <w:t xml:space="preserve">Felek megállapítják, hogy a Magyarország helyi önkormányzatairól szóló 2011. évi CLXXXIX. törvény (a továbbiakban: </w:t>
      </w:r>
      <w:proofErr w:type="spellStart"/>
      <w:r w:rsidRPr="0072573D">
        <w:rPr>
          <w:rFonts w:ascii="Arial" w:hAnsi="Arial" w:cs="Arial"/>
          <w:color w:val="000000" w:themeColor="text1"/>
        </w:rPr>
        <w:t>Mötv</w:t>
      </w:r>
      <w:proofErr w:type="spellEnd"/>
      <w:r w:rsidRPr="0072573D">
        <w:rPr>
          <w:rFonts w:ascii="Arial" w:hAnsi="Arial" w:cs="Arial"/>
          <w:color w:val="000000" w:themeColor="text1"/>
        </w:rPr>
        <w:t xml:space="preserve">.) 16/A. § c) pontja, valamint a közúti közlekedésről szóló 1988. évi I. törvény (a továbbiakban Kkt.) 9/D. § (2) bekezdésében foglaltaknak megfelelően </w:t>
      </w:r>
      <w:r>
        <w:rPr>
          <w:rFonts w:ascii="Arial" w:hAnsi="Arial" w:cs="Arial"/>
          <w:color w:val="000000" w:themeColor="text1"/>
        </w:rPr>
        <w:t>a jelen megállapodás 1.3. pontjában jelölt parkolási zónák tekintetében</w:t>
      </w:r>
      <w:r w:rsidRPr="0072573D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72573D">
        <w:rPr>
          <w:rFonts w:ascii="Arial" w:hAnsi="Arial" w:cs="Arial"/>
          <w:color w:val="000000" w:themeColor="text1"/>
        </w:rPr>
        <w:t>Mötv</w:t>
      </w:r>
      <w:proofErr w:type="spellEnd"/>
      <w:r w:rsidRPr="0072573D">
        <w:rPr>
          <w:rFonts w:ascii="Arial" w:hAnsi="Arial" w:cs="Arial"/>
          <w:color w:val="000000" w:themeColor="text1"/>
        </w:rPr>
        <w:t>. 13.§ (1) bekezdés 2. pontja szerinti közfeladatot, a várakozási (parkolási) közszolgáltatás biztosítását közszolgáltatási szerződés alapján a Parkolási Üzemeltető látja el azzal, hogy a Kkt. 9/D. § (6) bekezdésének megfelelően, és a Kkt. 9/D. § (3) bekezdés szerinti polgári jogi jogviszony alapján a parkolási szolgáltatást igénybe vevő által megfizetett várakozási díj és pótdíj teljes összege az Önkormányzatot illeti meg.</w:t>
      </w:r>
    </w:p>
    <w:p w14:paraId="5CF082DA" w14:textId="77777777" w:rsidR="00A357DA" w:rsidRPr="00A357DA" w:rsidRDefault="00A357DA" w:rsidP="00A357DA">
      <w:pPr>
        <w:pStyle w:val="Listaszerbekezds"/>
        <w:spacing w:after="120"/>
        <w:ind w:left="426"/>
        <w:jc w:val="both"/>
        <w:rPr>
          <w:rFonts w:ascii="Arial" w:hAnsi="Arial" w:cs="Arial"/>
          <w:color w:val="000000" w:themeColor="text1"/>
        </w:rPr>
      </w:pPr>
    </w:p>
    <w:p w14:paraId="6ABB3D38" w14:textId="2B0B17B0" w:rsidR="0052127F" w:rsidRPr="00A357DA" w:rsidRDefault="00C57B2E" w:rsidP="00DA49F9">
      <w:pPr>
        <w:pStyle w:val="Listaszerbekezds"/>
        <w:numPr>
          <w:ilvl w:val="1"/>
          <w:numId w:val="31"/>
        </w:numPr>
        <w:spacing w:after="120"/>
        <w:ind w:left="709" w:hanging="709"/>
        <w:jc w:val="both"/>
        <w:rPr>
          <w:rFonts w:ascii="Arial" w:hAnsi="Arial" w:cs="Arial"/>
          <w:color w:val="000000" w:themeColor="text1"/>
        </w:rPr>
      </w:pPr>
      <w:r w:rsidRPr="00A357DA">
        <w:rPr>
          <w:rFonts w:ascii="Arial" w:hAnsi="Arial" w:cs="Arial"/>
          <w:color w:val="000000" w:themeColor="text1"/>
        </w:rPr>
        <w:t xml:space="preserve">Tekintettel arra, </w:t>
      </w:r>
      <w:r w:rsidR="00554E63" w:rsidRPr="00A357DA">
        <w:rPr>
          <w:rFonts w:ascii="Arial" w:hAnsi="Arial" w:cs="Arial"/>
          <w:color w:val="000000" w:themeColor="text1"/>
        </w:rPr>
        <w:t xml:space="preserve">hogy a Kkt. 9/D. § (6) bekezdésének megfelelően, és a Kkt. 9/D. § (3) bekezdés szerinti polgári </w:t>
      </w:r>
      <w:r w:rsidR="00D8262A" w:rsidRPr="00A357DA">
        <w:rPr>
          <w:rFonts w:ascii="Arial" w:hAnsi="Arial" w:cs="Arial"/>
        </w:rPr>
        <w:t xml:space="preserve">jogi </w:t>
      </w:r>
      <w:r w:rsidR="00554E63" w:rsidRPr="00A357DA">
        <w:rPr>
          <w:rFonts w:ascii="Arial" w:hAnsi="Arial" w:cs="Arial"/>
          <w:color w:val="000000" w:themeColor="text1"/>
        </w:rPr>
        <w:t>jogviszony alapján a parkolási szolgáltatást igénybe vevő által megfizetett várakozási díj és pótdíj teljes összege az Önkormányzatot illeti meg</w:t>
      </w:r>
      <w:r w:rsidRPr="00A357DA">
        <w:rPr>
          <w:rFonts w:ascii="Arial" w:hAnsi="Arial" w:cs="Arial"/>
          <w:color w:val="000000" w:themeColor="text1"/>
        </w:rPr>
        <w:t>,</w:t>
      </w:r>
      <w:r w:rsidRPr="00A357DA">
        <w:rPr>
          <w:rFonts w:ascii="Arial" w:hAnsi="Arial" w:cs="Arial"/>
          <w:b/>
          <w:bCs/>
          <w:color w:val="000000" w:themeColor="text1"/>
        </w:rPr>
        <w:t xml:space="preserve"> Önkormányzat </w:t>
      </w:r>
      <w:r w:rsidR="0072573D">
        <w:rPr>
          <w:rFonts w:ascii="Arial" w:hAnsi="Arial" w:cs="Arial"/>
          <w:b/>
          <w:bCs/>
          <w:color w:val="000000" w:themeColor="text1"/>
        </w:rPr>
        <w:t xml:space="preserve">a </w:t>
      </w:r>
      <w:r w:rsidR="0072573D" w:rsidRPr="0072573D">
        <w:rPr>
          <w:rFonts w:ascii="Arial" w:hAnsi="Arial" w:cs="Arial"/>
          <w:b/>
          <w:bCs/>
          <w:color w:val="000000" w:themeColor="text1"/>
        </w:rPr>
        <w:t xml:space="preserve">0701, 0702 és a 0703 mobilfizetési zónák/helyek tekintetében </w:t>
      </w:r>
      <w:r w:rsidR="00996C7A" w:rsidRPr="00A357DA">
        <w:rPr>
          <w:rFonts w:ascii="Arial" w:hAnsi="Arial" w:cs="Arial"/>
          <w:b/>
          <w:bCs/>
          <w:color w:val="000000" w:themeColor="text1"/>
        </w:rPr>
        <w:t>2020. június 27.</w:t>
      </w:r>
      <w:r w:rsidRPr="00A357DA">
        <w:rPr>
          <w:rFonts w:ascii="Arial" w:hAnsi="Arial" w:cs="Arial"/>
          <w:b/>
          <w:bCs/>
          <w:color w:val="000000" w:themeColor="text1"/>
        </w:rPr>
        <w:t xml:space="preserve"> napjá</w:t>
      </w:r>
      <w:r w:rsidR="00996C7A" w:rsidRPr="00A357DA">
        <w:rPr>
          <w:rFonts w:ascii="Arial" w:hAnsi="Arial" w:cs="Arial"/>
          <w:b/>
          <w:bCs/>
          <w:color w:val="000000" w:themeColor="text1"/>
        </w:rPr>
        <w:t>nak hatályával</w:t>
      </w:r>
      <w:r w:rsidR="00FB6477" w:rsidRPr="00A357DA">
        <w:rPr>
          <w:rFonts w:ascii="Arial" w:hAnsi="Arial" w:cs="Arial"/>
          <w:b/>
          <w:bCs/>
          <w:color w:val="000000" w:themeColor="text1"/>
        </w:rPr>
        <w:t xml:space="preserve"> </w:t>
      </w:r>
      <w:r w:rsidRPr="00A357DA">
        <w:rPr>
          <w:rFonts w:ascii="Arial" w:hAnsi="Arial" w:cs="Arial"/>
          <w:b/>
          <w:bCs/>
          <w:color w:val="000000" w:themeColor="text1"/>
        </w:rPr>
        <w:t xml:space="preserve">szerződő félként belép a </w:t>
      </w:r>
      <w:r w:rsidR="00DA49F9">
        <w:rPr>
          <w:rFonts w:ascii="Arial" w:hAnsi="Arial" w:cs="Arial"/>
          <w:b/>
          <w:bCs/>
          <w:color w:val="000000" w:themeColor="text1"/>
        </w:rPr>
        <w:t>S</w:t>
      </w:r>
      <w:r w:rsidRPr="00A357DA">
        <w:rPr>
          <w:rFonts w:ascii="Arial" w:hAnsi="Arial" w:cs="Arial"/>
          <w:b/>
          <w:bCs/>
          <w:color w:val="000000" w:themeColor="text1"/>
        </w:rPr>
        <w:t>zerződésbe.</w:t>
      </w:r>
      <w:r w:rsidR="0052127F" w:rsidRPr="00A357DA">
        <w:rPr>
          <w:rFonts w:ascii="Arial" w:hAnsi="Arial" w:cs="Arial"/>
          <w:b/>
          <w:bCs/>
          <w:color w:val="000000" w:themeColor="text1"/>
        </w:rPr>
        <w:tab/>
      </w:r>
    </w:p>
    <w:p w14:paraId="27FE0F3C" w14:textId="5B7862C1" w:rsidR="0053577B" w:rsidRPr="00346D7E" w:rsidRDefault="00C7485F" w:rsidP="00A357DA">
      <w:pPr>
        <w:pStyle w:val="Cmsor2"/>
        <w:numPr>
          <w:ilvl w:val="0"/>
          <w:numId w:val="31"/>
        </w:numPr>
        <w:spacing w:after="120"/>
        <w:rPr>
          <w:rFonts w:ascii="Arial" w:hAnsi="Arial" w:cs="Arial"/>
          <w:color w:val="000000" w:themeColor="text1"/>
        </w:rPr>
      </w:pPr>
      <w:r w:rsidRPr="00346D7E">
        <w:rPr>
          <w:rFonts w:ascii="Arial" w:hAnsi="Arial" w:cs="Arial"/>
          <w:color w:val="000000" w:themeColor="text1"/>
          <w:sz w:val="22"/>
          <w:szCs w:val="22"/>
        </w:rPr>
        <w:t xml:space="preserve">A Szerződés </w:t>
      </w:r>
      <w:r w:rsidR="00676647" w:rsidRPr="00346D7E">
        <w:rPr>
          <w:rFonts w:ascii="Arial" w:hAnsi="Arial" w:cs="Arial"/>
          <w:color w:val="000000" w:themeColor="text1"/>
          <w:sz w:val="22"/>
          <w:szCs w:val="22"/>
        </w:rPr>
        <w:t>módosítás</w:t>
      </w:r>
      <w:r w:rsidR="00346D7E">
        <w:rPr>
          <w:rFonts w:ascii="Arial" w:hAnsi="Arial" w:cs="Arial"/>
          <w:color w:val="000000" w:themeColor="text1"/>
          <w:sz w:val="22"/>
          <w:szCs w:val="22"/>
        </w:rPr>
        <w:t xml:space="preserve"> tárgya</w:t>
      </w:r>
    </w:p>
    <w:p w14:paraId="74F8418F" w14:textId="3EFDC844" w:rsidR="00346D7E" w:rsidRPr="00346D7E" w:rsidRDefault="00C101CF" w:rsidP="00DA49F9">
      <w:pPr>
        <w:pStyle w:val="Listaszerbekezds"/>
        <w:numPr>
          <w:ilvl w:val="1"/>
          <w:numId w:val="28"/>
        </w:numPr>
        <w:ind w:left="709" w:hanging="709"/>
        <w:jc w:val="both"/>
        <w:rPr>
          <w:rFonts w:ascii="Arial" w:hAnsi="Arial" w:cs="Arial"/>
          <w:color w:val="000000" w:themeColor="text1"/>
        </w:rPr>
      </w:pPr>
      <w:r w:rsidRPr="00346D7E">
        <w:rPr>
          <w:rFonts w:ascii="Arial" w:hAnsi="Arial" w:cs="Arial"/>
          <w:color w:val="000000" w:themeColor="text1"/>
        </w:rPr>
        <w:t>Fele</w:t>
      </w:r>
      <w:r w:rsidR="00912E2A" w:rsidRPr="00346D7E">
        <w:rPr>
          <w:rFonts w:ascii="Arial" w:hAnsi="Arial" w:cs="Arial"/>
          <w:color w:val="000000" w:themeColor="text1"/>
        </w:rPr>
        <w:t xml:space="preserve">k </w:t>
      </w:r>
      <w:r w:rsidR="00346D7E" w:rsidRPr="00346D7E">
        <w:rPr>
          <w:rFonts w:ascii="Arial" w:hAnsi="Arial" w:cs="Arial"/>
          <w:color w:val="000000" w:themeColor="text1"/>
        </w:rPr>
        <w:t xml:space="preserve">megállapodnak, hogy a Megállapodás 10. pontját hatályon kívül helyezik, </w:t>
      </w:r>
      <w:r w:rsidR="00A357DA">
        <w:rPr>
          <w:rFonts w:ascii="Arial" w:hAnsi="Arial" w:cs="Arial"/>
          <w:color w:val="000000" w:themeColor="text1"/>
        </w:rPr>
        <w:t xml:space="preserve">és </w:t>
      </w:r>
      <w:r w:rsidR="00346D7E" w:rsidRPr="00346D7E">
        <w:rPr>
          <w:rFonts w:ascii="Arial" w:hAnsi="Arial" w:cs="Arial"/>
          <w:color w:val="000000" w:themeColor="text1"/>
        </w:rPr>
        <w:t>2020. június 27. napjá</w:t>
      </w:r>
      <w:r w:rsidR="00346D7E">
        <w:rPr>
          <w:rFonts w:ascii="Arial" w:hAnsi="Arial" w:cs="Arial"/>
          <w:color w:val="000000" w:themeColor="text1"/>
        </w:rPr>
        <w:t>t követően</w:t>
      </w:r>
      <w:r w:rsidR="00346D7E" w:rsidRPr="00346D7E">
        <w:rPr>
          <w:rFonts w:ascii="Arial" w:hAnsi="Arial" w:cs="Arial"/>
          <w:color w:val="000000" w:themeColor="text1"/>
        </w:rPr>
        <w:t xml:space="preserve"> a </w:t>
      </w:r>
      <w:r w:rsidR="00346D7E" w:rsidRPr="0009709B">
        <w:rPr>
          <w:rFonts w:ascii="Arial" w:hAnsi="Arial" w:cs="Arial"/>
          <w:b/>
          <w:bCs/>
          <w:color w:val="000000" w:themeColor="text1"/>
        </w:rPr>
        <w:t>0701, 0702 és a 0703 mobilfizetési zónák/helyek tekintetében</w:t>
      </w:r>
      <w:r w:rsidR="00346D7E" w:rsidRPr="00346D7E">
        <w:rPr>
          <w:rFonts w:ascii="Arial" w:hAnsi="Arial" w:cs="Arial"/>
          <w:color w:val="000000" w:themeColor="text1"/>
        </w:rPr>
        <w:t xml:space="preserve"> </w:t>
      </w:r>
      <w:r w:rsidR="00C329DB">
        <w:rPr>
          <w:rFonts w:ascii="Arial" w:hAnsi="Arial" w:cs="Arial"/>
          <w:color w:val="000000" w:themeColor="text1"/>
        </w:rPr>
        <w:t xml:space="preserve">a </w:t>
      </w:r>
      <w:r w:rsidR="00346D7E" w:rsidRPr="00346D7E">
        <w:rPr>
          <w:rFonts w:ascii="Arial" w:hAnsi="Arial" w:cs="Arial"/>
          <w:color w:val="000000" w:themeColor="text1"/>
        </w:rPr>
        <w:t>teljesített szolgáltatások és beszedett díjbevételek elszámolásával kapcsolatban az alábbia</w:t>
      </w:r>
      <w:r w:rsidR="00DA49F9">
        <w:rPr>
          <w:rFonts w:ascii="Arial" w:hAnsi="Arial" w:cs="Arial"/>
          <w:color w:val="000000" w:themeColor="text1"/>
        </w:rPr>
        <w:t>kb</w:t>
      </w:r>
      <w:r w:rsidR="00A357DA">
        <w:rPr>
          <w:rFonts w:ascii="Arial" w:hAnsi="Arial" w:cs="Arial"/>
          <w:color w:val="000000" w:themeColor="text1"/>
        </w:rPr>
        <w:t>an</w:t>
      </w:r>
      <w:r w:rsidR="00346D7E" w:rsidRPr="00346D7E">
        <w:rPr>
          <w:rFonts w:ascii="Arial" w:hAnsi="Arial" w:cs="Arial"/>
          <w:color w:val="000000" w:themeColor="text1"/>
        </w:rPr>
        <w:t xml:space="preserve"> állapodnak meg:</w:t>
      </w:r>
    </w:p>
    <w:p w14:paraId="174BAA63" w14:textId="72F8036E" w:rsidR="00376BED" w:rsidRPr="003D1BE5" w:rsidRDefault="00376BED" w:rsidP="00346D7E">
      <w:pPr>
        <w:pStyle w:val="Listaszerbekezds"/>
        <w:spacing w:after="120"/>
        <w:ind w:left="426"/>
        <w:jc w:val="both"/>
        <w:rPr>
          <w:rFonts w:ascii="Arial" w:hAnsi="Arial" w:cs="Arial"/>
          <w:color w:val="000000" w:themeColor="text1"/>
        </w:rPr>
      </w:pPr>
    </w:p>
    <w:p w14:paraId="73F9F872" w14:textId="3A488169" w:rsidR="004918E1" w:rsidRPr="00555ABD" w:rsidRDefault="0025583A" w:rsidP="00DA49F9">
      <w:pPr>
        <w:spacing w:after="120"/>
        <w:ind w:left="709" w:hanging="709"/>
        <w:jc w:val="both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>2.2</w:t>
      </w:r>
      <w:r w:rsidRPr="00555ABD">
        <w:rPr>
          <w:rFonts w:ascii="Arial" w:hAnsi="Arial" w:cs="Arial"/>
          <w:color w:val="000000" w:themeColor="text1"/>
        </w:rPr>
        <w:tab/>
      </w:r>
      <w:r w:rsidR="0009709B" w:rsidRPr="0009709B">
        <w:rPr>
          <w:rFonts w:ascii="Arial" w:hAnsi="Arial" w:cs="Arial"/>
          <w:color w:val="000000" w:themeColor="text1"/>
        </w:rPr>
        <w:t>A számlázás és díjfizetés szabályait a Szolgáltatókra vonatkozó Üzletszabályzat (a továbbiakban: Üzletszabályzat) 4.2. pontja tartalmazza, amelynek rendelkezéseit Felek a jelen megállapodás 2.2.-2.5. pontjában rögzített eltérésekkel alkalmazzák</w:t>
      </w:r>
      <w:r w:rsidR="0009709B">
        <w:rPr>
          <w:rFonts w:ascii="Arial" w:hAnsi="Arial" w:cs="Arial"/>
          <w:color w:val="000000" w:themeColor="text1"/>
        </w:rPr>
        <w:t xml:space="preserve">. </w:t>
      </w:r>
      <w:r w:rsidR="008914E1" w:rsidRPr="00555ABD">
        <w:rPr>
          <w:rFonts w:ascii="Arial" w:hAnsi="Arial" w:cs="Arial"/>
          <w:color w:val="000000" w:themeColor="text1"/>
        </w:rPr>
        <w:t xml:space="preserve">A </w:t>
      </w:r>
      <w:r w:rsidR="00D4675E" w:rsidRPr="00555ABD">
        <w:rPr>
          <w:rFonts w:ascii="Arial" w:hAnsi="Arial" w:cs="Arial"/>
          <w:color w:val="000000" w:themeColor="text1"/>
        </w:rPr>
        <w:t xml:space="preserve">mobilfizetési termékek díjára vonatkozó </w:t>
      </w:r>
      <w:r w:rsidR="008914E1" w:rsidRPr="00555ABD">
        <w:rPr>
          <w:rFonts w:ascii="Arial" w:hAnsi="Arial" w:cs="Arial"/>
          <w:color w:val="000000" w:themeColor="text1"/>
        </w:rPr>
        <w:t xml:space="preserve">számla kiállítása </w:t>
      </w:r>
      <w:r w:rsidR="008914E1" w:rsidRPr="00445148">
        <w:rPr>
          <w:rFonts w:ascii="Arial" w:hAnsi="Arial" w:cs="Arial"/>
        </w:rPr>
        <w:t>a</w:t>
      </w:r>
      <w:r w:rsidR="00681A8B" w:rsidRPr="00445148">
        <w:rPr>
          <w:rFonts w:ascii="Arial" w:hAnsi="Arial" w:cs="Arial"/>
        </w:rPr>
        <w:t>z általános forgalmi adóról szóló</w:t>
      </w:r>
      <w:r w:rsidR="008914E1" w:rsidRPr="00555ABD">
        <w:rPr>
          <w:rFonts w:ascii="Arial" w:hAnsi="Arial" w:cs="Arial"/>
          <w:color w:val="000000" w:themeColor="text1"/>
        </w:rPr>
        <w:t xml:space="preserve"> 2007. évi CXXVII. törvény (a továbbiakban: Áfa tv.) 160-162. §</w:t>
      </w:r>
      <w:proofErr w:type="spellStart"/>
      <w:r w:rsidR="008914E1" w:rsidRPr="00555ABD">
        <w:rPr>
          <w:rFonts w:ascii="Arial" w:hAnsi="Arial" w:cs="Arial"/>
          <w:color w:val="000000" w:themeColor="text1"/>
        </w:rPr>
        <w:t>-ai</w:t>
      </w:r>
      <w:proofErr w:type="spellEnd"/>
      <w:r w:rsidR="008914E1" w:rsidRPr="00555ABD">
        <w:rPr>
          <w:rFonts w:ascii="Arial" w:hAnsi="Arial" w:cs="Arial"/>
          <w:color w:val="000000" w:themeColor="text1"/>
        </w:rPr>
        <w:t xml:space="preserve"> szerinti számlakibocsátásnak minősül, </w:t>
      </w:r>
      <w:r w:rsidR="007D005F" w:rsidRPr="00555ABD">
        <w:rPr>
          <w:rFonts w:ascii="Arial" w:hAnsi="Arial" w:cs="Arial"/>
          <w:color w:val="000000" w:themeColor="text1"/>
        </w:rPr>
        <w:t>a</w:t>
      </w:r>
      <w:r w:rsidR="008914E1" w:rsidRPr="00555ABD">
        <w:rPr>
          <w:rFonts w:ascii="Arial" w:hAnsi="Arial" w:cs="Arial"/>
          <w:color w:val="000000" w:themeColor="text1"/>
        </w:rPr>
        <w:t xml:space="preserve">mely </w:t>
      </w:r>
      <w:proofErr w:type="spellStart"/>
      <w:r w:rsidR="008914E1" w:rsidRPr="00555ABD">
        <w:rPr>
          <w:rFonts w:ascii="Arial" w:hAnsi="Arial" w:cs="Arial"/>
          <w:color w:val="000000" w:themeColor="text1"/>
        </w:rPr>
        <w:t>számlakibocsátási</w:t>
      </w:r>
      <w:proofErr w:type="spellEnd"/>
      <w:r w:rsidR="008914E1" w:rsidRPr="00555ABD">
        <w:rPr>
          <w:rFonts w:ascii="Arial" w:hAnsi="Arial" w:cs="Arial"/>
          <w:color w:val="000000" w:themeColor="text1"/>
        </w:rPr>
        <w:t xml:space="preserve"> kötelezettségnek a nemzeti mobil fizetési rendszerről szóló törvény végrehajtásáról szóló 356/2012. (XII. 13.) Korm. rendelet (a továbbiakban: </w:t>
      </w:r>
      <w:r w:rsidR="00E708BE" w:rsidRPr="00555ABD">
        <w:rPr>
          <w:rFonts w:ascii="Arial" w:hAnsi="Arial" w:cs="Arial"/>
          <w:color w:val="000000" w:themeColor="text1"/>
        </w:rPr>
        <w:t>„</w:t>
      </w:r>
      <w:r w:rsidR="008914E1" w:rsidRPr="00555ABD">
        <w:rPr>
          <w:rFonts w:ascii="Arial" w:hAnsi="Arial" w:cs="Arial"/>
          <w:b/>
          <w:bCs/>
          <w:color w:val="000000" w:themeColor="text1"/>
        </w:rPr>
        <w:t>Rendelet</w:t>
      </w:r>
      <w:r w:rsidR="00E708BE" w:rsidRPr="00555ABD">
        <w:rPr>
          <w:rFonts w:ascii="Arial" w:hAnsi="Arial" w:cs="Arial"/>
          <w:b/>
          <w:bCs/>
          <w:color w:val="000000" w:themeColor="text1"/>
        </w:rPr>
        <w:t>”</w:t>
      </w:r>
      <w:r w:rsidR="008914E1" w:rsidRPr="00555ABD">
        <w:rPr>
          <w:rFonts w:ascii="Arial" w:hAnsi="Arial" w:cs="Arial"/>
          <w:color w:val="000000" w:themeColor="text1"/>
        </w:rPr>
        <w:t xml:space="preserve">) által kijelölt NMFSZ az Áfa tv. vonatkozó rendelkezései </w:t>
      </w:r>
      <w:r w:rsidR="008914E1" w:rsidRPr="00D65391">
        <w:rPr>
          <w:rFonts w:ascii="Arial" w:hAnsi="Arial" w:cs="Arial"/>
          <w:color w:val="000000" w:themeColor="text1"/>
        </w:rPr>
        <w:t xml:space="preserve">alapján, a kötelezett </w:t>
      </w:r>
      <w:r w:rsidR="00790AE3">
        <w:rPr>
          <w:rFonts w:ascii="Arial" w:hAnsi="Arial" w:cs="Arial"/>
          <w:color w:val="000000" w:themeColor="text1"/>
        </w:rPr>
        <w:t xml:space="preserve">(Önkormányzat) </w:t>
      </w:r>
      <w:r w:rsidR="008914E1" w:rsidRPr="00D65391">
        <w:rPr>
          <w:rFonts w:ascii="Arial" w:hAnsi="Arial" w:cs="Arial"/>
          <w:color w:val="000000" w:themeColor="text1"/>
        </w:rPr>
        <w:t>képviseletében meghatalmazottként tesz eleget</w:t>
      </w:r>
      <w:r w:rsidR="007D005F" w:rsidRPr="00D65391">
        <w:rPr>
          <w:rFonts w:ascii="Arial" w:hAnsi="Arial" w:cs="Arial"/>
          <w:color w:val="000000" w:themeColor="text1"/>
        </w:rPr>
        <w:t>. A</w:t>
      </w:r>
      <w:r w:rsidR="008914E1" w:rsidRPr="00D65391">
        <w:rPr>
          <w:rFonts w:ascii="Arial" w:hAnsi="Arial" w:cs="Arial"/>
          <w:color w:val="000000" w:themeColor="text1"/>
        </w:rPr>
        <w:t xml:space="preserve"> meghatalmazást jelen </w:t>
      </w:r>
      <w:r w:rsidR="00681A8B" w:rsidRPr="00445148">
        <w:rPr>
          <w:rFonts w:ascii="Arial" w:hAnsi="Arial" w:cs="Arial"/>
        </w:rPr>
        <w:t>szerződésmódosítás</w:t>
      </w:r>
      <w:r w:rsidR="00681A8B" w:rsidRPr="00D65391">
        <w:rPr>
          <w:rFonts w:ascii="Arial" w:hAnsi="Arial" w:cs="Arial"/>
          <w:color w:val="FF0000"/>
        </w:rPr>
        <w:t xml:space="preserve"> </w:t>
      </w:r>
      <w:r w:rsidR="0053577B" w:rsidRPr="00D65391">
        <w:rPr>
          <w:rFonts w:ascii="Arial" w:hAnsi="Arial" w:cs="Arial"/>
          <w:color w:val="000000" w:themeColor="text1"/>
        </w:rPr>
        <w:t>1</w:t>
      </w:r>
      <w:r w:rsidR="008914E1" w:rsidRPr="00D65391">
        <w:rPr>
          <w:rFonts w:ascii="Arial" w:hAnsi="Arial" w:cs="Arial"/>
          <w:color w:val="000000" w:themeColor="text1"/>
        </w:rPr>
        <w:t>. sz</w:t>
      </w:r>
      <w:r w:rsidR="00CC281A" w:rsidRPr="00D65391">
        <w:rPr>
          <w:rFonts w:ascii="Arial" w:hAnsi="Arial" w:cs="Arial"/>
          <w:color w:val="000000" w:themeColor="text1"/>
        </w:rPr>
        <w:t>.</w:t>
      </w:r>
      <w:r w:rsidR="008914E1" w:rsidRPr="00D65391">
        <w:rPr>
          <w:rFonts w:ascii="Arial" w:hAnsi="Arial" w:cs="Arial"/>
          <w:color w:val="000000" w:themeColor="text1"/>
        </w:rPr>
        <w:t xml:space="preserve"> melléklete tartalmazza.</w:t>
      </w:r>
    </w:p>
    <w:p w14:paraId="3415BABF" w14:textId="145C9F9F" w:rsidR="00FB6477" w:rsidRDefault="0009709B" w:rsidP="00DA49F9">
      <w:pPr>
        <w:numPr>
          <w:ilvl w:val="1"/>
          <w:numId w:val="24"/>
        </w:numPr>
        <w:spacing w:after="120"/>
        <w:ind w:left="709" w:hanging="709"/>
        <w:jc w:val="both"/>
        <w:rPr>
          <w:rFonts w:ascii="Arial" w:hAnsi="Arial" w:cs="Arial"/>
          <w:color w:val="000000" w:themeColor="text1"/>
        </w:rPr>
      </w:pPr>
      <w:r w:rsidRPr="0009709B">
        <w:rPr>
          <w:rFonts w:ascii="Arial" w:hAnsi="Arial" w:cs="Arial"/>
          <w:color w:val="000000" w:themeColor="text1"/>
        </w:rPr>
        <w:t>A számlák kibocsátása és az elszámolás az alábbiak szerint történik:</w:t>
      </w:r>
    </w:p>
    <w:p w14:paraId="40A4CFD2" w14:textId="1BE3BEAB" w:rsidR="00CC281A" w:rsidRPr="00555ABD" w:rsidRDefault="00816D43" w:rsidP="00DA49F9">
      <w:pPr>
        <w:pStyle w:val="szmozottbekezds"/>
        <w:numPr>
          <w:ilvl w:val="0"/>
          <w:numId w:val="0"/>
        </w:num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555ABD">
        <w:rPr>
          <w:rFonts w:ascii="Arial" w:hAnsi="Arial" w:cs="Arial"/>
          <w:color w:val="000000" w:themeColor="text1"/>
          <w:sz w:val="22"/>
          <w:szCs w:val="22"/>
        </w:rPr>
        <w:t xml:space="preserve">A mobilfizetési termékek díjára vonatkozó, az </w:t>
      </w:r>
      <w:r w:rsidR="00CC281A" w:rsidRPr="00555ABD">
        <w:rPr>
          <w:rFonts w:ascii="Arial" w:hAnsi="Arial" w:cs="Arial"/>
          <w:color w:val="000000" w:themeColor="text1"/>
          <w:sz w:val="22"/>
          <w:szCs w:val="22"/>
        </w:rPr>
        <w:t>Áfa tv. 160-162. §</w:t>
      </w:r>
      <w:proofErr w:type="spellStart"/>
      <w:r w:rsidR="00CC281A" w:rsidRPr="00555ABD">
        <w:rPr>
          <w:rFonts w:ascii="Arial" w:hAnsi="Arial" w:cs="Arial"/>
          <w:color w:val="000000" w:themeColor="text1"/>
          <w:sz w:val="22"/>
          <w:szCs w:val="22"/>
        </w:rPr>
        <w:t>-ai</w:t>
      </w:r>
      <w:proofErr w:type="spellEnd"/>
      <w:r w:rsidR="00CC281A" w:rsidRPr="00555ABD">
        <w:rPr>
          <w:rFonts w:ascii="Arial" w:hAnsi="Arial" w:cs="Arial"/>
          <w:color w:val="000000" w:themeColor="text1"/>
          <w:sz w:val="22"/>
          <w:szCs w:val="22"/>
        </w:rPr>
        <w:t xml:space="preserve"> szerinti számlakibocsátás (önszámla) esetében</w:t>
      </w:r>
      <w:r w:rsidRPr="00555ABD">
        <w:rPr>
          <w:rFonts w:ascii="Arial" w:hAnsi="Arial" w:cs="Arial"/>
          <w:color w:val="000000" w:themeColor="text1"/>
          <w:sz w:val="22"/>
          <w:szCs w:val="22"/>
        </w:rPr>
        <w:t>:</w:t>
      </w:r>
    </w:p>
    <w:tbl>
      <w:tblPr>
        <w:tblW w:w="8646" w:type="dxa"/>
        <w:tblInd w:w="8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52"/>
      </w:tblGrid>
      <w:tr w:rsidR="00816D43" w:rsidRPr="00555ABD" w14:paraId="5BC5D121" w14:textId="77777777" w:rsidTr="003D1BE5">
        <w:trPr>
          <w:trHeight w:val="1575"/>
        </w:trPr>
        <w:tc>
          <w:tcPr>
            <w:tcW w:w="4394" w:type="dxa"/>
          </w:tcPr>
          <w:p w14:paraId="7CA19864" w14:textId="3BB69405" w:rsidR="00816D43" w:rsidRPr="009C4D73" w:rsidRDefault="004C1A0B" w:rsidP="009C17DF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9C4D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Szállító:</w:t>
            </w:r>
          </w:p>
          <w:p w14:paraId="3C4DC415" w14:textId="77777777" w:rsidR="002674CF" w:rsidRDefault="002674CF" w:rsidP="009C17DF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674C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Budapest Főváros VII. kerület Erzsébetváros Önkormányzata </w:t>
            </w:r>
          </w:p>
          <w:p w14:paraId="2BDD5661" w14:textId="5A66DB99" w:rsidR="00816D43" w:rsidRPr="009C17DF" w:rsidRDefault="00280C9F" w:rsidP="009C17DF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80C9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1073 Budapest, Erzsébet körút 6.; </w:t>
            </w:r>
            <w:r w:rsidR="00816D43" w:rsidRPr="00280C9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adószám: </w:t>
            </w:r>
            <w:r w:rsidRPr="00280C9F">
              <w:rPr>
                <w:rFonts w:ascii="Arial" w:hAnsi="Arial" w:cs="Arial"/>
                <w:color w:val="000000" w:themeColor="text1"/>
                <w:sz w:val="22"/>
                <w:szCs w:val="22"/>
              </w:rPr>
              <w:t>15735708-2-42</w:t>
            </w:r>
          </w:p>
          <w:p w14:paraId="0193CB2E" w14:textId="77777777" w:rsidR="009C17DF" w:rsidRPr="009C17DF" w:rsidRDefault="009C17DF" w:rsidP="009C17DF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17D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bankszámlaszám: OTP Bank </w:t>
            </w:r>
            <w:proofErr w:type="spellStart"/>
            <w:r w:rsidRPr="009C17DF">
              <w:rPr>
                <w:rFonts w:ascii="Arial" w:hAnsi="Arial" w:cs="Arial"/>
                <w:color w:val="000000" w:themeColor="text1"/>
                <w:sz w:val="22"/>
                <w:szCs w:val="22"/>
              </w:rPr>
              <w:t>Nyrt</w:t>
            </w:r>
            <w:proofErr w:type="spellEnd"/>
            <w:r w:rsidRPr="009C17D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540CD5E" w14:textId="145E6C8A" w:rsidR="00816D43" w:rsidRPr="00555ABD" w:rsidRDefault="009C17DF" w:rsidP="009C17DF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C17DF">
              <w:rPr>
                <w:rFonts w:ascii="Arial" w:hAnsi="Arial" w:cs="Arial"/>
                <w:color w:val="000000" w:themeColor="text1"/>
                <w:sz w:val="22"/>
                <w:szCs w:val="22"/>
              </w:rPr>
              <w:t>11784009-22231574</w:t>
            </w:r>
          </w:p>
        </w:tc>
        <w:tc>
          <w:tcPr>
            <w:tcW w:w="4252" w:type="dxa"/>
            <w:shd w:val="clear" w:color="auto" w:fill="auto"/>
          </w:tcPr>
          <w:p w14:paraId="22134626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bookmarkStart w:id="5" w:name="_Hlk32930618"/>
            <w:r w:rsidRPr="00555AB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Vevő:</w:t>
            </w:r>
          </w:p>
          <w:p w14:paraId="5876DFB8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Nemzeti Mobilfizetési </w:t>
            </w:r>
            <w:proofErr w:type="spellStart"/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Zrt</w:t>
            </w:r>
            <w:proofErr w:type="spellEnd"/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3716D5C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1027 Budapest Kapás utca 6-12.</w:t>
            </w:r>
          </w:p>
          <w:p w14:paraId="117D4242" w14:textId="35AA788A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adószám: 24151667-2-44</w:t>
            </w:r>
          </w:p>
          <w:p w14:paraId="0D639DAB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bankszámlaszám: MKB Bank </w:t>
            </w:r>
            <w:proofErr w:type="spellStart"/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Zrt</w:t>
            </w:r>
            <w:proofErr w:type="spellEnd"/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41A46BBC" w14:textId="77777777" w:rsidR="00816D43" w:rsidRPr="00555ABD" w:rsidRDefault="00816D43" w:rsidP="00BA5996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1030002-10583641-49020012</w:t>
            </w:r>
            <w:bookmarkEnd w:id="5"/>
          </w:p>
        </w:tc>
      </w:tr>
    </w:tbl>
    <w:p w14:paraId="1F0CDB8D" w14:textId="77777777" w:rsidR="00816D43" w:rsidRPr="00555ABD" w:rsidRDefault="00816D43" w:rsidP="00DA49F9">
      <w:pPr>
        <w:pStyle w:val="szmozottbekezds"/>
        <w:numPr>
          <w:ilvl w:val="0"/>
          <w:numId w:val="0"/>
        </w:num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555ABD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A továbbértékesítési díj esetében: </w:t>
      </w:r>
    </w:p>
    <w:tbl>
      <w:tblPr>
        <w:tblStyle w:val="Rcsostblzat"/>
        <w:tblW w:w="8925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531"/>
      </w:tblGrid>
      <w:tr w:rsidR="00816D43" w:rsidRPr="00555ABD" w14:paraId="4B3795A3" w14:textId="77777777" w:rsidTr="005852BB">
        <w:tc>
          <w:tcPr>
            <w:tcW w:w="4394" w:type="dxa"/>
          </w:tcPr>
          <w:p w14:paraId="4B4F6725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Szállító:</w:t>
            </w:r>
          </w:p>
          <w:p w14:paraId="4034D5C0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Nemzeti Mobilfizetési </w:t>
            </w:r>
            <w:proofErr w:type="spellStart"/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Zrt</w:t>
            </w:r>
            <w:proofErr w:type="spellEnd"/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45F90263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1027 Budapest, Kapás utca 6-12.</w:t>
            </w:r>
          </w:p>
          <w:p w14:paraId="7CDD6F6C" w14:textId="361285B3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adószám: 24151667-2-44</w:t>
            </w:r>
          </w:p>
          <w:p w14:paraId="56086BCF" w14:textId="77777777" w:rsidR="00816D43" w:rsidRPr="00555ABD" w:rsidRDefault="00816D43" w:rsidP="00816D43">
            <w:pPr>
              <w:spacing w:after="0" w:line="259" w:lineRule="auto"/>
              <w:rPr>
                <w:rFonts w:ascii="Arial" w:hAnsi="Arial" w:cs="Arial"/>
                <w:color w:val="000000" w:themeColor="text1"/>
              </w:rPr>
            </w:pPr>
            <w:r w:rsidRPr="00555ABD">
              <w:rPr>
                <w:rFonts w:ascii="Arial" w:hAnsi="Arial" w:cs="Arial"/>
                <w:color w:val="000000" w:themeColor="text1"/>
              </w:rPr>
              <w:t xml:space="preserve">bankszámlaszám: MKB Bank </w:t>
            </w:r>
            <w:proofErr w:type="spellStart"/>
            <w:r w:rsidRPr="00555ABD">
              <w:rPr>
                <w:rFonts w:ascii="Arial" w:hAnsi="Arial" w:cs="Arial"/>
                <w:color w:val="000000" w:themeColor="text1"/>
              </w:rPr>
              <w:t>Zrt</w:t>
            </w:r>
            <w:proofErr w:type="spellEnd"/>
            <w:r w:rsidRPr="00555ABD">
              <w:rPr>
                <w:rFonts w:ascii="Arial" w:hAnsi="Arial" w:cs="Arial"/>
                <w:color w:val="000000" w:themeColor="text1"/>
              </w:rPr>
              <w:t>.</w:t>
            </w:r>
          </w:p>
          <w:p w14:paraId="1C1CBB7E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color w:val="000000" w:themeColor="text1"/>
                <w:sz w:val="22"/>
                <w:szCs w:val="22"/>
              </w:rPr>
              <w:t>10300002-10583641-49020012</w:t>
            </w:r>
          </w:p>
        </w:tc>
        <w:tc>
          <w:tcPr>
            <w:tcW w:w="4531" w:type="dxa"/>
          </w:tcPr>
          <w:p w14:paraId="15519BB4" w14:textId="77777777" w:rsidR="00816D43" w:rsidRPr="00555ABD" w:rsidRDefault="00816D43" w:rsidP="00816D43">
            <w:pPr>
              <w:pStyle w:val="szmozottbekezds"/>
              <w:numPr>
                <w:ilvl w:val="0"/>
                <w:numId w:val="0"/>
              </w:numPr>
              <w:spacing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55AB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Vevő:</w:t>
            </w:r>
          </w:p>
          <w:p w14:paraId="05CA83B2" w14:textId="77777777" w:rsidR="00C57B2E" w:rsidRPr="00C57B2E" w:rsidRDefault="00C57B2E" w:rsidP="00C57B2E">
            <w:pPr>
              <w:spacing w:after="0"/>
              <w:ind w:right="72"/>
              <w:rPr>
                <w:rFonts w:ascii="Arial" w:hAnsi="Arial" w:cs="Arial"/>
                <w:color w:val="000000" w:themeColor="text1"/>
              </w:rPr>
            </w:pPr>
            <w:r w:rsidRPr="00C57B2E">
              <w:rPr>
                <w:rFonts w:ascii="Arial" w:hAnsi="Arial" w:cs="Arial"/>
                <w:color w:val="000000" w:themeColor="text1"/>
              </w:rPr>
              <w:t xml:space="preserve">EVIN Erzsébetvárosi Ingatlangazdálkodási Nonprofit </w:t>
            </w:r>
            <w:proofErr w:type="spellStart"/>
            <w:r w:rsidRPr="00C57B2E">
              <w:rPr>
                <w:rFonts w:ascii="Arial" w:hAnsi="Arial" w:cs="Arial"/>
                <w:color w:val="000000" w:themeColor="text1"/>
              </w:rPr>
              <w:t>Zrt</w:t>
            </w:r>
            <w:proofErr w:type="spellEnd"/>
            <w:r w:rsidRPr="00C57B2E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452AECF3" w14:textId="77777777" w:rsidR="00C57B2E" w:rsidRPr="00C57B2E" w:rsidRDefault="00C57B2E" w:rsidP="00C57B2E">
            <w:pPr>
              <w:spacing w:after="0"/>
              <w:ind w:right="72"/>
              <w:rPr>
                <w:rFonts w:ascii="Arial" w:hAnsi="Arial" w:cs="Arial"/>
                <w:color w:val="000000" w:themeColor="text1"/>
              </w:rPr>
            </w:pPr>
            <w:r w:rsidRPr="00C57B2E">
              <w:rPr>
                <w:rFonts w:ascii="Arial" w:hAnsi="Arial" w:cs="Arial"/>
                <w:color w:val="000000" w:themeColor="text1"/>
              </w:rPr>
              <w:t xml:space="preserve">1071 Budapest, Damjanich utca 12., </w:t>
            </w:r>
          </w:p>
          <w:p w14:paraId="667865AC" w14:textId="1AD10357" w:rsidR="003D1BE5" w:rsidRDefault="00C57B2E" w:rsidP="00C57B2E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C57B2E">
              <w:rPr>
                <w:rFonts w:ascii="Arial" w:hAnsi="Arial" w:cs="Arial"/>
                <w:color w:val="000000" w:themeColor="text1"/>
              </w:rPr>
              <w:t>Adószám: 12194528-2-42</w:t>
            </w:r>
          </w:p>
          <w:p w14:paraId="362F2F55" w14:textId="6B36A739" w:rsidR="00816D43" w:rsidRPr="00555ABD" w:rsidRDefault="00816D43" w:rsidP="003D1BE5">
            <w:pPr>
              <w:spacing w:after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62400465" w14:textId="2C689119" w:rsidR="003D1BE5" w:rsidRPr="00555ABD" w:rsidRDefault="003D1BE5" w:rsidP="00CC281A">
      <w:pPr>
        <w:pStyle w:val="szmozottbekezds"/>
        <w:numPr>
          <w:ilvl w:val="0"/>
          <w:numId w:val="0"/>
        </w:numPr>
        <w:spacing w:after="0"/>
        <w:ind w:left="993"/>
        <w:rPr>
          <w:rFonts w:ascii="Arial" w:hAnsi="Arial" w:cs="Arial"/>
          <w:bCs/>
          <w:sz w:val="22"/>
          <w:szCs w:val="22"/>
        </w:rPr>
      </w:pPr>
    </w:p>
    <w:p w14:paraId="72D070EC" w14:textId="24350EFA" w:rsidR="008914E1" w:rsidRPr="0009709B" w:rsidRDefault="0009709B" w:rsidP="0009709B">
      <w:pPr>
        <w:pStyle w:val="Listaszerbekezds"/>
        <w:numPr>
          <w:ilvl w:val="1"/>
          <w:numId w:val="24"/>
        </w:numPr>
        <w:ind w:left="709" w:hanging="709"/>
        <w:jc w:val="both"/>
        <w:rPr>
          <w:rFonts w:ascii="Arial" w:hAnsi="Arial" w:cs="Arial"/>
          <w:color w:val="000000" w:themeColor="text1"/>
        </w:rPr>
      </w:pPr>
      <w:r w:rsidRPr="0009709B">
        <w:rPr>
          <w:rFonts w:ascii="Arial" w:hAnsi="Arial" w:cs="Arial"/>
          <w:color w:val="000000" w:themeColor="text1"/>
        </w:rPr>
        <w:t>Felek megállapodnak abban, hogy NMFSZ a mobil fizetési termékek díjáról szóló számlát a t</w:t>
      </w:r>
      <w:r w:rsidR="00496702">
        <w:rPr>
          <w:rFonts w:ascii="Arial" w:hAnsi="Arial" w:cs="Arial"/>
          <w:color w:val="000000" w:themeColor="text1"/>
        </w:rPr>
        <w:t>eljesítést</w:t>
      </w:r>
      <w:r w:rsidRPr="0009709B">
        <w:rPr>
          <w:rFonts w:ascii="Arial" w:hAnsi="Arial" w:cs="Arial"/>
          <w:color w:val="000000" w:themeColor="text1"/>
        </w:rPr>
        <w:t xml:space="preserve"> követő </w:t>
      </w:r>
      <w:r w:rsidR="00204D38">
        <w:rPr>
          <w:rFonts w:ascii="Arial" w:hAnsi="Arial" w:cs="Arial"/>
          <w:color w:val="000000" w:themeColor="text1"/>
        </w:rPr>
        <w:t>8</w:t>
      </w:r>
      <w:r w:rsidRPr="0009709B">
        <w:rPr>
          <w:rFonts w:ascii="Arial" w:hAnsi="Arial" w:cs="Arial"/>
          <w:color w:val="000000" w:themeColor="text1"/>
        </w:rPr>
        <w:t>. napig köteles kiállítani, és a mobil fizetési termék díját a tárgyhót követő 30. napig az Önkormányzat részére átutalással köteles teljesíteni.  NMFSZ a Továbbértékesítési Díjról szóló számlát</w:t>
      </w:r>
      <w:r w:rsidR="00496702">
        <w:rPr>
          <w:rFonts w:ascii="Arial" w:hAnsi="Arial" w:cs="Arial"/>
          <w:color w:val="000000" w:themeColor="text1"/>
        </w:rPr>
        <w:t xml:space="preserve"> a</w:t>
      </w:r>
      <w:r w:rsidRPr="0009709B">
        <w:rPr>
          <w:rFonts w:ascii="Arial" w:hAnsi="Arial" w:cs="Arial"/>
          <w:color w:val="000000" w:themeColor="text1"/>
        </w:rPr>
        <w:t xml:space="preserve"> t</w:t>
      </w:r>
      <w:r w:rsidR="00496702">
        <w:rPr>
          <w:rFonts w:ascii="Arial" w:hAnsi="Arial" w:cs="Arial"/>
          <w:color w:val="000000" w:themeColor="text1"/>
        </w:rPr>
        <w:t>eljesítést</w:t>
      </w:r>
      <w:r w:rsidRPr="0009709B">
        <w:rPr>
          <w:rFonts w:ascii="Arial" w:hAnsi="Arial" w:cs="Arial"/>
          <w:color w:val="000000" w:themeColor="text1"/>
        </w:rPr>
        <w:t xml:space="preserve"> követő </w:t>
      </w:r>
      <w:r w:rsidR="00204D38">
        <w:rPr>
          <w:rFonts w:ascii="Arial" w:hAnsi="Arial" w:cs="Arial"/>
          <w:color w:val="000000" w:themeColor="text1"/>
        </w:rPr>
        <w:t>8</w:t>
      </w:r>
      <w:r w:rsidRPr="0009709B">
        <w:rPr>
          <w:rFonts w:ascii="Arial" w:hAnsi="Arial" w:cs="Arial"/>
          <w:color w:val="000000" w:themeColor="text1"/>
        </w:rPr>
        <w:t>. napig köteles kiállítani, amelyet Szolgáltató a tárgyhót követő 30. napig köteles kiegyenlíteni.</w:t>
      </w:r>
    </w:p>
    <w:p w14:paraId="31A68E6E" w14:textId="77777777" w:rsidR="00A32149" w:rsidRDefault="00A32149" w:rsidP="00DA49F9">
      <w:pPr>
        <w:numPr>
          <w:ilvl w:val="1"/>
          <w:numId w:val="24"/>
        </w:numPr>
        <w:spacing w:after="120"/>
        <w:ind w:left="709" w:hanging="709"/>
        <w:jc w:val="both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 xml:space="preserve">A számlázással </w:t>
      </w:r>
      <w:r w:rsidR="006C751E" w:rsidRPr="00555ABD">
        <w:rPr>
          <w:rFonts w:ascii="Arial" w:hAnsi="Arial" w:cs="Arial"/>
          <w:color w:val="000000" w:themeColor="text1"/>
        </w:rPr>
        <w:t xml:space="preserve">és elszámolással </w:t>
      </w:r>
      <w:r w:rsidRPr="00555ABD">
        <w:rPr>
          <w:rFonts w:ascii="Arial" w:hAnsi="Arial" w:cs="Arial"/>
          <w:color w:val="000000" w:themeColor="text1"/>
        </w:rPr>
        <w:t xml:space="preserve">kapcsolatos további feltételeket a Rendelet és </w:t>
      </w:r>
      <w:bookmarkStart w:id="6" w:name="_Hlk48124541"/>
      <w:r w:rsidR="002C56B1">
        <w:rPr>
          <w:rFonts w:ascii="Arial" w:hAnsi="Arial" w:cs="Arial"/>
          <w:color w:val="000000" w:themeColor="text1"/>
        </w:rPr>
        <w:t>az</w:t>
      </w:r>
      <w:r w:rsidR="00802636" w:rsidRPr="00802636">
        <w:rPr>
          <w:rFonts w:ascii="Arial" w:hAnsi="Arial" w:cs="Arial"/>
          <w:color w:val="000000" w:themeColor="text1"/>
        </w:rPr>
        <w:t xml:space="preserve"> Üzletszabályzat </w:t>
      </w:r>
      <w:bookmarkEnd w:id="6"/>
      <w:r w:rsidRPr="00555ABD">
        <w:rPr>
          <w:rFonts w:ascii="Arial" w:hAnsi="Arial" w:cs="Arial"/>
          <w:color w:val="000000" w:themeColor="text1"/>
        </w:rPr>
        <w:t>tartalmazza, melyet az NMFSZ a számla és a nyugta adóigazgatási azonosításáról, valamint az elektronikus formában megőrzött számlák adóhatósági ellenőrzéséről szóló 23/2014 (VI. 30.) NGM rendelet előírásainak figyelembevételével teljesít. Felek rögzítik továbbá, hogy a számlákra vonatkozó adatszolgáltatást az NMFSZ az Áfa tv. 10. számú melléklete szerint teljesíti.</w:t>
      </w:r>
    </w:p>
    <w:p w14:paraId="6BC7D046" w14:textId="2506B7F9" w:rsidR="00802636" w:rsidRDefault="00802636" w:rsidP="00DA49F9">
      <w:pPr>
        <w:numPr>
          <w:ilvl w:val="1"/>
          <w:numId w:val="24"/>
        </w:numPr>
        <w:spacing w:after="120"/>
        <w:ind w:left="709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Felek rögzítik, hogy az Önkormányzat számlázási kérdésekben kijelölt kapcsolattartó</w:t>
      </w:r>
      <w:r w:rsidR="00E44464">
        <w:rPr>
          <w:rFonts w:ascii="Arial" w:hAnsi="Arial" w:cs="Arial"/>
          <w:color w:val="000000" w:themeColor="text1"/>
        </w:rPr>
        <w:t>ja:</w:t>
      </w:r>
    </w:p>
    <w:p w14:paraId="252D2758" w14:textId="77777777" w:rsidR="009C17DF" w:rsidRPr="009C17DF" w:rsidRDefault="009C17DF" w:rsidP="009C17DF">
      <w:pPr>
        <w:pStyle w:val="Listaszerbekezds"/>
        <w:ind w:left="360" w:firstLine="348"/>
        <w:rPr>
          <w:rFonts w:ascii="Arial" w:hAnsi="Arial" w:cs="Arial"/>
          <w:color w:val="000000" w:themeColor="text1"/>
        </w:rPr>
      </w:pPr>
      <w:r w:rsidRPr="009C17DF">
        <w:rPr>
          <w:rFonts w:ascii="Arial" w:hAnsi="Arial" w:cs="Arial"/>
          <w:color w:val="000000" w:themeColor="text1"/>
        </w:rPr>
        <w:t>név: Tóthné Szőke Izabella</w:t>
      </w:r>
    </w:p>
    <w:p w14:paraId="504B29B8" w14:textId="77777777" w:rsidR="009C17DF" w:rsidRPr="009C17DF" w:rsidRDefault="009C17DF" w:rsidP="009C17DF">
      <w:pPr>
        <w:pStyle w:val="Listaszerbekezds"/>
        <w:ind w:left="360" w:firstLine="348"/>
        <w:rPr>
          <w:rFonts w:ascii="Arial" w:hAnsi="Arial" w:cs="Arial"/>
          <w:color w:val="000000" w:themeColor="text1"/>
        </w:rPr>
      </w:pPr>
      <w:r w:rsidRPr="009C17DF">
        <w:rPr>
          <w:rFonts w:ascii="Arial" w:hAnsi="Arial" w:cs="Arial"/>
          <w:color w:val="000000" w:themeColor="text1"/>
        </w:rPr>
        <w:t>tel.: 06/1/462-3233</w:t>
      </w:r>
    </w:p>
    <w:p w14:paraId="6E8C4E02" w14:textId="77777777" w:rsidR="009C17DF" w:rsidRPr="009C17DF" w:rsidRDefault="009C17DF" w:rsidP="009C17DF">
      <w:pPr>
        <w:pStyle w:val="Listaszerbekezds"/>
        <w:ind w:left="360" w:firstLine="348"/>
        <w:rPr>
          <w:rFonts w:ascii="Arial" w:hAnsi="Arial" w:cs="Arial"/>
          <w:color w:val="000000" w:themeColor="text1"/>
        </w:rPr>
      </w:pPr>
      <w:r w:rsidRPr="009C17DF">
        <w:rPr>
          <w:rFonts w:ascii="Arial" w:hAnsi="Arial" w:cs="Arial"/>
          <w:color w:val="000000" w:themeColor="text1"/>
        </w:rPr>
        <w:t>fax: 06/1/342-2965</w:t>
      </w:r>
    </w:p>
    <w:p w14:paraId="17999E96" w14:textId="77777777" w:rsidR="009C17DF" w:rsidRPr="009C17DF" w:rsidRDefault="009C17DF" w:rsidP="009C17DF">
      <w:pPr>
        <w:pStyle w:val="Listaszerbekezds"/>
        <w:ind w:left="360" w:firstLine="348"/>
        <w:rPr>
          <w:rFonts w:ascii="Arial" w:hAnsi="Arial" w:cs="Arial"/>
          <w:color w:val="000000" w:themeColor="text1"/>
        </w:rPr>
      </w:pPr>
      <w:r w:rsidRPr="009C17DF">
        <w:rPr>
          <w:rFonts w:ascii="Arial" w:hAnsi="Arial" w:cs="Arial"/>
          <w:color w:val="000000" w:themeColor="text1"/>
        </w:rPr>
        <w:t xml:space="preserve">e-mail: </w:t>
      </w:r>
      <w:hyperlink r:id="rId8" w:history="1">
        <w:r w:rsidRPr="009C17DF">
          <w:rPr>
            <w:rFonts w:ascii="Arial" w:hAnsi="Arial" w:cs="Arial"/>
            <w:color w:val="000000" w:themeColor="text1"/>
          </w:rPr>
          <w:t>tothne.szokeizabella@erzsebetvaros.hu</w:t>
        </w:r>
      </w:hyperlink>
    </w:p>
    <w:p w14:paraId="081E646B" w14:textId="77777777" w:rsidR="004918E1" w:rsidRPr="00555ABD" w:rsidRDefault="004918E1" w:rsidP="004918E1">
      <w:pPr>
        <w:pStyle w:val="Cmsor2"/>
        <w:numPr>
          <w:ilvl w:val="0"/>
          <w:numId w:val="24"/>
        </w:numPr>
        <w:rPr>
          <w:rFonts w:ascii="Arial" w:hAnsi="Arial" w:cs="Arial"/>
          <w:color w:val="000000" w:themeColor="text1"/>
          <w:sz w:val="22"/>
          <w:szCs w:val="22"/>
        </w:rPr>
      </w:pPr>
      <w:r w:rsidRPr="00555ABD">
        <w:rPr>
          <w:rFonts w:ascii="Arial" w:hAnsi="Arial" w:cs="Arial"/>
          <w:color w:val="000000" w:themeColor="text1"/>
          <w:sz w:val="22"/>
          <w:szCs w:val="22"/>
        </w:rPr>
        <w:t>Záró rendelkezések</w:t>
      </w:r>
    </w:p>
    <w:p w14:paraId="0F86297E" w14:textId="2D8047AB" w:rsidR="00026369" w:rsidRPr="00555ABD" w:rsidRDefault="00026369" w:rsidP="0009709B">
      <w:pPr>
        <w:pStyle w:val="Listaszerbekezds"/>
        <w:numPr>
          <w:ilvl w:val="1"/>
          <w:numId w:val="25"/>
        </w:numPr>
        <w:ind w:left="567" w:hanging="567"/>
        <w:jc w:val="both"/>
        <w:rPr>
          <w:rFonts w:ascii="Arial" w:hAnsi="Arial" w:cs="Arial"/>
          <w:b/>
          <w:bCs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 xml:space="preserve">Jelen </w:t>
      </w:r>
      <w:r w:rsidR="00A357DA">
        <w:rPr>
          <w:rFonts w:ascii="Arial" w:hAnsi="Arial" w:cs="Arial"/>
          <w:color w:val="000000" w:themeColor="text1"/>
        </w:rPr>
        <w:t xml:space="preserve">szerződés módosítás </w:t>
      </w:r>
      <w:r w:rsidRPr="00555ABD">
        <w:rPr>
          <w:rFonts w:ascii="Arial" w:hAnsi="Arial" w:cs="Arial"/>
          <w:color w:val="000000" w:themeColor="text1"/>
        </w:rPr>
        <w:t xml:space="preserve">– aláírásának napjától függetlenül - </w:t>
      </w:r>
      <w:r w:rsidRPr="00555ABD">
        <w:rPr>
          <w:rFonts w:ascii="Arial" w:hAnsi="Arial" w:cs="Arial"/>
          <w:b/>
          <w:bCs/>
          <w:color w:val="000000" w:themeColor="text1"/>
        </w:rPr>
        <w:t xml:space="preserve">2020. </w:t>
      </w:r>
      <w:r w:rsidR="00C57B2E">
        <w:rPr>
          <w:rFonts w:ascii="Arial" w:hAnsi="Arial" w:cs="Arial"/>
          <w:b/>
          <w:bCs/>
          <w:color w:val="000000" w:themeColor="text1"/>
        </w:rPr>
        <w:t>június 27.</w:t>
      </w:r>
      <w:r w:rsidRPr="00555ABD">
        <w:rPr>
          <w:rFonts w:ascii="Arial" w:hAnsi="Arial" w:cs="Arial"/>
          <w:b/>
          <w:bCs/>
          <w:color w:val="000000" w:themeColor="text1"/>
        </w:rPr>
        <w:t xml:space="preserve"> napján lép hatályba.</w:t>
      </w:r>
    </w:p>
    <w:p w14:paraId="24A602B5" w14:textId="007E4D58" w:rsidR="004962E2" w:rsidRPr="00555ABD" w:rsidRDefault="004962E2" w:rsidP="0009709B">
      <w:pPr>
        <w:numPr>
          <w:ilvl w:val="1"/>
          <w:numId w:val="25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>Felek rögzítik, hogy a jelen megállapodással módosított Szerződés egyéb rendelkezései változatlanul hatályban maradnak, a jelen megállapodás és annak melléklete a Szerződés elválaszthatatlan részét képezik.</w:t>
      </w:r>
    </w:p>
    <w:p w14:paraId="12137508" w14:textId="61E38863" w:rsidR="001D78F6" w:rsidRPr="00555ABD" w:rsidRDefault="001D78F6" w:rsidP="0009709B">
      <w:pPr>
        <w:numPr>
          <w:ilvl w:val="1"/>
          <w:numId w:val="25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 xml:space="preserve">Jelen </w:t>
      </w:r>
      <w:r w:rsidR="00732977" w:rsidRPr="00555ABD">
        <w:rPr>
          <w:rFonts w:ascii="Arial" w:hAnsi="Arial" w:cs="Arial"/>
          <w:color w:val="000000" w:themeColor="text1"/>
        </w:rPr>
        <w:t>megállapodás</w:t>
      </w:r>
      <w:r w:rsidRPr="00555ABD">
        <w:rPr>
          <w:rFonts w:ascii="Arial" w:hAnsi="Arial" w:cs="Arial"/>
          <w:color w:val="000000" w:themeColor="text1"/>
        </w:rPr>
        <w:t xml:space="preserve"> valamely </w:t>
      </w:r>
      <w:r w:rsidR="00D65391" w:rsidRPr="00445148">
        <w:rPr>
          <w:rFonts w:ascii="Arial" w:hAnsi="Arial" w:cs="Arial"/>
        </w:rPr>
        <w:t xml:space="preserve">pontjának vagy </w:t>
      </w:r>
      <w:r w:rsidRPr="00555ABD">
        <w:rPr>
          <w:rFonts w:ascii="Arial" w:hAnsi="Arial" w:cs="Arial"/>
          <w:color w:val="000000" w:themeColor="text1"/>
        </w:rPr>
        <w:t xml:space="preserve">rendelkezésének érvénytelen volta, vagy érvénytelenné válása, a teljes </w:t>
      </w:r>
      <w:r w:rsidR="00732977" w:rsidRPr="00555ABD">
        <w:rPr>
          <w:rFonts w:ascii="Arial" w:hAnsi="Arial" w:cs="Arial"/>
          <w:color w:val="000000" w:themeColor="text1"/>
        </w:rPr>
        <w:t>S</w:t>
      </w:r>
      <w:r w:rsidRPr="00555ABD">
        <w:rPr>
          <w:rFonts w:ascii="Arial" w:hAnsi="Arial" w:cs="Arial"/>
          <w:color w:val="000000" w:themeColor="text1"/>
        </w:rPr>
        <w:t>zerződés érvényességét nem érinti</w:t>
      </w:r>
      <w:r w:rsidR="00D65391" w:rsidRPr="00445148">
        <w:rPr>
          <w:rFonts w:ascii="Arial" w:hAnsi="Arial" w:cs="Arial"/>
        </w:rPr>
        <w:t>,</w:t>
      </w:r>
      <w:r w:rsidR="00D65391">
        <w:rPr>
          <w:rFonts w:ascii="Arial" w:hAnsi="Arial" w:cs="Arial"/>
          <w:color w:val="FF0000"/>
        </w:rPr>
        <w:t xml:space="preserve"> </w:t>
      </w:r>
      <w:r w:rsidR="00D65391" w:rsidRPr="00445148">
        <w:rPr>
          <w:rFonts w:ascii="Arial" w:hAnsi="Arial" w:cs="Arial"/>
        </w:rPr>
        <w:t>kivéve, ha az érvénytelennek minősülő rendelkezés vagy rész nélkül a Felek a Szerződést nem kötötték volna meg</w:t>
      </w:r>
      <w:r w:rsidRPr="00445148">
        <w:rPr>
          <w:rFonts w:ascii="Arial" w:hAnsi="Arial" w:cs="Arial"/>
        </w:rPr>
        <w:t xml:space="preserve">. </w:t>
      </w:r>
      <w:r w:rsidRPr="00555ABD">
        <w:rPr>
          <w:rFonts w:ascii="Arial" w:hAnsi="Arial" w:cs="Arial"/>
          <w:color w:val="000000" w:themeColor="text1"/>
        </w:rPr>
        <w:t>Felek megállapodnak abban, hogy az érvénytelen rendelkezést - a hatályos jogszabályi keretek között - olyan érvényes rendelkezéssel pótolják, amely az érvénytelen rendelkezéssel elérni kívánt gazdasági célt a legjobban szolgálja. Felek rögzítik, hogy a Szerződés valamely rendelkezésének érvénytelensége nem vezethet egyik fél Szerződés teljesítéséhez fűződő jogos érdekeinek sérelmére sem.</w:t>
      </w:r>
    </w:p>
    <w:p w14:paraId="23CFE60E" w14:textId="592E8C86" w:rsidR="001D78F6" w:rsidRPr="00555ABD" w:rsidRDefault="001D78F6" w:rsidP="0009709B">
      <w:pPr>
        <w:numPr>
          <w:ilvl w:val="1"/>
          <w:numId w:val="25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bookmarkStart w:id="7" w:name="_Hlk37871919"/>
      <w:r w:rsidRPr="00555ABD">
        <w:rPr>
          <w:rFonts w:ascii="Arial" w:hAnsi="Arial" w:cs="Arial"/>
          <w:color w:val="000000" w:themeColor="text1"/>
        </w:rPr>
        <w:t xml:space="preserve">Felek e helyen megerősítik, hogy jogosultak jelen megállapodás megkötésére, továbbá jogosultak és képesek annak teljesítésére. </w:t>
      </w:r>
    </w:p>
    <w:bookmarkEnd w:id="7"/>
    <w:p w14:paraId="0FC2A6EF" w14:textId="77777777" w:rsidR="004962E2" w:rsidRPr="00555ABD" w:rsidRDefault="004962E2" w:rsidP="0009709B">
      <w:pPr>
        <w:numPr>
          <w:ilvl w:val="1"/>
          <w:numId w:val="25"/>
        </w:numPr>
        <w:spacing w:after="120"/>
        <w:ind w:left="567" w:hanging="567"/>
        <w:jc w:val="both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lastRenderedPageBreak/>
        <w:t xml:space="preserve"> Felek a jelen megállapodásban nem szabályozott kérdésekben a hatályos vonatkozó jogszabályok és az Üzletszabályzat rendelkezéseit tekintik irányadónak.</w:t>
      </w:r>
    </w:p>
    <w:p w14:paraId="1FC440F7" w14:textId="77777777" w:rsidR="0022344F" w:rsidRPr="00555ABD" w:rsidRDefault="0022344F" w:rsidP="001D78F6">
      <w:pPr>
        <w:spacing w:after="0"/>
        <w:jc w:val="both"/>
        <w:rPr>
          <w:rFonts w:ascii="Arial" w:hAnsi="Arial" w:cs="Arial"/>
          <w:b/>
          <w:bCs/>
          <w:color w:val="000000" w:themeColor="text1"/>
        </w:rPr>
      </w:pPr>
    </w:p>
    <w:p w14:paraId="2EDEEFBD" w14:textId="2DD6AD54" w:rsidR="0035647B" w:rsidRPr="00555ABD" w:rsidRDefault="0035647B" w:rsidP="001D78F6">
      <w:pPr>
        <w:spacing w:after="0"/>
        <w:jc w:val="both"/>
        <w:rPr>
          <w:rFonts w:ascii="Arial" w:hAnsi="Arial" w:cs="Arial"/>
          <w:b/>
          <w:bCs/>
          <w:color w:val="000000" w:themeColor="text1"/>
        </w:rPr>
      </w:pPr>
      <w:r w:rsidRPr="00555ABD">
        <w:rPr>
          <w:rFonts w:ascii="Arial" w:hAnsi="Arial" w:cs="Arial"/>
          <w:b/>
          <w:bCs/>
          <w:color w:val="000000" w:themeColor="text1"/>
        </w:rPr>
        <w:t>Mellékletek:</w:t>
      </w:r>
    </w:p>
    <w:p w14:paraId="2B5465B2" w14:textId="40270371" w:rsidR="0035647B" w:rsidRPr="00C57B2E" w:rsidRDefault="0035647B" w:rsidP="00C57B2E">
      <w:pPr>
        <w:pStyle w:val="Listaszerbekezds"/>
        <w:numPr>
          <w:ilvl w:val="0"/>
          <w:numId w:val="29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C57B2E">
        <w:rPr>
          <w:rFonts w:ascii="Arial" w:hAnsi="Arial" w:cs="Arial"/>
          <w:color w:val="000000" w:themeColor="text1"/>
        </w:rPr>
        <w:t>sz. melléklet: Meghatalmazás</w:t>
      </w:r>
    </w:p>
    <w:p w14:paraId="2252D8B3" w14:textId="77777777" w:rsidR="0035647B" w:rsidRPr="00555ABD" w:rsidRDefault="0035647B" w:rsidP="0035647B">
      <w:pPr>
        <w:spacing w:after="120"/>
        <w:ind w:left="426"/>
        <w:jc w:val="both"/>
        <w:rPr>
          <w:rFonts w:ascii="Arial" w:hAnsi="Arial" w:cs="Arial"/>
          <w:color w:val="000000" w:themeColor="text1"/>
        </w:rPr>
      </w:pPr>
    </w:p>
    <w:p w14:paraId="75C45987" w14:textId="0E3D9634" w:rsidR="00C7485F" w:rsidRPr="00555ABD" w:rsidRDefault="009E1CC6" w:rsidP="00B54079">
      <w:pPr>
        <w:pStyle w:val="Szvegtrzs"/>
        <w:rPr>
          <w:rFonts w:ascii="Arial" w:hAnsi="Arial" w:cs="Arial"/>
          <w:color w:val="000000" w:themeColor="text1"/>
          <w:sz w:val="22"/>
          <w:szCs w:val="22"/>
        </w:rPr>
      </w:pPr>
      <w:r w:rsidRPr="00555ABD">
        <w:rPr>
          <w:rFonts w:ascii="Arial" w:hAnsi="Arial" w:cs="Arial"/>
          <w:color w:val="000000" w:themeColor="text1"/>
          <w:sz w:val="22"/>
          <w:szCs w:val="22"/>
        </w:rPr>
        <w:t>Kelt:</w:t>
      </w:r>
      <w:r w:rsidR="002D37F2">
        <w:rPr>
          <w:rFonts w:ascii="Arial" w:hAnsi="Arial" w:cs="Arial"/>
          <w:color w:val="000000" w:themeColor="text1"/>
          <w:sz w:val="22"/>
          <w:szCs w:val="22"/>
        </w:rPr>
        <w:t xml:space="preserve"> Budapest,</w:t>
      </w:r>
      <w:r w:rsidR="00DB4A3A" w:rsidRPr="00555AB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5583A" w:rsidRPr="00555ABD">
        <w:rPr>
          <w:rFonts w:ascii="Arial" w:hAnsi="Arial" w:cs="Arial"/>
          <w:color w:val="000000" w:themeColor="text1"/>
          <w:sz w:val="22"/>
          <w:szCs w:val="22"/>
        </w:rPr>
        <w:t>2020</w:t>
      </w:r>
      <w:r w:rsidR="00350C6E" w:rsidRPr="00555AB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420D82" w:rsidRPr="00555AB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50C6E" w:rsidRPr="00555ABD">
        <w:rPr>
          <w:rFonts w:ascii="Arial" w:hAnsi="Arial" w:cs="Arial"/>
          <w:color w:val="000000" w:themeColor="text1"/>
          <w:sz w:val="22"/>
          <w:szCs w:val="22"/>
        </w:rPr>
        <w:t>……</w:t>
      </w:r>
      <w:r w:rsidR="00937E50" w:rsidRPr="00555ABD">
        <w:rPr>
          <w:rFonts w:ascii="Arial" w:hAnsi="Arial" w:cs="Arial"/>
          <w:color w:val="000000" w:themeColor="text1"/>
          <w:sz w:val="22"/>
          <w:szCs w:val="22"/>
        </w:rPr>
        <w:t>………………</w:t>
      </w:r>
      <w:r w:rsidR="002D37F2">
        <w:rPr>
          <w:rFonts w:ascii="Arial" w:hAnsi="Arial" w:cs="Arial"/>
          <w:color w:val="000000" w:themeColor="text1"/>
          <w:sz w:val="22"/>
          <w:szCs w:val="22"/>
        </w:rPr>
        <w:tab/>
        <w:t>Kelt: Budapest, 2020…………</w:t>
      </w:r>
    </w:p>
    <w:p w14:paraId="39FA1FEE" w14:textId="77777777" w:rsidR="00C7485F" w:rsidRDefault="00C7485F" w:rsidP="0022344F">
      <w:pPr>
        <w:pStyle w:val="Bekezds"/>
        <w:ind w:firstLine="0"/>
        <w:rPr>
          <w:rFonts w:ascii="Arial" w:hAnsi="Arial" w:cs="Arial"/>
          <w:color w:val="000000" w:themeColor="text1"/>
          <w:sz w:val="22"/>
          <w:szCs w:val="22"/>
          <w:lang w:val="hu-HU"/>
        </w:rPr>
      </w:pPr>
    </w:p>
    <w:p w14:paraId="04626089" w14:textId="77777777" w:rsidR="008250FB" w:rsidRPr="00555ABD" w:rsidRDefault="008250FB" w:rsidP="0022344F">
      <w:pPr>
        <w:pStyle w:val="Bekezds"/>
        <w:ind w:firstLine="0"/>
        <w:rPr>
          <w:rFonts w:ascii="Arial" w:hAnsi="Arial" w:cs="Arial"/>
          <w:color w:val="000000" w:themeColor="text1"/>
          <w:sz w:val="22"/>
          <w:szCs w:val="22"/>
          <w:lang w:val="hu-HU"/>
        </w:rPr>
      </w:pPr>
    </w:p>
    <w:p w14:paraId="4BA7CAF9" w14:textId="77777777" w:rsidR="00C7485F" w:rsidRPr="00555ABD" w:rsidRDefault="00C7485F" w:rsidP="0022344F">
      <w:pPr>
        <w:pStyle w:val="Bekezds"/>
        <w:rPr>
          <w:rFonts w:ascii="Arial" w:hAnsi="Arial" w:cs="Arial"/>
          <w:color w:val="000000" w:themeColor="text1"/>
          <w:sz w:val="22"/>
          <w:szCs w:val="22"/>
          <w:lang w:val="hu-HU"/>
        </w:rPr>
      </w:pPr>
    </w:p>
    <w:tbl>
      <w:tblPr>
        <w:tblW w:w="92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969"/>
      </w:tblGrid>
      <w:tr w:rsidR="00C7485F" w:rsidRPr="009C17DF" w14:paraId="0DE3EF81" w14:textId="77777777" w:rsidTr="00A952FF">
        <w:trPr>
          <w:trHeight w:val="1615"/>
          <w:jc w:val="center"/>
        </w:trPr>
        <w:tc>
          <w:tcPr>
            <w:tcW w:w="5245" w:type="dxa"/>
          </w:tcPr>
          <w:p w14:paraId="1A002BD7" w14:textId="77777777" w:rsidR="00C57B2E" w:rsidRDefault="00C7485F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55ABD">
              <w:rPr>
                <w:rFonts w:ascii="Arial" w:hAnsi="Arial" w:cs="Arial"/>
                <w:noProof/>
                <w:color w:val="000000" w:themeColor="text1"/>
              </w:rPr>
              <w:t xml:space="preserve">............................................................... </w:t>
            </w:r>
            <w:r w:rsidR="00325411" w:rsidRPr="00555ABD">
              <w:rPr>
                <w:rFonts w:ascii="Arial" w:hAnsi="Arial" w:cs="Arial"/>
                <w:noProof/>
                <w:color w:val="000000" w:themeColor="text1"/>
              </w:rPr>
              <w:br/>
            </w:r>
            <w:r w:rsidR="00C57B2E" w:rsidRPr="00C57B2E">
              <w:rPr>
                <w:rFonts w:ascii="Arial" w:hAnsi="Arial" w:cs="Arial"/>
                <w:b/>
                <w:bCs/>
                <w:color w:val="000000" w:themeColor="text1"/>
              </w:rPr>
              <w:t xml:space="preserve">EVIN Erzsébetvárosi Ingatlangazdálkodási Nonprofit </w:t>
            </w:r>
            <w:proofErr w:type="spellStart"/>
            <w:r w:rsidR="00C57B2E" w:rsidRPr="00C57B2E">
              <w:rPr>
                <w:rFonts w:ascii="Arial" w:hAnsi="Arial" w:cs="Arial"/>
                <w:b/>
                <w:bCs/>
                <w:color w:val="000000" w:themeColor="text1"/>
              </w:rPr>
              <w:t>Zrt</w:t>
            </w:r>
            <w:proofErr w:type="spellEnd"/>
            <w:r w:rsidR="00C57B2E" w:rsidRPr="00C57B2E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</w:p>
          <w:p w14:paraId="185C8EE9" w14:textId="086B5DF5" w:rsidR="00C57B2E" w:rsidRPr="00C57B2E" w:rsidRDefault="00C57B2E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57B2E">
              <w:rPr>
                <w:rFonts w:ascii="Arial" w:hAnsi="Arial" w:cs="Arial"/>
                <w:b/>
                <w:bCs/>
                <w:color w:val="000000" w:themeColor="text1"/>
              </w:rPr>
              <w:t>Szolgáltató</w:t>
            </w:r>
          </w:p>
          <w:p w14:paraId="31E32FA0" w14:textId="77777777" w:rsidR="00C57B2E" w:rsidRPr="00C57B2E" w:rsidRDefault="00C57B2E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57B2E">
              <w:rPr>
                <w:rFonts w:ascii="Arial" w:hAnsi="Arial" w:cs="Arial"/>
                <w:color w:val="000000" w:themeColor="text1"/>
              </w:rPr>
              <w:t>képviseli:</w:t>
            </w:r>
          </w:p>
          <w:p w14:paraId="73A6E2B1" w14:textId="77777777" w:rsidR="00C57B2E" w:rsidRPr="00C57B2E" w:rsidRDefault="00C57B2E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57B2E">
              <w:rPr>
                <w:rFonts w:ascii="Arial" w:hAnsi="Arial" w:cs="Arial"/>
                <w:color w:val="000000" w:themeColor="text1"/>
              </w:rPr>
              <w:t>Dr. Halmai Gyula</w:t>
            </w:r>
          </w:p>
          <w:p w14:paraId="11D85078" w14:textId="17E69636" w:rsidR="00C57B2E" w:rsidRDefault="00C57B2E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57B2E">
              <w:rPr>
                <w:rFonts w:ascii="Arial" w:hAnsi="Arial" w:cs="Arial"/>
                <w:color w:val="000000" w:themeColor="text1"/>
              </w:rPr>
              <w:t xml:space="preserve">vezérigazgató </w:t>
            </w:r>
          </w:p>
          <w:p w14:paraId="3EF289FE" w14:textId="77777777" w:rsidR="009C17DF" w:rsidRDefault="009C17DF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D1E250F" w14:textId="77777777" w:rsidR="008250FB" w:rsidRDefault="008250FB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79A4A837" w14:textId="77777777" w:rsidR="009C17DF" w:rsidRPr="00C57B2E" w:rsidRDefault="009C17DF" w:rsidP="00C57B2E">
            <w:pPr>
              <w:pStyle w:val="Tblzattartalom"/>
              <w:spacing w:after="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7F22804E" w14:textId="327ABABD" w:rsidR="009E1CC6" w:rsidRPr="00555ABD" w:rsidRDefault="009E1CC6" w:rsidP="0035647B">
            <w:pPr>
              <w:pStyle w:val="Tblzattartalom"/>
              <w:spacing w:after="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969" w:type="dxa"/>
          </w:tcPr>
          <w:p w14:paraId="45B5969A" w14:textId="77777777" w:rsidR="00C57B2E" w:rsidRPr="009C17DF" w:rsidRDefault="00A72682" w:rsidP="00A72682">
            <w:pPr>
              <w:pStyle w:val="Tblzattartalom"/>
              <w:spacing w:after="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9C17DF">
              <w:rPr>
                <w:rFonts w:ascii="Arial" w:hAnsi="Arial" w:cs="Arial"/>
                <w:noProof/>
                <w:color w:val="000000" w:themeColor="text1"/>
              </w:rPr>
              <w:t xml:space="preserve">................................................................ </w:t>
            </w:r>
            <w:bookmarkStart w:id="8" w:name="_Hlk48121650"/>
            <w:r w:rsidR="00C57B2E" w:rsidRPr="009C17DF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Budapest Főváros VII. kerület Erzsébetváros Önkormányzata</w:t>
            </w:r>
          </w:p>
          <w:p w14:paraId="6E4BF57D" w14:textId="77777777" w:rsidR="00C57B2E" w:rsidRPr="009C17DF" w:rsidRDefault="00C57B2E" w:rsidP="00A72682">
            <w:pPr>
              <w:pStyle w:val="Tblzattartalom"/>
              <w:spacing w:after="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9C17DF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Önkormányzat</w:t>
            </w:r>
          </w:p>
          <w:bookmarkEnd w:id="8"/>
          <w:p w14:paraId="48F18C0B" w14:textId="5E726D40" w:rsidR="00A72682" w:rsidRPr="009C17DF" w:rsidRDefault="00C57B2E" w:rsidP="00A72682">
            <w:pPr>
              <w:pStyle w:val="Tblzattartalom"/>
              <w:spacing w:after="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9C17DF">
              <w:rPr>
                <w:rFonts w:ascii="Arial" w:hAnsi="Arial" w:cs="Arial"/>
                <w:b/>
                <w:bCs/>
                <w:noProof/>
                <w:color w:val="000000" w:themeColor="text1"/>
              </w:rPr>
              <w:t xml:space="preserve"> </w:t>
            </w:r>
            <w:r w:rsidR="00A72682" w:rsidRPr="009C17DF">
              <w:rPr>
                <w:rFonts w:ascii="Arial" w:hAnsi="Arial" w:cs="Arial"/>
                <w:noProof/>
                <w:color w:val="000000" w:themeColor="text1"/>
              </w:rPr>
              <w:t xml:space="preserve">képviseli: </w:t>
            </w:r>
            <w:r w:rsidR="005C5DD3" w:rsidRPr="009C17DF">
              <w:rPr>
                <w:rFonts w:ascii="Arial" w:hAnsi="Arial" w:cs="Arial"/>
                <w:noProof/>
                <w:color w:val="000000" w:themeColor="text1"/>
              </w:rPr>
              <w:t>Niedermüller Péter</w:t>
            </w:r>
          </w:p>
          <w:p w14:paraId="75964F3F" w14:textId="2EBF6041" w:rsidR="00A72682" w:rsidRPr="009C17DF" w:rsidRDefault="00A72682" w:rsidP="00A72682">
            <w:pPr>
              <w:pStyle w:val="Tblzattartalom"/>
              <w:spacing w:after="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9C17DF">
              <w:rPr>
                <w:rFonts w:ascii="Arial" w:hAnsi="Arial" w:cs="Arial"/>
                <w:noProof/>
                <w:color w:val="000000" w:themeColor="text1"/>
              </w:rPr>
              <w:t>polgármester</w:t>
            </w:r>
          </w:p>
          <w:p w14:paraId="5A275F84" w14:textId="77777777" w:rsidR="008250FB" w:rsidRDefault="008250FB" w:rsidP="00A72682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noProof/>
                <w:color w:val="000000" w:themeColor="text1"/>
                <w:lang w:eastAsia="en-US"/>
              </w:rPr>
            </w:pPr>
          </w:p>
          <w:p w14:paraId="33883833" w14:textId="77777777" w:rsidR="008250FB" w:rsidRDefault="008250FB" w:rsidP="00A72682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noProof/>
                <w:color w:val="000000" w:themeColor="text1"/>
                <w:lang w:eastAsia="en-US"/>
              </w:rPr>
            </w:pPr>
          </w:p>
          <w:p w14:paraId="0BE0CFED" w14:textId="77777777" w:rsidR="008250FB" w:rsidRDefault="008250FB" w:rsidP="00A72682">
            <w:pPr>
              <w:pStyle w:val="Tblzattartalom"/>
              <w:spacing w:after="0"/>
              <w:jc w:val="center"/>
              <w:rPr>
                <w:rFonts w:ascii="Arial" w:eastAsiaTheme="minorHAnsi" w:hAnsi="Arial" w:cs="Arial"/>
                <w:noProof/>
                <w:color w:val="000000" w:themeColor="text1"/>
                <w:lang w:eastAsia="en-US"/>
              </w:rPr>
            </w:pPr>
          </w:p>
          <w:p w14:paraId="4A9570F1" w14:textId="77777777" w:rsidR="008250FB" w:rsidRPr="009C17DF" w:rsidRDefault="008250FB" w:rsidP="00A72682">
            <w:pPr>
              <w:pStyle w:val="Tblzattartalom"/>
              <w:spacing w:after="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3A810CCA" w14:textId="7D9B80CC" w:rsidR="009C17DF" w:rsidRPr="009C17DF" w:rsidRDefault="009C17DF" w:rsidP="009C17D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>Jogilag ellenőrizte:</w:t>
            </w:r>
          </w:p>
          <w:p w14:paraId="199EA405" w14:textId="77777777" w:rsidR="008250FB" w:rsidRDefault="009C17DF" w:rsidP="009C17D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 xml:space="preserve">   </w:t>
            </w:r>
          </w:p>
          <w:p w14:paraId="03D47D79" w14:textId="76070664" w:rsidR="009C17DF" w:rsidRPr="009C17DF" w:rsidRDefault="009C17DF" w:rsidP="009C17D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 xml:space="preserve">                      …………………………………………….</w:t>
            </w:r>
          </w:p>
          <w:p w14:paraId="5A152D35" w14:textId="77777777" w:rsidR="009C17DF" w:rsidRDefault="009C17DF" w:rsidP="009C17D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>Dr. Laza Margit</w:t>
            </w:r>
          </w:p>
          <w:p w14:paraId="09DE4781" w14:textId="7AF217D9" w:rsidR="009C17DF" w:rsidRPr="009C17DF" w:rsidRDefault="009C17DF" w:rsidP="009C17D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>jegyző</w:t>
            </w:r>
          </w:p>
          <w:p w14:paraId="2F69CA59" w14:textId="77777777" w:rsidR="009C17DF" w:rsidRPr="009C17DF" w:rsidRDefault="009C17DF" w:rsidP="009C17D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73E32B6E" w14:textId="77777777" w:rsidR="008250FB" w:rsidRDefault="008250FB" w:rsidP="009C17D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088491CD" w14:textId="77777777" w:rsidR="009C17DF" w:rsidRPr="009C17DF" w:rsidRDefault="009C17DF" w:rsidP="009C17D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 xml:space="preserve">Pénzügyi ellenjegyzés: </w:t>
            </w:r>
          </w:p>
          <w:p w14:paraId="6E63AF38" w14:textId="77777777" w:rsidR="008250FB" w:rsidRDefault="009C17DF" w:rsidP="009C17D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 xml:space="preserve">    </w:t>
            </w:r>
          </w:p>
          <w:p w14:paraId="60DA144D" w14:textId="0145F561" w:rsidR="009C17DF" w:rsidRPr="009C17DF" w:rsidRDefault="009C17DF" w:rsidP="009C17D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 xml:space="preserve">                                              ………………………………………….</w:t>
            </w:r>
          </w:p>
          <w:p w14:paraId="1ABE87D7" w14:textId="77777777" w:rsidR="009C17DF" w:rsidRDefault="009C17DF" w:rsidP="009C17D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 xml:space="preserve">Nemes Erzsébet </w:t>
            </w:r>
          </w:p>
          <w:p w14:paraId="2949BBF8" w14:textId="1A6E0AAA" w:rsidR="009C17DF" w:rsidRPr="009C17DF" w:rsidRDefault="009C17DF" w:rsidP="009C17D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C17DF">
              <w:rPr>
                <w:rFonts w:ascii="Arial" w:hAnsi="Arial" w:cs="Arial"/>
              </w:rPr>
              <w:t>Pénzügyi Iroda vezetője</w:t>
            </w:r>
          </w:p>
          <w:p w14:paraId="04BE26D2" w14:textId="77777777" w:rsidR="00A0767F" w:rsidRPr="009C17DF" w:rsidRDefault="00A0767F" w:rsidP="00A72682">
            <w:pPr>
              <w:pStyle w:val="Tblzattartalom"/>
              <w:spacing w:after="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068D1B79" w14:textId="77777777" w:rsidR="008250FB" w:rsidRDefault="008250FB" w:rsidP="00A72682">
      <w:pPr>
        <w:pStyle w:val="Listaszerbekezds"/>
        <w:ind w:left="0"/>
        <w:rPr>
          <w:ins w:id="9" w:author="Mezeiné dr. Ludvai Erzsébet" w:date="2020-10-06T15:38:00Z"/>
          <w:rFonts w:ascii="Arial" w:hAnsi="Arial" w:cs="Arial"/>
          <w:color w:val="000000" w:themeColor="text1"/>
        </w:rPr>
      </w:pPr>
      <w:bookmarkStart w:id="10" w:name="_Hlk486239729"/>
    </w:p>
    <w:p w14:paraId="621AB014" w14:textId="77777777" w:rsidR="008250FB" w:rsidRDefault="008250FB" w:rsidP="00A72682">
      <w:pPr>
        <w:pStyle w:val="Listaszerbekezds"/>
        <w:ind w:left="0"/>
        <w:rPr>
          <w:ins w:id="11" w:author="Mezeiné dr. Ludvai Erzsébet" w:date="2020-10-06T15:38:00Z"/>
          <w:rFonts w:ascii="Arial" w:hAnsi="Arial" w:cs="Arial"/>
          <w:color w:val="000000" w:themeColor="text1"/>
        </w:rPr>
      </w:pPr>
    </w:p>
    <w:p w14:paraId="3999AFCB" w14:textId="52696167" w:rsidR="00602A82" w:rsidRPr="00555ABD" w:rsidRDefault="00A72682" w:rsidP="00A72682">
      <w:pPr>
        <w:pStyle w:val="Listaszerbekezds"/>
        <w:ind w:left="0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 xml:space="preserve">Budapest, </w:t>
      </w:r>
      <w:proofErr w:type="gramStart"/>
      <w:r w:rsidRPr="00555ABD">
        <w:rPr>
          <w:rFonts w:ascii="Arial" w:hAnsi="Arial" w:cs="Arial"/>
          <w:color w:val="000000" w:themeColor="text1"/>
        </w:rPr>
        <w:t>2020. …</w:t>
      </w:r>
      <w:proofErr w:type="gramEnd"/>
      <w:r w:rsidRPr="00555ABD">
        <w:rPr>
          <w:rFonts w:ascii="Arial" w:hAnsi="Arial" w:cs="Arial"/>
          <w:color w:val="000000" w:themeColor="text1"/>
        </w:rPr>
        <w:t>………………………….</w:t>
      </w:r>
    </w:p>
    <w:p w14:paraId="2FCA9F96" w14:textId="77777777" w:rsidR="00A72682" w:rsidRPr="00555ABD" w:rsidRDefault="00A72682" w:rsidP="00A72682">
      <w:pPr>
        <w:pStyle w:val="Listaszerbekezds"/>
        <w:ind w:left="0"/>
        <w:rPr>
          <w:rFonts w:ascii="Arial" w:hAnsi="Arial" w:cs="Arial"/>
          <w:b/>
          <w:color w:val="000000" w:themeColor="text1"/>
        </w:rPr>
      </w:pPr>
    </w:p>
    <w:p w14:paraId="70426EE5" w14:textId="3FA53303" w:rsidR="00A72682" w:rsidRPr="00555ABD" w:rsidRDefault="00A72682" w:rsidP="001D78F6">
      <w:pPr>
        <w:pStyle w:val="Listaszerbekezds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5104D78" w14:textId="77777777" w:rsidR="00A72682" w:rsidRPr="00555ABD" w:rsidRDefault="00A72682" w:rsidP="00A72682">
      <w:pPr>
        <w:pStyle w:val="Tblzattartalom"/>
        <w:spacing w:after="0"/>
        <w:jc w:val="center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>................................................................</w:t>
      </w:r>
    </w:p>
    <w:p w14:paraId="2584B6FE" w14:textId="59ADA142" w:rsidR="00A72682" w:rsidRPr="00555ABD" w:rsidRDefault="00A72682" w:rsidP="00A72682">
      <w:pPr>
        <w:pStyle w:val="Tblzattartalom"/>
        <w:spacing w:after="0"/>
        <w:jc w:val="center"/>
        <w:rPr>
          <w:rFonts w:ascii="Arial" w:hAnsi="Arial" w:cs="Arial"/>
          <w:b/>
          <w:color w:val="000000" w:themeColor="text1"/>
        </w:rPr>
      </w:pPr>
      <w:r w:rsidRPr="00555ABD">
        <w:rPr>
          <w:rFonts w:ascii="Arial" w:hAnsi="Arial" w:cs="Arial"/>
          <w:b/>
          <w:color w:val="000000" w:themeColor="text1"/>
        </w:rPr>
        <w:t xml:space="preserve">Nemzeti Mobilfizetési </w:t>
      </w:r>
      <w:proofErr w:type="spellStart"/>
      <w:r w:rsidRPr="00555ABD">
        <w:rPr>
          <w:rFonts w:ascii="Arial" w:hAnsi="Arial" w:cs="Arial"/>
          <w:b/>
          <w:color w:val="000000" w:themeColor="text1"/>
        </w:rPr>
        <w:t>Zrt</w:t>
      </w:r>
      <w:proofErr w:type="spellEnd"/>
      <w:r w:rsidRPr="00555ABD">
        <w:rPr>
          <w:rFonts w:ascii="Arial" w:hAnsi="Arial" w:cs="Arial"/>
          <w:b/>
          <w:color w:val="000000" w:themeColor="text1"/>
        </w:rPr>
        <w:t>.</w:t>
      </w:r>
    </w:p>
    <w:p w14:paraId="6F6CFA53" w14:textId="77777777" w:rsidR="00A72682" w:rsidRPr="00555ABD" w:rsidRDefault="00A72682" w:rsidP="00A72682">
      <w:pPr>
        <w:pStyle w:val="Tblzattartalom"/>
        <w:spacing w:after="0"/>
        <w:jc w:val="center"/>
        <w:rPr>
          <w:rFonts w:ascii="Arial" w:hAnsi="Arial" w:cs="Arial"/>
          <w:b/>
          <w:color w:val="000000" w:themeColor="text1"/>
        </w:rPr>
      </w:pPr>
      <w:r w:rsidRPr="00555ABD">
        <w:rPr>
          <w:rFonts w:ascii="Arial" w:hAnsi="Arial" w:cs="Arial"/>
          <w:b/>
          <w:color w:val="000000" w:themeColor="text1"/>
        </w:rPr>
        <w:t>NMFSZ</w:t>
      </w:r>
    </w:p>
    <w:p w14:paraId="42CC2A01" w14:textId="77777777" w:rsidR="00A72682" w:rsidRPr="00555ABD" w:rsidRDefault="00A72682" w:rsidP="00A72682">
      <w:pPr>
        <w:pStyle w:val="Tblzattartalom"/>
        <w:spacing w:after="0"/>
        <w:jc w:val="center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>képviseli: Veres Mihály</w:t>
      </w:r>
    </w:p>
    <w:p w14:paraId="2D7438EA" w14:textId="77777777" w:rsidR="00A72682" w:rsidRPr="00555ABD" w:rsidRDefault="00A72682" w:rsidP="00A72682">
      <w:pPr>
        <w:pStyle w:val="Tblzattartalom"/>
        <w:spacing w:after="0"/>
        <w:jc w:val="center"/>
        <w:rPr>
          <w:rFonts w:ascii="Arial" w:hAnsi="Arial" w:cs="Arial"/>
          <w:color w:val="000000" w:themeColor="text1"/>
        </w:rPr>
      </w:pPr>
      <w:r w:rsidRPr="00555ABD">
        <w:rPr>
          <w:rFonts w:ascii="Arial" w:hAnsi="Arial" w:cs="Arial"/>
          <w:color w:val="000000" w:themeColor="text1"/>
        </w:rPr>
        <w:t>vezérigazgató</w:t>
      </w:r>
    </w:p>
    <w:p w14:paraId="5EB82699" w14:textId="77777777" w:rsidR="00A72682" w:rsidRPr="00555ABD" w:rsidRDefault="00A72682" w:rsidP="00A72682">
      <w:pPr>
        <w:pStyle w:val="Tblzattartalom"/>
        <w:spacing w:after="0"/>
        <w:jc w:val="center"/>
        <w:rPr>
          <w:rFonts w:ascii="Arial" w:hAnsi="Arial" w:cs="Arial"/>
          <w:b/>
          <w:bCs/>
          <w:color w:val="000000" w:themeColor="text1"/>
        </w:rPr>
      </w:pPr>
    </w:p>
    <w:p w14:paraId="70068B01" w14:textId="51A8FC6F" w:rsidR="00602A82" w:rsidRPr="0022344F" w:rsidRDefault="00605589" w:rsidP="00534AD6">
      <w:pPr>
        <w:spacing w:after="160" w:line="259" w:lineRule="auto"/>
        <w:rPr>
          <w:rFonts w:ascii="Arial" w:hAnsi="Arial" w:cs="Arial"/>
          <w:b/>
          <w:color w:val="000000" w:themeColor="text1"/>
          <w:sz w:val="21"/>
          <w:szCs w:val="21"/>
        </w:rPr>
      </w:pPr>
      <w:r w:rsidRPr="00555ABD">
        <w:rPr>
          <w:rFonts w:ascii="Arial" w:hAnsi="Arial" w:cs="Arial"/>
          <w:b/>
          <w:color w:val="000000" w:themeColor="text1"/>
        </w:rPr>
        <w:br w:type="page"/>
      </w:r>
    </w:p>
    <w:bookmarkEnd w:id="10"/>
    <w:p w14:paraId="5B605851" w14:textId="685AC211" w:rsidR="004962E2" w:rsidRPr="0022344F" w:rsidRDefault="009E1CC6" w:rsidP="004F2940">
      <w:pPr>
        <w:spacing w:after="160" w:line="259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22344F">
        <w:rPr>
          <w:rFonts w:ascii="Arial" w:eastAsia="Calibri" w:hAnsi="Arial" w:cs="Arial"/>
          <w:b/>
          <w:sz w:val="21"/>
          <w:szCs w:val="21"/>
        </w:rPr>
        <w:lastRenderedPageBreak/>
        <w:t>1</w:t>
      </w:r>
      <w:r w:rsidR="004962E2" w:rsidRPr="0022344F">
        <w:rPr>
          <w:rFonts w:ascii="Arial" w:eastAsia="Calibri" w:hAnsi="Arial" w:cs="Arial"/>
          <w:b/>
          <w:sz w:val="21"/>
          <w:szCs w:val="21"/>
        </w:rPr>
        <w:t>. sz. melléklet</w:t>
      </w:r>
    </w:p>
    <w:p w14:paraId="1A291377" w14:textId="77777777" w:rsidR="004962E2" w:rsidRPr="0022344F" w:rsidRDefault="004962E2" w:rsidP="004962E2">
      <w:pPr>
        <w:spacing w:after="0" w:line="259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b/>
          <w:color w:val="000000" w:themeColor="text1"/>
          <w:sz w:val="21"/>
          <w:szCs w:val="21"/>
        </w:rPr>
        <w:t>MEGHATALMAZÁS</w:t>
      </w:r>
    </w:p>
    <w:p w14:paraId="07A50535" w14:textId="77777777" w:rsidR="004962E2" w:rsidRPr="0022344F" w:rsidRDefault="004962E2" w:rsidP="008250FB">
      <w:pPr>
        <w:spacing w:after="0" w:line="259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  <w:proofErr w:type="spellStart"/>
      <w:r w:rsidRPr="0022344F">
        <w:rPr>
          <w:rFonts w:ascii="Arial" w:hAnsi="Arial" w:cs="Arial"/>
          <w:color w:val="000000" w:themeColor="text1"/>
          <w:sz w:val="21"/>
          <w:szCs w:val="21"/>
        </w:rPr>
        <w:t>számlakibocsátási</w:t>
      </w:r>
      <w:proofErr w:type="spellEnd"/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 kötelezettség teljesítésére</w:t>
      </w:r>
    </w:p>
    <w:p w14:paraId="60C567A4" w14:textId="77777777" w:rsidR="004962E2" w:rsidRPr="0022344F" w:rsidRDefault="004962E2" w:rsidP="009C4D73">
      <w:pPr>
        <w:spacing w:after="160" w:line="259" w:lineRule="auto"/>
        <w:jc w:val="center"/>
        <w:rPr>
          <w:rFonts w:ascii="Arial" w:eastAsia="Calibri" w:hAnsi="Arial" w:cs="Arial"/>
          <w:color w:val="000000" w:themeColor="text1"/>
          <w:sz w:val="21"/>
          <w:szCs w:val="21"/>
        </w:rPr>
      </w:pPr>
    </w:p>
    <w:p w14:paraId="1025F0EC" w14:textId="4930BA4A" w:rsidR="004962E2" w:rsidRPr="00C57B2E" w:rsidRDefault="004962E2" w:rsidP="00C57B2E">
      <w:pPr>
        <w:spacing w:after="120"/>
        <w:jc w:val="both"/>
        <w:rPr>
          <w:rFonts w:ascii="Arial" w:hAnsi="Arial" w:cs="Arial"/>
          <w:b/>
          <w:bCs/>
          <w:sz w:val="21"/>
          <w:szCs w:val="21"/>
        </w:rPr>
      </w:pPr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Alulírott </w:t>
      </w:r>
      <w:bookmarkStart w:id="12" w:name="_Hlk48121702"/>
      <w:r w:rsidR="00C57B2E" w:rsidRPr="00C57B2E">
        <w:rPr>
          <w:rFonts w:ascii="Arial" w:hAnsi="Arial" w:cs="Arial"/>
          <w:b/>
          <w:bCs/>
          <w:sz w:val="21"/>
          <w:szCs w:val="21"/>
        </w:rPr>
        <w:t>Budapest Főváros VII. kerület Erzsébetváros Önkormányzata</w:t>
      </w:r>
      <w:r w:rsidR="00C57B2E">
        <w:rPr>
          <w:rFonts w:ascii="Arial" w:hAnsi="Arial" w:cs="Arial"/>
          <w:b/>
          <w:bCs/>
          <w:sz w:val="21"/>
          <w:szCs w:val="21"/>
        </w:rPr>
        <w:t xml:space="preserve"> </w:t>
      </w:r>
      <w:bookmarkEnd w:id="12"/>
      <w:r w:rsidR="005C5DD3" w:rsidRPr="005C5DD3">
        <w:rPr>
          <w:rFonts w:ascii="Arial" w:hAnsi="Arial" w:cs="Arial"/>
          <w:sz w:val="21"/>
          <w:szCs w:val="21"/>
        </w:rPr>
        <w:t xml:space="preserve">(székhely: 1073 Budapest, Erzsébet körút 6.; PIR szám: 735704; adószám: 15735708-2-42; képviseli: </w:t>
      </w:r>
      <w:proofErr w:type="spellStart"/>
      <w:r w:rsidR="005C5DD3" w:rsidRPr="005C5DD3">
        <w:rPr>
          <w:rFonts w:ascii="Arial" w:hAnsi="Arial" w:cs="Arial"/>
          <w:sz w:val="21"/>
          <w:szCs w:val="21"/>
        </w:rPr>
        <w:t>Niedermüller</w:t>
      </w:r>
      <w:proofErr w:type="spellEnd"/>
      <w:r w:rsidR="005C5DD3" w:rsidRPr="005C5DD3">
        <w:rPr>
          <w:rFonts w:ascii="Arial" w:hAnsi="Arial" w:cs="Arial"/>
          <w:sz w:val="21"/>
          <w:szCs w:val="21"/>
        </w:rPr>
        <w:t xml:space="preserve"> Péter polgármester</w:t>
      </w:r>
      <w:r w:rsidR="005C5DD3">
        <w:rPr>
          <w:rFonts w:ascii="Arial" w:hAnsi="Arial" w:cs="Arial"/>
          <w:sz w:val="21"/>
          <w:szCs w:val="21"/>
        </w:rPr>
        <w:t>)</w:t>
      </w:r>
      <w:r w:rsidR="005C5DD3" w:rsidRPr="005C5DD3">
        <w:rPr>
          <w:rFonts w:ascii="Arial" w:hAnsi="Arial" w:cs="Arial"/>
          <w:sz w:val="21"/>
          <w:szCs w:val="21"/>
        </w:rPr>
        <w:t xml:space="preserve"> 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>mint meghatalmazó (a továbbiakban:</w:t>
      </w:r>
      <w:r w:rsidRPr="0022344F">
        <w:rPr>
          <w:rFonts w:ascii="Arial" w:hAnsi="Arial" w:cs="Arial"/>
          <w:b/>
          <w:color w:val="000000" w:themeColor="text1"/>
          <w:sz w:val="21"/>
          <w:szCs w:val="21"/>
        </w:rPr>
        <w:t xml:space="preserve"> Meghatalmazó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>) az általános forgalmi adóról szóló 2007. évi CXXVII. törvény (a továbbiakban: Áfa tv.) 160-162. §</w:t>
      </w:r>
      <w:proofErr w:type="spellStart"/>
      <w:r w:rsidRPr="0022344F">
        <w:rPr>
          <w:rFonts w:ascii="Arial" w:hAnsi="Arial" w:cs="Arial"/>
          <w:color w:val="000000" w:themeColor="text1"/>
          <w:sz w:val="21"/>
          <w:szCs w:val="21"/>
        </w:rPr>
        <w:t>-ainak</w:t>
      </w:r>
      <w:proofErr w:type="spellEnd"/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 megfelelően</w:t>
      </w:r>
    </w:p>
    <w:p w14:paraId="1A984842" w14:textId="77777777" w:rsidR="004962E2" w:rsidRPr="0022344F" w:rsidRDefault="004962E2" w:rsidP="004962E2">
      <w:pPr>
        <w:spacing w:after="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5F18BA21" w14:textId="25C56807" w:rsidR="004962E2" w:rsidRPr="0022344F" w:rsidRDefault="004962E2" w:rsidP="004962E2">
      <w:pPr>
        <w:spacing w:after="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proofErr w:type="gramStart"/>
      <w:r w:rsidRPr="0022344F">
        <w:rPr>
          <w:rFonts w:ascii="Arial" w:hAnsi="Arial" w:cs="Arial"/>
          <w:b/>
          <w:color w:val="000000" w:themeColor="text1"/>
          <w:sz w:val="21"/>
          <w:szCs w:val="21"/>
        </w:rPr>
        <w:t>meghatalmazom</w:t>
      </w:r>
      <w:proofErr w:type="gramEnd"/>
      <w:ins w:id="13" w:author="Mezeiné dr. Ludvai Erzsébet" w:date="2020-10-06T15:39:00Z">
        <w:r w:rsidR="008250FB">
          <w:rPr>
            <w:rFonts w:ascii="Arial" w:hAnsi="Arial" w:cs="Arial"/>
            <w:b/>
            <w:color w:val="000000" w:themeColor="text1"/>
            <w:sz w:val="21"/>
            <w:szCs w:val="21"/>
          </w:rPr>
          <w:t xml:space="preserve"> </w:t>
        </w:r>
      </w:ins>
      <w:bookmarkStart w:id="14" w:name="_GoBack"/>
      <w:bookmarkEnd w:id="14"/>
    </w:p>
    <w:p w14:paraId="52A97FFE" w14:textId="77777777" w:rsidR="004962E2" w:rsidRPr="0022344F" w:rsidRDefault="004962E2" w:rsidP="004962E2">
      <w:pPr>
        <w:spacing w:after="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4BA024B7" w14:textId="1C352665" w:rsidR="004962E2" w:rsidRPr="0022344F" w:rsidRDefault="004962E2" w:rsidP="004962E2">
      <w:pPr>
        <w:spacing w:after="12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bCs/>
          <w:color w:val="000000" w:themeColor="text1"/>
          <w:sz w:val="21"/>
          <w:szCs w:val="21"/>
        </w:rPr>
        <w:t>a</w:t>
      </w:r>
      <w:r w:rsidRPr="0022344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Nemzeti Mobilfizetési </w:t>
      </w:r>
      <w:proofErr w:type="spellStart"/>
      <w:r w:rsidRPr="0022344F">
        <w:rPr>
          <w:rFonts w:ascii="Arial" w:hAnsi="Arial" w:cs="Arial"/>
          <w:b/>
          <w:bCs/>
          <w:color w:val="000000" w:themeColor="text1"/>
          <w:sz w:val="21"/>
          <w:szCs w:val="21"/>
        </w:rPr>
        <w:t>Zrt.-t</w:t>
      </w:r>
      <w:proofErr w:type="spellEnd"/>
      <w:r w:rsidRPr="0022344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>(székhely: 1027 Budapest, Kapás utca 6-12., cégjegyzékszám:     01-10-047569, adószám: 24151667-2-4</w:t>
      </w:r>
      <w:r w:rsidR="002B2A29" w:rsidRPr="0022344F">
        <w:rPr>
          <w:rFonts w:ascii="Arial" w:hAnsi="Arial" w:cs="Arial"/>
          <w:color w:val="000000" w:themeColor="text1"/>
          <w:sz w:val="21"/>
          <w:szCs w:val="21"/>
        </w:rPr>
        <w:t>4</w:t>
      </w:r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, képviseli: Veres Mihály vezérigazgató), hogy a nevemben beszedett várakozási (parkolási) szolgáltatási díjak tekintetében a </w:t>
      </w:r>
      <w:proofErr w:type="spellStart"/>
      <w:r w:rsidRPr="0022344F">
        <w:rPr>
          <w:rFonts w:ascii="Arial" w:hAnsi="Arial" w:cs="Arial"/>
          <w:color w:val="000000" w:themeColor="text1"/>
          <w:sz w:val="21"/>
          <w:szCs w:val="21"/>
        </w:rPr>
        <w:t>számlakibocsátási</w:t>
      </w:r>
      <w:proofErr w:type="spellEnd"/>
      <w:r w:rsidRPr="0022344F">
        <w:rPr>
          <w:rFonts w:ascii="Arial" w:hAnsi="Arial" w:cs="Arial"/>
          <w:color w:val="000000" w:themeColor="text1"/>
          <w:sz w:val="21"/>
          <w:szCs w:val="21"/>
        </w:rPr>
        <w:t xml:space="preserve"> kötelezettségnek képviseletemben kizárólagosan eleget tegyen, a számla és a nyugta adóigazgatási azonosításáról, valamint az elektronikus formában megőrzött számlák adóhatósági ellenőrzéséről szóló 23/2014 (VI. 30.) NGM rendeletben foglalt feltétek teljesítésével a szolgáltatás díjáról a számlát helyettem és nevemben kiállítsa, a számlákra vonatkozó adatszolgáltatást az Áfa tv. 10. számú melléklete szerint teljesítse.</w:t>
      </w:r>
    </w:p>
    <w:p w14:paraId="6A748D33" w14:textId="74BAFB18" w:rsidR="004962E2" w:rsidRPr="0022344F" w:rsidRDefault="004962E2" w:rsidP="004962E2">
      <w:pPr>
        <w:spacing w:after="12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color w:val="000000" w:themeColor="text1"/>
          <w:sz w:val="21"/>
          <w:szCs w:val="21"/>
        </w:rPr>
        <w:t>Figyelemmel az Áfa tv.  160. § (3) bekezdésében foglaltakra a Meghatalmazó kijelenti, hogy a szolgáltatási díjak tekintetében számla kiállítási kötelezettségét maga nem teljesíti, illetőleg arra harmadik személynek további meghatalmazást nem ad.</w:t>
      </w:r>
    </w:p>
    <w:p w14:paraId="1459D50A" w14:textId="2718928D" w:rsidR="004962E2" w:rsidRPr="0022344F" w:rsidRDefault="002B2A29" w:rsidP="009E1CC6">
      <w:pPr>
        <w:pStyle w:val="szvegtrzs0"/>
        <w:rPr>
          <w:rFonts w:ascii="Arial" w:hAnsi="Arial" w:cs="Arial"/>
          <w:sz w:val="21"/>
          <w:szCs w:val="21"/>
        </w:rPr>
      </w:pPr>
      <w:r w:rsidRPr="0022344F">
        <w:rPr>
          <w:rFonts w:ascii="Arial" w:hAnsi="Arial" w:cs="Arial"/>
          <w:sz w:val="21"/>
          <w:szCs w:val="21"/>
        </w:rPr>
        <w:t>Jelen meghatalmazás a szolgáltatói szerződés módosításáról szóló megállapodás hatálybalépésének napjától a megállapodás időbeli hatályának fennállásáig, vagy visszavonásig érvényes.</w:t>
      </w:r>
    </w:p>
    <w:p w14:paraId="554EAF9B" w14:textId="77777777" w:rsidR="004962E2" w:rsidRPr="0022344F" w:rsidRDefault="004962E2" w:rsidP="004962E2">
      <w:pPr>
        <w:spacing w:after="1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46B3B862" w14:textId="50278E33" w:rsidR="004962E2" w:rsidRPr="0022344F" w:rsidRDefault="004962E2" w:rsidP="004962E2">
      <w:pPr>
        <w:suppressAutoHyphens/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22344F">
        <w:rPr>
          <w:rFonts w:ascii="Arial" w:eastAsia="Times New Roman" w:hAnsi="Arial" w:cs="Arial"/>
          <w:sz w:val="21"/>
          <w:szCs w:val="21"/>
          <w:lang w:eastAsia="ar-SA"/>
        </w:rPr>
        <w:t>Kelt: ……………………., 20</w:t>
      </w:r>
      <w:r w:rsidR="002B2A29" w:rsidRPr="0022344F">
        <w:rPr>
          <w:rFonts w:ascii="Arial" w:eastAsia="Times New Roman" w:hAnsi="Arial" w:cs="Arial"/>
          <w:sz w:val="21"/>
          <w:szCs w:val="21"/>
          <w:lang w:eastAsia="ar-SA"/>
        </w:rPr>
        <w:t>20</w:t>
      </w:r>
      <w:r w:rsidRPr="0022344F">
        <w:rPr>
          <w:rFonts w:ascii="Arial" w:eastAsia="Times New Roman" w:hAnsi="Arial" w:cs="Arial"/>
          <w:sz w:val="21"/>
          <w:szCs w:val="21"/>
          <w:lang w:eastAsia="ar-SA"/>
        </w:rPr>
        <w:t>. ……………. hó  ….. napján.</w:t>
      </w:r>
    </w:p>
    <w:p w14:paraId="01E6FA91" w14:textId="77777777" w:rsidR="004962E2" w:rsidRPr="0022344F" w:rsidRDefault="004962E2" w:rsidP="004962E2">
      <w:pPr>
        <w:keepLines/>
        <w:suppressAutoHyphens/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</w:p>
    <w:p w14:paraId="179B7E5F" w14:textId="77777777" w:rsidR="00D66382" w:rsidRPr="0022344F" w:rsidRDefault="00D66382" w:rsidP="00D66382">
      <w:pPr>
        <w:pStyle w:val="Tblzattartalom"/>
        <w:spacing w:after="0"/>
        <w:jc w:val="center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noProof/>
          <w:color w:val="000000" w:themeColor="text1"/>
          <w:sz w:val="21"/>
          <w:szCs w:val="21"/>
        </w:rPr>
        <w:t xml:space="preserve">................................................................ </w:t>
      </w:r>
    </w:p>
    <w:p w14:paraId="7771F04F" w14:textId="77777777" w:rsidR="00C57B2E" w:rsidRDefault="00C57B2E" w:rsidP="00D66382">
      <w:pPr>
        <w:pStyle w:val="Tblzattartalom"/>
        <w:spacing w:after="0"/>
        <w:jc w:val="center"/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</w:pPr>
      <w:r w:rsidRPr="00C57B2E"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  <w:t xml:space="preserve">Budapest Főváros VII. kerület Erzsébetváros Önkormányzata </w:t>
      </w:r>
    </w:p>
    <w:p w14:paraId="514162AD" w14:textId="2078AD69" w:rsidR="00D66382" w:rsidRPr="0022344F" w:rsidRDefault="00D66382" w:rsidP="00D66382">
      <w:pPr>
        <w:pStyle w:val="Tblzattartalom"/>
        <w:spacing w:after="0"/>
        <w:jc w:val="center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noProof/>
          <w:color w:val="000000" w:themeColor="text1"/>
          <w:sz w:val="21"/>
          <w:szCs w:val="21"/>
        </w:rPr>
        <w:t xml:space="preserve">képviseli: </w:t>
      </w:r>
      <w:r w:rsidR="005C5DD3" w:rsidRPr="005C5DD3">
        <w:rPr>
          <w:rFonts w:ascii="Arial" w:hAnsi="Arial" w:cs="Arial"/>
          <w:noProof/>
          <w:color w:val="000000" w:themeColor="text1"/>
          <w:sz w:val="21"/>
          <w:szCs w:val="21"/>
        </w:rPr>
        <w:t>Niedermüller Péter</w:t>
      </w:r>
    </w:p>
    <w:p w14:paraId="54735632" w14:textId="77777777" w:rsidR="00D66382" w:rsidRPr="0022344F" w:rsidRDefault="00D66382" w:rsidP="00D66382">
      <w:pPr>
        <w:pStyle w:val="Tblzattartalom"/>
        <w:spacing w:after="0"/>
        <w:jc w:val="center"/>
        <w:rPr>
          <w:rFonts w:ascii="Arial" w:hAnsi="Arial" w:cs="Arial"/>
          <w:noProof/>
          <w:color w:val="000000" w:themeColor="text1"/>
          <w:sz w:val="21"/>
          <w:szCs w:val="21"/>
        </w:rPr>
      </w:pPr>
      <w:r w:rsidRPr="0022344F">
        <w:rPr>
          <w:rFonts w:ascii="Arial" w:hAnsi="Arial" w:cs="Arial"/>
          <w:noProof/>
          <w:color w:val="000000" w:themeColor="text1"/>
          <w:sz w:val="21"/>
          <w:szCs w:val="21"/>
        </w:rPr>
        <w:t>polgármester</w:t>
      </w:r>
    </w:p>
    <w:p w14:paraId="50A8B9D9" w14:textId="77777777" w:rsidR="004962E2" w:rsidRPr="0022344F" w:rsidRDefault="004962E2" w:rsidP="004962E2">
      <w:pPr>
        <w:spacing w:after="0" w:line="259" w:lineRule="auto"/>
        <w:jc w:val="center"/>
        <w:rPr>
          <w:rFonts w:ascii="Arial" w:eastAsia="Calibri" w:hAnsi="Arial" w:cs="Arial"/>
          <w:sz w:val="21"/>
          <w:szCs w:val="21"/>
        </w:rPr>
      </w:pPr>
    </w:p>
    <w:p w14:paraId="73EEA80C" w14:textId="0424CEEE" w:rsidR="004962E2" w:rsidRDefault="004962E2" w:rsidP="004962E2">
      <w:pPr>
        <w:rPr>
          <w:rFonts w:ascii="Arial" w:eastAsia="Times New Roman" w:hAnsi="Arial" w:cs="Arial"/>
          <w:sz w:val="21"/>
          <w:szCs w:val="21"/>
          <w:lang w:eastAsia="ar-SA"/>
        </w:rPr>
      </w:pPr>
      <w:r w:rsidRPr="0022344F">
        <w:rPr>
          <w:rFonts w:ascii="Arial" w:eastAsia="Times New Roman" w:hAnsi="Arial" w:cs="Arial"/>
          <w:sz w:val="21"/>
          <w:szCs w:val="21"/>
          <w:lang w:eastAsia="ar-SA"/>
        </w:rPr>
        <w:t>A meghatalmazást elfogadom:</w:t>
      </w:r>
    </w:p>
    <w:p w14:paraId="13233031" w14:textId="5ED905F7" w:rsidR="00C57B2E" w:rsidRPr="0022344F" w:rsidRDefault="00C57B2E" w:rsidP="004962E2">
      <w:pPr>
        <w:rPr>
          <w:rFonts w:ascii="Arial" w:eastAsia="Times New Roman" w:hAnsi="Arial" w:cs="Arial"/>
          <w:sz w:val="21"/>
          <w:szCs w:val="21"/>
          <w:lang w:eastAsia="ar-SA"/>
        </w:rPr>
      </w:pPr>
      <w:r w:rsidRPr="00C57B2E">
        <w:rPr>
          <w:rFonts w:ascii="Arial" w:eastAsia="Times New Roman" w:hAnsi="Arial" w:cs="Arial"/>
          <w:sz w:val="21"/>
          <w:szCs w:val="21"/>
          <w:lang w:eastAsia="ar-SA"/>
        </w:rPr>
        <w:t>Kelt: ……………………., 2020. ……………. hó  ….. napján.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4962E2" w:rsidRPr="0022344F" w14:paraId="71C50CCA" w14:textId="77777777" w:rsidTr="00773900">
        <w:trPr>
          <w:trHeight w:val="80"/>
          <w:jc w:val="center"/>
        </w:trPr>
        <w:tc>
          <w:tcPr>
            <w:tcW w:w="4252" w:type="dxa"/>
          </w:tcPr>
          <w:p w14:paraId="25B1DBFB" w14:textId="77777777" w:rsidR="004962E2" w:rsidRPr="0022344F" w:rsidRDefault="004962E2" w:rsidP="004962E2">
            <w:pPr>
              <w:keepLines/>
              <w:suppressAutoHyphens/>
              <w:spacing w:after="0" w:line="240" w:lineRule="auto"/>
              <w:ind w:firstLine="202"/>
              <w:jc w:val="center"/>
              <w:rPr>
                <w:rFonts w:ascii="Arial" w:eastAsia="Times New Roman" w:hAnsi="Arial" w:cs="Arial"/>
                <w:sz w:val="21"/>
                <w:szCs w:val="21"/>
                <w:lang w:val="da-DK" w:eastAsia="ar-SA"/>
              </w:rPr>
            </w:pPr>
            <w:r w:rsidRPr="0022344F">
              <w:rPr>
                <w:rFonts w:ascii="Arial" w:eastAsia="Times New Roman" w:hAnsi="Arial" w:cs="Arial"/>
                <w:sz w:val="21"/>
                <w:szCs w:val="21"/>
                <w:lang w:val="da-DK" w:eastAsia="ar-SA"/>
              </w:rPr>
              <w:t>...............................................................</w:t>
            </w:r>
          </w:p>
          <w:p w14:paraId="3350FD55" w14:textId="77777777" w:rsidR="004962E2" w:rsidRPr="0022344F" w:rsidRDefault="004962E2" w:rsidP="004962E2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</w:pPr>
            <w:r w:rsidRPr="0022344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  <w:t xml:space="preserve">Nemzeti Mobilfizetési </w:t>
            </w:r>
            <w:proofErr w:type="spellStart"/>
            <w:r w:rsidRPr="0022344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  <w:t>Zrt</w:t>
            </w:r>
            <w:proofErr w:type="spellEnd"/>
            <w:r w:rsidRPr="0022344F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ar-SA"/>
              </w:rPr>
              <w:t>.</w:t>
            </w:r>
          </w:p>
          <w:p w14:paraId="451374DA" w14:textId="77777777" w:rsidR="004962E2" w:rsidRPr="0022344F" w:rsidRDefault="004962E2" w:rsidP="004962E2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ar-SA"/>
              </w:rPr>
            </w:pPr>
            <w:r w:rsidRPr="0022344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ar-SA"/>
              </w:rPr>
              <w:t xml:space="preserve">Meghatalmazott </w:t>
            </w:r>
          </w:p>
          <w:p w14:paraId="1676BA45" w14:textId="77777777" w:rsidR="004962E2" w:rsidRPr="0022344F" w:rsidRDefault="004962E2" w:rsidP="004962E2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</w:pPr>
            <w:proofErr w:type="spellStart"/>
            <w:r w:rsidRPr="0022344F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képv</w:t>
            </w:r>
            <w:proofErr w:type="spellEnd"/>
            <w:r w:rsidRPr="0022344F">
              <w:rPr>
                <w:rFonts w:ascii="Arial" w:eastAsia="Times New Roman" w:hAnsi="Arial" w:cs="Arial"/>
                <w:color w:val="000000"/>
                <w:sz w:val="21"/>
                <w:szCs w:val="21"/>
                <w:lang w:eastAsia="ar-SA"/>
              </w:rPr>
              <w:t>.: Veres Mihály</w:t>
            </w:r>
          </w:p>
          <w:p w14:paraId="63D4B232" w14:textId="77777777" w:rsidR="004962E2" w:rsidRPr="0022344F" w:rsidRDefault="004962E2" w:rsidP="004962E2">
            <w:pPr>
              <w:keepLine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ar-SA"/>
              </w:rPr>
            </w:pPr>
            <w:r w:rsidRPr="0022344F">
              <w:rPr>
                <w:rFonts w:ascii="Arial" w:eastAsia="Times New Roman" w:hAnsi="Arial" w:cs="Arial"/>
                <w:sz w:val="21"/>
                <w:szCs w:val="21"/>
                <w:lang w:eastAsia="ar-SA"/>
              </w:rPr>
              <w:t>vezérigazgató</w:t>
            </w:r>
          </w:p>
        </w:tc>
      </w:tr>
    </w:tbl>
    <w:p w14:paraId="367E2874" w14:textId="20E2C794" w:rsidR="00C57B2E" w:rsidRDefault="00C57B2E" w:rsidP="00EF5378">
      <w:pPr>
        <w:rPr>
          <w:rFonts w:ascii="Arial" w:hAnsi="Arial" w:cs="Arial"/>
          <w:sz w:val="21"/>
          <w:szCs w:val="21"/>
        </w:rPr>
      </w:pPr>
    </w:p>
    <w:p w14:paraId="370F3FA6" w14:textId="5F0996B3" w:rsidR="00C57B2E" w:rsidRDefault="00C57B2E" w:rsidP="00EF5378">
      <w:pPr>
        <w:rPr>
          <w:rFonts w:ascii="Arial" w:hAnsi="Arial" w:cs="Arial"/>
          <w:sz w:val="21"/>
          <w:szCs w:val="21"/>
        </w:rPr>
      </w:pPr>
    </w:p>
    <w:p w14:paraId="226649C8" w14:textId="4936BD39" w:rsidR="00790AE3" w:rsidRPr="00790AE3" w:rsidRDefault="00790AE3" w:rsidP="00790AE3">
      <w:pPr>
        <w:rPr>
          <w:rFonts w:ascii="Arial" w:hAnsi="Arial" w:cs="Arial"/>
          <w:sz w:val="21"/>
          <w:szCs w:val="21"/>
        </w:rPr>
      </w:pPr>
    </w:p>
    <w:sectPr w:rsidR="00790AE3" w:rsidRPr="00790AE3" w:rsidSect="00D3366D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E4EEE" w16cex:dateUtc="2020-08-12T09:20:00Z"/>
  <w16cex:commentExtensible w16cex:durableId="22DE4F0C" w16cex:dateUtc="2020-08-12T09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BE6B92" w16cid:durableId="22DE4EEE"/>
  <w16cid:commentId w16cid:paraId="6D312D98" w16cid:durableId="22DE4F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DE13A" w14:textId="77777777" w:rsidR="00B02C81" w:rsidRDefault="00B02C81">
      <w:pPr>
        <w:spacing w:after="0" w:line="240" w:lineRule="auto"/>
      </w:pPr>
      <w:r>
        <w:separator/>
      </w:r>
    </w:p>
  </w:endnote>
  <w:endnote w:type="continuationSeparator" w:id="0">
    <w:p w14:paraId="6B4C6B36" w14:textId="77777777" w:rsidR="00B02C81" w:rsidRDefault="00B0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altName w:val="Calibri"/>
    <w:charset w:val="EE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-Times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9553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4999AB" w14:textId="46769F58" w:rsidR="00D3366D" w:rsidRPr="00D3366D" w:rsidRDefault="00D3366D">
        <w:pPr>
          <w:pStyle w:val="llb"/>
          <w:jc w:val="right"/>
          <w:rPr>
            <w:rFonts w:ascii="Arial" w:hAnsi="Arial" w:cs="Arial"/>
            <w:sz w:val="20"/>
            <w:szCs w:val="20"/>
          </w:rPr>
        </w:pPr>
        <w:r w:rsidRPr="00D3366D">
          <w:rPr>
            <w:rFonts w:ascii="Arial" w:hAnsi="Arial" w:cs="Arial"/>
            <w:sz w:val="20"/>
            <w:szCs w:val="20"/>
          </w:rPr>
          <w:fldChar w:fldCharType="begin"/>
        </w:r>
        <w:r w:rsidRPr="00D3366D">
          <w:rPr>
            <w:rFonts w:ascii="Arial" w:hAnsi="Arial" w:cs="Arial"/>
            <w:sz w:val="20"/>
            <w:szCs w:val="20"/>
          </w:rPr>
          <w:instrText>PAGE   \* MERGEFORMAT</w:instrText>
        </w:r>
        <w:r w:rsidRPr="00D3366D">
          <w:rPr>
            <w:rFonts w:ascii="Arial" w:hAnsi="Arial" w:cs="Arial"/>
            <w:sz w:val="20"/>
            <w:szCs w:val="20"/>
          </w:rPr>
          <w:fldChar w:fldCharType="separate"/>
        </w:r>
        <w:r w:rsidR="009C4D73">
          <w:rPr>
            <w:rFonts w:ascii="Arial" w:hAnsi="Arial" w:cs="Arial"/>
            <w:noProof/>
            <w:sz w:val="20"/>
            <w:szCs w:val="20"/>
          </w:rPr>
          <w:t>1</w:t>
        </w:r>
        <w:r w:rsidRPr="00D3366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BC81C20" w14:textId="5431B0C2" w:rsidR="00953CF6" w:rsidRDefault="00953CF6" w:rsidP="00CE2320">
    <w:pPr>
      <w:pStyle w:val="llb"/>
      <w:jc w:val="center"/>
      <w:rPr>
        <w:color w:val="000000" w:themeColor="text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84C82" w14:textId="77777777" w:rsidR="00D62F41" w:rsidRDefault="00D62F41" w:rsidP="00CE2320">
    <w:pPr>
      <w:pStyle w:val="llb"/>
      <w:jc w:val="center"/>
      <w:rPr>
        <w:color w:val="000000" w:themeColor="text1"/>
      </w:rPr>
    </w:pPr>
  </w:p>
  <w:p w14:paraId="09BC07C6" w14:textId="77777777" w:rsidR="00D62F41" w:rsidRPr="00E868E3" w:rsidRDefault="00D62F41" w:rsidP="00CE2320">
    <w:pPr>
      <w:pStyle w:val="llb"/>
      <w:jc w:val="center"/>
      <w:rPr>
        <w:rFonts w:ascii="Arial" w:hAnsi="Arial" w:cs="Arial"/>
      </w:rPr>
    </w:pPr>
    <w:r w:rsidRPr="00E868E3">
      <w:rPr>
        <w:rFonts w:ascii="Arial" w:hAnsi="Arial" w:cs="Arial"/>
        <w:bCs/>
        <w:sz w:val="20"/>
        <w:szCs w:val="20"/>
      </w:rPr>
      <w:t>1</w:t>
    </w:r>
    <w:r w:rsidRPr="00E868E3">
      <w:rPr>
        <w:rFonts w:ascii="Arial" w:hAnsi="Arial" w:cs="Arial"/>
        <w:sz w:val="20"/>
        <w:szCs w:val="20"/>
      </w:rPr>
      <w:t xml:space="preserve"> / </w:t>
    </w:r>
    <w:r w:rsidRPr="00E868E3">
      <w:rPr>
        <w:rFonts w:ascii="Arial" w:hAnsi="Arial" w:cs="Arial"/>
        <w:bCs/>
        <w:sz w:val="20"/>
        <w:szCs w:val="20"/>
      </w:rPr>
      <w:fldChar w:fldCharType="begin"/>
    </w:r>
    <w:r w:rsidRPr="00E868E3">
      <w:rPr>
        <w:rFonts w:ascii="Arial" w:hAnsi="Arial" w:cs="Arial"/>
        <w:bCs/>
        <w:sz w:val="20"/>
        <w:szCs w:val="20"/>
      </w:rPr>
      <w:instrText>NUMPAGES  \* Arabic  \* MERGEFORMAT</w:instrText>
    </w:r>
    <w:r w:rsidRPr="00E868E3">
      <w:rPr>
        <w:rFonts w:ascii="Arial" w:hAnsi="Arial" w:cs="Arial"/>
        <w:bCs/>
        <w:sz w:val="20"/>
        <w:szCs w:val="20"/>
      </w:rPr>
      <w:fldChar w:fldCharType="separate"/>
    </w:r>
    <w:r w:rsidR="003B0A44" w:rsidRPr="00E868E3">
      <w:rPr>
        <w:rFonts w:ascii="Arial" w:hAnsi="Arial" w:cs="Arial"/>
        <w:bCs/>
        <w:noProof/>
        <w:sz w:val="20"/>
        <w:szCs w:val="20"/>
      </w:rPr>
      <w:t>5</w:t>
    </w:r>
    <w:r w:rsidRPr="00E868E3">
      <w:rPr>
        <w:rFonts w:ascii="Arial" w:hAnsi="Arial" w:cs="Arial"/>
        <w:bCs/>
        <w:sz w:val="20"/>
        <w:szCs w:val="20"/>
      </w:rPr>
      <w:fldChar w:fldCharType="end"/>
    </w:r>
  </w:p>
  <w:p w14:paraId="0D82E3AA" w14:textId="77777777" w:rsidR="00D62F41" w:rsidRDefault="00D62F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8E094" w14:textId="77777777" w:rsidR="00B02C81" w:rsidRDefault="00B02C81">
      <w:pPr>
        <w:spacing w:after="0" w:line="240" w:lineRule="auto"/>
      </w:pPr>
      <w:r>
        <w:separator/>
      </w:r>
    </w:p>
  </w:footnote>
  <w:footnote w:type="continuationSeparator" w:id="0">
    <w:p w14:paraId="77A370B7" w14:textId="77777777" w:rsidR="00B02C81" w:rsidRDefault="00B0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541E6" w14:textId="7168E4CF" w:rsidR="00091673" w:rsidRDefault="00091673" w:rsidP="00091673">
    <w:pPr>
      <w:pStyle w:val="lfej"/>
      <w:jc w:val="right"/>
    </w:pPr>
    <w:r w:rsidRPr="00091673">
      <w:t>ÜSZI/ÜSZI-860/2020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4357"/>
    <w:multiLevelType w:val="multilevel"/>
    <w:tmpl w:val="C8A878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3B62E1"/>
    <w:multiLevelType w:val="hybridMultilevel"/>
    <w:tmpl w:val="A99072D4"/>
    <w:lvl w:ilvl="0" w:tplc="8C26F38E">
      <w:start w:val="1"/>
      <w:numFmt w:val="decimal"/>
      <w:pStyle w:val="Cmsor2"/>
      <w:lvlText w:val="%1."/>
      <w:lvlJc w:val="left"/>
      <w:pPr>
        <w:ind w:left="248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2B8D"/>
    <w:multiLevelType w:val="multilevel"/>
    <w:tmpl w:val="B6A09E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211F5376"/>
    <w:multiLevelType w:val="multilevel"/>
    <w:tmpl w:val="597A1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25F26AC4"/>
    <w:multiLevelType w:val="hybridMultilevel"/>
    <w:tmpl w:val="5A8AD45C"/>
    <w:lvl w:ilvl="0" w:tplc="4E6E29AA">
      <w:start w:val="1"/>
      <w:numFmt w:val="lowerLetter"/>
      <w:pStyle w:val="felsorols1szint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33166"/>
    <w:multiLevelType w:val="multilevel"/>
    <w:tmpl w:val="AD1A5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4612F9"/>
    <w:multiLevelType w:val="multilevel"/>
    <w:tmpl w:val="13C00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33BB4AEC"/>
    <w:multiLevelType w:val="hybridMultilevel"/>
    <w:tmpl w:val="FD30A4A2"/>
    <w:lvl w:ilvl="0" w:tplc="F064BA6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41552218"/>
    <w:multiLevelType w:val="multilevel"/>
    <w:tmpl w:val="47C26C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42876D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3538B"/>
    <w:multiLevelType w:val="hybridMultilevel"/>
    <w:tmpl w:val="0EBEE86A"/>
    <w:lvl w:ilvl="0" w:tplc="BF0235E0">
      <w:start w:val="1"/>
      <w:numFmt w:val="decimal"/>
      <w:lvlText w:val="5.%1."/>
      <w:lvlJc w:val="left"/>
      <w:pPr>
        <w:ind w:left="1003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C1895"/>
    <w:multiLevelType w:val="multilevel"/>
    <w:tmpl w:val="7D86E1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 w15:restartNumberingAfterBreak="0">
    <w:nsid w:val="5D1E1DA6"/>
    <w:multiLevelType w:val="multilevel"/>
    <w:tmpl w:val="2C1EFC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 w15:restartNumberingAfterBreak="0">
    <w:nsid w:val="61541420"/>
    <w:multiLevelType w:val="multilevel"/>
    <w:tmpl w:val="2D28B1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Lato Light" w:hAnsi="Lato Light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654D0450"/>
    <w:multiLevelType w:val="hybridMultilevel"/>
    <w:tmpl w:val="586A53B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8B5743"/>
    <w:multiLevelType w:val="hybridMultilevel"/>
    <w:tmpl w:val="BE32318A"/>
    <w:lvl w:ilvl="0" w:tplc="D80E37E2">
      <w:start w:val="1"/>
      <w:numFmt w:val="decimal"/>
      <w:pStyle w:val="szmozottbekezds"/>
      <w:lvlText w:val="(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15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15"/>
    <w:lvlOverride w:ilvl="0">
      <w:startOverride w:val="1"/>
    </w:lvlOverride>
  </w:num>
  <w:num w:numId="9">
    <w:abstractNumId w:val="15"/>
    <w:lvlOverride w:ilvl="0">
      <w:startOverride w:val="1"/>
    </w:lvlOverride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4"/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</w:num>
  <w:num w:numId="16">
    <w:abstractNumId w:val="15"/>
    <w:lvlOverride w:ilvl="0">
      <w:startOverride w:val="1"/>
    </w:lvlOverride>
  </w:num>
  <w:num w:numId="17">
    <w:abstractNumId w:val="3"/>
  </w:num>
  <w:num w:numId="18">
    <w:abstractNumId w:val="1"/>
  </w:num>
  <w:num w:numId="19">
    <w:abstractNumId w:val="13"/>
  </w:num>
  <w:num w:numId="20">
    <w:abstractNumId w:val="1"/>
  </w:num>
  <w:num w:numId="21">
    <w:abstractNumId w:val="10"/>
  </w:num>
  <w:num w:numId="22">
    <w:abstractNumId w:val="1"/>
  </w:num>
  <w:num w:numId="23">
    <w:abstractNumId w:val="0"/>
  </w:num>
  <w:num w:numId="24">
    <w:abstractNumId w:val="12"/>
  </w:num>
  <w:num w:numId="25">
    <w:abstractNumId w:val="2"/>
  </w:num>
  <w:num w:numId="26">
    <w:abstractNumId w:val="11"/>
  </w:num>
  <w:num w:numId="27">
    <w:abstractNumId w:val="9"/>
  </w:num>
  <w:num w:numId="28">
    <w:abstractNumId w:val="8"/>
  </w:num>
  <w:num w:numId="29">
    <w:abstractNumId w:val="7"/>
  </w:num>
  <w:num w:numId="30">
    <w:abstractNumId w:val="5"/>
  </w:num>
  <w:num w:numId="31">
    <w:abstractNumId w:val="6"/>
  </w:num>
  <w:num w:numId="32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zeiné dr. Ludvai Erzsébet">
    <w15:presenceInfo w15:providerId="None" w15:userId="Mezeiné dr. Ludvai Erzséb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EC"/>
    <w:rsid w:val="00026369"/>
    <w:rsid w:val="00036F81"/>
    <w:rsid w:val="00042ACD"/>
    <w:rsid w:val="00042D69"/>
    <w:rsid w:val="000478A8"/>
    <w:rsid w:val="00054F01"/>
    <w:rsid w:val="00070A03"/>
    <w:rsid w:val="00086CCA"/>
    <w:rsid w:val="00091673"/>
    <w:rsid w:val="00092671"/>
    <w:rsid w:val="00092CD0"/>
    <w:rsid w:val="0009709B"/>
    <w:rsid w:val="000C66C4"/>
    <w:rsid w:val="000D1615"/>
    <w:rsid w:val="000D3D53"/>
    <w:rsid w:val="000E155F"/>
    <w:rsid w:val="00115B87"/>
    <w:rsid w:val="00147203"/>
    <w:rsid w:val="00153947"/>
    <w:rsid w:val="00166C8A"/>
    <w:rsid w:val="0017452D"/>
    <w:rsid w:val="001A156B"/>
    <w:rsid w:val="001A237F"/>
    <w:rsid w:val="001D78F6"/>
    <w:rsid w:val="001E7A93"/>
    <w:rsid w:val="00201A70"/>
    <w:rsid w:val="00204D38"/>
    <w:rsid w:val="00211C26"/>
    <w:rsid w:val="00213C1B"/>
    <w:rsid w:val="0022344F"/>
    <w:rsid w:val="002238FE"/>
    <w:rsid w:val="00232452"/>
    <w:rsid w:val="00232FC0"/>
    <w:rsid w:val="00235027"/>
    <w:rsid w:val="00235192"/>
    <w:rsid w:val="00254E31"/>
    <w:rsid w:val="0025583A"/>
    <w:rsid w:val="002674CF"/>
    <w:rsid w:val="00277E07"/>
    <w:rsid w:val="00280C9F"/>
    <w:rsid w:val="0028564C"/>
    <w:rsid w:val="00287E3F"/>
    <w:rsid w:val="002945BC"/>
    <w:rsid w:val="002B2A29"/>
    <w:rsid w:val="002C436B"/>
    <w:rsid w:val="002C56B1"/>
    <w:rsid w:val="002C6390"/>
    <w:rsid w:val="002D1BAC"/>
    <w:rsid w:val="002D2F09"/>
    <w:rsid w:val="002D37F2"/>
    <w:rsid w:val="002D4261"/>
    <w:rsid w:val="002F6CAE"/>
    <w:rsid w:val="0030078F"/>
    <w:rsid w:val="00310EEA"/>
    <w:rsid w:val="003111E0"/>
    <w:rsid w:val="00325411"/>
    <w:rsid w:val="00330064"/>
    <w:rsid w:val="003406BB"/>
    <w:rsid w:val="00346D7E"/>
    <w:rsid w:val="003504E7"/>
    <w:rsid w:val="00350C6E"/>
    <w:rsid w:val="0035647B"/>
    <w:rsid w:val="00376BED"/>
    <w:rsid w:val="0039341D"/>
    <w:rsid w:val="003B0A44"/>
    <w:rsid w:val="003B1941"/>
    <w:rsid w:val="003C3E8E"/>
    <w:rsid w:val="003D1BE5"/>
    <w:rsid w:val="003D3186"/>
    <w:rsid w:val="003D49D8"/>
    <w:rsid w:val="003D771B"/>
    <w:rsid w:val="003E2C53"/>
    <w:rsid w:val="00411A95"/>
    <w:rsid w:val="004157C5"/>
    <w:rsid w:val="00420D82"/>
    <w:rsid w:val="00422654"/>
    <w:rsid w:val="004277ED"/>
    <w:rsid w:val="00445148"/>
    <w:rsid w:val="004803B3"/>
    <w:rsid w:val="00490A6A"/>
    <w:rsid w:val="004918E1"/>
    <w:rsid w:val="0049249D"/>
    <w:rsid w:val="00495FD6"/>
    <w:rsid w:val="004962E2"/>
    <w:rsid w:val="00496702"/>
    <w:rsid w:val="004B4AD6"/>
    <w:rsid w:val="004C1A0B"/>
    <w:rsid w:val="004C69F2"/>
    <w:rsid w:val="004F2940"/>
    <w:rsid w:val="004F4274"/>
    <w:rsid w:val="0051209B"/>
    <w:rsid w:val="0051365F"/>
    <w:rsid w:val="0052127F"/>
    <w:rsid w:val="00534AD6"/>
    <w:rsid w:val="0053577B"/>
    <w:rsid w:val="00544727"/>
    <w:rsid w:val="00547D3A"/>
    <w:rsid w:val="00554E63"/>
    <w:rsid w:val="00555ABD"/>
    <w:rsid w:val="0057047A"/>
    <w:rsid w:val="005720AF"/>
    <w:rsid w:val="00580B36"/>
    <w:rsid w:val="005879C0"/>
    <w:rsid w:val="00591177"/>
    <w:rsid w:val="00593EDE"/>
    <w:rsid w:val="005A59D9"/>
    <w:rsid w:val="005C5DD3"/>
    <w:rsid w:val="005D605C"/>
    <w:rsid w:val="005F64E9"/>
    <w:rsid w:val="00602A82"/>
    <w:rsid w:val="00605589"/>
    <w:rsid w:val="006063F1"/>
    <w:rsid w:val="006428A9"/>
    <w:rsid w:val="00647BFF"/>
    <w:rsid w:val="00676647"/>
    <w:rsid w:val="00681A8B"/>
    <w:rsid w:val="0069463A"/>
    <w:rsid w:val="006A053B"/>
    <w:rsid w:val="006A0E5D"/>
    <w:rsid w:val="006C6547"/>
    <w:rsid w:val="006C751E"/>
    <w:rsid w:val="006D5638"/>
    <w:rsid w:val="006E5801"/>
    <w:rsid w:val="006E60EF"/>
    <w:rsid w:val="006E7BA7"/>
    <w:rsid w:val="0070334C"/>
    <w:rsid w:val="0072573D"/>
    <w:rsid w:val="00730C9B"/>
    <w:rsid w:val="00732977"/>
    <w:rsid w:val="00733B8C"/>
    <w:rsid w:val="00735321"/>
    <w:rsid w:val="007712C4"/>
    <w:rsid w:val="00772E08"/>
    <w:rsid w:val="00790AE3"/>
    <w:rsid w:val="007A5694"/>
    <w:rsid w:val="007A6771"/>
    <w:rsid w:val="007A6AA3"/>
    <w:rsid w:val="007B4BC2"/>
    <w:rsid w:val="007D005F"/>
    <w:rsid w:val="007D26D6"/>
    <w:rsid w:val="00802636"/>
    <w:rsid w:val="00816D43"/>
    <w:rsid w:val="00824F45"/>
    <w:rsid w:val="008250FB"/>
    <w:rsid w:val="00832DFA"/>
    <w:rsid w:val="00836C4A"/>
    <w:rsid w:val="00846FFE"/>
    <w:rsid w:val="008639C4"/>
    <w:rsid w:val="0087202C"/>
    <w:rsid w:val="00872DEE"/>
    <w:rsid w:val="008914E1"/>
    <w:rsid w:val="00896768"/>
    <w:rsid w:val="00896D16"/>
    <w:rsid w:val="008B4381"/>
    <w:rsid w:val="008B7AAB"/>
    <w:rsid w:val="008D6A5F"/>
    <w:rsid w:val="008F2B02"/>
    <w:rsid w:val="00903255"/>
    <w:rsid w:val="00912E2A"/>
    <w:rsid w:val="00931763"/>
    <w:rsid w:val="00931D1C"/>
    <w:rsid w:val="00937E50"/>
    <w:rsid w:val="00953CF6"/>
    <w:rsid w:val="00975518"/>
    <w:rsid w:val="0099585D"/>
    <w:rsid w:val="00996C7A"/>
    <w:rsid w:val="009A6FD3"/>
    <w:rsid w:val="009C0193"/>
    <w:rsid w:val="009C17DF"/>
    <w:rsid w:val="009C4D73"/>
    <w:rsid w:val="009D3EF0"/>
    <w:rsid w:val="009E1CC6"/>
    <w:rsid w:val="009E4ED5"/>
    <w:rsid w:val="009E6342"/>
    <w:rsid w:val="009F35AB"/>
    <w:rsid w:val="009F50DA"/>
    <w:rsid w:val="00A0767F"/>
    <w:rsid w:val="00A17B77"/>
    <w:rsid w:val="00A32149"/>
    <w:rsid w:val="00A357DA"/>
    <w:rsid w:val="00A71192"/>
    <w:rsid w:val="00A72682"/>
    <w:rsid w:val="00A8473C"/>
    <w:rsid w:val="00A93B3E"/>
    <w:rsid w:val="00A952FF"/>
    <w:rsid w:val="00AA0AF1"/>
    <w:rsid w:val="00AA2405"/>
    <w:rsid w:val="00AB5411"/>
    <w:rsid w:val="00AD78C5"/>
    <w:rsid w:val="00AE35B3"/>
    <w:rsid w:val="00B01CE2"/>
    <w:rsid w:val="00B02C81"/>
    <w:rsid w:val="00B036BB"/>
    <w:rsid w:val="00B12FEF"/>
    <w:rsid w:val="00B169F7"/>
    <w:rsid w:val="00B34F8B"/>
    <w:rsid w:val="00B51EAB"/>
    <w:rsid w:val="00B54079"/>
    <w:rsid w:val="00B56078"/>
    <w:rsid w:val="00B7045C"/>
    <w:rsid w:val="00B93280"/>
    <w:rsid w:val="00B979D1"/>
    <w:rsid w:val="00BA5996"/>
    <w:rsid w:val="00BA63D5"/>
    <w:rsid w:val="00BB1F28"/>
    <w:rsid w:val="00BD2B68"/>
    <w:rsid w:val="00BE0CAC"/>
    <w:rsid w:val="00BE3126"/>
    <w:rsid w:val="00BE4D4A"/>
    <w:rsid w:val="00BF36ED"/>
    <w:rsid w:val="00C01EB9"/>
    <w:rsid w:val="00C101CF"/>
    <w:rsid w:val="00C12CFC"/>
    <w:rsid w:val="00C1516F"/>
    <w:rsid w:val="00C27AF2"/>
    <w:rsid w:val="00C329DB"/>
    <w:rsid w:val="00C33B0C"/>
    <w:rsid w:val="00C57B2E"/>
    <w:rsid w:val="00C70ECA"/>
    <w:rsid w:val="00C71CC4"/>
    <w:rsid w:val="00C7485F"/>
    <w:rsid w:val="00C80003"/>
    <w:rsid w:val="00C903FC"/>
    <w:rsid w:val="00CA7FD2"/>
    <w:rsid w:val="00CB1159"/>
    <w:rsid w:val="00CB5661"/>
    <w:rsid w:val="00CC281A"/>
    <w:rsid w:val="00CC6601"/>
    <w:rsid w:val="00CD5313"/>
    <w:rsid w:val="00CF5A88"/>
    <w:rsid w:val="00D04940"/>
    <w:rsid w:val="00D1682F"/>
    <w:rsid w:val="00D3366D"/>
    <w:rsid w:val="00D4675E"/>
    <w:rsid w:val="00D5205A"/>
    <w:rsid w:val="00D55EEC"/>
    <w:rsid w:val="00D62F41"/>
    <w:rsid w:val="00D65391"/>
    <w:rsid w:val="00D66382"/>
    <w:rsid w:val="00D8262A"/>
    <w:rsid w:val="00DA303D"/>
    <w:rsid w:val="00DA49F9"/>
    <w:rsid w:val="00DB4A3A"/>
    <w:rsid w:val="00DC172B"/>
    <w:rsid w:val="00DD2EB8"/>
    <w:rsid w:val="00DD372F"/>
    <w:rsid w:val="00DE1CA5"/>
    <w:rsid w:val="00E154E5"/>
    <w:rsid w:val="00E36696"/>
    <w:rsid w:val="00E44464"/>
    <w:rsid w:val="00E55194"/>
    <w:rsid w:val="00E63D93"/>
    <w:rsid w:val="00E65DD3"/>
    <w:rsid w:val="00E708BE"/>
    <w:rsid w:val="00E8531B"/>
    <w:rsid w:val="00E868E3"/>
    <w:rsid w:val="00EA0DD0"/>
    <w:rsid w:val="00EC3C21"/>
    <w:rsid w:val="00ED5188"/>
    <w:rsid w:val="00EE2320"/>
    <w:rsid w:val="00EF01F7"/>
    <w:rsid w:val="00EF5378"/>
    <w:rsid w:val="00F26167"/>
    <w:rsid w:val="00F31FDC"/>
    <w:rsid w:val="00F34B27"/>
    <w:rsid w:val="00F34E3F"/>
    <w:rsid w:val="00F376B4"/>
    <w:rsid w:val="00F4049D"/>
    <w:rsid w:val="00F94B09"/>
    <w:rsid w:val="00FA0EBA"/>
    <w:rsid w:val="00FA76EC"/>
    <w:rsid w:val="00FB5B12"/>
    <w:rsid w:val="00FB6477"/>
    <w:rsid w:val="00FC1F8E"/>
    <w:rsid w:val="00FF31AD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92EB4"/>
  <w15:chartTrackingRefBased/>
  <w15:docId w15:val="{83B3C855-9816-4633-A332-F09E4D85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6369"/>
    <w:pPr>
      <w:spacing w:after="200" w:line="276" w:lineRule="auto"/>
    </w:pPr>
  </w:style>
  <w:style w:type="paragraph" w:styleId="Cmsor1">
    <w:name w:val="heading 1"/>
    <w:basedOn w:val="Cmsor2"/>
    <w:link w:val="Cmsor1Char"/>
    <w:uiPriority w:val="9"/>
    <w:qFormat/>
    <w:rsid w:val="00FA76EC"/>
    <w:pPr>
      <w:outlineLvl w:val="0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A76EC"/>
    <w:pPr>
      <w:keepNext/>
      <w:keepLines/>
      <w:numPr>
        <w:numId w:val="3"/>
      </w:numPr>
      <w:spacing w:before="200"/>
      <w:jc w:val="both"/>
      <w:outlineLvl w:val="1"/>
    </w:pPr>
    <w:rPr>
      <w:rFonts w:asciiTheme="majorHAnsi" w:hAnsiTheme="majorHAnsi" w:cstheme="majorBidi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A76EC"/>
    <w:rPr>
      <w:rFonts w:asciiTheme="majorHAnsi" w:eastAsia="Calibri" w:hAnsiTheme="majorHAnsi" w:cstheme="majorBidi"/>
      <w:b/>
      <w:bCs/>
      <w:sz w:val="26"/>
      <w:szCs w:val="26"/>
    </w:rPr>
  </w:style>
  <w:style w:type="character" w:customStyle="1" w:styleId="Cmsor2Char">
    <w:name w:val="Címsor 2 Char"/>
    <w:basedOn w:val="Bekezdsalapbettpusa"/>
    <w:link w:val="Cmsor2"/>
    <w:uiPriority w:val="9"/>
    <w:rsid w:val="00FA76EC"/>
    <w:rPr>
      <w:rFonts w:asciiTheme="majorHAnsi" w:eastAsia="Calibri" w:hAnsiTheme="majorHAnsi" w:cstheme="majorBidi"/>
      <w:b/>
      <w:bCs/>
      <w:sz w:val="26"/>
      <w:szCs w:val="26"/>
    </w:rPr>
  </w:style>
  <w:style w:type="paragraph" w:styleId="Szvegtrzs">
    <w:name w:val="Body Text"/>
    <w:basedOn w:val="Norml"/>
    <w:link w:val="SzvegtrzsChar"/>
    <w:uiPriority w:val="99"/>
    <w:rsid w:val="00FA76E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FA76EC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Bekezds">
    <w:name w:val="Bekezdés"/>
    <w:basedOn w:val="Norml"/>
    <w:rsid w:val="00FA76EC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4"/>
      <w:lang w:val="da-DK" w:eastAsia="ar-SA"/>
    </w:rPr>
  </w:style>
  <w:style w:type="paragraph" w:customStyle="1" w:styleId="Tblzattartalom">
    <w:name w:val="Táblázat tartalom"/>
    <w:basedOn w:val="Szvegtrzs"/>
    <w:rsid w:val="00FA76EC"/>
    <w:pPr>
      <w:widowControl w:val="0"/>
      <w:spacing w:after="120"/>
    </w:pPr>
    <w:rPr>
      <w:color w:val="000000"/>
      <w:sz w:val="22"/>
      <w:szCs w:val="22"/>
    </w:rPr>
  </w:style>
  <w:style w:type="paragraph" w:customStyle="1" w:styleId="szmozottbekezds">
    <w:name w:val="számozott bekezdés"/>
    <w:basedOn w:val="Norml"/>
    <w:link w:val="szmozottbekezdsChar"/>
    <w:qFormat/>
    <w:rsid w:val="00FA76EC"/>
    <w:pPr>
      <w:numPr>
        <w:numId w:val="1"/>
      </w:numPr>
      <w:jc w:val="both"/>
    </w:pPr>
    <w:rPr>
      <w:rFonts w:ascii="Times New Roman" w:hAnsi="Times New Roman"/>
      <w:sz w:val="24"/>
      <w:szCs w:val="24"/>
    </w:rPr>
  </w:style>
  <w:style w:type="character" w:customStyle="1" w:styleId="felsorols1szintChar">
    <w:name w:val="felsorolás 1. szint Char"/>
    <w:basedOn w:val="Bekezdsalapbettpusa"/>
    <w:link w:val="felsorols1szint"/>
    <w:locked/>
    <w:rsid w:val="00FA76EC"/>
    <w:rPr>
      <w:rFonts w:ascii="Times New Roman" w:eastAsia="Calibri" w:hAnsi="Times New Roman" w:cs="Times New Roman"/>
      <w:sz w:val="24"/>
    </w:rPr>
  </w:style>
  <w:style w:type="character" w:customStyle="1" w:styleId="szmozottbekezdsChar">
    <w:name w:val="számozott bekezdés Char"/>
    <w:basedOn w:val="Bekezdsalapbettpusa"/>
    <w:link w:val="szmozottbekezds"/>
    <w:rsid w:val="00FA76EC"/>
    <w:rPr>
      <w:rFonts w:ascii="Times New Roman" w:eastAsia="Calibri" w:hAnsi="Times New Roman" w:cs="Times New Roman"/>
      <w:sz w:val="24"/>
      <w:szCs w:val="24"/>
    </w:rPr>
  </w:style>
  <w:style w:type="paragraph" w:customStyle="1" w:styleId="felsorols1szint">
    <w:name w:val="felsorolás 1. szint"/>
    <w:basedOn w:val="Norml"/>
    <w:link w:val="felsorols1szintChar"/>
    <w:qFormat/>
    <w:rsid w:val="00FA76EC"/>
    <w:pPr>
      <w:numPr>
        <w:numId w:val="4"/>
      </w:numPr>
      <w:tabs>
        <w:tab w:val="left" w:pos="2766"/>
        <w:tab w:val="left" w:pos="3126"/>
      </w:tabs>
      <w:suppressAutoHyphens/>
      <w:autoSpaceDE w:val="0"/>
      <w:spacing w:before="60" w:after="60" w:line="240" w:lineRule="auto"/>
      <w:ind w:left="1134"/>
      <w:jc w:val="both"/>
    </w:pPr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FA7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76EC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3254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2541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25411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54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5411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5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5411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35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5321"/>
    <w:rPr>
      <w:rFonts w:ascii="Calibri" w:eastAsia="Calibri" w:hAnsi="Calibri"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A0767F"/>
    <w:pPr>
      <w:ind w:left="72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A0767F"/>
    <w:rPr>
      <w:rFonts w:ascii="Calibri" w:eastAsia="Calibri" w:hAnsi="Calibri" w:cs="Times New Roman"/>
    </w:rPr>
  </w:style>
  <w:style w:type="paragraph" w:customStyle="1" w:styleId="szvegtrzs0">
    <w:name w:val="szövegtörzs"/>
    <w:basedOn w:val="Norml"/>
    <w:link w:val="szvegtrzsChar0"/>
    <w:qFormat/>
    <w:rsid w:val="00A0767F"/>
    <w:pPr>
      <w:spacing w:after="120"/>
      <w:jc w:val="both"/>
    </w:pPr>
    <w:rPr>
      <w:rFonts w:ascii="Lato Light" w:hAnsi="Lato Light"/>
      <w:color w:val="000000" w:themeColor="text1"/>
    </w:rPr>
  </w:style>
  <w:style w:type="character" w:customStyle="1" w:styleId="szvegtrzsChar0">
    <w:name w:val="szövegtörzs Char"/>
    <w:basedOn w:val="Bekezdsalapbettpusa"/>
    <w:link w:val="szvegtrzs0"/>
    <w:rsid w:val="00A0767F"/>
    <w:rPr>
      <w:rFonts w:ascii="Lato Light" w:hAnsi="Lato Light" w:cstheme="minorHAnsi"/>
      <w:color w:val="000000" w:themeColor="text1"/>
    </w:rPr>
  </w:style>
  <w:style w:type="paragraph" w:styleId="Cm">
    <w:name w:val="Title"/>
    <w:basedOn w:val="Norml"/>
    <w:next w:val="Norml"/>
    <w:link w:val="CmChar"/>
    <w:uiPriority w:val="10"/>
    <w:qFormat/>
    <w:rsid w:val="00D62F41"/>
    <w:pPr>
      <w:spacing w:after="0" w:line="240" w:lineRule="auto"/>
      <w:jc w:val="both"/>
    </w:pPr>
    <w:rPr>
      <w:rFonts w:ascii="Lato Light" w:eastAsiaTheme="majorEastAsia" w:hAnsi="Lato Light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62F41"/>
    <w:rPr>
      <w:rFonts w:ascii="Lato Light" w:eastAsiaTheme="majorEastAsia" w:hAnsi="Lato Light" w:cstheme="majorBidi"/>
      <w:spacing w:val="-10"/>
      <w:kern w:val="28"/>
      <w:sz w:val="56"/>
      <w:szCs w:val="56"/>
    </w:rPr>
  </w:style>
  <w:style w:type="table" w:styleId="Rcsostblzat">
    <w:name w:val="Table Grid"/>
    <w:basedOn w:val="Normltblzat"/>
    <w:uiPriority w:val="39"/>
    <w:rsid w:val="004962E2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D37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ne.szokeizabella@erzsebetvaros.hu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7C729-4409-4778-87FB-22B5E61E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1376</Words>
  <Characters>9495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Gyetvai-Bihari Katalin</dc:creator>
  <cp:keywords/>
  <dc:description/>
  <cp:lastModifiedBy>Mezeiné dr. Ludvai Erzsébet</cp:lastModifiedBy>
  <cp:revision>4</cp:revision>
  <cp:lastPrinted>2017-06-26T09:00:00Z</cp:lastPrinted>
  <dcterms:created xsi:type="dcterms:W3CDTF">2020-09-15T09:34:00Z</dcterms:created>
  <dcterms:modified xsi:type="dcterms:W3CDTF">2020-10-07T07:16:00Z</dcterms:modified>
</cp:coreProperties>
</file>