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DC8" w:rsidRDefault="00D60DC8" w:rsidP="00D60D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92">
        <w:rPr>
          <w:rFonts w:ascii="Times New Roman" w:hAnsi="Times New Roman" w:cs="Times New Roman"/>
          <w:b/>
          <w:sz w:val="28"/>
          <w:szCs w:val="28"/>
        </w:rPr>
        <w:t>Testületi előterjesztések megtárgyalása</w:t>
      </w:r>
    </w:p>
    <w:p w:rsidR="00844D3E" w:rsidRDefault="00844D3E"/>
    <w:p w:rsidR="00D60DC8" w:rsidRDefault="00D60DC8"/>
    <w:p w:rsidR="00D60DC8" w:rsidRDefault="00D60DC8" w:rsidP="00D60DC8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1.)  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Javaslat a 2021. évi költségvetésről szóló 8/2021. (II. 17.) önkormányzati rendelet módosítására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D60DC8" w:rsidRDefault="00D60DC8" w:rsidP="00D60DC8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7.)  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Javaslat az önkormányzati tulajdonban álló egyes gazdasági társaságok könyvvizsgálóinak megválasztására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Rókay Attila Erzsébetvárosi Piacüzemeltetési Kft.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az Akácfa Udvar Kft. ügyvezetője</w:t>
      </w:r>
    </w:p>
    <w:p w:rsidR="00D60DC8" w:rsidRDefault="00D60DC8" w:rsidP="00D60DC8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8.)  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Javaslat az Akácfa Udvar Kft. részére pótbefizetés biztosítására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Rókay Attila Akácfa Udvar Kft.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ügyvezetője</w:t>
      </w:r>
      <w:proofErr w:type="gramEnd"/>
    </w:p>
    <w:p w:rsidR="00D60DC8" w:rsidRDefault="00D60DC8"/>
    <w:p w:rsidR="00D60DC8" w:rsidRDefault="00D60DC8"/>
    <w:p w:rsidR="00D60DC8" w:rsidRPr="002724EB" w:rsidRDefault="00D60DC8" w:rsidP="00D60DC8">
      <w:pPr>
        <w:jc w:val="both"/>
        <w:rPr>
          <w:rFonts w:ascii="Times New Roman" w:hAnsi="Times New Roman"/>
          <w:sz w:val="24"/>
          <w:szCs w:val="24"/>
        </w:rPr>
      </w:pPr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Képviselő-Testületi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előterjesztések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D60DC8" w:rsidRDefault="00D60DC8" w:rsidP="00D60DC8"/>
    <w:p w:rsidR="00D60DC8" w:rsidRDefault="00D60DC8" w:rsidP="00D60DC8"/>
    <w:p w:rsidR="00D60DC8" w:rsidRDefault="00D60DC8" w:rsidP="00D60DC8"/>
    <w:p w:rsidR="00D60DC8" w:rsidRDefault="00D60DC8" w:rsidP="00D60DC8"/>
    <w:p w:rsidR="00D60DC8" w:rsidRDefault="00D60DC8" w:rsidP="00D60DC8">
      <w:r>
        <w:t>Budapest, 2021</w:t>
      </w:r>
      <w:r>
        <w:t xml:space="preserve">. </w:t>
      </w:r>
      <w:r>
        <w:t>június 11</w:t>
      </w:r>
      <w:bookmarkStart w:id="0" w:name="_GoBack"/>
      <w:bookmarkEnd w:id="0"/>
      <w:r>
        <w:t>.</w:t>
      </w:r>
    </w:p>
    <w:p w:rsidR="00D60DC8" w:rsidRDefault="00D60DC8"/>
    <w:sectPr w:rsidR="00D60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C8"/>
    <w:rsid w:val="00844D3E"/>
    <w:rsid w:val="00D6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E7997-805E-4191-AB8C-9165383DC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0DC8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6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706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2021-06-11T06:51:00Z</dcterms:created>
  <dcterms:modified xsi:type="dcterms:W3CDTF">2021-06-11T06:53:00Z</dcterms:modified>
</cp:coreProperties>
</file>