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92" w:rsidRDefault="00B20492" w:rsidP="00B34EF9">
      <w:pPr>
        <w:spacing w:after="0" w:line="240" w:lineRule="auto"/>
        <w:jc w:val="center"/>
        <w:rPr>
          <w:b/>
          <w:bCs/>
        </w:rPr>
      </w:pPr>
      <w:r w:rsidRPr="009638F0">
        <w:rPr>
          <w:b/>
          <w:bCs/>
          <w:lang w:val="x-none"/>
        </w:rPr>
        <w:t xml:space="preserve">Budapest Főváros VII. </w:t>
      </w:r>
      <w:r>
        <w:rPr>
          <w:b/>
          <w:bCs/>
        </w:rPr>
        <w:t>K</w:t>
      </w:r>
      <w:r w:rsidRPr="009638F0">
        <w:rPr>
          <w:b/>
          <w:bCs/>
          <w:lang w:val="x-none"/>
        </w:rPr>
        <w:t xml:space="preserve">erület Erzsébetváros Önkormányzata </w:t>
      </w:r>
      <w:r w:rsidR="00B34EF9">
        <w:rPr>
          <w:b/>
          <w:bCs/>
        </w:rPr>
        <w:t>Képviselő-testületének</w:t>
      </w:r>
    </w:p>
    <w:p w:rsidR="009C1F64" w:rsidRPr="00EC0DA1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b/>
          <w:bCs/>
        </w:rPr>
      </w:pPr>
      <w:r w:rsidRPr="009638F0">
        <w:rPr>
          <w:b/>
        </w:rPr>
        <w:t>…/</w:t>
      </w:r>
      <w:r>
        <w:rPr>
          <w:b/>
        </w:rPr>
        <w:t>2021</w:t>
      </w:r>
      <w:r w:rsidRPr="009638F0">
        <w:rPr>
          <w:b/>
        </w:rPr>
        <w:t>. (…</w:t>
      </w:r>
      <w:r>
        <w:rPr>
          <w:b/>
        </w:rPr>
        <w:t xml:space="preserve">) </w:t>
      </w:r>
      <w:r w:rsidRPr="009638F0">
        <w:rPr>
          <w:b/>
        </w:rPr>
        <w:t>önkormányzati rendelete</w:t>
      </w:r>
    </w:p>
    <w:p w:rsidR="009C1F64" w:rsidRPr="00EC0DA1" w:rsidRDefault="00BC4D5C" w:rsidP="00B34EF9">
      <w:pPr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 xml:space="preserve"> Erzsébetváros Településképi Rendeletéről szóló</w:t>
      </w:r>
      <w:r w:rsidR="00B34EF9" w:rsidRPr="00B34EF9">
        <w:rPr>
          <w:b/>
          <w:bCs/>
        </w:rPr>
        <w:t xml:space="preserve"> </w:t>
      </w:r>
      <w:r>
        <w:rPr>
          <w:b/>
        </w:rPr>
        <w:t>25/2017. (X.09</w:t>
      </w:r>
      <w:r w:rsidR="00B34EF9" w:rsidRPr="00B34EF9">
        <w:rPr>
          <w:b/>
        </w:rPr>
        <w:t>.) önkormányzati</w:t>
      </w:r>
      <w:r w:rsidR="00B34EF9">
        <w:rPr>
          <w:b/>
        </w:rPr>
        <w:t xml:space="preserve"> </w:t>
      </w:r>
      <w:r w:rsidR="00A54361" w:rsidRPr="00EC0DA1">
        <w:rPr>
          <w:b/>
        </w:rPr>
        <w:t xml:space="preserve">rendelet </w:t>
      </w:r>
      <w:r w:rsidR="009C1F64" w:rsidRPr="00EC0DA1">
        <w:rPr>
          <w:b/>
        </w:rPr>
        <w:t>módosításáról</w:t>
      </w:r>
    </w:p>
    <w:p w:rsidR="006667C0" w:rsidRPr="00EC0DA1" w:rsidRDefault="006667C0" w:rsidP="00AC0078">
      <w:pPr>
        <w:spacing w:after="0" w:line="240" w:lineRule="auto"/>
        <w:jc w:val="both"/>
        <w:rPr>
          <w:rFonts w:eastAsia="Times New Roman"/>
        </w:rPr>
      </w:pPr>
    </w:p>
    <w:p w:rsidR="00616C91" w:rsidRPr="00EE04CF" w:rsidRDefault="00616C91" w:rsidP="00616C91">
      <w:pPr>
        <w:jc w:val="both"/>
        <w:rPr>
          <w:szCs w:val="22"/>
        </w:rPr>
      </w:pPr>
      <w:r w:rsidRPr="00EE04CF">
        <w:rPr>
          <w:szCs w:val="22"/>
        </w:rPr>
        <w:t xml:space="preserve">Budapest Főváros VII. kerület Erzsébetváros Önkormányzatának Képviselő-testülete a településkép védelméről szóló 2016. évi LXXIV. törvény </w:t>
      </w:r>
      <w:r w:rsidR="00C80F97">
        <w:rPr>
          <w:szCs w:val="22"/>
        </w:rPr>
        <w:t xml:space="preserve">8/A. §-ban és </w:t>
      </w:r>
      <w:r w:rsidRPr="00EE04CF">
        <w:rPr>
          <w:szCs w:val="22"/>
        </w:rPr>
        <w:t>12. § (2) bekezdésében kapott felhatalmazás alapján, Magyarország helyi önkormányzatairól szóló 2011. évi CLXXXIX. törvény 23. § (5) bekezdés 5. pontjában és az épített környezet alakításáról és védelméről szóló 1997. évi LXXVIII. törvény 57. § (2)-(3) bekezdéseiben meghatározott feladatkörében eljárva a következőket rendeli el:</w:t>
      </w:r>
    </w:p>
    <w:p w:rsidR="006667C0" w:rsidRDefault="006667C0" w:rsidP="00AC0078">
      <w:pPr>
        <w:spacing w:after="0" w:line="240" w:lineRule="auto"/>
        <w:rPr>
          <w:rFonts w:eastAsia="Times New Roman"/>
          <w:b/>
          <w:bCs/>
        </w:rPr>
      </w:pPr>
    </w:p>
    <w:p w:rsidR="00EE01CF" w:rsidRPr="00EC0DA1" w:rsidRDefault="00EE01CF" w:rsidP="00A27611">
      <w:pPr>
        <w:spacing w:after="0" w:line="240" w:lineRule="auto"/>
        <w:jc w:val="center"/>
        <w:rPr>
          <w:rFonts w:eastAsia="Times New Roman"/>
          <w:b/>
          <w:bCs/>
        </w:rPr>
      </w:pPr>
      <w:r w:rsidRPr="00EC0DA1">
        <w:rPr>
          <w:rFonts w:eastAsia="Times New Roman"/>
          <w:b/>
        </w:rPr>
        <w:t xml:space="preserve">1. </w:t>
      </w:r>
      <w:r>
        <w:rPr>
          <w:rFonts w:eastAsia="Times New Roman"/>
          <w:b/>
        </w:rPr>
        <w:t>§</w:t>
      </w:r>
    </w:p>
    <w:p w:rsidR="006667C0" w:rsidRPr="00EC0DA1" w:rsidRDefault="006667C0" w:rsidP="00AC0078">
      <w:pPr>
        <w:spacing w:after="0" w:line="240" w:lineRule="auto"/>
        <w:rPr>
          <w:rFonts w:eastAsia="Times New Roman"/>
          <w:b/>
          <w:bCs/>
        </w:rPr>
      </w:pPr>
    </w:p>
    <w:p w:rsidR="00BB72AE" w:rsidRDefault="00616C91" w:rsidP="00C80F97">
      <w:pPr>
        <w:spacing w:after="0" w:line="240" w:lineRule="auto"/>
        <w:jc w:val="both"/>
      </w:pPr>
      <w:r w:rsidRPr="00C80F97">
        <w:rPr>
          <w:bCs/>
        </w:rPr>
        <w:t xml:space="preserve">Erzsébetváros Településképi Rendeletéről szóló </w:t>
      </w:r>
      <w:r w:rsidRPr="00616C91">
        <w:t xml:space="preserve">25/2017. (X.09.) önkormányzati rendelet </w:t>
      </w:r>
      <w:r w:rsidR="00BB72AE" w:rsidRPr="00C80F97">
        <w:rPr>
          <w:rFonts w:eastAsia="Times New Roman"/>
        </w:rPr>
        <w:t>(</w:t>
      </w:r>
      <w:r w:rsidR="00C80F97">
        <w:t>a továbbiakban: Rendelet) 1</w:t>
      </w:r>
      <w:r>
        <w:t>.</w:t>
      </w:r>
      <w:r w:rsidR="00C80F97">
        <w:t xml:space="preserve"> </w:t>
      </w:r>
      <w:r>
        <w:t xml:space="preserve">§ </w:t>
      </w:r>
      <w:r w:rsidR="00C80F97">
        <w:t>az alábbi (4</w:t>
      </w:r>
      <w:r>
        <w:t>)</w:t>
      </w:r>
      <w:r w:rsidR="00BB72AE">
        <w:t xml:space="preserve"> bekezdés</w:t>
      </w:r>
      <w:r w:rsidR="00C80F97">
        <w:t>sel egészül ki</w:t>
      </w:r>
      <w:r w:rsidR="00BB72AE">
        <w:t>:</w:t>
      </w:r>
    </w:p>
    <w:p w:rsidR="00BB72AE" w:rsidRDefault="00BB72AE" w:rsidP="00BB72AE">
      <w:pPr>
        <w:spacing w:after="0" w:line="240" w:lineRule="auto"/>
        <w:jc w:val="both"/>
      </w:pPr>
    </w:p>
    <w:p w:rsidR="00BB72AE" w:rsidRDefault="002E3C37" w:rsidP="00616C91">
      <w:pPr>
        <w:spacing w:after="0" w:line="240" w:lineRule="auto"/>
        <w:jc w:val="both"/>
        <w:rPr>
          <w:b/>
          <w:i/>
          <w:iCs/>
          <w:szCs w:val="22"/>
        </w:rPr>
      </w:pPr>
      <w:r>
        <w:rPr>
          <w:i/>
          <w:iCs/>
          <w:szCs w:val="22"/>
        </w:rPr>
        <w:t>„</w:t>
      </w:r>
      <w:r w:rsidR="00C80F97">
        <w:rPr>
          <w:i/>
          <w:iCs/>
          <w:szCs w:val="22"/>
        </w:rPr>
        <w:t>(4</w:t>
      </w:r>
      <w:r w:rsidR="00616C91" w:rsidRPr="002E3C37">
        <w:rPr>
          <w:i/>
          <w:iCs/>
          <w:szCs w:val="22"/>
        </w:rPr>
        <w:t>)</w:t>
      </w:r>
      <w:r w:rsidR="00C80F97">
        <w:rPr>
          <w:i/>
          <w:iCs/>
          <w:szCs w:val="22"/>
        </w:rPr>
        <w:t xml:space="preserve"> </w:t>
      </w:r>
      <w:r w:rsidR="00616C91" w:rsidRPr="002E3C37" w:rsidDel="00524FC7">
        <w:rPr>
          <w:b/>
          <w:i/>
          <w:iCs/>
          <w:szCs w:val="22"/>
        </w:rPr>
        <w:t>A</w:t>
      </w:r>
      <w:r w:rsidR="00616C91" w:rsidRPr="002E3C37">
        <w:rPr>
          <w:b/>
          <w:i/>
          <w:iCs/>
          <w:szCs w:val="22"/>
        </w:rPr>
        <w:t xml:space="preserve"> </w:t>
      </w:r>
      <w:r w:rsidR="00C80F97" w:rsidRPr="00EE04CF">
        <w:rPr>
          <w:szCs w:val="22"/>
        </w:rPr>
        <w:t xml:space="preserve"> </w:t>
      </w:r>
      <w:r w:rsidR="00C80F97" w:rsidRPr="00C80F97">
        <w:rPr>
          <w:b/>
          <w:i/>
          <w:szCs w:val="22"/>
        </w:rPr>
        <w:t>Képviselő-testület a</w:t>
      </w:r>
      <w:r w:rsidR="00C80F97">
        <w:rPr>
          <w:szCs w:val="22"/>
        </w:rPr>
        <w:t xml:space="preserve"> </w:t>
      </w:r>
      <w:r w:rsidR="00C80F97" w:rsidRPr="00C80F97">
        <w:rPr>
          <w:b/>
          <w:i/>
          <w:szCs w:val="22"/>
        </w:rPr>
        <w:t>településkép védelméről szóló 2016. évi LXXIV. törvény</w:t>
      </w:r>
      <w:r w:rsidRPr="00C80F97">
        <w:rPr>
          <w:b/>
          <w:i/>
          <w:iCs/>
          <w:szCs w:val="22"/>
        </w:rPr>
        <w:t xml:space="preserve"> 8.</w:t>
      </w:r>
      <w:r w:rsidR="00C80F97" w:rsidRPr="00C80F97">
        <w:rPr>
          <w:b/>
          <w:i/>
          <w:iCs/>
          <w:szCs w:val="22"/>
        </w:rPr>
        <w:t xml:space="preserve"> </w:t>
      </w:r>
      <w:r w:rsidRPr="00C80F97">
        <w:rPr>
          <w:b/>
          <w:i/>
          <w:iCs/>
          <w:szCs w:val="22"/>
        </w:rPr>
        <w:t>§ (2) bekezdés b)-d) pontja szerinti hatáskört a polgármesterre ruházza át.”</w:t>
      </w:r>
    </w:p>
    <w:p w:rsidR="00C80F97" w:rsidRDefault="00C80F97" w:rsidP="00616C91">
      <w:pPr>
        <w:spacing w:after="0" w:line="240" w:lineRule="auto"/>
        <w:jc w:val="both"/>
        <w:rPr>
          <w:b/>
          <w:i/>
          <w:iCs/>
          <w:szCs w:val="22"/>
        </w:rPr>
      </w:pPr>
    </w:p>
    <w:p w:rsidR="00C80F97" w:rsidRPr="00C80F97" w:rsidRDefault="00C80F97" w:rsidP="00C80F97">
      <w:pPr>
        <w:spacing w:after="0" w:line="240" w:lineRule="auto"/>
        <w:jc w:val="center"/>
        <w:rPr>
          <w:b/>
          <w:iCs/>
          <w:szCs w:val="22"/>
        </w:rPr>
      </w:pPr>
      <w:r w:rsidRPr="00C80F97">
        <w:rPr>
          <w:b/>
          <w:iCs/>
          <w:szCs w:val="22"/>
        </w:rPr>
        <w:t>2. §</w:t>
      </w:r>
    </w:p>
    <w:p w:rsidR="002E3C37" w:rsidRDefault="002E3C37" w:rsidP="002E3C37">
      <w:pPr>
        <w:spacing w:after="0" w:line="240" w:lineRule="auto"/>
        <w:jc w:val="both"/>
        <w:rPr>
          <w:i/>
          <w:iCs/>
          <w:szCs w:val="22"/>
        </w:rPr>
      </w:pPr>
    </w:p>
    <w:p w:rsidR="002E3C37" w:rsidRDefault="002E3C37" w:rsidP="00C80F97">
      <w:pPr>
        <w:spacing w:after="0" w:line="240" w:lineRule="auto"/>
        <w:jc w:val="both"/>
      </w:pPr>
      <w:r w:rsidRPr="00C80F97">
        <w:rPr>
          <w:rFonts w:eastAsia="Times New Roman"/>
        </w:rPr>
        <w:t xml:space="preserve">A </w:t>
      </w:r>
      <w:r>
        <w:t>Rendelet 36.§ (5) bekezdésének helyébe a következő rendelkezés lép:</w:t>
      </w:r>
    </w:p>
    <w:p w:rsidR="002E3C37" w:rsidRDefault="002E3C37" w:rsidP="002E3C37">
      <w:pPr>
        <w:spacing w:after="0" w:line="240" w:lineRule="auto"/>
        <w:jc w:val="both"/>
      </w:pPr>
    </w:p>
    <w:p w:rsidR="002E3C37" w:rsidRPr="002E3C37" w:rsidRDefault="002E3C37" w:rsidP="002E3C37">
      <w:pPr>
        <w:spacing w:after="0" w:line="240" w:lineRule="auto"/>
        <w:jc w:val="both"/>
        <w:rPr>
          <w:i/>
        </w:rPr>
      </w:pPr>
      <w:r w:rsidRPr="002E3C37">
        <w:rPr>
          <w:i/>
          <w:szCs w:val="22"/>
        </w:rPr>
        <w:t xml:space="preserve">„(5) A Polgármester </w:t>
      </w:r>
      <w:r w:rsidRPr="002E3C37">
        <w:rPr>
          <w:b/>
          <w:i/>
          <w:szCs w:val="22"/>
        </w:rPr>
        <w:t>átruházott hatáskörben hozott</w:t>
      </w:r>
      <w:r w:rsidRPr="002E3C37">
        <w:rPr>
          <w:i/>
          <w:szCs w:val="22"/>
        </w:rPr>
        <w:t xml:space="preserve"> településképi kötelezést tartalmazó, valamint bírság kiszabásáról rendelkező döntésév</w:t>
      </w:r>
      <w:r w:rsidRPr="002E3C37">
        <w:rPr>
          <w:bCs/>
          <w:i/>
          <w:szCs w:val="22"/>
        </w:rPr>
        <w:t>el szemben az Önkormányzat Képviselő-testületéhez lehet fellebbezni.”</w:t>
      </w:r>
    </w:p>
    <w:p w:rsidR="002E3C37" w:rsidRPr="002E3C37" w:rsidRDefault="002E3C37" w:rsidP="002E3C37">
      <w:pPr>
        <w:spacing w:after="0" w:line="240" w:lineRule="auto"/>
        <w:jc w:val="both"/>
        <w:rPr>
          <w:iCs/>
          <w:szCs w:val="22"/>
        </w:rPr>
      </w:pPr>
    </w:p>
    <w:p w:rsidR="00616C91" w:rsidRPr="00BB72AE" w:rsidRDefault="00616C91" w:rsidP="00BB72AE">
      <w:pPr>
        <w:spacing w:after="0" w:line="240" w:lineRule="auto"/>
        <w:jc w:val="both"/>
      </w:pPr>
    </w:p>
    <w:p w:rsidR="00EE01CF" w:rsidRDefault="00C80F97" w:rsidP="00A27611">
      <w:pPr>
        <w:spacing w:after="0" w:line="240" w:lineRule="auto"/>
        <w:jc w:val="center"/>
        <w:rPr>
          <w:b/>
        </w:rPr>
      </w:pPr>
      <w:r>
        <w:rPr>
          <w:b/>
        </w:rPr>
        <w:t>3</w:t>
      </w:r>
      <w:r w:rsidR="008B7ECD" w:rsidRPr="00A504BB">
        <w:rPr>
          <w:b/>
        </w:rPr>
        <w:t>. §</w:t>
      </w:r>
    </w:p>
    <w:p w:rsidR="00EE01CF" w:rsidRDefault="00EE01CF" w:rsidP="00A27611">
      <w:pPr>
        <w:spacing w:after="0" w:line="240" w:lineRule="auto"/>
        <w:jc w:val="center"/>
        <w:rPr>
          <w:b/>
        </w:rPr>
      </w:pPr>
    </w:p>
    <w:p w:rsidR="0072303E" w:rsidRPr="00EC0DA1" w:rsidRDefault="008B7ECD" w:rsidP="00AC0078">
      <w:pPr>
        <w:spacing w:after="0" w:line="240" w:lineRule="auto"/>
        <w:jc w:val="both"/>
        <w:rPr>
          <w:rFonts w:eastAsia="Times New Roman"/>
        </w:rPr>
      </w:pPr>
      <w:r>
        <w:t xml:space="preserve">Ez a rendelet a kihirdetését </w:t>
      </w:r>
      <w:r w:rsidRPr="00A504BB">
        <w:t>követő napon lép hatályba</w:t>
      </w:r>
      <w:r w:rsidR="00EE01CF">
        <w:t>.</w:t>
      </w:r>
    </w:p>
    <w:p w:rsidR="006667C0" w:rsidRDefault="006667C0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</w:rPr>
      </w:pPr>
    </w:p>
    <w:p w:rsidR="008B7ECD" w:rsidRPr="00EC0DA1" w:rsidRDefault="008B7ECD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</w:rPr>
      </w:pPr>
    </w:p>
    <w:p w:rsidR="00B20492" w:rsidRPr="009C6ACE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  <w:bCs/>
        </w:rPr>
      </w:pPr>
      <w:r w:rsidRPr="009C6ACE">
        <w:rPr>
          <w:b/>
          <w:bCs/>
        </w:rPr>
        <w:t>dr. Laza Margit</w:t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  <w:t xml:space="preserve"> Niedermüller Péter</w:t>
      </w:r>
    </w:p>
    <w:p w:rsidR="00B20492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</w:rPr>
      </w:pPr>
      <w:r w:rsidRPr="009C6ACE">
        <w:rPr>
          <w:b/>
        </w:rPr>
        <w:t xml:space="preserve">         jegyző</w:t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  <w:t xml:space="preserve">      polgármester</w:t>
      </w:r>
    </w:p>
    <w:p w:rsidR="00EE01CF" w:rsidRDefault="00EE01CF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</w:rPr>
      </w:pPr>
    </w:p>
    <w:p w:rsidR="00EE01CF" w:rsidRDefault="00EE01CF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</w:rPr>
      </w:pPr>
    </w:p>
    <w:p w:rsidR="00EE01CF" w:rsidRPr="009C6ACE" w:rsidRDefault="00EE01CF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</w:rPr>
      </w:pPr>
    </w:p>
    <w:p w:rsidR="00EE01CF" w:rsidRPr="009C6ACE" w:rsidRDefault="00EE01CF" w:rsidP="00AC0078">
      <w:pPr>
        <w:spacing w:after="0" w:line="240" w:lineRule="auto"/>
        <w:rPr>
          <w:b/>
        </w:rPr>
      </w:pPr>
    </w:p>
    <w:p w:rsidR="00B20492" w:rsidRPr="009C6ACE" w:rsidRDefault="00B20492" w:rsidP="00AC0078">
      <w:pPr>
        <w:spacing w:after="0" w:line="240" w:lineRule="auto"/>
        <w:jc w:val="center"/>
        <w:rPr>
          <w:b/>
        </w:rPr>
      </w:pPr>
      <w:r w:rsidRPr="009C6ACE">
        <w:rPr>
          <w:b/>
        </w:rPr>
        <w:t>Záradék</w:t>
      </w:r>
    </w:p>
    <w:p w:rsidR="00B20492" w:rsidRDefault="00B20492" w:rsidP="00AC0078">
      <w:pPr>
        <w:spacing w:after="0" w:line="240" w:lineRule="auto"/>
        <w:jc w:val="center"/>
        <w:rPr>
          <w:b/>
        </w:rPr>
      </w:pPr>
    </w:p>
    <w:p w:rsidR="00B20492" w:rsidRPr="009C6ACE" w:rsidRDefault="00B20492" w:rsidP="00AC0078">
      <w:pPr>
        <w:spacing w:after="0" w:line="240" w:lineRule="auto"/>
        <w:jc w:val="both"/>
      </w:pPr>
      <w:r w:rsidRPr="009C6ACE">
        <w:t xml:space="preserve">A rendelet kihirdetése </w:t>
      </w:r>
      <w:r>
        <w:t>2021</w:t>
      </w:r>
      <w:r w:rsidRPr="009C6ACE">
        <w:t>.………. napján a Szervezeti és Működési Szabályzat szerint a Polgármesteri Hivatal hirdetőtábláján megtörtént.</w:t>
      </w:r>
    </w:p>
    <w:p w:rsidR="00B20492" w:rsidRPr="009C6ACE" w:rsidRDefault="00B20492" w:rsidP="00AC0078">
      <w:pPr>
        <w:spacing w:after="0" w:line="240" w:lineRule="auto"/>
        <w:jc w:val="both"/>
      </w:pPr>
      <w:r w:rsidRPr="009C6ACE">
        <w:t xml:space="preserve">A rendelet közzététel céljából megküldésre került a </w:t>
      </w:r>
      <w:hyperlink r:id="rId7" w:history="1">
        <w:r w:rsidRPr="009C6ACE">
          <w:rPr>
            <w:color w:val="0563C1" w:themeColor="hyperlink"/>
            <w:u w:val="single"/>
          </w:rPr>
          <w:t>www.erzsebetvaros.hu</w:t>
        </w:r>
      </w:hyperlink>
      <w:r w:rsidRPr="009C6ACE">
        <w:t xml:space="preserve"> honlap szerkesztője részére.</w:t>
      </w:r>
    </w:p>
    <w:p w:rsidR="00B20492" w:rsidRPr="009C6ACE" w:rsidRDefault="00B20492" w:rsidP="00AC0078">
      <w:pPr>
        <w:spacing w:after="0" w:line="240" w:lineRule="auto"/>
        <w:jc w:val="both"/>
        <w:outlineLvl w:val="0"/>
      </w:pPr>
    </w:p>
    <w:p w:rsidR="00B20492" w:rsidRPr="009C6ACE" w:rsidRDefault="00B20492" w:rsidP="00AC0078">
      <w:pPr>
        <w:spacing w:after="0" w:line="240" w:lineRule="auto"/>
        <w:ind w:left="4536"/>
        <w:jc w:val="center"/>
      </w:pPr>
      <w:r w:rsidRPr="009C6ACE">
        <w:rPr>
          <w:b/>
        </w:rPr>
        <w:t>dr. Laza Margit</w:t>
      </w:r>
    </w:p>
    <w:p w:rsidR="00B20492" w:rsidRPr="009C6ACE" w:rsidRDefault="00B20492" w:rsidP="00AC00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b/>
        </w:rPr>
      </w:pPr>
      <w:r w:rsidRPr="009C6ACE">
        <w:rPr>
          <w:b/>
        </w:rPr>
        <w:t>jegyző</w:t>
      </w:r>
    </w:p>
    <w:p w:rsidR="001E36A5" w:rsidRPr="002E3C37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x-none"/>
        </w:rPr>
      </w:pPr>
      <w:r>
        <w:rPr>
          <w:b/>
          <w:color w:val="262626"/>
        </w:rPr>
        <w:br w:type="page"/>
      </w:r>
      <w:r w:rsidR="001E36A5" w:rsidRPr="002E3C37">
        <w:rPr>
          <w:b/>
          <w:bCs/>
          <w:lang w:val="x-none"/>
        </w:rPr>
        <w:lastRenderedPageBreak/>
        <w:t>Általános indoklás</w:t>
      </w:r>
    </w:p>
    <w:p w:rsidR="001E36A5" w:rsidRPr="002E3C37" w:rsidRDefault="001E36A5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x-none"/>
        </w:rPr>
      </w:pPr>
    </w:p>
    <w:p w:rsidR="002E3C37" w:rsidRDefault="002E3C37" w:rsidP="002E3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bCs/>
        </w:rPr>
        <w:t xml:space="preserve">A </w:t>
      </w:r>
      <w:r w:rsidRPr="002E3C37">
        <w:rPr>
          <w:bCs/>
        </w:rPr>
        <w:t>településkép védelméről szóló 2016. évi LXXIV. törvény 8. § (2) b)-</w:t>
      </w:r>
      <w:r w:rsidR="00B75049">
        <w:rPr>
          <w:bCs/>
        </w:rPr>
        <w:t xml:space="preserve"> </w:t>
      </w:r>
      <w:r w:rsidRPr="002E3C37">
        <w:rPr>
          <w:bCs/>
        </w:rPr>
        <w:t>d) pontjai 2021. júli</w:t>
      </w:r>
      <w:r>
        <w:rPr>
          <w:bCs/>
        </w:rPr>
        <w:t>u</w:t>
      </w:r>
      <w:r w:rsidRPr="002E3C37">
        <w:rPr>
          <w:bCs/>
        </w:rPr>
        <w:t xml:space="preserve">s 1-jétől </w:t>
      </w:r>
      <w:r>
        <w:rPr>
          <w:bCs/>
        </w:rPr>
        <w:t xml:space="preserve">módosultak, melynek következtében a helyi rendelet módosítása szükségessé vált. </w:t>
      </w:r>
    </w:p>
    <w:p w:rsidR="005927D7" w:rsidRPr="002E3C37" w:rsidRDefault="005927D7" w:rsidP="005B6E6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:rsidR="00F671BE" w:rsidRPr="002E3C37" w:rsidRDefault="00F671BE" w:rsidP="00AC007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highlight w:val="yellow"/>
          <w:lang w:val="x-none"/>
        </w:rPr>
      </w:pPr>
    </w:p>
    <w:p w:rsidR="005B6E6A" w:rsidRPr="002E3C37" w:rsidRDefault="005B6E6A" w:rsidP="00AC007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highlight w:val="yellow"/>
          <w:lang w:val="x-none"/>
        </w:rPr>
      </w:pPr>
    </w:p>
    <w:p w:rsidR="001E36A5" w:rsidRPr="00B75049" w:rsidRDefault="001E36A5" w:rsidP="00AC0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B75049">
        <w:rPr>
          <w:b/>
        </w:rPr>
        <w:t>Részletes indokolás</w:t>
      </w:r>
    </w:p>
    <w:p w:rsidR="00F20379" w:rsidRPr="00B75049" w:rsidRDefault="00F20379" w:rsidP="00AC0078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F20379" w:rsidRPr="00B75049" w:rsidRDefault="00F20379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75049">
        <w:t xml:space="preserve">1. § A </w:t>
      </w:r>
      <w:r w:rsidR="00B75049">
        <w:t xml:space="preserve">hatáskör a helyi rendeletben ruházható át a polgármesterre. </w:t>
      </w:r>
    </w:p>
    <w:p w:rsidR="00EC0DA1" w:rsidRPr="00B75049" w:rsidRDefault="00EC0DA1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97" w:rsidRDefault="000F1205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75049">
        <w:t>2</w:t>
      </w:r>
      <w:r w:rsidR="00EC0DA1" w:rsidRPr="00B75049">
        <w:t xml:space="preserve">. § </w:t>
      </w:r>
      <w:r w:rsidR="00C80F97">
        <w:t>Eljárási kisegítő rendelkezés.</w:t>
      </w:r>
      <w:bookmarkStart w:id="0" w:name="_GoBack"/>
      <w:bookmarkEnd w:id="0"/>
    </w:p>
    <w:p w:rsidR="00C80F97" w:rsidRDefault="00C80F97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385CA7" w:rsidRPr="00EC0DA1" w:rsidRDefault="00C80F97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3.§ </w:t>
      </w:r>
      <w:r w:rsidR="00EC0DA1" w:rsidRPr="00B75049">
        <w:t>Hatályba léptető rendelkezés.</w:t>
      </w:r>
    </w:p>
    <w:p w:rsidR="000F1205" w:rsidRPr="00EC0DA1" w:rsidRDefault="000F1205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sectPr w:rsidR="000F1205" w:rsidRPr="00EC0DA1" w:rsidSect="006667C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A17" w:rsidRDefault="00154A17" w:rsidP="00C26356">
      <w:pPr>
        <w:spacing w:after="0" w:line="240" w:lineRule="auto"/>
      </w:pPr>
      <w:r>
        <w:separator/>
      </w:r>
    </w:p>
  </w:endnote>
  <w:endnote w:type="continuationSeparator" w:id="0">
    <w:p w:rsidR="00154A17" w:rsidRDefault="00154A17" w:rsidP="00C2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A17" w:rsidRDefault="00154A17" w:rsidP="00C26356">
      <w:pPr>
        <w:spacing w:after="0" w:line="240" w:lineRule="auto"/>
      </w:pPr>
      <w:r>
        <w:separator/>
      </w:r>
    </w:p>
  </w:footnote>
  <w:footnote w:type="continuationSeparator" w:id="0">
    <w:p w:rsidR="00154A17" w:rsidRDefault="00154A17" w:rsidP="00C2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66EB4"/>
    <w:multiLevelType w:val="hybridMultilevel"/>
    <w:tmpl w:val="43F20B26"/>
    <w:lvl w:ilvl="0" w:tplc="9396488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62DE6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D751579"/>
    <w:multiLevelType w:val="hybridMultilevel"/>
    <w:tmpl w:val="99B079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01B45"/>
    <w:multiLevelType w:val="hybridMultilevel"/>
    <w:tmpl w:val="95C078E4"/>
    <w:lvl w:ilvl="0" w:tplc="5DF26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52E9A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DC737C9"/>
    <w:multiLevelType w:val="hybridMultilevel"/>
    <w:tmpl w:val="81CA8CE2"/>
    <w:lvl w:ilvl="0" w:tplc="3D8E03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0B72D5"/>
    <w:multiLevelType w:val="hybridMultilevel"/>
    <w:tmpl w:val="6BA2862C"/>
    <w:lvl w:ilvl="0" w:tplc="5086B62C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C0"/>
    <w:rsid w:val="00027664"/>
    <w:rsid w:val="00052AF9"/>
    <w:rsid w:val="00060120"/>
    <w:rsid w:val="000746C4"/>
    <w:rsid w:val="00087C84"/>
    <w:rsid w:val="000B2CD4"/>
    <w:rsid w:val="000B66AB"/>
    <w:rsid w:val="000C27A1"/>
    <w:rsid w:val="000C74B5"/>
    <w:rsid w:val="000F1205"/>
    <w:rsid w:val="000F1B2E"/>
    <w:rsid w:val="001272EA"/>
    <w:rsid w:val="001379FE"/>
    <w:rsid w:val="00154A17"/>
    <w:rsid w:val="001862AF"/>
    <w:rsid w:val="001D7EB3"/>
    <w:rsid w:val="001E36A5"/>
    <w:rsid w:val="001F0A39"/>
    <w:rsid w:val="002005A0"/>
    <w:rsid w:val="002155A6"/>
    <w:rsid w:val="002174CF"/>
    <w:rsid w:val="002753F6"/>
    <w:rsid w:val="002A0821"/>
    <w:rsid w:val="002E3C37"/>
    <w:rsid w:val="002F64C4"/>
    <w:rsid w:val="00310D60"/>
    <w:rsid w:val="003172B1"/>
    <w:rsid w:val="003431FE"/>
    <w:rsid w:val="00347E0C"/>
    <w:rsid w:val="0036204A"/>
    <w:rsid w:val="00367FD3"/>
    <w:rsid w:val="00385CA7"/>
    <w:rsid w:val="003D03CE"/>
    <w:rsid w:val="0042637E"/>
    <w:rsid w:val="00430552"/>
    <w:rsid w:val="00442BBA"/>
    <w:rsid w:val="00465405"/>
    <w:rsid w:val="0047578E"/>
    <w:rsid w:val="004B2798"/>
    <w:rsid w:val="004B5356"/>
    <w:rsid w:val="004D0FE2"/>
    <w:rsid w:val="004D6FB8"/>
    <w:rsid w:val="004F53C3"/>
    <w:rsid w:val="00500B2F"/>
    <w:rsid w:val="00510D47"/>
    <w:rsid w:val="00517EA5"/>
    <w:rsid w:val="00556F8C"/>
    <w:rsid w:val="00574606"/>
    <w:rsid w:val="00580B6F"/>
    <w:rsid w:val="005927D7"/>
    <w:rsid w:val="005A1892"/>
    <w:rsid w:val="005B42C4"/>
    <w:rsid w:val="005B6E6A"/>
    <w:rsid w:val="005C3B47"/>
    <w:rsid w:val="005C62C1"/>
    <w:rsid w:val="005D62F8"/>
    <w:rsid w:val="005E12BF"/>
    <w:rsid w:val="005E79E2"/>
    <w:rsid w:val="00616C91"/>
    <w:rsid w:val="00643F04"/>
    <w:rsid w:val="006667C0"/>
    <w:rsid w:val="00685132"/>
    <w:rsid w:val="006E41D8"/>
    <w:rsid w:val="006F3ECC"/>
    <w:rsid w:val="006F6B37"/>
    <w:rsid w:val="00714B5D"/>
    <w:rsid w:val="00714EF6"/>
    <w:rsid w:val="0072303E"/>
    <w:rsid w:val="007540E5"/>
    <w:rsid w:val="0076493B"/>
    <w:rsid w:val="00787C4C"/>
    <w:rsid w:val="007A18D0"/>
    <w:rsid w:val="007B25C3"/>
    <w:rsid w:val="007B7825"/>
    <w:rsid w:val="007B7B50"/>
    <w:rsid w:val="007C5C98"/>
    <w:rsid w:val="007F5B37"/>
    <w:rsid w:val="00867C60"/>
    <w:rsid w:val="0088011B"/>
    <w:rsid w:val="008979D2"/>
    <w:rsid w:val="008B751A"/>
    <w:rsid w:val="008B7ECD"/>
    <w:rsid w:val="008F0AD7"/>
    <w:rsid w:val="0096564D"/>
    <w:rsid w:val="00971284"/>
    <w:rsid w:val="00986764"/>
    <w:rsid w:val="009A5C41"/>
    <w:rsid w:val="009C1817"/>
    <w:rsid w:val="009C1F64"/>
    <w:rsid w:val="009D7DDA"/>
    <w:rsid w:val="009E29F2"/>
    <w:rsid w:val="009E77EF"/>
    <w:rsid w:val="009F311E"/>
    <w:rsid w:val="00A26554"/>
    <w:rsid w:val="00A27611"/>
    <w:rsid w:val="00A42DD9"/>
    <w:rsid w:val="00A474F1"/>
    <w:rsid w:val="00A5349D"/>
    <w:rsid w:val="00A54361"/>
    <w:rsid w:val="00A55A8F"/>
    <w:rsid w:val="00A56ED7"/>
    <w:rsid w:val="00A7294F"/>
    <w:rsid w:val="00A851FA"/>
    <w:rsid w:val="00A91DC6"/>
    <w:rsid w:val="00A91E67"/>
    <w:rsid w:val="00A94A39"/>
    <w:rsid w:val="00AB6AAD"/>
    <w:rsid w:val="00AB7F50"/>
    <w:rsid w:val="00AC0078"/>
    <w:rsid w:val="00AC126C"/>
    <w:rsid w:val="00AD44EA"/>
    <w:rsid w:val="00AF0E54"/>
    <w:rsid w:val="00AF18CC"/>
    <w:rsid w:val="00B1790F"/>
    <w:rsid w:val="00B20492"/>
    <w:rsid w:val="00B25177"/>
    <w:rsid w:val="00B34EF9"/>
    <w:rsid w:val="00B458B3"/>
    <w:rsid w:val="00B51268"/>
    <w:rsid w:val="00B75049"/>
    <w:rsid w:val="00BB1C86"/>
    <w:rsid w:val="00BB72AE"/>
    <w:rsid w:val="00BC4D5C"/>
    <w:rsid w:val="00BF0B21"/>
    <w:rsid w:val="00C045D9"/>
    <w:rsid w:val="00C26356"/>
    <w:rsid w:val="00C43210"/>
    <w:rsid w:val="00C47560"/>
    <w:rsid w:val="00C80F97"/>
    <w:rsid w:val="00C84939"/>
    <w:rsid w:val="00C91A39"/>
    <w:rsid w:val="00CA1F44"/>
    <w:rsid w:val="00CA511C"/>
    <w:rsid w:val="00CB0490"/>
    <w:rsid w:val="00CB5131"/>
    <w:rsid w:val="00CE713C"/>
    <w:rsid w:val="00D41DBC"/>
    <w:rsid w:val="00D42F02"/>
    <w:rsid w:val="00D435DC"/>
    <w:rsid w:val="00D52BDC"/>
    <w:rsid w:val="00D62F2E"/>
    <w:rsid w:val="00D64A52"/>
    <w:rsid w:val="00D941BB"/>
    <w:rsid w:val="00DA053B"/>
    <w:rsid w:val="00DA42A6"/>
    <w:rsid w:val="00DB0C2D"/>
    <w:rsid w:val="00DF2B1D"/>
    <w:rsid w:val="00E054E4"/>
    <w:rsid w:val="00E5047F"/>
    <w:rsid w:val="00E75DEE"/>
    <w:rsid w:val="00E91906"/>
    <w:rsid w:val="00E9238B"/>
    <w:rsid w:val="00EC0DA1"/>
    <w:rsid w:val="00ED79CF"/>
    <w:rsid w:val="00ED7CF2"/>
    <w:rsid w:val="00EE01CF"/>
    <w:rsid w:val="00F06E41"/>
    <w:rsid w:val="00F20379"/>
    <w:rsid w:val="00F328F0"/>
    <w:rsid w:val="00F54FB2"/>
    <w:rsid w:val="00F55060"/>
    <w:rsid w:val="00F671BE"/>
    <w:rsid w:val="00F7672C"/>
    <w:rsid w:val="00F86AA0"/>
    <w:rsid w:val="00F9626A"/>
    <w:rsid w:val="00FA7991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CF903-FA0E-408D-B823-325B286C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7C0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667C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gmail-m3124686434566913041msolistparagraph">
    <w:name w:val="gmail-m_3124686434566913041msolistparagraph"/>
    <w:basedOn w:val="Norml"/>
    <w:rsid w:val="006667C0"/>
    <w:pPr>
      <w:spacing w:before="100" w:beforeAutospacing="1" w:after="100" w:afterAutospacing="1" w:line="240" w:lineRule="auto"/>
    </w:pPr>
  </w:style>
  <w:style w:type="character" w:styleId="Hiperhivatkozs">
    <w:name w:val="Hyperlink"/>
    <w:basedOn w:val="Bekezdsalapbettpusa"/>
    <w:uiPriority w:val="99"/>
    <w:unhideWhenUsed/>
    <w:rsid w:val="002174CF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6F6B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6B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6B37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6B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6B37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6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B37"/>
    <w:rPr>
      <w:rFonts w:ascii="Segoe UI" w:eastAsia="Calibri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80B6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263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6356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C263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Burka Éva</cp:lastModifiedBy>
  <cp:revision>4</cp:revision>
  <dcterms:created xsi:type="dcterms:W3CDTF">2021-11-05T08:44:00Z</dcterms:created>
  <dcterms:modified xsi:type="dcterms:W3CDTF">2021-11-05T10:00:00Z</dcterms:modified>
</cp:coreProperties>
</file>