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793CB0" w14:textId="481A1D61" w:rsidR="008512F4" w:rsidRDefault="008512F4" w:rsidP="00E33EE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0" w:name="insertionPlace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B71ED" w14:paraId="00B8551C" w14:textId="77777777" w:rsidTr="00CA1B6C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A150EB" w14:textId="77777777" w:rsidR="00AB71ED" w:rsidRPr="005B03DE" w:rsidRDefault="00AB71ED" w:rsidP="00CA1B6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67AA0615" w14:textId="77777777" w:rsidR="00AB71ED" w:rsidRPr="005B03DE" w:rsidRDefault="00F30514" w:rsidP="00CA1B6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-238792412"/>
                <w:placeholder>
                  <w:docPart w:val="EECCB06A0BF144AAB141E1D670B98381"/>
                </w:placeholder>
              </w:sdtPr>
              <w:sdtEndPr/>
              <w:sdtContent>
                <w:r w:rsidR="00AB71ED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AB71ED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982125174"/>
                <w:placeholder>
                  <w:docPart w:val="EECCB06A0BF144AAB141E1D670B98381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-1525944233"/>
                    <w:placeholder>
                      <w:docPart w:val="EECCB06A0BF144AAB141E1D670B98381"/>
                    </w:placeholder>
                  </w:sdtPr>
                  <w:sdtEndPr/>
                  <w:sdtContent>
                    <w:r w:rsidR="00AB71ED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AB71ED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AB71ED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3AA5C1DA" w14:textId="77777777" w:rsidR="00AB71ED" w:rsidRPr="005B03DE" w:rsidRDefault="00AB71ED" w:rsidP="00AB71E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040AA842" w14:textId="77777777" w:rsidR="00AB71ED" w:rsidRPr="005B03DE" w:rsidRDefault="00AB71ED" w:rsidP="00AB71E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14:paraId="27E5A5AC" w14:textId="77777777" w:rsidR="00AB71ED" w:rsidRPr="005B03DE" w:rsidRDefault="00AB71ED" w:rsidP="00AB71E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118C14" w14:textId="77777777" w:rsidR="00AB71ED" w:rsidRPr="005B03DE" w:rsidRDefault="00AB71ED" w:rsidP="00AB71E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37B7E1" w14:textId="77777777" w:rsidR="00AB71ED" w:rsidRDefault="00AB71ED" w:rsidP="00AB71E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7095F9B1" w14:textId="77777777" w:rsidR="00AB71ED" w:rsidRPr="005B03DE" w:rsidRDefault="00AB71ED" w:rsidP="00AB71E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98FC07" w14:textId="77777777" w:rsidR="00AB71ED" w:rsidRPr="005B03DE" w:rsidRDefault="00AB71ED" w:rsidP="00AB71E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0974C8" w14:textId="77777777" w:rsidR="00AB71ED" w:rsidRPr="005B03DE" w:rsidRDefault="00AB71ED" w:rsidP="00AB71E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51D1E722" w14:textId="77777777" w:rsidR="00AB71ED" w:rsidRPr="005B03DE" w:rsidRDefault="00AB71ED" w:rsidP="00AB71E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C9CF251" w14:textId="77777777" w:rsidR="00AB71ED" w:rsidRPr="00611A4F" w:rsidRDefault="00AB71ED" w:rsidP="00AB71E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1A4F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CDD553C4121449959698A96B91A747C2"/>
          </w:placeholder>
        </w:sdtPr>
        <w:sdtEndPr/>
        <w:sdtContent>
          <w:r w:rsidRPr="00611A4F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611A4F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551C61DBCAF547C9A440D3E24A9772E9"/>
          </w:placeholder>
        </w:sdtPr>
        <w:sdtEndPr/>
        <w:sdtContent>
          <w:r w:rsidRPr="00611A4F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611A4F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551C61DBCAF547C9A440D3E24A9772E9"/>
          </w:placeholder>
        </w:sdtPr>
        <w:sdtEndPr/>
        <w:sdtContent>
          <w:r w:rsidRPr="00611A4F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611A4F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551C61DBCAF547C9A440D3E24A9772E9"/>
          </w:placeholder>
        </w:sdtPr>
        <w:sdtEndPr/>
        <w:sdtContent>
          <w:r w:rsidRPr="00611A4F">
            <w:rPr>
              <w:rFonts w:ascii="Times New Roman" w:hAnsi="Times New Roman"/>
              <w:b/>
              <w:sz w:val="28"/>
            </w:rPr>
            <w:t>14</w:t>
          </w:r>
        </w:sdtContent>
      </w:sdt>
      <w:r w:rsidRPr="00611A4F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3E5AC8DC3EB64F4AB410FBD8E15B53ED"/>
          </w:placeholder>
        </w:sdtPr>
        <w:sdtEndPr/>
        <w:sdtContent>
          <w:proofErr w:type="spellStart"/>
          <w:r w:rsidRPr="00611A4F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611A4F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0D268F0FB3244C13BF54EA7172C3E05B"/>
          </w:placeholder>
        </w:sdtPr>
        <w:sdtEndPr/>
        <w:sdtContent>
          <w:r w:rsidRPr="00611A4F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611A4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2C090E01" w14:textId="77777777" w:rsidR="00AB71ED" w:rsidRPr="00611A4F" w:rsidRDefault="00AB71ED" w:rsidP="00AB71E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611A4F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726B0A83" w14:textId="77777777" w:rsidR="00AB71ED" w:rsidRPr="005B03DE" w:rsidRDefault="00AB71ED" w:rsidP="00AB71E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7F2EBE" w14:textId="77777777" w:rsidR="00AB71ED" w:rsidRPr="005B03DE" w:rsidRDefault="00AB71ED" w:rsidP="00AB71E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30D8E9" w14:textId="77777777" w:rsidR="00AB71ED" w:rsidRPr="005B03DE" w:rsidRDefault="00AB71ED" w:rsidP="00AB71E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FE2AB9" w14:textId="77777777" w:rsidR="00AB71ED" w:rsidRPr="005B03DE" w:rsidRDefault="00AB71ED" w:rsidP="00AB71E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B71ED" w14:paraId="5FF5E9D6" w14:textId="77777777" w:rsidTr="00CA1B6C">
        <w:trPr>
          <w:trHeight w:val="1876"/>
        </w:trPr>
        <w:tc>
          <w:tcPr>
            <w:tcW w:w="1339" w:type="dxa"/>
            <w:shd w:val="clear" w:color="auto" w:fill="auto"/>
          </w:tcPr>
          <w:p w14:paraId="32B9F15F" w14:textId="77777777" w:rsidR="00AB71ED" w:rsidRPr="005B03DE" w:rsidRDefault="00AB71ED" w:rsidP="00CA1B6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226D8E39" w14:textId="5B659E61" w:rsidR="00AB71ED" w:rsidRPr="005B03DE" w:rsidRDefault="00F30514" w:rsidP="00CA1B6C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-1325430974"/>
                <w:placeholder>
                  <w:docPart w:val="7BF36113B9494C3297A4B5CEBBC27E28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sz w:val="24"/>
                      <w:szCs w:val="24"/>
                    </w:rPr>
                    <w:alias w:val="{{sord.objKeys.NPSUBJECT}}"/>
                    <w:tag w:val="{{sord.objKeys.NPSUBJECT}}"/>
                    <w:id w:val="-735699126"/>
                    <w:placeholder>
                      <w:docPart w:val="E2A9C2DAC3444A04BCA49A6283080FCA"/>
                    </w:placeholder>
                  </w:sdtPr>
                  <w:sdtEndPr/>
                  <w:sdtContent>
                    <w:r w:rsidR="00AB71ED" w:rsidRPr="00E33EE6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>Tulajdonosi döntés nem lakás céljára szolgáló helyiségben végzett felújítási költség bérleti díjba történő beszámítása</w:t>
                    </w:r>
                    <w:r w:rsidR="00AB71ED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 xml:space="preserve"> tárgyában</w:t>
                    </w:r>
                  </w:sdtContent>
                </w:sdt>
              </w:sdtContent>
            </w:sdt>
          </w:p>
        </w:tc>
      </w:tr>
    </w:tbl>
    <w:p w14:paraId="78189B5E" w14:textId="77777777" w:rsidR="00AB71ED" w:rsidRPr="005B03DE" w:rsidRDefault="00AB71ED" w:rsidP="00AB71E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630D632D" w14:textId="77777777" w:rsidR="00AB71ED" w:rsidRPr="005B03DE" w:rsidRDefault="00AB71ED" w:rsidP="00AB71E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A2A345" w14:textId="77777777" w:rsidR="00AB71ED" w:rsidRPr="005B03DE" w:rsidRDefault="00AB71ED" w:rsidP="00AB71E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5E5373" w14:textId="77777777" w:rsidR="00AB71ED" w:rsidRPr="005B03DE" w:rsidRDefault="00AB71ED" w:rsidP="00AB71E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B44441" w14:textId="77777777" w:rsidR="00AB71ED" w:rsidRPr="005B03DE" w:rsidRDefault="00AB71ED" w:rsidP="00AB71E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283381754"/>
          <w:placeholder>
            <w:docPart w:val="DBEEE3112A3D44079717F604852B241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70AB7DE0" w14:textId="77777777" w:rsidR="00AB71ED" w:rsidRPr="005B03DE" w:rsidRDefault="00AB71ED" w:rsidP="00AB71E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1170027515"/>
          <w:placeholder>
            <w:docPart w:val="DBEEE3112A3D44079717F604852B241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7E08FBC6" w14:textId="77777777" w:rsidR="00AB71ED" w:rsidRPr="005B03DE" w:rsidRDefault="00AB71ED" w:rsidP="00AB71E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AFCF72" w14:textId="77777777" w:rsidR="00AB71ED" w:rsidRPr="005B03DE" w:rsidRDefault="00AB71ED" w:rsidP="00AB71E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B60D46" w14:textId="77777777" w:rsidR="00AB71ED" w:rsidRPr="005B03DE" w:rsidRDefault="00AB71ED" w:rsidP="00AB71E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6B280D7E" w14:textId="77777777" w:rsidR="00AB71ED" w:rsidRPr="005B03DE" w:rsidRDefault="00AB71ED" w:rsidP="00AB71E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9A9D85" w14:textId="77777777" w:rsidR="00AB71ED" w:rsidRPr="005B03DE" w:rsidRDefault="00AB71ED" w:rsidP="00AB71E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99F62C" w14:textId="77777777" w:rsidR="00AB71ED" w:rsidRPr="005B03DE" w:rsidRDefault="00AB71ED" w:rsidP="00AB71E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85BD64" w14:textId="77777777" w:rsidR="00AB71ED" w:rsidRPr="00611A4F" w:rsidRDefault="00AB71ED" w:rsidP="00AB71ED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611A4F">
        <w:rPr>
          <w:rFonts w:ascii="Times New Roman" w:hAnsi="Times New Roman"/>
          <w:sz w:val="24"/>
          <w:szCs w:val="24"/>
        </w:rPr>
        <w:t>Dr. Nagy Erika</w:t>
      </w:r>
    </w:p>
    <w:p w14:paraId="56BF8323" w14:textId="77777777" w:rsidR="00AB71ED" w:rsidRPr="00611A4F" w:rsidRDefault="00AB71ED" w:rsidP="00AB71ED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611A4F"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0C16BF71" w14:textId="77777777" w:rsidR="00AB71ED" w:rsidRDefault="00AB71ED" w:rsidP="00AB71E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BB10D7" w14:textId="77777777" w:rsidR="00AB71ED" w:rsidRDefault="00AB71ED" w:rsidP="00AB71E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02045C" w14:textId="6645705A" w:rsidR="00AB71ED" w:rsidRDefault="00AB71ED" w:rsidP="00AB71E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6E1DDB" w14:textId="77777777" w:rsidR="00AB71ED" w:rsidRDefault="00AB71ED" w:rsidP="00AB71E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7C2BA2" w14:textId="77777777" w:rsidR="00AB71ED" w:rsidRPr="005B03DE" w:rsidRDefault="00AB71ED" w:rsidP="00AB71E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A2ADDC" w14:textId="77777777" w:rsidR="00AB71ED" w:rsidRPr="00611A4F" w:rsidRDefault="00AB71ED" w:rsidP="00AB71E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11A4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5FAC96BA64E04365BB57757477E8F269"/>
          </w:placeholder>
        </w:sdtPr>
        <w:sdtEndPr/>
        <w:sdtContent>
          <w:r w:rsidRPr="00611A4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611A4F">
        <w:rPr>
          <w:rFonts w:ascii="Times New Roman" w:hAnsi="Times New Roman"/>
          <w:b/>
          <w:bCs/>
          <w:sz w:val="24"/>
          <w:szCs w:val="24"/>
        </w:rPr>
        <w:t>.</w:t>
      </w:r>
    </w:p>
    <w:p w14:paraId="05F499C2" w14:textId="77777777" w:rsidR="00AB71ED" w:rsidRPr="00611A4F" w:rsidRDefault="00AB71ED" w:rsidP="00AB71E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11A4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611A4F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611A4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11A4F">
        <w:rPr>
          <w:rFonts w:ascii="Times New Roman" w:hAnsi="Times New Roman"/>
          <w:b/>
          <w:bCs/>
          <w:sz w:val="24"/>
          <w:szCs w:val="24"/>
        </w:rPr>
        <w:t>egyszerű</w:t>
      </w:r>
      <w:r w:rsidRPr="00611A4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2CE5EC3B" w14:textId="77777777" w:rsidR="008512F4" w:rsidRPr="00650D3E" w:rsidRDefault="008512F4" w:rsidP="00E33EE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E2112E" w14:paraId="53A1ACF5" w14:textId="77777777" w:rsidTr="002055DB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A1ACF2" w14:textId="77777777" w:rsidR="00850A76" w:rsidRDefault="009F21A0" w:rsidP="00205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14:paraId="53A1ACF3" w14:textId="77777777" w:rsidR="00850A76" w:rsidRDefault="009F21A0" w:rsidP="00205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dr. Halmai Gyula EVIN Erzsébetvárosi Ingatlangazdálkodási Nonprofit Zrt. </w:t>
            </w:r>
          </w:p>
          <w:p w14:paraId="53A1ACF4" w14:textId="77777777" w:rsidR="00850A76" w:rsidRDefault="009F21A0" w:rsidP="00205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vezérigazgatója</w:t>
            </w:r>
          </w:p>
        </w:tc>
      </w:tr>
    </w:tbl>
    <w:p w14:paraId="53A1ACF6" w14:textId="77777777" w:rsidR="00850A76" w:rsidRDefault="00850A76" w:rsidP="00850A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53A1ACF7" w14:textId="77777777" w:rsidR="00850A76" w:rsidRDefault="00850A76" w:rsidP="00850A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14:paraId="53A1ACF8" w14:textId="77777777" w:rsidR="00850A76" w:rsidRDefault="009F21A0" w:rsidP="00DD1E47">
      <w:pPr>
        <w:pStyle w:val="Nincstrkz"/>
        <w:jc w:val="both"/>
        <w:rPr>
          <w:rFonts w:ascii="Times New Roman" w:hAnsi="Times New Roman"/>
          <w:sz w:val="24"/>
          <w:szCs w:val="24"/>
          <w:lang w:val="x-none" w:eastAsia="hu-HU"/>
        </w:rPr>
      </w:pPr>
      <w:r>
        <w:rPr>
          <w:rFonts w:ascii="Times New Roman" w:hAnsi="Times New Roman"/>
          <w:b/>
          <w:bCs/>
          <w:sz w:val="24"/>
          <w:szCs w:val="24"/>
          <w:lang w:val="x-none" w:eastAsia="hu-HU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  <w:lang w:eastAsia="hu-HU"/>
        </w:rPr>
        <w:t>Bizottság</w:t>
      </w:r>
      <w:r>
        <w:rPr>
          <w:rFonts w:ascii="Times New Roman" w:hAnsi="Times New Roman"/>
          <w:sz w:val="24"/>
          <w:szCs w:val="24"/>
          <w:lang w:val="x-none" w:eastAsia="hu-HU"/>
        </w:rPr>
        <w:t>!</w:t>
      </w:r>
    </w:p>
    <w:p w14:paraId="53A1ACF9" w14:textId="77777777" w:rsidR="00850A76" w:rsidRDefault="00850A76" w:rsidP="00DD1E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A1ACFA" w14:textId="77777777" w:rsidR="00850A76" w:rsidRDefault="009F21A0" w:rsidP="00DD1E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Style w:val="NincstrkzChar"/>
          <w:rFonts w:ascii="Times New Roman" w:hAnsi="Times New Roman"/>
          <w:sz w:val="24"/>
        </w:rPr>
        <w:t xml:space="preserve">Az alábbi paraméterekkel rendelkező, </w:t>
      </w:r>
      <w:r w:rsidRPr="003817E2">
        <w:rPr>
          <w:rStyle w:val="NincstrkzChar"/>
          <w:rFonts w:ascii="Times New Roman" w:hAnsi="Times New Roman"/>
          <w:sz w:val="24"/>
        </w:rPr>
        <w:t>Budapest Főváros VII. kerület Erzsébetváros Önkormányzatának kizárólagos tulajdonában lévő, nem lakás céljára szolgáló helyiségben végzett felújítási költségek bérleti díjba törté</w:t>
      </w:r>
      <w:r>
        <w:rPr>
          <w:rStyle w:val="NincstrkzChar"/>
          <w:rFonts w:ascii="Times New Roman" w:hAnsi="Times New Roman"/>
          <w:sz w:val="24"/>
        </w:rPr>
        <w:t>nő beszámítása tárgyában kérel</w:t>
      </w:r>
      <w:r w:rsidR="003B7680">
        <w:rPr>
          <w:rStyle w:val="NincstrkzChar"/>
          <w:rFonts w:ascii="Times New Roman" w:hAnsi="Times New Roman"/>
          <w:sz w:val="24"/>
        </w:rPr>
        <w:t>em</w:t>
      </w:r>
      <w:r>
        <w:rPr>
          <w:rStyle w:val="NincstrkzChar"/>
          <w:rFonts w:ascii="Times New Roman" w:hAnsi="Times New Roman"/>
          <w:sz w:val="24"/>
        </w:rPr>
        <w:t xml:space="preserve"> érkeze</w:t>
      </w:r>
      <w:r w:rsidR="003B7680">
        <w:rPr>
          <w:rStyle w:val="NincstrkzChar"/>
          <w:rFonts w:ascii="Times New Roman" w:hAnsi="Times New Roman"/>
          <w:sz w:val="24"/>
        </w:rPr>
        <w:t>tt</w:t>
      </w:r>
      <w:r>
        <w:rPr>
          <w:rStyle w:val="NincstrkzChar"/>
          <w:rFonts w:ascii="Times New Roman" w:hAnsi="Times New Roman"/>
          <w:sz w:val="24"/>
        </w:rPr>
        <w:t xml:space="preserve"> </w:t>
      </w:r>
      <w:r w:rsidRPr="003817E2">
        <w:rPr>
          <w:rStyle w:val="NincstrkzChar"/>
          <w:rFonts w:ascii="Times New Roman" w:hAnsi="Times New Roman"/>
          <w:sz w:val="24"/>
        </w:rPr>
        <w:t>az EVIN Erzsébetvárosi Ingatlangazdálkodási Nonprofit Zrt.-hez</w:t>
      </w:r>
      <w:r>
        <w:rPr>
          <w:rFonts w:ascii="Times New Roman" w:hAnsi="Times New Roman"/>
          <w:sz w:val="24"/>
          <w:szCs w:val="24"/>
        </w:rPr>
        <w:t>.</w:t>
      </w:r>
    </w:p>
    <w:p w14:paraId="5479DFE2" w14:textId="77777777" w:rsidR="00D06E97" w:rsidRDefault="00D06E97" w:rsidP="00D06E97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3A1ACFB" w14:textId="763957A6" w:rsidR="00573855" w:rsidRDefault="00D06E97" w:rsidP="00D06E97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14:paraId="179E0D20" w14:textId="77777777" w:rsidR="00D06E97" w:rsidRDefault="00D06E97" w:rsidP="00D06E97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3A1ACFC" w14:textId="77777777" w:rsidR="00573855" w:rsidRDefault="009F21A0" w:rsidP="00DD1E47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A tárgyi ingatlanra vonatkozó legfontosabb adatok a következők:</w:t>
      </w:r>
    </w:p>
    <w:p w14:paraId="53A1ACFD" w14:textId="2E8CAF9E" w:rsidR="00573855" w:rsidRDefault="009F21A0" w:rsidP="00DD1E47">
      <w:pPr>
        <w:autoSpaceDE w:val="0"/>
        <w:spacing w:after="0" w:line="240" w:lineRule="auto"/>
        <w:ind w:left="3540" w:hanging="35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Cím: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b/>
          <w:sz w:val="24"/>
          <w:szCs w:val="24"/>
        </w:rPr>
        <w:tab/>
      </w:r>
      <w:r w:rsidRPr="00480662">
        <w:rPr>
          <w:rFonts w:ascii="Times New Roman" w:hAnsi="Times New Roman"/>
          <w:b/>
          <w:sz w:val="24"/>
          <w:szCs w:val="24"/>
        </w:rPr>
        <w:t xml:space="preserve"> </w:t>
      </w:r>
      <w:r w:rsidR="00944760">
        <w:rPr>
          <w:rFonts w:ascii="Times New Roman" w:hAnsi="Times New Roman"/>
          <w:b/>
          <w:sz w:val="24"/>
          <w:szCs w:val="24"/>
        </w:rPr>
        <w:t xml:space="preserve">1077 </w:t>
      </w:r>
      <w:r w:rsidRPr="00480662">
        <w:rPr>
          <w:rFonts w:ascii="Times New Roman" w:hAnsi="Times New Roman"/>
          <w:b/>
          <w:sz w:val="24"/>
          <w:szCs w:val="24"/>
        </w:rPr>
        <w:t>Budap</w:t>
      </w:r>
      <w:r>
        <w:rPr>
          <w:rFonts w:ascii="Times New Roman" w:hAnsi="Times New Roman"/>
          <w:b/>
          <w:sz w:val="24"/>
          <w:szCs w:val="24"/>
        </w:rPr>
        <w:t xml:space="preserve">est, VII. kerület </w:t>
      </w:r>
      <w:r w:rsidR="00944760">
        <w:rPr>
          <w:rFonts w:ascii="Times New Roman" w:hAnsi="Times New Roman"/>
          <w:b/>
          <w:sz w:val="24"/>
          <w:szCs w:val="24"/>
        </w:rPr>
        <w:t>Baross tér 16</w:t>
      </w:r>
      <w:r w:rsidRPr="00AC35F0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994F2F">
        <w:rPr>
          <w:rFonts w:ascii="Times New Roman" w:hAnsi="Times New Roman"/>
          <w:b/>
          <w:sz w:val="24"/>
          <w:szCs w:val="24"/>
        </w:rPr>
        <w:t>alagsor ajtó:1</w:t>
      </w:r>
    </w:p>
    <w:p w14:paraId="78C58C8C" w14:textId="788382CB" w:rsidR="00DC424F" w:rsidRDefault="00DC424F" w:rsidP="00994F2F">
      <w:pPr>
        <w:autoSpaceDE w:val="0"/>
        <w:spacing w:after="0" w:line="240" w:lineRule="auto"/>
        <w:ind w:left="360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1077 </w:t>
      </w:r>
      <w:r w:rsidRPr="00480662">
        <w:rPr>
          <w:rFonts w:ascii="Times New Roman" w:hAnsi="Times New Roman"/>
          <w:b/>
          <w:sz w:val="24"/>
          <w:szCs w:val="24"/>
        </w:rPr>
        <w:t>Budap</w:t>
      </w:r>
      <w:r>
        <w:rPr>
          <w:rFonts w:ascii="Times New Roman" w:hAnsi="Times New Roman"/>
          <w:b/>
          <w:sz w:val="24"/>
          <w:szCs w:val="24"/>
        </w:rPr>
        <w:t>est, VII. kerület Baross tér 16</w:t>
      </w:r>
      <w:r w:rsidRPr="00AC35F0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994F2F">
        <w:rPr>
          <w:rFonts w:ascii="Times New Roman" w:hAnsi="Times New Roman"/>
          <w:b/>
          <w:sz w:val="24"/>
          <w:szCs w:val="24"/>
        </w:rPr>
        <w:t>földszint ajtó:1</w:t>
      </w:r>
    </w:p>
    <w:p w14:paraId="53A1ACFE" w14:textId="46900931" w:rsidR="00573855" w:rsidRDefault="009F21A0" w:rsidP="00DD1E47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Helyrajzi szám:</w:t>
      </w:r>
      <w:r>
        <w:rPr>
          <w:rFonts w:ascii="Times New Roman" w:hAnsi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/>
          <w:b/>
          <w:sz w:val="24"/>
          <w:szCs w:val="24"/>
        </w:rPr>
        <w:tab/>
      </w:r>
      <w:r w:rsidR="00AA7972">
        <w:rPr>
          <w:rFonts w:ascii="Times New Roman" w:hAnsi="Times New Roman"/>
          <w:b/>
          <w:sz w:val="24"/>
          <w:szCs w:val="24"/>
        </w:rPr>
        <w:t>32961/0/A/1 és 32961/0/A/3</w:t>
      </w:r>
    </w:p>
    <w:p w14:paraId="53A1ACFF" w14:textId="77777777" w:rsidR="00573855" w:rsidRDefault="009F21A0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Lakóépület önkormányzati </w:t>
      </w:r>
    </w:p>
    <w:p w14:paraId="53A1AD00" w14:textId="384AE0D0" w:rsidR="00573855" w:rsidRDefault="009F21A0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tulajdoni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E43E5">
        <w:rPr>
          <w:rFonts w:ascii="Times New Roman" w:hAnsi="Times New Roman"/>
          <w:b/>
          <w:sz w:val="24"/>
          <w:szCs w:val="24"/>
        </w:rPr>
        <w:t>10</w:t>
      </w:r>
      <w:r w:rsidRPr="005F7769">
        <w:rPr>
          <w:rFonts w:ascii="Times New Roman" w:hAnsi="Times New Roman"/>
          <w:b/>
          <w:sz w:val="24"/>
          <w:szCs w:val="24"/>
        </w:rPr>
        <w:t>,</w:t>
      </w:r>
      <w:r w:rsidR="006E43E5">
        <w:rPr>
          <w:rFonts w:ascii="Times New Roman" w:hAnsi="Times New Roman"/>
          <w:b/>
          <w:sz w:val="24"/>
          <w:szCs w:val="24"/>
        </w:rPr>
        <w:t>72</w:t>
      </w:r>
      <w:r w:rsidRPr="005F7769">
        <w:rPr>
          <w:rFonts w:ascii="Times New Roman" w:hAnsi="Times New Roman"/>
          <w:b/>
          <w:sz w:val="24"/>
          <w:szCs w:val="24"/>
        </w:rPr>
        <w:t xml:space="preserve"> %</w:t>
      </w:r>
    </w:p>
    <w:p w14:paraId="53A1AD01" w14:textId="77777777" w:rsidR="00573855" w:rsidRDefault="009F21A0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Albetét önkormányzati </w:t>
      </w:r>
    </w:p>
    <w:p w14:paraId="53A1AD02" w14:textId="77777777" w:rsidR="00573855" w:rsidRDefault="009F21A0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tulajdoni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100 %</w:t>
      </w:r>
    </w:p>
    <w:p w14:paraId="53A1AD03" w14:textId="63433BC2" w:rsidR="00573855" w:rsidRPr="00480662" w:rsidRDefault="009F21A0" w:rsidP="0080600B">
      <w:pPr>
        <w:tabs>
          <w:tab w:val="left" w:pos="3544"/>
        </w:tabs>
        <w:spacing w:after="0" w:line="240" w:lineRule="auto"/>
        <w:ind w:left="3544" w:hanging="354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Bérlő neve: </w:t>
      </w:r>
      <w:r>
        <w:rPr>
          <w:rFonts w:ascii="Times New Roman" w:hAnsi="Times New Roman"/>
          <w:sz w:val="24"/>
          <w:szCs w:val="24"/>
        </w:rPr>
        <w:tab/>
      </w:r>
      <w:r w:rsidR="006E43E5">
        <w:rPr>
          <w:rFonts w:ascii="Times New Roman" w:hAnsi="Times New Roman"/>
          <w:b/>
          <w:color w:val="000000"/>
          <w:sz w:val="24"/>
          <w:szCs w:val="24"/>
        </w:rPr>
        <w:t>’’HERMES”</w:t>
      </w:r>
      <w:r w:rsidR="006D427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6E43E5">
        <w:rPr>
          <w:rFonts w:ascii="Times New Roman" w:hAnsi="Times New Roman"/>
          <w:b/>
          <w:color w:val="000000"/>
          <w:sz w:val="24"/>
          <w:szCs w:val="24"/>
        </w:rPr>
        <w:t xml:space="preserve">Általános </w:t>
      </w:r>
      <w:r w:rsidR="00053C1F">
        <w:rPr>
          <w:rFonts w:ascii="Times New Roman" w:hAnsi="Times New Roman"/>
          <w:b/>
          <w:color w:val="000000"/>
          <w:sz w:val="24"/>
          <w:szCs w:val="24"/>
        </w:rPr>
        <w:t>Fogyasztási- és</w:t>
      </w:r>
      <w:r w:rsidR="0080600B">
        <w:rPr>
          <w:rFonts w:ascii="Times New Roman" w:hAnsi="Times New Roman"/>
          <w:b/>
          <w:color w:val="000000"/>
          <w:sz w:val="24"/>
          <w:szCs w:val="24"/>
        </w:rPr>
        <w:t xml:space="preserve"> Értékesítő Szövetkezet </w:t>
      </w:r>
      <w:r w:rsidR="00401289">
        <w:rPr>
          <w:rFonts w:ascii="Times New Roman" w:hAnsi="Times New Roman"/>
          <w:b/>
          <w:color w:val="000000"/>
          <w:sz w:val="24"/>
          <w:szCs w:val="24"/>
        </w:rPr>
        <w:t>Kft.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53A1AD04" w14:textId="2BD67062" w:rsidR="00573855" w:rsidRDefault="009F21A0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Alapterület: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240DF">
        <w:rPr>
          <w:rFonts w:ascii="Times New Roman" w:hAnsi="Times New Roman"/>
          <w:b/>
          <w:bCs/>
          <w:sz w:val="24"/>
          <w:szCs w:val="24"/>
        </w:rPr>
        <w:t>9</w:t>
      </w:r>
      <w:r w:rsidR="008C1320"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</w:rPr>
        <w:t xml:space="preserve"> m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240DF">
        <w:rPr>
          <w:rFonts w:ascii="Times New Roman" w:hAnsi="Times New Roman"/>
          <w:b/>
          <w:bCs/>
          <w:sz w:val="24"/>
          <w:szCs w:val="24"/>
        </w:rPr>
        <w:t>udvari pince</w:t>
      </w:r>
      <w:r w:rsidRPr="00401289">
        <w:rPr>
          <w:rFonts w:ascii="Times New Roman" w:hAnsi="Times New Roman"/>
          <w:b/>
          <w:bCs/>
          <w:sz w:val="24"/>
          <w:szCs w:val="24"/>
        </w:rPr>
        <w:t>helyiség</w:t>
      </w:r>
    </w:p>
    <w:p w14:paraId="6CA655A9" w14:textId="5E0787E6" w:rsidR="00E240DF" w:rsidRDefault="00E240DF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125 m</w:t>
      </w:r>
      <w:r w:rsidRPr="00E240DF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utcai földszinti helyiség</w:t>
      </w:r>
    </w:p>
    <w:p w14:paraId="61F56995" w14:textId="1DC97DC0" w:rsidR="00E240DF" w:rsidRPr="00E240DF" w:rsidRDefault="00E240DF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26 m</w:t>
      </w:r>
      <w:r w:rsidRPr="00E240DF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galéria</w:t>
      </w:r>
    </w:p>
    <w:p w14:paraId="53A1AD05" w14:textId="484A24E1" w:rsidR="00573855" w:rsidRDefault="009F21A0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Bérleti jogviszony kezdete: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04F88">
        <w:rPr>
          <w:rFonts w:ascii="Times New Roman" w:hAnsi="Times New Roman"/>
          <w:b/>
          <w:bCs/>
          <w:color w:val="000000"/>
          <w:sz w:val="24"/>
          <w:szCs w:val="24"/>
        </w:rPr>
        <w:t>jogutódlással</w:t>
      </w:r>
      <w:r w:rsidR="00304F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="007F4182">
        <w:rPr>
          <w:rFonts w:ascii="Times New Roman" w:hAnsi="Times New Roman"/>
          <w:b/>
          <w:bCs/>
          <w:color w:val="000000"/>
          <w:sz w:val="24"/>
          <w:szCs w:val="24"/>
        </w:rPr>
        <w:t>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401289">
        <w:rPr>
          <w:rFonts w:ascii="Times New Roman" w:hAnsi="Times New Roman"/>
          <w:b/>
          <w:bCs/>
          <w:color w:val="000000"/>
          <w:sz w:val="24"/>
          <w:szCs w:val="24"/>
        </w:rPr>
        <w:t>0</w:t>
      </w:r>
      <w:r w:rsidR="007F4182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401289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7F4182">
        <w:rPr>
          <w:rFonts w:ascii="Times New Roman" w:hAnsi="Times New Roman"/>
          <w:b/>
          <w:bCs/>
          <w:color w:val="000000"/>
          <w:sz w:val="24"/>
          <w:szCs w:val="24"/>
        </w:rPr>
        <w:t>7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-t</w:t>
      </w:r>
      <w:r w:rsidR="007F4182">
        <w:rPr>
          <w:rFonts w:ascii="Times New Roman" w:hAnsi="Times New Roman"/>
          <w:b/>
          <w:bCs/>
          <w:color w:val="000000"/>
          <w:sz w:val="24"/>
          <w:szCs w:val="24"/>
        </w:rPr>
        <w:t>ő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határoz</w:t>
      </w:r>
      <w:r w:rsidR="00401289">
        <w:rPr>
          <w:rFonts w:ascii="Times New Roman" w:hAnsi="Times New Roman"/>
          <w:b/>
          <w:bCs/>
          <w:color w:val="000000"/>
          <w:sz w:val="24"/>
          <w:szCs w:val="24"/>
        </w:rPr>
        <w:t>atlan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időre </w:t>
      </w:r>
    </w:p>
    <w:p w14:paraId="42C44505" w14:textId="77777777" w:rsidR="00DD0F24" w:rsidRDefault="00DD0F24" w:rsidP="00DD0F2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Jelenlegi bérleti díja</w:t>
      </w:r>
      <w:proofErr w:type="gramStart"/>
      <w:r>
        <w:rPr>
          <w:rFonts w:ascii="Times New Roman" w:hAnsi="Times New Roman"/>
          <w:sz w:val="24"/>
          <w:szCs w:val="24"/>
        </w:rPr>
        <w:t xml:space="preserve">: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93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m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udvari pince</w:t>
      </w:r>
      <w:r w:rsidRPr="00401289">
        <w:rPr>
          <w:rFonts w:ascii="Times New Roman" w:hAnsi="Times New Roman"/>
          <w:b/>
          <w:bCs/>
          <w:sz w:val="24"/>
          <w:szCs w:val="24"/>
        </w:rPr>
        <w:t>helyiség</w:t>
      </w:r>
    </w:p>
    <w:p w14:paraId="7E98B092" w14:textId="77777777" w:rsidR="00DD0F24" w:rsidRPr="00DD0F24" w:rsidRDefault="00DD0F24" w:rsidP="00DD0F2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bookmarkStart w:id="1" w:name="_GoBack"/>
      <w:bookmarkEnd w:id="1"/>
      <w:r w:rsidRPr="00DD0F24">
        <w:rPr>
          <w:rFonts w:ascii="Times New Roman" w:hAnsi="Times New Roman"/>
          <w:b/>
          <w:sz w:val="24"/>
          <w:szCs w:val="24"/>
        </w:rPr>
        <w:t>71.757,- Ft/hó + ÁFA</w:t>
      </w:r>
      <w:r w:rsidRPr="00DD0F24">
        <w:rPr>
          <w:rFonts w:ascii="Times New Roman" w:hAnsi="Times New Roman"/>
          <w:sz w:val="24"/>
          <w:szCs w:val="24"/>
        </w:rPr>
        <w:t xml:space="preserve"> (772,- Ft/m</w:t>
      </w:r>
      <w:r w:rsidRPr="00DD0F24">
        <w:rPr>
          <w:rFonts w:ascii="Times New Roman" w:hAnsi="Times New Roman"/>
          <w:sz w:val="24"/>
          <w:szCs w:val="24"/>
          <w:vertAlign w:val="superscript"/>
        </w:rPr>
        <w:t>2</w:t>
      </w:r>
      <w:r w:rsidRPr="00DD0F24">
        <w:rPr>
          <w:rFonts w:ascii="Times New Roman" w:hAnsi="Times New Roman"/>
          <w:sz w:val="24"/>
          <w:szCs w:val="24"/>
        </w:rPr>
        <w:t>/hó + ÁFA)</w:t>
      </w:r>
    </w:p>
    <w:p w14:paraId="42BAD67D" w14:textId="77777777" w:rsidR="00DD0F24" w:rsidRPr="00DD0F24" w:rsidRDefault="00DD0F24" w:rsidP="00DD0F2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D0F24">
        <w:rPr>
          <w:rFonts w:ascii="Times New Roman" w:hAnsi="Times New Roman"/>
          <w:b/>
          <w:bCs/>
          <w:sz w:val="24"/>
          <w:szCs w:val="24"/>
        </w:rPr>
        <w:tab/>
      </w:r>
      <w:r w:rsidRPr="00DD0F24">
        <w:rPr>
          <w:rFonts w:ascii="Times New Roman" w:hAnsi="Times New Roman"/>
          <w:b/>
          <w:bCs/>
          <w:sz w:val="24"/>
          <w:szCs w:val="24"/>
        </w:rPr>
        <w:tab/>
      </w:r>
      <w:r w:rsidRPr="00DD0F24">
        <w:rPr>
          <w:rFonts w:ascii="Times New Roman" w:hAnsi="Times New Roman"/>
          <w:b/>
          <w:bCs/>
          <w:sz w:val="24"/>
          <w:szCs w:val="24"/>
        </w:rPr>
        <w:tab/>
      </w:r>
      <w:r w:rsidRPr="00DD0F24">
        <w:rPr>
          <w:rFonts w:ascii="Times New Roman" w:hAnsi="Times New Roman"/>
          <w:b/>
          <w:bCs/>
          <w:sz w:val="24"/>
          <w:szCs w:val="24"/>
        </w:rPr>
        <w:tab/>
      </w:r>
      <w:r w:rsidRPr="00DD0F24">
        <w:rPr>
          <w:rFonts w:ascii="Times New Roman" w:hAnsi="Times New Roman"/>
          <w:b/>
          <w:bCs/>
          <w:sz w:val="24"/>
          <w:szCs w:val="24"/>
        </w:rPr>
        <w:tab/>
        <w:t>125 m</w:t>
      </w:r>
      <w:r w:rsidRPr="00DD0F24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DD0F24">
        <w:rPr>
          <w:rFonts w:ascii="Times New Roman" w:hAnsi="Times New Roman"/>
          <w:b/>
          <w:bCs/>
          <w:sz w:val="24"/>
          <w:szCs w:val="24"/>
        </w:rPr>
        <w:t xml:space="preserve"> utcai földszinti helyiség</w:t>
      </w:r>
    </w:p>
    <w:p w14:paraId="14C34038" w14:textId="77777777" w:rsidR="00DD0F24" w:rsidRPr="00DD0F24" w:rsidRDefault="00DD0F24" w:rsidP="00DD0F2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D0F24">
        <w:rPr>
          <w:rFonts w:ascii="Times New Roman" w:hAnsi="Times New Roman"/>
          <w:b/>
          <w:bCs/>
          <w:sz w:val="24"/>
          <w:szCs w:val="24"/>
        </w:rPr>
        <w:tab/>
      </w:r>
      <w:r w:rsidRPr="00DD0F24">
        <w:rPr>
          <w:rFonts w:ascii="Times New Roman" w:hAnsi="Times New Roman"/>
          <w:b/>
          <w:bCs/>
          <w:sz w:val="24"/>
          <w:szCs w:val="24"/>
        </w:rPr>
        <w:tab/>
      </w:r>
      <w:r w:rsidRPr="00DD0F24">
        <w:rPr>
          <w:rFonts w:ascii="Times New Roman" w:hAnsi="Times New Roman"/>
          <w:b/>
          <w:bCs/>
          <w:sz w:val="24"/>
          <w:szCs w:val="24"/>
        </w:rPr>
        <w:tab/>
      </w:r>
      <w:r w:rsidRPr="00DD0F24">
        <w:rPr>
          <w:rFonts w:ascii="Times New Roman" w:hAnsi="Times New Roman"/>
          <w:b/>
          <w:bCs/>
          <w:sz w:val="24"/>
          <w:szCs w:val="24"/>
        </w:rPr>
        <w:tab/>
      </w:r>
      <w:r w:rsidRPr="00DD0F24">
        <w:rPr>
          <w:rFonts w:ascii="Times New Roman" w:hAnsi="Times New Roman"/>
          <w:b/>
          <w:bCs/>
          <w:sz w:val="24"/>
          <w:szCs w:val="24"/>
        </w:rPr>
        <w:tab/>
      </w:r>
      <w:r w:rsidRPr="00DD0F24">
        <w:rPr>
          <w:rFonts w:ascii="Times New Roman" w:hAnsi="Times New Roman"/>
          <w:b/>
          <w:sz w:val="24"/>
          <w:szCs w:val="24"/>
        </w:rPr>
        <w:t>293.427,- Ft/hó + ÁFA</w:t>
      </w:r>
      <w:r w:rsidRPr="00DD0F24">
        <w:rPr>
          <w:rFonts w:ascii="Times New Roman" w:hAnsi="Times New Roman"/>
          <w:sz w:val="24"/>
          <w:szCs w:val="24"/>
        </w:rPr>
        <w:t xml:space="preserve"> (2.347,- Ft/m</w:t>
      </w:r>
      <w:r w:rsidRPr="00DD0F24">
        <w:rPr>
          <w:rFonts w:ascii="Times New Roman" w:hAnsi="Times New Roman"/>
          <w:sz w:val="24"/>
          <w:szCs w:val="24"/>
          <w:vertAlign w:val="superscript"/>
        </w:rPr>
        <w:t>2</w:t>
      </w:r>
      <w:r w:rsidRPr="00DD0F24">
        <w:rPr>
          <w:rFonts w:ascii="Times New Roman" w:hAnsi="Times New Roman"/>
          <w:sz w:val="24"/>
          <w:szCs w:val="24"/>
        </w:rPr>
        <w:t>/hó + ÁFA)</w:t>
      </w:r>
    </w:p>
    <w:p w14:paraId="218370C6" w14:textId="77777777" w:rsidR="00DD0F24" w:rsidRPr="00DD0F24" w:rsidRDefault="00DD0F24" w:rsidP="00DD0F2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D0F24">
        <w:rPr>
          <w:rFonts w:ascii="Times New Roman" w:hAnsi="Times New Roman"/>
          <w:b/>
          <w:bCs/>
          <w:sz w:val="24"/>
          <w:szCs w:val="24"/>
        </w:rPr>
        <w:tab/>
      </w:r>
      <w:r w:rsidRPr="00DD0F24">
        <w:rPr>
          <w:rFonts w:ascii="Times New Roman" w:hAnsi="Times New Roman"/>
          <w:b/>
          <w:bCs/>
          <w:sz w:val="24"/>
          <w:szCs w:val="24"/>
        </w:rPr>
        <w:tab/>
      </w:r>
      <w:r w:rsidRPr="00DD0F24">
        <w:rPr>
          <w:rFonts w:ascii="Times New Roman" w:hAnsi="Times New Roman"/>
          <w:b/>
          <w:bCs/>
          <w:sz w:val="24"/>
          <w:szCs w:val="24"/>
        </w:rPr>
        <w:tab/>
      </w:r>
      <w:r w:rsidRPr="00DD0F24">
        <w:rPr>
          <w:rFonts w:ascii="Times New Roman" w:hAnsi="Times New Roman"/>
          <w:b/>
          <w:bCs/>
          <w:sz w:val="24"/>
          <w:szCs w:val="24"/>
        </w:rPr>
        <w:tab/>
      </w:r>
      <w:r w:rsidRPr="00DD0F24">
        <w:rPr>
          <w:rFonts w:ascii="Times New Roman" w:hAnsi="Times New Roman"/>
          <w:b/>
          <w:bCs/>
          <w:sz w:val="24"/>
          <w:szCs w:val="24"/>
        </w:rPr>
        <w:tab/>
        <w:t>26 m</w:t>
      </w:r>
      <w:r w:rsidRPr="00DD0F24">
        <w:rPr>
          <w:rFonts w:ascii="Times New Roman" w:hAnsi="Times New Roman"/>
          <w:b/>
          <w:bCs/>
          <w:sz w:val="24"/>
          <w:szCs w:val="24"/>
          <w:vertAlign w:val="superscript"/>
        </w:rPr>
        <w:t xml:space="preserve">2 </w:t>
      </w:r>
      <w:r w:rsidRPr="00DD0F24">
        <w:rPr>
          <w:rFonts w:ascii="Times New Roman" w:hAnsi="Times New Roman"/>
          <w:b/>
          <w:bCs/>
          <w:sz w:val="24"/>
          <w:szCs w:val="24"/>
        </w:rPr>
        <w:t>galéria</w:t>
      </w:r>
    </w:p>
    <w:p w14:paraId="4A8A19E5" w14:textId="77777777" w:rsidR="00DD0F24" w:rsidRDefault="00DD0F24" w:rsidP="00DD0F24">
      <w:pPr>
        <w:widowControl w:val="0"/>
        <w:suppressAutoHyphens/>
        <w:autoSpaceDE w:val="0"/>
        <w:spacing w:after="0" w:line="240" w:lineRule="auto"/>
        <w:ind w:left="2880" w:firstLine="720"/>
        <w:jc w:val="both"/>
        <w:rPr>
          <w:rFonts w:ascii="Times New Roman" w:hAnsi="Times New Roman"/>
          <w:sz w:val="24"/>
          <w:szCs w:val="24"/>
        </w:rPr>
      </w:pPr>
      <w:r w:rsidRPr="00DD0F24">
        <w:rPr>
          <w:rFonts w:ascii="Times New Roman" w:hAnsi="Times New Roman"/>
          <w:b/>
          <w:sz w:val="24"/>
          <w:szCs w:val="24"/>
        </w:rPr>
        <w:t>30.518,- Ft/hó + ÁFA</w:t>
      </w:r>
      <w:r w:rsidRPr="00DD0F24">
        <w:rPr>
          <w:rFonts w:ascii="Times New Roman" w:hAnsi="Times New Roman"/>
          <w:sz w:val="24"/>
          <w:szCs w:val="24"/>
        </w:rPr>
        <w:t xml:space="preserve"> (1.174,- Ft/m</w:t>
      </w:r>
      <w:r w:rsidRPr="00DD0F24">
        <w:rPr>
          <w:rFonts w:ascii="Times New Roman" w:hAnsi="Times New Roman"/>
          <w:sz w:val="24"/>
          <w:szCs w:val="24"/>
          <w:vertAlign w:val="superscript"/>
        </w:rPr>
        <w:t>2</w:t>
      </w:r>
      <w:r w:rsidRPr="00DD0F24">
        <w:rPr>
          <w:rFonts w:ascii="Times New Roman" w:hAnsi="Times New Roman"/>
          <w:sz w:val="24"/>
          <w:szCs w:val="24"/>
        </w:rPr>
        <w:t>/hó + ÁFA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3A1AD07" w14:textId="77777777" w:rsidR="00573855" w:rsidRDefault="009F21A0" w:rsidP="00A02523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Vízóra</w:t>
      </w:r>
      <w:proofErr w:type="gramStart"/>
      <w:r>
        <w:rPr>
          <w:rFonts w:ascii="Times New Roman" w:hAnsi="Times New Roman"/>
          <w:sz w:val="24"/>
          <w:szCs w:val="24"/>
        </w:rPr>
        <w:t xml:space="preserve">:                                                </w:t>
      </w:r>
      <w:r w:rsidRPr="008213DE">
        <w:rPr>
          <w:rFonts w:ascii="Times New Roman" w:hAnsi="Times New Roman"/>
          <w:sz w:val="24"/>
          <w:szCs w:val="24"/>
        </w:rPr>
        <w:t>A</w:t>
      </w:r>
      <w:proofErr w:type="gramEnd"/>
      <w:r w:rsidRPr="008213DE">
        <w:rPr>
          <w:rFonts w:ascii="Times New Roman" w:hAnsi="Times New Roman"/>
          <w:sz w:val="24"/>
          <w:szCs w:val="24"/>
        </w:rPr>
        <w:t xml:space="preserve"> vízóra átírásra került a bérlő nevére.</w:t>
      </w:r>
      <w:r>
        <w:rPr>
          <w:rFonts w:ascii="Times New Roman" w:hAnsi="Times New Roman"/>
          <w:sz w:val="24"/>
          <w:szCs w:val="24"/>
        </w:rPr>
        <w:t xml:space="preserve">   </w:t>
      </w:r>
    </w:p>
    <w:p w14:paraId="53A1AD08" w14:textId="77777777" w:rsidR="005D3212" w:rsidRPr="005D3212" w:rsidRDefault="009F21A0" w:rsidP="005D3212">
      <w:pPr>
        <w:widowControl w:val="0"/>
        <w:suppressAutoHyphens/>
        <w:autoSpaceDE w:val="0"/>
        <w:spacing w:after="0" w:line="240" w:lineRule="auto"/>
        <w:ind w:left="3600" w:hanging="28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</w:t>
      </w:r>
    </w:p>
    <w:p w14:paraId="53A1AD09" w14:textId="0EC130E2" w:rsidR="00573855" w:rsidRPr="003817E2" w:rsidRDefault="009F21A0" w:rsidP="00DD1E47">
      <w:pPr>
        <w:pStyle w:val="Nincstrkz"/>
        <w:jc w:val="both"/>
        <w:rPr>
          <w:rFonts w:ascii="Times New Roman" w:hAnsi="Times New Roman"/>
          <w:b/>
          <w:sz w:val="24"/>
        </w:rPr>
      </w:pPr>
      <w:r w:rsidRPr="003817E2">
        <w:rPr>
          <w:rFonts w:ascii="Times New Roman" w:hAnsi="Times New Roman"/>
          <w:sz w:val="24"/>
        </w:rPr>
        <w:t xml:space="preserve">A </w:t>
      </w:r>
      <w:r w:rsidR="00DC424F">
        <w:rPr>
          <w:rFonts w:ascii="Times New Roman" w:hAnsi="Times New Roman"/>
          <w:b/>
          <w:sz w:val="24"/>
          <w:szCs w:val="24"/>
        </w:rPr>
        <w:t xml:space="preserve">32961/0/A/1 és 32961/0/A/3 </w:t>
      </w:r>
      <w:r w:rsidRPr="003817E2">
        <w:rPr>
          <w:rFonts w:ascii="Times New Roman" w:hAnsi="Times New Roman"/>
          <w:sz w:val="24"/>
        </w:rPr>
        <w:t xml:space="preserve">helyrajzi számon nyilvántartott, természetben az </w:t>
      </w:r>
      <w:r w:rsidR="00DC424F">
        <w:rPr>
          <w:rFonts w:ascii="Times New Roman" w:hAnsi="Times New Roman"/>
          <w:b/>
          <w:sz w:val="24"/>
          <w:szCs w:val="24"/>
        </w:rPr>
        <w:t xml:space="preserve">1077 </w:t>
      </w:r>
      <w:r w:rsidR="00DC424F" w:rsidRPr="00480662">
        <w:rPr>
          <w:rFonts w:ascii="Times New Roman" w:hAnsi="Times New Roman"/>
          <w:b/>
          <w:sz w:val="24"/>
          <w:szCs w:val="24"/>
        </w:rPr>
        <w:t>Budap</w:t>
      </w:r>
      <w:r w:rsidR="00DC424F">
        <w:rPr>
          <w:rFonts w:ascii="Times New Roman" w:hAnsi="Times New Roman"/>
          <w:b/>
          <w:sz w:val="24"/>
          <w:szCs w:val="24"/>
        </w:rPr>
        <w:t>est, VII. kerület Baross tér 16</w:t>
      </w:r>
      <w:r w:rsidR="00DC424F" w:rsidRPr="00AC35F0">
        <w:rPr>
          <w:rFonts w:ascii="Times New Roman" w:hAnsi="Times New Roman"/>
          <w:b/>
          <w:sz w:val="24"/>
          <w:szCs w:val="24"/>
        </w:rPr>
        <w:t>.</w:t>
      </w:r>
      <w:r w:rsidR="00DC424F">
        <w:rPr>
          <w:rFonts w:ascii="Times New Roman" w:hAnsi="Times New Roman"/>
          <w:b/>
          <w:sz w:val="24"/>
          <w:szCs w:val="24"/>
        </w:rPr>
        <w:t xml:space="preserve"> </w:t>
      </w:r>
      <w:r w:rsidR="00994F2F">
        <w:rPr>
          <w:rFonts w:ascii="Times New Roman" w:hAnsi="Times New Roman"/>
          <w:b/>
          <w:sz w:val="24"/>
          <w:szCs w:val="24"/>
        </w:rPr>
        <w:t>alagsor ajtó:1</w:t>
      </w:r>
      <w:r w:rsidR="00C00389" w:rsidRPr="003817E2">
        <w:rPr>
          <w:rFonts w:ascii="Times New Roman" w:hAnsi="Times New Roman"/>
          <w:sz w:val="24"/>
        </w:rPr>
        <w:t xml:space="preserve"> </w:t>
      </w:r>
      <w:r w:rsidR="00506D6D">
        <w:rPr>
          <w:rFonts w:ascii="Times New Roman" w:hAnsi="Times New Roman"/>
          <w:sz w:val="24"/>
        </w:rPr>
        <w:t xml:space="preserve">és </w:t>
      </w:r>
      <w:r w:rsidR="00506D6D">
        <w:rPr>
          <w:rFonts w:ascii="Times New Roman" w:hAnsi="Times New Roman"/>
          <w:b/>
          <w:sz w:val="24"/>
          <w:szCs w:val="24"/>
        </w:rPr>
        <w:t xml:space="preserve">1077 </w:t>
      </w:r>
      <w:r w:rsidR="00506D6D" w:rsidRPr="00480662">
        <w:rPr>
          <w:rFonts w:ascii="Times New Roman" w:hAnsi="Times New Roman"/>
          <w:b/>
          <w:sz w:val="24"/>
          <w:szCs w:val="24"/>
        </w:rPr>
        <w:t>Budap</w:t>
      </w:r>
      <w:r w:rsidR="00506D6D">
        <w:rPr>
          <w:rFonts w:ascii="Times New Roman" w:hAnsi="Times New Roman"/>
          <w:b/>
          <w:sz w:val="24"/>
          <w:szCs w:val="24"/>
        </w:rPr>
        <w:t>est, VII. kerület Baross tér 16</w:t>
      </w:r>
      <w:r w:rsidR="00506D6D" w:rsidRPr="00AC35F0">
        <w:rPr>
          <w:rFonts w:ascii="Times New Roman" w:hAnsi="Times New Roman"/>
          <w:b/>
          <w:sz w:val="24"/>
          <w:szCs w:val="24"/>
        </w:rPr>
        <w:t>.</w:t>
      </w:r>
      <w:r w:rsidR="00506D6D">
        <w:rPr>
          <w:rFonts w:ascii="Times New Roman" w:hAnsi="Times New Roman"/>
          <w:b/>
          <w:sz w:val="24"/>
          <w:szCs w:val="24"/>
        </w:rPr>
        <w:t xml:space="preserve"> </w:t>
      </w:r>
      <w:r w:rsidR="00994F2F">
        <w:rPr>
          <w:rFonts w:ascii="Times New Roman" w:hAnsi="Times New Roman"/>
          <w:b/>
          <w:sz w:val="24"/>
          <w:szCs w:val="24"/>
        </w:rPr>
        <w:t>földszint ajtó:1</w:t>
      </w:r>
      <w:r w:rsidR="00506D6D">
        <w:rPr>
          <w:rFonts w:ascii="Times New Roman" w:hAnsi="Times New Roman"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>szám alatti, fenti paraméterekkel rendelkező helyiség</w:t>
      </w:r>
      <w:r w:rsidR="00506D6D">
        <w:rPr>
          <w:rFonts w:ascii="Times New Roman" w:hAnsi="Times New Roman"/>
          <w:sz w:val="24"/>
        </w:rPr>
        <w:t>ek</w:t>
      </w:r>
      <w:r>
        <w:rPr>
          <w:rFonts w:ascii="Times New Roman" w:hAnsi="Times New Roman"/>
          <w:sz w:val="24"/>
        </w:rPr>
        <w:t xml:space="preserve"> költségviselő</w:t>
      </w:r>
      <w:r w:rsidRPr="003817E2">
        <w:rPr>
          <w:rFonts w:ascii="Times New Roman" w:hAnsi="Times New Roman"/>
          <w:sz w:val="24"/>
        </w:rPr>
        <w:t xml:space="preserve"> bérlő</w:t>
      </w:r>
      <w:r>
        <w:rPr>
          <w:rFonts w:ascii="Times New Roman" w:hAnsi="Times New Roman"/>
          <w:sz w:val="24"/>
        </w:rPr>
        <w:t xml:space="preserve">je </w:t>
      </w:r>
      <w:r w:rsidR="00506D6D" w:rsidRPr="00506D6D">
        <w:rPr>
          <w:rFonts w:ascii="Times New Roman" w:hAnsi="Times New Roman"/>
          <w:b/>
          <w:color w:val="000000"/>
          <w:sz w:val="24"/>
          <w:szCs w:val="24"/>
        </w:rPr>
        <w:t>’’HERMES” Általános Fogyasztási- és Értékesítő Szövetkezet Kft</w:t>
      </w:r>
      <w:r w:rsidR="00C00389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Pr="003817E2">
        <w:rPr>
          <w:rFonts w:ascii="Times New Roman" w:hAnsi="Times New Roman"/>
          <w:bCs/>
          <w:sz w:val="24"/>
        </w:rPr>
        <w:t>(székhely:</w:t>
      </w:r>
      <w:r>
        <w:rPr>
          <w:rFonts w:ascii="Times New Roman" w:hAnsi="Times New Roman"/>
          <w:b/>
          <w:sz w:val="24"/>
        </w:rPr>
        <w:t xml:space="preserve"> </w:t>
      </w:r>
      <w:r w:rsidR="00506D6D">
        <w:rPr>
          <w:rFonts w:ascii="Times New Roman" w:hAnsi="Times New Roman"/>
          <w:bCs/>
          <w:sz w:val="24"/>
        </w:rPr>
        <w:t>1131 Budapest, Béke utca 137.</w:t>
      </w:r>
      <w:r>
        <w:rPr>
          <w:rFonts w:ascii="Times New Roman" w:hAnsi="Times New Roman"/>
          <w:bCs/>
          <w:sz w:val="24"/>
        </w:rPr>
        <w:t xml:space="preserve">; </w:t>
      </w:r>
      <w:r w:rsidR="00E0318A">
        <w:rPr>
          <w:rFonts w:ascii="Times New Roman" w:hAnsi="Times New Roman"/>
          <w:bCs/>
          <w:sz w:val="24"/>
        </w:rPr>
        <w:t>cégjegyzékszám</w:t>
      </w:r>
      <w:r>
        <w:rPr>
          <w:rFonts w:ascii="Times New Roman" w:hAnsi="Times New Roman"/>
          <w:bCs/>
          <w:sz w:val="24"/>
        </w:rPr>
        <w:t>:</w:t>
      </w:r>
      <w:r w:rsidRPr="00AF6577">
        <w:t xml:space="preserve"> </w:t>
      </w:r>
      <w:r w:rsidR="00506D6D">
        <w:rPr>
          <w:rFonts w:ascii="Times New Roman" w:hAnsi="Times New Roman"/>
          <w:bCs/>
          <w:sz w:val="24"/>
        </w:rPr>
        <w:t>01-02-051101</w:t>
      </w:r>
      <w:r w:rsidRPr="003817E2">
        <w:rPr>
          <w:rFonts w:ascii="Times New Roman" w:hAnsi="Times New Roman"/>
          <w:bCs/>
          <w:sz w:val="24"/>
        </w:rPr>
        <w:t>;</w:t>
      </w:r>
      <w:r w:rsidRPr="003817E2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adószám:</w:t>
      </w:r>
      <w:r w:rsidRPr="00AF6577">
        <w:t xml:space="preserve"> </w:t>
      </w:r>
      <w:r w:rsidR="00506D6D">
        <w:rPr>
          <w:rFonts w:ascii="Times New Roman" w:hAnsi="Times New Roman"/>
          <w:bCs/>
          <w:sz w:val="24"/>
        </w:rPr>
        <w:t>10037218-2-41</w:t>
      </w:r>
      <w:r>
        <w:rPr>
          <w:rFonts w:ascii="Times New Roman" w:hAnsi="Times New Roman"/>
          <w:bCs/>
          <w:sz w:val="24"/>
        </w:rPr>
        <w:t xml:space="preserve">; képviseletre jogosult: </w:t>
      </w:r>
      <w:r w:rsidR="00994F2F">
        <w:rPr>
          <w:rFonts w:ascii="Times New Roman" w:hAnsi="Times New Roman"/>
          <w:bCs/>
          <w:sz w:val="24"/>
        </w:rPr>
        <w:t>Viczkó Bertalan</w:t>
      </w:r>
      <w:r w:rsidRPr="003817E2">
        <w:rPr>
          <w:rFonts w:ascii="Times New Roman" w:hAnsi="Times New Roman"/>
          <w:bCs/>
          <w:sz w:val="24"/>
        </w:rPr>
        <w:t>)</w:t>
      </w:r>
      <w:r>
        <w:rPr>
          <w:rFonts w:ascii="Times New Roman" w:hAnsi="Times New Roman"/>
          <w:sz w:val="24"/>
        </w:rPr>
        <w:t xml:space="preserve"> 202</w:t>
      </w:r>
      <w:r w:rsidR="00AB3714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. </w:t>
      </w:r>
      <w:r w:rsidR="00AB3714">
        <w:rPr>
          <w:rFonts w:ascii="Times New Roman" w:hAnsi="Times New Roman"/>
          <w:sz w:val="24"/>
        </w:rPr>
        <w:t>január 12</w:t>
      </w:r>
      <w:r w:rsidR="007429BE" w:rsidRPr="007429BE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>napján kelt kérelemmel fordult az EVIN Erzsébetvárosi Ingatlangazdálkodási Nonprofit Zrt.-hez, melyben kéri a</w:t>
      </w:r>
      <w:r>
        <w:rPr>
          <w:rFonts w:ascii="Times New Roman" w:hAnsi="Times New Roman"/>
          <w:sz w:val="24"/>
        </w:rPr>
        <w:t xml:space="preserve"> helyiségben</w:t>
      </w:r>
      <w:r w:rsidRPr="003817E2">
        <w:rPr>
          <w:rFonts w:ascii="Times New Roman" w:hAnsi="Times New Roman"/>
          <w:sz w:val="24"/>
        </w:rPr>
        <w:t xml:space="preserve"> elvégzett felújításra fordított összeg bérleti díjba történő beszámítását a bérleti díj 50%-a erejéig.</w:t>
      </w:r>
    </w:p>
    <w:p w14:paraId="53A1AD0A" w14:textId="77777777" w:rsidR="00573855" w:rsidRDefault="00573855" w:rsidP="00DD1E47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</w:p>
    <w:p w14:paraId="53A1AD0B" w14:textId="77777777" w:rsidR="00573855" w:rsidRPr="003817E2" w:rsidRDefault="009F21A0" w:rsidP="00DD1E47">
      <w:pPr>
        <w:pStyle w:val="Nincstrkz"/>
        <w:jc w:val="both"/>
        <w:rPr>
          <w:rFonts w:ascii="Times New Roman" w:hAnsi="Times New Roman"/>
          <w:sz w:val="24"/>
        </w:rPr>
      </w:pPr>
      <w:r w:rsidRPr="003817E2">
        <w:rPr>
          <w:rFonts w:ascii="Times New Roman" w:hAnsi="Times New Roman"/>
          <w:sz w:val="24"/>
        </w:rPr>
        <w:t>Az Önkormányzat tulajdonában álló lakások és nem lakás céljára szolgáló helyiségek bérbeadásáról szóló,</w:t>
      </w:r>
      <w:r w:rsidRPr="003817E2">
        <w:rPr>
          <w:rFonts w:ascii="Times New Roman" w:hAnsi="Times New Roman"/>
          <w:i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>Budapest Főváros VII. kerület Erzsébetváros Önkormányzata Képviselő-testületének 12/2012. (III. 26.) önkormányzati rendelete az alábbiakat tartalmazza a bérleti díj átmeneti csökkentésére vonatkozóan:</w:t>
      </w:r>
    </w:p>
    <w:p w14:paraId="53A1AD0C" w14:textId="77777777" w:rsidR="00573855" w:rsidRPr="003817E2" w:rsidRDefault="00573855" w:rsidP="00DD1E47">
      <w:pPr>
        <w:pStyle w:val="Nincstrkz"/>
        <w:jc w:val="both"/>
        <w:rPr>
          <w:rFonts w:ascii="Times New Roman" w:hAnsi="Times New Roman"/>
          <w:i/>
          <w:sz w:val="24"/>
        </w:rPr>
      </w:pPr>
    </w:p>
    <w:p w14:paraId="53A1AD0D" w14:textId="77777777" w:rsidR="00573855" w:rsidRPr="003817E2" w:rsidRDefault="009F21A0" w:rsidP="00DD1E47">
      <w:pPr>
        <w:pStyle w:val="Nincstrkz"/>
        <w:jc w:val="both"/>
        <w:rPr>
          <w:rFonts w:ascii="Times New Roman" w:hAnsi="Times New Roman"/>
          <w:i/>
          <w:sz w:val="24"/>
        </w:rPr>
      </w:pPr>
      <w:r w:rsidRPr="003817E2">
        <w:rPr>
          <w:rFonts w:ascii="Times New Roman" w:hAnsi="Times New Roman"/>
          <w:i/>
          <w:sz w:val="24"/>
        </w:rPr>
        <w:t xml:space="preserve"> „63. § (2) A bérleti díj átmeneti időszakra a bérbeadói jogokat gyakorló döntése alapján különösen az alábbi jogcímeken csökkenthető:</w:t>
      </w:r>
    </w:p>
    <w:p w14:paraId="53A1AD0E" w14:textId="77777777" w:rsidR="00573855" w:rsidRPr="003817E2" w:rsidRDefault="009F21A0" w:rsidP="00DD1E47">
      <w:pPr>
        <w:pStyle w:val="Nincstrkz"/>
        <w:jc w:val="both"/>
        <w:rPr>
          <w:rFonts w:ascii="Times New Roman" w:hAnsi="Times New Roman"/>
          <w:i/>
          <w:sz w:val="24"/>
        </w:rPr>
      </w:pPr>
      <w:r w:rsidRPr="003817E2">
        <w:rPr>
          <w:rFonts w:ascii="Times New Roman" w:hAnsi="Times New Roman"/>
          <w:i/>
          <w:sz w:val="24"/>
        </w:rPr>
        <w:t>b) a helyiség átalakítása vagy felújítása miatt,</w:t>
      </w:r>
    </w:p>
    <w:p w14:paraId="53A1AD0F" w14:textId="77777777" w:rsidR="00573855" w:rsidRPr="003817E2" w:rsidRDefault="00573855" w:rsidP="00DD1E47">
      <w:pPr>
        <w:pStyle w:val="Nincstrkz"/>
        <w:jc w:val="both"/>
        <w:rPr>
          <w:rFonts w:ascii="Times New Roman" w:hAnsi="Times New Roman"/>
          <w:i/>
          <w:sz w:val="24"/>
        </w:rPr>
      </w:pPr>
    </w:p>
    <w:p w14:paraId="53A1AD10" w14:textId="77777777" w:rsidR="00573855" w:rsidRPr="003817E2" w:rsidRDefault="009F21A0" w:rsidP="00DD1E47">
      <w:pPr>
        <w:pStyle w:val="Nincstrkz"/>
        <w:jc w:val="both"/>
        <w:rPr>
          <w:rFonts w:ascii="Times New Roman" w:hAnsi="Times New Roman"/>
          <w:i/>
          <w:sz w:val="24"/>
        </w:rPr>
      </w:pPr>
      <w:r w:rsidRPr="003817E2">
        <w:rPr>
          <w:rFonts w:ascii="Times New Roman" w:hAnsi="Times New Roman"/>
          <w:i/>
          <w:sz w:val="24"/>
        </w:rPr>
        <w:t>(5) A bérbeadó (</w:t>
      </w:r>
      <w:r>
        <w:rPr>
          <w:rFonts w:ascii="Times New Roman" w:hAnsi="Times New Roman"/>
          <w:i/>
          <w:sz w:val="24"/>
        </w:rPr>
        <w:t>bérbeadó</w:t>
      </w:r>
      <w:r w:rsidRPr="003817E2">
        <w:rPr>
          <w:rFonts w:ascii="Times New Roman" w:hAnsi="Times New Roman"/>
          <w:i/>
          <w:sz w:val="24"/>
        </w:rPr>
        <w:t xml:space="preserve"> megbízottja) és a bérlő a kulturális vagy oktatási célra bérbe vett épület, vagy helyiségcsoport éves bérleti díját meghaladó mértékű bérlő által végzett felújítása esetén a 2. § (1) bekezdésében foglaltak figyelembevételével megállapodhatnak a felújítások hitelt érdemlően igazolt költségeinek a 29. § (3) bekezdésében meghatározott bérleti díj csökkentés mértékétől eltérő mértékű bérleti díjba történő beszámításáról.”</w:t>
      </w:r>
    </w:p>
    <w:p w14:paraId="53A1AD11" w14:textId="77777777" w:rsidR="00573855" w:rsidRPr="003817E2" w:rsidRDefault="00573855" w:rsidP="00DD1E47">
      <w:pPr>
        <w:pStyle w:val="Nincstrkz"/>
        <w:jc w:val="both"/>
        <w:rPr>
          <w:rFonts w:ascii="Times New Roman" w:hAnsi="Times New Roman"/>
          <w:i/>
          <w:sz w:val="24"/>
        </w:rPr>
      </w:pPr>
    </w:p>
    <w:p w14:paraId="53A1AD12" w14:textId="77777777" w:rsidR="00573855" w:rsidRPr="003817E2" w:rsidRDefault="009F21A0" w:rsidP="00DD1E47">
      <w:pPr>
        <w:pStyle w:val="Nincstrkz"/>
        <w:jc w:val="both"/>
        <w:rPr>
          <w:rFonts w:ascii="Times New Roman" w:hAnsi="Times New Roman"/>
          <w:i/>
          <w:sz w:val="24"/>
        </w:rPr>
      </w:pPr>
      <w:r w:rsidRPr="003817E2">
        <w:rPr>
          <w:rFonts w:ascii="Times New Roman" w:hAnsi="Times New Roman"/>
          <w:i/>
          <w:sz w:val="24"/>
        </w:rPr>
        <w:t>„29. §</w:t>
      </w:r>
      <w:r w:rsidRPr="003817E2">
        <w:rPr>
          <w:rFonts w:ascii="Times New Roman" w:hAnsi="Times New Roman"/>
          <w:b/>
          <w:bCs/>
          <w:i/>
          <w:sz w:val="24"/>
        </w:rPr>
        <w:t xml:space="preserve"> </w:t>
      </w:r>
      <w:r w:rsidRPr="003817E2">
        <w:rPr>
          <w:rFonts w:ascii="Times New Roman" w:hAnsi="Times New Roman"/>
          <w:i/>
          <w:sz w:val="24"/>
        </w:rPr>
        <w:t>(1) A bérbeadó megbízottja és a bérlő a Bizottság döntése alapján megállapodhatnak arról, hogy a bérlő gondoskodik a lakás rendeltetésszerű használatra való alkalmassá tételéről.</w:t>
      </w:r>
    </w:p>
    <w:p w14:paraId="53A1AD13" w14:textId="77777777" w:rsidR="00573855" w:rsidRPr="003817E2" w:rsidRDefault="009F21A0" w:rsidP="00DD1E47">
      <w:pPr>
        <w:pStyle w:val="Nincstrkz"/>
        <w:jc w:val="both"/>
        <w:rPr>
          <w:rFonts w:ascii="Times New Roman" w:hAnsi="Times New Roman"/>
          <w:i/>
          <w:sz w:val="24"/>
          <w:u w:val="single"/>
        </w:rPr>
      </w:pPr>
      <w:r w:rsidRPr="003817E2">
        <w:rPr>
          <w:rFonts w:ascii="Times New Roman" w:hAnsi="Times New Roman"/>
          <w:i/>
          <w:sz w:val="24"/>
          <w:u w:val="single"/>
        </w:rPr>
        <w:t>(3) A megállapodásban rögzíteni kell, hogy a bérlő által elvégeztetett (1) bekezdés szerinti munkálatok hitelt érdemlően igazolt költségeinek összegét alapul véve havonta egyenlő arányban, legfeljebb a bérleti díj 50%-áig csökkenteni kell a fizetendő bérleti díjat. Ha bérleti szerződés azt megelőzően megszűnik, mint ahogyan a költségek bérleti díjba történő beszámítása megtörténik, a bérlő részére a fennmaradt összeget a lakás bérbeadónak való visszaadásakor egy összegben meg kell fizetni.”</w:t>
      </w:r>
    </w:p>
    <w:p w14:paraId="53A1AD14" w14:textId="77777777" w:rsidR="00573855" w:rsidRPr="003817E2" w:rsidRDefault="00573855" w:rsidP="00DD1E47">
      <w:pPr>
        <w:pStyle w:val="Nincstrkz"/>
        <w:jc w:val="both"/>
        <w:rPr>
          <w:rFonts w:ascii="Times New Roman" w:hAnsi="Times New Roman"/>
          <w:sz w:val="24"/>
          <w:u w:val="single"/>
        </w:rPr>
      </w:pPr>
    </w:p>
    <w:p w14:paraId="53A1AD15" w14:textId="2365CFDD" w:rsidR="00573855" w:rsidRPr="003817E2" w:rsidRDefault="009F21A0" w:rsidP="00DD1E47">
      <w:pPr>
        <w:pStyle w:val="Nincstrkz"/>
        <w:jc w:val="both"/>
        <w:rPr>
          <w:rFonts w:ascii="Times New Roman" w:hAnsi="Times New Roman"/>
          <w:sz w:val="24"/>
          <w:u w:val="single"/>
        </w:rPr>
      </w:pPr>
      <w:r w:rsidRPr="003817E2">
        <w:rPr>
          <w:rFonts w:ascii="Times New Roman" w:hAnsi="Times New Roman"/>
          <w:sz w:val="24"/>
          <w:u w:val="single"/>
        </w:rPr>
        <w:t>Bérlőnek 202</w:t>
      </w:r>
      <w:r w:rsidR="00AB3714">
        <w:rPr>
          <w:rFonts w:ascii="Times New Roman" w:hAnsi="Times New Roman"/>
          <w:sz w:val="24"/>
          <w:u w:val="single"/>
        </w:rPr>
        <w:t>3</w:t>
      </w:r>
      <w:r w:rsidRPr="003817E2">
        <w:rPr>
          <w:rFonts w:ascii="Times New Roman" w:hAnsi="Times New Roman"/>
          <w:sz w:val="24"/>
          <w:u w:val="single"/>
        </w:rPr>
        <w:t xml:space="preserve">. </w:t>
      </w:r>
      <w:r w:rsidR="00823A46">
        <w:rPr>
          <w:rFonts w:ascii="Times New Roman" w:hAnsi="Times New Roman"/>
          <w:sz w:val="24"/>
          <w:u w:val="single"/>
        </w:rPr>
        <w:t xml:space="preserve">február </w:t>
      </w:r>
      <w:r w:rsidR="00994F2F">
        <w:rPr>
          <w:rFonts w:ascii="Times New Roman" w:hAnsi="Times New Roman"/>
          <w:sz w:val="24"/>
          <w:u w:val="single"/>
        </w:rPr>
        <w:t>1</w:t>
      </w:r>
      <w:r w:rsidR="008D0BAF" w:rsidRPr="009D4D8C">
        <w:rPr>
          <w:rFonts w:ascii="Times New Roman" w:hAnsi="Times New Roman"/>
          <w:sz w:val="24"/>
          <w:u w:val="single"/>
        </w:rPr>
        <w:t>.</w:t>
      </w:r>
      <w:r w:rsidRPr="003817E2">
        <w:rPr>
          <w:rFonts w:ascii="Times New Roman" w:hAnsi="Times New Roman"/>
          <w:sz w:val="24"/>
          <w:u w:val="single"/>
        </w:rPr>
        <w:t xml:space="preserve"> napjáig nincs bérleti díj tartozása.</w:t>
      </w:r>
    </w:p>
    <w:p w14:paraId="53A1AD16" w14:textId="77777777" w:rsidR="00573855" w:rsidRPr="003817E2" w:rsidRDefault="00573855" w:rsidP="00DD1E47">
      <w:pPr>
        <w:pStyle w:val="Nincstrkz"/>
        <w:jc w:val="both"/>
        <w:rPr>
          <w:rFonts w:ascii="Times New Roman" w:hAnsi="Times New Roman"/>
          <w:sz w:val="24"/>
        </w:rPr>
      </w:pPr>
    </w:p>
    <w:p w14:paraId="53A1AD17" w14:textId="77777777" w:rsidR="00573855" w:rsidRPr="003817E2" w:rsidRDefault="009F21A0" w:rsidP="00DD1E47">
      <w:pPr>
        <w:pStyle w:val="Nincstrkz"/>
        <w:jc w:val="both"/>
        <w:rPr>
          <w:rFonts w:ascii="Times New Roman" w:hAnsi="Times New Roman"/>
          <w:bCs/>
          <w:sz w:val="24"/>
        </w:rPr>
      </w:pPr>
      <w:r w:rsidRPr="003817E2">
        <w:rPr>
          <w:rFonts w:ascii="Times New Roman" w:hAnsi="Times New Roman"/>
          <w:sz w:val="24"/>
        </w:rPr>
        <w:t xml:space="preserve">A bérleményben a bérlő által végzett felújítási munkák bérleti díjba történő beszámítását a </w:t>
      </w:r>
      <w:r>
        <w:rPr>
          <w:rFonts w:ascii="Times New Roman" w:hAnsi="Times New Roman"/>
          <w:bCs/>
          <w:sz w:val="24"/>
        </w:rPr>
        <w:t>144/2015.</w:t>
      </w:r>
      <w:r w:rsidR="00470E4B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(III.25.) számú</w:t>
      </w:r>
      <w:r w:rsidRPr="003817E2">
        <w:rPr>
          <w:rFonts w:ascii="Times New Roman" w:hAnsi="Times New Roman"/>
          <w:bCs/>
          <w:sz w:val="24"/>
        </w:rPr>
        <w:t xml:space="preserve"> képviselő- testületi határozat – </w:t>
      </w:r>
      <w:r w:rsidRPr="003817E2">
        <w:rPr>
          <w:rFonts w:ascii="Times New Roman" w:hAnsi="Times New Roman"/>
          <w:sz w:val="24"/>
        </w:rPr>
        <w:t>a</w:t>
      </w:r>
      <w:r w:rsidRPr="003817E2">
        <w:rPr>
          <w:rFonts w:ascii="Times New Roman" w:hAnsi="Times New Roman"/>
          <w:bCs/>
          <w:sz w:val="24"/>
        </w:rPr>
        <w:t>z Önkormányzat tulajdonában álló nem lakás célú ingatlanokra vonatkozó helyiségbérleti díjak mértékéről való döntés - 15. pontja támasztja alá.</w:t>
      </w:r>
    </w:p>
    <w:p w14:paraId="53A1AD18" w14:textId="77777777" w:rsidR="00573855" w:rsidRPr="003817E2" w:rsidRDefault="009F21A0" w:rsidP="00DD1E47">
      <w:pPr>
        <w:pStyle w:val="Nincstrkz"/>
        <w:jc w:val="both"/>
        <w:rPr>
          <w:rFonts w:ascii="Times New Roman" w:hAnsi="Times New Roman"/>
          <w:bCs/>
          <w:i/>
          <w:sz w:val="24"/>
        </w:rPr>
      </w:pPr>
      <w:r w:rsidRPr="003817E2">
        <w:rPr>
          <w:rFonts w:ascii="Times New Roman" w:hAnsi="Times New Roman"/>
          <w:i/>
          <w:sz w:val="24"/>
        </w:rPr>
        <w:t>„A Budapest Főváros VII. kerület Erzsébetváros Önkormányzatának Képviselő-testülete a nem lakás céljára szolgáló helyiségek esetén a bérlő által vállalt felújítási kötelezettség alapján a munkák elszámolásával kapcsolatban felhatalmazza a Pénzügyi és Kerületfejlesztési Bizottságot, hogy a bérleti díjba történő beszámítással kapcsolatban egyedileg állapodjon meg a bérlővel a bérleti díj maximum 50 %-a erejéig.”</w:t>
      </w:r>
    </w:p>
    <w:p w14:paraId="53A1AD19" w14:textId="77777777" w:rsidR="00573855" w:rsidRPr="003817E2" w:rsidRDefault="00573855" w:rsidP="00DD1E47">
      <w:pPr>
        <w:pStyle w:val="Nincstrkz"/>
        <w:jc w:val="both"/>
        <w:rPr>
          <w:rFonts w:ascii="Times New Roman" w:hAnsi="Times New Roman"/>
          <w:bCs/>
          <w:sz w:val="24"/>
        </w:rPr>
      </w:pPr>
    </w:p>
    <w:p w14:paraId="53A1AD1A" w14:textId="6CD2D3BE" w:rsidR="00815D5A" w:rsidRDefault="009F21A0" w:rsidP="00815D5A">
      <w:pPr>
        <w:pStyle w:val="Nincstrkz"/>
        <w:jc w:val="both"/>
        <w:rPr>
          <w:rFonts w:ascii="Times New Roman" w:hAnsi="Times New Roman"/>
          <w:sz w:val="24"/>
        </w:rPr>
      </w:pPr>
      <w:r w:rsidRPr="003817E2">
        <w:rPr>
          <w:rFonts w:ascii="Times New Roman" w:hAnsi="Times New Roman"/>
          <w:sz w:val="24"/>
        </w:rPr>
        <w:t>Az</w:t>
      </w:r>
      <w:r w:rsidR="005908BF">
        <w:rPr>
          <w:rFonts w:ascii="Times New Roman" w:hAnsi="Times New Roman"/>
          <w:sz w:val="24"/>
        </w:rPr>
        <w:t xml:space="preserve"> EVIN Erzsébetvárosi Ingatlangazdálkodási</w:t>
      </w:r>
      <w:r w:rsidRPr="003817E2">
        <w:rPr>
          <w:rFonts w:ascii="Times New Roman" w:hAnsi="Times New Roman"/>
          <w:sz w:val="24"/>
        </w:rPr>
        <w:t xml:space="preserve"> </w:t>
      </w:r>
      <w:r w:rsidR="005908BF">
        <w:rPr>
          <w:rFonts w:ascii="Times New Roman" w:hAnsi="Times New Roman"/>
          <w:sz w:val="24"/>
        </w:rPr>
        <w:t>Nonprofit Zrt. műszaki csoportjának bérbeszámítási javaslata alapján</w:t>
      </w:r>
      <w:r w:rsidRPr="003817E2">
        <w:rPr>
          <w:rFonts w:ascii="Times New Roman" w:hAnsi="Times New Roman"/>
          <w:sz w:val="24"/>
        </w:rPr>
        <w:t xml:space="preserve"> az elvégzett felújítási munkálatok bérleti díjba beszámítható költsége</w:t>
      </w:r>
      <w:r w:rsidR="00FA2FA1">
        <w:rPr>
          <w:rFonts w:ascii="Times New Roman" w:hAnsi="Times New Roman"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 xml:space="preserve">nettó </w:t>
      </w:r>
      <w:r w:rsidR="00AB3714" w:rsidRPr="00AB3714">
        <w:rPr>
          <w:rFonts w:ascii="Times New Roman" w:hAnsi="Times New Roman"/>
          <w:b/>
          <w:bCs/>
          <w:sz w:val="24"/>
        </w:rPr>
        <w:t>2.324.100</w:t>
      </w:r>
      <w:r w:rsidR="00A40F81" w:rsidRPr="003817E2">
        <w:rPr>
          <w:rFonts w:ascii="Times New Roman" w:hAnsi="Times New Roman"/>
          <w:b/>
          <w:sz w:val="24"/>
        </w:rPr>
        <w:t>, -</w:t>
      </w:r>
      <w:r w:rsidRPr="003817E2">
        <w:rPr>
          <w:rFonts w:ascii="Times New Roman" w:hAnsi="Times New Roman"/>
          <w:b/>
          <w:sz w:val="24"/>
        </w:rPr>
        <w:t>Ft</w:t>
      </w:r>
      <w:r w:rsidRPr="003817E2">
        <w:rPr>
          <w:rFonts w:ascii="Times New Roman" w:hAnsi="Times New Roman"/>
          <w:sz w:val="24"/>
        </w:rPr>
        <w:t>.</w:t>
      </w:r>
    </w:p>
    <w:p w14:paraId="53A1AD1B" w14:textId="77777777" w:rsidR="008B5BCC" w:rsidRDefault="008B5BCC" w:rsidP="00DD1E47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14:paraId="53A1AD1C" w14:textId="77777777" w:rsidR="008B5BCC" w:rsidRDefault="008B5BCC" w:rsidP="00DD1E47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14:paraId="53A1AD1E" w14:textId="77777777" w:rsidR="00850A76" w:rsidRDefault="009F21A0" w:rsidP="00DD1E47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Az EVIN Erzsébetvárosi Ingatlangazdálkodási Nonprofit Zrt. a határozat elfogadására tesz javaslatot.</w:t>
      </w:r>
    </w:p>
    <w:p w14:paraId="53A1AD1F" w14:textId="77777777" w:rsidR="00573855" w:rsidRDefault="00573855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3A1AD20" w14:textId="77777777" w:rsidR="005D3212" w:rsidRDefault="005D3212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B4D750A" w14:textId="77777777" w:rsidR="00175CB2" w:rsidRDefault="00175CB2" w:rsidP="00175CB2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2BC0B1D" w14:textId="386EBCCA" w:rsidR="00175CB2" w:rsidRDefault="00175CB2" w:rsidP="00175CB2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</w:t>
      </w:r>
    </w:p>
    <w:p w14:paraId="43032742" w14:textId="77777777" w:rsidR="00175CB2" w:rsidRDefault="00175CB2" w:rsidP="00175CB2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2DD832" w14:textId="77777777" w:rsidR="00D64876" w:rsidRDefault="00D64876" w:rsidP="00D64876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A tárgyi ingatlanra vonatkozó legfontosabb adatok a következők:</w:t>
      </w:r>
    </w:p>
    <w:p w14:paraId="015CD18E" w14:textId="77777777" w:rsidR="00D64876" w:rsidRDefault="00D64876" w:rsidP="00D64876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Cím: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1077 Budapest, VII. kerület Wesselényi utca 17.</w:t>
      </w:r>
    </w:p>
    <w:p w14:paraId="60DFD3D4" w14:textId="77777777" w:rsidR="00D64876" w:rsidRDefault="00D64876" w:rsidP="00D64876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Helyrajzi szám:</w:t>
      </w:r>
      <w:r>
        <w:rPr>
          <w:rFonts w:ascii="Times New Roman" w:hAnsi="Times New Roman"/>
          <w:b/>
          <w:sz w:val="24"/>
          <w:szCs w:val="24"/>
        </w:rPr>
        <w:t xml:space="preserve">                       34482</w:t>
      </w:r>
    </w:p>
    <w:p w14:paraId="05CE6268" w14:textId="77777777" w:rsidR="00D64876" w:rsidRDefault="00D64876" w:rsidP="00D64876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Lakóépület önkormányzati </w:t>
      </w:r>
    </w:p>
    <w:p w14:paraId="59A1EE6C" w14:textId="77777777" w:rsidR="00D64876" w:rsidRDefault="00D64876" w:rsidP="00D64876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tulajdoni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100 %</w:t>
      </w:r>
    </w:p>
    <w:p w14:paraId="34447961" w14:textId="77777777" w:rsidR="00D64876" w:rsidRDefault="00D64876" w:rsidP="00D64876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Albetét önkormányzati </w:t>
      </w:r>
    </w:p>
    <w:p w14:paraId="41F15767" w14:textId="77777777" w:rsidR="00D64876" w:rsidRDefault="00D64876" w:rsidP="00D64876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tulajdoni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100 %</w:t>
      </w:r>
    </w:p>
    <w:p w14:paraId="62B2EA19" w14:textId="77777777" w:rsidR="00D64876" w:rsidRDefault="00D64876" w:rsidP="00D64876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Bérlő neve: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Milestone Consulting Kft.</w:t>
      </w:r>
    </w:p>
    <w:p w14:paraId="04CBBF91" w14:textId="77777777" w:rsidR="00D64876" w:rsidRDefault="00D64876" w:rsidP="00D64876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Alapterület: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1688 m</w:t>
      </w:r>
      <w:r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területű helyiség</w:t>
      </w:r>
    </w:p>
    <w:p w14:paraId="1780C22B" w14:textId="77777777" w:rsidR="00D64876" w:rsidRDefault="00D64876" w:rsidP="00D64876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Bérleti jogviszony kezdete: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2021.04.01.-től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5 év határozott időre</w:t>
      </w:r>
    </w:p>
    <w:p w14:paraId="41A5B0B5" w14:textId="77777777" w:rsidR="00D64876" w:rsidRDefault="00D64876" w:rsidP="00D64876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Jelenlegi bérleti díja:              </w:t>
      </w:r>
      <w:r>
        <w:rPr>
          <w:rFonts w:ascii="Times New Roman" w:hAnsi="Times New Roman"/>
          <w:b/>
          <w:bCs/>
          <w:sz w:val="24"/>
          <w:szCs w:val="24"/>
        </w:rPr>
        <w:t>2.565.760,- Ft/hó + ÁFA (18.240,- Ft/m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>/év + ÁFA)</w:t>
      </w:r>
    </w:p>
    <w:p w14:paraId="5D2D5949" w14:textId="4C353BB2" w:rsidR="00175CB2" w:rsidRDefault="00175CB2" w:rsidP="00BA65E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Vízóra:                                    </w:t>
      </w:r>
      <w:r w:rsidRPr="008213DE">
        <w:rPr>
          <w:rFonts w:ascii="Times New Roman" w:hAnsi="Times New Roman"/>
          <w:sz w:val="24"/>
          <w:szCs w:val="24"/>
        </w:rPr>
        <w:t>A vízóra átírásra került a bérlő nevére.</w:t>
      </w:r>
      <w:r>
        <w:rPr>
          <w:rFonts w:ascii="Times New Roman" w:hAnsi="Times New Roman"/>
          <w:sz w:val="24"/>
          <w:szCs w:val="24"/>
        </w:rPr>
        <w:t xml:space="preserve">   </w:t>
      </w:r>
    </w:p>
    <w:p w14:paraId="2FC71E76" w14:textId="77777777" w:rsidR="00175CB2" w:rsidRPr="005D3212" w:rsidRDefault="00175CB2" w:rsidP="00175CB2">
      <w:pPr>
        <w:widowControl w:val="0"/>
        <w:suppressAutoHyphens/>
        <w:autoSpaceDE w:val="0"/>
        <w:spacing w:after="0" w:line="240" w:lineRule="auto"/>
        <w:ind w:left="3600" w:hanging="28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</w:t>
      </w:r>
    </w:p>
    <w:p w14:paraId="04E85FA6" w14:textId="01E93CA9" w:rsidR="00175CB2" w:rsidRDefault="00175CB2" w:rsidP="00175CB2">
      <w:pPr>
        <w:pStyle w:val="Nincstrkz"/>
        <w:jc w:val="both"/>
        <w:rPr>
          <w:rFonts w:ascii="Times New Roman" w:hAnsi="Times New Roman"/>
          <w:sz w:val="24"/>
        </w:rPr>
      </w:pPr>
      <w:proofErr w:type="gramStart"/>
      <w:r w:rsidRPr="003817E2">
        <w:rPr>
          <w:rFonts w:ascii="Times New Roman" w:hAnsi="Times New Roman"/>
          <w:sz w:val="24"/>
        </w:rPr>
        <w:t xml:space="preserve">A </w:t>
      </w:r>
      <w:r w:rsidR="00BA65E1">
        <w:rPr>
          <w:rFonts w:ascii="Times New Roman" w:hAnsi="Times New Roman"/>
          <w:b/>
          <w:sz w:val="24"/>
          <w:szCs w:val="24"/>
        </w:rPr>
        <w:t>34482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817E2">
        <w:rPr>
          <w:rFonts w:ascii="Times New Roman" w:hAnsi="Times New Roman"/>
          <w:sz w:val="24"/>
        </w:rPr>
        <w:t xml:space="preserve">helyrajzi számon nyilvántartott, természetben az </w:t>
      </w:r>
      <w:r w:rsidR="00BA65E1" w:rsidRPr="00BA65E1">
        <w:rPr>
          <w:rFonts w:ascii="Times New Roman" w:hAnsi="Times New Roman"/>
          <w:b/>
          <w:bCs/>
          <w:sz w:val="24"/>
        </w:rPr>
        <w:t>1</w:t>
      </w:r>
      <w:r w:rsidR="00BA65E1">
        <w:rPr>
          <w:rFonts w:ascii="Times New Roman" w:hAnsi="Times New Roman"/>
          <w:b/>
          <w:sz w:val="24"/>
          <w:szCs w:val="24"/>
        </w:rPr>
        <w:t xml:space="preserve">077 Budapest, VII. kerület Wesselényi utca 17. </w:t>
      </w:r>
      <w:r w:rsidRPr="003817E2">
        <w:rPr>
          <w:rFonts w:ascii="Times New Roman" w:hAnsi="Times New Roman"/>
          <w:sz w:val="24"/>
        </w:rPr>
        <w:t>szám alatti, fenti paraméterekkel rendelkező helyiség</w:t>
      </w:r>
      <w:r>
        <w:rPr>
          <w:rFonts w:ascii="Times New Roman" w:hAnsi="Times New Roman"/>
          <w:sz w:val="24"/>
        </w:rPr>
        <w:t>ek költségviselő</w:t>
      </w:r>
      <w:r w:rsidRPr="003817E2">
        <w:rPr>
          <w:rFonts w:ascii="Times New Roman" w:hAnsi="Times New Roman"/>
          <w:sz w:val="24"/>
        </w:rPr>
        <w:t xml:space="preserve"> </w:t>
      </w:r>
      <w:r w:rsidR="00BA65E1">
        <w:rPr>
          <w:rFonts w:ascii="Times New Roman" w:hAnsi="Times New Roman"/>
          <w:b/>
          <w:sz w:val="24"/>
          <w:szCs w:val="24"/>
        </w:rPr>
        <w:t xml:space="preserve">Milestone Consulting Kft. </w:t>
      </w:r>
      <w:r w:rsidR="00BA65E1">
        <w:rPr>
          <w:rFonts w:ascii="Times New Roman" w:hAnsi="Times New Roman"/>
          <w:bCs/>
          <w:sz w:val="24"/>
          <w:szCs w:val="24"/>
        </w:rPr>
        <w:t>(székhely: 1077 Budapest, Wesselényi utca 17., cégjegyzékszám: 01-09-945936; adószáma: 22946632-2-42; képviseletre jogosult: Palasics Péter ügyvezető, képviselet módja: önálló</w:t>
      </w:r>
      <w:r w:rsidR="00BA65E1">
        <w:rPr>
          <w:rFonts w:ascii="Times New Roman" w:hAnsi="Times New Roman"/>
          <w:sz w:val="24"/>
          <w:szCs w:val="24"/>
        </w:rPr>
        <w:t xml:space="preserve">) </w:t>
      </w:r>
      <w:r w:rsidR="00EF468C" w:rsidRPr="00EF468C">
        <w:rPr>
          <w:rFonts w:ascii="Times New Roman" w:hAnsi="Times New Roman"/>
          <w:sz w:val="24"/>
        </w:rPr>
        <w:t>2023. február 2.</w:t>
      </w:r>
      <w:r>
        <w:rPr>
          <w:rFonts w:ascii="Times New Roman" w:hAnsi="Times New Roman"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>napján kelt kérelemmel fordult az EVIN Erzsébetvárosi Ingatlangazdálkodási Nonprofit Zrt.-hez, melyben kéri a</w:t>
      </w:r>
      <w:r>
        <w:rPr>
          <w:rFonts w:ascii="Times New Roman" w:hAnsi="Times New Roman"/>
          <w:sz w:val="24"/>
        </w:rPr>
        <w:t xml:space="preserve"> helyiségben</w:t>
      </w:r>
      <w:r w:rsidRPr="003817E2">
        <w:rPr>
          <w:rFonts w:ascii="Times New Roman" w:hAnsi="Times New Roman"/>
          <w:sz w:val="24"/>
        </w:rPr>
        <w:t xml:space="preserve"> elvégzett felújításra fordított összeg bérleti díjba történő beszámítását a bérleti</w:t>
      </w:r>
      <w:proofErr w:type="gramEnd"/>
      <w:r w:rsidRPr="003817E2">
        <w:rPr>
          <w:rFonts w:ascii="Times New Roman" w:hAnsi="Times New Roman"/>
          <w:sz w:val="24"/>
        </w:rPr>
        <w:t xml:space="preserve"> díj 50%-</w:t>
      </w:r>
      <w:proofErr w:type="gramStart"/>
      <w:r w:rsidRPr="003817E2">
        <w:rPr>
          <w:rFonts w:ascii="Times New Roman" w:hAnsi="Times New Roman"/>
          <w:sz w:val="24"/>
        </w:rPr>
        <w:t>a</w:t>
      </w:r>
      <w:proofErr w:type="gramEnd"/>
      <w:r w:rsidRPr="003817E2">
        <w:rPr>
          <w:rFonts w:ascii="Times New Roman" w:hAnsi="Times New Roman"/>
          <w:sz w:val="24"/>
        </w:rPr>
        <w:t xml:space="preserve"> erejéig.</w:t>
      </w:r>
    </w:p>
    <w:p w14:paraId="61AA216B" w14:textId="77777777" w:rsidR="00175CB2" w:rsidRDefault="00175CB2" w:rsidP="00175CB2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</w:p>
    <w:p w14:paraId="56D0F5F6" w14:textId="77777777" w:rsidR="00175CB2" w:rsidRPr="003817E2" w:rsidRDefault="00175CB2" w:rsidP="00175CB2">
      <w:pPr>
        <w:pStyle w:val="Nincstrkz"/>
        <w:jc w:val="both"/>
        <w:rPr>
          <w:rFonts w:ascii="Times New Roman" w:hAnsi="Times New Roman"/>
          <w:sz w:val="24"/>
        </w:rPr>
      </w:pPr>
      <w:r w:rsidRPr="003817E2">
        <w:rPr>
          <w:rFonts w:ascii="Times New Roman" w:hAnsi="Times New Roman"/>
          <w:sz w:val="24"/>
        </w:rPr>
        <w:t>Az Önkormányzat tulajdonában álló lakások és nem lakás céljára szolgáló helyiségek bérbeadásáról szóló,</w:t>
      </w:r>
      <w:r w:rsidRPr="003817E2">
        <w:rPr>
          <w:rFonts w:ascii="Times New Roman" w:hAnsi="Times New Roman"/>
          <w:i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>Budapest Főváros VII. kerület Erzsébetváros Önkormányzata Képviselő-testületének 12/2012. (III. 26.) önkormányzati rendelete az alábbiakat tartalmazza a bérleti díj átmeneti csökkentésére vonatkozóan:</w:t>
      </w:r>
    </w:p>
    <w:p w14:paraId="2978D462" w14:textId="77777777" w:rsidR="00175CB2" w:rsidRPr="003817E2" w:rsidRDefault="00175CB2" w:rsidP="00175CB2">
      <w:pPr>
        <w:pStyle w:val="Nincstrkz"/>
        <w:jc w:val="both"/>
        <w:rPr>
          <w:rFonts w:ascii="Times New Roman" w:hAnsi="Times New Roman"/>
          <w:i/>
          <w:sz w:val="24"/>
        </w:rPr>
      </w:pPr>
    </w:p>
    <w:p w14:paraId="1B786A4D" w14:textId="77777777" w:rsidR="00175CB2" w:rsidRPr="003817E2" w:rsidRDefault="00175CB2" w:rsidP="00175CB2">
      <w:pPr>
        <w:pStyle w:val="Nincstrkz"/>
        <w:jc w:val="both"/>
        <w:rPr>
          <w:rFonts w:ascii="Times New Roman" w:hAnsi="Times New Roman"/>
          <w:i/>
          <w:sz w:val="24"/>
        </w:rPr>
      </w:pPr>
      <w:r w:rsidRPr="003817E2">
        <w:rPr>
          <w:rFonts w:ascii="Times New Roman" w:hAnsi="Times New Roman"/>
          <w:i/>
          <w:sz w:val="24"/>
        </w:rPr>
        <w:t xml:space="preserve"> „63. § (2) A bérleti díj átmeneti időszakra a bérbeadói jogokat gyakorló döntése alapján különösen az alábbi jogcímeken csökkenthető:</w:t>
      </w:r>
    </w:p>
    <w:p w14:paraId="7592D660" w14:textId="77777777" w:rsidR="00175CB2" w:rsidRPr="003817E2" w:rsidRDefault="00175CB2" w:rsidP="00175CB2">
      <w:pPr>
        <w:pStyle w:val="Nincstrkz"/>
        <w:jc w:val="both"/>
        <w:rPr>
          <w:rFonts w:ascii="Times New Roman" w:hAnsi="Times New Roman"/>
          <w:i/>
          <w:sz w:val="24"/>
        </w:rPr>
      </w:pPr>
      <w:r w:rsidRPr="003817E2">
        <w:rPr>
          <w:rFonts w:ascii="Times New Roman" w:hAnsi="Times New Roman"/>
          <w:i/>
          <w:sz w:val="24"/>
        </w:rPr>
        <w:t>b) a helyiség átalakítása vagy felújítása miatt,</w:t>
      </w:r>
    </w:p>
    <w:p w14:paraId="1D3708E1" w14:textId="77777777" w:rsidR="00175CB2" w:rsidRPr="003817E2" w:rsidRDefault="00175CB2" w:rsidP="00175CB2">
      <w:pPr>
        <w:pStyle w:val="Nincstrkz"/>
        <w:jc w:val="both"/>
        <w:rPr>
          <w:rFonts w:ascii="Times New Roman" w:hAnsi="Times New Roman"/>
          <w:i/>
          <w:sz w:val="24"/>
        </w:rPr>
      </w:pPr>
    </w:p>
    <w:p w14:paraId="635C57B5" w14:textId="77777777" w:rsidR="00175CB2" w:rsidRPr="003817E2" w:rsidRDefault="00175CB2" w:rsidP="00175CB2">
      <w:pPr>
        <w:pStyle w:val="Nincstrkz"/>
        <w:jc w:val="both"/>
        <w:rPr>
          <w:rFonts w:ascii="Times New Roman" w:hAnsi="Times New Roman"/>
          <w:i/>
          <w:sz w:val="24"/>
        </w:rPr>
      </w:pPr>
      <w:r w:rsidRPr="003817E2">
        <w:rPr>
          <w:rFonts w:ascii="Times New Roman" w:hAnsi="Times New Roman"/>
          <w:i/>
          <w:sz w:val="24"/>
        </w:rPr>
        <w:t>(5) A bérbeadó (</w:t>
      </w:r>
      <w:r>
        <w:rPr>
          <w:rFonts w:ascii="Times New Roman" w:hAnsi="Times New Roman"/>
          <w:i/>
          <w:sz w:val="24"/>
        </w:rPr>
        <w:t>bérbeadó</w:t>
      </w:r>
      <w:r w:rsidRPr="003817E2">
        <w:rPr>
          <w:rFonts w:ascii="Times New Roman" w:hAnsi="Times New Roman"/>
          <w:i/>
          <w:sz w:val="24"/>
        </w:rPr>
        <w:t xml:space="preserve"> megbízottja) és a bérlő a kulturális vagy oktatási célra bérbe vett épület, vagy helyiségcsoport éves bérleti díját meghaladó mértékű bérlő által végzett felújítása esetén a 2. § (1) bekezdésében foglaltak figyelembevételével megállapodhatnak a felújítások hitelt érdemlően igazolt költségeinek a 29. § (3) bekezdésében meghatározott bérleti díj csökkentés mértékétől eltérő mértékű bérleti díjba történő beszámításáról.”</w:t>
      </w:r>
    </w:p>
    <w:p w14:paraId="689DAEE4" w14:textId="77777777" w:rsidR="00175CB2" w:rsidRPr="003817E2" w:rsidRDefault="00175CB2" w:rsidP="00175CB2">
      <w:pPr>
        <w:pStyle w:val="Nincstrkz"/>
        <w:jc w:val="both"/>
        <w:rPr>
          <w:rFonts w:ascii="Times New Roman" w:hAnsi="Times New Roman"/>
          <w:i/>
          <w:sz w:val="24"/>
        </w:rPr>
      </w:pPr>
    </w:p>
    <w:p w14:paraId="044B4F80" w14:textId="77777777" w:rsidR="00175CB2" w:rsidRPr="003817E2" w:rsidRDefault="00175CB2" w:rsidP="00175CB2">
      <w:pPr>
        <w:pStyle w:val="Nincstrkz"/>
        <w:jc w:val="both"/>
        <w:rPr>
          <w:rFonts w:ascii="Times New Roman" w:hAnsi="Times New Roman"/>
          <w:i/>
          <w:sz w:val="24"/>
        </w:rPr>
      </w:pPr>
      <w:r w:rsidRPr="003817E2">
        <w:rPr>
          <w:rFonts w:ascii="Times New Roman" w:hAnsi="Times New Roman"/>
          <w:i/>
          <w:sz w:val="24"/>
        </w:rPr>
        <w:t>„29. §</w:t>
      </w:r>
      <w:r w:rsidRPr="003817E2">
        <w:rPr>
          <w:rFonts w:ascii="Times New Roman" w:hAnsi="Times New Roman"/>
          <w:b/>
          <w:bCs/>
          <w:i/>
          <w:sz w:val="24"/>
        </w:rPr>
        <w:t xml:space="preserve"> </w:t>
      </w:r>
      <w:r w:rsidRPr="003817E2">
        <w:rPr>
          <w:rFonts w:ascii="Times New Roman" w:hAnsi="Times New Roman"/>
          <w:i/>
          <w:sz w:val="24"/>
        </w:rPr>
        <w:t>(1) A bérbeadó megbízottja és a bérlő a Bizottság döntése alapján megállapodhatnak arról, hogy a bérlő gondoskodik a lakás rendeltetésszerű használatra való alkalmassá tételéről.</w:t>
      </w:r>
    </w:p>
    <w:p w14:paraId="58359FD7" w14:textId="77777777" w:rsidR="00175CB2" w:rsidRPr="003817E2" w:rsidRDefault="00175CB2" w:rsidP="00175CB2">
      <w:pPr>
        <w:pStyle w:val="Nincstrkz"/>
        <w:jc w:val="both"/>
        <w:rPr>
          <w:rFonts w:ascii="Times New Roman" w:hAnsi="Times New Roman"/>
          <w:i/>
          <w:sz w:val="24"/>
          <w:u w:val="single"/>
        </w:rPr>
      </w:pPr>
      <w:r w:rsidRPr="003817E2">
        <w:rPr>
          <w:rFonts w:ascii="Times New Roman" w:hAnsi="Times New Roman"/>
          <w:i/>
          <w:sz w:val="24"/>
          <w:u w:val="single"/>
        </w:rPr>
        <w:t xml:space="preserve">(3) A megállapodásban rögzíteni kell, hogy a bérlő által elvégeztetett (1) bekezdés szerinti munkálatok hitelt érdemlően igazolt költségeinek összegét alapul véve havonta egyenlő arányban, legfeljebb a bérleti díj 50%-áig csökkenteni kell a fizetendő bérleti díjat. Ha bérleti szerződés azt megelőzően megszűnik, mint ahogyan a költségek bérleti díjba történő beszámítása megtörténik, a </w:t>
      </w:r>
      <w:r w:rsidRPr="003817E2">
        <w:rPr>
          <w:rFonts w:ascii="Times New Roman" w:hAnsi="Times New Roman"/>
          <w:i/>
          <w:sz w:val="24"/>
          <w:u w:val="single"/>
        </w:rPr>
        <w:lastRenderedPageBreak/>
        <w:t>bérlő részére a fennmaradt összeget a lakás bérbeadónak való visszaadásakor egy összegben meg kell fizetni.”</w:t>
      </w:r>
    </w:p>
    <w:p w14:paraId="1C41D9BE" w14:textId="77777777" w:rsidR="00175CB2" w:rsidRPr="003817E2" w:rsidRDefault="00175CB2" w:rsidP="00175CB2">
      <w:pPr>
        <w:pStyle w:val="Nincstrkz"/>
        <w:jc w:val="both"/>
        <w:rPr>
          <w:rFonts w:ascii="Times New Roman" w:hAnsi="Times New Roman"/>
          <w:sz w:val="24"/>
          <w:u w:val="single"/>
        </w:rPr>
      </w:pPr>
    </w:p>
    <w:p w14:paraId="254B1150" w14:textId="0E5CD447" w:rsidR="00175CB2" w:rsidRPr="003817E2" w:rsidRDefault="00175CB2" w:rsidP="00175CB2">
      <w:pPr>
        <w:pStyle w:val="Nincstrkz"/>
        <w:jc w:val="both"/>
        <w:rPr>
          <w:rFonts w:ascii="Times New Roman" w:hAnsi="Times New Roman"/>
          <w:sz w:val="24"/>
          <w:u w:val="single"/>
        </w:rPr>
      </w:pPr>
      <w:r w:rsidRPr="003817E2">
        <w:rPr>
          <w:rFonts w:ascii="Times New Roman" w:hAnsi="Times New Roman"/>
          <w:sz w:val="24"/>
          <w:u w:val="single"/>
        </w:rPr>
        <w:t>Bérlőnek 202</w:t>
      </w:r>
      <w:r>
        <w:rPr>
          <w:rFonts w:ascii="Times New Roman" w:hAnsi="Times New Roman"/>
          <w:sz w:val="24"/>
          <w:u w:val="single"/>
        </w:rPr>
        <w:t>3</w:t>
      </w:r>
      <w:r w:rsidRPr="003817E2">
        <w:rPr>
          <w:rFonts w:ascii="Times New Roman" w:hAnsi="Times New Roman"/>
          <w:sz w:val="24"/>
          <w:u w:val="single"/>
        </w:rPr>
        <w:t xml:space="preserve">. </w:t>
      </w:r>
      <w:r w:rsidR="00823A46">
        <w:rPr>
          <w:rFonts w:ascii="Times New Roman" w:hAnsi="Times New Roman"/>
          <w:sz w:val="24"/>
          <w:u w:val="single"/>
        </w:rPr>
        <w:t>február</w:t>
      </w:r>
      <w:r>
        <w:rPr>
          <w:rFonts w:ascii="Times New Roman" w:hAnsi="Times New Roman"/>
          <w:sz w:val="24"/>
          <w:u w:val="single"/>
        </w:rPr>
        <w:t xml:space="preserve"> 1</w:t>
      </w:r>
      <w:r w:rsidRPr="009D4D8C">
        <w:rPr>
          <w:rFonts w:ascii="Times New Roman" w:hAnsi="Times New Roman"/>
          <w:sz w:val="24"/>
          <w:u w:val="single"/>
        </w:rPr>
        <w:t>.</w:t>
      </w:r>
      <w:r w:rsidRPr="003817E2">
        <w:rPr>
          <w:rFonts w:ascii="Times New Roman" w:hAnsi="Times New Roman"/>
          <w:sz w:val="24"/>
          <w:u w:val="single"/>
        </w:rPr>
        <w:t xml:space="preserve"> napjáig nincs bérleti díj tartozása.</w:t>
      </w:r>
    </w:p>
    <w:p w14:paraId="4BE3E1E2" w14:textId="77777777" w:rsidR="00175CB2" w:rsidRPr="003817E2" w:rsidRDefault="00175CB2" w:rsidP="00175CB2">
      <w:pPr>
        <w:pStyle w:val="Nincstrkz"/>
        <w:jc w:val="both"/>
        <w:rPr>
          <w:rFonts w:ascii="Times New Roman" w:hAnsi="Times New Roman"/>
          <w:sz w:val="24"/>
        </w:rPr>
      </w:pPr>
    </w:p>
    <w:p w14:paraId="005D814F" w14:textId="77777777" w:rsidR="00175CB2" w:rsidRPr="003817E2" w:rsidRDefault="00175CB2" w:rsidP="00175CB2">
      <w:pPr>
        <w:pStyle w:val="Nincstrkz"/>
        <w:jc w:val="both"/>
        <w:rPr>
          <w:rFonts w:ascii="Times New Roman" w:hAnsi="Times New Roman"/>
          <w:bCs/>
          <w:sz w:val="24"/>
        </w:rPr>
      </w:pPr>
      <w:r w:rsidRPr="003817E2">
        <w:rPr>
          <w:rFonts w:ascii="Times New Roman" w:hAnsi="Times New Roman"/>
          <w:sz w:val="24"/>
        </w:rPr>
        <w:t xml:space="preserve">A bérleményben a bérlő által végzett felújítási munkák bérleti díjba történő beszámítását a </w:t>
      </w:r>
      <w:r>
        <w:rPr>
          <w:rFonts w:ascii="Times New Roman" w:hAnsi="Times New Roman"/>
          <w:bCs/>
          <w:sz w:val="24"/>
        </w:rPr>
        <w:t>144/2015. (III.25.) számú</w:t>
      </w:r>
      <w:r w:rsidRPr="003817E2">
        <w:rPr>
          <w:rFonts w:ascii="Times New Roman" w:hAnsi="Times New Roman"/>
          <w:bCs/>
          <w:sz w:val="24"/>
        </w:rPr>
        <w:t xml:space="preserve"> képviselő- testületi határozat – </w:t>
      </w:r>
      <w:r w:rsidRPr="003817E2">
        <w:rPr>
          <w:rFonts w:ascii="Times New Roman" w:hAnsi="Times New Roman"/>
          <w:sz w:val="24"/>
        </w:rPr>
        <w:t>a</w:t>
      </w:r>
      <w:r w:rsidRPr="003817E2">
        <w:rPr>
          <w:rFonts w:ascii="Times New Roman" w:hAnsi="Times New Roman"/>
          <w:bCs/>
          <w:sz w:val="24"/>
        </w:rPr>
        <w:t>z Önkormányzat tulajdonában álló nem lakás célú ingatlanokra vonatkozó helyiségbérleti díjak mértékéről való döntés - 15. pontja támasztja alá.</w:t>
      </w:r>
    </w:p>
    <w:p w14:paraId="1E365DE3" w14:textId="77777777" w:rsidR="00175CB2" w:rsidRPr="003817E2" w:rsidRDefault="00175CB2" w:rsidP="00175CB2">
      <w:pPr>
        <w:pStyle w:val="Nincstrkz"/>
        <w:jc w:val="both"/>
        <w:rPr>
          <w:rFonts w:ascii="Times New Roman" w:hAnsi="Times New Roman"/>
          <w:bCs/>
          <w:i/>
          <w:sz w:val="24"/>
        </w:rPr>
      </w:pPr>
      <w:r w:rsidRPr="003817E2">
        <w:rPr>
          <w:rFonts w:ascii="Times New Roman" w:hAnsi="Times New Roman"/>
          <w:i/>
          <w:sz w:val="24"/>
        </w:rPr>
        <w:t>„A Budapest Főváros VII. kerület Erzsébetváros Önkormányzatának Képviselő-testülete a nem lakás céljára szolgáló helyiségek esetén a bérlő által vállalt felújítási kötelezettség alapján a munkák elszámolásával kapcsolatban felhatalmazza a Pénzügyi és Kerületfejlesztési Bizottságot, hogy a bérleti díjba történő beszámítással kapcsolatban egyedileg állapodjon meg a bérlővel a bérleti díj maximum 50 %-a erejéig.”</w:t>
      </w:r>
    </w:p>
    <w:p w14:paraId="26BC8B0F" w14:textId="77777777" w:rsidR="00175CB2" w:rsidRPr="003817E2" w:rsidRDefault="00175CB2" w:rsidP="00175CB2">
      <w:pPr>
        <w:pStyle w:val="Nincstrkz"/>
        <w:jc w:val="both"/>
        <w:rPr>
          <w:rFonts w:ascii="Times New Roman" w:hAnsi="Times New Roman"/>
          <w:bCs/>
          <w:sz w:val="24"/>
        </w:rPr>
      </w:pPr>
    </w:p>
    <w:p w14:paraId="1C74F8CA" w14:textId="01581F7C" w:rsidR="00584DE0" w:rsidRDefault="00175CB2" w:rsidP="00584DE0">
      <w:pPr>
        <w:pStyle w:val="Nincstrkz"/>
        <w:jc w:val="both"/>
        <w:rPr>
          <w:rFonts w:ascii="Times New Roman" w:hAnsi="Times New Roman"/>
          <w:b/>
          <w:bCs/>
          <w:sz w:val="24"/>
        </w:rPr>
      </w:pPr>
      <w:r w:rsidRPr="003817E2">
        <w:rPr>
          <w:rFonts w:ascii="Times New Roman" w:hAnsi="Times New Roman"/>
          <w:sz w:val="24"/>
        </w:rPr>
        <w:t>Az</w:t>
      </w:r>
      <w:r>
        <w:rPr>
          <w:rFonts w:ascii="Times New Roman" w:hAnsi="Times New Roman"/>
          <w:sz w:val="24"/>
        </w:rPr>
        <w:t xml:space="preserve"> EVIN Erzsébetvárosi Ingatlangazdálkodási</w:t>
      </w:r>
      <w:r w:rsidRPr="003817E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Nonprofit Zrt. műszaki csoportjának bérbeszámítási javaslata alapján</w:t>
      </w:r>
      <w:r w:rsidRPr="003817E2">
        <w:rPr>
          <w:rFonts w:ascii="Times New Roman" w:hAnsi="Times New Roman"/>
          <w:sz w:val="24"/>
        </w:rPr>
        <w:t xml:space="preserve"> az elvégzett felújítási munkálatok bérleti díjba beszámítható költsége</w:t>
      </w:r>
      <w:r>
        <w:rPr>
          <w:rFonts w:ascii="Times New Roman" w:hAnsi="Times New Roman"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 xml:space="preserve">nettó </w:t>
      </w:r>
      <w:r w:rsidR="00584DE0" w:rsidRPr="00584DE0">
        <w:rPr>
          <w:rFonts w:ascii="Times New Roman" w:hAnsi="Times New Roman"/>
          <w:b/>
          <w:bCs/>
          <w:sz w:val="24"/>
        </w:rPr>
        <w:t>903.</w:t>
      </w:r>
      <w:r w:rsidR="00193DC4">
        <w:rPr>
          <w:rFonts w:ascii="Times New Roman" w:hAnsi="Times New Roman"/>
          <w:b/>
          <w:bCs/>
          <w:sz w:val="24"/>
        </w:rPr>
        <w:t>265</w:t>
      </w:r>
      <w:r w:rsidR="00584DE0" w:rsidRPr="00584DE0">
        <w:rPr>
          <w:rFonts w:ascii="Times New Roman" w:hAnsi="Times New Roman"/>
          <w:b/>
          <w:bCs/>
          <w:sz w:val="24"/>
        </w:rPr>
        <w:t>, - Ft</w:t>
      </w:r>
      <w:r w:rsidR="00584DE0">
        <w:rPr>
          <w:rFonts w:ascii="Times New Roman" w:hAnsi="Times New Roman"/>
          <w:b/>
          <w:bCs/>
          <w:sz w:val="24"/>
        </w:rPr>
        <w:t xml:space="preserve">. </w:t>
      </w:r>
      <w:r w:rsidR="00584DE0">
        <w:rPr>
          <w:rFonts w:ascii="Times New Roman" w:hAnsi="Times New Roman"/>
          <w:sz w:val="24"/>
        </w:rPr>
        <w:t>Továbbá a helyiség átadásakor a mozgássérült lift nem üzemelt. A Bérlő saját költségén új mozgássérült liftet üzemeltet</w:t>
      </w:r>
      <w:r w:rsidR="00193DC4">
        <w:rPr>
          <w:rFonts w:ascii="Times New Roman" w:hAnsi="Times New Roman"/>
          <w:sz w:val="24"/>
        </w:rPr>
        <w:t>et</w:t>
      </w:r>
      <w:r w:rsidR="00584DE0">
        <w:rPr>
          <w:rFonts w:ascii="Times New Roman" w:hAnsi="Times New Roman"/>
          <w:sz w:val="24"/>
        </w:rPr>
        <w:t xml:space="preserve"> be az épületbe, melynek költség</w:t>
      </w:r>
      <w:r w:rsidR="00193DC4">
        <w:rPr>
          <w:rFonts w:ascii="Times New Roman" w:hAnsi="Times New Roman"/>
          <w:sz w:val="24"/>
        </w:rPr>
        <w:t xml:space="preserve">e nettó </w:t>
      </w:r>
      <w:r w:rsidR="00193DC4" w:rsidRPr="00193DC4">
        <w:rPr>
          <w:rFonts w:ascii="Times New Roman" w:hAnsi="Times New Roman"/>
          <w:b/>
          <w:bCs/>
          <w:sz w:val="24"/>
        </w:rPr>
        <w:t>3.663.269, - Ft</w:t>
      </w:r>
      <w:r w:rsidR="00193DC4">
        <w:rPr>
          <w:rFonts w:ascii="Times New Roman" w:hAnsi="Times New Roman"/>
          <w:b/>
          <w:bCs/>
          <w:sz w:val="24"/>
        </w:rPr>
        <w:t>.</w:t>
      </w:r>
    </w:p>
    <w:p w14:paraId="505ED188" w14:textId="43B510DD" w:rsidR="00193DC4" w:rsidRPr="00193DC4" w:rsidRDefault="00193DC4" w:rsidP="00584DE0">
      <w:pPr>
        <w:pStyle w:val="Nincstrkz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A teljes </w:t>
      </w:r>
      <w:r w:rsidRPr="00193DC4">
        <w:rPr>
          <w:rFonts w:ascii="Times New Roman" w:hAnsi="Times New Roman"/>
          <w:b/>
          <w:bCs/>
          <w:sz w:val="24"/>
        </w:rPr>
        <w:t>munkálatok bérleti díjba beszámítható költsége</w:t>
      </w:r>
      <w:r>
        <w:rPr>
          <w:rFonts w:ascii="Times New Roman" w:hAnsi="Times New Roman"/>
          <w:b/>
          <w:bCs/>
          <w:sz w:val="24"/>
        </w:rPr>
        <w:t>: 4.566.534, - Ft.</w:t>
      </w:r>
    </w:p>
    <w:p w14:paraId="64845AB1" w14:textId="77777777" w:rsidR="00584DE0" w:rsidRDefault="00584DE0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EC84446" w14:textId="77777777" w:rsidR="00175CB2" w:rsidRDefault="00175CB2" w:rsidP="00175CB2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Az EVIN Erzsébetvárosi Ingatlangazdálkodási Nonprofit Zrt. a határozat elfogadására tesz javaslatot.</w:t>
      </w:r>
    </w:p>
    <w:p w14:paraId="53A1AD22" w14:textId="77777777" w:rsidR="00CC7C51" w:rsidRDefault="00CC7C51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91E5C8F" w14:textId="209507D7" w:rsidR="00175CB2" w:rsidRDefault="00175CB2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05A9202" w14:textId="7DA01477" w:rsidR="0083384B" w:rsidRDefault="0083384B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13E0CD9" w14:textId="447F9ECC" w:rsidR="0083384B" w:rsidRDefault="0083384B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EFBDA44" w14:textId="4EF1460F" w:rsidR="0083384B" w:rsidRDefault="0083384B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91981E5" w14:textId="0298FCDF" w:rsidR="0083384B" w:rsidRDefault="0083384B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2299FD9" w14:textId="51E62173" w:rsidR="0083384B" w:rsidRDefault="0083384B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49E0C8D" w14:textId="3E54338C" w:rsidR="0083384B" w:rsidRDefault="0083384B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F4A4FC9" w14:textId="20E3A844" w:rsidR="0083384B" w:rsidRDefault="0083384B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8BAEECD" w14:textId="16680DDC" w:rsidR="0083384B" w:rsidRDefault="0083384B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0E86D2A" w14:textId="5FB0BF98" w:rsidR="0083384B" w:rsidRDefault="0083384B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AB3142C" w14:textId="63198950" w:rsidR="0083384B" w:rsidRDefault="0083384B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5B5BE24" w14:textId="084C637E" w:rsidR="0083384B" w:rsidRDefault="0083384B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75918846" w14:textId="6B25EBC6" w:rsidR="0083384B" w:rsidRDefault="0083384B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28D2FEFF" w14:textId="418D3E0D" w:rsidR="0083384B" w:rsidRDefault="0083384B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2924227" w14:textId="2000AC4F" w:rsidR="0083384B" w:rsidRDefault="0083384B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4DF19E1" w14:textId="0DF0BC03" w:rsidR="0083384B" w:rsidRDefault="0083384B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7696873" w14:textId="51D8E7CE" w:rsidR="0083384B" w:rsidRDefault="0083384B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941B67C" w14:textId="3902750F" w:rsidR="0083384B" w:rsidRDefault="0083384B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2E519B44" w14:textId="0BBE38E0" w:rsidR="0083384B" w:rsidRDefault="0083384B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B98B38E" w14:textId="4C2D21AE" w:rsidR="0083384B" w:rsidRDefault="0083384B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7A71FAE8" w14:textId="01B3894D" w:rsidR="0083384B" w:rsidRDefault="0083384B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62D2A13" w14:textId="1048901B" w:rsidR="0083384B" w:rsidRDefault="0083384B" w:rsidP="00AB71ED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3A1AD23" w14:textId="33FA3376" w:rsidR="00850A76" w:rsidRDefault="009F21A0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  <w:r w:rsidR="0083384B">
        <w:rPr>
          <w:rFonts w:ascii="Times New Roman" w:hAnsi="Times New Roman"/>
          <w:b/>
          <w:bCs/>
          <w:color w:val="010101"/>
          <w:sz w:val="24"/>
          <w:szCs w:val="24"/>
        </w:rPr>
        <w:t>ok</w:t>
      </w:r>
    </w:p>
    <w:p w14:paraId="168D0FFD" w14:textId="77777777" w:rsidR="00D06E97" w:rsidRPr="00573855" w:rsidRDefault="00D06E97" w:rsidP="00DD1E47">
      <w:pPr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14:paraId="53A1AD24" w14:textId="3369EB71" w:rsidR="00573855" w:rsidRDefault="00D06E97" w:rsidP="00D06E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06E97">
        <w:rPr>
          <w:rFonts w:ascii="Times New Roman" w:hAnsi="Times New Roman"/>
          <w:b/>
          <w:bCs/>
          <w:sz w:val="24"/>
          <w:szCs w:val="24"/>
        </w:rPr>
        <w:t>I.</w:t>
      </w:r>
    </w:p>
    <w:p w14:paraId="017A2725" w14:textId="77777777" w:rsidR="00D06E97" w:rsidRPr="00D06E97" w:rsidRDefault="00D06E97" w:rsidP="00D06E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3A1AD25" w14:textId="3FA1A5A5" w:rsidR="00573855" w:rsidRPr="003817E2" w:rsidRDefault="009F21A0" w:rsidP="00DD1E47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 w:rsidRPr="0081510B">
        <w:rPr>
          <w:rFonts w:ascii="Times New Roman" w:hAnsi="Times New Roman"/>
          <w:b/>
          <w:sz w:val="24"/>
          <w:u w:val="single"/>
        </w:rPr>
        <w:t>Budapest Főváros VII. kerület Erzsébetváros Önkormányzata Képviselő-testületének Pénzügyi é</w:t>
      </w:r>
      <w:r w:rsidR="00041ADF" w:rsidRPr="0081510B">
        <w:rPr>
          <w:rFonts w:ascii="Times New Roman" w:hAnsi="Times New Roman"/>
          <w:b/>
          <w:sz w:val="24"/>
          <w:u w:val="single"/>
        </w:rPr>
        <w:t>s Kerületfejlesztési Bizottsága</w:t>
      </w:r>
      <w:r w:rsidRPr="0081510B">
        <w:rPr>
          <w:rFonts w:ascii="Times New Roman" w:hAnsi="Times New Roman"/>
          <w:b/>
          <w:color w:val="010101"/>
          <w:sz w:val="24"/>
          <w:u w:val="single"/>
        </w:rPr>
        <w:t>…../202</w:t>
      </w:r>
      <w:r w:rsidR="00AB3714" w:rsidRPr="0081510B">
        <w:rPr>
          <w:rFonts w:ascii="Times New Roman" w:hAnsi="Times New Roman"/>
          <w:b/>
          <w:color w:val="010101"/>
          <w:sz w:val="24"/>
          <w:u w:val="single"/>
        </w:rPr>
        <w:t>3</w:t>
      </w:r>
      <w:r w:rsidRPr="0081510B">
        <w:rPr>
          <w:rFonts w:ascii="Times New Roman" w:hAnsi="Times New Roman"/>
          <w:b/>
          <w:color w:val="010101"/>
          <w:sz w:val="24"/>
          <w:u w:val="single"/>
        </w:rPr>
        <w:t>. (</w:t>
      </w:r>
      <w:r w:rsidR="00FB30C6" w:rsidRPr="0081510B">
        <w:rPr>
          <w:rFonts w:ascii="Times New Roman" w:hAnsi="Times New Roman"/>
          <w:b/>
          <w:color w:val="010101"/>
          <w:sz w:val="24"/>
          <w:u w:val="single"/>
        </w:rPr>
        <w:t>I</w:t>
      </w:r>
      <w:r w:rsidR="007429BE" w:rsidRPr="0081510B">
        <w:rPr>
          <w:rFonts w:ascii="Times New Roman" w:hAnsi="Times New Roman"/>
          <w:b/>
          <w:color w:val="010101"/>
          <w:sz w:val="24"/>
          <w:u w:val="single"/>
        </w:rPr>
        <w:t>I</w:t>
      </w:r>
      <w:r w:rsidRPr="0081510B">
        <w:rPr>
          <w:rFonts w:ascii="Times New Roman" w:hAnsi="Times New Roman"/>
          <w:b/>
          <w:color w:val="010101"/>
          <w:sz w:val="24"/>
          <w:u w:val="single"/>
        </w:rPr>
        <w:t>.</w:t>
      </w:r>
      <w:r w:rsidR="00AB3714" w:rsidRPr="0081510B">
        <w:rPr>
          <w:rFonts w:ascii="Times New Roman" w:hAnsi="Times New Roman"/>
          <w:b/>
          <w:color w:val="010101"/>
          <w:sz w:val="24"/>
          <w:u w:val="single"/>
        </w:rPr>
        <w:t>14</w:t>
      </w:r>
      <w:r w:rsidRPr="0081510B">
        <w:rPr>
          <w:rFonts w:ascii="Times New Roman" w:hAnsi="Times New Roman"/>
          <w:b/>
          <w:color w:val="010101"/>
          <w:sz w:val="24"/>
          <w:u w:val="single"/>
        </w:rPr>
        <w:t xml:space="preserve">.) határozata </w:t>
      </w:r>
      <w:r w:rsidRPr="0081510B">
        <w:rPr>
          <w:rFonts w:ascii="Times New Roman" w:hAnsi="Times New Roman"/>
          <w:b/>
          <w:sz w:val="24"/>
          <w:u w:val="single"/>
        </w:rPr>
        <w:t xml:space="preserve">a </w:t>
      </w:r>
      <w:r w:rsidR="00AB3714" w:rsidRPr="0081510B">
        <w:rPr>
          <w:rFonts w:ascii="Times New Roman" w:hAnsi="Times New Roman"/>
          <w:b/>
          <w:sz w:val="24"/>
          <w:szCs w:val="24"/>
          <w:u w:val="single"/>
        </w:rPr>
        <w:t>32961/0/A/1 és 32961/0/A/3</w:t>
      </w:r>
      <w:r w:rsidR="00076855" w:rsidRPr="0081510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81510B">
        <w:rPr>
          <w:rFonts w:ascii="Times New Roman" w:hAnsi="Times New Roman"/>
          <w:b/>
          <w:sz w:val="24"/>
          <w:u w:val="single"/>
        </w:rPr>
        <w:t>helyrajzi számo</w:t>
      </w:r>
      <w:r w:rsidR="00AB3714" w:rsidRPr="0081510B">
        <w:rPr>
          <w:rFonts w:ascii="Times New Roman" w:hAnsi="Times New Roman"/>
          <w:b/>
          <w:sz w:val="24"/>
          <w:u w:val="single"/>
        </w:rPr>
        <w:t>ko</w:t>
      </w:r>
      <w:r w:rsidRPr="0081510B">
        <w:rPr>
          <w:rFonts w:ascii="Times New Roman" w:hAnsi="Times New Roman"/>
          <w:b/>
          <w:sz w:val="24"/>
          <w:u w:val="single"/>
        </w:rPr>
        <w:t xml:space="preserve">n nyilvántartott, természetben </w:t>
      </w:r>
      <w:r w:rsidR="00665EA4" w:rsidRPr="00665EA4">
        <w:rPr>
          <w:rFonts w:ascii="Times New Roman" w:hAnsi="Times New Roman"/>
          <w:b/>
          <w:sz w:val="24"/>
          <w:szCs w:val="24"/>
          <w:u w:val="single"/>
        </w:rPr>
        <w:t>1077 Budapest, VII. kerület Baross tér 16. alagsor ajtó:1 és 1077 Budapest, VII. kerület Baross tér 16. földszint ajtó:1</w:t>
      </w:r>
      <w:r w:rsidR="0081510B" w:rsidRPr="0081510B">
        <w:rPr>
          <w:rFonts w:ascii="Times New Roman" w:hAnsi="Times New Roman"/>
          <w:b/>
          <w:sz w:val="24"/>
          <w:u w:val="single"/>
        </w:rPr>
        <w:t xml:space="preserve">  </w:t>
      </w:r>
      <w:r w:rsidRPr="0081510B">
        <w:rPr>
          <w:rFonts w:ascii="Times New Roman" w:hAnsi="Times New Roman"/>
          <w:b/>
          <w:sz w:val="24"/>
          <w:u w:val="single"/>
        </w:rPr>
        <w:t>szám alatti nem</w:t>
      </w:r>
      <w:r w:rsidRPr="003817E2">
        <w:rPr>
          <w:rFonts w:ascii="Times New Roman" w:hAnsi="Times New Roman"/>
          <w:b/>
          <w:sz w:val="24"/>
          <w:u w:val="single"/>
        </w:rPr>
        <w:t xml:space="preserve"> lakás céljára szolgáló helyiségben végzett felújítási költség bérleti díjba történő beszámítása tárgyában </w:t>
      </w:r>
    </w:p>
    <w:p w14:paraId="53A1AD26" w14:textId="77777777" w:rsidR="00573855" w:rsidRDefault="00573855" w:rsidP="00DD1E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thick"/>
        </w:rPr>
      </w:pPr>
    </w:p>
    <w:p w14:paraId="53A1AD27" w14:textId="7948C23E" w:rsidR="00573855" w:rsidRPr="00076855" w:rsidRDefault="009F21A0" w:rsidP="006202F7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817E2">
        <w:rPr>
          <w:rFonts w:ascii="Times New Roman" w:hAnsi="Times New Roman"/>
          <w:sz w:val="24"/>
        </w:rPr>
        <w:t xml:space="preserve">Budapest Főváros VII. kerület Erzsébetváros Önkormányzata Képviselő-testületének Pénzügyi és Kerületfejlesztési Bizottsága úgy dönt, hogy </w:t>
      </w:r>
      <w:r w:rsidRPr="003817E2">
        <w:rPr>
          <w:rFonts w:ascii="Times New Roman" w:hAnsi="Times New Roman"/>
          <w:b/>
          <w:sz w:val="24"/>
        </w:rPr>
        <w:t>hozzájárul</w:t>
      </w:r>
      <w:r w:rsidRPr="003817E2">
        <w:rPr>
          <w:rFonts w:ascii="Times New Roman" w:hAnsi="Times New Roman"/>
          <w:sz w:val="24"/>
        </w:rPr>
        <w:t xml:space="preserve"> ahhoz, hogy az ingatlan-nyilvántartás szerint a </w:t>
      </w:r>
      <w:r w:rsidR="00AB3714">
        <w:rPr>
          <w:rFonts w:ascii="Times New Roman" w:hAnsi="Times New Roman"/>
          <w:b/>
          <w:sz w:val="24"/>
          <w:szCs w:val="24"/>
        </w:rPr>
        <w:t xml:space="preserve">32961/0/A/1 és 32961/0/A/3 </w:t>
      </w:r>
      <w:r w:rsidRPr="003817E2">
        <w:rPr>
          <w:rFonts w:ascii="Times New Roman" w:hAnsi="Times New Roman"/>
          <w:sz w:val="24"/>
        </w:rPr>
        <w:t>helyrajzi számo</w:t>
      </w:r>
      <w:r w:rsidR="00AB3714">
        <w:rPr>
          <w:rFonts w:ascii="Times New Roman" w:hAnsi="Times New Roman"/>
          <w:sz w:val="24"/>
        </w:rPr>
        <w:t>ko</w:t>
      </w:r>
      <w:r w:rsidRPr="003817E2">
        <w:rPr>
          <w:rFonts w:ascii="Times New Roman" w:hAnsi="Times New Roman"/>
          <w:sz w:val="24"/>
        </w:rPr>
        <w:t xml:space="preserve">n nyilvántartott, természetben az </w:t>
      </w:r>
      <w:r w:rsidR="00994F2F" w:rsidRPr="00994F2F">
        <w:rPr>
          <w:rFonts w:ascii="Times New Roman" w:hAnsi="Times New Roman"/>
          <w:b/>
          <w:sz w:val="24"/>
          <w:szCs w:val="24"/>
        </w:rPr>
        <w:t>1077 Budapest, VII. kerület Baross tér 16. alagsor ajtó:1 és 1077 Budapest, VII. kerület Baross tér 16. földszint ajtó:1</w:t>
      </w:r>
      <w:r w:rsidR="00994F2F">
        <w:rPr>
          <w:rFonts w:ascii="Times New Roman" w:hAnsi="Times New Roman"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>szám alatti nem lakás céljára szolgáló helyiség</w:t>
      </w:r>
      <w:r w:rsidR="00AB3714">
        <w:rPr>
          <w:rFonts w:ascii="Times New Roman" w:hAnsi="Times New Roman"/>
          <w:sz w:val="24"/>
        </w:rPr>
        <w:t>ek</w:t>
      </w:r>
      <w:r>
        <w:rPr>
          <w:rFonts w:ascii="Times New Roman" w:hAnsi="Times New Roman"/>
          <w:sz w:val="24"/>
        </w:rPr>
        <w:t xml:space="preserve"> költségviselő bérlője </w:t>
      </w:r>
      <w:r w:rsidR="00AB3714" w:rsidRPr="00506D6D">
        <w:rPr>
          <w:rFonts w:ascii="Times New Roman" w:hAnsi="Times New Roman"/>
          <w:b/>
          <w:color w:val="000000"/>
          <w:sz w:val="24"/>
          <w:szCs w:val="24"/>
        </w:rPr>
        <w:t>’’HERMES” Általános Fogyasztási- és Értékesítő Szövetkezet Kft</w:t>
      </w:r>
      <w:r w:rsidR="00AB3714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AB3714" w:rsidRPr="003817E2">
        <w:rPr>
          <w:rFonts w:ascii="Times New Roman" w:hAnsi="Times New Roman"/>
          <w:bCs/>
          <w:sz w:val="24"/>
        </w:rPr>
        <w:t>(székhely:</w:t>
      </w:r>
      <w:r w:rsidR="00AB3714">
        <w:rPr>
          <w:rFonts w:ascii="Times New Roman" w:hAnsi="Times New Roman"/>
          <w:b/>
          <w:sz w:val="24"/>
        </w:rPr>
        <w:t xml:space="preserve"> </w:t>
      </w:r>
      <w:r w:rsidR="00AB3714">
        <w:rPr>
          <w:rFonts w:ascii="Times New Roman" w:hAnsi="Times New Roman"/>
          <w:bCs/>
          <w:sz w:val="24"/>
        </w:rPr>
        <w:t>1131 Budapest, Béke utca 137.; cégjegyzékszám:</w:t>
      </w:r>
      <w:r w:rsidR="00AB3714" w:rsidRPr="00AF6577">
        <w:t xml:space="preserve"> </w:t>
      </w:r>
      <w:r w:rsidR="00AB3714">
        <w:rPr>
          <w:rFonts w:ascii="Times New Roman" w:hAnsi="Times New Roman"/>
          <w:bCs/>
          <w:sz w:val="24"/>
        </w:rPr>
        <w:t>01-02-051101</w:t>
      </w:r>
      <w:r w:rsidR="00AB3714" w:rsidRPr="003817E2">
        <w:rPr>
          <w:rFonts w:ascii="Times New Roman" w:hAnsi="Times New Roman"/>
          <w:bCs/>
          <w:sz w:val="24"/>
        </w:rPr>
        <w:t>;</w:t>
      </w:r>
      <w:r w:rsidR="00AB3714" w:rsidRPr="003817E2">
        <w:rPr>
          <w:rFonts w:ascii="Times New Roman" w:hAnsi="Times New Roman"/>
          <w:b/>
          <w:sz w:val="24"/>
        </w:rPr>
        <w:t xml:space="preserve"> </w:t>
      </w:r>
      <w:r w:rsidR="00AB3714">
        <w:rPr>
          <w:rFonts w:ascii="Times New Roman" w:hAnsi="Times New Roman"/>
          <w:bCs/>
          <w:sz w:val="24"/>
        </w:rPr>
        <w:t>adószám:</w:t>
      </w:r>
      <w:r w:rsidR="00AB3714" w:rsidRPr="00AF6577">
        <w:t xml:space="preserve"> </w:t>
      </w:r>
      <w:r w:rsidR="00AB3714">
        <w:rPr>
          <w:rFonts w:ascii="Times New Roman" w:hAnsi="Times New Roman"/>
          <w:bCs/>
          <w:sz w:val="24"/>
        </w:rPr>
        <w:t xml:space="preserve">10037218-2-41; képviseletre jogosult: </w:t>
      </w:r>
      <w:r w:rsidR="00994F2F" w:rsidRPr="00994F2F">
        <w:rPr>
          <w:rFonts w:ascii="Times New Roman" w:hAnsi="Times New Roman"/>
          <w:bCs/>
          <w:sz w:val="24"/>
        </w:rPr>
        <w:t>Viczkó Bertalan</w:t>
      </w:r>
      <w:r w:rsidR="00AB3714" w:rsidRPr="003817E2">
        <w:rPr>
          <w:rFonts w:ascii="Times New Roman" w:hAnsi="Times New Roman"/>
          <w:bCs/>
          <w:sz w:val="24"/>
        </w:rPr>
        <w:t>)</w:t>
      </w:r>
      <w:r w:rsidR="004779E7">
        <w:rPr>
          <w:rFonts w:ascii="Times New Roman" w:hAnsi="Times New Roman"/>
          <w:sz w:val="24"/>
        </w:rPr>
        <w:t xml:space="preserve"> </w:t>
      </w:r>
      <w:r w:rsidRPr="003817E2">
        <w:rPr>
          <w:rFonts w:ascii="Times New Roman" w:hAnsi="Times New Roman"/>
          <w:sz w:val="24"/>
          <w:lang w:val="x-none"/>
        </w:rPr>
        <w:t xml:space="preserve">által </w:t>
      </w:r>
      <w:r w:rsidRPr="003817E2">
        <w:rPr>
          <w:rFonts w:ascii="Times New Roman" w:hAnsi="Times New Roman"/>
          <w:sz w:val="24"/>
        </w:rPr>
        <w:t xml:space="preserve">az ingatlan felújítására fordított </w:t>
      </w:r>
      <w:r>
        <w:rPr>
          <w:rFonts w:ascii="Times New Roman" w:hAnsi="Times New Roman"/>
          <w:b/>
          <w:sz w:val="24"/>
          <w:u w:val="single"/>
        </w:rPr>
        <w:t xml:space="preserve">nettó </w:t>
      </w:r>
      <w:r w:rsidR="00AB3714" w:rsidRPr="00AB3714">
        <w:rPr>
          <w:rFonts w:ascii="Times New Roman" w:hAnsi="Times New Roman"/>
          <w:b/>
          <w:bCs/>
          <w:sz w:val="24"/>
          <w:u w:val="single"/>
        </w:rPr>
        <w:t>2.324.100</w:t>
      </w:r>
      <w:r w:rsidRPr="00AB3714">
        <w:rPr>
          <w:rFonts w:ascii="Times New Roman" w:hAnsi="Times New Roman"/>
          <w:b/>
          <w:sz w:val="24"/>
          <w:u w:val="single"/>
        </w:rPr>
        <w:t>, -</w:t>
      </w:r>
      <w:r w:rsidRPr="003817E2">
        <w:rPr>
          <w:rFonts w:ascii="Times New Roman" w:hAnsi="Times New Roman"/>
          <w:b/>
          <w:sz w:val="24"/>
          <w:u w:val="single"/>
        </w:rPr>
        <w:t xml:space="preserve"> Ft összegű felújítási költség a bérlő által fizetendő </w:t>
      </w:r>
      <w:r w:rsidRPr="003817E2">
        <w:rPr>
          <w:rFonts w:ascii="Times New Roman" w:hAnsi="Times New Roman"/>
          <w:b/>
          <w:sz w:val="24"/>
          <w:u w:val="single"/>
          <w:lang w:val="x-none"/>
        </w:rPr>
        <w:t>bérleti díj</w:t>
      </w:r>
      <w:r w:rsidRPr="003817E2">
        <w:rPr>
          <w:rFonts w:ascii="Times New Roman" w:hAnsi="Times New Roman"/>
          <w:b/>
          <w:sz w:val="24"/>
          <w:u w:val="single"/>
        </w:rPr>
        <w:t>ba beszámításra kerüljön a havi nettó bérleti díj 50 %-a erejéig.</w:t>
      </w:r>
      <w:r w:rsidRPr="003817E2">
        <w:rPr>
          <w:rFonts w:ascii="Times New Roman" w:hAnsi="Times New Roman"/>
          <w:sz w:val="24"/>
        </w:rPr>
        <w:t xml:space="preserve"> </w:t>
      </w:r>
    </w:p>
    <w:p w14:paraId="53A1AD28" w14:textId="77777777" w:rsidR="00573855" w:rsidRDefault="00573855" w:rsidP="006202F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3A1AD29" w14:textId="77777777" w:rsidR="00573855" w:rsidRDefault="00573855" w:rsidP="00DD1E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3A1AD2A" w14:textId="77777777" w:rsidR="00573855" w:rsidRDefault="009F21A0" w:rsidP="00DD1E4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  <w:t>Niedermüller Péter polgármester</w:t>
      </w:r>
    </w:p>
    <w:p w14:paraId="53A1AD2B" w14:textId="77777777" w:rsidR="00573855" w:rsidRPr="00573855" w:rsidRDefault="009F21A0" w:rsidP="00DD1E4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14:paraId="53A1AD2C" w14:textId="77777777" w:rsidR="00573855" w:rsidRDefault="00573855" w:rsidP="00DD1E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3A1AD2D" w14:textId="27FFED33" w:rsidR="00573855" w:rsidRDefault="00D06E97" w:rsidP="00D06E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06E97">
        <w:rPr>
          <w:rFonts w:ascii="Times New Roman" w:hAnsi="Times New Roman"/>
          <w:b/>
          <w:bCs/>
          <w:sz w:val="24"/>
          <w:szCs w:val="24"/>
        </w:rPr>
        <w:t>II.</w:t>
      </w:r>
    </w:p>
    <w:p w14:paraId="203B945F" w14:textId="28B7C7FF" w:rsidR="00D06E97" w:rsidRDefault="00D06E97" w:rsidP="00D06E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C261854" w14:textId="65D757CD" w:rsidR="00D06E97" w:rsidRPr="003817E2" w:rsidRDefault="00D06E97" w:rsidP="00D06E97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 w:rsidRPr="0081510B">
        <w:rPr>
          <w:rFonts w:ascii="Times New Roman" w:hAnsi="Times New Roman"/>
          <w:b/>
          <w:sz w:val="24"/>
          <w:u w:val="single"/>
        </w:rPr>
        <w:t>Budapest Főváros VII. kerület Erzsébetváros Önkormányzata Képviselő-testületének Pénzügyi és Kerületfejlesztési Bizottsága</w:t>
      </w:r>
      <w:r w:rsidRPr="0081510B">
        <w:rPr>
          <w:rFonts w:ascii="Times New Roman" w:hAnsi="Times New Roman"/>
          <w:b/>
          <w:color w:val="010101"/>
          <w:sz w:val="24"/>
          <w:u w:val="single"/>
        </w:rPr>
        <w:t xml:space="preserve">…../2023. (II.14.) határozata </w:t>
      </w:r>
      <w:r w:rsidRPr="0081510B">
        <w:rPr>
          <w:rFonts w:ascii="Times New Roman" w:hAnsi="Times New Roman"/>
          <w:b/>
          <w:sz w:val="24"/>
          <w:u w:val="single"/>
        </w:rPr>
        <w:t xml:space="preserve">a </w:t>
      </w:r>
      <w:r w:rsidR="00823A46" w:rsidRPr="00823A46">
        <w:rPr>
          <w:rFonts w:ascii="Times New Roman" w:hAnsi="Times New Roman"/>
          <w:b/>
          <w:sz w:val="24"/>
          <w:szCs w:val="24"/>
          <w:u w:val="single"/>
        </w:rPr>
        <w:t>34482</w:t>
      </w:r>
      <w:r w:rsidRPr="0081510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81510B">
        <w:rPr>
          <w:rFonts w:ascii="Times New Roman" w:hAnsi="Times New Roman"/>
          <w:b/>
          <w:sz w:val="24"/>
          <w:u w:val="single"/>
        </w:rPr>
        <w:t xml:space="preserve">helyrajzi számokon nyilvántartott, természetben </w:t>
      </w:r>
      <w:r w:rsidR="00823A46" w:rsidRPr="00823A46">
        <w:rPr>
          <w:rFonts w:ascii="Times New Roman" w:hAnsi="Times New Roman"/>
          <w:b/>
          <w:sz w:val="24"/>
          <w:szCs w:val="24"/>
          <w:u w:val="single"/>
        </w:rPr>
        <w:t>1077 Budapest, VII. kerület Wesselényi utca 17.</w:t>
      </w:r>
      <w:r w:rsidRPr="0081510B">
        <w:rPr>
          <w:rFonts w:ascii="Times New Roman" w:hAnsi="Times New Roman"/>
          <w:b/>
          <w:sz w:val="24"/>
          <w:u w:val="single"/>
        </w:rPr>
        <w:t xml:space="preserve"> szám alatti nem</w:t>
      </w:r>
      <w:r w:rsidRPr="003817E2">
        <w:rPr>
          <w:rFonts w:ascii="Times New Roman" w:hAnsi="Times New Roman"/>
          <w:b/>
          <w:sz w:val="24"/>
          <w:u w:val="single"/>
        </w:rPr>
        <w:t xml:space="preserve"> lakás céljára szolgáló helyiségben végzett felújítási költség bérleti díjba történő beszámítása tárgyában </w:t>
      </w:r>
    </w:p>
    <w:p w14:paraId="4C800DAE" w14:textId="77777777" w:rsidR="00D06E97" w:rsidRDefault="00D06E97" w:rsidP="00D06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thick"/>
        </w:rPr>
      </w:pPr>
    </w:p>
    <w:p w14:paraId="6799AAC5" w14:textId="10155368" w:rsidR="00D06E97" w:rsidRPr="00076855" w:rsidRDefault="00D06E97" w:rsidP="00823A46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817E2">
        <w:rPr>
          <w:rFonts w:ascii="Times New Roman" w:hAnsi="Times New Roman"/>
          <w:sz w:val="24"/>
        </w:rPr>
        <w:t xml:space="preserve">Budapest Főváros VII. kerület Erzsébetváros Önkormányzata Képviselő-testületének Pénzügyi és Kerületfejlesztési Bizottsága úgy dönt, hogy </w:t>
      </w:r>
      <w:r w:rsidRPr="003817E2">
        <w:rPr>
          <w:rFonts w:ascii="Times New Roman" w:hAnsi="Times New Roman"/>
          <w:b/>
          <w:sz w:val="24"/>
        </w:rPr>
        <w:t>hozzájárul</w:t>
      </w:r>
      <w:r w:rsidRPr="003817E2">
        <w:rPr>
          <w:rFonts w:ascii="Times New Roman" w:hAnsi="Times New Roman"/>
          <w:sz w:val="24"/>
        </w:rPr>
        <w:t xml:space="preserve"> ahhoz, hogy az ingatlan-nyilvántartás szerint a </w:t>
      </w:r>
      <w:r w:rsidR="00823A46" w:rsidRPr="00823A46">
        <w:rPr>
          <w:rFonts w:ascii="Times New Roman" w:hAnsi="Times New Roman"/>
          <w:b/>
          <w:sz w:val="24"/>
          <w:szCs w:val="24"/>
        </w:rPr>
        <w:t>34482</w:t>
      </w:r>
      <w:r w:rsidR="00823A46">
        <w:rPr>
          <w:rFonts w:ascii="Times New Roman" w:hAnsi="Times New Roman"/>
          <w:b/>
          <w:sz w:val="24"/>
          <w:szCs w:val="24"/>
        </w:rPr>
        <w:t xml:space="preserve"> </w:t>
      </w:r>
      <w:r w:rsidRPr="003817E2">
        <w:rPr>
          <w:rFonts w:ascii="Times New Roman" w:hAnsi="Times New Roman"/>
          <w:sz w:val="24"/>
        </w:rPr>
        <w:t>helyrajzi számo</w:t>
      </w:r>
      <w:r>
        <w:rPr>
          <w:rFonts w:ascii="Times New Roman" w:hAnsi="Times New Roman"/>
          <w:sz w:val="24"/>
        </w:rPr>
        <w:t>ko</w:t>
      </w:r>
      <w:r w:rsidRPr="003817E2">
        <w:rPr>
          <w:rFonts w:ascii="Times New Roman" w:hAnsi="Times New Roman"/>
          <w:sz w:val="24"/>
        </w:rPr>
        <w:t xml:space="preserve">n nyilvántartott, természetben az </w:t>
      </w:r>
      <w:r w:rsidR="00823A46">
        <w:rPr>
          <w:rFonts w:ascii="Times New Roman" w:hAnsi="Times New Roman"/>
          <w:b/>
          <w:sz w:val="24"/>
          <w:szCs w:val="24"/>
        </w:rPr>
        <w:t>1077 Budapest, VII. kerület Wesselényi utca 17.</w:t>
      </w:r>
      <w:r>
        <w:rPr>
          <w:rFonts w:ascii="Times New Roman" w:hAnsi="Times New Roman"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>szám alatti nem lakás céljára szolgáló helyiség</w:t>
      </w:r>
      <w:r>
        <w:rPr>
          <w:rFonts w:ascii="Times New Roman" w:hAnsi="Times New Roman"/>
          <w:sz w:val="24"/>
        </w:rPr>
        <w:t xml:space="preserve">ek költségviselő bérlője </w:t>
      </w:r>
      <w:r w:rsidR="00823A46">
        <w:rPr>
          <w:rFonts w:ascii="Times New Roman" w:hAnsi="Times New Roman"/>
          <w:b/>
          <w:sz w:val="24"/>
          <w:szCs w:val="24"/>
        </w:rPr>
        <w:t xml:space="preserve">Milestone Consulting Kft. </w:t>
      </w:r>
      <w:r w:rsidR="00823A46">
        <w:rPr>
          <w:rFonts w:ascii="Times New Roman" w:hAnsi="Times New Roman"/>
          <w:bCs/>
          <w:sz w:val="24"/>
          <w:szCs w:val="24"/>
        </w:rPr>
        <w:t>(székhely: 1077 Budapest, Wesselényi utca 17., cégjegyzékszám: 01-09-945936; adószáma: 22946632-2-42; képviseletre jogosult: Palasics Péter ügyvezető, képviselet módja: önálló</w:t>
      </w:r>
      <w:r w:rsidRPr="003817E2">
        <w:rPr>
          <w:rFonts w:ascii="Times New Roman" w:hAnsi="Times New Roman"/>
          <w:bCs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3817E2">
        <w:rPr>
          <w:rFonts w:ascii="Times New Roman" w:hAnsi="Times New Roman"/>
          <w:sz w:val="24"/>
          <w:lang w:val="x-none"/>
        </w:rPr>
        <w:t xml:space="preserve">által </w:t>
      </w:r>
      <w:r w:rsidRPr="003817E2">
        <w:rPr>
          <w:rFonts w:ascii="Times New Roman" w:hAnsi="Times New Roman"/>
          <w:sz w:val="24"/>
        </w:rPr>
        <w:t xml:space="preserve">az ingatlan felújítására fordított </w:t>
      </w:r>
      <w:r>
        <w:rPr>
          <w:rFonts w:ascii="Times New Roman" w:hAnsi="Times New Roman"/>
          <w:b/>
          <w:sz w:val="24"/>
          <w:u w:val="single"/>
        </w:rPr>
        <w:t xml:space="preserve">nettó </w:t>
      </w:r>
      <w:r w:rsidR="00193DC4" w:rsidRPr="00193DC4">
        <w:rPr>
          <w:rFonts w:ascii="Times New Roman" w:hAnsi="Times New Roman"/>
          <w:b/>
          <w:bCs/>
          <w:sz w:val="24"/>
          <w:u w:val="single"/>
        </w:rPr>
        <w:t>4.566.534</w:t>
      </w:r>
      <w:r w:rsidRPr="00AB3714">
        <w:rPr>
          <w:rFonts w:ascii="Times New Roman" w:hAnsi="Times New Roman"/>
          <w:b/>
          <w:sz w:val="24"/>
          <w:u w:val="single"/>
        </w:rPr>
        <w:t>, -</w:t>
      </w:r>
      <w:r w:rsidRPr="003817E2">
        <w:rPr>
          <w:rFonts w:ascii="Times New Roman" w:hAnsi="Times New Roman"/>
          <w:b/>
          <w:sz w:val="24"/>
          <w:u w:val="single"/>
        </w:rPr>
        <w:t xml:space="preserve"> Ft összegű felújítási költség a bérlő által fizetendő </w:t>
      </w:r>
      <w:r w:rsidRPr="003817E2">
        <w:rPr>
          <w:rFonts w:ascii="Times New Roman" w:hAnsi="Times New Roman"/>
          <w:b/>
          <w:sz w:val="24"/>
          <w:u w:val="single"/>
          <w:lang w:val="x-none"/>
        </w:rPr>
        <w:t>bérleti díj</w:t>
      </w:r>
      <w:r w:rsidRPr="003817E2">
        <w:rPr>
          <w:rFonts w:ascii="Times New Roman" w:hAnsi="Times New Roman"/>
          <w:b/>
          <w:sz w:val="24"/>
          <w:u w:val="single"/>
        </w:rPr>
        <w:t>ba beszámításra kerüljön a havi nettó bérleti díj 50 %-a erejéig.</w:t>
      </w:r>
      <w:r w:rsidRPr="003817E2">
        <w:rPr>
          <w:rFonts w:ascii="Times New Roman" w:hAnsi="Times New Roman"/>
          <w:sz w:val="24"/>
        </w:rPr>
        <w:t xml:space="preserve"> </w:t>
      </w:r>
    </w:p>
    <w:p w14:paraId="2D80400E" w14:textId="77777777" w:rsidR="00D06E97" w:rsidRPr="00D06E97" w:rsidRDefault="00D06E97" w:rsidP="00D06E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929C688" w14:textId="77777777" w:rsidR="00AB71ED" w:rsidRDefault="00AB71ED" w:rsidP="00DD1E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14:paraId="418BA593" w14:textId="77777777" w:rsidR="00AB71ED" w:rsidRDefault="00AB71ED" w:rsidP="00DD1E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14:paraId="53A1AD2E" w14:textId="5B0A9F3C" w:rsidR="001864E4" w:rsidRPr="00036EED" w:rsidRDefault="009F21A0" w:rsidP="00DD1E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lastRenderedPageBreak/>
        <w:t xml:space="preserve">Budapest, </w:t>
      </w:r>
      <w:r w:rsidR="009147D9">
        <w:rPr>
          <w:rFonts w:ascii="Times New Roman" w:hAnsi="Times New Roman"/>
          <w:sz w:val="24"/>
          <w:szCs w:val="24"/>
        </w:rPr>
        <w:t>202</w:t>
      </w:r>
      <w:r w:rsidR="00AB3714">
        <w:rPr>
          <w:rFonts w:ascii="Times New Roman" w:hAnsi="Times New Roman"/>
          <w:sz w:val="24"/>
          <w:szCs w:val="24"/>
        </w:rPr>
        <w:t>3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r w:rsidR="00801380">
        <w:rPr>
          <w:rFonts w:ascii="Times New Roman" w:hAnsi="Times New Roman"/>
          <w:sz w:val="24"/>
          <w:szCs w:val="24"/>
        </w:rPr>
        <w:t>februá</w:t>
      </w:r>
      <w:r w:rsidR="00994F2F">
        <w:rPr>
          <w:rFonts w:ascii="Times New Roman" w:hAnsi="Times New Roman"/>
          <w:sz w:val="24"/>
          <w:szCs w:val="24"/>
        </w:rPr>
        <w:t>r 1.</w:t>
      </w:r>
    </w:p>
    <w:p w14:paraId="53A1AD2F" w14:textId="77777777" w:rsidR="001864E4" w:rsidRPr="00A74E62" w:rsidRDefault="001864E4" w:rsidP="00DD1E4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A1AD30" w14:textId="77777777" w:rsidR="001864E4" w:rsidRPr="00436FFB" w:rsidRDefault="001864E4" w:rsidP="00DD1E4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A1AD31" w14:textId="77777777" w:rsidR="001864E4" w:rsidRPr="00036EED" w:rsidRDefault="009F21A0" w:rsidP="00DD1E4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9147D9">
        <w:rPr>
          <w:rFonts w:ascii="Times New Roman" w:hAnsi="Times New Roman"/>
          <w:sz w:val="24"/>
          <w:szCs w:val="24"/>
        </w:rPr>
        <w:t>dr. Halmai Gyula</w:t>
      </w:r>
    </w:p>
    <w:p w14:paraId="53A1AD32" w14:textId="77777777" w:rsidR="001864E4" w:rsidRPr="00036EED" w:rsidRDefault="009F21A0" w:rsidP="00DD1E4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9147D9">
        <w:rPr>
          <w:rFonts w:ascii="Times New Roman" w:hAnsi="Times New Roman"/>
          <w:sz w:val="24"/>
          <w:szCs w:val="24"/>
        </w:rPr>
        <w:t>EVIN Erzsébetvárosi Ingatlangazdálkodási Nonprofit Zrt. vezérigazgatója</w:t>
      </w:r>
    </w:p>
    <w:p w14:paraId="53A1AD33" w14:textId="77777777" w:rsidR="001864E4" w:rsidRPr="00B8454E" w:rsidRDefault="001864E4" w:rsidP="00DD1E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53A1AD34" w14:textId="77777777" w:rsidR="001864E4" w:rsidRPr="001864E4" w:rsidRDefault="001864E4" w:rsidP="00DD1E4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14:paraId="53A1AD35" w14:textId="77777777" w:rsidR="00850A76" w:rsidRDefault="009F21A0" w:rsidP="00DD1E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14:paraId="53A1AD36" w14:textId="77777777" w:rsidR="00E8692B" w:rsidRDefault="00E8692B" w:rsidP="00DD1E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14:paraId="505FF022" w14:textId="77777777" w:rsidR="00EF468C" w:rsidRPr="00EF468C" w:rsidRDefault="00EF468C" w:rsidP="00EF468C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F468C">
        <w:rPr>
          <w:rFonts w:ascii="Times New Roman" w:hAnsi="Times New Roman"/>
          <w:sz w:val="24"/>
          <w:szCs w:val="24"/>
        </w:rPr>
        <w:t xml:space="preserve">Aláírási címpéldány </w:t>
      </w:r>
      <w:r w:rsidRPr="00EF468C">
        <w:rPr>
          <w:rFonts w:ascii="Times New Roman" w:hAnsi="Times New Roman"/>
          <w:sz w:val="24"/>
          <w:szCs w:val="24"/>
        </w:rPr>
        <w:softHyphen/>
        <w:t>- HERMES ÁFÉSZ</w:t>
      </w:r>
    </w:p>
    <w:p w14:paraId="0B8C3BD2" w14:textId="77777777" w:rsidR="00EF468C" w:rsidRPr="00EF468C" w:rsidRDefault="00EF468C" w:rsidP="00EF468C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F468C">
        <w:rPr>
          <w:rFonts w:ascii="Times New Roman" w:hAnsi="Times New Roman"/>
          <w:sz w:val="24"/>
          <w:szCs w:val="24"/>
        </w:rPr>
        <w:t xml:space="preserve">Aláírási címpéldány - </w:t>
      </w:r>
      <w:proofErr w:type="spellStart"/>
      <w:r w:rsidRPr="00EF468C">
        <w:rPr>
          <w:rFonts w:ascii="Times New Roman" w:hAnsi="Times New Roman"/>
          <w:sz w:val="24"/>
          <w:szCs w:val="24"/>
        </w:rPr>
        <w:t>Milestone</w:t>
      </w:r>
      <w:proofErr w:type="spellEnd"/>
      <w:r w:rsidRPr="00EF468C">
        <w:rPr>
          <w:rFonts w:ascii="Times New Roman" w:hAnsi="Times New Roman"/>
          <w:sz w:val="24"/>
          <w:szCs w:val="24"/>
        </w:rPr>
        <w:t xml:space="preserve"> Consulting Kft.</w:t>
      </w:r>
    </w:p>
    <w:p w14:paraId="1DDF973F" w14:textId="77777777" w:rsidR="00EF468C" w:rsidRPr="00EF468C" w:rsidRDefault="00EF468C" w:rsidP="00EF468C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F468C">
        <w:rPr>
          <w:rFonts w:ascii="Times New Roman" w:hAnsi="Times New Roman"/>
          <w:sz w:val="24"/>
          <w:szCs w:val="24"/>
        </w:rPr>
        <w:t>Bérbeszámítási javaslat - HERMES ÁFÉSZ</w:t>
      </w:r>
    </w:p>
    <w:p w14:paraId="25BA08F5" w14:textId="77777777" w:rsidR="00EF468C" w:rsidRPr="00EF468C" w:rsidRDefault="00EF468C" w:rsidP="00EF468C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F468C">
        <w:rPr>
          <w:rFonts w:ascii="Times New Roman" w:hAnsi="Times New Roman"/>
          <w:sz w:val="24"/>
          <w:szCs w:val="24"/>
        </w:rPr>
        <w:t xml:space="preserve">Bérbeszámítási javaslat - </w:t>
      </w:r>
      <w:proofErr w:type="spellStart"/>
      <w:r w:rsidRPr="00EF468C">
        <w:rPr>
          <w:rFonts w:ascii="Times New Roman" w:hAnsi="Times New Roman"/>
          <w:sz w:val="24"/>
          <w:szCs w:val="24"/>
        </w:rPr>
        <w:t>Milestone</w:t>
      </w:r>
      <w:proofErr w:type="spellEnd"/>
      <w:r w:rsidRPr="00EF468C">
        <w:rPr>
          <w:rFonts w:ascii="Times New Roman" w:hAnsi="Times New Roman"/>
          <w:sz w:val="24"/>
          <w:szCs w:val="24"/>
        </w:rPr>
        <w:t xml:space="preserve"> Consulting Kft.</w:t>
      </w:r>
    </w:p>
    <w:p w14:paraId="6CF653E7" w14:textId="77777777" w:rsidR="00EF468C" w:rsidRPr="00EF468C" w:rsidRDefault="00EF468C" w:rsidP="00EF468C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F468C">
        <w:rPr>
          <w:rFonts w:ascii="Times New Roman" w:hAnsi="Times New Roman"/>
          <w:sz w:val="24"/>
          <w:szCs w:val="24"/>
        </w:rPr>
        <w:t>Bérleti szerződés 93 m</w:t>
      </w:r>
      <w:r w:rsidRPr="00EF468C">
        <w:rPr>
          <w:rFonts w:ascii="Times New Roman" w:hAnsi="Times New Roman"/>
          <w:sz w:val="24"/>
          <w:szCs w:val="24"/>
          <w:vertAlign w:val="superscript"/>
        </w:rPr>
        <w:t>2</w:t>
      </w:r>
      <w:r w:rsidRPr="00EF468C">
        <w:rPr>
          <w:rFonts w:ascii="Times New Roman" w:hAnsi="Times New Roman"/>
          <w:sz w:val="24"/>
          <w:szCs w:val="24"/>
        </w:rPr>
        <w:t xml:space="preserve"> - HERMES ÁFÉSZ</w:t>
      </w:r>
    </w:p>
    <w:p w14:paraId="40FDA7E6" w14:textId="77777777" w:rsidR="00EF468C" w:rsidRPr="00EF468C" w:rsidRDefault="00EF468C" w:rsidP="00EF468C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F468C">
        <w:rPr>
          <w:rFonts w:ascii="Times New Roman" w:hAnsi="Times New Roman"/>
          <w:sz w:val="24"/>
          <w:szCs w:val="24"/>
        </w:rPr>
        <w:t>Bérleti szerződés 151 m</w:t>
      </w:r>
      <w:r w:rsidRPr="00EF468C">
        <w:rPr>
          <w:rFonts w:ascii="Times New Roman" w:hAnsi="Times New Roman"/>
          <w:sz w:val="24"/>
          <w:szCs w:val="24"/>
          <w:vertAlign w:val="superscript"/>
        </w:rPr>
        <w:t>2</w:t>
      </w:r>
      <w:r w:rsidRPr="00EF468C">
        <w:rPr>
          <w:rFonts w:ascii="Times New Roman" w:hAnsi="Times New Roman"/>
          <w:sz w:val="24"/>
          <w:szCs w:val="24"/>
        </w:rPr>
        <w:t xml:space="preserve"> - HERMES ÁFÉSZ</w:t>
      </w:r>
    </w:p>
    <w:p w14:paraId="5E1EFA72" w14:textId="77777777" w:rsidR="00EF468C" w:rsidRPr="00EF468C" w:rsidRDefault="00EF468C" w:rsidP="00EF468C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F468C">
        <w:rPr>
          <w:rFonts w:ascii="Times New Roman" w:hAnsi="Times New Roman"/>
          <w:sz w:val="24"/>
          <w:szCs w:val="24"/>
        </w:rPr>
        <w:t xml:space="preserve">Bérleti szerződés - </w:t>
      </w:r>
      <w:proofErr w:type="spellStart"/>
      <w:r w:rsidRPr="00EF468C">
        <w:rPr>
          <w:rFonts w:ascii="Times New Roman" w:hAnsi="Times New Roman"/>
          <w:sz w:val="24"/>
          <w:szCs w:val="24"/>
        </w:rPr>
        <w:t>Milestone</w:t>
      </w:r>
      <w:proofErr w:type="spellEnd"/>
      <w:r w:rsidRPr="00EF468C">
        <w:rPr>
          <w:rFonts w:ascii="Times New Roman" w:hAnsi="Times New Roman"/>
          <w:sz w:val="24"/>
          <w:szCs w:val="24"/>
        </w:rPr>
        <w:t xml:space="preserve"> Consulting Kft.</w:t>
      </w:r>
    </w:p>
    <w:p w14:paraId="657AC3B9" w14:textId="77777777" w:rsidR="00EF468C" w:rsidRPr="00EF468C" w:rsidRDefault="00EF468C" w:rsidP="00EF468C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F468C">
        <w:rPr>
          <w:rFonts w:ascii="Times New Roman" w:hAnsi="Times New Roman"/>
          <w:sz w:val="24"/>
          <w:szCs w:val="24"/>
        </w:rPr>
        <w:t>Cégkivonat - HERMES ÁFÉSZ</w:t>
      </w:r>
    </w:p>
    <w:p w14:paraId="31B38805" w14:textId="77777777" w:rsidR="00EF468C" w:rsidRPr="00EF468C" w:rsidRDefault="00EF468C" w:rsidP="00EF468C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F468C">
        <w:rPr>
          <w:rFonts w:ascii="Times New Roman" w:hAnsi="Times New Roman"/>
          <w:sz w:val="24"/>
          <w:szCs w:val="24"/>
        </w:rPr>
        <w:t xml:space="preserve">Cégkivonat - </w:t>
      </w:r>
      <w:proofErr w:type="spellStart"/>
      <w:r w:rsidRPr="00EF468C">
        <w:rPr>
          <w:rFonts w:ascii="Times New Roman" w:hAnsi="Times New Roman"/>
          <w:sz w:val="24"/>
          <w:szCs w:val="24"/>
        </w:rPr>
        <w:t>Milestone</w:t>
      </w:r>
      <w:proofErr w:type="spellEnd"/>
      <w:r w:rsidRPr="00EF468C">
        <w:rPr>
          <w:rFonts w:ascii="Times New Roman" w:hAnsi="Times New Roman"/>
          <w:sz w:val="24"/>
          <w:szCs w:val="24"/>
        </w:rPr>
        <w:t xml:space="preserve"> Consulting Kft.</w:t>
      </w:r>
    </w:p>
    <w:p w14:paraId="4F75EC4D" w14:textId="77777777" w:rsidR="00EF468C" w:rsidRPr="00EF468C" w:rsidRDefault="00EF468C" w:rsidP="00EF468C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F468C">
        <w:rPr>
          <w:rFonts w:ascii="Times New Roman" w:hAnsi="Times New Roman"/>
          <w:sz w:val="24"/>
          <w:szCs w:val="24"/>
        </w:rPr>
        <w:t>Kérelem - HERMES ÁFÉSZ</w:t>
      </w:r>
    </w:p>
    <w:p w14:paraId="79F7208F" w14:textId="77777777" w:rsidR="00EF468C" w:rsidRPr="00EF468C" w:rsidRDefault="00EF468C" w:rsidP="00EF468C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F468C">
        <w:rPr>
          <w:rFonts w:ascii="Times New Roman" w:hAnsi="Times New Roman"/>
          <w:sz w:val="24"/>
          <w:szCs w:val="24"/>
        </w:rPr>
        <w:t xml:space="preserve">Kérelem - </w:t>
      </w:r>
      <w:proofErr w:type="spellStart"/>
      <w:r w:rsidRPr="00EF468C">
        <w:rPr>
          <w:rFonts w:ascii="Times New Roman" w:hAnsi="Times New Roman"/>
          <w:sz w:val="24"/>
          <w:szCs w:val="24"/>
        </w:rPr>
        <w:t>Milestone</w:t>
      </w:r>
      <w:proofErr w:type="spellEnd"/>
      <w:r w:rsidRPr="00EF468C">
        <w:rPr>
          <w:rFonts w:ascii="Times New Roman" w:hAnsi="Times New Roman"/>
          <w:sz w:val="24"/>
          <w:szCs w:val="24"/>
        </w:rPr>
        <w:t xml:space="preserve"> Consulting Kft.</w:t>
      </w:r>
    </w:p>
    <w:p w14:paraId="18A8FEF2" w14:textId="77777777" w:rsidR="00EF468C" w:rsidRPr="00EF468C" w:rsidRDefault="00EF468C" w:rsidP="00EF468C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F468C">
        <w:rPr>
          <w:rFonts w:ascii="Times New Roman" w:hAnsi="Times New Roman"/>
          <w:sz w:val="24"/>
          <w:szCs w:val="24"/>
        </w:rPr>
        <w:t xml:space="preserve">Lift számla - </w:t>
      </w:r>
      <w:proofErr w:type="spellStart"/>
      <w:r w:rsidRPr="00EF468C">
        <w:rPr>
          <w:rFonts w:ascii="Times New Roman" w:hAnsi="Times New Roman"/>
          <w:sz w:val="24"/>
          <w:szCs w:val="24"/>
        </w:rPr>
        <w:t>Milestone</w:t>
      </w:r>
      <w:proofErr w:type="spellEnd"/>
      <w:r w:rsidRPr="00EF468C">
        <w:rPr>
          <w:rFonts w:ascii="Times New Roman" w:hAnsi="Times New Roman"/>
          <w:sz w:val="24"/>
          <w:szCs w:val="24"/>
        </w:rPr>
        <w:t xml:space="preserve"> Consulting Kft.</w:t>
      </w:r>
    </w:p>
    <w:p w14:paraId="26493A18" w14:textId="77777777" w:rsidR="00EF468C" w:rsidRPr="00EF468C" w:rsidRDefault="00EF468C" w:rsidP="00EF468C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F468C">
        <w:rPr>
          <w:rFonts w:ascii="Times New Roman" w:hAnsi="Times New Roman"/>
          <w:sz w:val="24"/>
          <w:szCs w:val="24"/>
        </w:rPr>
        <w:t>Meghatalmazás - HERMES ÁFÉSZ</w:t>
      </w:r>
    </w:p>
    <w:p w14:paraId="62467CB0" w14:textId="77777777" w:rsidR="00EF468C" w:rsidRPr="00EF468C" w:rsidRDefault="00EF468C" w:rsidP="00EF468C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F468C">
        <w:rPr>
          <w:rFonts w:ascii="Times New Roman" w:hAnsi="Times New Roman"/>
          <w:sz w:val="24"/>
          <w:szCs w:val="24"/>
        </w:rPr>
        <w:t>Számla - HERMES ÁFÉSZ</w:t>
      </w:r>
    </w:p>
    <w:p w14:paraId="452A6133" w14:textId="77777777" w:rsidR="00EF468C" w:rsidRPr="00EF468C" w:rsidRDefault="00EF468C" w:rsidP="00EF468C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F468C">
        <w:rPr>
          <w:rFonts w:ascii="Times New Roman" w:hAnsi="Times New Roman"/>
          <w:sz w:val="24"/>
          <w:szCs w:val="24"/>
        </w:rPr>
        <w:t xml:space="preserve">Számla - </w:t>
      </w:r>
      <w:proofErr w:type="spellStart"/>
      <w:r w:rsidRPr="00EF468C">
        <w:rPr>
          <w:rFonts w:ascii="Times New Roman" w:hAnsi="Times New Roman"/>
          <w:sz w:val="24"/>
          <w:szCs w:val="24"/>
        </w:rPr>
        <w:t>Milestone</w:t>
      </w:r>
      <w:proofErr w:type="spellEnd"/>
      <w:r w:rsidRPr="00EF468C">
        <w:rPr>
          <w:rFonts w:ascii="Times New Roman" w:hAnsi="Times New Roman"/>
          <w:sz w:val="24"/>
          <w:szCs w:val="24"/>
        </w:rPr>
        <w:t xml:space="preserve"> Consulting Kft.</w:t>
      </w:r>
    </w:p>
    <w:p w14:paraId="05DFC5A3" w14:textId="77777777" w:rsidR="00EF468C" w:rsidRPr="00EF468C" w:rsidRDefault="00EF468C" w:rsidP="00EF468C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F468C">
        <w:rPr>
          <w:rFonts w:ascii="Times New Roman" w:hAnsi="Times New Roman"/>
          <w:sz w:val="24"/>
          <w:szCs w:val="24"/>
        </w:rPr>
        <w:t>Tulajdoni lap - Baross tér 16. A1</w:t>
      </w:r>
    </w:p>
    <w:p w14:paraId="74ADA51A" w14:textId="77777777" w:rsidR="00EF468C" w:rsidRPr="00EF468C" w:rsidRDefault="00EF468C" w:rsidP="00EF468C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F468C">
        <w:rPr>
          <w:rFonts w:ascii="Times New Roman" w:hAnsi="Times New Roman"/>
          <w:sz w:val="24"/>
          <w:szCs w:val="24"/>
        </w:rPr>
        <w:t>Tulajdoni lap - Baross tér 16. A3</w:t>
      </w:r>
    </w:p>
    <w:p w14:paraId="53A1AD40" w14:textId="77777777"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3A1AD41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3A1AD43" w14:textId="77777777"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9090C" w14:textId="77777777" w:rsidR="00F30514" w:rsidRDefault="00F30514">
      <w:pPr>
        <w:spacing w:after="0" w:line="240" w:lineRule="auto"/>
      </w:pPr>
      <w:r>
        <w:separator/>
      </w:r>
    </w:p>
  </w:endnote>
  <w:endnote w:type="continuationSeparator" w:id="0">
    <w:p w14:paraId="0F6E6231" w14:textId="77777777" w:rsidR="00F30514" w:rsidRDefault="00F30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1AD48" w14:textId="41E1C767" w:rsidR="001A6BFA" w:rsidRPr="001C6C88" w:rsidRDefault="009F21A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D0F24">
      <w:rPr>
        <w:rFonts w:ascii="Times New Roman" w:hAnsi="Times New Roman"/>
        <w:noProof/>
        <w:sz w:val="20"/>
        <w:szCs w:val="20"/>
      </w:rPr>
      <w:t>7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53A1AD49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40FAB0" w14:textId="77777777" w:rsidR="00F30514" w:rsidRDefault="00F30514">
      <w:pPr>
        <w:spacing w:after="0" w:line="240" w:lineRule="auto"/>
      </w:pPr>
      <w:r>
        <w:separator/>
      </w:r>
    </w:p>
  </w:footnote>
  <w:footnote w:type="continuationSeparator" w:id="0">
    <w:p w14:paraId="73302246" w14:textId="77777777" w:rsidR="00F30514" w:rsidRDefault="00F305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61FF7"/>
    <w:multiLevelType w:val="hybridMultilevel"/>
    <w:tmpl w:val="62A85432"/>
    <w:lvl w:ilvl="0" w:tplc="13167792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82BCE92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BF4D99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AAAD6B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00C9D1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9B219D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FF8A68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19633AC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C347E0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0F4002"/>
    <w:multiLevelType w:val="hybridMultilevel"/>
    <w:tmpl w:val="025A7DCA"/>
    <w:lvl w:ilvl="0" w:tplc="5A4A2E8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168BE2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50CC5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22836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B5E86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146C3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99CEB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5E78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F880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DD78FF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E6CC6F8" w:tentative="1">
      <w:start w:val="1"/>
      <w:numFmt w:val="lowerLetter"/>
      <w:lvlText w:val="%2."/>
      <w:lvlJc w:val="left"/>
      <w:pPr>
        <w:ind w:left="1440" w:hanging="360"/>
      </w:pPr>
    </w:lvl>
    <w:lvl w:ilvl="2" w:tplc="CFA20A62" w:tentative="1">
      <w:start w:val="1"/>
      <w:numFmt w:val="lowerRoman"/>
      <w:lvlText w:val="%3."/>
      <w:lvlJc w:val="right"/>
      <w:pPr>
        <w:ind w:left="2160" w:hanging="180"/>
      </w:pPr>
    </w:lvl>
    <w:lvl w:ilvl="3" w:tplc="CDC0DF94" w:tentative="1">
      <w:start w:val="1"/>
      <w:numFmt w:val="decimal"/>
      <w:lvlText w:val="%4."/>
      <w:lvlJc w:val="left"/>
      <w:pPr>
        <w:ind w:left="2880" w:hanging="360"/>
      </w:pPr>
    </w:lvl>
    <w:lvl w:ilvl="4" w:tplc="CB96BE3A" w:tentative="1">
      <w:start w:val="1"/>
      <w:numFmt w:val="lowerLetter"/>
      <w:lvlText w:val="%5."/>
      <w:lvlJc w:val="left"/>
      <w:pPr>
        <w:ind w:left="3600" w:hanging="360"/>
      </w:pPr>
    </w:lvl>
    <w:lvl w:ilvl="5" w:tplc="5B7AD942" w:tentative="1">
      <w:start w:val="1"/>
      <w:numFmt w:val="lowerRoman"/>
      <w:lvlText w:val="%6."/>
      <w:lvlJc w:val="right"/>
      <w:pPr>
        <w:ind w:left="4320" w:hanging="180"/>
      </w:pPr>
    </w:lvl>
    <w:lvl w:ilvl="6" w:tplc="4B708E3A" w:tentative="1">
      <w:start w:val="1"/>
      <w:numFmt w:val="decimal"/>
      <w:lvlText w:val="%7."/>
      <w:lvlJc w:val="left"/>
      <w:pPr>
        <w:ind w:left="5040" w:hanging="360"/>
      </w:pPr>
    </w:lvl>
    <w:lvl w:ilvl="7" w:tplc="ED4C3868" w:tentative="1">
      <w:start w:val="1"/>
      <w:numFmt w:val="lowerLetter"/>
      <w:lvlText w:val="%8."/>
      <w:lvlJc w:val="left"/>
      <w:pPr>
        <w:ind w:left="5760" w:hanging="360"/>
      </w:pPr>
    </w:lvl>
    <w:lvl w:ilvl="8" w:tplc="36B88B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0B6C726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8DA6B6C" w:tentative="1">
      <w:start w:val="1"/>
      <w:numFmt w:val="lowerLetter"/>
      <w:lvlText w:val="%2."/>
      <w:lvlJc w:val="left"/>
      <w:pPr>
        <w:ind w:left="1800" w:hanging="360"/>
      </w:pPr>
    </w:lvl>
    <w:lvl w:ilvl="2" w:tplc="AC6EAD6C" w:tentative="1">
      <w:start w:val="1"/>
      <w:numFmt w:val="lowerRoman"/>
      <w:lvlText w:val="%3."/>
      <w:lvlJc w:val="right"/>
      <w:pPr>
        <w:ind w:left="2520" w:hanging="180"/>
      </w:pPr>
    </w:lvl>
    <w:lvl w:ilvl="3" w:tplc="91AA919C" w:tentative="1">
      <w:start w:val="1"/>
      <w:numFmt w:val="decimal"/>
      <w:lvlText w:val="%4."/>
      <w:lvlJc w:val="left"/>
      <w:pPr>
        <w:ind w:left="3240" w:hanging="360"/>
      </w:pPr>
    </w:lvl>
    <w:lvl w:ilvl="4" w:tplc="A09ADB84" w:tentative="1">
      <w:start w:val="1"/>
      <w:numFmt w:val="lowerLetter"/>
      <w:lvlText w:val="%5."/>
      <w:lvlJc w:val="left"/>
      <w:pPr>
        <w:ind w:left="3960" w:hanging="360"/>
      </w:pPr>
    </w:lvl>
    <w:lvl w:ilvl="5" w:tplc="15E8D900" w:tentative="1">
      <w:start w:val="1"/>
      <w:numFmt w:val="lowerRoman"/>
      <w:lvlText w:val="%6."/>
      <w:lvlJc w:val="right"/>
      <w:pPr>
        <w:ind w:left="4680" w:hanging="180"/>
      </w:pPr>
    </w:lvl>
    <w:lvl w:ilvl="6" w:tplc="8ED28F28" w:tentative="1">
      <w:start w:val="1"/>
      <w:numFmt w:val="decimal"/>
      <w:lvlText w:val="%7."/>
      <w:lvlJc w:val="left"/>
      <w:pPr>
        <w:ind w:left="5400" w:hanging="360"/>
      </w:pPr>
    </w:lvl>
    <w:lvl w:ilvl="7" w:tplc="9C9C9F4E" w:tentative="1">
      <w:start w:val="1"/>
      <w:numFmt w:val="lowerLetter"/>
      <w:lvlText w:val="%8."/>
      <w:lvlJc w:val="left"/>
      <w:pPr>
        <w:ind w:left="6120" w:hanging="360"/>
      </w:pPr>
    </w:lvl>
    <w:lvl w:ilvl="8" w:tplc="E8FCA12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26003F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58C8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F6B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5C88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22B5C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EC2E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BAC0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4A168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94DB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7D628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7A86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4241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F283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AAF7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948E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76B7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C69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683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95A0AD8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61684BC" w:tentative="1">
      <w:start w:val="1"/>
      <w:numFmt w:val="lowerLetter"/>
      <w:lvlText w:val="%2."/>
      <w:lvlJc w:val="left"/>
      <w:pPr>
        <w:ind w:left="1146" w:hanging="360"/>
      </w:pPr>
    </w:lvl>
    <w:lvl w:ilvl="2" w:tplc="B0C28822" w:tentative="1">
      <w:start w:val="1"/>
      <w:numFmt w:val="lowerRoman"/>
      <w:lvlText w:val="%3."/>
      <w:lvlJc w:val="right"/>
      <w:pPr>
        <w:ind w:left="1866" w:hanging="180"/>
      </w:pPr>
    </w:lvl>
    <w:lvl w:ilvl="3" w:tplc="2690B786" w:tentative="1">
      <w:start w:val="1"/>
      <w:numFmt w:val="decimal"/>
      <w:lvlText w:val="%4."/>
      <w:lvlJc w:val="left"/>
      <w:pPr>
        <w:ind w:left="2586" w:hanging="360"/>
      </w:pPr>
    </w:lvl>
    <w:lvl w:ilvl="4" w:tplc="1C7C2706" w:tentative="1">
      <w:start w:val="1"/>
      <w:numFmt w:val="lowerLetter"/>
      <w:lvlText w:val="%5."/>
      <w:lvlJc w:val="left"/>
      <w:pPr>
        <w:ind w:left="3306" w:hanging="360"/>
      </w:pPr>
    </w:lvl>
    <w:lvl w:ilvl="5" w:tplc="69066DBC" w:tentative="1">
      <w:start w:val="1"/>
      <w:numFmt w:val="lowerRoman"/>
      <w:lvlText w:val="%6."/>
      <w:lvlJc w:val="right"/>
      <w:pPr>
        <w:ind w:left="4026" w:hanging="180"/>
      </w:pPr>
    </w:lvl>
    <w:lvl w:ilvl="6" w:tplc="37EE123E" w:tentative="1">
      <w:start w:val="1"/>
      <w:numFmt w:val="decimal"/>
      <w:lvlText w:val="%7."/>
      <w:lvlJc w:val="left"/>
      <w:pPr>
        <w:ind w:left="4746" w:hanging="360"/>
      </w:pPr>
    </w:lvl>
    <w:lvl w:ilvl="7" w:tplc="4D7290BA" w:tentative="1">
      <w:start w:val="1"/>
      <w:numFmt w:val="lowerLetter"/>
      <w:lvlText w:val="%8."/>
      <w:lvlJc w:val="left"/>
      <w:pPr>
        <w:ind w:left="5466" w:hanging="360"/>
      </w:pPr>
    </w:lvl>
    <w:lvl w:ilvl="8" w:tplc="9C2CD46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D0EC70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BC207EC" w:tentative="1">
      <w:start w:val="1"/>
      <w:numFmt w:val="lowerLetter"/>
      <w:lvlText w:val="%2."/>
      <w:lvlJc w:val="left"/>
      <w:pPr>
        <w:ind w:left="1440" w:hanging="360"/>
      </w:pPr>
    </w:lvl>
    <w:lvl w:ilvl="2" w:tplc="4BB23C12" w:tentative="1">
      <w:start w:val="1"/>
      <w:numFmt w:val="lowerRoman"/>
      <w:lvlText w:val="%3."/>
      <w:lvlJc w:val="right"/>
      <w:pPr>
        <w:ind w:left="2160" w:hanging="180"/>
      </w:pPr>
    </w:lvl>
    <w:lvl w:ilvl="3" w:tplc="CFF208DE" w:tentative="1">
      <w:start w:val="1"/>
      <w:numFmt w:val="decimal"/>
      <w:lvlText w:val="%4."/>
      <w:lvlJc w:val="left"/>
      <w:pPr>
        <w:ind w:left="2880" w:hanging="360"/>
      </w:pPr>
    </w:lvl>
    <w:lvl w:ilvl="4" w:tplc="AB16E10A" w:tentative="1">
      <w:start w:val="1"/>
      <w:numFmt w:val="lowerLetter"/>
      <w:lvlText w:val="%5."/>
      <w:lvlJc w:val="left"/>
      <w:pPr>
        <w:ind w:left="3600" w:hanging="360"/>
      </w:pPr>
    </w:lvl>
    <w:lvl w:ilvl="5" w:tplc="F3E41FA8" w:tentative="1">
      <w:start w:val="1"/>
      <w:numFmt w:val="lowerRoman"/>
      <w:lvlText w:val="%6."/>
      <w:lvlJc w:val="right"/>
      <w:pPr>
        <w:ind w:left="4320" w:hanging="180"/>
      </w:pPr>
    </w:lvl>
    <w:lvl w:ilvl="6" w:tplc="F402ABC6" w:tentative="1">
      <w:start w:val="1"/>
      <w:numFmt w:val="decimal"/>
      <w:lvlText w:val="%7."/>
      <w:lvlJc w:val="left"/>
      <w:pPr>
        <w:ind w:left="5040" w:hanging="360"/>
      </w:pPr>
    </w:lvl>
    <w:lvl w:ilvl="7" w:tplc="5950E740" w:tentative="1">
      <w:start w:val="1"/>
      <w:numFmt w:val="lowerLetter"/>
      <w:lvlText w:val="%8."/>
      <w:lvlJc w:val="left"/>
      <w:pPr>
        <w:ind w:left="5760" w:hanging="360"/>
      </w:pPr>
    </w:lvl>
    <w:lvl w:ilvl="8" w:tplc="3CD087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3DBE232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DECEF50">
      <w:start w:val="1"/>
      <w:numFmt w:val="lowerLetter"/>
      <w:lvlText w:val="%2."/>
      <w:lvlJc w:val="left"/>
      <w:pPr>
        <w:ind w:left="1365" w:hanging="360"/>
      </w:pPr>
    </w:lvl>
    <w:lvl w:ilvl="2" w:tplc="94AAB8C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6485A5E" w:tentative="1">
      <w:start w:val="1"/>
      <w:numFmt w:val="decimal"/>
      <w:lvlText w:val="%4."/>
      <w:lvlJc w:val="left"/>
      <w:pPr>
        <w:ind w:left="2805" w:hanging="360"/>
      </w:pPr>
    </w:lvl>
    <w:lvl w:ilvl="4" w:tplc="339A1F02" w:tentative="1">
      <w:start w:val="1"/>
      <w:numFmt w:val="lowerLetter"/>
      <w:lvlText w:val="%5."/>
      <w:lvlJc w:val="left"/>
      <w:pPr>
        <w:ind w:left="3525" w:hanging="360"/>
      </w:pPr>
    </w:lvl>
    <w:lvl w:ilvl="5" w:tplc="0BCCE0A4" w:tentative="1">
      <w:start w:val="1"/>
      <w:numFmt w:val="lowerRoman"/>
      <w:lvlText w:val="%6."/>
      <w:lvlJc w:val="right"/>
      <w:pPr>
        <w:ind w:left="4245" w:hanging="180"/>
      </w:pPr>
    </w:lvl>
    <w:lvl w:ilvl="6" w:tplc="A86258F0" w:tentative="1">
      <w:start w:val="1"/>
      <w:numFmt w:val="decimal"/>
      <w:lvlText w:val="%7."/>
      <w:lvlJc w:val="left"/>
      <w:pPr>
        <w:ind w:left="4965" w:hanging="360"/>
      </w:pPr>
    </w:lvl>
    <w:lvl w:ilvl="7" w:tplc="42B697EA" w:tentative="1">
      <w:start w:val="1"/>
      <w:numFmt w:val="lowerLetter"/>
      <w:lvlText w:val="%8."/>
      <w:lvlJc w:val="left"/>
      <w:pPr>
        <w:ind w:left="5685" w:hanging="360"/>
      </w:pPr>
    </w:lvl>
    <w:lvl w:ilvl="8" w:tplc="65BA1CE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C398559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282069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F8488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BE606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0C4FA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D902F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13AC1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92073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EE438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1548B6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5266CA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40668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B54B5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B7C6C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6D89D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3A44D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40E05D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19096B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81A63D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F2C989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050EA6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DC8CA3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EAE71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E7837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DFA84D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9FAEF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94267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8F45068"/>
    <w:multiLevelType w:val="hybridMultilevel"/>
    <w:tmpl w:val="BA5497C0"/>
    <w:lvl w:ilvl="0" w:tplc="1316779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5EC40DFE">
      <w:start w:val="1"/>
      <w:numFmt w:val="upperLetter"/>
      <w:lvlText w:val="%1."/>
      <w:lvlJc w:val="left"/>
      <w:pPr>
        <w:ind w:left="720" w:hanging="360"/>
      </w:pPr>
    </w:lvl>
    <w:lvl w:ilvl="1" w:tplc="2AEE3B64" w:tentative="1">
      <w:start w:val="1"/>
      <w:numFmt w:val="lowerLetter"/>
      <w:lvlText w:val="%2."/>
      <w:lvlJc w:val="left"/>
      <w:pPr>
        <w:ind w:left="1440" w:hanging="360"/>
      </w:pPr>
    </w:lvl>
    <w:lvl w:ilvl="2" w:tplc="BE9CF28E" w:tentative="1">
      <w:start w:val="1"/>
      <w:numFmt w:val="lowerRoman"/>
      <w:lvlText w:val="%3."/>
      <w:lvlJc w:val="right"/>
      <w:pPr>
        <w:ind w:left="2160" w:hanging="180"/>
      </w:pPr>
    </w:lvl>
    <w:lvl w:ilvl="3" w:tplc="E1B46482" w:tentative="1">
      <w:start w:val="1"/>
      <w:numFmt w:val="decimal"/>
      <w:lvlText w:val="%4."/>
      <w:lvlJc w:val="left"/>
      <w:pPr>
        <w:ind w:left="2880" w:hanging="360"/>
      </w:pPr>
    </w:lvl>
    <w:lvl w:ilvl="4" w:tplc="30F0CE8A" w:tentative="1">
      <w:start w:val="1"/>
      <w:numFmt w:val="lowerLetter"/>
      <w:lvlText w:val="%5."/>
      <w:lvlJc w:val="left"/>
      <w:pPr>
        <w:ind w:left="3600" w:hanging="360"/>
      </w:pPr>
    </w:lvl>
    <w:lvl w:ilvl="5" w:tplc="1A0EF3A6" w:tentative="1">
      <w:start w:val="1"/>
      <w:numFmt w:val="lowerRoman"/>
      <w:lvlText w:val="%6."/>
      <w:lvlJc w:val="right"/>
      <w:pPr>
        <w:ind w:left="4320" w:hanging="180"/>
      </w:pPr>
    </w:lvl>
    <w:lvl w:ilvl="6" w:tplc="B540DF82" w:tentative="1">
      <w:start w:val="1"/>
      <w:numFmt w:val="decimal"/>
      <w:lvlText w:val="%7."/>
      <w:lvlJc w:val="left"/>
      <w:pPr>
        <w:ind w:left="5040" w:hanging="360"/>
      </w:pPr>
    </w:lvl>
    <w:lvl w:ilvl="7" w:tplc="234455A4" w:tentative="1">
      <w:start w:val="1"/>
      <w:numFmt w:val="lowerLetter"/>
      <w:lvlText w:val="%8."/>
      <w:lvlJc w:val="left"/>
      <w:pPr>
        <w:ind w:left="5760" w:hanging="360"/>
      </w:pPr>
    </w:lvl>
    <w:lvl w:ilvl="8" w:tplc="FEEE75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29FE6B1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96CE82A" w:tentative="1">
      <w:start w:val="1"/>
      <w:numFmt w:val="lowerLetter"/>
      <w:lvlText w:val="%2."/>
      <w:lvlJc w:val="left"/>
      <w:pPr>
        <w:ind w:left="1800" w:hanging="360"/>
      </w:pPr>
    </w:lvl>
    <w:lvl w:ilvl="2" w:tplc="239806F8" w:tentative="1">
      <w:start w:val="1"/>
      <w:numFmt w:val="lowerRoman"/>
      <w:lvlText w:val="%3."/>
      <w:lvlJc w:val="right"/>
      <w:pPr>
        <w:ind w:left="2520" w:hanging="180"/>
      </w:pPr>
    </w:lvl>
    <w:lvl w:ilvl="3" w:tplc="DB84056C" w:tentative="1">
      <w:start w:val="1"/>
      <w:numFmt w:val="decimal"/>
      <w:lvlText w:val="%4."/>
      <w:lvlJc w:val="left"/>
      <w:pPr>
        <w:ind w:left="3240" w:hanging="360"/>
      </w:pPr>
    </w:lvl>
    <w:lvl w:ilvl="4" w:tplc="51881EB4" w:tentative="1">
      <w:start w:val="1"/>
      <w:numFmt w:val="lowerLetter"/>
      <w:lvlText w:val="%5."/>
      <w:lvlJc w:val="left"/>
      <w:pPr>
        <w:ind w:left="3960" w:hanging="360"/>
      </w:pPr>
    </w:lvl>
    <w:lvl w:ilvl="5" w:tplc="68A4B3CE" w:tentative="1">
      <w:start w:val="1"/>
      <w:numFmt w:val="lowerRoman"/>
      <w:lvlText w:val="%6."/>
      <w:lvlJc w:val="right"/>
      <w:pPr>
        <w:ind w:left="4680" w:hanging="180"/>
      </w:pPr>
    </w:lvl>
    <w:lvl w:ilvl="6" w:tplc="9E802CA8" w:tentative="1">
      <w:start w:val="1"/>
      <w:numFmt w:val="decimal"/>
      <w:lvlText w:val="%7."/>
      <w:lvlJc w:val="left"/>
      <w:pPr>
        <w:ind w:left="5400" w:hanging="360"/>
      </w:pPr>
    </w:lvl>
    <w:lvl w:ilvl="7" w:tplc="A7E0E640" w:tentative="1">
      <w:start w:val="1"/>
      <w:numFmt w:val="lowerLetter"/>
      <w:lvlText w:val="%8."/>
      <w:lvlJc w:val="left"/>
      <w:pPr>
        <w:ind w:left="6120" w:hanging="360"/>
      </w:pPr>
    </w:lvl>
    <w:lvl w:ilvl="8" w:tplc="C610D1D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95929F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D367700" w:tentative="1">
      <w:start w:val="1"/>
      <w:numFmt w:val="lowerLetter"/>
      <w:lvlText w:val="%2."/>
      <w:lvlJc w:val="left"/>
      <w:pPr>
        <w:ind w:left="1440" w:hanging="360"/>
      </w:pPr>
    </w:lvl>
    <w:lvl w:ilvl="2" w:tplc="BE44C6DE" w:tentative="1">
      <w:start w:val="1"/>
      <w:numFmt w:val="lowerRoman"/>
      <w:lvlText w:val="%3."/>
      <w:lvlJc w:val="right"/>
      <w:pPr>
        <w:ind w:left="2160" w:hanging="180"/>
      </w:pPr>
    </w:lvl>
    <w:lvl w:ilvl="3" w:tplc="E9B45F92" w:tentative="1">
      <w:start w:val="1"/>
      <w:numFmt w:val="decimal"/>
      <w:lvlText w:val="%4."/>
      <w:lvlJc w:val="left"/>
      <w:pPr>
        <w:ind w:left="2880" w:hanging="360"/>
      </w:pPr>
    </w:lvl>
    <w:lvl w:ilvl="4" w:tplc="D04211D4" w:tentative="1">
      <w:start w:val="1"/>
      <w:numFmt w:val="lowerLetter"/>
      <w:lvlText w:val="%5."/>
      <w:lvlJc w:val="left"/>
      <w:pPr>
        <w:ind w:left="3600" w:hanging="360"/>
      </w:pPr>
    </w:lvl>
    <w:lvl w:ilvl="5" w:tplc="3FDAE996" w:tentative="1">
      <w:start w:val="1"/>
      <w:numFmt w:val="lowerRoman"/>
      <w:lvlText w:val="%6."/>
      <w:lvlJc w:val="right"/>
      <w:pPr>
        <w:ind w:left="4320" w:hanging="180"/>
      </w:pPr>
    </w:lvl>
    <w:lvl w:ilvl="6" w:tplc="9E7C8B18" w:tentative="1">
      <w:start w:val="1"/>
      <w:numFmt w:val="decimal"/>
      <w:lvlText w:val="%7."/>
      <w:lvlJc w:val="left"/>
      <w:pPr>
        <w:ind w:left="5040" w:hanging="360"/>
      </w:pPr>
    </w:lvl>
    <w:lvl w:ilvl="7" w:tplc="7846AD3E" w:tentative="1">
      <w:start w:val="1"/>
      <w:numFmt w:val="lowerLetter"/>
      <w:lvlText w:val="%8."/>
      <w:lvlJc w:val="left"/>
      <w:pPr>
        <w:ind w:left="5760" w:hanging="360"/>
      </w:pPr>
    </w:lvl>
    <w:lvl w:ilvl="8" w:tplc="A4E673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62B2CD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C434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83C3A6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3108C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D148F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0F45A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3D0AC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E5060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4C4BB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7C58B1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DBE7E7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49072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1DEC6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BC0C7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98A37E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AA0E6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090F4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D68AD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892A7F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46204F8" w:tentative="1">
      <w:start w:val="1"/>
      <w:numFmt w:val="lowerLetter"/>
      <w:lvlText w:val="%2."/>
      <w:lvlJc w:val="left"/>
      <w:pPr>
        <w:ind w:left="1440" w:hanging="360"/>
      </w:pPr>
    </w:lvl>
    <w:lvl w:ilvl="2" w:tplc="FCC6D754" w:tentative="1">
      <w:start w:val="1"/>
      <w:numFmt w:val="lowerRoman"/>
      <w:lvlText w:val="%3."/>
      <w:lvlJc w:val="right"/>
      <w:pPr>
        <w:ind w:left="2160" w:hanging="180"/>
      </w:pPr>
    </w:lvl>
    <w:lvl w:ilvl="3" w:tplc="71A8C704" w:tentative="1">
      <w:start w:val="1"/>
      <w:numFmt w:val="decimal"/>
      <w:lvlText w:val="%4."/>
      <w:lvlJc w:val="left"/>
      <w:pPr>
        <w:ind w:left="2880" w:hanging="360"/>
      </w:pPr>
    </w:lvl>
    <w:lvl w:ilvl="4" w:tplc="57BAE5D0" w:tentative="1">
      <w:start w:val="1"/>
      <w:numFmt w:val="lowerLetter"/>
      <w:lvlText w:val="%5."/>
      <w:lvlJc w:val="left"/>
      <w:pPr>
        <w:ind w:left="3600" w:hanging="360"/>
      </w:pPr>
    </w:lvl>
    <w:lvl w:ilvl="5" w:tplc="18D86948" w:tentative="1">
      <w:start w:val="1"/>
      <w:numFmt w:val="lowerRoman"/>
      <w:lvlText w:val="%6."/>
      <w:lvlJc w:val="right"/>
      <w:pPr>
        <w:ind w:left="4320" w:hanging="180"/>
      </w:pPr>
    </w:lvl>
    <w:lvl w:ilvl="6" w:tplc="550C308E" w:tentative="1">
      <w:start w:val="1"/>
      <w:numFmt w:val="decimal"/>
      <w:lvlText w:val="%7."/>
      <w:lvlJc w:val="left"/>
      <w:pPr>
        <w:ind w:left="5040" w:hanging="360"/>
      </w:pPr>
    </w:lvl>
    <w:lvl w:ilvl="7" w:tplc="41525ED6" w:tentative="1">
      <w:start w:val="1"/>
      <w:numFmt w:val="lowerLetter"/>
      <w:lvlText w:val="%8."/>
      <w:lvlJc w:val="left"/>
      <w:pPr>
        <w:ind w:left="5760" w:hanging="360"/>
      </w:pPr>
    </w:lvl>
    <w:lvl w:ilvl="8" w:tplc="CBC60A6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1"/>
  </w:num>
  <w:num w:numId="7">
    <w:abstractNumId w:val="6"/>
  </w:num>
  <w:num w:numId="8">
    <w:abstractNumId w:val="7"/>
  </w:num>
  <w:num w:numId="9">
    <w:abstractNumId w:val="15"/>
  </w:num>
  <w:num w:numId="10">
    <w:abstractNumId w:val="12"/>
  </w:num>
  <w:num w:numId="11">
    <w:abstractNumId w:val="2"/>
  </w:num>
  <w:num w:numId="12">
    <w:abstractNumId w:val="17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4"/>
  </w:num>
  <w:num w:numId="18">
    <w:abstractNumId w:val="21"/>
  </w:num>
  <w:num w:numId="19">
    <w:abstractNumId w:val="16"/>
  </w:num>
  <w:num w:numId="20">
    <w:abstractNumId w:val="3"/>
  </w:num>
  <w:num w:numId="21">
    <w:abstractNumId w:val="0"/>
  </w:num>
  <w:num w:numId="22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1C0C"/>
    <w:rsid w:val="00014441"/>
    <w:rsid w:val="00014E26"/>
    <w:rsid w:val="0002163C"/>
    <w:rsid w:val="000227B0"/>
    <w:rsid w:val="000242FB"/>
    <w:rsid w:val="00034C4B"/>
    <w:rsid w:val="00036EED"/>
    <w:rsid w:val="00041ADF"/>
    <w:rsid w:val="00042481"/>
    <w:rsid w:val="00043A91"/>
    <w:rsid w:val="000465D3"/>
    <w:rsid w:val="000466AC"/>
    <w:rsid w:val="0005052B"/>
    <w:rsid w:val="00050662"/>
    <w:rsid w:val="00050DEB"/>
    <w:rsid w:val="00050F8A"/>
    <w:rsid w:val="00053C1F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6855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2D11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7231"/>
    <w:rsid w:val="001259BE"/>
    <w:rsid w:val="00136AF7"/>
    <w:rsid w:val="0014034B"/>
    <w:rsid w:val="00141233"/>
    <w:rsid w:val="00141FA1"/>
    <w:rsid w:val="0014357D"/>
    <w:rsid w:val="0014390A"/>
    <w:rsid w:val="00143F49"/>
    <w:rsid w:val="00145A70"/>
    <w:rsid w:val="00150F10"/>
    <w:rsid w:val="001516BF"/>
    <w:rsid w:val="00154ED4"/>
    <w:rsid w:val="0015671E"/>
    <w:rsid w:val="0016145C"/>
    <w:rsid w:val="0016328A"/>
    <w:rsid w:val="001634EE"/>
    <w:rsid w:val="001708DD"/>
    <w:rsid w:val="00171CFF"/>
    <w:rsid w:val="001729AA"/>
    <w:rsid w:val="00172F9A"/>
    <w:rsid w:val="00175423"/>
    <w:rsid w:val="00175CB2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3DC4"/>
    <w:rsid w:val="00194B84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55DB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6F7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32DA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4F88"/>
    <w:rsid w:val="00307A7E"/>
    <w:rsid w:val="00311B84"/>
    <w:rsid w:val="0031546C"/>
    <w:rsid w:val="00323F2A"/>
    <w:rsid w:val="0032433A"/>
    <w:rsid w:val="00330ACF"/>
    <w:rsid w:val="00331037"/>
    <w:rsid w:val="00333487"/>
    <w:rsid w:val="00340AFC"/>
    <w:rsid w:val="00341A87"/>
    <w:rsid w:val="00341AE8"/>
    <w:rsid w:val="0035221B"/>
    <w:rsid w:val="003527A6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17E2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B7680"/>
    <w:rsid w:val="003D0106"/>
    <w:rsid w:val="003D13F5"/>
    <w:rsid w:val="003D5A4B"/>
    <w:rsid w:val="003D7455"/>
    <w:rsid w:val="003E07D4"/>
    <w:rsid w:val="003E4A4D"/>
    <w:rsid w:val="003F2ACC"/>
    <w:rsid w:val="003F348F"/>
    <w:rsid w:val="003F3F0D"/>
    <w:rsid w:val="003F6022"/>
    <w:rsid w:val="00401289"/>
    <w:rsid w:val="004032A7"/>
    <w:rsid w:val="00404F8A"/>
    <w:rsid w:val="00404FB1"/>
    <w:rsid w:val="00405065"/>
    <w:rsid w:val="004050F4"/>
    <w:rsid w:val="00411934"/>
    <w:rsid w:val="00414954"/>
    <w:rsid w:val="00414EA3"/>
    <w:rsid w:val="00416152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0E4B"/>
    <w:rsid w:val="0047166E"/>
    <w:rsid w:val="00475F46"/>
    <w:rsid w:val="004779E7"/>
    <w:rsid w:val="0048045D"/>
    <w:rsid w:val="00480662"/>
    <w:rsid w:val="00487A38"/>
    <w:rsid w:val="00491292"/>
    <w:rsid w:val="004933DA"/>
    <w:rsid w:val="004938B8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1743"/>
    <w:rsid w:val="00504D5D"/>
    <w:rsid w:val="005050BC"/>
    <w:rsid w:val="00506D6D"/>
    <w:rsid w:val="00513EC1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0DAC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3855"/>
    <w:rsid w:val="0057457F"/>
    <w:rsid w:val="005778E2"/>
    <w:rsid w:val="00584DE0"/>
    <w:rsid w:val="005908BF"/>
    <w:rsid w:val="00593476"/>
    <w:rsid w:val="00593737"/>
    <w:rsid w:val="005A15DD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29D4"/>
    <w:rsid w:val="005D3212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8DA"/>
    <w:rsid w:val="005F4A2B"/>
    <w:rsid w:val="005F6871"/>
    <w:rsid w:val="005F7769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02F7"/>
    <w:rsid w:val="0062168C"/>
    <w:rsid w:val="00621A53"/>
    <w:rsid w:val="00622067"/>
    <w:rsid w:val="006227FA"/>
    <w:rsid w:val="00622DCF"/>
    <w:rsid w:val="00624990"/>
    <w:rsid w:val="00625248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65EA4"/>
    <w:rsid w:val="00671D53"/>
    <w:rsid w:val="00671F84"/>
    <w:rsid w:val="00674175"/>
    <w:rsid w:val="00681041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14FB"/>
    <w:rsid w:val="006B2ACB"/>
    <w:rsid w:val="006B5C37"/>
    <w:rsid w:val="006C1A61"/>
    <w:rsid w:val="006C1C3F"/>
    <w:rsid w:val="006C256B"/>
    <w:rsid w:val="006D4279"/>
    <w:rsid w:val="006D76E6"/>
    <w:rsid w:val="006E03F6"/>
    <w:rsid w:val="006E0715"/>
    <w:rsid w:val="006E1626"/>
    <w:rsid w:val="006E43E5"/>
    <w:rsid w:val="006E54FC"/>
    <w:rsid w:val="006F5D69"/>
    <w:rsid w:val="007011E1"/>
    <w:rsid w:val="0070194B"/>
    <w:rsid w:val="00702D38"/>
    <w:rsid w:val="00703B16"/>
    <w:rsid w:val="00706EFD"/>
    <w:rsid w:val="00710697"/>
    <w:rsid w:val="007152D6"/>
    <w:rsid w:val="00720212"/>
    <w:rsid w:val="007203EF"/>
    <w:rsid w:val="0072152D"/>
    <w:rsid w:val="0072205C"/>
    <w:rsid w:val="00722A7D"/>
    <w:rsid w:val="00723976"/>
    <w:rsid w:val="007244EC"/>
    <w:rsid w:val="00726170"/>
    <w:rsid w:val="0073684A"/>
    <w:rsid w:val="00740A6D"/>
    <w:rsid w:val="007429BE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00D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7F4182"/>
    <w:rsid w:val="0080022F"/>
    <w:rsid w:val="00801380"/>
    <w:rsid w:val="00805EA6"/>
    <w:rsid w:val="0080600B"/>
    <w:rsid w:val="00807F3C"/>
    <w:rsid w:val="00813491"/>
    <w:rsid w:val="00814AFE"/>
    <w:rsid w:val="0081510B"/>
    <w:rsid w:val="00815911"/>
    <w:rsid w:val="00815922"/>
    <w:rsid w:val="00815D5A"/>
    <w:rsid w:val="008213DE"/>
    <w:rsid w:val="00822903"/>
    <w:rsid w:val="00823A46"/>
    <w:rsid w:val="00833251"/>
    <w:rsid w:val="00833348"/>
    <w:rsid w:val="0083384B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0A76"/>
    <w:rsid w:val="008512F4"/>
    <w:rsid w:val="0085154A"/>
    <w:rsid w:val="00851929"/>
    <w:rsid w:val="008579E3"/>
    <w:rsid w:val="00857A02"/>
    <w:rsid w:val="0086058E"/>
    <w:rsid w:val="00862D94"/>
    <w:rsid w:val="00863578"/>
    <w:rsid w:val="00864C21"/>
    <w:rsid w:val="008662A3"/>
    <w:rsid w:val="00872A2E"/>
    <w:rsid w:val="00873B49"/>
    <w:rsid w:val="00882A12"/>
    <w:rsid w:val="008833B3"/>
    <w:rsid w:val="00885DA3"/>
    <w:rsid w:val="0089059B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5BCC"/>
    <w:rsid w:val="008B7265"/>
    <w:rsid w:val="008C126E"/>
    <w:rsid w:val="008C1320"/>
    <w:rsid w:val="008C146F"/>
    <w:rsid w:val="008C275D"/>
    <w:rsid w:val="008C4C69"/>
    <w:rsid w:val="008C58DD"/>
    <w:rsid w:val="008D0BAF"/>
    <w:rsid w:val="008D1DDE"/>
    <w:rsid w:val="008D74AB"/>
    <w:rsid w:val="008E20E0"/>
    <w:rsid w:val="008E5CD6"/>
    <w:rsid w:val="008E67C9"/>
    <w:rsid w:val="008E72DB"/>
    <w:rsid w:val="008F051C"/>
    <w:rsid w:val="008F0BB7"/>
    <w:rsid w:val="008F25AB"/>
    <w:rsid w:val="008F3406"/>
    <w:rsid w:val="008F623F"/>
    <w:rsid w:val="008F7694"/>
    <w:rsid w:val="009009ED"/>
    <w:rsid w:val="00901D2B"/>
    <w:rsid w:val="00902256"/>
    <w:rsid w:val="00902769"/>
    <w:rsid w:val="00910CE9"/>
    <w:rsid w:val="00912102"/>
    <w:rsid w:val="00913B9D"/>
    <w:rsid w:val="009147D9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4760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4F2F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8C"/>
    <w:rsid w:val="009D4DEC"/>
    <w:rsid w:val="009D64A6"/>
    <w:rsid w:val="009D71F9"/>
    <w:rsid w:val="009E10C7"/>
    <w:rsid w:val="009E38B2"/>
    <w:rsid w:val="009E6757"/>
    <w:rsid w:val="009F21A0"/>
    <w:rsid w:val="00A0066D"/>
    <w:rsid w:val="00A02523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0F81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1D31"/>
    <w:rsid w:val="00A936FB"/>
    <w:rsid w:val="00AA152F"/>
    <w:rsid w:val="00AA2205"/>
    <w:rsid w:val="00AA26D7"/>
    <w:rsid w:val="00AA38EA"/>
    <w:rsid w:val="00AA7972"/>
    <w:rsid w:val="00AB05D7"/>
    <w:rsid w:val="00AB324B"/>
    <w:rsid w:val="00AB3714"/>
    <w:rsid w:val="00AB447A"/>
    <w:rsid w:val="00AB68CC"/>
    <w:rsid w:val="00AB69F1"/>
    <w:rsid w:val="00AB71ED"/>
    <w:rsid w:val="00AC25B3"/>
    <w:rsid w:val="00AC35F0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6577"/>
    <w:rsid w:val="00AF74CC"/>
    <w:rsid w:val="00B00716"/>
    <w:rsid w:val="00B05F43"/>
    <w:rsid w:val="00B06DFC"/>
    <w:rsid w:val="00B10702"/>
    <w:rsid w:val="00B1223D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65E1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0389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0DE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C51"/>
    <w:rsid w:val="00CC7E75"/>
    <w:rsid w:val="00CD1E81"/>
    <w:rsid w:val="00CD46C9"/>
    <w:rsid w:val="00CD47E2"/>
    <w:rsid w:val="00CD4F78"/>
    <w:rsid w:val="00CD697F"/>
    <w:rsid w:val="00CE02FF"/>
    <w:rsid w:val="00CE2CF2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28EF"/>
    <w:rsid w:val="00D051BD"/>
    <w:rsid w:val="00D05665"/>
    <w:rsid w:val="00D06567"/>
    <w:rsid w:val="00D06E9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787A"/>
    <w:rsid w:val="00D61BC7"/>
    <w:rsid w:val="00D6348B"/>
    <w:rsid w:val="00D64876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424F"/>
    <w:rsid w:val="00DD0F24"/>
    <w:rsid w:val="00DD1906"/>
    <w:rsid w:val="00DD1E47"/>
    <w:rsid w:val="00DE0780"/>
    <w:rsid w:val="00DE2617"/>
    <w:rsid w:val="00DF2243"/>
    <w:rsid w:val="00DF4443"/>
    <w:rsid w:val="00DF523F"/>
    <w:rsid w:val="00DF6A85"/>
    <w:rsid w:val="00E01A0F"/>
    <w:rsid w:val="00E0318A"/>
    <w:rsid w:val="00E044C9"/>
    <w:rsid w:val="00E05189"/>
    <w:rsid w:val="00E0733F"/>
    <w:rsid w:val="00E12B9C"/>
    <w:rsid w:val="00E1792C"/>
    <w:rsid w:val="00E2112E"/>
    <w:rsid w:val="00E21918"/>
    <w:rsid w:val="00E22447"/>
    <w:rsid w:val="00E240DF"/>
    <w:rsid w:val="00E259D4"/>
    <w:rsid w:val="00E277A7"/>
    <w:rsid w:val="00E32F28"/>
    <w:rsid w:val="00E33EE6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692B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347E"/>
    <w:rsid w:val="00ED517A"/>
    <w:rsid w:val="00ED6CDF"/>
    <w:rsid w:val="00EE0FB4"/>
    <w:rsid w:val="00EE2CF1"/>
    <w:rsid w:val="00EE4115"/>
    <w:rsid w:val="00EE4504"/>
    <w:rsid w:val="00EE7B3B"/>
    <w:rsid w:val="00EF0C52"/>
    <w:rsid w:val="00EF468C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41D4"/>
    <w:rsid w:val="00F25139"/>
    <w:rsid w:val="00F25B3B"/>
    <w:rsid w:val="00F25B9C"/>
    <w:rsid w:val="00F30514"/>
    <w:rsid w:val="00F32103"/>
    <w:rsid w:val="00F34455"/>
    <w:rsid w:val="00F35077"/>
    <w:rsid w:val="00F3561A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3C96"/>
    <w:rsid w:val="00F74FF4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2FA1"/>
    <w:rsid w:val="00FA49C6"/>
    <w:rsid w:val="00FB0546"/>
    <w:rsid w:val="00FB1DE3"/>
    <w:rsid w:val="00FB30C6"/>
    <w:rsid w:val="00FB4D8A"/>
    <w:rsid w:val="00FB6E6D"/>
    <w:rsid w:val="00FC03C2"/>
    <w:rsid w:val="00FC362A"/>
    <w:rsid w:val="00FC5971"/>
    <w:rsid w:val="00FC6898"/>
    <w:rsid w:val="00FC7182"/>
    <w:rsid w:val="00FC74A3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A1ACC7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23A46"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Norml"/>
    <w:link w:val="Cmsor1Char"/>
    <w:uiPriority w:val="9"/>
    <w:qFormat/>
    <w:rsid w:val="00FC74A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link w:val="NincstrkzChar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NincstrkzChar">
    <w:name w:val="Nincs térköz Char"/>
    <w:link w:val="Nincstrkz"/>
    <w:uiPriority w:val="1"/>
    <w:locked/>
    <w:rsid w:val="00850A76"/>
    <w:rPr>
      <w:rFonts w:eastAsiaTheme="minorHAnsi" w:cs="Times New Roman"/>
      <w:sz w:val="22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FC74A3"/>
    <w:rPr>
      <w:rFonts w:ascii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2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ECCB06A0BF144AAB141E1D670B9838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B00289E-D9A2-4483-B620-662D5ADFF858}"/>
      </w:docPartPr>
      <w:docPartBody>
        <w:p w:rsidR="00913FCC" w:rsidRDefault="005E654D" w:rsidP="005E654D">
          <w:pPr>
            <w:pStyle w:val="EECCB06A0BF144AAB141E1D670B9838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DD553C4121449959698A96B91A747C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B87A546-11DB-4691-9AA3-29AB33EDB1D3}"/>
      </w:docPartPr>
      <w:docPartBody>
        <w:p w:rsidR="00913FCC" w:rsidRDefault="005E654D" w:rsidP="005E654D">
          <w:pPr>
            <w:pStyle w:val="CDD553C4121449959698A96B91A747C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51C61DBCAF547C9A440D3E24A9772E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5A87A1-C8FE-4460-BC83-38B5A6525E68}"/>
      </w:docPartPr>
      <w:docPartBody>
        <w:p w:rsidR="00913FCC" w:rsidRDefault="005E654D" w:rsidP="005E654D">
          <w:pPr>
            <w:pStyle w:val="551C61DBCAF547C9A440D3E24A9772E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E5AC8DC3EB64F4AB410FBD8E15B53E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834C716-A234-4B13-8340-FD89D00BB24C}"/>
      </w:docPartPr>
      <w:docPartBody>
        <w:p w:rsidR="00913FCC" w:rsidRDefault="005E654D" w:rsidP="005E654D">
          <w:pPr>
            <w:pStyle w:val="3E5AC8DC3EB64F4AB410FBD8E15B53E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D268F0FB3244C13BF54EA7172C3E05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A5E19E5-C6B9-4BB8-912C-69EE68CAFA2B}"/>
      </w:docPartPr>
      <w:docPartBody>
        <w:p w:rsidR="00913FCC" w:rsidRDefault="005E654D" w:rsidP="005E654D">
          <w:pPr>
            <w:pStyle w:val="0D268F0FB3244C13BF54EA7172C3E05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BF36113B9494C3297A4B5CEBBC27E2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11B344F-4FF1-495A-B6C9-CFDC4511B265}"/>
      </w:docPartPr>
      <w:docPartBody>
        <w:p w:rsidR="00913FCC" w:rsidRDefault="005E654D" w:rsidP="005E654D">
          <w:pPr>
            <w:pStyle w:val="7BF36113B9494C3297A4B5CEBBC27E2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BEEE3112A3D44079717F604852B241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993FB29-7DA0-484E-9E35-0CB5D05BB7F4}"/>
      </w:docPartPr>
      <w:docPartBody>
        <w:p w:rsidR="00913FCC" w:rsidRDefault="005E654D" w:rsidP="005E654D">
          <w:pPr>
            <w:pStyle w:val="DBEEE3112A3D44079717F604852B241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FAC96BA64E04365BB57757477E8F26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9AB19FD-9FF3-45F3-A0BD-137E2DBB5EDA}"/>
      </w:docPartPr>
      <w:docPartBody>
        <w:p w:rsidR="00913FCC" w:rsidRDefault="005E654D" w:rsidP="005E654D">
          <w:pPr>
            <w:pStyle w:val="5FAC96BA64E04365BB57757477E8F26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2A9C2DAC3444A04BCA49A6283080FC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3AF7EF-1D69-48D5-BE0D-E2FAB19B35CB}"/>
      </w:docPartPr>
      <w:docPartBody>
        <w:p w:rsidR="00913FCC" w:rsidRDefault="005E654D" w:rsidP="005E654D">
          <w:pPr>
            <w:pStyle w:val="E2A9C2DAC3444A04BCA49A6283080FC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52CED"/>
    <w:rsid w:val="004C1A5A"/>
    <w:rsid w:val="00531C52"/>
    <w:rsid w:val="00564CF1"/>
    <w:rsid w:val="005A0B05"/>
    <w:rsid w:val="005C29E7"/>
    <w:rsid w:val="005E654D"/>
    <w:rsid w:val="006509A0"/>
    <w:rsid w:val="00695BFB"/>
    <w:rsid w:val="00793CD7"/>
    <w:rsid w:val="008509CC"/>
    <w:rsid w:val="00857BC2"/>
    <w:rsid w:val="008E4495"/>
    <w:rsid w:val="00913FCC"/>
    <w:rsid w:val="009679AE"/>
    <w:rsid w:val="009C3D2C"/>
    <w:rsid w:val="00AE7B8E"/>
    <w:rsid w:val="00B0617D"/>
    <w:rsid w:val="00B92628"/>
    <w:rsid w:val="00D361F5"/>
    <w:rsid w:val="00E979D1"/>
    <w:rsid w:val="00EA7FA4"/>
    <w:rsid w:val="00F05F5E"/>
    <w:rsid w:val="00F22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5E654D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EECCB06A0BF144AAB141E1D670B98381">
    <w:name w:val="EECCB06A0BF144AAB141E1D670B98381"/>
    <w:rsid w:val="005E654D"/>
  </w:style>
  <w:style w:type="paragraph" w:customStyle="1" w:styleId="CDD553C4121449959698A96B91A747C2">
    <w:name w:val="CDD553C4121449959698A96B91A747C2"/>
    <w:rsid w:val="005E654D"/>
  </w:style>
  <w:style w:type="paragraph" w:customStyle="1" w:styleId="551C61DBCAF547C9A440D3E24A9772E9">
    <w:name w:val="551C61DBCAF547C9A440D3E24A9772E9"/>
    <w:rsid w:val="005E654D"/>
  </w:style>
  <w:style w:type="paragraph" w:customStyle="1" w:styleId="3E5AC8DC3EB64F4AB410FBD8E15B53ED">
    <w:name w:val="3E5AC8DC3EB64F4AB410FBD8E15B53ED"/>
    <w:rsid w:val="005E654D"/>
  </w:style>
  <w:style w:type="paragraph" w:customStyle="1" w:styleId="0D268F0FB3244C13BF54EA7172C3E05B">
    <w:name w:val="0D268F0FB3244C13BF54EA7172C3E05B"/>
    <w:rsid w:val="005E654D"/>
  </w:style>
  <w:style w:type="paragraph" w:customStyle="1" w:styleId="7BF36113B9494C3297A4B5CEBBC27E28">
    <w:name w:val="7BF36113B9494C3297A4B5CEBBC27E28"/>
    <w:rsid w:val="005E654D"/>
  </w:style>
  <w:style w:type="paragraph" w:customStyle="1" w:styleId="DBEEE3112A3D44079717F604852B241E">
    <w:name w:val="DBEEE3112A3D44079717F604852B241E"/>
    <w:rsid w:val="005E654D"/>
  </w:style>
  <w:style w:type="paragraph" w:customStyle="1" w:styleId="5FAC96BA64E04365BB57757477E8F269">
    <w:name w:val="5FAC96BA64E04365BB57757477E8F269"/>
    <w:rsid w:val="005E654D"/>
  </w:style>
  <w:style w:type="paragraph" w:customStyle="1" w:styleId="E2A9C2DAC3444A04BCA49A6283080FCA">
    <w:name w:val="E2A9C2DAC3444A04BCA49A6283080FCA"/>
    <w:rsid w:val="005E65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6CECD-4787-4721-A34A-A91ABA664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7</Pages>
  <Words>1691</Words>
  <Characters>11673</Characters>
  <Application>Microsoft Office Word</Application>
  <DocSecurity>0</DocSecurity>
  <Lines>97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28</cp:revision>
  <cp:lastPrinted>2015-06-19T08:32:00Z</cp:lastPrinted>
  <dcterms:created xsi:type="dcterms:W3CDTF">2022-09-21T10:19:00Z</dcterms:created>
  <dcterms:modified xsi:type="dcterms:W3CDTF">2023-02-08T07:54:00Z</dcterms:modified>
</cp:coreProperties>
</file>