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A7577F" w:rsidRPr="00306EFE" w:rsidTr="0034411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77F" w:rsidRPr="00306EFE" w:rsidRDefault="00A7577F" w:rsidP="00FD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306EF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A7577F" w:rsidRPr="00306EFE" w:rsidRDefault="001A127A" w:rsidP="001A1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 polgármester</w:t>
            </w:r>
          </w:p>
        </w:tc>
      </w:tr>
    </w:tbl>
    <w:p w:rsidR="00A7577F" w:rsidRPr="000166BD" w:rsidRDefault="00A7577F" w:rsidP="000166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577F" w:rsidRPr="000166BD" w:rsidRDefault="00A7577F" w:rsidP="000166B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66BD">
        <w:rPr>
          <w:rFonts w:ascii="Times New Roman" w:hAnsi="Times New Roman"/>
          <w:b/>
          <w:bCs/>
          <w:sz w:val="24"/>
          <w:szCs w:val="24"/>
        </w:rPr>
        <w:t xml:space="preserve">M Ó D O S Í T Ó  </w:t>
      </w:r>
      <w:r w:rsidR="000166BD" w:rsidRPr="000166B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166BD">
        <w:rPr>
          <w:rFonts w:ascii="Times New Roman" w:hAnsi="Times New Roman"/>
          <w:b/>
          <w:bCs/>
          <w:sz w:val="24"/>
          <w:szCs w:val="24"/>
        </w:rPr>
        <w:t>I N D Í T V Á N Y</w:t>
      </w:r>
    </w:p>
    <w:p w:rsidR="00A7577F" w:rsidRPr="000166BD" w:rsidRDefault="00A7577F" w:rsidP="000166B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66BD">
        <w:rPr>
          <w:rFonts w:ascii="Times New Roman" w:hAnsi="Times New Roman"/>
          <w:b/>
          <w:bCs/>
          <w:sz w:val="24"/>
          <w:szCs w:val="24"/>
        </w:rPr>
        <w:t xml:space="preserve">a Képviselő-testület </w:t>
      </w:r>
      <w:r w:rsidR="00411311" w:rsidRPr="000166BD">
        <w:rPr>
          <w:rFonts w:ascii="Times New Roman" w:hAnsi="Times New Roman"/>
          <w:b/>
          <w:bCs/>
          <w:sz w:val="24"/>
          <w:szCs w:val="24"/>
        </w:rPr>
        <w:t>20</w:t>
      </w:r>
      <w:r w:rsidR="001A127A">
        <w:rPr>
          <w:rFonts w:ascii="Times New Roman" w:hAnsi="Times New Roman"/>
          <w:b/>
          <w:bCs/>
          <w:sz w:val="24"/>
          <w:szCs w:val="24"/>
        </w:rPr>
        <w:t>21</w:t>
      </w:r>
      <w:r w:rsidR="00411311" w:rsidRPr="000166B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1A127A">
        <w:rPr>
          <w:rFonts w:ascii="Times New Roman" w:hAnsi="Times New Roman"/>
          <w:b/>
          <w:bCs/>
          <w:sz w:val="24"/>
          <w:szCs w:val="24"/>
        </w:rPr>
        <w:t>november 17-ei</w:t>
      </w:r>
      <w:r w:rsidR="007B18F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166BD">
        <w:rPr>
          <w:rFonts w:ascii="Times New Roman" w:hAnsi="Times New Roman"/>
          <w:b/>
          <w:bCs/>
          <w:sz w:val="24"/>
          <w:szCs w:val="24"/>
        </w:rPr>
        <w:t>ülésének</w:t>
      </w:r>
    </w:p>
    <w:p w:rsidR="00A7577F" w:rsidRPr="000166BD" w:rsidRDefault="001A127A" w:rsidP="000166B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6E6B6F" w:rsidRPr="000166BD">
        <w:rPr>
          <w:rFonts w:ascii="Times New Roman" w:hAnsi="Times New Roman"/>
          <w:b/>
          <w:bCs/>
          <w:sz w:val="24"/>
          <w:szCs w:val="24"/>
        </w:rPr>
        <w:t>.</w:t>
      </w:r>
      <w:r w:rsidR="00A7577F" w:rsidRPr="000166BD">
        <w:rPr>
          <w:rFonts w:ascii="Times New Roman" w:hAnsi="Times New Roman"/>
          <w:b/>
          <w:bCs/>
          <w:sz w:val="24"/>
          <w:szCs w:val="24"/>
        </w:rPr>
        <w:t xml:space="preserve"> napirendi pontjához</w:t>
      </w:r>
    </w:p>
    <w:p w:rsidR="00A7577F" w:rsidRPr="008E2B6E" w:rsidRDefault="00A7577F" w:rsidP="000166BD">
      <w:pPr>
        <w:pStyle w:val="Norml1"/>
        <w:autoSpaceDE w:val="0"/>
        <w:jc w:val="both"/>
        <w:rPr>
          <w:bCs/>
        </w:rPr>
      </w:pPr>
    </w:p>
    <w:p w:rsidR="001425FC" w:rsidRDefault="001425FC" w:rsidP="000166BD">
      <w:pPr>
        <w:pStyle w:val="Norml1"/>
        <w:autoSpaceDE w:val="0"/>
        <w:jc w:val="both"/>
        <w:outlineLvl w:val="0"/>
        <w:rPr>
          <w:b/>
          <w:bCs/>
        </w:rPr>
      </w:pPr>
    </w:p>
    <w:p w:rsidR="00A7577F" w:rsidRPr="00A4474F" w:rsidRDefault="00A7577F" w:rsidP="00A4474F">
      <w:pPr>
        <w:pStyle w:val="Norml1"/>
        <w:autoSpaceDE w:val="0"/>
        <w:spacing w:line="276" w:lineRule="auto"/>
        <w:jc w:val="both"/>
        <w:outlineLvl w:val="0"/>
        <w:rPr>
          <w:bCs/>
          <w:sz w:val="22"/>
          <w:szCs w:val="22"/>
        </w:rPr>
      </w:pPr>
      <w:r w:rsidRPr="00A4474F">
        <w:rPr>
          <w:b/>
          <w:bCs/>
          <w:sz w:val="22"/>
          <w:szCs w:val="22"/>
        </w:rPr>
        <w:t>Tisztelt Képviselő-testület!</w:t>
      </w:r>
    </w:p>
    <w:p w:rsidR="00A7577F" w:rsidRPr="00A4474F" w:rsidRDefault="00A7577F" w:rsidP="00A4474F">
      <w:pPr>
        <w:pStyle w:val="Norml1"/>
        <w:autoSpaceDE w:val="0"/>
        <w:spacing w:line="276" w:lineRule="auto"/>
        <w:jc w:val="both"/>
        <w:rPr>
          <w:bCs/>
          <w:sz w:val="22"/>
          <w:szCs w:val="22"/>
        </w:rPr>
      </w:pPr>
    </w:p>
    <w:p w:rsidR="00A7577F" w:rsidRPr="00A4474F" w:rsidRDefault="001425FC" w:rsidP="00A4474F">
      <w:pPr>
        <w:pStyle w:val="Norml1"/>
        <w:autoSpaceDE w:val="0"/>
        <w:spacing w:line="276" w:lineRule="auto"/>
        <w:jc w:val="both"/>
        <w:rPr>
          <w:bCs/>
          <w:sz w:val="22"/>
          <w:szCs w:val="22"/>
        </w:rPr>
      </w:pPr>
      <w:r w:rsidRPr="00A4474F">
        <w:rPr>
          <w:sz w:val="22"/>
          <w:szCs w:val="22"/>
        </w:rPr>
        <w:t>A</w:t>
      </w:r>
      <w:r w:rsidR="001A127A" w:rsidRPr="00A4474F">
        <w:rPr>
          <w:sz w:val="22"/>
          <w:szCs w:val="22"/>
        </w:rPr>
        <w:t xml:space="preserve">z ERöMŰVHÁZ Nonprofit Kft-vel kapcsolatos döntések </w:t>
      </w:r>
      <w:r w:rsidR="00A7577F" w:rsidRPr="00A4474F">
        <w:rPr>
          <w:bCs/>
          <w:sz w:val="22"/>
          <w:szCs w:val="22"/>
        </w:rPr>
        <w:t>címen</w:t>
      </w:r>
      <w:r w:rsidR="000166BD" w:rsidRPr="00A4474F">
        <w:rPr>
          <w:bCs/>
          <w:sz w:val="22"/>
          <w:szCs w:val="22"/>
        </w:rPr>
        <w:t>,</w:t>
      </w:r>
      <w:r w:rsidR="00A7577F" w:rsidRPr="00A4474F">
        <w:rPr>
          <w:bCs/>
          <w:sz w:val="22"/>
          <w:szCs w:val="22"/>
        </w:rPr>
        <w:t xml:space="preserve"> </w:t>
      </w:r>
      <w:r w:rsidR="001A127A" w:rsidRPr="00A4474F">
        <w:rPr>
          <w:bCs/>
          <w:sz w:val="22"/>
          <w:szCs w:val="22"/>
        </w:rPr>
        <w:t xml:space="preserve">8. </w:t>
      </w:r>
      <w:r w:rsidR="00A7577F" w:rsidRPr="00A4474F">
        <w:rPr>
          <w:bCs/>
          <w:sz w:val="22"/>
          <w:szCs w:val="22"/>
        </w:rPr>
        <w:t xml:space="preserve">napirendi pontként </w:t>
      </w:r>
      <w:bookmarkStart w:id="1" w:name="elotema"/>
      <w:r w:rsidR="00A7577F" w:rsidRPr="00A4474F">
        <w:rPr>
          <w:bCs/>
          <w:sz w:val="22"/>
          <w:szCs w:val="22"/>
        </w:rPr>
        <w:t>benyújtott előterjesztéshez az alábbi módosító indítványt teszem:</w:t>
      </w:r>
    </w:p>
    <w:p w:rsidR="00A7577F" w:rsidRPr="00A4474F" w:rsidRDefault="00A7577F" w:rsidP="00A4474F">
      <w:pPr>
        <w:pStyle w:val="Norml1"/>
        <w:autoSpaceDE w:val="0"/>
        <w:spacing w:line="276" w:lineRule="auto"/>
        <w:jc w:val="both"/>
        <w:rPr>
          <w:bCs/>
          <w:sz w:val="22"/>
          <w:szCs w:val="22"/>
        </w:rPr>
      </w:pPr>
    </w:p>
    <w:p w:rsidR="001A127A" w:rsidRPr="00A4474F" w:rsidRDefault="001A127A" w:rsidP="00A4474F">
      <w:pPr>
        <w:pStyle w:val="Norml1"/>
        <w:autoSpaceDE w:val="0"/>
        <w:spacing w:line="276" w:lineRule="auto"/>
        <w:jc w:val="both"/>
        <w:rPr>
          <w:sz w:val="22"/>
          <w:szCs w:val="22"/>
        </w:rPr>
      </w:pPr>
      <w:r w:rsidRPr="00A4474F">
        <w:rPr>
          <w:bCs/>
          <w:sz w:val="22"/>
          <w:szCs w:val="22"/>
        </w:rPr>
        <w:t xml:space="preserve">A </w:t>
      </w:r>
      <w:r w:rsidRPr="00A4474F">
        <w:rPr>
          <w:sz w:val="22"/>
          <w:szCs w:val="22"/>
        </w:rPr>
        <w:t xml:space="preserve">1076 Budapest, </w:t>
      </w:r>
      <w:r w:rsidRPr="00A4474F">
        <w:rPr>
          <w:b/>
          <w:sz w:val="22"/>
          <w:szCs w:val="22"/>
        </w:rPr>
        <w:t>Thököly út 22. 1. emelet I.-1. jelzésű</w:t>
      </w:r>
      <w:r w:rsidRPr="00A4474F">
        <w:rPr>
          <w:sz w:val="22"/>
          <w:szCs w:val="22"/>
        </w:rPr>
        <w:t xml:space="preserve"> (hrsz.: 33008/0/A/8, alapterület: 145 m</w:t>
      </w:r>
      <w:r w:rsidRPr="00A4474F">
        <w:rPr>
          <w:sz w:val="22"/>
          <w:szCs w:val="22"/>
          <w:vertAlign w:val="superscript"/>
        </w:rPr>
        <w:t>2</w:t>
      </w:r>
      <w:r w:rsidRPr="00A4474F">
        <w:rPr>
          <w:sz w:val="22"/>
          <w:szCs w:val="22"/>
        </w:rPr>
        <w:t xml:space="preserve">), valamint 1076 Budapest, </w:t>
      </w:r>
      <w:r w:rsidRPr="00A4474F">
        <w:rPr>
          <w:b/>
          <w:sz w:val="22"/>
          <w:szCs w:val="22"/>
        </w:rPr>
        <w:t>Thököly út 32. fszt. Ü-3. jelzésű</w:t>
      </w:r>
      <w:r w:rsidRPr="00A4474F">
        <w:rPr>
          <w:sz w:val="22"/>
          <w:szCs w:val="22"/>
        </w:rPr>
        <w:t xml:space="preserve"> (hrsz.: 33027/0/A/3, alapterület: 144 m</w:t>
      </w:r>
      <w:r w:rsidRPr="00A4474F">
        <w:rPr>
          <w:sz w:val="22"/>
          <w:szCs w:val="22"/>
          <w:vertAlign w:val="superscript"/>
        </w:rPr>
        <w:t>2</w:t>
      </w:r>
      <w:r w:rsidRPr="00A4474F">
        <w:rPr>
          <w:sz w:val="22"/>
          <w:szCs w:val="22"/>
        </w:rPr>
        <w:t xml:space="preserve">) </w:t>
      </w:r>
      <w:r w:rsidRPr="00A4474F">
        <w:rPr>
          <w:b/>
          <w:sz w:val="22"/>
          <w:szCs w:val="22"/>
        </w:rPr>
        <w:t>ingatlanok</w:t>
      </w:r>
      <w:r w:rsidR="00A4474F" w:rsidRPr="00A4474F">
        <w:rPr>
          <w:b/>
          <w:sz w:val="22"/>
          <w:szCs w:val="22"/>
        </w:rPr>
        <w:t xml:space="preserve"> </w:t>
      </w:r>
      <w:r w:rsidR="00A4474F" w:rsidRPr="00A4474F">
        <w:rPr>
          <w:sz w:val="22"/>
          <w:szCs w:val="22"/>
        </w:rPr>
        <w:t>felújítására</w:t>
      </w:r>
      <w:r w:rsidRPr="00A4474F">
        <w:rPr>
          <w:sz w:val="22"/>
          <w:szCs w:val="22"/>
        </w:rPr>
        <w:t xml:space="preserve"> vonatkozóan az EVIN Zrt. előkészítette az Bonyolítói szerződés tervezetét, amely a módosító indítvány melléklet</w:t>
      </w:r>
      <w:r w:rsidR="00A4474F" w:rsidRPr="00A4474F">
        <w:rPr>
          <w:sz w:val="22"/>
          <w:szCs w:val="22"/>
        </w:rPr>
        <w:t>ét képezi</w:t>
      </w:r>
      <w:r w:rsidRPr="00A4474F">
        <w:rPr>
          <w:sz w:val="22"/>
          <w:szCs w:val="22"/>
        </w:rPr>
        <w:t xml:space="preserve">. A szerződés tervezet mellékletében szereplő részletes költségvetés alapján a </w:t>
      </w:r>
      <w:r w:rsidRPr="00A4474F">
        <w:rPr>
          <w:b/>
          <w:sz w:val="22"/>
          <w:szCs w:val="22"/>
        </w:rPr>
        <w:t>felújítás összege</w:t>
      </w:r>
      <w:r w:rsidRPr="00A4474F">
        <w:rPr>
          <w:sz w:val="22"/>
          <w:szCs w:val="22"/>
        </w:rPr>
        <w:t xml:space="preserve"> </w:t>
      </w:r>
      <w:r w:rsidRPr="00A4474F">
        <w:rPr>
          <w:b/>
          <w:sz w:val="22"/>
          <w:szCs w:val="22"/>
        </w:rPr>
        <w:t>51.661.646 Ft.</w:t>
      </w:r>
      <w:r w:rsidRPr="00A4474F">
        <w:rPr>
          <w:sz w:val="22"/>
          <w:szCs w:val="22"/>
        </w:rPr>
        <w:t xml:space="preserve"> </w:t>
      </w:r>
    </w:p>
    <w:p w:rsidR="00A4474F" w:rsidRPr="00A4474F" w:rsidRDefault="00A4474F" w:rsidP="00A4474F">
      <w:pPr>
        <w:pStyle w:val="Norml1"/>
        <w:autoSpaceDE w:val="0"/>
        <w:spacing w:line="276" w:lineRule="auto"/>
        <w:jc w:val="both"/>
        <w:rPr>
          <w:bCs/>
          <w:sz w:val="22"/>
          <w:szCs w:val="22"/>
        </w:rPr>
      </w:pPr>
    </w:p>
    <w:p w:rsidR="001A127A" w:rsidRPr="00A4474F" w:rsidRDefault="00A4474F" w:rsidP="00A4474F">
      <w:pPr>
        <w:pStyle w:val="Norml1"/>
        <w:autoSpaceDE w:val="0"/>
        <w:spacing w:line="276" w:lineRule="auto"/>
        <w:jc w:val="both"/>
        <w:rPr>
          <w:bCs/>
          <w:sz w:val="22"/>
          <w:szCs w:val="22"/>
        </w:rPr>
      </w:pPr>
      <w:r w:rsidRPr="00A4474F">
        <w:rPr>
          <w:bCs/>
          <w:sz w:val="22"/>
          <w:szCs w:val="22"/>
        </w:rPr>
        <w:t>Erre tekintettel</w:t>
      </w:r>
      <w:r w:rsidR="001A127A" w:rsidRPr="00A4474F">
        <w:rPr>
          <w:bCs/>
          <w:sz w:val="22"/>
          <w:szCs w:val="22"/>
        </w:rPr>
        <w:t xml:space="preserve"> javaslom a </w:t>
      </w:r>
      <w:r w:rsidR="001A127A" w:rsidRPr="00A4474F">
        <w:rPr>
          <w:b/>
          <w:bCs/>
          <w:sz w:val="22"/>
          <w:szCs w:val="22"/>
        </w:rPr>
        <w:t xml:space="preserve">határozati javaslat </w:t>
      </w:r>
      <w:r w:rsidR="00CC0D31" w:rsidRPr="00A4474F">
        <w:rPr>
          <w:b/>
          <w:bCs/>
          <w:sz w:val="22"/>
          <w:szCs w:val="22"/>
        </w:rPr>
        <w:t>I. 4. pontjában</w:t>
      </w:r>
      <w:r w:rsidR="00CC0D31" w:rsidRPr="00A4474F">
        <w:rPr>
          <w:bCs/>
          <w:sz w:val="22"/>
          <w:szCs w:val="22"/>
        </w:rPr>
        <w:t xml:space="preserve"> </w:t>
      </w:r>
      <w:r w:rsidR="001A127A" w:rsidRPr="00A4474F">
        <w:rPr>
          <w:bCs/>
          <w:sz w:val="22"/>
          <w:szCs w:val="22"/>
        </w:rPr>
        <w:t xml:space="preserve">szereplő költségvetési </w:t>
      </w:r>
      <w:r w:rsidR="001A127A" w:rsidRPr="00A4474F">
        <w:rPr>
          <w:b/>
          <w:bCs/>
          <w:sz w:val="22"/>
          <w:szCs w:val="22"/>
        </w:rPr>
        <w:t>fedezetet</w:t>
      </w:r>
      <w:r w:rsidR="001A127A" w:rsidRPr="00A4474F">
        <w:rPr>
          <w:bCs/>
          <w:sz w:val="22"/>
          <w:szCs w:val="22"/>
        </w:rPr>
        <w:t xml:space="preserve"> további 2 millió forinttal</w:t>
      </w:r>
      <w:r w:rsidRPr="00A4474F">
        <w:rPr>
          <w:bCs/>
          <w:sz w:val="22"/>
          <w:szCs w:val="22"/>
        </w:rPr>
        <w:t>,</w:t>
      </w:r>
      <w:r w:rsidR="001A127A" w:rsidRPr="00A4474F">
        <w:rPr>
          <w:bCs/>
          <w:sz w:val="22"/>
          <w:szCs w:val="22"/>
        </w:rPr>
        <w:t xml:space="preserve"> </w:t>
      </w:r>
      <w:r w:rsidR="001A127A" w:rsidRPr="00A4474F">
        <w:rPr>
          <w:b/>
          <w:bCs/>
          <w:sz w:val="22"/>
          <w:szCs w:val="22"/>
        </w:rPr>
        <w:t>52.000.000 Ft-ra megemelni</w:t>
      </w:r>
      <w:r w:rsidR="00CC0D31" w:rsidRPr="00A4474F">
        <w:rPr>
          <w:bCs/>
          <w:sz w:val="22"/>
          <w:szCs w:val="22"/>
        </w:rPr>
        <w:t xml:space="preserve"> a Tartalék előirányzatról történő átcsoportosítással</w:t>
      </w:r>
      <w:r w:rsidR="001A127A" w:rsidRPr="00A4474F">
        <w:rPr>
          <w:bCs/>
          <w:sz w:val="22"/>
          <w:szCs w:val="22"/>
        </w:rPr>
        <w:t xml:space="preserve">, továbbá kérem a tisztelt Képviselő-testületet, hogy a </w:t>
      </w:r>
      <w:r w:rsidR="001F3F4C" w:rsidRPr="008C1B54">
        <w:rPr>
          <w:b/>
          <w:bCs/>
          <w:sz w:val="22"/>
          <w:szCs w:val="22"/>
        </w:rPr>
        <w:t xml:space="preserve">II. 1. és II. 2. határozati javaslati pontok elfogadása mellett a </w:t>
      </w:r>
      <w:r w:rsidR="001A127A" w:rsidRPr="001F3F4C">
        <w:rPr>
          <w:b/>
          <w:bCs/>
          <w:sz w:val="22"/>
          <w:szCs w:val="22"/>
        </w:rPr>
        <w:t xml:space="preserve">Bonyolítói szerződés tervezetet </w:t>
      </w:r>
      <w:r w:rsidR="00CC0D31" w:rsidRPr="001F3F4C">
        <w:rPr>
          <w:b/>
          <w:bCs/>
          <w:sz w:val="22"/>
          <w:szCs w:val="22"/>
        </w:rPr>
        <w:t>legyen szíves jóváhagyni</w:t>
      </w:r>
      <w:r w:rsidR="001A127A" w:rsidRPr="00A4474F">
        <w:rPr>
          <w:bCs/>
          <w:sz w:val="22"/>
          <w:szCs w:val="22"/>
        </w:rPr>
        <w:t xml:space="preserve"> a </w:t>
      </w:r>
      <w:r w:rsidR="001A127A" w:rsidRPr="00A4474F">
        <w:rPr>
          <w:bCs/>
          <w:i/>
          <w:sz w:val="22"/>
          <w:szCs w:val="22"/>
        </w:rPr>
        <w:t xml:space="preserve">határozat </w:t>
      </w:r>
      <w:r w:rsidR="00CC0D31" w:rsidRPr="00A4474F">
        <w:rPr>
          <w:bCs/>
          <w:i/>
          <w:sz w:val="22"/>
          <w:szCs w:val="22"/>
        </w:rPr>
        <w:t>3</w:t>
      </w:r>
      <w:r w:rsidR="001A127A" w:rsidRPr="00A4474F">
        <w:rPr>
          <w:bCs/>
          <w:i/>
          <w:sz w:val="22"/>
          <w:szCs w:val="22"/>
        </w:rPr>
        <w:t>. számú mellékleteként.</w:t>
      </w:r>
    </w:p>
    <w:p w:rsidR="00197999" w:rsidRPr="00A4474F" w:rsidRDefault="00197999" w:rsidP="00A4474F">
      <w:pPr>
        <w:spacing w:after="0"/>
        <w:jc w:val="both"/>
        <w:rPr>
          <w:rFonts w:ascii="Times New Roman" w:hAnsi="Times New Roman"/>
        </w:rPr>
      </w:pPr>
    </w:p>
    <w:p w:rsidR="00DD4C6B" w:rsidRPr="00A4474F" w:rsidRDefault="00980011" w:rsidP="00A4474F">
      <w:pPr>
        <w:pStyle w:val="Norml1"/>
        <w:autoSpaceDE w:val="0"/>
        <w:spacing w:line="276" w:lineRule="auto"/>
        <w:jc w:val="both"/>
        <w:rPr>
          <w:sz w:val="22"/>
          <w:szCs w:val="22"/>
        </w:rPr>
      </w:pPr>
      <w:r w:rsidRPr="00A4474F">
        <w:rPr>
          <w:sz w:val="22"/>
          <w:szCs w:val="22"/>
        </w:rPr>
        <w:t>Kérem a tisztelt Képviselő-testületet</w:t>
      </w:r>
      <w:r w:rsidR="001A127A" w:rsidRPr="00A4474F">
        <w:rPr>
          <w:sz w:val="22"/>
          <w:szCs w:val="22"/>
        </w:rPr>
        <w:t>, hogy az előterjesztésben szereplő határozati javaslat helyett a jelen módosító indítvány határozati javaslatát szíveskedjenek elfogadni.</w:t>
      </w:r>
    </w:p>
    <w:bookmarkEnd w:id="1"/>
    <w:p w:rsidR="00196BE0" w:rsidRPr="00A4474F" w:rsidRDefault="00196BE0" w:rsidP="00A4474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A7577F" w:rsidRPr="00A4474F" w:rsidRDefault="00000472" w:rsidP="00A4474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A4474F">
        <w:rPr>
          <w:rFonts w:ascii="Times New Roman" w:hAnsi="Times New Roman"/>
          <w:b/>
          <w:bCs/>
        </w:rPr>
        <w:t>Határozati javaslat</w:t>
      </w:r>
    </w:p>
    <w:p w:rsidR="001A127A" w:rsidRPr="00A4474F" w:rsidRDefault="001A127A" w:rsidP="00A4474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u w:val="single"/>
        </w:rPr>
      </w:pPr>
      <w:r w:rsidRPr="00A4474F">
        <w:rPr>
          <w:rFonts w:ascii="Times New Roman" w:hAnsi="Times New Roman"/>
          <w:b/>
          <w:u w:val="single"/>
        </w:rPr>
        <w:t>Budapest Főváros VII. kerület Erzsébetváros Önkormányzata Képviselő-testületének …../2021. (X</w:t>
      </w:r>
      <w:r w:rsidR="006215FF">
        <w:rPr>
          <w:rFonts w:ascii="Times New Roman" w:hAnsi="Times New Roman"/>
          <w:b/>
          <w:u w:val="single"/>
        </w:rPr>
        <w:t>I</w:t>
      </w:r>
      <w:r w:rsidRPr="00A4474F">
        <w:rPr>
          <w:rFonts w:ascii="Times New Roman" w:hAnsi="Times New Roman"/>
          <w:b/>
          <w:u w:val="single"/>
        </w:rPr>
        <w:t>.17.) határozata az ERöMŰVHÁZ Nonprofit Kft. 2021. évi kompenzációs keretös</w:t>
      </w:r>
      <w:r w:rsidR="00CC0D31" w:rsidRPr="00A4474F">
        <w:rPr>
          <w:rFonts w:ascii="Times New Roman" w:hAnsi="Times New Roman"/>
          <w:b/>
          <w:u w:val="single"/>
        </w:rPr>
        <w:t>s</w:t>
      </w:r>
      <w:r w:rsidRPr="00A4474F">
        <w:rPr>
          <w:rFonts w:ascii="Times New Roman" w:hAnsi="Times New Roman"/>
          <w:b/>
          <w:u w:val="single"/>
        </w:rPr>
        <w:t>zegéről  és a Thököly út 22. és 32. szám alatti helyiségek felújításáról</w:t>
      </w:r>
    </w:p>
    <w:p w:rsidR="001A127A" w:rsidRPr="00A4474F" w:rsidRDefault="001A127A" w:rsidP="00A4474F">
      <w:pPr>
        <w:jc w:val="center"/>
        <w:rPr>
          <w:rFonts w:ascii="Times New Roman" w:hAnsi="Times New Roman"/>
          <w:b/>
        </w:rPr>
      </w:pPr>
    </w:p>
    <w:p w:rsidR="001A127A" w:rsidRPr="00A4474F" w:rsidRDefault="001A127A" w:rsidP="00A4474F">
      <w:pPr>
        <w:pStyle w:val="Listaszerbekezds"/>
        <w:numPr>
          <w:ilvl w:val="0"/>
          <w:numId w:val="4"/>
        </w:numPr>
        <w:spacing w:after="160"/>
        <w:ind w:left="426" w:hanging="437"/>
        <w:contextualSpacing w:val="0"/>
        <w:jc w:val="both"/>
        <w:rPr>
          <w:rFonts w:ascii="Times New Roman" w:hAnsi="Times New Roman"/>
        </w:rPr>
      </w:pPr>
      <w:r w:rsidRPr="00A4474F">
        <w:rPr>
          <w:rFonts w:ascii="Times New Roman" w:hAnsi="Times New Roman"/>
        </w:rPr>
        <w:t xml:space="preserve">Budapest Főváros VII. kerület Erzsébetváros Önkormányzatának Képviselő-testülete úgy dönt, hogy </w:t>
      </w:r>
    </w:p>
    <w:p w:rsidR="001A127A" w:rsidRPr="00A4474F" w:rsidRDefault="001A127A" w:rsidP="00A4474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120"/>
        <w:ind w:left="850" w:hanging="425"/>
        <w:contextualSpacing w:val="0"/>
        <w:jc w:val="both"/>
        <w:rPr>
          <w:rFonts w:ascii="Times New Roman" w:hAnsi="Times New Roman"/>
        </w:rPr>
      </w:pPr>
      <w:r w:rsidRPr="00A4474F">
        <w:rPr>
          <w:rFonts w:ascii="Times New Roman" w:hAnsi="Times New Roman"/>
        </w:rPr>
        <w:t xml:space="preserve">az ERöMŰVHÁZ Nonprofit Kft-vel közművelődési feladatok ellátására kötött közszolgáltatási keretszerződésben vállalt feladatok ellátására </w:t>
      </w:r>
      <w:r w:rsidRPr="00A4474F">
        <w:rPr>
          <w:rFonts w:ascii="Times New Roman" w:hAnsi="Times New Roman"/>
          <w:b/>
        </w:rPr>
        <w:t xml:space="preserve">a 2021. évre megállapított </w:t>
      </w:r>
      <w:r w:rsidRPr="00A4474F">
        <w:rPr>
          <w:rFonts w:ascii="Times New Roman" w:hAnsi="Times New Roman"/>
        </w:rPr>
        <w:t xml:space="preserve">301.579 ezer Ft </w:t>
      </w:r>
      <w:r w:rsidRPr="00A4474F">
        <w:rPr>
          <w:rFonts w:ascii="Times New Roman" w:hAnsi="Times New Roman"/>
          <w:b/>
        </w:rPr>
        <w:t>keretösszeget 266.579 ezer Ft-ra módosítja</w:t>
      </w:r>
      <w:r w:rsidRPr="00A4474F">
        <w:rPr>
          <w:rFonts w:ascii="Times New Roman" w:hAnsi="Times New Roman"/>
        </w:rPr>
        <w:t xml:space="preserve">, amelyből 237.435 ezer Ft működési célú, 29.144 ezer Ft program célú keretösszeg. A működési és a program célú kiadások között 20 % eltérés megengedett. </w:t>
      </w:r>
    </w:p>
    <w:p w:rsidR="001A127A" w:rsidRPr="00A4474F" w:rsidRDefault="001A127A" w:rsidP="00A4474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120"/>
        <w:ind w:left="850" w:hanging="425"/>
        <w:contextualSpacing w:val="0"/>
        <w:jc w:val="both"/>
        <w:rPr>
          <w:rFonts w:ascii="Times New Roman" w:hAnsi="Times New Roman"/>
        </w:rPr>
      </w:pPr>
      <w:r w:rsidRPr="00A4474F">
        <w:rPr>
          <w:rFonts w:ascii="Times New Roman" w:hAnsi="Times New Roman"/>
          <w:b/>
        </w:rPr>
        <w:t>jóváhagyja</w:t>
      </w:r>
      <w:r w:rsidRPr="00A4474F">
        <w:rPr>
          <w:rFonts w:ascii="Times New Roman" w:hAnsi="Times New Roman"/>
        </w:rPr>
        <w:t xml:space="preserve"> az ERöMŰVHÁZ Nonprofit Kft. 2021. évi </w:t>
      </w:r>
      <w:r w:rsidRPr="00A4474F">
        <w:rPr>
          <w:rFonts w:ascii="Times New Roman" w:hAnsi="Times New Roman"/>
          <w:b/>
        </w:rPr>
        <w:t xml:space="preserve">módosított pénzügyi tervének </w:t>
      </w:r>
      <w:r w:rsidRPr="00A4474F">
        <w:rPr>
          <w:rFonts w:ascii="Times New Roman" w:hAnsi="Times New Roman"/>
        </w:rPr>
        <w:t xml:space="preserve">1-5. számú mellékletét a </w:t>
      </w:r>
      <w:r w:rsidRPr="00080675">
        <w:rPr>
          <w:rFonts w:ascii="Times New Roman" w:hAnsi="Times New Roman"/>
        </w:rPr>
        <w:t>határozat 1. számú melléklete</w:t>
      </w:r>
      <w:r w:rsidRPr="00A4474F">
        <w:rPr>
          <w:rFonts w:ascii="Times New Roman" w:hAnsi="Times New Roman"/>
        </w:rPr>
        <w:t xml:space="preserve"> szerint. A pénzügyi terv 6. sz. mellékletében szereplő felhalmozási igényekhez szükséges forrást a 2021. évi költségvetésben lehetőségeihez mérten biztosítja.</w:t>
      </w:r>
    </w:p>
    <w:p w:rsidR="001A127A" w:rsidRPr="00A4474F" w:rsidRDefault="001A127A" w:rsidP="00A4474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120"/>
        <w:ind w:left="850" w:hanging="425"/>
        <w:contextualSpacing w:val="0"/>
        <w:jc w:val="both"/>
        <w:rPr>
          <w:rFonts w:ascii="Times New Roman" w:hAnsi="Times New Roman"/>
        </w:rPr>
      </w:pPr>
      <w:r w:rsidRPr="00A4474F">
        <w:rPr>
          <w:rFonts w:ascii="Times New Roman" w:hAnsi="Times New Roman"/>
        </w:rPr>
        <w:lastRenderedPageBreak/>
        <w:t xml:space="preserve">felhatalmazza a Polgármestert a </w:t>
      </w:r>
      <w:r w:rsidRPr="00080675">
        <w:rPr>
          <w:rFonts w:ascii="Times New Roman" w:hAnsi="Times New Roman"/>
        </w:rPr>
        <w:t xml:space="preserve">határozat 2. számú </w:t>
      </w:r>
      <w:r w:rsidRPr="00A4474F">
        <w:rPr>
          <w:rFonts w:ascii="Times New Roman" w:hAnsi="Times New Roman"/>
        </w:rPr>
        <w:t xml:space="preserve">mellékletét képező </w:t>
      </w:r>
      <w:r w:rsidRPr="00A4474F">
        <w:rPr>
          <w:rFonts w:ascii="Times New Roman" w:hAnsi="Times New Roman"/>
          <w:b/>
        </w:rPr>
        <w:t>2021/3. sz.</w:t>
      </w:r>
      <w:r w:rsidRPr="00A4474F">
        <w:rPr>
          <w:rFonts w:ascii="Times New Roman" w:hAnsi="Times New Roman"/>
        </w:rPr>
        <w:t xml:space="preserve"> </w:t>
      </w:r>
      <w:r w:rsidRPr="00A4474F">
        <w:rPr>
          <w:rFonts w:ascii="Times New Roman" w:hAnsi="Times New Roman"/>
          <w:b/>
        </w:rPr>
        <w:t>kiegészítő szerződés aláírására.</w:t>
      </w:r>
    </w:p>
    <w:p w:rsidR="001A127A" w:rsidRPr="00A4474F" w:rsidRDefault="001A127A" w:rsidP="00A4474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120"/>
        <w:ind w:left="850" w:hanging="425"/>
        <w:contextualSpacing w:val="0"/>
        <w:jc w:val="both"/>
        <w:rPr>
          <w:rFonts w:ascii="Times New Roman" w:hAnsi="Times New Roman"/>
        </w:rPr>
      </w:pPr>
      <w:r w:rsidRPr="00A4474F">
        <w:rPr>
          <w:rFonts w:ascii="Times New Roman" w:hAnsi="Times New Roman"/>
        </w:rPr>
        <w:t xml:space="preserve">az Önkormányzat 2021. évi költségvetéséről szóló 8/2021. (II. 17.) önkormányzati rendelet </w:t>
      </w:r>
    </w:p>
    <w:p w:rsidR="001A127A" w:rsidRPr="00A4474F" w:rsidRDefault="001A127A" w:rsidP="00A4474F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</w:rPr>
      </w:pPr>
      <w:r w:rsidRPr="00A4474F">
        <w:rPr>
          <w:rFonts w:ascii="Times New Roman" w:hAnsi="Times New Roman"/>
        </w:rPr>
        <w:t xml:space="preserve">6108 Közművelődési és egyéb feladatok előirányzatát 35.000 ezer forinttal csökkenti </w:t>
      </w:r>
    </w:p>
    <w:p w:rsidR="001A127A" w:rsidRPr="00A4474F" w:rsidRDefault="001A127A" w:rsidP="00A4474F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</w:rPr>
      </w:pPr>
      <w:r w:rsidRPr="00A4474F">
        <w:rPr>
          <w:rFonts w:ascii="Times New Roman" w:hAnsi="Times New Roman"/>
        </w:rPr>
        <w:t xml:space="preserve">7201 Központilag kezelt ágazati feladatok előirányzatát </w:t>
      </w:r>
      <w:r w:rsidR="00CC0D31" w:rsidRPr="00A4474F">
        <w:rPr>
          <w:rFonts w:ascii="Times New Roman" w:hAnsi="Times New Roman"/>
          <w:i/>
        </w:rPr>
        <w:t>17</w:t>
      </w:r>
      <w:r w:rsidRPr="00A4474F">
        <w:rPr>
          <w:rFonts w:ascii="Times New Roman" w:hAnsi="Times New Roman"/>
          <w:i/>
        </w:rPr>
        <w:t>.000 ezer forinttal</w:t>
      </w:r>
      <w:r w:rsidRPr="00A4474F">
        <w:rPr>
          <w:rFonts w:ascii="Times New Roman" w:hAnsi="Times New Roman"/>
        </w:rPr>
        <w:t xml:space="preserve"> csökkenti</w:t>
      </w:r>
    </w:p>
    <w:p w:rsidR="001A127A" w:rsidRPr="00A4474F" w:rsidRDefault="001A127A" w:rsidP="00A4474F">
      <w:pPr>
        <w:autoSpaceDE w:val="0"/>
        <w:autoSpaceDN w:val="0"/>
        <w:adjustRightInd w:val="0"/>
        <w:spacing w:after="120"/>
        <w:ind w:left="851"/>
        <w:jc w:val="both"/>
        <w:rPr>
          <w:rFonts w:ascii="Times New Roman" w:hAnsi="Times New Roman"/>
        </w:rPr>
      </w:pPr>
      <w:r w:rsidRPr="00A4474F">
        <w:rPr>
          <w:rFonts w:ascii="Times New Roman" w:hAnsi="Times New Roman"/>
        </w:rPr>
        <w:t xml:space="preserve">és ezzel egyidejűleg a </w:t>
      </w:r>
      <w:r w:rsidRPr="00A4474F">
        <w:rPr>
          <w:rFonts w:ascii="Times New Roman" w:hAnsi="Times New Roman"/>
          <w:b/>
        </w:rPr>
        <w:t>6303 Önkormányzati felújítások előirányzatot</w:t>
      </w:r>
      <w:r w:rsidRPr="00A4474F">
        <w:rPr>
          <w:rFonts w:ascii="Times New Roman" w:hAnsi="Times New Roman"/>
        </w:rPr>
        <w:t xml:space="preserve"> </w:t>
      </w:r>
      <w:r w:rsidRPr="00A4474F">
        <w:rPr>
          <w:rFonts w:ascii="Times New Roman" w:hAnsi="Times New Roman"/>
          <w:b/>
          <w:i/>
        </w:rPr>
        <w:t>5</w:t>
      </w:r>
      <w:r w:rsidR="00CC0D31" w:rsidRPr="00A4474F">
        <w:rPr>
          <w:rFonts w:ascii="Times New Roman" w:hAnsi="Times New Roman"/>
          <w:b/>
          <w:i/>
        </w:rPr>
        <w:t>2</w:t>
      </w:r>
      <w:r w:rsidRPr="00A4474F">
        <w:rPr>
          <w:rFonts w:ascii="Times New Roman" w:hAnsi="Times New Roman"/>
          <w:b/>
          <w:i/>
        </w:rPr>
        <w:t>.000 ezer</w:t>
      </w:r>
      <w:r w:rsidRPr="00A4474F">
        <w:rPr>
          <w:rFonts w:ascii="Times New Roman" w:hAnsi="Times New Roman"/>
          <w:i/>
        </w:rPr>
        <w:t xml:space="preserve"> forinttal</w:t>
      </w:r>
      <w:r w:rsidRPr="00A4474F">
        <w:rPr>
          <w:rFonts w:ascii="Times New Roman" w:hAnsi="Times New Roman"/>
        </w:rPr>
        <w:t xml:space="preserve"> megemeli a 1076 Budapest, </w:t>
      </w:r>
      <w:r w:rsidRPr="00A4474F">
        <w:rPr>
          <w:rFonts w:ascii="Times New Roman" w:hAnsi="Times New Roman"/>
          <w:b/>
        </w:rPr>
        <w:t>Thököly út 22.</w:t>
      </w:r>
      <w:r w:rsidRPr="00A4474F">
        <w:rPr>
          <w:rFonts w:ascii="Times New Roman" w:hAnsi="Times New Roman"/>
        </w:rPr>
        <w:t xml:space="preserve"> </w:t>
      </w:r>
      <w:r w:rsidRPr="00A4474F">
        <w:rPr>
          <w:rFonts w:ascii="Times New Roman" w:hAnsi="Times New Roman"/>
          <w:b/>
        </w:rPr>
        <w:t>1. emelet I-1</w:t>
      </w:r>
      <w:r w:rsidRPr="00A4474F">
        <w:rPr>
          <w:rFonts w:ascii="Times New Roman" w:hAnsi="Times New Roman"/>
        </w:rPr>
        <w:t xml:space="preserve">. jelzésű (hrsz.: 33008/0/A/8, alapterület: 145 m²), valamint a 1076 Budapest, </w:t>
      </w:r>
      <w:r w:rsidRPr="00A4474F">
        <w:rPr>
          <w:rFonts w:ascii="Times New Roman" w:hAnsi="Times New Roman"/>
          <w:b/>
        </w:rPr>
        <w:t xml:space="preserve">Thököly út 32. fszt. Ü-3. </w:t>
      </w:r>
      <w:r w:rsidRPr="00A4474F">
        <w:rPr>
          <w:rFonts w:ascii="Times New Roman" w:hAnsi="Times New Roman"/>
        </w:rPr>
        <w:t xml:space="preserve">jelzésű (hrsz.: 33027/0/A/3, alapterület: 144 m²) </w:t>
      </w:r>
      <w:r w:rsidRPr="00A4474F">
        <w:rPr>
          <w:rFonts w:ascii="Times New Roman" w:hAnsi="Times New Roman"/>
          <w:b/>
        </w:rPr>
        <w:t>szám alatti nem lakás célú ingatlanok ERöMŰVHÁZ Nonprofit Kft. részére történő felújítása céljából</w:t>
      </w:r>
      <w:r w:rsidRPr="00A4474F">
        <w:rPr>
          <w:rFonts w:ascii="Times New Roman" w:hAnsi="Times New Roman"/>
        </w:rPr>
        <w:t>.</w:t>
      </w:r>
    </w:p>
    <w:p w:rsidR="001A127A" w:rsidRPr="00A4474F" w:rsidRDefault="001A127A" w:rsidP="00A4474F">
      <w:pPr>
        <w:pStyle w:val="Listaszerbekezds"/>
        <w:autoSpaceDE w:val="0"/>
        <w:autoSpaceDN w:val="0"/>
        <w:adjustRightInd w:val="0"/>
        <w:spacing w:after="120"/>
        <w:ind w:left="851"/>
        <w:jc w:val="both"/>
        <w:rPr>
          <w:rFonts w:ascii="Times New Roman" w:hAnsi="Times New Roman"/>
        </w:rPr>
      </w:pPr>
    </w:p>
    <w:p w:rsidR="001A127A" w:rsidRPr="00A4474F" w:rsidRDefault="001A127A" w:rsidP="00A4474F">
      <w:pPr>
        <w:pStyle w:val="Listaszerbekezds"/>
        <w:numPr>
          <w:ilvl w:val="0"/>
          <w:numId w:val="4"/>
        </w:numPr>
        <w:spacing w:after="160"/>
        <w:ind w:left="426" w:hanging="437"/>
        <w:contextualSpacing w:val="0"/>
        <w:jc w:val="both"/>
        <w:rPr>
          <w:rFonts w:ascii="Times New Roman" w:hAnsi="Times New Roman"/>
        </w:rPr>
      </w:pPr>
      <w:r w:rsidRPr="00A4474F">
        <w:rPr>
          <w:rFonts w:ascii="Times New Roman" w:hAnsi="Times New Roman"/>
        </w:rPr>
        <w:t xml:space="preserve">Budapest Főváros VII. kerület Erzsébetváros Önkormányzatának Képviselő-testülete úgy dönt, hogy </w:t>
      </w:r>
    </w:p>
    <w:p w:rsidR="00CC0D31" w:rsidRPr="00A4474F" w:rsidRDefault="001A127A" w:rsidP="00A4474F">
      <w:pPr>
        <w:pStyle w:val="Listaszerbekezds"/>
        <w:numPr>
          <w:ilvl w:val="0"/>
          <w:numId w:val="6"/>
        </w:numPr>
        <w:autoSpaceDE w:val="0"/>
        <w:spacing w:before="120" w:after="0"/>
        <w:contextualSpacing w:val="0"/>
        <w:jc w:val="both"/>
        <w:rPr>
          <w:rFonts w:ascii="Times New Roman" w:hAnsi="Times New Roman"/>
          <w:i/>
        </w:rPr>
      </w:pPr>
      <w:r w:rsidRPr="00A4474F">
        <w:rPr>
          <w:rFonts w:ascii="Times New Roman" w:hAnsi="Times New Roman"/>
          <w:b/>
        </w:rPr>
        <w:t>megbízza az EVIN Erzsébetvárosi Ingatlangazdálkodási Nonprofit Zrt-t</w:t>
      </w:r>
      <w:r w:rsidRPr="00A4474F">
        <w:rPr>
          <w:rFonts w:ascii="Times New Roman" w:hAnsi="Times New Roman"/>
        </w:rPr>
        <w:t xml:space="preserve"> </w:t>
      </w:r>
      <w:r w:rsidRPr="00A4474F">
        <w:rPr>
          <w:rFonts w:ascii="Times New Roman" w:hAnsi="Times New Roman"/>
          <w:b/>
        </w:rPr>
        <w:t xml:space="preserve">az Önkormányzat tulajdonában lévő </w:t>
      </w:r>
      <w:r w:rsidRPr="00A4474F">
        <w:rPr>
          <w:rFonts w:ascii="Times New Roman" w:hAnsi="Times New Roman"/>
        </w:rPr>
        <w:t xml:space="preserve">1076 Budapest, </w:t>
      </w:r>
      <w:r w:rsidRPr="00A4474F">
        <w:rPr>
          <w:rFonts w:ascii="Times New Roman" w:hAnsi="Times New Roman"/>
          <w:b/>
        </w:rPr>
        <w:t>Thököly út 22.</w:t>
      </w:r>
      <w:r w:rsidRPr="00A4474F">
        <w:rPr>
          <w:rFonts w:ascii="Times New Roman" w:hAnsi="Times New Roman"/>
        </w:rPr>
        <w:t xml:space="preserve"> </w:t>
      </w:r>
      <w:r w:rsidRPr="00A4474F">
        <w:rPr>
          <w:rFonts w:ascii="Times New Roman" w:hAnsi="Times New Roman"/>
          <w:b/>
        </w:rPr>
        <w:t>1. emelet I-1</w:t>
      </w:r>
      <w:r w:rsidRPr="00A4474F">
        <w:rPr>
          <w:rFonts w:ascii="Times New Roman" w:hAnsi="Times New Roman"/>
        </w:rPr>
        <w:t xml:space="preserve">. jelzésű (hrsz.: 33008/0/A/8, alapterület: 145 m²), valamint a 1076 Budapest, </w:t>
      </w:r>
      <w:r w:rsidRPr="00A4474F">
        <w:rPr>
          <w:rFonts w:ascii="Times New Roman" w:hAnsi="Times New Roman"/>
          <w:b/>
        </w:rPr>
        <w:t xml:space="preserve">Thököly út 32. fszt. Ü-3. </w:t>
      </w:r>
      <w:r w:rsidRPr="00A4474F">
        <w:rPr>
          <w:rFonts w:ascii="Times New Roman" w:hAnsi="Times New Roman"/>
        </w:rPr>
        <w:t xml:space="preserve">jelzésű (hrsz.: 33027/0/A/3, alapterület: 144 m²) </w:t>
      </w:r>
      <w:r w:rsidRPr="00A4474F">
        <w:rPr>
          <w:rFonts w:ascii="Times New Roman" w:hAnsi="Times New Roman"/>
          <w:b/>
        </w:rPr>
        <w:t xml:space="preserve">szám alatti nem lakás célú ingatlanok </w:t>
      </w:r>
      <w:r w:rsidRPr="00A4474F">
        <w:rPr>
          <w:rFonts w:ascii="Times New Roman" w:hAnsi="Times New Roman"/>
        </w:rPr>
        <w:t>– az ERöMŰVHÁZ Nonprofit Kft. feladatellátásának megfelelő –</w:t>
      </w:r>
      <w:r w:rsidRPr="00A4474F">
        <w:rPr>
          <w:rFonts w:ascii="Times New Roman" w:hAnsi="Times New Roman"/>
          <w:b/>
        </w:rPr>
        <w:t xml:space="preserve"> felújításával. </w:t>
      </w:r>
      <w:r w:rsidR="00CC0D31" w:rsidRPr="00A4474F">
        <w:rPr>
          <w:rFonts w:ascii="Times New Roman" w:hAnsi="Times New Roman"/>
          <w:i/>
        </w:rPr>
        <w:t>A</w:t>
      </w:r>
      <w:r w:rsidRPr="00A4474F">
        <w:rPr>
          <w:rFonts w:ascii="Times New Roman" w:hAnsi="Times New Roman"/>
          <w:i/>
        </w:rPr>
        <w:t xml:space="preserve"> felújítás </w:t>
      </w:r>
      <w:r w:rsidR="00CC0D31" w:rsidRPr="00A4474F">
        <w:rPr>
          <w:rFonts w:ascii="Times New Roman" w:hAnsi="Times New Roman"/>
          <w:b/>
          <w:i/>
        </w:rPr>
        <w:t>teljes költsége</w:t>
      </w:r>
      <w:r w:rsidR="00CC0D31" w:rsidRPr="00A4474F">
        <w:rPr>
          <w:rFonts w:ascii="Times New Roman" w:hAnsi="Times New Roman"/>
          <w:i/>
        </w:rPr>
        <w:t xml:space="preserve"> </w:t>
      </w:r>
      <w:r w:rsidR="00CC0D31" w:rsidRPr="00A4474F">
        <w:rPr>
          <w:rFonts w:ascii="Times New Roman" w:hAnsi="Times New Roman"/>
          <w:b/>
          <w:i/>
        </w:rPr>
        <w:t>51.661.646 Ft</w:t>
      </w:r>
      <w:r w:rsidR="00CC0D31" w:rsidRPr="00A4474F">
        <w:rPr>
          <w:rFonts w:ascii="Times New Roman" w:hAnsi="Times New Roman"/>
          <w:i/>
        </w:rPr>
        <w:t>, melyből a 1076 Budapest, Thököly út 22. 1. emelet I.-1. jelzésű ingatlan felújításának költsége 26.631.094 Ft, a 1076 Budapest, Thököly út 32. fszt. Ü-3. jelzésű ingatlan felújításának költsége 25.030.552 Ft.</w:t>
      </w:r>
    </w:p>
    <w:p w:rsidR="001A127A" w:rsidRPr="00A4474F" w:rsidRDefault="00CC0D31" w:rsidP="00A4474F">
      <w:pPr>
        <w:pStyle w:val="Listaszerbekezds"/>
        <w:numPr>
          <w:ilvl w:val="0"/>
          <w:numId w:val="6"/>
        </w:numPr>
        <w:autoSpaceDE w:val="0"/>
        <w:spacing w:before="120" w:after="0"/>
        <w:contextualSpacing w:val="0"/>
        <w:jc w:val="both"/>
        <w:rPr>
          <w:rFonts w:ascii="Times New Roman" w:hAnsi="Times New Roman"/>
        </w:rPr>
      </w:pPr>
      <w:r w:rsidRPr="00A4474F">
        <w:rPr>
          <w:rFonts w:ascii="Times New Roman" w:hAnsi="Times New Roman"/>
          <w:i/>
        </w:rPr>
        <w:t xml:space="preserve">jóváhagyja a határozat 3. számú mellékletét képező Bonyolítói szerződés tervezetét és a feladat ellátásra </w:t>
      </w:r>
      <w:r w:rsidR="001A127A" w:rsidRPr="00A4474F">
        <w:rPr>
          <w:rFonts w:ascii="Times New Roman" w:hAnsi="Times New Roman"/>
          <w:i/>
        </w:rPr>
        <w:t xml:space="preserve">bruttó </w:t>
      </w:r>
      <w:r w:rsidR="001A127A" w:rsidRPr="00A4474F">
        <w:rPr>
          <w:rFonts w:ascii="Times New Roman" w:hAnsi="Times New Roman"/>
          <w:b/>
          <w:i/>
        </w:rPr>
        <w:t>5</w:t>
      </w:r>
      <w:r w:rsidRPr="00A4474F">
        <w:rPr>
          <w:rFonts w:ascii="Times New Roman" w:hAnsi="Times New Roman"/>
          <w:b/>
          <w:i/>
        </w:rPr>
        <w:t>2</w:t>
      </w:r>
      <w:r w:rsidR="001A127A" w:rsidRPr="00A4474F">
        <w:rPr>
          <w:rFonts w:ascii="Times New Roman" w:hAnsi="Times New Roman"/>
          <w:b/>
          <w:i/>
        </w:rPr>
        <w:t>.000.000 Ft</w:t>
      </w:r>
      <w:r w:rsidR="001A127A" w:rsidRPr="00A4474F">
        <w:rPr>
          <w:rFonts w:ascii="Times New Roman" w:hAnsi="Times New Roman"/>
        </w:rPr>
        <w:t xml:space="preserve"> összegű </w:t>
      </w:r>
      <w:r w:rsidR="001A127A" w:rsidRPr="00A4474F">
        <w:rPr>
          <w:rFonts w:ascii="Times New Roman" w:hAnsi="Times New Roman"/>
          <w:b/>
        </w:rPr>
        <w:t>fedezetet biztosít</w:t>
      </w:r>
      <w:r w:rsidR="001A127A" w:rsidRPr="00A4474F">
        <w:rPr>
          <w:rFonts w:ascii="Times New Roman" w:hAnsi="Times New Roman"/>
        </w:rPr>
        <w:t xml:space="preserve"> az Önkormányzat 2021. évi költségvetéséről szóló 8/2021. (II. 17.) önkormányzati rendelet </w:t>
      </w:r>
      <w:r w:rsidR="001A127A" w:rsidRPr="00A4474F">
        <w:rPr>
          <w:rFonts w:ascii="Times New Roman" w:hAnsi="Times New Roman"/>
          <w:b/>
        </w:rPr>
        <w:t>6303 Önkormányzati felújítások előirányzata terhére</w:t>
      </w:r>
      <w:r w:rsidR="001A127A" w:rsidRPr="00A4474F">
        <w:rPr>
          <w:rFonts w:ascii="Times New Roman" w:hAnsi="Times New Roman"/>
        </w:rPr>
        <w:t>.</w:t>
      </w:r>
    </w:p>
    <w:p w:rsidR="001A127A" w:rsidRPr="00A4474F" w:rsidRDefault="001A127A" w:rsidP="00A4474F">
      <w:pPr>
        <w:pStyle w:val="Listaszerbekezds"/>
        <w:numPr>
          <w:ilvl w:val="0"/>
          <w:numId w:val="6"/>
        </w:numPr>
        <w:autoSpaceDE w:val="0"/>
        <w:spacing w:before="120" w:after="0"/>
        <w:contextualSpacing w:val="0"/>
        <w:jc w:val="both"/>
        <w:rPr>
          <w:rFonts w:ascii="Times New Roman" w:hAnsi="Times New Roman"/>
        </w:rPr>
      </w:pPr>
      <w:r w:rsidRPr="00A4474F">
        <w:rPr>
          <w:rFonts w:ascii="Times New Roman" w:hAnsi="Times New Roman"/>
        </w:rPr>
        <w:t>felhatalmazza a Polgármestert az EVIN Erzsébetvárosi Ingatlangazdálkodási Nonprofit Zrt-vel kötendő bonyolítói szerződés aláírására.</w:t>
      </w:r>
    </w:p>
    <w:p w:rsidR="001A127A" w:rsidRPr="00A4474F" w:rsidRDefault="001A127A" w:rsidP="00A4474F">
      <w:pPr>
        <w:jc w:val="both"/>
        <w:rPr>
          <w:rFonts w:ascii="Times New Roman" w:hAnsi="Times New Roman"/>
        </w:rPr>
      </w:pPr>
    </w:p>
    <w:p w:rsidR="001A127A" w:rsidRPr="00A4474F" w:rsidRDefault="001A127A" w:rsidP="00A4474F">
      <w:pPr>
        <w:ind w:left="851" w:hanging="851"/>
        <w:rPr>
          <w:rFonts w:ascii="Times New Roman" w:hAnsi="Times New Roman"/>
        </w:rPr>
      </w:pPr>
      <w:r w:rsidRPr="00A4474F">
        <w:rPr>
          <w:rFonts w:ascii="Times New Roman" w:hAnsi="Times New Roman"/>
          <w:b/>
        </w:rPr>
        <w:t>Felelős</w:t>
      </w:r>
      <w:r w:rsidRPr="00A4474F">
        <w:rPr>
          <w:rFonts w:ascii="Times New Roman" w:hAnsi="Times New Roman"/>
        </w:rPr>
        <w:t>: I. pont: Niedermüller Péter polgármester</w:t>
      </w:r>
      <w:r w:rsidRPr="00A4474F">
        <w:rPr>
          <w:rFonts w:ascii="Times New Roman" w:hAnsi="Times New Roman"/>
        </w:rPr>
        <w:br/>
        <w:t>II. pont: Niedermüller Péter polgármester, Halmai Gyula, az EVIN Zrt. vezérigazgatója</w:t>
      </w:r>
    </w:p>
    <w:p w:rsidR="001A127A" w:rsidRPr="00A4474F" w:rsidRDefault="001A127A" w:rsidP="00A4474F">
      <w:pPr>
        <w:ind w:left="1134" w:hanging="1134"/>
        <w:rPr>
          <w:rFonts w:ascii="Times New Roman" w:hAnsi="Times New Roman"/>
        </w:rPr>
      </w:pPr>
      <w:r w:rsidRPr="00A4474F">
        <w:rPr>
          <w:rFonts w:ascii="Times New Roman" w:hAnsi="Times New Roman"/>
          <w:b/>
        </w:rPr>
        <w:t>Határidő</w:t>
      </w:r>
      <w:r w:rsidRPr="00A4474F">
        <w:rPr>
          <w:rFonts w:ascii="Times New Roman" w:hAnsi="Times New Roman"/>
        </w:rPr>
        <w:t>:  I. 1-3. pont: 2021. december 1.</w:t>
      </w:r>
      <w:r w:rsidRPr="00A4474F">
        <w:rPr>
          <w:rFonts w:ascii="Times New Roman" w:hAnsi="Times New Roman"/>
        </w:rPr>
        <w:br/>
        <w:t>I. 4. pont: a 2021. évi költségvetési rendelet soron következő módosítása</w:t>
      </w:r>
      <w:r w:rsidRPr="00A4474F">
        <w:rPr>
          <w:rFonts w:ascii="Times New Roman" w:hAnsi="Times New Roman"/>
        </w:rPr>
        <w:br/>
        <w:t>II. pont: 30 napon belül</w:t>
      </w:r>
    </w:p>
    <w:p w:rsidR="00A4474F" w:rsidRDefault="00A4474F" w:rsidP="00A4474F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 w:rsidRPr="00A4474F">
        <w:rPr>
          <w:rFonts w:ascii="Times New Roman" w:hAnsi="Times New Roman"/>
          <w:bCs/>
        </w:rPr>
        <w:t>Budapest, 2021. november 11.</w:t>
      </w:r>
    </w:p>
    <w:p w:rsidR="00A4474F" w:rsidRPr="00A4474F" w:rsidRDefault="00A4474F" w:rsidP="00A4474F">
      <w:pPr>
        <w:widowControl w:val="0"/>
        <w:tabs>
          <w:tab w:val="center" w:pos="6804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ab/>
      </w:r>
      <w:r w:rsidRPr="00A4474F">
        <w:rPr>
          <w:rFonts w:ascii="Times New Roman" w:hAnsi="Times New Roman"/>
          <w:b/>
          <w:bCs/>
        </w:rPr>
        <w:t>Niedermüller Péter</w:t>
      </w:r>
    </w:p>
    <w:p w:rsidR="00A4474F" w:rsidRDefault="00A4474F" w:rsidP="00A4474F">
      <w:pPr>
        <w:widowControl w:val="0"/>
        <w:tabs>
          <w:tab w:val="center" w:pos="6804"/>
        </w:tabs>
        <w:autoSpaceDE w:val="0"/>
        <w:autoSpaceDN w:val="0"/>
        <w:adjustRightInd w:val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polgármester</w:t>
      </w:r>
    </w:p>
    <w:p w:rsidR="00A4474F" w:rsidRDefault="00A4474F" w:rsidP="00A4474F">
      <w:pPr>
        <w:widowControl w:val="0"/>
        <w:tabs>
          <w:tab w:val="center" w:pos="6804"/>
        </w:tabs>
        <w:autoSpaceDE w:val="0"/>
        <w:autoSpaceDN w:val="0"/>
        <w:adjustRightInd w:val="0"/>
        <w:rPr>
          <w:rFonts w:ascii="Times New Roman" w:hAnsi="Times New Roman"/>
          <w:bCs/>
        </w:rPr>
      </w:pPr>
    </w:p>
    <w:p w:rsidR="00A4474F" w:rsidRDefault="00A4474F" w:rsidP="00A4474F">
      <w:pPr>
        <w:widowControl w:val="0"/>
        <w:tabs>
          <w:tab w:val="center" w:pos="6804"/>
        </w:tabs>
        <w:autoSpaceDE w:val="0"/>
        <w:autoSpaceDN w:val="0"/>
        <w:adjustRightInd w:val="0"/>
        <w:rPr>
          <w:rFonts w:ascii="Times New Roman" w:hAnsi="Times New Roman"/>
          <w:bCs/>
        </w:rPr>
      </w:pPr>
      <w:r w:rsidRPr="00A4474F">
        <w:rPr>
          <w:rFonts w:ascii="Times New Roman" w:hAnsi="Times New Roman"/>
          <w:b/>
          <w:bCs/>
        </w:rPr>
        <w:t>Melléklet</w:t>
      </w:r>
      <w:r>
        <w:rPr>
          <w:rFonts w:ascii="Times New Roman" w:hAnsi="Times New Roman"/>
          <w:bCs/>
        </w:rPr>
        <w:t xml:space="preserve">: </w:t>
      </w:r>
    </w:p>
    <w:p w:rsidR="00A4474F" w:rsidRPr="00A4474F" w:rsidRDefault="00A4474F" w:rsidP="00A4474F">
      <w:pPr>
        <w:widowControl w:val="0"/>
        <w:tabs>
          <w:tab w:val="center" w:pos="6804"/>
        </w:tabs>
        <w:autoSpaceDE w:val="0"/>
        <w:autoSpaceDN w:val="0"/>
        <w:adjustRightInd w:val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Bonyolítói szerződés tervezet (határozat 3. számú melléklete)</w:t>
      </w:r>
    </w:p>
    <w:sectPr w:rsidR="00A4474F" w:rsidRPr="00A4474F" w:rsidSect="00D26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F424B"/>
    <w:multiLevelType w:val="hybridMultilevel"/>
    <w:tmpl w:val="49CA5EB0"/>
    <w:lvl w:ilvl="0" w:tplc="5A7A68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30F48"/>
    <w:multiLevelType w:val="hybridMultilevel"/>
    <w:tmpl w:val="66EE32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83FE5"/>
    <w:multiLevelType w:val="hybridMultilevel"/>
    <w:tmpl w:val="1AEE8F80"/>
    <w:lvl w:ilvl="0" w:tplc="292E28F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D9914D9"/>
    <w:multiLevelType w:val="hybridMultilevel"/>
    <w:tmpl w:val="8A1CC44C"/>
    <w:lvl w:ilvl="0" w:tplc="23E0B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B42A77"/>
    <w:multiLevelType w:val="hybridMultilevel"/>
    <w:tmpl w:val="64E40030"/>
    <w:lvl w:ilvl="0" w:tplc="FE2A34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83E26"/>
    <w:multiLevelType w:val="hybridMultilevel"/>
    <w:tmpl w:val="F7FE55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D41152"/>
    <w:multiLevelType w:val="hybridMultilevel"/>
    <w:tmpl w:val="AE208B42"/>
    <w:lvl w:ilvl="0" w:tplc="1E02A8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77F"/>
    <w:rsid w:val="00000472"/>
    <w:rsid w:val="0000782A"/>
    <w:rsid w:val="00012049"/>
    <w:rsid w:val="000166BD"/>
    <w:rsid w:val="00074F1D"/>
    <w:rsid w:val="00080675"/>
    <w:rsid w:val="000911AA"/>
    <w:rsid w:val="000A7813"/>
    <w:rsid w:val="000C449D"/>
    <w:rsid w:val="000D681C"/>
    <w:rsid w:val="000F2388"/>
    <w:rsid w:val="000F2E13"/>
    <w:rsid w:val="00102009"/>
    <w:rsid w:val="00112284"/>
    <w:rsid w:val="001221D5"/>
    <w:rsid w:val="0014128A"/>
    <w:rsid w:val="001425FC"/>
    <w:rsid w:val="0015374F"/>
    <w:rsid w:val="00162986"/>
    <w:rsid w:val="00162B66"/>
    <w:rsid w:val="00173240"/>
    <w:rsid w:val="001963D5"/>
    <w:rsid w:val="00196BE0"/>
    <w:rsid w:val="00197999"/>
    <w:rsid w:val="001A127A"/>
    <w:rsid w:val="001A6CD5"/>
    <w:rsid w:val="001B042A"/>
    <w:rsid w:val="001B175C"/>
    <w:rsid w:val="001C27E0"/>
    <w:rsid w:val="001D65B6"/>
    <w:rsid w:val="001D7FE1"/>
    <w:rsid w:val="001F3F4C"/>
    <w:rsid w:val="00204387"/>
    <w:rsid w:val="00206B59"/>
    <w:rsid w:val="00213B96"/>
    <w:rsid w:val="00217878"/>
    <w:rsid w:val="00244D31"/>
    <w:rsid w:val="0026361D"/>
    <w:rsid w:val="00276320"/>
    <w:rsid w:val="002866AF"/>
    <w:rsid w:val="00295569"/>
    <w:rsid w:val="002C6708"/>
    <w:rsid w:val="002C7240"/>
    <w:rsid w:val="002F4F41"/>
    <w:rsid w:val="00306EFE"/>
    <w:rsid w:val="003462DB"/>
    <w:rsid w:val="003528B3"/>
    <w:rsid w:val="0035729B"/>
    <w:rsid w:val="003A3D90"/>
    <w:rsid w:val="003A7FBA"/>
    <w:rsid w:val="003B5625"/>
    <w:rsid w:val="003D7382"/>
    <w:rsid w:val="00411311"/>
    <w:rsid w:val="004250E5"/>
    <w:rsid w:val="004275B6"/>
    <w:rsid w:val="00461257"/>
    <w:rsid w:val="00476031"/>
    <w:rsid w:val="004B1D08"/>
    <w:rsid w:val="004C6BB9"/>
    <w:rsid w:val="004F0BEE"/>
    <w:rsid w:val="005201B7"/>
    <w:rsid w:val="00527C08"/>
    <w:rsid w:val="00576EF9"/>
    <w:rsid w:val="005910E6"/>
    <w:rsid w:val="00591D62"/>
    <w:rsid w:val="005C6212"/>
    <w:rsid w:val="005C71CC"/>
    <w:rsid w:val="005D4618"/>
    <w:rsid w:val="005E16A4"/>
    <w:rsid w:val="005E7C81"/>
    <w:rsid w:val="005F16D0"/>
    <w:rsid w:val="00605EBB"/>
    <w:rsid w:val="006215FF"/>
    <w:rsid w:val="00646C45"/>
    <w:rsid w:val="00647AF9"/>
    <w:rsid w:val="00680A9E"/>
    <w:rsid w:val="00682721"/>
    <w:rsid w:val="0068555F"/>
    <w:rsid w:val="00687999"/>
    <w:rsid w:val="006B6664"/>
    <w:rsid w:val="006C2121"/>
    <w:rsid w:val="006E5C22"/>
    <w:rsid w:val="006E6B6F"/>
    <w:rsid w:val="00700307"/>
    <w:rsid w:val="0070193D"/>
    <w:rsid w:val="00721423"/>
    <w:rsid w:val="00736682"/>
    <w:rsid w:val="00757E77"/>
    <w:rsid w:val="00772FBD"/>
    <w:rsid w:val="007A0C5A"/>
    <w:rsid w:val="007B18F5"/>
    <w:rsid w:val="007B192C"/>
    <w:rsid w:val="007D1C94"/>
    <w:rsid w:val="007F6E07"/>
    <w:rsid w:val="00830BBB"/>
    <w:rsid w:val="00835122"/>
    <w:rsid w:val="00850D4F"/>
    <w:rsid w:val="0085184E"/>
    <w:rsid w:val="008519BA"/>
    <w:rsid w:val="00873D89"/>
    <w:rsid w:val="008A3974"/>
    <w:rsid w:val="008A41DA"/>
    <w:rsid w:val="008C1B54"/>
    <w:rsid w:val="008E2B6E"/>
    <w:rsid w:val="008F004C"/>
    <w:rsid w:val="00942EDE"/>
    <w:rsid w:val="00980011"/>
    <w:rsid w:val="009971F7"/>
    <w:rsid w:val="009E3DDE"/>
    <w:rsid w:val="009F24DD"/>
    <w:rsid w:val="009F3BE9"/>
    <w:rsid w:val="00A0215D"/>
    <w:rsid w:val="00A05EBB"/>
    <w:rsid w:val="00A06857"/>
    <w:rsid w:val="00A07C6C"/>
    <w:rsid w:val="00A41641"/>
    <w:rsid w:val="00A4474F"/>
    <w:rsid w:val="00A46FAF"/>
    <w:rsid w:val="00A5156D"/>
    <w:rsid w:val="00A51E32"/>
    <w:rsid w:val="00A5308C"/>
    <w:rsid w:val="00A53A9B"/>
    <w:rsid w:val="00A563A0"/>
    <w:rsid w:val="00A7577F"/>
    <w:rsid w:val="00A905B6"/>
    <w:rsid w:val="00AA250D"/>
    <w:rsid w:val="00AA3E13"/>
    <w:rsid w:val="00AC39C8"/>
    <w:rsid w:val="00AD03E5"/>
    <w:rsid w:val="00AF73DE"/>
    <w:rsid w:val="00B14C6F"/>
    <w:rsid w:val="00B50AFD"/>
    <w:rsid w:val="00B572B3"/>
    <w:rsid w:val="00B60891"/>
    <w:rsid w:val="00B66712"/>
    <w:rsid w:val="00B8254A"/>
    <w:rsid w:val="00B83523"/>
    <w:rsid w:val="00BB660A"/>
    <w:rsid w:val="00BC29EE"/>
    <w:rsid w:val="00C15270"/>
    <w:rsid w:val="00C24BE1"/>
    <w:rsid w:val="00C30E83"/>
    <w:rsid w:val="00C36BA5"/>
    <w:rsid w:val="00C37A3D"/>
    <w:rsid w:val="00C42282"/>
    <w:rsid w:val="00C71D12"/>
    <w:rsid w:val="00C7214E"/>
    <w:rsid w:val="00C85A9E"/>
    <w:rsid w:val="00CA5747"/>
    <w:rsid w:val="00CB0B15"/>
    <w:rsid w:val="00CC0D31"/>
    <w:rsid w:val="00D17E87"/>
    <w:rsid w:val="00D262B5"/>
    <w:rsid w:val="00D66060"/>
    <w:rsid w:val="00D81805"/>
    <w:rsid w:val="00D81C90"/>
    <w:rsid w:val="00DB6F22"/>
    <w:rsid w:val="00DD4C6B"/>
    <w:rsid w:val="00DE5219"/>
    <w:rsid w:val="00E718CA"/>
    <w:rsid w:val="00E97ABD"/>
    <w:rsid w:val="00EA291E"/>
    <w:rsid w:val="00EB1C63"/>
    <w:rsid w:val="00EB1EE3"/>
    <w:rsid w:val="00EC2397"/>
    <w:rsid w:val="00F020EB"/>
    <w:rsid w:val="00F32588"/>
    <w:rsid w:val="00F41111"/>
    <w:rsid w:val="00F71543"/>
    <w:rsid w:val="00F746AA"/>
    <w:rsid w:val="00FA2473"/>
    <w:rsid w:val="00FA64E5"/>
    <w:rsid w:val="00FB3332"/>
    <w:rsid w:val="00FD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8376F9-9C62-4CE6-8DAE-0EFDC270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7577F"/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link w:val="Cmsor1Char"/>
    <w:uiPriority w:val="9"/>
    <w:qFormat/>
    <w:rsid w:val="0068272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rsid w:val="00A7577F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  <w:lang w:bidi="hu-HU"/>
    </w:rPr>
  </w:style>
  <w:style w:type="character" w:customStyle="1" w:styleId="Cmsor1Char">
    <w:name w:val="Címsor 1 Char"/>
    <w:basedOn w:val="Bekezdsalapbettpusa"/>
    <w:link w:val="Cmsor1"/>
    <w:uiPriority w:val="9"/>
    <w:rsid w:val="0068272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B6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660A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000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6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4243</Characters>
  <Application>Microsoft Office Word</Application>
  <DocSecurity>4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Farkas Orsolya</dc:creator>
  <cp:lastModifiedBy>Bodzsár Tímea</cp:lastModifiedBy>
  <cp:revision>2</cp:revision>
  <cp:lastPrinted>2016-06-24T09:02:00Z</cp:lastPrinted>
  <dcterms:created xsi:type="dcterms:W3CDTF">2021-11-15T16:06:00Z</dcterms:created>
  <dcterms:modified xsi:type="dcterms:W3CDTF">2021-11-15T16:06:00Z</dcterms:modified>
</cp:coreProperties>
</file>