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E6C3B" w14:textId="00DEEE76" w:rsidR="00474D60" w:rsidRDefault="009F71E1">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EGYÜTTMŰKÖDÉSI MEGÁLLAPODÁS</w:t>
      </w:r>
    </w:p>
    <w:p w14:paraId="036EDA12" w14:textId="6144F456" w:rsidR="008F0819" w:rsidRPr="008F0819" w:rsidRDefault="008F0819">
      <w:pPr>
        <w:spacing w:after="0" w:line="240" w:lineRule="auto"/>
        <w:jc w:val="center"/>
        <w:rPr>
          <w:i/>
          <w:sz w:val="24"/>
          <w:szCs w:val="24"/>
        </w:rPr>
      </w:pPr>
      <w:proofErr w:type="gramStart"/>
      <w:r w:rsidRPr="008F0819">
        <w:rPr>
          <w:rFonts w:ascii="Times New Roman" w:hAnsi="Times New Roman" w:cs="Times New Roman"/>
          <w:i/>
          <w:sz w:val="24"/>
          <w:szCs w:val="24"/>
        </w:rPr>
        <w:t>egységes</w:t>
      </w:r>
      <w:proofErr w:type="gramEnd"/>
      <w:r w:rsidRPr="008F0819">
        <w:rPr>
          <w:rFonts w:ascii="Times New Roman" w:hAnsi="Times New Roman" w:cs="Times New Roman"/>
          <w:i/>
          <w:sz w:val="24"/>
          <w:szCs w:val="24"/>
        </w:rPr>
        <w:t xml:space="preserve"> szerkezetben az 1. sz. módosítással</w:t>
      </w:r>
    </w:p>
    <w:p w14:paraId="4D9ADF69" w14:textId="77777777" w:rsidR="00474D60" w:rsidRDefault="00474D60">
      <w:pPr>
        <w:spacing w:after="0" w:line="240" w:lineRule="auto"/>
        <w:jc w:val="center"/>
        <w:rPr>
          <w:rFonts w:ascii="Times New Roman" w:hAnsi="Times New Roman" w:cs="Times New Roman"/>
          <w:b/>
          <w:sz w:val="28"/>
          <w:szCs w:val="28"/>
        </w:rPr>
      </w:pPr>
    </w:p>
    <w:p w14:paraId="5A1E9874" w14:textId="77777777" w:rsidR="00474D60" w:rsidRDefault="009F71E1">
      <w:pPr>
        <w:spacing w:after="0" w:line="240" w:lineRule="auto"/>
        <w:jc w:val="both"/>
      </w:pPr>
      <w:proofErr w:type="gramStart"/>
      <w:r>
        <w:rPr>
          <w:rFonts w:ascii="Times New Roman" w:hAnsi="Times New Roman" w:cs="Times New Roman"/>
          <w:sz w:val="24"/>
          <w:szCs w:val="24"/>
        </w:rPr>
        <w:t>amely</w:t>
      </w:r>
      <w:proofErr w:type="gramEnd"/>
      <w:r>
        <w:rPr>
          <w:rFonts w:ascii="Times New Roman" w:hAnsi="Times New Roman" w:cs="Times New Roman"/>
          <w:sz w:val="24"/>
          <w:szCs w:val="24"/>
        </w:rPr>
        <w:t xml:space="preserve"> létrejött </w:t>
      </w:r>
    </w:p>
    <w:p w14:paraId="62CB8B95" w14:textId="77777777" w:rsidR="00474D60" w:rsidRDefault="00474D60">
      <w:pPr>
        <w:spacing w:after="0" w:line="240" w:lineRule="auto"/>
        <w:jc w:val="both"/>
        <w:rPr>
          <w:rFonts w:ascii="Times New Roman" w:hAnsi="Times New Roman" w:cs="Times New Roman"/>
          <w:sz w:val="24"/>
          <w:szCs w:val="24"/>
        </w:rPr>
      </w:pPr>
    </w:p>
    <w:p w14:paraId="35B6AD1E" w14:textId="77777777" w:rsidR="00474D60" w:rsidRDefault="009F71E1">
      <w:pPr>
        <w:spacing w:after="0" w:line="240" w:lineRule="auto"/>
        <w:jc w:val="both"/>
      </w:pPr>
      <w:proofErr w:type="gramStart"/>
      <w:r>
        <w:rPr>
          <w:rFonts w:ascii="Times New Roman" w:hAnsi="Times New Roman" w:cs="Times New Roman"/>
          <w:sz w:val="24"/>
          <w:szCs w:val="24"/>
        </w:rPr>
        <w:t>egyrészről</w:t>
      </w:r>
      <w:proofErr w:type="gramEnd"/>
    </w:p>
    <w:p w14:paraId="3C1C3782" w14:textId="77777777" w:rsidR="00474D60" w:rsidRDefault="009F71E1">
      <w:pPr>
        <w:spacing w:after="0" w:line="240" w:lineRule="auto"/>
        <w:jc w:val="both"/>
      </w:pPr>
      <w:r>
        <w:rPr>
          <w:rFonts w:ascii="Times New Roman" w:hAnsi="Times New Roman" w:cs="Times New Roman"/>
          <w:b/>
          <w:sz w:val="24"/>
          <w:szCs w:val="24"/>
        </w:rPr>
        <w:t>Budapest Főváros VII. Kerület Erzsébetváros Önkormányzata</w:t>
      </w:r>
    </w:p>
    <w:p w14:paraId="218A4760" w14:textId="77777777" w:rsidR="00474D60" w:rsidRDefault="009F71E1">
      <w:pPr>
        <w:spacing w:after="0" w:line="240" w:lineRule="auto"/>
        <w:ind w:left="2127" w:hanging="2127"/>
        <w:jc w:val="both"/>
      </w:pPr>
      <w:r>
        <w:rPr>
          <w:rFonts w:ascii="Times New Roman" w:hAnsi="Times New Roman" w:cs="Times New Roman"/>
          <w:sz w:val="24"/>
          <w:szCs w:val="24"/>
        </w:rPr>
        <w:t>Székhely:</w:t>
      </w:r>
      <w:r>
        <w:rPr>
          <w:rFonts w:ascii="Times New Roman" w:hAnsi="Times New Roman" w:cs="Times New Roman"/>
          <w:sz w:val="24"/>
          <w:szCs w:val="24"/>
        </w:rPr>
        <w:tab/>
        <w:t>1073 Budapest, Erzsébet krt. 6.</w:t>
      </w:r>
    </w:p>
    <w:p w14:paraId="50E0FCD9" w14:textId="77777777" w:rsidR="00474D60" w:rsidRDefault="009F71E1">
      <w:pPr>
        <w:spacing w:after="0" w:line="240" w:lineRule="auto"/>
        <w:ind w:left="2127" w:hanging="2127"/>
        <w:jc w:val="both"/>
      </w:pPr>
      <w:r>
        <w:rPr>
          <w:rFonts w:ascii="Times New Roman" w:hAnsi="Times New Roman" w:cs="Times New Roman"/>
          <w:sz w:val="24"/>
          <w:szCs w:val="24"/>
        </w:rPr>
        <w:t>Statisztikai számjele:</w:t>
      </w:r>
      <w:r>
        <w:rPr>
          <w:rFonts w:ascii="Times New Roman" w:hAnsi="Times New Roman" w:cs="Times New Roman"/>
          <w:sz w:val="24"/>
          <w:szCs w:val="24"/>
        </w:rPr>
        <w:tab/>
        <w:t>15735708-8411-321-01</w:t>
      </w:r>
    </w:p>
    <w:p w14:paraId="6250FBE7" w14:textId="77777777" w:rsidR="00474D60" w:rsidRDefault="009F71E1">
      <w:pPr>
        <w:spacing w:after="0" w:line="240" w:lineRule="auto"/>
        <w:ind w:left="2127" w:hanging="2127"/>
        <w:jc w:val="both"/>
      </w:pPr>
      <w:r>
        <w:rPr>
          <w:rFonts w:ascii="Times New Roman" w:hAnsi="Times New Roman" w:cs="Times New Roman"/>
          <w:sz w:val="24"/>
          <w:szCs w:val="24"/>
        </w:rPr>
        <w:t>Adószám:</w:t>
      </w:r>
      <w:r>
        <w:rPr>
          <w:rFonts w:ascii="Times New Roman" w:hAnsi="Times New Roman" w:cs="Times New Roman"/>
          <w:sz w:val="24"/>
          <w:szCs w:val="24"/>
        </w:rPr>
        <w:tab/>
        <w:t>15735708-2-42</w:t>
      </w:r>
    </w:p>
    <w:p w14:paraId="57DCBC69" w14:textId="77777777" w:rsidR="00474D60" w:rsidRDefault="009F71E1">
      <w:pPr>
        <w:spacing w:after="0" w:line="240" w:lineRule="auto"/>
        <w:ind w:left="2127" w:hanging="2127"/>
        <w:jc w:val="both"/>
      </w:pPr>
      <w:r>
        <w:rPr>
          <w:rFonts w:ascii="Times New Roman" w:hAnsi="Times New Roman" w:cs="Times New Roman"/>
          <w:sz w:val="24"/>
          <w:szCs w:val="24"/>
        </w:rPr>
        <w:t>Bankszámlaszám:</w:t>
      </w:r>
      <w:r>
        <w:rPr>
          <w:rFonts w:ascii="Times New Roman" w:hAnsi="Times New Roman" w:cs="Times New Roman"/>
          <w:sz w:val="24"/>
          <w:szCs w:val="24"/>
        </w:rPr>
        <w:tab/>
        <w:t>10403239-00033032-00000009</w:t>
      </w:r>
    </w:p>
    <w:p w14:paraId="4A34ECC6" w14:textId="77777777" w:rsidR="00474D60" w:rsidRDefault="009F71E1">
      <w:pPr>
        <w:spacing w:after="0" w:line="240" w:lineRule="auto"/>
        <w:ind w:left="2127" w:hanging="2127"/>
        <w:jc w:val="both"/>
      </w:pPr>
      <w:r>
        <w:rPr>
          <w:rFonts w:ascii="Times New Roman" w:hAnsi="Times New Roman" w:cs="Times New Roman"/>
          <w:sz w:val="24"/>
          <w:szCs w:val="24"/>
        </w:rPr>
        <w:t>Képviseli:</w:t>
      </w:r>
      <w:r>
        <w:rPr>
          <w:rFonts w:ascii="Times New Roman" w:hAnsi="Times New Roman" w:cs="Times New Roman"/>
          <w:sz w:val="24"/>
          <w:szCs w:val="24"/>
        </w:rPr>
        <w:tab/>
        <w:t>Niedermüller Péter polgármester</w:t>
      </w:r>
    </w:p>
    <w:p w14:paraId="6B6C3F98" w14:textId="77777777" w:rsidR="00474D60" w:rsidRDefault="009F71E1">
      <w:pPr>
        <w:spacing w:after="0" w:line="240" w:lineRule="auto"/>
        <w:jc w:val="both"/>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w:t>
      </w:r>
      <w:r>
        <w:rPr>
          <w:rFonts w:ascii="Times New Roman" w:hAnsi="Times New Roman" w:cs="Times New Roman"/>
          <w:b/>
          <w:sz w:val="24"/>
          <w:szCs w:val="24"/>
        </w:rPr>
        <w:t>Önkormányzat</w:t>
      </w:r>
      <w:r>
        <w:rPr>
          <w:rFonts w:ascii="Times New Roman" w:hAnsi="Times New Roman" w:cs="Times New Roman"/>
          <w:sz w:val="24"/>
          <w:szCs w:val="24"/>
        </w:rPr>
        <w:t xml:space="preserve"> (a továbbiakban: </w:t>
      </w:r>
      <w:r>
        <w:rPr>
          <w:rFonts w:ascii="Times New Roman" w:hAnsi="Times New Roman" w:cs="Times New Roman"/>
          <w:b/>
          <w:bCs/>
          <w:sz w:val="24"/>
          <w:szCs w:val="24"/>
        </w:rPr>
        <w:t>Önkormányzat)</w:t>
      </w:r>
    </w:p>
    <w:p w14:paraId="32D097FD" w14:textId="77777777" w:rsidR="00474D60" w:rsidRDefault="00474D60">
      <w:pPr>
        <w:spacing w:after="0" w:line="240" w:lineRule="auto"/>
        <w:jc w:val="both"/>
        <w:rPr>
          <w:rFonts w:ascii="Times New Roman" w:hAnsi="Times New Roman" w:cs="Times New Roman"/>
          <w:sz w:val="24"/>
          <w:szCs w:val="24"/>
        </w:rPr>
      </w:pPr>
    </w:p>
    <w:p w14:paraId="0763A2CD" w14:textId="77777777" w:rsidR="00474D60" w:rsidRDefault="009F71E1">
      <w:pPr>
        <w:spacing w:after="0" w:line="240" w:lineRule="auto"/>
        <w:jc w:val="both"/>
      </w:pPr>
      <w:proofErr w:type="gramStart"/>
      <w:r>
        <w:rPr>
          <w:rFonts w:ascii="Times New Roman" w:hAnsi="Times New Roman" w:cs="Times New Roman"/>
          <w:sz w:val="24"/>
          <w:szCs w:val="24"/>
        </w:rPr>
        <w:t>másrészről</w:t>
      </w:r>
      <w:proofErr w:type="gramEnd"/>
    </w:p>
    <w:p w14:paraId="14693671" w14:textId="77777777" w:rsidR="00474D60" w:rsidRDefault="009F71E1">
      <w:pPr>
        <w:spacing w:after="0" w:line="240" w:lineRule="auto"/>
        <w:jc w:val="both"/>
      </w:pPr>
      <w:r>
        <w:rPr>
          <w:rFonts w:ascii="Times New Roman" w:hAnsi="Times New Roman" w:cs="Times New Roman"/>
          <w:b/>
          <w:sz w:val="24"/>
          <w:szCs w:val="24"/>
        </w:rPr>
        <w:t>Nemesfémművesek és Kapcsolódó Szakmák Országos Egyesülete</w:t>
      </w:r>
    </w:p>
    <w:p w14:paraId="235A47B9" w14:textId="77777777" w:rsidR="00474D60" w:rsidRDefault="009F71E1">
      <w:pPr>
        <w:spacing w:after="0" w:line="240" w:lineRule="auto"/>
        <w:ind w:left="2127" w:hanging="2127"/>
        <w:jc w:val="both"/>
      </w:pPr>
      <w:r>
        <w:rPr>
          <w:rFonts w:ascii="Times New Roman" w:hAnsi="Times New Roman" w:cs="Times New Roman"/>
          <w:sz w:val="24"/>
          <w:szCs w:val="24"/>
        </w:rPr>
        <w:t>Székhely:</w:t>
      </w:r>
      <w:r>
        <w:rPr>
          <w:rFonts w:ascii="Times New Roman" w:hAnsi="Times New Roman" w:cs="Times New Roman"/>
          <w:sz w:val="24"/>
          <w:szCs w:val="24"/>
        </w:rPr>
        <w:tab/>
        <w:t>1089 Budapest, Bláthy Ottó utca 6-8. 1//117.</w:t>
      </w:r>
    </w:p>
    <w:p w14:paraId="597E404C" w14:textId="77777777" w:rsidR="00474D60" w:rsidRDefault="009F71E1">
      <w:pPr>
        <w:spacing w:after="0" w:line="240" w:lineRule="auto"/>
        <w:ind w:left="2127" w:hanging="2127"/>
        <w:jc w:val="both"/>
      </w:pPr>
      <w:r>
        <w:rPr>
          <w:rFonts w:ascii="Times New Roman" w:hAnsi="Times New Roman" w:cs="Times New Roman"/>
          <w:sz w:val="24"/>
          <w:szCs w:val="24"/>
        </w:rPr>
        <w:t>Nyilvántartási száma:</w:t>
      </w:r>
      <w:r>
        <w:rPr>
          <w:rFonts w:ascii="Times New Roman" w:hAnsi="Times New Roman" w:cs="Times New Roman"/>
          <w:sz w:val="24"/>
          <w:szCs w:val="24"/>
        </w:rPr>
        <w:tab/>
        <w:t xml:space="preserve"> 01-02-0016435</w:t>
      </w:r>
    </w:p>
    <w:p w14:paraId="5B75975F" w14:textId="77777777" w:rsidR="00474D60" w:rsidRDefault="009F71E1">
      <w:pPr>
        <w:spacing w:after="0" w:line="240" w:lineRule="auto"/>
        <w:ind w:left="2127" w:hanging="2127"/>
        <w:jc w:val="both"/>
      </w:pPr>
      <w:r>
        <w:rPr>
          <w:rFonts w:ascii="Times New Roman" w:hAnsi="Times New Roman" w:cs="Times New Roman"/>
          <w:sz w:val="24"/>
          <w:szCs w:val="24"/>
        </w:rPr>
        <w:t>Adószám:</w:t>
      </w:r>
      <w:r>
        <w:rPr>
          <w:rFonts w:ascii="Times New Roman" w:hAnsi="Times New Roman" w:cs="Times New Roman"/>
          <w:sz w:val="24"/>
          <w:szCs w:val="24"/>
        </w:rPr>
        <w:tab/>
        <w:t xml:space="preserve"> 19007397-1-42</w:t>
      </w:r>
    </w:p>
    <w:p w14:paraId="493D09B4" w14:textId="77777777" w:rsidR="00474D60" w:rsidRDefault="009F71E1">
      <w:pPr>
        <w:spacing w:after="0" w:line="240" w:lineRule="auto"/>
        <w:ind w:left="2127" w:hanging="2127"/>
        <w:jc w:val="both"/>
      </w:pPr>
      <w:r>
        <w:rPr>
          <w:rFonts w:ascii="Times New Roman" w:hAnsi="Times New Roman" w:cs="Times New Roman"/>
          <w:sz w:val="24"/>
          <w:szCs w:val="24"/>
        </w:rPr>
        <w:t>Bankszámlaszám:</w:t>
      </w:r>
      <w:r>
        <w:rPr>
          <w:rFonts w:ascii="Times New Roman" w:hAnsi="Times New Roman" w:cs="Times New Roman"/>
          <w:sz w:val="24"/>
          <w:szCs w:val="24"/>
        </w:rPr>
        <w:tab/>
        <w:t xml:space="preserve">11709095-21454679-00000000 </w:t>
      </w:r>
    </w:p>
    <w:p w14:paraId="45AA1156" w14:textId="4869A396" w:rsidR="00474D60" w:rsidRDefault="009F71E1">
      <w:pPr>
        <w:spacing w:after="0" w:line="240" w:lineRule="auto"/>
        <w:ind w:left="2127" w:hanging="2127"/>
        <w:jc w:val="both"/>
      </w:pPr>
      <w:r>
        <w:rPr>
          <w:rFonts w:ascii="Times New Roman" w:hAnsi="Times New Roman" w:cs="Times New Roman"/>
          <w:sz w:val="24"/>
          <w:szCs w:val="24"/>
        </w:rPr>
        <w:t>Képviseli:</w:t>
      </w:r>
      <w:r>
        <w:rPr>
          <w:rFonts w:ascii="Times New Roman" w:hAnsi="Times New Roman" w:cs="Times New Roman"/>
          <w:sz w:val="24"/>
          <w:szCs w:val="24"/>
        </w:rPr>
        <w:tab/>
      </w:r>
      <w:r w:rsidR="0094158E">
        <w:rPr>
          <w:rFonts w:ascii="Times New Roman" w:hAnsi="Times New Roman" w:cs="Times New Roman"/>
          <w:sz w:val="24"/>
          <w:szCs w:val="24"/>
        </w:rPr>
        <w:t>Borbély Zoltán</w:t>
      </w:r>
      <w:r>
        <w:rPr>
          <w:rFonts w:ascii="Times New Roman" w:hAnsi="Times New Roman" w:cs="Times New Roman"/>
          <w:sz w:val="24"/>
          <w:szCs w:val="24"/>
        </w:rPr>
        <w:t xml:space="preserve"> elnök</w:t>
      </w:r>
    </w:p>
    <w:p w14:paraId="2867ED01" w14:textId="77777777" w:rsidR="00474D60" w:rsidRDefault="009F71E1">
      <w:pPr>
        <w:spacing w:after="0" w:line="240" w:lineRule="auto"/>
        <w:jc w:val="both"/>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w:t>
      </w:r>
      <w:r>
        <w:rPr>
          <w:rFonts w:ascii="Times New Roman" w:hAnsi="Times New Roman" w:cs="Times New Roman"/>
          <w:b/>
          <w:sz w:val="24"/>
          <w:szCs w:val="24"/>
        </w:rPr>
        <w:t>Egyesület</w:t>
      </w:r>
      <w:r>
        <w:rPr>
          <w:rFonts w:ascii="Times New Roman" w:hAnsi="Times New Roman" w:cs="Times New Roman"/>
          <w:sz w:val="24"/>
          <w:szCs w:val="24"/>
        </w:rPr>
        <w:t xml:space="preserve"> (a továbbiakban: </w:t>
      </w:r>
      <w:r>
        <w:rPr>
          <w:rFonts w:ascii="Times New Roman" w:hAnsi="Times New Roman" w:cs="Times New Roman"/>
          <w:b/>
          <w:bCs/>
          <w:sz w:val="24"/>
          <w:szCs w:val="24"/>
        </w:rPr>
        <w:t>Egyesület</w:t>
      </w:r>
      <w:r>
        <w:rPr>
          <w:rFonts w:ascii="Times New Roman" w:hAnsi="Times New Roman" w:cs="Times New Roman"/>
          <w:sz w:val="24"/>
          <w:szCs w:val="24"/>
        </w:rPr>
        <w:t xml:space="preserve">) között (a továbbiakban együttesen: </w:t>
      </w:r>
      <w:r>
        <w:rPr>
          <w:rFonts w:ascii="Times New Roman" w:hAnsi="Times New Roman" w:cs="Times New Roman"/>
          <w:b/>
          <w:bCs/>
          <w:sz w:val="24"/>
          <w:szCs w:val="24"/>
        </w:rPr>
        <w:t>Felek</w:t>
      </w:r>
      <w:r>
        <w:rPr>
          <w:rFonts w:ascii="Times New Roman" w:hAnsi="Times New Roman" w:cs="Times New Roman"/>
          <w:sz w:val="24"/>
          <w:szCs w:val="24"/>
        </w:rPr>
        <w:t>)</w:t>
      </w:r>
    </w:p>
    <w:p w14:paraId="35FC1442" w14:textId="77777777" w:rsidR="00474D60" w:rsidRDefault="00474D60">
      <w:pPr>
        <w:spacing w:after="0" w:line="240" w:lineRule="auto"/>
        <w:jc w:val="both"/>
        <w:rPr>
          <w:rFonts w:ascii="Times New Roman" w:hAnsi="Times New Roman" w:cs="Times New Roman"/>
          <w:sz w:val="24"/>
          <w:szCs w:val="24"/>
        </w:rPr>
      </w:pPr>
    </w:p>
    <w:p w14:paraId="22A1FA1A" w14:textId="77777777" w:rsidR="00474D60" w:rsidRDefault="009F71E1">
      <w:pPr>
        <w:spacing w:after="0" w:line="240" w:lineRule="auto"/>
        <w:jc w:val="both"/>
      </w:pPr>
      <w:proofErr w:type="gramStart"/>
      <w:r>
        <w:rPr>
          <w:rFonts w:ascii="Times New Roman" w:hAnsi="Times New Roman" w:cs="Times New Roman"/>
          <w:sz w:val="24"/>
          <w:szCs w:val="24"/>
        </w:rPr>
        <w:t>alulírott</w:t>
      </w:r>
      <w:proofErr w:type="gramEnd"/>
      <w:r>
        <w:rPr>
          <w:rFonts w:ascii="Times New Roman" w:hAnsi="Times New Roman" w:cs="Times New Roman"/>
          <w:sz w:val="24"/>
          <w:szCs w:val="24"/>
        </w:rPr>
        <w:t xml:space="preserve"> helyen és időben az alábbi feltételek szerint.</w:t>
      </w:r>
    </w:p>
    <w:p w14:paraId="3B046DEB" w14:textId="77777777" w:rsidR="00474D60" w:rsidRDefault="00474D60">
      <w:pPr>
        <w:spacing w:after="0" w:line="240" w:lineRule="auto"/>
        <w:jc w:val="both"/>
        <w:rPr>
          <w:rFonts w:ascii="Times New Roman" w:hAnsi="Times New Roman" w:cs="Times New Roman"/>
          <w:sz w:val="24"/>
          <w:szCs w:val="24"/>
        </w:rPr>
      </w:pPr>
    </w:p>
    <w:p w14:paraId="0C5147CD" w14:textId="77777777" w:rsidR="00474D60" w:rsidRDefault="009F71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 Preambulum</w:t>
      </w:r>
    </w:p>
    <w:p w14:paraId="253C3A52" w14:textId="77777777" w:rsidR="00474D60" w:rsidRDefault="00474D60">
      <w:pPr>
        <w:spacing w:after="0" w:line="240" w:lineRule="auto"/>
        <w:jc w:val="center"/>
      </w:pPr>
    </w:p>
    <w:p w14:paraId="12963422" w14:textId="77777777" w:rsidR="00474D60" w:rsidRDefault="009F71E1">
      <w:pPr>
        <w:spacing w:after="0" w:line="240" w:lineRule="auto"/>
        <w:jc w:val="both"/>
      </w:pPr>
      <w:r>
        <w:rPr>
          <w:rFonts w:ascii="Times New Roman" w:hAnsi="Times New Roman" w:cs="Times New Roman"/>
          <w:sz w:val="24"/>
          <w:szCs w:val="24"/>
        </w:rPr>
        <w:t>Szerződő Felek felismerve azt, hogy jelen megállapodás tárgyát képező Ötvös Mesterségtörténeti Gyűjtemény egyedülálló helytörténeti jelentőséggel bír és nemzetközi kitekintéssel is felbecsülhetetlen értéket képvisel, kifejezik szándékukat, hogy Erzsébetvárosban megteremtik a Gyűjtemény kiállításának és gondozásának méltó feltételeit. Ennek érdekében:</w:t>
      </w:r>
    </w:p>
    <w:p w14:paraId="275AB5C0" w14:textId="77777777" w:rsidR="00474D60" w:rsidRDefault="009F71E1">
      <w:pPr>
        <w:spacing w:after="0" w:line="240" w:lineRule="auto"/>
        <w:jc w:val="both"/>
      </w:pPr>
      <w:r>
        <w:rPr>
          <w:rFonts w:ascii="Times New Roman" w:hAnsi="Times New Roman" w:cs="Times New Roman"/>
          <w:sz w:val="24"/>
          <w:szCs w:val="24"/>
        </w:rPr>
        <w:t xml:space="preserve"> </w:t>
      </w:r>
    </w:p>
    <w:p w14:paraId="5DFB3F78" w14:textId="6E184697" w:rsidR="00474D60" w:rsidRPr="00A032A6" w:rsidRDefault="00AA5972" w:rsidP="007B5BD5">
      <w:pPr>
        <w:pStyle w:val="Listaszerbekezds"/>
        <w:numPr>
          <w:ilvl w:val="1"/>
          <w:numId w:val="4"/>
        </w:numPr>
        <w:spacing w:after="0" w:line="240" w:lineRule="auto"/>
        <w:jc w:val="both"/>
        <w:rPr>
          <w:i/>
        </w:rPr>
      </w:pPr>
      <w:r>
        <w:rPr>
          <w:rStyle w:val="Lbjegyzet-hivatkozs"/>
          <w:rFonts w:ascii="Times New Roman" w:hAnsi="Times New Roman" w:cs="Times New Roman"/>
          <w:sz w:val="24"/>
          <w:szCs w:val="24"/>
        </w:rPr>
        <w:footnoteReference w:id="1"/>
      </w:r>
      <w:r w:rsidR="009F71E1">
        <w:rPr>
          <w:rFonts w:ascii="Times New Roman" w:hAnsi="Times New Roman" w:cs="Times New Roman"/>
          <w:sz w:val="24"/>
          <w:szCs w:val="24"/>
        </w:rPr>
        <w:t xml:space="preserve">Az Önkormányzat, figyelemmel a Magyarország helyi önkormányzatairól szóló 2011. évi CLXXXIX. törvény 13. § (1) </w:t>
      </w:r>
      <w:r w:rsidR="00F43FE5">
        <w:rPr>
          <w:rFonts w:ascii="Times New Roman" w:hAnsi="Times New Roman" w:cs="Times New Roman"/>
          <w:sz w:val="24"/>
          <w:szCs w:val="24"/>
        </w:rPr>
        <w:t xml:space="preserve">bekezdés </w:t>
      </w:r>
      <w:r w:rsidR="009F71E1">
        <w:rPr>
          <w:rFonts w:ascii="Times New Roman" w:hAnsi="Times New Roman" w:cs="Times New Roman"/>
          <w:sz w:val="24"/>
          <w:szCs w:val="24"/>
        </w:rPr>
        <w:t xml:space="preserve">7. pontjára és a 23. § (5) </w:t>
      </w:r>
      <w:r w:rsidR="00F43FE5">
        <w:rPr>
          <w:rFonts w:ascii="Times New Roman" w:hAnsi="Times New Roman" w:cs="Times New Roman"/>
          <w:sz w:val="24"/>
          <w:szCs w:val="24"/>
        </w:rPr>
        <w:t xml:space="preserve">bekezdés </w:t>
      </w:r>
      <w:r w:rsidR="009F71E1">
        <w:rPr>
          <w:rFonts w:ascii="Times New Roman" w:hAnsi="Times New Roman" w:cs="Times New Roman"/>
          <w:sz w:val="24"/>
          <w:szCs w:val="24"/>
        </w:rPr>
        <w:t xml:space="preserve">13. pontjára, kiemelten fontosnak tekinti a kerületi kulturális élet megfelelő formában történő támogatását, a kerület kulturális örökségének helyi védelmét, a helyi közművelődési tevékenység támogatását. </w:t>
      </w:r>
      <w:proofErr w:type="spellStart"/>
      <w:r w:rsidR="009F71E1">
        <w:rPr>
          <w:rFonts w:ascii="Times New Roman" w:hAnsi="Times New Roman" w:cs="Times New Roman"/>
          <w:sz w:val="24"/>
          <w:szCs w:val="24"/>
        </w:rPr>
        <w:t>Mindezek</w:t>
      </w:r>
      <w:proofErr w:type="spellEnd"/>
      <w:r w:rsidR="009F71E1">
        <w:rPr>
          <w:rFonts w:ascii="Times New Roman" w:hAnsi="Times New Roman" w:cs="Times New Roman"/>
          <w:sz w:val="24"/>
          <w:szCs w:val="24"/>
        </w:rPr>
        <w:t xml:space="preserve"> megvalósulására Felek az alábbi megállapodást kötik az Önkormányzat kulturális közszolgáltatási feladatainak ellátása érdekében</w:t>
      </w:r>
      <w:r w:rsidR="007B5BD5">
        <w:rPr>
          <w:rFonts w:ascii="Times New Roman" w:hAnsi="Times New Roman" w:cs="Times New Roman"/>
          <w:sz w:val="24"/>
          <w:szCs w:val="24"/>
        </w:rPr>
        <w:t xml:space="preserve">, </w:t>
      </w:r>
      <w:r w:rsidR="007B5BD5" w:rsidRPr="00A032A6">
        <w:rPr>
          <w:rFonts w:ascii="Times New Roman" w:hAnsi="Times New Roman" w:cs="Times New Roman"/>
          <w:i/>
          <w:sz w:val="24"/>
          <w:szCs w:val="24"/>
        </w:rPr>
        <w:t xml:space="preserve">amelyet az Önkormányzat Képviselő-testülete 634/2021. (VII.02.) határozatával fogadott el. A megállapodás módosításra került a …/2024. (IV.24.) határozat alapján, amelyet a jelen </w:t>
      </w:r>
      <w:proofErr w:type="gramStart"/>
      <w:r w:rsidR="007B5BD5" w:rsidRPr="00A032A6">
        <w:rPr>
          <w:rFonts w:ascii="Times New Roman" w:hAnsi="Times New Roman" w:cs="Times New Roman"/>
          <w:i/>
          <w:sz w:val="24"/>
          <w:szCs w:val="24"/>
        </w:rPr>
        <w:t>dokumentum</w:t>
      </w:r>
      <w:proofErr w:type="gramEnd"/>
      <w:r w:rsidR="007B5BD5" w:rsidRPr="00A032A6">
        <w:rPr>
          <w:rFonts w:ascii="Times New Roman" w:hAnsi="Times New Roman" w:cs="Times New Roman"/>
          <w:i/>
          <w:sz w:val="24"/>
          <w:szCs w:val="24"/>
        </w:rPr>
        <w:t xml:space="preserve"> foglal egységes szerkezetbe</w:t>
      </w:r>
      <w:r w:rsidR="009F71E1" w:rsidRPr="00A032A6">
        <w:rPr>
          <w:rFonts w:ascii="Times New Roman" w:hAnsi="Times New Roman" w:cs="Times New Roman"/>
          <w:i/>
          <w:sz w:val="24"/>
          <w:szCs w:val="24"/>
        </w:rPr>
        <w:t>.</w:t>
      </w:r>
    </w:p>
    <w:p w14:paraId="0ABECBB1" w14:textId="77777777" w:rsidR="00474D60" w:rsidRDefault="00474D60">
      <w:pPr>
        <w:pStyle w:val="Listaszerbekezds"/>
        <w:spacing w:after="0" w:line="240" w:lineRule="auto"/>
        <w:ind w:left="420"/>
        <w:jc w:val="both"/>
        <w:rPr>
          <w:rFonts w:ascii="Times New Roman" w:hAnsi="Times New Roman" w:cs="Times New Roman"/>
          <w:sz w:val="24"/>
          <w:szCs w:val="24"/>
        </w:rPr>
      </w:pPr>
    </w:p>
    <w:p w14:paraId="54990AC2" w14:textId="77777777" w:rsidR="00474D60" w:rsidRDefault="009F71E1">
      <w:pPr>
        <w:spacing w:after="0" w:line="240" w:lineRule="auto"/>
        <w:ind w:left="567" w:hanging="567"/>
        <w:jc w:val="both"/>
      </w:pPr>
      <w:r>
        <w:rPr>
          <w:rFonts w:ascii="Times New Roman" w:hAnsi="Times New Roman" w:cs="Times New Roman"/>
          <w:sz w:val="24"/>
          <w:szCs w:val="24"/>
        </w:rPr>
        <w:t>1.2.</w:t>
      </w:r>
      <w:r>
        <w:rPr>
          <w:rFonts w:ascii="Times New Roman" w:hAnsi="Times New Roman" w:cs="Times New Roman"/>
          <w:sz w:val="24"/>
          <w:szCs w:val="24"/>
        </w:rPr>
        <w:tab/>
        <w:t>Az Egyesület e megállapodás aláírásával kijelenti, hogy megfelel a civil szervezetek működéséről és támogatásáról szóló 2011. évi CLXXV. törvény előírásainak. Az Egyesület továbbá kijelenti, hogy nem végez olyan tevékenységet, amelynek nyújtása egyéb jogszabályokban meghatározott feltételeken alapuló engedélyhez van kötve és a megállapodás gátját képezi.</w:t>
      </w:r>
    </w:p>
    <w:p w14:paraId="0E3E9CEE" w14:textId="77777777" w:rsidR="00474D60" w:rsidRDefault="00474D60">
      <w:pPr>
        <w:spacing w:after="0" w:line="240" w:lineRule="auto"/>
        <w:ind w:left="567" w:hanging="567"/>
        <w:jc w:val="both"/>
      </w:pPr>
    </w:p>
    <w:p w14:paraId="131711E2" w14:textId="77777777" w:rsidR="00474D60" w:rsidRDefault="009F71E1">
      <w:pPr>
        <w:spacing w:after="0" w:line="240" w:lineRule="auto"/>
        <w:ind w:left="567" w:hanging="567"/>
        <w:jc w:val="both"/>
      </w:pPr>
      <w:r>
        <w:rPr>
          <w:rFonts w:ascii="Times New Roman" w:hAnsi="Times New Roman" w:cs="Times New Roman"/>
          <w:sz w:val="24"/>
          <w:szCs w:val="24"/>
        </w:rPr>
        <w:t>1.3.</w:t>
      </w:r>
      <w:r>
        <w:rPr>
          <w:rFonts w:ascii="Times New Roman" w:hAnsi="Times New Roman" w:cs="Times New Roman"/>
          <w:sz w:val="24"/>
          <w:szCs w:val="24"/>
        </w:rPr>
        <w:tab/>
        <w:t>Jelen megállapodásban használt fogalmak:</w:t>
      </w:r>
    </w:p>
    <w:p w14:paraId="7715C026" w14:textId="18F97291" w:rsidR="00474D60" w:rsidRDefault="009F71E1">
      <w:pPr>
        <w:spacing w:after="0" w:line="240" w:lineRule="auto"/>
        <w:ind w:left="567" w:hanging="567"/>
        <w:jc w:val="both"/>
      </w:pPr>
      <w:r>
        <w:rPr>
          <w:rFonts w:ascii="Times New Roman" w:hAnsi="Times New Roman" w:cs="Times New Roman"/>
          <w:sz w:val="24"/>
          <w:szCs w:val="24"/>
        </w:rPr>
        <w:lastRenderedPageBreak/>
        <w:tab/>
      </w:r>
      <w:r>
        <w:rPr>
          <w:rFonts w:ascii="Times New Roman" w:hAnsi="Times New Roman" w:cs="Times New Roman"/>
          <w:b/>
          <w:bCs/>
          <w:sz w:val="24"/>
          <w:szCs w:val="24"/>
        </w:rPr>
        <w:t>Látogatók:</w:t>
      </w:r>
      <w:r>
        <w:rPr>
          <w:rFonts w:ascii="Times New Roman" w:hAnsi="Times New Roman" w:cs="Times New Roman"/>
          <w:sz w:val="24"/>
          <w:szCs w:val="24"/>
        </w:rPr>
        <w:t xml:space="preserve"> természetes személyek,</w:t>
      </w:r>
      <w:r w:rsidR="00370D94" w:rsidRPr="00370D94">
        <w:t xml:space="preserve"> </w:t>
      </w:r>
      <w:r w:rsidR="00370D94" w:rsidRPr="00370D94">
        <w:rPr>
          <w:rFonts w:ascii="Times New Roman" w:hAnsi="Times New Roman" w:cs="Times New Roman"/>
          <w:sz w:val="24"/>
          <w:szCs w:val="24"/>
        </w:rPr>
        <w:t>pontos meghatározásuk 1. sz. mellékletben</w:t>
      </w:r>
      <w:r>
        <w:rPr>
          <w:rFonts w:ascii="Times New Roman" w:hAnsi="Times New Roman" w:cs="Times New Roman"/>
          <w:sz w:val="24"/>
          <w:szCs w:val="24"/>
        </w:rPr>
        <w:t xml:space="preserve"> </w:t>
      </w:r>
    </w:p>
    <w:p w14:paraId="187962B9" w14:textId="77777777" w:rsidR="00474D60" w:rsidRDefault="009F71E1">
      <w:pPr>
        <w:spacing w:after="0" w:line="240" w:lineRule="auto"/>
        <w:ind w:left="567" w:hanging="567"/>
        <w:jc w:val="both"/>
      </w:pPr>
      <w:r>
        <w:rPr>
          <w:rFonts w:ascii="Times New Roman" w:hAnsi="Times New Roman" w:cs="Times New Roman"/>
          <w:sz w:val="24"/>
          <w:szCs w:val="24"/>
        </w:rPr>
        <w:tab/>
      </w:r>
      <w:r>
        <w:rPr>
          <w:rFonts w:ascii="Times New Roman" w:hAnsi="Times New Roman" w:cs="Times New Roman"/>
          <w:b/>
          <w:bCs/>
          <w:sz w:val="24"/>
          <w:szCs w:val="24"/>
        </w:rPr>
        <w:t>Kiállítótér:</w:t>
      </w:r>
      <w:r>
        <w:rPr>
          <w:rFonts w:ascii="Times New Roman" w:hAnsi="Times New Roman" w:cs="Times New Roman"/>
          <w:sz w:val="24"/>
          <w:szCs w:val="24"/>
        </w:rPr>
        <w:t xml:space="preserve"> az Erzsébetvárosi Ötvös Mesterségtörténeti Gyűjtemény megállapodás fennállása alatt történő elhelyezésének a helyszíne</w:t>
      </w:r>
    </w:p>
    <w:p w14:paraId="03CD22DC" w14:textId="77777777" w:rsidR="00474D60" w:rsidRDefault="009F71E1">
      <w:pPr>
        <w:spacing w:after="0" w:line="240" w:lineRule="auto"/>
        <w:ind w:left="567" w:hanging="567"/>
        <w:jc w:val="both"/>
      </w:pPr>
      <w:r>
        <w:rPr>
          <w:rFonts w:ascii="Times New Roman" w:hAnsi="Times New Roman" w:cs="Times New Roman"/>
          <w:sz w:val="24"/>
          <w:szCs w:val="24"/>
        </w:rPr>
        <w:tab/>
      </w:r>
      <w:r>
        <w:rPr>
          <w:rFonts w:ascii="Times New Roman" w:hAnsi="Times New Roman" w:cs="Times New Roman"/>
          <w:b/>
          <w:bCs/>
          <w:sz w:val="24"/>
          <w:szCs w:val="24"/>
        </w:rPr>
        <w:t>Ötvös Mesterségtörténeti Gyűjtemény</w:t>
      </w:r>
      <w:r>
        <w:rPr>
          <w:rFonts w:ascii="Times New Roman" w:hAnsi="Times New Roman" w:cs="Times New Roman"/>
          <w:sz w:val="24"/>
          <w:szCs w:val="24"/>
        </w:rPr>
        <w:t>: az Egyesület gondozásában lévő ötvöstörténeti ingóságok (tárgyak, iratok)</w:t>
      </w:r>
    </w:p>
    <w:p w14:paraId="6FBF089E" w14:textId="77777777" w:rsidR="00474D60" w:rsidRDefault="009F71E1">
      <w:pPr>
        <w:spacing w:after="0" w:line="240" w:lineRule="auto"/>
        <w:ind w:left="567" w:hanging="567"/>
        <w:jc w:val="both"/>
      </w:pPr>
      <w:r>
        <w:rPr>
          <w:rFonts w:ascii="Times New Roman" w:hAnsi="Times New Roman" w:cs="Times New Roman"/>
          <w:sz w:val="24"/>
          <w:szCs w:val="24"/>
        </w:rPr>
        <w:tab/>
        <w:t xml:space="preserve">Erzsébetvárosi Ötvös Mesterségtörténeti Gyűjtemény (említésekor </w:t>
      </w:r>
      <w:r>
        <w:rPr>
          <w:rFonts w:ascii="Times New Roman" w:hAnsi="Times New Roman" w:cs="Times New Roman"/>
          <w:b/>
          <w:bCs/>
          <w:sz w:val="24"/>
          <w:szCs w:val="24"/>
        </w:rPr>
        <w:t>Ötvös Gyűjtemény</w:t>
      </w:r>
      <w:r>
        <w:rPr>
          <w:rFonts w:ascii="Times New Roman" w:hAnsi="Times New Roman" w:cs="Times New Roman"/>
          <w:sz w:val="24"/>
          <w:szCs w:val="24"/>
        </w:rPr>
        <w:t>): jelen megállapodás keretében az Ötvös Mesterségtörténeti Gyűjtemény Kiállítótérben való elhelyezése és megtekinthetővé tétele Látogatók számára.</w:t>
      </w:r>
    </w:p>
    <w:p w14:paraId="0EBA862B" w14:textId="77777777" w:rsidR="00474D60" w:rsidRDefault="009F71E1">
      <w:pPr>
        <w:spacing w:after="0" w:line="240" w:lineRule="auto"/>
        <w:ind w:left="567" w:hanging="567"/>
        <w:jc w:val="both"/>
      </w:pPr>
      <w:r>
        <w:rPr>
          <w:rFonts w:ascii="Times New Roman" w:hAnsi="Times New Roman" w:cs="Times New Roman"/>
          <w:sz w:val="24"/>
          <w:szCs w:val="24"/>
        </w:rPr>
        <w:tab/>
      </w:r>
      <w:r>
        <w:rPr>
          <w:rFonts w:ascii="Times New Roman" w:hAnsi="Times New Roman" w:cs="Times New Roman"/>
          <w:b/>
          <w:bCs/>
          <w:sz w:val="24"/>
          <w:szCs w:val="24"/>
        </w:rPr>
        <w:t>Vis maior</w:t>
      </w:r>
      <w:r>
        <w:rPr>
          <w:rFonts w:ascii="Times New Roman" w:hAnsi="Times New Roman" w:cs="Times New Roman"/>
          <w:sz w:val="24"/>
          <w:szCs w:val="24"/>
        </w:rPr>
        <w:t>: jelen megállapodás 9.6 pontjában foglalt események</w:t>
      </w:r>
    </w:p>
    <w:p w14:paraId="24B9E156" w14:textId="77777777" w:rsidR="00474D60" w:rsidRDefault="00474D60">
      <w:pPr>
        <w:spacing w:after="0" w:line="240" w:lineRule="auto"/>
        <w:ind w:left="426" w:hanging="426"/>
        <w:jc w:val="both"/>
        <w:rPr>
          <w:rFonts w:ascii="Times New Roman" w:hAnsi="Times New Roman" w:cs="Times New Roman"/>
          <w:sz w:val="24"/>
          <w:szCs w:val="24"/>
        </w:rPr>
      </w:pPr>
    </w:p>
    <w:p w14:paraId="0A065F30" w14:textId="77777777" w:rsidR="00474D60" w:rsidRDefault="009F71E1">
      <w:pPr>
        <w:spacing w:after="0" w:line="240" w:lineRule="auto"/>
        <w:ind w:left="567" w:hanging="567"/>
        <w:jc w:val="both"/>
      </w:pPr>
      <w:r>
        <w:rPr>
          <w:rFonts w:ascii="Times New Roman" w:hAnsi="Times New Roman" w:cs="Times New Roman"/>
          <w:sz w:val="24"/>
          <w:szCs w:val="24"/>
        </w:rPr>
        <w:t>1.4.</w:t>
      </w:r>
      <w:r>
        <w:rPr>
          <w:rFonts w:ascii="Times New Roman" w:hAnsi="Times New Roman" w:cs="Times New Roman"/>
          <w:sz w:val="24"/>
          <w:szCs w:val="24"/>
        </w:rPr>
        <w:tab/>
        <w:t xml:space="preserve">Felek kijelentik, tudomással bírnak arról, hogy a megállapodás keretében a Kiállítótérben Látogatók számára megnézhetővé, elérhetővé tett Ötvös Mesterségtörténeti gyűjtemény nem minősül a muzeális intézményekről, a nyilvános könyvtári ellátásról és a közművelődésről szóló 1997. évi CXL. törvény (továbbiakban: </w:t>
      </w:r>
      <w:r>
        <w:rPr>
          <w:rFonts w:ascii="Times New Roman" w:hAnsi="Times New Roman" w:cs="Times New Roman"/>
          <w:b/>
          <w:bCs/>
          <w:sz w:val="24"/>
          <w:szCs w:val="24"/>
        </w:rPr>
        <w:t>Törvény</w:t>
      </w:r>
      <w:r>
        <w:rPr>
          <w:rFonts w:ascii="Times New Roman" w:hAnsi="Times New Roman" w:cs="Times New Roman"/>
          <w:sz w:val="24"/>
          <w:szCs w:val="24"/>
        </w:rPr>
        <w:t>) szerinti múzeumi intézménynek, az Ötvös Mesterségtörténeti Gyűjtemény</w:t>
      </w:r>
      <w:r>
        <w:rPr>
          <w:rFonts w:ascii="Times New Roman" w:hAnsi="Times New Roman" w:cs="Times New Roman"/>
          <w:b/>
          <w:bCs/>
          <w:sz w:val="24"/>
          <w:szCs w:val="24"/>
        </w:rPr>
        <w:t xml:space="preserve"> </w:t>
      </w:r>
      <w:r>
        <w:rPr>
          <w:rFonts w:ascii="Times New Roman" w:hAnsi="Times New Roman" w:cs="Times New Roman"/>
          <w:sz w:val="24"/>
          <w:szCs w:val="24"/>
        </w:rPr>
        <w:t>nem tartozik a Törvény hatálya alá. Az Önkormányzat által az Egyesület számára biztosítandó ingatlanban Kiállítótér működik, melynek folyamatos működtetése mindkét Fél számára kiemelt és támogatandó cél. Felek kifejezik továbbá azon szándékukat, miszerint további tárgyalásokat folytatnak a jövőben abból a célból, hogy az Ötvös Mesterségtörténeti Gyűjtemény a Törvény hatálya alá kerülhessen.</w:t>
      </w:r>
    </w:p>
    <w:p w14:paraId="317E57BB" w14:textId="77777777" w:rsidR="00474D60" w:rsidRDefault="00474D60">
      <w:pPr>
        <w:spacing w:after="0" w:line="240" w:lineRule="auto"/>
        <w:ind w:left="426" w:hanging="426"/>
        <w:jc w:val="both"/>
      </w:pPr>
    </w:p>
    <w:p w14:paraId="644E675F" w14:textId="20A78C97" w:rsidR="00474D60" w:rsidRDefault="009F71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 Az együttműködési megállapodás tárgya</w:t>
      </w:r>
    </w:p>
    <w:p w14:paraId="2EE09309" w14:textId="77777777" w:rsidR="00474D60" w:rsidRDefault="00474D60">
      <w:pPr>
        <w:spacing w:after="0" w:line="240" w:lineRule="auto"/>
        <w:jc w:val="center"/>
        <w:rPr>
          <w:rFonts w:ascii="Times New Roman" w:hAnsi="Times New Roman" w:cs="Times New Roman"/>
          <w:b/>
          <w:sz w:val="24"/>
          <w:szCs w:val="24"/>
        </w:rPr>
      </w:pPr>
    </w:p>
    <w:p w14:paraId="78758CD8" w14:textId="77777777" w:rsidR="00474D60" w:rsidRDefault="009F71E1">
      <w:pPr>
        <w:spacing w:after="0" w:line="240" w:lineRule="auto"/>
        <w:jc w:val="both"/>
      </w:pPr>
      <w:r>
        <w:rPr>
          <w:rFonts w:ascii="Times New Roman" w:hAnsi="Times New Roman" w:cs="Times New Roman"/>
          <w:sz w:val="24"/>
          <w:szCs w:val="24"/>
        </w:rPr>
        <w:t>2.1. Az Önkormányzat és az Egyesület között létrejövő jelen megállapodás tartalma a következő:</w:t>
      </w:r>
    </w:p>
    <w:p w14:paraId="50A92CBC" w14:textId="77777777" w:rsidR="00474D60" w:rsidRDefault="00474D60">
      <w:pPr>
        <w:spacing w:after="0" w:line="240" w:lineRule="auto"/>
        <w:ind w:left="426" w:hanging="426"/>
        <w:jc w:val="both"/>
        <w:rPr>
          <w:rFonts w:ascii="Times New Roman" w:hAnsi="Times New Roman" w:cs="Times New Roman"/>
          <w:sz w:val="24"/>
          <w:szCs w:val="24"/>
        </w:rPr>
      </w:pPr>
    </w:p>
    <w:p w14:paraId="0526024A" w14:textId="77777777" w:rsidR="00474D60" w:rsidRDefault="009F71E1">
      <w:pPr>
        <w:spacing w:after="0" w:line="240" w:lineRule="auto"/>
        <w:ind w:left="1134" w:hanging="708"/>
        <w:jc w:val="both"/>
      </w:pPr>
      <w:r>
        <w:rPr>
          <w:rFonts w:ascii="Times New Roman" w:hAnsi="Times New Roman" w:cs="Times New Roman"/>
          <w:sz w:val="24"/>
          <w:szCs w:val="24"/>
        </w:rPr>
        <w:t>2.1.1.</w:t>
      </w:r>
      <w:r>
        <w:rPr>
          <w:rFonts w:ascii="Times New Roman" w:hAnsi="Times New Roman" w:cs="Times New Roman"/>
          <w:sz w:val="24"/>
          <w:szCs w:val="24"/>
        </w:rPr>
        <w:tab/>
        <w:t xml:space="preserve">Egyesület vállalja, hogy működteti az Erzsébetvárosi Ötvös Mesterségtörténeti Gyűjteményt az Önkormányzat Akácfa utca 59. szám alatti épületének a megállapodás 4.1. pontjában részletesen körülírt helyiségeiben, kiállítja a gondozásában lévő műtárgyakat. </w:t>
      </w:r>
    </w:p>
    <w:p w14:paraId="1E328A21" w14:textId="77777777" w:rsidR="00474D60" w:rsidRDefault="00474D60">
      <w:pPr>
        <w:spacing w:after="0" w:line="240" w:lineRule="auto"/>
        <w:ind w:left="1134" w:hanging="708"/>
        <w:jc w:val="both"/>
        <w:rPr>
          <w:rFonts w:ascii="Times New Roman" w:hAnsi="Times New Roman" w:cs="Times New Roman"/>
          <w:sz w:val="24"/>
          <w:szCs w:val="24"/>
        </w:rPr>
      </w:pPr>
    </w:p>
    <w:p w14:paraId="13E9E523" w14:textId="68357142" w:rsidR="00474D60" w:rsidRDefault="009F71E1">
      <w:pPr>
        <w:spacing w:after="0" w:line="240" w:lineRule="auto"/>
        <w:ind w:left="1134" w:hanging="708"/>
        <w:jc w:val="both"/>
      </w:pPr>
      <w:r>
        <w:rPr>
          <w:rFonts w:ascii="Times New Roman" w:hAnsi="Times New Roman" w:cs="Times New Roman"/>
          <w:sz w:val="24"/>
          <w:szCs w:val="24"/>
        </w:rPr>
        <w:t>2.1.2.</w:t>
      </w:r>
      <w:r>
        <w:rPr>
          <w:rFonts w:ascii="Times New Roman" w:hAnsi="Times New Roman" w:cs="Times New Roman"/>
          <w:sz w:val="24"/>
          <w:szCs w:val="24"/>
        </w:rPr>
        <w:tab/>
        <w:t xml:space="preserve">Egyesület kulturális, ismeretterjesztő programokat szervez, az általa szervezett kulturális események belépőjegyeinek árából; a kerületi lakosoknak 30% kedvezményt biztosít. </w:t>
      </w:r>
    </w:p>
    <w:p w14:paraId="0F083EB1" w14:textId="77777777" w:rsidR="00474D60" w:rsidRDefault="00474D60">
      <w:pPr>
        <w:spacing w:after="0" w:line="240" w:lineRule="auto"/>
        <w:ind w:left="1134" w:hanging="708"/>
        <w:jc w:val="both"/>
        <w:rPr>
          <w:rFonts w:ascii="Times New Roman" w:hAnsi="Times New Roman" w:cs="Times New Roman"/>
          <w:sz w:val="24"/>
          <w:szCs w:val="24"/>
        </w:rPr>
      </w:pPr>
    </w:p>
    <w:p w14:paraId="4A59D102" w14:textId="77777777" w:rsidR="00474D60" w:rsidRDefault="009F71E1">
      <w:pPr>
        <w:spacing w:after="0" w:line="240" w:lineRule="auto"/>
        <w:ind w:left="1134" w:hanging="708"/>
        <w:jc w:val="both"/>
      </w:pPr>
      <w:r>
        <w:rPr>
          <w:rFonts w:ascii="Times New Roman" w:hAnsi="Times New Roman" w:cs="Times New Roman"/>
          <w:sz w:val="24"/>
          <w:szCs w:val="24"/>
        </w:rPr>
        <w:t>2.1.3.</w:t>
      </w:r>
      <w:r>
        <w:rPr>
          <w:rFonts w:ascii="Times New Roman" w:hAnsi="Times New Roman" w:cs="Times New Roman"/>
          <w:sz w:val="24"/>
          <w:szCs w:val="24"/>
        </w:rPr>
        <w:tab/>
        <w:t xml:space="preserve">Egyesület lehetőség szerint együttműködik a kerület iskoláival (oktatási intézményeivel) a kerületi kézműves kulturális értékek megőrzése, különösen az ötvösség történetének megismertetése érdekében. Az együttműködés kereteit, tartalmát az Egyesület saját hatáskörben, önállóan egyezteti az érintett iskolával, oktatási intézménnyel. </w:t>
      </w:r>
    </w:p>
    <w:p w14:paraId="72B42938" w14:textId="77777777" w:rsidR="00474D60" w:rsidRDefault="00474D60">
      <w:pPr>
        <w:spacing w:after="0" w:line="240" w:lineRule="auto"/>
        <w:ind w:left="1134" w:hanging="708"/>
        <w:jc w:val="both"/>
        <w:rPr>
          <w:rFonts w:ascii="Times New Roman" w:hAnsi="Times New Roman" w:cs="Times New Roman"/>
          <w:sz w:val="24"/>
          <w:szCs w:val="24"/>
        </w:rPr>
      </w:pPr>
    </w:p>
    <w:p w14:paraId="049E2DFA" w14:textId="77777777" w:rsidR="00474D60" w:rsidRDefault="009F71E1">
      <w:pPr>
        <w:spacing w:after="0" w:line="240" w:lineRule="auto"/>
        <w:ind w:left="1134" w:hanging="708"/>
        <w:jc w:val="both"/>
      </w:pPr>
      <w:r>
        <w:rPr>
          <w:rFonts w:ascii="Times New Roman" w:hAnsi="Times New Roman" w:cs="Times New Roman"/>
          <w:sz w:val="24"/>
          <w:szCs w:val="24"/>
        </w:rPr>
        <w:t xml:space="preserve"> 2.1.4. Egyesület lehetőség szerint együttműködik a helyi kulturális </w:t>
      </w:r>
      <w:proofErr w:type="spellStart"/>
      <w:r>
        <w:rPr>
          <w:rFonts w:ascii="Times New Roman" w:hAnsi="Times New Roman" w:cs="Times New Roman"/>
          <w:sz w:val="24"/>
          <w:szCs w:val="24"/>
        </w:rPr>
        <w:t>intézetekkel</w:t>
      </w:r>
      <w:proofErr w:type="spellEnd"/>
      <w:r>
        <w:rPr>
          <w:rFonts w:ascii="Times New Roman" w:hAnsi="Times New Roman" w:cs="Times New Roman"/>
          <w:sz w:val="24"/>
          <w:szCs w:val="24"/>
        </w:rPr>
        <w:t xml:space="preserve">, művészeti központokkal, galériákkal, a kerületben működő kézműves közösség életének, szokásainak megismertetése érdekében. Az együttműködés kereteit, tartalmát az Egyesület saját hatáskörben, önállóan egyezteti az </w:t>
      </w:r>
      <w:proofErr w:type="spellStart"/>
      <w:r>
        <w:rPr>
          <w:rFonts w:ascii="Times New Roman" w:hAnsi="Times New Roman" w:cs="Times New Roman"/>
          <w:sz w:val="24"/>
          <w:szCs w:val="24"/>
        </w:rPr>
        <w:t>érintettel</w:t>
      </w:r>
      <w:proofErr w:type="spellEnd"/>
      <w:r>
        <w:rPr>
          <w:rFonts w:ascii="Times New Roman" w:hAnsi="Times New Roman" w:cs="Times New Roman"/>
          <w:sz w:val="24"/>
          <w:szCs w:val="24"/>
        </w:rPr>
        <w:t xml:space="preserve">. </w:t>
      </w:r>
    </w:p>
    <w:p w14:paraId="43568133" w14:textId="77777777" w:rsidR="00474D60" w:rsidRDefault="00474D60">
      <w:pPr>
        <w:spacing w:after="0" w:line="240" w:lineRule="auto"/>
        <w:ind w:left="1134" w:hanging="708"/>
        <w:jc w:val="both"/>
        <w:rPr>
          <w:rFonts w:ascii="Times New Roman" w:hAnsi="Times New Roman" w:cs="Times New Roman"/>
          <w:sz w:val="24"/>
          <w:szCs w:val="24"/>
        </w:rPr>
      </w:pPr>
    </w:p>
    <w:p w14:paraId="68A74FE6" w14:textId="77777777" w:rsidR="00474D60" w:rsidRDefault="009F71E1">
      <w:pPr>
        <w:spacing w:after="0" w:line="240" w:lineRule="auto"/>
        <w:ind w:left="1134" w:hanging="708"/>
        <w:jc w:val="both"/>
      </w:pPr>
      <w:r>
        <w:rPr>
          <w:rFonts w:ascii="Times New Roman" w:hAnsi="Times New Roman" w:cs="Times New Roman"/>
          <w:sz w:val="24"/>
          <w:szCs w:val="24"/>
        </w:rPr>
        <w:t>2.1.5.</w:t>
      </w:r>
      <w:r>
        <w:rPr>
          <w:rFonts w:ascii="Times New Roman" w:hAnsi="Times New Roman" w:cs="Times New Roman"/>
          <w:sz w:val="24"/>
          <w:szCs w:val="24"/>
        </w:rPr>
        <w:tab/>
        <w:t xml:space="preserve">Egyesület lehetőség szerint részt vesz a kerületben rendezett kulturális napokon, fesztiválokon, közösségi rendezvényeken. Az együttműködés kereteit, tartalmát az Egyesület saját hatáskörben, önállóan egyezteti az </w:t>
      </w:r>
      <w:proofErr w:type="spellStart"/>
      <w:r>
        <w:rPr>
          <w:rFonts w:ascii="Times New Roman" w:hAnsi="Times New Roman" w:cs="Times New Roman"/>
          <w:sz w:val="24"/>
          <w:szCs w:val="24"/>
        </w:rPr>
        <w:t>érintettel</w:t>
      </w:r>
      <w:proofErr w:type="spellEnd"/>
      <w:r>
        <w:rPr>
          <w:rFonts w:ascii="Times New Roman" w:hAnsi="Times New Roman" w:cs="Times New Roman"/>
          <w:sz w:val="24"/>
          <w:szCs w:val="24"/>
        </w:rPr>
        <w:t xml:space="preserve">. </w:t>
      </w:r>
    </w:p>
    <w:p w14:paraId="75B12A9B" w14:textId="77777777" w:rsidR="00474D60" w:rsidRDefault="00474D60">
      <w:pPr>
        <w:spacing w:after="0" w:line="240" w:lineRule="auto"/>
        <w:jc w:val="both"/>
        <w:rPr>
          <w:rFonts w:ascii="Times New Roman" w:hAnsi="Times New Roman" w:cs="Times New Roman"/>
          <w:sz w:val="24"/>
          <w:szCs w:val="24"/>
        </w:rPr>
      </w:pPr>
    </w:p>
    <w:p w14:paraId="5B5800FB" w14:textId="475A7C78" w:rsidR="00474D60" w:rsidRPr="00337F2A" w:rsidRDefault="009F71E1" w:rsidP="00337F2A">
      <w:pPr>
        <w:spacing w:after="0" w:line="240" w:lineRule="auto"/>
        <w:ind w:left="426" w:hanging="426"/>
        <w:jc w:val="both"/>
      </w:pPr>
      <w:r>
        <w:rPr>
          <w:rFonts w:ascii="Times New Roman" w:hAnsi="Times New Roman" w:cs="Times New Roman"/>
          <w:sz w:val="24"/>
          <w:szCs w:val="24"/>
        </w:rPr>
        <w:t>2.2.</w:t>
      </w:r>
      <w:r>
        <w:rPr>
          <w:rFonts w:ascii="Times New Roman" w:hAnsi="Times New Roman" w:cs="Times New Roman"/>
          <w:sz w:val="24"/>
          <w:szCs w:val="24"/>
        </w:rPr>
        <w:tab/>
        <w:t xml:space="preserve">Az Önkormányzat megbízza az Egyesületet a 2.1. pontban felsorolt programok megszervezésével, létrehozásával, bemutatásával, együttműködések kialakításával, a </w:t>
      </w:r>
      <w:r>
        <w:rPr>
          <w:rFonts w:ascii="Times New Roman" w:hAnsi="Times New Roman" w:cs="Times New Roman"/>
          <w:sz w:val="24"/>
          <w:szCs w:val="24"/>
        </w:rPr>
        <w:lastRenderedPageBreak/>
        <w:t>kerület kulturális életének színesítése, hagyományainak ápolása és megőrzése érdekében, melyhez jelen megállapodás keretében támogatást biztosít.</w:t>
      </w:r>
    </w:p>
    <w:p w14:paraId="5A2A9657" w14:textId="77777777" w:rsidR="00474D60" w:rsidRDefault="00474D60" w:rsidP="00337F2A">
      <w:pPr>
        <w:spacing w:after="0" w:line="240" w:lineRule="auto"/>
        <w:jc w:val="both"/>
        <w:rPr>
          <w:rFonts w:ascii="Times New Roman" w:hAnsi="Times New Roman" w:cs="Times New Roman"/>
          <w:sz w:val="24"/>
          <w:szCs w:val="24"/>
        </w:rPr>
      </w:pPr>
    </w:p>
    <w:p w14:paraId="2ED67CCB" w14:textId="77777777" w:rsidR="00474D60" w:rsidRDefault="009F71E1">
      <w:pPr>
        <w:spacing w:after="0" w:line="240" w:lineRule="auto"/>
        <w:jc w:val="center"/>
      </w:pPr>
      <w:r>
        <w:rPr>
          <w:rFonts w:ascii="Times New Roman" w:hAnsi="Times New Roman" w:cs="Times New Roman"/>
          <w:b/>
          <w:sz w:val="24"/>
          <w:szCs w:val="24"/>
        </w:rPr>
        <w:t xml:space="preserve">III.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megállapodás időtartama</w:t>
      </w:r>
    </w:p>
    <w:p w14:paraId="757E54E1" w14:textId="77777777" w:rsidR="00474D60" w:rsidRDefault="00474D60">
      <w:pPr>
        <w:spacing w:after="0" w:line="240" w:lineRule="auto"/>
        <w:ind w:left="426"/>
        <w:jc w:val="both"/>
        <w:rPr>
          <w:rFonts w:ascii="Times New Roman" w:hAnsi="Times New Roman" w:cs="Times New Roman"/>
          <w:sz w:val="24"/>
          <w:szCs w:val="24"/>
        </w:rPr>
      </w:pPr>
    </w:p>
    <w:p w14:paraId="0A8B337A" w14:textId="35B8CEDE" w:rsidR="00474D60" w:rsidRDefault="009F71E1">
      <w:pPr>
        <w:spacing w:after="0" w:line="240" w:lineRule="auto"/>
        <w:ind w:left="426" w:hanging="426"/>
        <w:jc w:val="both"/>
      </w:pPr>
      <w:r>
        <w:rPr>
          <w:rFonts w:ascii="Times New Roman" w:hAnsi="Times New Roman" w:cs="Times New Roman"/>
          <w:sz w:val="24"/>
          <w:szCs w:val="24"/>
        </w:rPr>
        <w:t xml:space="preserve">3.1. Felek a megállapodást határozott </w:t>
      </w:r>
      <w:r w:rsidR="00C14DA7">
        <w:rPr>
          <w:rFonts w:ascii="Times New Roman" w:hAnsi="Times New Roman" w:cs="Times New Roman"/>
          <w:sz w:val="24"/>
          <w:szCs w:val="24"/>
        </w:rPr>
        <w:t>időre,</w:t>
      </w:r>
      <w:r>
        <w:rPr>
          <w:rFonts w:ascii="Times New Roman" w:hAnsi="Times New Roman" w:cs="Times New Roman"/>
          <w:sz w:val="24"/>
          <w:szCs w:val="24"/>
        </w:rPr>
        <w:t xml:space="preserve"> </w:t>
      </w:r>
      <w:r w:rsidR="00A12EE0" w:rsidRPr="00E0537F">
        <w:rPr>
          <w:rFonts w:ascii="Times New Roman" w:hAnsi="Times New Roman" w:cs="Times New Roman"/>
          <w:b/>
          <w:sz w:val="24"/>
          <w:szCs w:val="24"/>
        </w:rPr>
        <w:t>a megállapodás teljes körű aláírásának napjától</w:t>
      </w:r>
      <w:r w:rsidR="00A12EE0" w:rsidRPr="00A12EE0">
        <w:rPr>
          <w:rFonts w:ascii="Times New Roman" w:hAnsi="Times New Roman" w:cs="Times New Roman"/>
          <w:sz w:val="24"/>
          <w:szCs w:val="24"/>
        </w:rPr>
        <w:t xml:space="preserve"> </w:t>
      </w:r>
      <w:r w:rsidRPr="00E0537F">
        <w:rPr>
          <w:rFonts w:ascii="Times New Roman" w:hAnsi="Times New Roman" w:cs="Times New Roman"/>
          <w:b/>
          <w:sz w:val="24"/>
          <w:szCs w:val="24"/>
        </w:rPr>
        <w:t>2026. június 30. napjáig</w:t>
      </w:r>
      <w:r w:rsidRPr="00535FD2">
        <w:rPr>
          <w:rFonts w:ascii="Times New Roman" w:hAnsi="Times New Roman" w:cs="Times New Roman"/>
          <w:sz w:val="24"/>
          <w:szCs w:val="24"/>
        </w:rPr>
        <w:t xml:space="preserve"> </w:t>
      </w:r>
      <w:r w:rsidRPr="00280CEA">
        <w:rPr>
          <w:rFonts w:ascii="Times New Roman" w:hAnsi="Times New Roman" w:cs="Times New Roman"/>
          <w:sz w:val="24"/>
          <w:szCs w:val="24"/>
        </w:rPr>
        <w:t>tartó időszakra kötik, amely idősz</w:t>
      </w:r>
      <w:r>
        <w:rPr>
          <w:rFonts w:ascii="Times New Roman" w:hAnsi="Times New Roman" w:cs="Times New Roman"/>
          <w:sz w:val="24"/>
          <w:szCs w:val="24"/>
        </w:rPr>
        <w:t>akban a megállapodás elősegíti az Egyesület által működtetett Ötvös Mesterségtörténeti Gyűjtemény (</w:t>
      </w:r>
      <w:r>
        <w:rPr>
          <w:rFonts w:ascii="Times New Roman" w:hAnsi="Times New Roman" w:cs="Times New Roman"/>
          <w:color w:val="000000"/>
          <w:sz w:val="24"/>
          <w:szCs w:val="24"/>
        </w:rPr>
        <w:t>1</w:t>
      </w:r>
      <w:proofErr w:type="gramStart"/>
      <w:r>
        <w:rPr>
          <w:rFonts w:ascii="Times New Roman" w:hAnsi="Times New Roman" w:cs="Times New Roman"/>
          <w:color w:val="000000"/>
          <w:sz w:val="24"/>
          <w:szCs w:val="24"/>
        </w:rPr>
        <w:t>.sz.</w:t>
      </w:r>
      <w:proofErr w:type="gramEnd"/>
      <w:r>
        <w:rPr>
          <w:rFonts w:ascii="Times New Roman" w:hAnsi="Times New Roman" w:cs="Times New Roman"/>
          <w:color w:val="000000"/>
          <w:sz w:val="24"/>
          <w:szCs w:val="24"/>
        </w:rPr>
        <w:t xml:space="preserve"> melléklet </w:t>
      </w:r>
      <w:r>
        <w:rPr>
          <w:rFonts w:ascii="Times New Roman" w:hAnsi="Times New Roman" w:cs="Times New Roman"/>
          <w:sz w:val="24"/>
          <w:szCs w:val="24"/>
        </w:rPr>
        <w:t>szerinti tartalommal) folyamatos működését és szabályozza a kölcsönös kötelezettségvállalások alapszintjét.</w:t>
      </w:r>
    </w:p>
    <w:p w14:paraId="19428CFD" w14:textId="77777777" w:rsidR="00474D60" w:rsidRDefault="00474D60">
      <w:pPr>
        <w:spacing w:after="0" w:line="240" w:lineRule="auto"/>
        <w:ind w:left="426" w:hanging="426"/>
        <w:jc w:val="both"/>
        <w:rPr>
          <w:rFonts w:ascii="Times New Roman" w:hAnsi="Times New Roman" w:cs="Times New Roman"/>
          <w:sz w:val="24"/>
          <w:szCs w:val="24"/>
        </w:rPr>
      </w:pPr>
    </w:p>
    <w:p w14:paraId="29278C32" w14:textId="77777777" w:rsidR="00474D60" w:rsidRDefault="009F71E1">
      <w:pPr>
        <w:spacing w:after="0" w:line="240" w:lineRule="auto"/>
        <w:ind w:left="426" w:hanging="426"/>
        <w:jc w:val="both"/>
      </w:pPr>
      <w:r>
        <w:rPr>
          <w:rFonts w:ascii="Times New Roman" w:hAnsi="Times New Roman" w:cs="Times New Roman"/>
          <w:sz w:val="24"/>
          <w:szCs w:val="24"/>
        </w:rPr>
        <w:t>3.2. Felek kötelezettséget vállalnak arra nézve, hogy a megállapodás felülvizsgálata céljából minden év március 31. napjáig tárgyalásokat kezdenek a kölcsönös támogatások, illetve vállalások esetleges kibővítése tárgyában. A megállapodás feltételeinek teljesítését minden év október hónapjában felülvizsgálják, esetleges módosítására javaslatot tesznek.</w:t>
      </w:r>
    </w:p>
    <w:p w14:paraId="6D3A1C2C" w14:textId="77777777" w:rsidR="00474D60" w:rsidRDefault="00474D60">
      <w:pPr>
        <w:rPr>
          <w:rFonts w:ascii="Times New Roman" w:hAnsi="Times New Roman" w:cs="Times New Roman"/>
          <w:b/>
          <w:sz w:val="24"/>
          <w:szCs w:val="24"/>
        </w:rPr>
      </w:pPr>
    </w:p>
    <w:p w14:paraId="6957C529" w14:textId="77777777" w:rsidR="00474D60" w:rsidRDefault="009F71E1">
      <w:pPr>
        <w:spacing w:after="0" w:line="240" w:lineRule="auto"/>
        <w:jc w:val="center"/>
      </w:pPr>
      <w:r>
        <w:rPr>
          <w:rFonts w:ascii="Times New Roman" w:hAnsi="Times New Roman" w:cs="Times New Roman"/>
          <w:b/>
          <w:sz w:val="24"/>
          <w:szCs w:val="24"/>
        </w:rPr>
        <w:t xml:space="preserve">IV.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Felek jogai és kötelezettségei, a megállapodásban megjelölt feladat ellátásának személyi és tárgyi feltételei</w:t>
      </w:r>
    </w:p>
    <w:p w14:paraId="6733956D" w14:textId="77777777" w:rsidR="00474D60" w:rsidRDefault="00474D60">
      <w:pPr>
        <w:spacing w:after="0" w:line="240" w:lineRule="auto"/>
        <w:jc w:val="center"/>
        <w:rPr>
          <w:rFonts w:ascii="Times New Roman" w:hAnsi="Times New Roman" w:cs="Times New Roman"/>
          <w:b/>
          <w:sz w:val="24"/>
          <w:szCs w:val="24"/>
        </w:rPr>
      </w:pPr>
    </w:p>
    <w:p w14:paraId="40F86724" w14:textId="77777777" w:rsidR="00474D60" w:rsidRDefault="009F71E1">
      <w:pPr>
        <w:spacing w:after="0" w:line="240" w:lineRule="auto"/>
        <w:ind w:left="567" w:hanging="567"/>
        <w:jc w:val="both"/>
      </w:pPr>
      <w:r>
        <w:rPr>
          <w:rFonts w:ascii="Times New Roman" w:hAnsi="Times New Roman" w:cs="Times New Roman"/>
          <w:sz w:val="24"/>
          <w:szCs w:val="24"/>
        </w:rPr>
        <w:t>4.1.</w:t>
      </w:r>
      <w:r>
        <w:rPr>
          <w:rFonts w:ascii="Times New Roman" w:hAnsi="Times New Roman" w:cs="Times New Roman"/>
          <w:sz w:val="24"/>
          <w:szCs w:val="24"/>
        </w:rPr>
        <w:tab/>
        <w:t xml:space="preserve">A 2.1. pontban vállalt feladatok megvalósulásának helyszíne a </w:t>
      </w:r>
      <w:r>
        <w:rPr>
          <w:rFonts w:ascii="Times New Roman" w:hAnsi="Times New Roman" w:cs="Times New Roman"/>
          <w:b/>
          <w:sz w:val="24"/>
          <w:szCs w:val="24"/>
        </w:rPr>
        <w:t>1073 Budapest, Akácfa utca 59. szám alatt, 34090/0/</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/5 helyrajzi számon található 109 m</w:t>
      </w:r>
      <w:r>
        <w:rPr>
          <w:rFonts w:ascii="Times New Roman" w:hAnsi="Times New Roman" w:cs="Times New Roman"/>
          <w:b/>
          <w:sz w:val="24"/>
          <w:szCs w:val="24"/>
          <w:vertAlign w:val="superscript"/>
        </w:rPr>
        <w:t>2</w:t>
      </w:r>
      <w:r>
        <w:rPr>
          <w:rFonts w:ascii="Times New Roman" w:hAnsi="Times New Roman" w:cs="Times New Roman"/>
          <w:b/>
          <w:sz w:val="24"/>
          <w:szCs w:val="24"/>
        </w:rPr>
        <w:t xml:space="preserve"> alapterületű önkormányzati tulajdonú ingatlan</w:t>
      </w:r>
      <w:r>
        <w:rPr>
          <w:rFonts w:ascii="Times New Roman" w:hAnsi="Times New Roman" w:cs="Times New Roman"/>
          <w:sz w:val="24"/>
          <w:szCs w:val="24"/>
        </w:rPr>
        <w:t xml:space="preserve"> (továbbiakban: </w:t>
      </w:r>
      <w:r>
        <w:rPr>
          <w:rFonts w:ascii="Times New Roman" w:hAnsi="Times New Roman" w:cs="Times New Roman"/>
          <w:b/>
          <w:bCs/>
          <w:sz w:val="24"/>
          <w:szCs w:val="24"/>
        </w:rPr>
        <w:t>Ingatlan</w:t>
      </w:r>
      <w:r>
        <w:rPr>
          <w:rFonts w:ascii="Times New Roman" w:hAnsi="Times New Roman" w:cs="Times New Roman"/>
          <w:sz w:val="24"/>
          <w:szCs w:val="24"/>
        </w:rPr>
        <w:t xml:space="preserve">). Az Ingatlant az Egyesület a jelen megállapodástól elkülönülten, bérleti jogviszony keretében </w:t>
      </w:r>
      <w:proofErr w:type="spellStart"/>
      <w:r>
        <w:rPr>
          <w:rFonts w:ascii="Times New Roman" w:hAnsi="Times New Roman" w:cs="Times New Roman"/>
          <w:sz w:val="24"/>
          <w:szCs w:val="24"/>
        </w:rPr>
        <w:t>bérli</w:t>
      </w:r>
      <w:proofErr w:type="spellEnd"/>
      <w:r>
        <w:rPr>
          <w:rFonts w:ascii="Times New Roman" w:hAnsi="Times New Roman" w:cs="Times New Roman"/>
          <w:sz w:val="24"/>
          <w:szCs w:val="24"/>
        </w:rPr>
        <w:t xml:space="preserve"> az Önkormányzattól. Felek ugyanakkor kijelentik, hogy jelen megállapodás és a bérleti jogviszonyt rendező szerződésük egymás jogi sorsát osztja, akként, hogy egyik megszűnése, megszüntetése a másik szerződés megszűnését, megszüntetését eredményezi; illetve a Felek kötelezettséget vállalnak arra is, hogy amennyiben bármelyik szerződést módosítják, vagy azokban változás állna be, arról egyeztetnek és áttekintik a szerződések további jogi sorsát.</w:t>
      </w:r>
    </w:p>
    <w:p w14:paraId="1499A32D" w14:textId="77777777" w:rsidR="00474D60" w:rsidRDefault="00474D60">
      <w:pPr>
        <w:spacing w:after="0" w:line="240" w:lineRule="auto"/>
        <w:ind w:left="567" w:hanging="567"/>
        <w:jc w:val="both"/>
        <w:rPr>
          <w:rFonts w:ascii="Times New Roman" w:hAnsi="Times New Roman" w:cs="Times New Roman"/>
          <w:sz w:val="24"/>
          <w:szCs w:val="24"/>
        </w:rPr>
      </w:pPr>
    </w:p>
    <w:p w14:paraId="6515B9AE" w14:textId="77777777" w:rsidR="00474D60" w:rsidRDefault="009F71E1">
      <w:pPr>
        <w:spacing w:after="0" w:line="240" w:lineRule="auto"/>
        <w:ind w:left="567" w:hanging="567"/>
        <w:jc w:val="both"/>
      </w:pPr>
      <w:r>
        <w:rPr>
          <w:rFonts w:ascii="Times New Roman" w:hAnsi="Times New Roman" w:cs="Times New Roman"/>
          <w:sz w:val="24"/>
          <w:szCs w:val="24"/>
        </w:rPr>
        <w:t>4.2.</w:t>
      </w:r>
      <w:r>
        <w:rPr>
          <w:rFonts w:ascii="Times New Roman" w:hAnsi="Times New Roman" w:cs="Times New Roman"/>
          <w:sz w:val="24"/>
          <w:szCs w:val="24"/>
        </w:rPr>
        <w:tab/>
        <w:t xml:space="preserve">Egyesület vállalja a 4.1. pont szerinti helyiségek – a leendő </w:t>
      </w:r>
      <w:proofErr w:type="gramStart"/>
      <w:r>
        <w:rPr>
          <w:rFonts w:ascii="Times New Roman" w:hAnsi="Times New Roman" w:cs="Times New Roman"/>
          <w:sz w:val="24"/>
          <w:szCs w:val="24"/>
        </w:rPr>
        <w:t>funkciónak</w:t>
      </w:r>
      <w:proofErr w:type="gramEnd"/>
      <w:r>
        <w:rPr>
          <w:rFonts w:ascii="Times New Roman" w:hAnsi="Times New Roman" w:cs="Times New Roman"/>
          <w:sz w:val="24"/>
          <w:szCs w:val="24"/>
        </w:rPr>
        <w:t xml:space="preserve"> megfelelő – belső kialakítását, a megállapodás elválaszthatatlan részét képező szakmai koncepció és az átalakítás tervei szerint (2. sz. melléklet). </w:t>
      </w:r>
    </w:p>
    <w:p w14:paraId="0D813B3B" w14:textId="77777777" w:rsidR="00474D60" w:rsidRDefault="00474D60">
      <w:pPr>
        <w:spacing w:after="0" w:line="240" w:lineRule="auto"/>
        <w:ind w:left="567" w:hanging="567"/>
        <w:jc w:val="both"/>
        <w:rPr>
          <w:rFonts w:ascii="Times New Roman" w:hAnsi="Times New Roman" w:cs="Times New Roman"/>
          <w:sz w:val="24"/>
          <w:szCs w:val="24"/>
        </w:rPr>
      </w:pPr>
    </w:p>
    <w:p w14:paraId="31C9F2F1" w14:textId="77777777"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t>Egyesület vállalja, hogy a 2.1.1. - 2.1.5. pontban foglalt feladatok ellátását saját (ideértve az esetleges erre a célra elnyert egyéb támogatásokat is) és önkormányzati forrásból biztosítja.</w:t>
      </w:r>
    </w:p>
    <w:p w14:paraId="6C2DBCD0" w14:textId="77777777" w:rsidR="00337F2A" w:rsidRDefault="00337F2A">
      <w:pPr>
        <w:spacing w:after="0" w:line="240" w:lineRule="auto"/>
        <w:ind w:left="567" w:hanging="567"/>
        <w:jc w:val="both"/>
        <w:rPr>
          <w:rFonts w:ascii="Times New Roman" w:hAnsi="Times New Roman" w:cs="Times New Roman"/>
          <w:sz w:val="24"/>
          <w:szCs w:val="24"/>
        </w:rPr>
      </w:pPr>
    </w:p>
    <w:p w14:paraId="7D2D51FB" w14:textId="77777777" w:rsidR="00474D60" w:rsidRDefault="009F71E1">
      <w:pPr>
        <w:spacing w:after="0" w:line="240" w:lineRule="auto"/>
        <w:ind w:left="567" w:hanging="567"/>
        <w:jc w:val="both"/>
      </w:pPr>
      <w:r>
        <w:rPr>
          <w:rFonts w:ascii="Times New Roman" w:hAnsi="Times New Roman" w:cs="Times New Roman"/>
          <w:sz w:val="24"/>
          <w:szCs w:val="24"/>
        </w:rPr>
        <w:t>4.4.</w:t>
      </w:r>
      <w:r>
        <w:rPr>
          <w:rFonts w:ascii="Times New Roman" w:hAnsi="Times New Roman" w:cs="Times New Roman"/>
          <w:sz w:val="24"/>
          <w:szCs w:val="24"/>
        </w:rPr>
        <w:tab/>
        <w:t>Az Egyesület kijelenti, hogy a 2.1. pontban meghatározott feladatainak ellátásához szükséges szakértelemmel és tárgyi feltételekkel rendelkezik, s vállalja, hogy a feladatait magas szakmai színvonalon, legjobb tudása szerint látja el.</w:t>
      </w:r>
    </w:p>
    <w:p w14:paraId="4EAF024B" w14:textId="77777777" w:rsidR="00474D60" w:rsidRDefault="00474D60">
      <w:pPr>
        <w:spacing w:after="0" w:line="240" w:lineRule="auto"/>
        <w:ind w:left="567" w:hanging="567"/>
        <w:jc w:val="both"/>
        <w:rPr>
          <w:rFonts w:ascii="Times New Roman" w:hAnsi="Times New Roman" w:cs="Times New Roman"/>
          <w:sz w:val="24"/>
          <w:szCs w:val="24"/>
        </w:rPr>
      </w:pPr>
    </w:p>
    <w:p w14:paraId="2AF7D7AE" w14:textId="77777777" w:rsidR="00474D60" w:rsidRDefault="009F71E1">
      <w:pPr>
        <w:spacing w:after="0" w:line="240" w:lineRule="auto"/>
        <w:ind w:left="567" w:hanging="567"/>
        <w:jc w:val="both"/>
      </w:pPr>
      <w:r>
        <w:rPr>
          <w:rFonts w:ascii="Times New Roman" w:hAnsi="Times New Roman" w:cs="Times New Roman"/>
          <w:sz w:val="24"/>
          <w:szCs w:val="24"/>
        </w:rPr>
        <w:t>4.5.</w:t>
      </w:r>
      <w:r>
        <w:rPr>
          <w:rFonts w:ascii="Times New Roman" w:hAnsi="Times New Roman" w:cs="Times New Roman"/>
          <w:sz w:val="24"/>
          <w:szCs w:val="24"/>
        </w:rPr>
        <w:tab/>
        <w:t>Az Egyesület vállalja, hogy igény esetén együttműködik Budapest VII. kerület más kulturális és közéleti szervezeteivel, iskoláival, művelődési intézményével.</w:t>
      </w:r>
    </w:p>
    <w:p w14:paraId="0119FF4A" w14:textId="77777777" w:rsidR="00474D60" w:rsidRDefault="00474D60">
      <w:pPr>
        <w:spacing w:after="0" w:line="240" w:lineRule="auto"/>
        <w:ind w:left="567" w:hanging="567"/>
        <w:jc w:val="both"/>
        <w:rPr>
          <w:rFonts w:ascii="Times New Roman" w:hAnsi="Times New Roman" w:cs="Times New Roman"/>
          <w:sz w:val="24"/>
          <w:szCs w:val="24"/>
        </w:rPr>
      </w:pPr>
    </w:p>
    <w:p w14:paraId="5D635B86" w14:textId="5FF6F66A"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t xml:space="preserve">Az Önkormányzat képviseletében a Humanszolgáltató Iroda jogosult az Egyesület tevékenységét ellenőrizni, melyről köteles előzetesen írásban, minimum 5 munkanappal értesíteni az Egyesületet. Amennyiben az Egyesület nem a megfelelő minőségű színvonalon végzi feladatát vagy mulasztást követ el, a </w:t>
      </w:r>
      <w:proofErr w:type="gramStart"/>
      <w:r>
        <w:rPr>
          <w:rFonts w:ascii="Times New Roman" w:hAnsi="Times New Roman" w:cs="Times New Roman"/>
          <w:sz w:val="24"/>
          <w:szCs w:val="24"/>
        </w:rPr>
        <w:t>konkrét</w:t>
      </w:r>
      <w:proofErr w:type="gramEnd"/>
      <w:r>
        <w:rPr>
          <w:rFonts w:ascii="Times New Roman" w:hAnsi="Times New Roman" w:cs="Times New Roman"/>
          <w:sz w:val="24"/>
          <w:szCs w:val="24"/>
        </w:rPr>
        <w:t xml:space="preserve"> hiányosság pótlására az Önkormányzat haladéktalanul írásban felhívja az Egyesület figyelmét. Az Egyesület a felhívásban foglaltaknak haladéktalanul köteles eleget tenni.</w:t>
      </w:r>
    </w:p>
    <w:p w14:paraId="47BB12E0" w14:textId="77777777" w:rsidR="00474D60" w:rsidRDefault="00474D60">
      <w:pPr>
        <w:spacing w:after="0" w:line="240" w:lineRule="auto"/>
        <w:ind w:left="567" w:hanging="567"/>
        <w:jc w:val="both"/>
      </w:pPr>
    </w:p>
    <w:p w14:paraId="6ECFEF98" w14:textId="77777777" w:rsidR="00474D60" w:rsidRDefault="009F71E1">
      <w:pPr>
        <w:spacing w:after="0" w:line="240" w:lineRule="auto"/>
        <w:ind w:left="567" w:hanging="567"/>
        <w:jc w:val="both"/>
      </w:pPr>
      <w:r>
        <w:rPr>
          <w:rFonts w:ascii="Times New Roman" w:hAnsi="Times New Roman" w:cs="Times New Roman"/>
          <w:sz w:val="24"/>
          <w:szCs w:val="24"/>
        </w:rPr>
        <w:t>4.7.</w:t>
      </w:r>
      <w:r>
        <w:rPr>
          <w:rFonts w:ascii="Times New Roman" w:hAnsi="Times New Roman" w:cs="Times New Roman"/>
          <w:sz w:val="24"/>
          <w:szCs w:val="24"/>
        </w:rPr>
        <w:tab/>
        <w:t>A szakmai színvonal biztosítása érdekében a Felek vállalják, hogy az esetlegesen felmerülő vitás kérdésekben egy független, közösen felállított 3 tagú szakmai bizottság felülbírálási javaslatot tehet, melynek javaslatát magukra nézve kötelező érvényűnek tekintenek. Felek a jelen pont szerint felállított szakmai bizottság költségeit, díját fele-fele arányban viselik.</w:t>
      </w:r>
    </w:p>
    <w:p w14:paraId="3A277A5A" w14:textId="77777777" w:rsidR="00474D60" w:rsidRDefault="00474D60">
      <w:pPr>
        <w:spacing w:after="0" w:line="240" w:lineRule="auto"/>
        <w:ind w:left="567" w:hanging="567"/>
        <w:jc w:val="both"/>
        <w:rPr>
          <w:rFonts w:ascii="Times New Roman" w:hAnsi="Times New Roman" w:cs="Times New Roman"/>
          <w:sz w:val="24"/>
          <w:szCs w:val="24"/>
        </w:rPr>
      </w:pPr>
    </w:p>
    <w:p w14:paraId="178DAA56" w14:textId="77777777" w:rsidR="00474D60" w:rsidRDefault="009F71E1">
      <w:pPr>
        <w:spacing w:after="0" w:line="240" w:lineRule="auto"/>
        <w:ind w:left="567" w:hanging="567"/>
        <w:jc w:val="both"/>
      </w:pPr>
      <w:r>
        <w:rPr>
          <w:rFonts w:ascii="Times New Roman" w:hAnsi="Times New Roman" w:cs="Times New Roman"/>
          <w:sz w:val="24"/>
          <w:szCs w:val="24"/>
        </w:rPr>
        <w:t>4.8.</w:t>
      </w:r>
      <w:r>
        <w:rPr>
          <w:rFonts w:ascii="Times New Roman" w:hAnsi="Times New Roman" w:cs="Times New Roman"/>
          <w:sz w:val="24"/>
          <w:szCs w:val="24"/>
        </w:rPr>
        <w:tab/>
        <w:t xml:space="preserve">A Felek rögzítik, hogy ha az Egyesület feladatának ellátásához </w:t>
      </w:r>
      <w:proofErr w:type="gramStart"/>
      <w:r>
        <w:rPr>
          <w:rFonts w:ascii="Times New Roman" w:hAnsi="Times New Roman" w:cs="Times New Roman"/>
          <w:sz w:val="24"/>
          <w:szCs w:val="24"/>
        </w:rPr>
        <w:t>speciális</w:t>
      </w:r>
      <w:proofErr w:type="gramEnd"/>
      <w:r>
        <w:rPr>
          <w:rFonts w:ascii="Times New Roman" w:hAnsi="Times New Roman" w:cs="Times New Roman"/>
          <w:sz w:val="24"/>
          <w:szCs w:val="24"/>
        </w:rPr>
        <w:t xml:space="preserve"> szakértelem vagy képesítés szükséges, az Egyesület jogosult megbízottat vagy alvállalkozót igénybe venni. Az igénybe vett megbízott vagy alvállalkozó magatartásáért az Egyesület úgy felel, mint a sajátjáért.</w:t>
      </w:r>
    </w:p>
    <w:p w14:paraId="30CC5E57" w14:textId="77777777" w:rsidR="00474D60" w:rsidRDefault="00474D60">
      <w:pPr>
        <w:spacing w:after="0" w:line="240" w:lineRule="auto"/>
        <w:ind w:left="567" w:hanging="567"/>
        <w:jc w:val="both"/>
        <w:rPr>
          <w:rFonts w:ascii="Times New Roman" w:hAnsi="Times New Roman" w:cs="Times New Roman"/>
          <w:sz w:val="24"/>
          <w:szCs w:val="24"/>
        </w:rPr>
      </w:pPr>
    </w:p>
    <w:p w14:paraId="2B4BF2D1" w14:textId="77777777" w:rsidR="00474D60" w:rsidRDefault="009F71E1">
      <w:pPr>
        <w:spacing w:after="0" w:line="240" w:lineRule="auto"/>
        <w:ind w:left="567" w:hanging="567"/>
        <w:jc w:val="both"/>
      </w:pPr>
      <w:r>
        <w:rPr>
          <w:rFonts w:ascii="Times New Roman" w:hAnsi="Times New Roman" w:cs="Times New Roman"/>
          <w:sz w:val="24"/>
          <w:szCs w:val="24"/>
        </w:rPr>
        <w:t>4.9.</w:t>
      </w:r>
      <w:r>
        <w:rPr>
          <w:rFonts w:ascii="Times New Roman" w:hAnsi="Times New Roman" w:cs="Times New Roman"/>
          <w:sz w:val="24"/>
          <w:szCs w:val="24"/>
        </w:rPr>
        <w:tab/>
        <w:t xml:space="preserve">Az Egyesület kötelezettséget vállal arra, hogy a 2.1. pontban foglalt feladatait – lehetőség szerint (ideértve a művészi alkotószabadságot is) - az Önkormányzat igényeit figyelembe véve és vele egyeztetve, együttműködve látja el, </w:t>
      </w:r>
      <w:r w:rsidRPr="007746C9">
        <w:rPr>
          <w:rFonts w:ascii="Times New Roman" w:hAnsi="Times New Roman" w:cs="Times New Roman"/>
          <w:sz w:val="24"/>
          <w:szCs w:val="24"/>
        </w:rPr>
        <w:t>ezen egyeztetések képezik a 4.6 pontban nevesített megfelelő színvonal tárgyá</w:t>
      </w:r>
      <w:r w:rsidRPr="00E0537F">
        <w:rPr>
          <w:rFonts w:ascii="Times New Roman" w:hAnsi="Times New Roman" w:cs="Times New Roman"/>
          <w:sz w:val="24"/>
          <w:szCs w:val="24"/>
        </w:rPr>
        <w:t>t és fogalmát.</w:t>
      </w:r>
    </w:p>
    <w:p w14:paraId="1BAF1325" w14:textId="77777777" w:rsidR="00474D60" w:rsidRDefault="00474D60">
      <w:pPr>
        <w:spacing w:after="0" w:line="240" w:lineRule="auto"/>
        <w:ind w:left="567" w:hanging="567"/>
        <w:jc w:val="both"/>
        <w:rPr>
          <w:rFonts w:ascii="Times New Roman" w:hAnsi="Times New Roman" w:cs="Times New Roman"/>
          <w:sz w:val="24"/>
          <w:szCs w:val="24"/>
        </w:rPr>
      </w:pPr>
    </w:p>
    <w:p w14:paraId="267E3667" w14:textId="77777777" w:rsidR="00474D60" w:rsidRDefault="009F71E1">
      <w:pPr>
        <w:spacing w:after="0" w:line="240" w:lineRule="auto"/>
        <w:ind w:left="567" w:hanging="567"/>
        <w:jc w:val="both"/>
      </w:pPr>
      <w:r>
        <w:rPr>
          <w:rFonts w:ascii="Times New Roman" w:hAnsi="Times New Roman" w:cs="Times New Roman"/>
          <w:sz w:val="24"/>
          <w:szCs w:val="24"/>
        </w:rPr>
        <w:t>4.10.</w:t>
      </w:r>
      <w:r>
        <w:rPr>
          <w:rFonts w:ascii="Times New Roman" w:hAnsi="Times New Roman" w:cs="Times New Roman"/>
          <w:sz w:val="24"/>
          <w:szCs w:val="24"/>
        </w:rPr>
        <w:tab/>
        <w:t>A Felek 2.1. pontban meghatározott feladatok teljesítése érdekében kötelesek együttműködni és egymást kölcsönösen tájékoztatni. Amennyiben az Egyesület a feladatait bármely okból nem tudja teljesíteni vagy teljesítésében akadályoztatva van, erről az Önkormányzatot haladéktalanul köteles értesíteni. Az értesítési kötelezettség elmulasztásából eredő kárért az Egyesület felel.</w:t>
      </w:r>
    </w:p>
    <w:p w14:paraId="52F9DD97" w14:textId="77777777" w:rsidR="00474D60" w:rsidRDefault="00474D60">
      <w:pPr>
        <w:spacing w:after="0" w:line="240" w:lineRule="auto"/>
        <w:ind w:left="567" w:hanging="567"/>
        <w:jc w:val="both"/>
        <w:rPr>
          <w:rFonts w:ascii="Times New Roman" w:hAnsi="Times New Roman" w:cs="Times New Roman"/>
          <w:sz w:val="24"/>
          <w:szCs w:val="24"/>
        </w:rPr>
      </w:pPr>
    </w:p>
    <w:p w14:paraId="56B6D155" w14:textId="28BBAB26" w:rsidR="00474D60" w:rsidRDefault="009F71E1">
      <w:pPr>
        <w:spacing w:after="0" w:line="240" w:lineRule="auto"/>
        <w:ind w:left="567" w:hanging="567"/>
        <w:jc w:val="both"/>
      </w:pPr>
      <w:r>
        <w:rPr>
          <w:rFonts w:ascii="Times New Roman" w:hAnsi="Times New Roman" w:cs="Times New Roman"/>
          <w:sz w:val="24"/>
          <w:szCs w:val="24"/>
        </w:rPr>
        <w:t>4.11.</w:t>
      </w:r>
      <w:r>
        <w:rPr>
          <w:rFonts w:ascii="Times New Roman" w:hAnsi="Times New Roman" w:cs="Times New Roman"/>
          <w:sz w:val="24"/>
          <w:szCs w:val="24"/>
        </w:rPr>
        <w:tab/>
        <w:t xml:space="preserve">Az Egyesület köteles a tevékenységéből eredő, harmadik személynek okozott károkat megtéríteni, amennyiben felelősségét jogerős bírósági vagy hatósági határozat megállapítja. </w:t>
      </w:r>
    </w:p>
    <w:p w14:paraId="3E897DCD" w14:textId="77777777" w:rsidR="00474D60" w:rsidRDefault="00474D60">
      <w:pPr>
        <w:spacing w:after="0" w:line="240" w:lineRule="auto"/>
        <w:ind w:left="567" w:hanging="567"/>
        <w:jc w:val="both"/>
        <w:rPr>
          <w:rFonts w:ascii="Times New Roman" w:hAnsi="Times New Roman" w:cs="Times New Roman"/>
          <w:sz w:val="24"/>
          <w:szCs w:val="24"/>
        </w:rPr>
      </w:pPr>
    </w:p>
    <w:p w14:paraId="3BABE5BC" w14:textId="77777777" w:rsidR="00474D60" w:rsidRDefault="009F71E1">
      <w:pPr>
        <w:spacing w:after="0" w:line="240" w:lineRule="auto"/>
        <w:ind w:left="567" w:hanging="567"/>
        <w:jc w:val="both"/>
      </w:pPr>
      <w:r>
        <w:rPr>
          <w:rFonts w:ascii="Times New Roman" w:hAnsi="Times New Roman" w:cs="Times New Roman"/>
          <w:sz w:val="24"/>
          <w:szCs w:val="24"/>
        </w:rPr>
        <w:t>4.12.</w:t>
      </w:r>
      <w:r>
        <w:rPr>
          <w:rFonts w:ascii="Times New Roman" w:hAnsi="Times New Roman" w:cs="Times New Roman"/>
          <w:sz w:val="24"/>
          <w:szCs w:val="24"/>
        </w:rPr>
        <w:tab/>
        <w:t>Amennyiben a feladatok teljesítése Egyesületnek fel nem róható okból átmenetileg megszakad, szünetel, illetve késedelmet szenved, azt az Egyesület a külső körülmény megszűnését követően haladéktalanul köteles pótolni, amennyiben lehetséges.</w:t>
      </w:r>
    </w:p>
    <w:p w14:paraId="4C9922FB" w14:textId="77777777" w:rsidR="00474D60" w:rsidRDefault="00474D60">
      <w:pPr>
        <w:spacing w:after="0" w:line="240" w:lineRule="auto"/>
        <w:ind w:left="567" w:hanging="567"/>
        <w:jc w:val="both"/>
        <w:rPr>
          <w:rFonts w:ascii="Times New Roman" w:hAnsi="Times New Roman" w:cs="Times New Roman"/>
          <w:sz w:val="24"/>
          <w:szCs w:val="24"/>
        </w:rPr>
      </w:pPr>
    </w:p>
    <w:p w14:paraId="29DFCE2D" w14:textId="77777777"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4.13.</w:t>
      </w:r>
      <w:r>
        <w:rPr>
          <w:rFonts w:ascii="Times New Roman" w:hAnsi="Times New Roman" w:cs="Times New Roman"/>
          <w:sz w:val="24"/>
          <w:szCs w:val="24"/>
        </w:rPr>
        <w:tab/>
        <w:t xml:space="preserve"> Felek kötelesek a rendkívüli, váratlan eseményekről egymást haladéktalanul értesíteni, lehetőség szerint írásban. Amennyiben az írásbeli értesítés nem lehetséges, azt később pótolni szükséges.</w:t>
      </w:r>
    </w:p>
    <w:p w14:paraId="09F569C5" w14:textId="77777777" w:rsidR="00474D60" w:rsidRDefault="00474D60">
      <w:pPr>
        <w:spacing w:after="0" w:line="240" w:lineRule="auto"/>
        <w:ind w:left="567" w:hanging="567"/>
        <w:jc w:val="both"/>
        <w:rPr>
          <w:rFonts w:ascii="Times New Roman" w:hAnsi="Times New Roman" w:cs="Times New Roman"/>
          <w:sz w:val="24"/>
          <w:szCs w:val="24"/>
        </w:rPr>
      </w:pPr>
    </w:p>
    <w:p w14:paraId="26E760BE" w14:textId="77777777" w:rsidR="00474D60" w:rsidRDefault="009F71E1">
      <w:pPr>
        <w:spacing w:after="0" w:line="240" w:lineRule="auto"/>
        <w:ind w:left="567" w:hanging="567"/>
        <w:jc w:val="both"/>
      </w:pPr>
      <w:r>
        <w:rPr>
          <w:rFonts w:ascii="Times New Roman" w:hAnsi="Times New Roman" w:cs="Times New Roman"/>
          <w:sz w:val="24"/>
          <w:szCs w:val="24"/>
        </w:rPr>
        <w:t>4.14.</w:t>
      </w:r>
      <w:r>
        <w:rPr>
          <w:rFonts w:ascii="Times New Roman" w:hAnsi="Times New Roman" w:cs="Times New Roman"/>
          <w:sz w:val="24"/>
          <w:szCs w:val="24"/>
        </w:rPr>
        <w:tab/>
        <w:t xml:space="preserve">Egyesület a saját kiadású 2.1 pontban foglalt támogatott feladatokat érintő katalógusain, </w:t>
      </w:r>
      <w:proofErr w:type="spellStart"/>
      <w:r>
        <w:rPr>
          <w:rFonts w:ascii="Times New Roman" w:hAnsi="Times New Roman" w:cs="Times New Roman"/>
          <w:sz w:val="24"/>
          <w:szCs w:val="24"/>
        </w:rPr>
        <w:t>műsorfüzetein</w:t>
      </w:r>
      <w:proofErr w:type="spellEnd"/>
      <w:r>
        <w:rPr>
          <w:rFonts w:ascii="Times New Roman" w:hAnsi="Times New Roman" w:cs="Times New Roman"/>
          <w:sz w:val="24"/>
          <w:szCs w:val="24"/>
        </w:rPr>
        <w:t>, plakátjain köteles Erzsébetváros Önkormányzatát támogatóként feltüntetni. Az Önkormányzat címerének és logójának használata tekintetében az önkormányzat jelképei használatának szabályozásáról szóló 21/2013. (IV.30.) önkormányzati rendelet szabályai az irányadók.</w:t>
      </w:r>
    </w:p>
    <w:p w14:paraId="15771904" w14:textId="77777777" w:rsidR="00474D60" w:rsidRDefault="00474D60">
      <w:pPr>
        <w:spacing w:after="0" w:line="240" w:lineRule="auto"/>
        <w:ind w:left="567" w:hanging="567"/>
        <w:jc w:val="both"/>
      </w:pPr>
    </w:p>
    <w:p w14:paraId="57F6F11D" w14:textId="77777777" w:rsidR="00474D60" w:rsidRDefault="009F71E1">
      <w:pPr>
        <w:spacing w:after="0" w:line="240" w:lineRule="auto"/>
        <w:jc w:val="center"/>
      </w:pPr>
      <w:r>
        <w:rPr>
          <w:rFonts w:ascii="Times New Roman" w:hAnsi="Times New Roman" w:cs="Times New Roman"/>
          <w:b/>
          <w:sz w:val="24"/>
          <w:szCs w:val="24"/>
        </w:rPr>
        <w:t>V. Az Önkormányzat által nyújtott támogatás összege és felhasználásának módja</w:t>
      </w:r>
    </w:p>
    <w:p w14:paraId="378CCBF7" w14:textId="77777777" w:rsidR="00474D60" w:rsidRDefault="00474D60">
      <w:pPr>
        <w:spacing w:after="0" w:line="240" w:lineRule="auto"/>
        <w:jc w:val="both"/>
        <w:rPr>
          <w:rFonts w:ascii="Times New Roman" w:hAnsi="Times New Roman" w:cs="Times New Roman"/>
          <w:sz w:val="24"/>
          <w:szCs w:val="24"/>
        </w:rPr>
      </w:pPr>
    </w:p>
    <w:p w14:paraId="63762CE1" w14:textId="5EAD97E0"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r>
      <w:r w:rsidR="00B1227C">
        <w:rPr>
          <w:rStyle w:val="Lbjegyzet-hivatkozs"/>
          <w:rFonts w:ascii="Times New Roman" w:hAnsi="Times New Roman" w:cs="Times New Roman"/>
          <w:sz w:val="24"/>
          <w:szCs w:val="24"/>
        </w:rPr>
        <w:footnoteReference w:id="2"/>
      </w:r>
      <w:r>
        <w:rPr>
          <w:rFonts w:ascii="Times New Roman" w:hAnsi="Times New Roman" w:cs="Times New Roman"/>
          <w:sz w:val="24"/>
          <w:szCs w:val="24"/>
        </w:rPr>
        <w:t xml:space="preserve">Az Önkormányzat kötelezettséget vállal arra, hogy az Egyesület részére a 2.1. pontban foglalt feladatok ellátása érdekében a megállapodás időtartama alatt támogatási időszakonként </w:t>
      </w:r>
      <w:r w:rsidR="00A46154" w:rsidRPr="00B1227C">
        <w:rPr>
          <w:rFonts w:ascii="Times New Roman" w:hAnsi="Times New Roman" w:cs="Times New Roman"/>
          <w:i/>
          <w:sz w:val="24"/>
          <w:szCs w:val="24"/>
        </w:rPr>
        <w:t xml:space="preserve">3.500.000 </w:t>
      </w:r>
      <w:r w:rsidR="00E939D6" w:rsidRPr="00B1227C">
        <w:rPr>
          <w:rFonts w:ascii="Times New Roman" w:hAnsi="Times New Roman" w:cs="Times New Roman"/>
          <w:i/>
          <w:sz w:val="24"/>
          <w:szCs w:val="24"/>
        </w:rPr>
        <w:t xml:space="preserve">Ft, azaz </w:t>
      </w:r>
      <w:r w:rsidR="00A46154" w:rsidRPr="00B1227C">
        <w:rPr>
          <w:rFonts w:ascii="Times New Roman" w:hAnsi="Times New Roman" w:cs="Times New Roman"/>
          <w:i/>
          <w:sz w:val="24"/>
          <w:szCs w:val="24"/>
        </w:rPr>
        <w:t xml:space="preserve">Hárommillió-ötszázezer </w:t>
      </w:r>
      <w:proofErr w:type="gramStart"/>
      <w:r w:rsidR="00E939D6" w:rsidRPr="00B1227C">
        <w:rPr>
          <w:rFonts w:ascii="Times New Roman" w:hAnsi="Times New Roman" w:cs="Times New Roman"/>
          <w:i/>
          <w:sz w:val="24"/>
          <w:szCs w:val="24"/>
        </w:rPr>
        <w:t>forint</w:t>
      </w:r>
      <w:r w:rsidR="00E939D6" w:rsidRPr="00E939D6">
        <w:rPr>
          <w:rFonts w:ascii="Times New Roman" w:hAnsi="Times New Roman" w:cs="Times New Roman"/>
          <w:sz w:val="24"/>
          <w:szCs w:val="24"/>
        </w:rPr>
        <w:t xml:space="preserve"> támogatást</w:t>
      </w:r>
      <w:proofErr w:type="gramEnd"/>
      <w:r w:rsidR="00E939D6" w:rsidRPr="00E939D6">
        <w:rPr>
          <w:rFonts w:ascii="Times New Roman" w:hAnsi="Times New Roman" w:cs="Times New Roman"/>
          <w:sz w:val="24"/>
          <w:szCs w:val="24"/>
        </w:rPr>
        <w:t xml:space="preserve"> biztosít</w:t>
      </w:r>
      <w:r w:rsidR="00E939D6">
        <w:rPr>
          <w:rFonts w:ascii="Times New Roman" w:hAnsi="Times New Roman" w:cs="Times New Roman"/>
          <w:sz w:val="24"/>
          <w:szCs w:val="24"/>
        </w:rPr>
        <w:t xml:space="preserve">. </w:t>
      </w:r>
      <w:r>
        <w:rPr>
          <w:rFonts w:ascii="Times New Roman" w:hAnsi="Times New Roman" w:cs="Times New Roman"/>
          <w:sz w:val="24"/>
          <w:szCs w:val="24"/>
        </w:rPr>
        <w:t xml:space="preserve">Egy támogatási időszak a tárgyév július 1. napjától a tárgyévet követő év június 30. napjáig tart. A megállapodás időtartama alatt az Egyesület mindösszesen </w:t>
      </w:r>
      <w:r w:rsidR="00A46154" w:rsidRPr="00DF106C">
        <w:rPr>
          <w:rFonts w:ascii="Times New Roman" w:hAnsi="Times New Roman" w:cs="Times New Roman"/>
          <w:i/>
          <w:sz w:val="24"/>
          <w:szCs w:val="24"/>
        </w:rPr>
        <w:t>13</w:t>
      </w:r>
      <w:r w:rsidR="00E939D6" w:rsidRPr="00DF106C">
        <w:rPr>
          <w:rFonts w:ascii="Times New Roman" w:hAnsi="Times New Roman" w:cs="Times New Roman"/>
          <w:i/>
          <w:sz w:val="24"/>
          <w:szCs w:val="24"/>
        </w:rPr>
        <w:t>.</w:t>
      </w:r>
      <w:r w:rsidR="00A46154" w:rsidRPr="00DF106C">
        <w:rPr>
          <w:rFonts w:ascii="Times New Roman" w:hAnsi="Times New Roman" w:cs="Times New Roman"/>
          <w:i/>
          <w:sz w:val="24"/>
          <w:szCs w:val="24"/>
        </w:rPr>
        <w:t>600</w:t>
      </w:r>
      <w:r w:rsidR="00E939D6" w:rsidRPr="00DF106C">
        <w:rPr>
          <w:rFonts w:ascii="Times New Roman" w:hAnsi="Times New Roman" w:cs="Times New Roman"/>
          <w:i/>
          <w:sz w:val="24"/>
          <w:szCs w:val="24"/>
        </w:rPr>
        <w:t>.000</w:t>
      </w:r>
      <w:r w:rsidRPr="00DF106C">
        <w:rPr>
          <w:rFonts w:ascii="Times New Roman" w:hAnsi="Times New Roman" w:cs="Times New Roman"/>
          <w:i/>
          <w:sz w:val="24"/>
          <w:szCs w:val="24"/>
        </w:rPr>
        <w:t xml:space="preserve"> Ft</w:t>
      </w:r>
      <w:r w:rsidR="004F40C4" w:rsidRPr="00DF106C">
        <w:rPr>
          <w:rFonts w:ascii="Times New Roman" w:hAnsi="Times New Roman" w:cs="Times New Roman"/>
          <w:i/>
          <w:sz w:val="24"/>
          <w:szCs w:val="24"/>
        </w:rPr>
        <w:t>,</w:t>
      </w:r>
      <w:r w:rsidR="00F43FE5" w:rsidRPr="00DF106C">
        <w:rPr>
          <w:rFonts w:ascii="Times New Roman" w:hAnsi="Times New Roman" w:cs="Times New Roman"/>
          <w:i/>
          <w:sz w:val="24"/>
          <w:szCs w:val="24"/>
        </w:rPr>
        <w:t xml:space="preserve"> azaz </w:t>
      </w:r>
      <w:r w:rsidR="00B1227C" w:rsidRPr="00DF106C">
        <w:rPr>
          <w:rFonts w:ascii="Times New Roman" w:hAnsi="Times New Roman" w:cs="Times New Roman"/>
          <w:i/>
          <w:sz w:val="24"/>
          <w:szCs w:val="24"/>
        </w:rPr>
        <w:t>tizenhárom</w:t>
      </w:r>
      <w:r w:rsidR="00E6652C">
        <w:rPr>
          <w:rFonts w:ascii="Times New Roman" w:hAnsi="Times New Roman" w:cs="Times New Roman"/>
          <w:i/>
          <w:sz w:val="24"/>
          <w:szCs w:val="24"/>
        </w:rPr>
        <w:t>millió</w:t>
      </w:r>
      <w:r w:rsidR="00B1227C" w:rsidRPr="00DF106C">
        <w:rPr>
          <w:rFonts w:ascii="Times New Roman" w:hAnsi="Times New Roman" w:cs="Times New Roman"/>
          <w:i/>
          <w:sz w:val="24"/>
          <w:szCs w:val="24"/>
        </w:rPr>
        <w:t>-hatszáz</w:t>
      </w:r>
      <w:r w:rsidR="00E6652C">
        <w:rPr>
          <w:rFonts w:ascii="Times New Roman" w:hAnsi="Times New Roman" w:cs="Times New Roman"/>
          <w:i/>
          <w:sz w:val="24"/>
          <w:szCs w:val="24"/>
        </w:rPr>
        <w:t>ezer</w:t>
      </w:r>
      <w:r w:rsidR="00B1227C" w:rsidRPr="00DF106C">
        <w:rPr>
          <w:rFonts w:ascii="Times New Roman" w:hAnsi="Times New Roman" w:cs="Times New Roman"/>
          <w:i/>
          <w:sz w:val="24"/>
          <w:szCs w:val="24"/>
        </w:rPr>
        <w:t xml:space="preserve"> </w:t>
      </w:r>
      <w:proofErr w:type="gramStart"/>
      <w:r w:rsidR="00F43FE5" w:rsidRPr="00DF106C">
        <w:rPr>
          <w:rFonts w:ascii="Times New Roman" w:hAnsi="Times New Roman" w:cs="Times New Roman"/>
          <w:i/>
          <w:sz w:val="24"/>
          <w:szCs w:val="24"/>
        </w:rPr>
        <w:t>forint</w:t>
      </w:r>
      <w:r>
        <w:rPr>
          <w:rFonts w:ascii="Times New Roman" w:hAnsi="Times New Roman" w:cs="Times New Roman"/>
          <w:sz w:val="24"/>
          <w:szCs w:val="24"/>
        </w:rPr>
        <w:t xml:space="preserve"> támogatásra</w:t>
      </w:r>
      <w:proofErr w:type="gramEnd"/>
      <w:r>
        <w:rPr>
          <w:rFonts w:ascii="Times New Roman" w:hAnsi="Times New Roman" w:cs="Times New Roman"/>
          <w:sz w:val="24"/>
          <w:szCs w:val="24"/>
        </w:rPr>
        <w:t xml:space="preserve"> jogosult. </w:t>
      </w:r>
    </w:p>
    <w:p w14:paraId="73DE2D79" w14:textId="77777777" w:rsidR="00E939D6" w:rsidRDefault="00E939D6">
      <w:pPr>
        <w:spacing w:after="0" w:line="240" w:lineRule="auto"/>
        <w:ind w:left="567" w:hanging="567"/>
        <w:jc w:val="both"/>
      </w:pPr>
    </w:p>
    <w:p w14:paraId="6029D093" w14:textId="7A1700BE" w:rsidR="00C82CA4" w:rsidRDefault="009F71E1" w:rsidP="00C82CA4">
      <w:pPr>
        <w:spacing w:after="0" w:line="240" w:lineRule="auto"/>
        <w:ind w:left="567" w:hanging="567"/>
        <w:jc w:val="both"/>
      </w:pPr>
      <w:r>
        <w:rPr>
          <w:rFonts w:ascii="Times New Roman" w:hAnsi="Times New Roman" w:cs="Times New Roman"/>
          <w:sz w:val="24"/>
          <w:szCs w:val="24"/>
        </w:rPr>
        <w:lastRenderedPageBreak/>
        <w:t>5.2.</w:t>
      </w:r>
      <w:r>
        <w:rPr>
          <w:rFonts w:ascii="Times New Roman" w:hAnsi="Times New Roman" w:cs="Times New Roman"/>
          <w:sz w:val="24"/>
          <w:szCs w:val="24"/>
        </w:rPr>
        <w:tab/>
        <w:t xml:space="preserve">Az Önkormányzat vállalja, hogy az 5.1. pont szerinti támogatási </w:t>
      </w:r>
      <w:r w:rsidR="00C82CA4">
        <w:rPr>
          <w:rFonts w:ascii="Times New Roman" w:hAnsi="Times New Roman" w:cs="Times New Roman"/>
          <w:sz w:val="24"/>
          <w:szCs w:val="24"/>
        </w:rPr>
        <w:t xml:space="preserve">összeget az első támogatási időszakban (2021. július 1. - 2022. június 30.) két egyenlő részletben teljesíti átutalás útján az Egyesület </w:t>
      </w:r>
      <w:r w:rsidR="00C82CA4" w:rsidRPr="00C82CA4">
        <w:rPr>
          <w:rFonts w:ascii="Times New Roman" w:hAnsi="Times New Roman" w:cs="Times New Roman"/>
          <w:sz w:val="24"/>
          <w:szCs w:val="24"/>
        </w:rPr>
        <w:t xml:space="preserve">11709095-21454679-00000000 </w:t>
      </w:r>
      <w:r w:rsidR="00C82CA4">
        <w:rPr>
          <w:rFonts w:ascii="Times New Roman" w:hAnsi="Times New Roman" w:cs="Times New Roman"/>
          <w:sz w:val="24"/>
          <w:szCs w:val="24"/>
        </w:rPr>
        <w:t xml:space="preserve">bankszámlaszámára. Az első részlet a jelen megállapodás aláírását követő 30 napon belül, a második részlet 2022. január 15. napjáig esedékes </w:t>
      </w:r>
      <w:proofErr w:type="gramStart"/>
      <w:r w:rsidR="00C82CA4">
        <w:rPr>
          <w:rFonts w:ascii="Times New Roman" w:hAnsi="Times New Roman" w:cs="Times New Roman"/>
          <w:sz w:val="24"/>
          <w:szCs w:val="24"/>
        </w:rPr>
        <w:t>A</w:t>
      </w:r>
      <w:proofErr w:type="gramEnd"/>
      <w:r w:rsidR="00C82CA4">
        <w:rPr>
          <w:rFonts w:ascii="Times New Roman" w:hAnsi="Times New Roman" w:cs="Times New Roman"/>
          <w:sz w:val="24"/>
          <w:szCs w:val="24"/>
        </w:rPr>
        <w:t xml:space="preserve"> 2022. évtől az előző támogatási időszakra nyújtott támogatás felhasználásáról készített beszámoló elfogadását követő 30 napon belül átutalás útján egy összegben teljesíti az Egyesület </w:t>
      </w:r>
      <w:r w:rsidR="00C82CA4" w:rsidRPr="00C82CA4">
        <w:rPr>
          <w:rFonts w:ascii="Times New Roman" w:hAnsi="Times New Roman" w:cs="Times New Roman"/>
          <w:sz w:val="24"/>
          <w:szCs w:val="24"/>
        </w:rPr>
        <w:t xml:space="preserve">11709095-21454679-00000000 </w:t>
      </w:r>
      <w:r w:rsidR="00C82CA4" w:rsidRPr="00A96B8B">
        <w:rPr>
          <w:rFonts w:ascii="Times New Roman" w:hAnsi="Times New Roman" w:cs="Times New Roman"/>
          <w:sz w:val="24"/>
          <w:szCs w:val="24"/>
        </w:rPr>
        <w:t>számú</w:t>
      </w:r>
      <w:r w:rsidR="00C82CA4">
        <w:rPr>
          <w:rFonts w:ascii="Times New Roman" w:hAnsi="Times New Roman" w:cs="Times New Roman"/>
          <w:sz w:val="24"/>
          <w:szCs w:val="24"/>
        </w:rPr>
        <w:t xml:space="preserve"> bankszámlájára. </w:t>
      </w:r>
    </w:p>
    <w:p w14:paraId="3F338014" w14:textId="77777777" w:rsidR="00C82CA4" w:rsidRDefault="00C82CA4" w:rsidP="00C82CA4">
      <w:pPr>
        <w:spacing w:after="0" w:line="240" w:lineRule="auto"/>
        <w:ind w:left="567" w:hanging="567"/>
        <w:jc w:val="both"/>
        <w:rPr>
          <w:rFonts w:ascii="Times New Roman" w:hAnsi="Times New Roman" w:cs="Times New Roman"/>
          <w:sz w:val="24"/>
          <w:szCs w:val="24"/>
        </w:rPr>
      </w:pPr>
    </w:p>
    <w:p w14:paraId="1D8F892A" w14:textId="0B07D7E6" w:rsidR="00474D60" w:rsidRDefault="009F71E1">
      <w:pPr>
        <w:spacing w:after="0" w:line="240" w:lineRule="auto"/>
        <w:ind w:left="567" w:hanging="567"/>
        <w:jc w:val="both"/>
      </w:pPr>
      <w:r>
        <w:rPr>
          <w:rFonts w:ascii="Times New Roman" w:hAnsi="Times New Roman" w:cs="Times New Roman"/>
          <w:sz w:val="24"/>
          <w:szCs w:val="24"/>
        </w:rPr>
        <w:t xml:space="preserve"> 5.3.</w:t>
      </w:r>
      <w:r>
        <w:rPr>
          <w:rFonts w:ascii="Times New Roman" w:hAnsi="Times New Roman" w:cs="Times New Roman"/>
          <w:sz w:val="24"/>
          <w:szCs w:val="24"/>
        </w:rPr>
        <w:tab/>
        <w:t xml:space="preserve">Egyesület az 5.1. pont szerinti támogatást a 4.1. pont szerinti ingatlan működtetéséből fakadó költségekre (ideértve: bérleti díj, közüzemi díjak, biztosítás, személyi költségek, szolgáltatások igénybevétele), továbbá a programok megvalósításának költségeire használhatja fel. </w:t>
      </w:r>
    </w:p>
    <w:p w14:paraId="268DD292" w14:textId="77777777" w:rsidR="00474D60" w:rsidRDefault="00474D60">
      <w:pPr>
        <w:spacing w:after="0" w:line="240" w:lineRule="auto"/>
        <w:ind w:left="567" w:hanging="567"/>
        <w:jc w:val="both"/>
        <w:rPr>
          <w:rFonts w:ascii="Times New Roman" w:hAnsi="Times New Roman" w:cs="Times New Roman"/>
          <w:sz w:val="24"/>
          <w:szCs w:val="24"/>
        </w:rPr>
      </w:pPr>
    </w:p>
    <w:p w14:paraId="29D3FB5D" w14:textId="77777777" w:rsidR="00474D60" w:rsidRDefault="009F71E1">
      <w:pPr>
        <w:spacing w:after="0" w:line="240" w:lineRule="auto"/>
        <w:ind w:left="567" w:hanging="567"/>
        <w:jc w:val="both"/>
      </w:pPr>
      <w:r>
        <w:rPr>
          <w:rFonts w:ascii="Times New Roman" w:hAnsi="Times New Roman" w:cs="Times New Roman"/>
          <w:sz w:val="24"/>
          <w:szCs w:val="24"/>
        </w:rPr>
        <w:t>5.4.</w:t>
      </w:r>
      <w:r>
        <w:rPr>
          <w:rFonts w:ascii="Times New Roman" w:hAnsi="Times New Roman" w:cs="Times New Roman"/>
          <w:sz w:val="24"/>
          <w:szCs w:val="24"/>
        </w:rPr>
        <w:tab/>
        <w:t>Egyesület köteles a támogatás jelen megállapodásban meghatározott időpontban történő felhasználását akadályozó bármely okról azonnal értesíteni az Önkormányzatot.</w:t>
      </w:r>
    </w:p>
    <w:p w14:paraId="445EEDD6" w14:textId="77777777" w:rsidR="00474D60" w:rsidRDefault="00474D60">
      <w:pPr>
        <w:spacing w:after="0" w:line="240" w:lineRule="auto"/>
        <w:ind w:left="567" w:hanging="567"/>
        <w:jc w:val="both"/>
        <w:rPr>
          <w:rFonts w:ascii="Times New Roman" w:hAnsi="Times New Roman" w:cs="Times New Roman"/>
          <w:sz w:val="24"/>
          <w:szCs w:val="24"/>
        </w:rPr>
      </w:pPr>
    </w:p>
    <w:p w14:paraId="08D6F66C" w14:textId="77777777" w:rsidR="00474D60" w:rsidRDefault="009F71E1">
      <w:pPr>
        <w:spacing w:after="0" w:line="240" w:lineRule="auto"/>
        <w:ind w:left="567" w:hanging="567"/>
        <w:jc w:val="both"/>
      </w:pPr>
      <w:r>
        <w:rPr>
          <w:rFonts w:ascii="Times New Roman" w:hAnsi="Times New Roman" w:cs="Times New Roman"/>
          <w:sz w:val="24"/>
          <w:szCs w:val="24"/>
        </w:rPr>
        <w:t>5.5.</w:t>
      </w:r>
      <w:r>
        <w:rPr>
          <w:rFonts w:ascii="Times New Roman" w:hAnsi="Times New Roman" w:cs="Times New Roman"/>
          <w:sz w:val="24"/>
          <w:szCs w:val="24"/>
        </w:rPr>
        <w:tab/>
        <w:t>Egyesület köteles biztosítani, hogy az Önkormányzat a megállapodásban rögzített cél megvalósulását, a befejezést követően ellenőrizhesse, és minden, az ellenőrzéshez szükséges felvilágosítást és egyéb segítséget az ellenőrzésre jogosult részére megadni.</w:t>
      </w:r>
    </w:p>
    <w:p w14:paraId="39B8523E" w14:textId="77777777" w:rsidR="00474D60" w:rsidRDefault="00474D60">
      <w:pPr>
        <w:spacing w:after="0" w:line="240" w:lineRule="auto"/>
        <w:ind w:left="567" w:hanging="567"/>
        <w:jc w:val="both"/>
        <w:rPr>
          <w:rFonts w:ascii="Times New Roman" w:hAnsi="Times New Roman" w:cs="Times New Roman"/>
          <w:sz w:val="24"/>
          <w:szCs w:val="24"/>
        </w:rPr>
      </w:pPr>
    </w:p>
    <w:p w14:paraId="6F37F986" w14:textId="77777777" w:rsidR="00474D60" w:rsidRDefault="009F71E1">
      <w:pPr>
        <w:spacing w:after="0" w:line="240" w:lineRule="auto"/>
        <w:ind w:left="567" w:hanging="567"/>
        <w:jc w:val="both"/>
      </w:pPr>
      <w:r>
        <w:rPr>
          <w:rFonts w:ascii="Times New Roman" w:hAnsi="Times New Roman" w:cs="Times New Roman"/>
          <w:sz w:val="24"/>
          <w:szCs w:val="24"/>
        </w:rPr>
        <w:t>5.6.</w:t>
      </w:r>
      <w:r>
        <w:rPr>
          <w:rFonts w:ascii="Times New Roman" w:hAnsi="Times New Roman" w:cs="Times New Roman"/>
          <w:sz w:val="24"/>
          <w:szCs w:val="24"/>
        </w:rPr>
        <w:tab/>
        <w:t>Egyesület köteles a támogatás összegét elkülönítetten kezelni és a felhasználást dokumentáló számlákat, bizonylatokat, egyéb okiratokat az Önkormányzat vagy egyéb ellenőrzésre jogosult szervek által ellenőrizhető módon kezelni és nyilvántartani.</w:t>
      </w:r>
    </w:p>
    <w:p w14:paraId="4B17FEAD" w14:textId="7565EAB9"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p>
    <w:p w14:paraId="7292197F" w14:textId="77777777" w:rsidR="00474D60" w:rsidRDefault="009F71E1">
      <w:pPr>
        <w:spacing w:after="0" w:line="240" w:lineRule="auto"/>
        <w:jc w:val="center"/>
      </w:pPr>
      <w:r>
        <w:rPr>
          <w:rFonts w:ascii="Times New Roman" w:hAnsi="Times New Roman" w:cs="Times New Roman"/>
          <w:b/>
          <w:sz w:val="24"/>
          <w:szCs w:val="24"/>
        </w:rPr>
        <w:t xml:space="preserve">VI. Beszámolási kötelezettség </w:t>
      </w:r>
    </w:p>
    <w:p w14:paraId="69E9177E" w14:textId="77777777" w:rsidR="00474D60" w:rsidRDefault="00474D60">
      <w:pPr>
        <w:spacing w:after="0" w:line="240" w:lineRule="auto"/>
        <w:jc w:val="center"/>
        <w:rPr>
          <w:rFonts w:ascii="Times New Roman" w:hAnsi="Times New Roman" w:cs="Times New Roman"/>
          <w:b/>
          <w:sz w:val="24"/>
          <w:szCs w:val="24"/>
        </w:rPr>
      </w:pPr>
    </w:p>
    <w:p w14:paraId="2E372E71" w14:textId="77777777" w:rsidR="00474D60" w:rsidRDefault="009F71E1">
      <w:pPr>
        <w:spacing w:after="0" w:line="240" w:lineRule="auto"/>
        <w:ind w:left="567" w:hanging="567"/>
        <w:jc w:val="both"/>
      </w:pPr>
      <w:r>
        <w:rPr>
          <w:rFonts w:ascii="Times New Roman" w:hAnsi="Times New Roman" w:cs="Times New Roman"/>
          <w:sz w:val="24"/>
          <w:szCs w:val="24"/>
        </w:rPr>
        <w:t>6.1.</w:t>
      </w:r>
      <w:r>
        <w:rPr>
          <w:rFonts w:ascii="Times New Roman" w:hAnsi="Times New Roman" w:cs="Times New Roman"/>
          <w:sz w:val="24"/>
          <w:szCs w:val="24"/>
        </w:rPr>
        <w:tab/>
        <w:t xml:space="preserve">Egyesület köteles az 2.1. pontban foglalt feladatok megvalósulásáról és az V. pontban meghatározott támogatás felhasználásáról a tárgyévet követő év július 31. napjáig fotódokumentációval alátámasztott szakmai beszámolót és pénzügyi elszámolást készíteni (a továbbiakban: </w:t>
      </w:r>
      <w:r>
        <w:rPr>
          <w:rFonts w:ascii="Times New Roman" w:hAnsi="Times New Roman" w:cs="Times New Roman"/>
          <w:b/>
          <w:bCs/>
          <w:sz w:val="24"/>
          <w:szCs w:val="24"/>
        </w:rPr>
        <w:t>beszámoló</w:t>
      </w:r>
      <w:r>
        <w:rPr>
          <w:rFonts w:ascii="Times New Roman" w:hAnsi="Times New Roman" w:cs="Times New Roman"/>
          <w:sz w:val="24"/>
          <w:szCs w:val="24"/>
        </w:rPr>
        <w:t>). A szakmai beszámoló tartalmazza a tárgyévben megvalósult feladatok bemutatását, különösen</w:t>
      </w:r>
    </w:p>
    <w:p w14:paraId="15FD6D96" w14:textId="77777777" w:rsidR="00474D60" w:rsidRDefault="009F71E1">
      <w:pPr>
        <w:pStyle w:val="Listaszerbekezds"/>
        <w:numPr>
          <w:ilvl w:val="0"/>
          <w:numId w:val="2"/>
        </w:numPr>
        <w:spacing w:after="0" w:line="240" w:lineRule="auto"/>
        <w:ind w:left="851"/>
        <w:jc w:val="both"/>
      </w:pPr>
      <w:r>
        <w:rPr>
          <w:rFonts w:ascii="Times New Roman" w:hAnsi="Times New Roman" w:cs="Times New Roman"/>
          <w:sz w:val="24"/>
          <w:szCs w:val="24"/>
        </w:rPr>
        <w:t>a megvalósított rendezvényeket, eseményeket, programokat, kiállításokat,</w:t>
      </w:r>
    </w:p>
    <w:p w14:paraId="3661C060" w14:textId="77777777" w:rsidR="00474D60" w:rsidRDefault="009F71E1">
      <w:pPr>
        <w:pStyle w:val="Listaszerbekezds"/>
        <w:numPr>
          <w:ilvl w:val="0"/>
          <w:numId w:val="2"/>
        </w:numPr>
        <w:spacing w:after="0" w:line="240" w:lineRule="auto"/>
        <w:ind w:left="851"/>
        <w:jc w:val="both"/>
      </w:pPr>
      <w:r>
        <w:rPr>
          <w:rFonts w:ascii="Times New Roman" w:hAnsi="Times New Roman" w:cs="Times New Roman"/>
          <w:sz w:val="24"/>
          <w:szCs w:val="24"/>
        </w:rPr>
        <w:t>a látogatók számát, a kedvezményben részesülők számát,</w:t>
      </w:r>
    </w:p>
    <w:p w14:paraId="5F1DF525" w14:textId="77777777" w:rsidR="00474D60" w:rsidRDefault="009F71E1">
      <w:pPr>
        <w:pStyle w:val="Listaszerbekezds"/>
        <w:numPr>
          <w:ilvl w:val="0"/>
          <w:numId w:val="2"/>
        </w:numPr>
        <w:spacing w:after="0" w:line="240" w:lineRule="auto"/>
        <w:ind w:left="851"/>
        <w:jc w:val="both"/>
      </w:pPr>
      <w:r>
        <w:rPr>
          <w:rFonts w:ascii="Times New Roman" w:hAnsi="Times New Roman" w:cs="Times New Roman"/>
          <w:sz w:val="24"/>
          <w:szCs w:val="24"/>
        </w:rPr>
        <w:t>más kerületi intézménnyel megvalósult együttműködések leírását,</w:t>
      </w:r>
    </w:p>
    <w:p w14:paraId="1B527737" w14:textId="77777777" w:rsidR="00474D60" w:rsidRDefault="009F71E1">
      <w:pPr>
        <w:pStyle w:val="Listaszerbekezds"/>
        <w:numPr>
          <w:ilvl w:val="0"/>
          <w:numId w:val="2"/>
        </w:numPr>
        <w:spacing w:after="0" w:line="240" w:lineRule="auto"/>
        <w:ind w:left="851"/>
        <w:jc w:val="both"/>
      </w:pPr>
      <w:r>
        <w:rPr>
          <w:rFonts w:ascii="Times New Roman" w:hAnsi="Times New Roman" w:cs="Times New Roman"/>
          <w:sz w:val="24"/>
          <w:szCs w:val="24"/>
        </w:rPr>
        <w:t>kerületi iskolákkal közösen megvalósított programokat.</w:t>
      </w:r>
    </w:p>
    <w:p w14:paraId="45B44C9A" w14:textId="77777777" w:rsidR="00474D60" w:rsidRDefault="00474D60">
      <w:pPr>
        <w:spacing w:after="0" w:line="240" w:lineRule="auto"/>
        <w:ind w:left="567" w:hanging="567"/>
        <w:jc w:val="both"/>
        <w:rPr>
          <w:rFonts w:ascii="Times New Roman" w:hAnsi="Times New Roman" w:cs="Times New Roman"/>
          <w:sz w:val="24"/>
          <w:szCs w:val="24"/>
        </w:rPr>
      </w:pPr>
    </w:p>
    <w:p w14:paraId="5C697B48" w14:textId="12C39B99" w:rsidR="00561540" w:rsidRPr="00561540" w:rsidRDefault="009F71E1" w:rsidP="00561540">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A szakmai beszámolót Budapest Főváros VII. Kerület Erzsébetváros Önkormányzata Képviselő-testületének Művelődési, Kulturális és Szociális Bizottsága hagyja jóvá. A pénzügyi elszámolást a Polgármesteri Hivatal Humánszolgáltató Irodája ellenőrzi és hagyja jóvá. Az Önkormányzat köteles a beszámolót annak beérkezését követő 45 naptári napon belül jóváhagyni, amelybe nem számít bele a hiánypótlási felhívás esetén annak teljesítéséig eltelt időtartam.</w:t>
      </w:r>
      <w:r w:rsidR="00561540">
        <w:rPr>
          <w:rFonts w:ascii="Times New Roman" w:hAnsi="Times New Roman" w:cs="Times New Roman"/>
          <w:sz w:val="24"/>
          <w:szCs w:val="24"/>
        </w:rPr>
        <w:t xml:space="preserve"> </w:t>
      </w:r>
      <w:r w:rsidR="00561540" w:rsidRPr="00561540">
        <w:rPr>
          <w:rFonts w:ascii="Times New Roman" w:hAnsi="Times New Roman" w:cs="Times New Roman"/>
          <w:sz w:val="24"/>
          <w:szCs w:val="24"/>
        </w:rPr>
        <w:t>Amennyiben Önkormányzat részéről, mint megállapodásban részes fél részéről a beszámoló beérkezését követő 60 napon belül sem érkezik érdemi válasz („teljes hallgatás”) a beszámolóval kapcsolatban, abban az esetben Felek kötelezettséget vállalnak a közös megegyezéssel történő megszüntetésre a 60.</w:t>
      </w:r>
      <w:r w:rsidR="00F43FE5">
        <w:rPr>
          <w:rFonts w:ascii="Times New Roman" w:hAnsi="Times New Roman" w:cs="Times New Roman"/>
          <w:sz w:val="24"/>
          <w:szCs w:val="24"/>
        </w:rPr>
        <w:t xml:space="preserve"> </w:t>
      </w:r>
      <w:r w:rsidR="00561540" w:rsidRPr="00561540">
        <w:rPr>
          <w:rFonts w:ascii="Times New Roman" w:hAnsi="Times New Roman" w:cs="Times New Roman"/>
          <w:sz w:val="24"/>
          <w:szCs w:val="24"/>
        </w:rPr>
        <w:t xml:space="preserve">napon, mint feltétel bekövetkezte. </w:t>
      </w:r>
    </w:p>
    <w:p w14:paraId="7B90DC2F" w14:textId="26A32905" w:rsidR="00F77A6D" w:rsidRPr="00561540" w:rsidRDefault="00F77A6D">
      <w:pPr>
        <w:spacing w:after="0" w:line="240" w:lineRule="auto"/>
        <w:ind w:left="567" w:hanging="567"/>
        <w:jc w:val="both"/>
        <w:rPr>
          <w:rFonts w:ascii="Times New Roman" w:hAnsi="Times New Roman" w:cs="Times New Roman"/>
          <w:sz w:val="24"/>
          <w:szCs w:val="24"/>
        </w:rPr>
      </w:pPr>
    </w:p>
    <w:p w14:paraId="7FE08227" w14:textId="4F55A18D" w:rsidR="00E16214" w:rsidRDefault="009F71E1" w:rsidP="00E16214">
      <w:pPr>
        <w:pStyle w:val="Listaszerbekezd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6.3.  </w:t>
      </w:r>
      <w:r w:rsidR="00E16214">
        <w:rPr>
          <w:rFonts w:ascii="Times New Roman" w:hAnsi="Times New Roman" w:cs="Times New Roman"/>
          <w:sz w:val="24"/>
          <w:szCs w:val="24"/>
        </w:rPr>
        <w:t xml:space="preserve">  </w:t>
      </w:r>
      <w:r>
        <w:rPr>
          <w:rFonts w:ascii="Times New Roman" w:hAnsi="Times New Roman" w:cs="Times New Roman"/>
          <w:sz w:val="24"/>
          <w:szCs w:val="24"/>
        </w:rPr>
        <w:t>A beszámolóval kapcsolatban egy alkalommal van helye hiánypótlásnak. A hiánypótlásra előírt határidő 15 naptári nap. Amennyiben a pénzügyi elszámolás részben vagy egészben nem fogadható el, az Önkormányzat Képviselő-testülete dönt az elszámolásról és az esetleges visszafizetési kötelezettség megállapításáról.</w:t>
      </w:r>
    </w:p>
    <w:p w14:paraId="62F89684" w14:textId="77777777" w:rsidR="00474D60" w:rsidRDefault="00474D60" w:rsidP="00E16214">
      <w:pPr>
        <w:pStyle w:val="Listaszerbekezds"/>
        <w:spacing w:after="0" w:line="240" w:lineRule="auto"/>
        <w:ind w:left="567" w:hanging="567"/>
        <w:jc w:val="both"/>
        <w:rPr>
          <w:rFonts w:ascii="Times New Roman" w:hAnsi="Times New Roman" w:cs="Times New Roman"/>
          <w:sz w:val="24"/>
          <w:szCs w:val="24"/>
        </w:rPr>
      </w:pPr>
    </w:p>
    <w:p w14:paraId="75B3282E" w14:textId="27303C2D" w:rsidR="00474D60" w:rsidRDefault="009F71E1" w:rsidP="00CA6056">
      <w:pPr>
        <w:spacing w:after="0" w:line="240" w:lineRule="auto"/>
      </w:pPr>
      <w:r>
        <w:rPr>
          <w:rFonts w:ascii="Times New Roman" w:hAnsi="Times New Roman" w:cs="Times New Roman"/>
          <w:sz w:val="24"/>
          <w:szCs w:val="24"/>
        </w:rPr>
        <w:t>6.4.</w:t>
      </w:r>
      <w:r>
        <w:rPr>
          <w:rFonts w:ascii="Times New Roman" w:hAnsi="Times New Roman" w:cs="Times New Roman"/>
          <w:sz w:val="24"/>
          <w:szCs w:val="24"/>
        </w:rPr>
        <w:tab/>
        <w:t>A pénzügyi elszámolás rendje:</w:t>
      </w:r>
    </w:p>
    <w:p w14:paraId="751971EE"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A támogatott tevékenység megvalósításához kapcsolódó költségeket igazoló számviteli bizonylatokról a 368/2011. (XII. 31.) Korm. rendelet 93.§ (3) bekezdés szerinti tartalommal összesítőt kell csatolni.</w:t>
      </w:r>
    </w:p>
    <w:p w14:paraId="6C34B62A"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Kizárólag az éves támogatási időszakban felmerült, és az elszámolási határidőig pénzügyileg kiegyenlített költségek szerepeltethetők a beszámolóban.</w:t>
      </w:r>
    </w:p>
    <w:p w14:paraId="3D3D4917"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 xml:space="preserve">Egyesület köteles a pénzügyi elszámolás részeként, az összesítőben feltüntetett minden bizonylatról, számszaki és formai szempontból kifogástalan, az Egyesület képviseletére jogosult által hitelesített másolatokat benyújtani. Az elszámolásban szereplő eredeti bizonylatokat a megfelelő záradékkal kell ellátni: </w:t>
      </w:r>
    </w:p>
    <w:p w14:paraId="7329DD7B" w14:textId="77777777" w:rsidR="00474D60" w:rsidRDefault="009F71E1">
      <w:pPr>
        <w:pStyle w:val="Listaszerbekezds"/>
        <w:spacing w:after="0" w:line="240" w:lineRule="auto"/>
        <w:jc w:val="both"/>
        <w:rPr>
          <w:rFonts w:ascii="Times New Roman" w:hAnsi="Times New Roman" w:cs="Times New Roman"/>
        </w:rPr>
      </w:pPr>
      <w:r>
        <w:rPr>
          <w:rFonts w:ascii="Times New Roman" w:hAnsi="Times New Roman" w:cs="Times New Roman"/>
          <w:sz w:val="24"/>
          <w:szCs w:val="24"/>
        </w:rPr>
        <w:t xml:space="preserve">„E bizonylat </w:t>
      </w:r>
      <w:proofErr w:type="gramStart"/>
      <w:r>
        <w:rPr>
          <w:rFonts w:ascii="Times New Roman" w:hAnsi="Times New Roman" w:cs="Times New Roman"/>
          <w:sz w:val="24"/>
          <w:szCs w:val="24"/>
        </w:rPr>
        <w:t>felhasználva …</w:t>
      </w:r>
      <w:proofErr w:type="gramEnd"/>
      <w:r>
        <w:rPr>
          <w:rFonts w:ascii="Times New Roman" w:hAnsi="Times New Roman" w:cs="Times New Roman"/>
          <w:sz w:val="24"/>
          <w:szCs w:val="24"/>
        </w:rPr>
        <w:t xml:space="preserve">….. Ft összegben a VII. kerületi Önkormányzattal kötött együttműködési megállapodásban biztosított éves támogatási összeg elszámolásához.” </w:t>
      </w:r>
    </w:p>
    <w:p w14:paraId="2822A7A1"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 xml:space="preserve">Az elszámolás részeként külön nyilatkozatot kell csatolni az általános forgalmi adó alanyiságáról, illetve a támogatáshoz kapcsolódó általános forgalmi adó levonási jogosultságáról; valamint arról, hogy a feltüntetett költségek kifizetése előtt azok jogosságáról és összegszerűségéről – ellenszolgáltatás teljesítését követően esedékes kifizetés előtt ezen felül az ellenszolgáltatás teljesítéséről is – előzetesen meggyőződött. </w:t>
      </w:r>
    </w:p>
    <w:p w14:paraId="54858D59"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eastAsia="Times New Roman" w:hAnsi="Times New Roman" w:cs="Times New Roman"/>
          <w:color w:val="000000"/>
          <w:sz w:val="24"/>
          <w:szCs w:val="24"/>
          <w:lang w:eastAsia="hu-HU"/>
        </w:rPr>
        <w:t>A személyi jellegű kifizetésre, valamint a kétszázezer forint értékhatárt meghaladó értékű beszerzésre vagy szolgáltatás megrendelésre irányuló szerződés kizárólag írásban köthető, amelynek hitelesített másolatát csatolni kell az elszámoláshoz</w:t>
      </w:r>
      <w:r>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sz w:val="24"/>
          <w:szCs w:val="24"/>
          <w:lang w:eastAsia="hu-HU"/>
        </w:rPr>
        <w:t>Beszerzés és szolgáltatás igénybevétele esetén szerződés helyett elfogadható az írásban elküldött és visszaigazolt megrendelés is.</w:t>
      </w:r>
    </w:p>
    <w:p w14:paraId="228C8293"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Csatolni kell a képviselő cégszerű aláírásával ellátott teljességi nyilatkozatot, amelyben az Egyesület büntetőjogi felelőssége tudatában kijelenti, hogy minden adatot az Önkormányzat rendelkezésére bocsátott, az alapbizonylatok az Egyesület elszámolási nyilvántartásában megtalálhatóak, és azok a hatályos jogszabályoknak megfelelően kerültek kiállításra, elfogadásra és ellenőrzésre.</w:t>
      </w:r>
    </w:p>
    <w:p w14:paraId="037A02D2"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 xml:space="preserve">Hiányos elszámolás, beszámoló nem fogadható el. A beszámoló határidejének elmulasztása vagy nem megfelelő teljesítése esetén az </w:t>
      </w:r>
      <w:proofErr w:type="gramStart"/>
      <w:r>
        <w:rPr>
          <w:rFonts w:ascii="Times New Roman" w:hAnsi="Times New Roman" w:cs="Times New Roman"/>
          <w:sz w:val="24"/>
          <w:szCs w:val="24"/>
        </w:rPr>
        <w:t>Önkormányzat írásban</w:t>
      </w:r>
      <w:proofErr w:type="gramEnd"/>
      <w:r>
        <w:rPr>
          <w:rFonts w:ascii="Times New Roman" w:hAnsi="Times New Roman" w:cs="Times New Roman"/>
          <w:sz w:val="24"/>
          <w:szCs w:val="24"/>
        </w:rPr>
        <w:t>, 15 napos határidő tűzésével felszólítja az Egyesületet a kötelezettsége teljesítésére vagy a hiányok pótlására. A határidő eredménytelen eltelte esetén a 6.3. pontban foglaltak az irányadók.</w:t>
      </w:r>
    </w:p>
    <w:p w14:paraId="7ACAD55A" w14:textId="77777777" w:rsidR="00474D60" w:rsidRDefault="009F71E1">
      <w:pPr>
        <w:numPr>
          <w:ilvl w:val="0"/>
          <w:numId w:val="3"/>
        </w:numPr>
        <w:tabs>
          <w:tab w:val="left" w:pos="709"/>
        </w:tabs>
        <w:spacing w:after="0" w:line="240" w:lineRule="auto"/>
        <w:jc w:val="both"/>
        <w:rPr>
          <w:rFonts w:ascii="Times New Roman" w:hAnsi="Times New Roman" w:cs="Times New Roman"/>
        </w:rPr>
      </w:pPr>
      <w:r>
        <w:rPr>
          <w:rFonts w:ascii="Times New Roman" w:hAnsi="Times New Roman" w:cs="Times New Roman"/>
          <w:sz w:val="24"/>
          <w:szCs w:val="24"/>
        </w:rPr>
        <w:t>A fel nem használt összeget az Egyesület a beszámoló benyújtásával egyidejűleg visszautalja az Önkormányzat számára.</w:t>
      </w:r>
    </w:p>
    <w:p w14:paraId="5267DE32" w14:textId="77777777" w:rsidR="00474D60" w:rsidRDefault="00474D60">
      <w:pPr>
        <w:spacing w:after="0" w:line="240" w:lineRule="auto"/>
        <w:ind w:left="567"/>
        <w:jc w:val="both"/>
        <w:rPr>
          <w:rFonts w:ascii="Arial Narrow" w:eastAsia="Calibri" w:hAnsi="Arial Narrow"/>
        </w:rPr>
      </w:pPr>
    </w:p>
    <w:p w14:paraId="75C411C8" w14:textId="77777777" w:rsidR="00474D60" w:rsidRDefault="009F71E1">
      <w:pPr>
        <w:spacing w:line="240" w:lineRule="auto"/>
        <w:jc w:val="both"/>
      </w:pPr>
      <w:r>
        <w:rPr>
          <w:rFonts w:ascii="Times New Roman" w:hAnsi="Times New Roman"/>
          <w:sz w:val="24"/>
          <w:szCs w:val="24"/>
        </w:rPr>
        <w:t>6.5.</w:t>
      </w:r>
      <w:r>
        <w:rPr>
          <w:rFonts w:ascii="Times New Roman" w:hAnsi="Times New Roman"/>
          <w:sz w:val="24"/>
          <w:szCs w:val="24"/>
        </w:rPr>
        <w:tab/>
        <w:t xml:space="preserve">A beszámoló elfogadásáról </w:t>
      </w:r>
      <w:r>
        <w:rPr>
          <w:rFonts w:ascii="Times New Roman" w:hAnsi="Times New Roman" w:cs="Times New Roman"/>
          <w:sz w:val="24"/>
          <w:szCs w:val="24"/>
        </w:rPr>
        <w:t xml:space="preserve">az </w:t>
      </w:r>
      <w:proofErr w:type="gramStart"/>
      <w:r>
        <w:rPr>
          <w:rFonts w:ascii="Times New Roman" w:hAnsi="Times New Roman" w:cs="Times New Roman"/>
          <w:sz w:val="24"/>
          <w:szCs w:val="24"/>
        </w:rPr>
        <w:t>Önkormányzat írásban</w:t>
      </w:r>
      <w:proofErr w:type="gramEnd"/>
      <w:r>
        <w:rPr>
          <w:rFonts w:ascii="Times New Roman" w:hAnsi="Times New Roman" w:cs="Times New Roman"/>
          <w:sz w:val="24"/>
          <w:szCs w:val="24"/>
        </w:rPr>
        <w:t xml:space="preserve"> értesíti az Egyesületet.</w:t>
      </w:r>
    </w:p>
    <w:p w14:paraId="3F99EBF2" w14:textId="77777777" w:rsidR="00474D60" w:rsidRDefault="009F71E1">
      <w:pPr>
        <w:spacing w:after="0" w:line="240" w:lineRule="auto"/>
        <w:jc w:val="center"/>
      </w:pPr>
      <w:r>
        <w:rPr>
          <w:rFonts w:ascii="Times New Roman" w:hAnsi="Times New Roman" w:cs="Times New Roman"/>
          <w:b/>
          <w:sz w:val="24"/>
          <w:szCs w:val="24"/>
        </w:rPr>
        <w:t>VII. Titoktartás</w:t>
      </w:r>
    </w:p>
    <w:p w14:paraId="0EFD6EF8" w14:textId="77777777" w:rsidR="00474D60" w:rsidRDefault="00474D60">
      <w:pPr>
        <w:spacing w:after="0" w:line="240" w:lineRule="auto"/>
        <w:jc w:val="both"/>
        <w:rPr>
          <w:rFonts w:ascii="Times New Roman" w:hAnsi="Times New Roman" w:cs="Times New Roman"/>
          <w:sz w:val="24"/>
          <w:szCs w:val="24"/>
        </w:rPr>
      </w:pPr>
    </w:p>
    <w:p w14:paraId="2B96E195" w14:textId="77777777" w:rsidR="00474D60" w:rsidRDefault="009F71E1">
      <w:pPr>
        <w:spacing w:after="0" w:line="240" w:lineRule="auto"/>
        <w:ind w:left="567" w:hanging="567"/>
        <w:jc w:val="both"/>
      </w:pPr>
      <w:r>
        <w:rPr>
          <w:rFonts w:ascii="Times New Roman" w:hAnsi="Times New Roman" w:cs="Times New Roman"/>
          <w:sz w:val="24"/>
          <w:szCs w:val="24"/>
        </w:rPr>
        <w:t>7.1.</w:t>
      </w:r>
      <w:r>
        <w:rPr>
          <w:rFonts w:ascii="Times New Roman" w:hAnsi="Times New Roman" w:cs="Times New Roman"/>
          <w:sz w:val="24"/>
          <w:szCs w:val="24"/>
        </w:rPr>
        <w:tab/>
        <w:t xml:space="preserve">Egyesület kötelezettséget vállal arra, hogy jelen megállapodással összefüggésben az Önkormányzattal kapcsolatban tudomására jutott minden </w:t>
      </w:r>
      <w:proofErr w:type="gramStart"/>
      <w:r>
        <w:rPr>
          <w:rFonts w:ascii="Times New Roman" w:hAnsi="Times New Roman" w:cs="Times New Roman"/>
          <w:sz w:val="24"/>
          <w:szCs w:val="24"/>
        </w:rPr>
        <w:t>információt</w:t>
      </w:r>
      <w:proofErr w:type="gramEnd"/>
      <w:r>
        <w:rPr>
          <w:rFonts w:ascii="Times New Roman" w:hAnsi="Times New Roman" w:cs="Times New Roman"/>
          <w:sz w:val="24"/>
          <w:szCs w:val="24"/>
        </w:rPr>
        <w:t xml:space="preserve"> bizalmasan kezel.</w:t>
      </w:r>
    </w:p>
    <w:p w14:paraId="5658E187" w14:textId="77777777" w:rsidR="00474D60" w:rsidRDefault="00474D60">
      <w:pPr>
        <w:spacing w:after="0" w:line="240" w:lineRule="auto"/>
        <w:ind w:left="567" w:hanging="567"/>
        <w:jc w:val="both"/>
        <w:rPr>
          <w:rFonts w:ascii="Times New Roman" w:hAnsi="Times New Roman" w:cs="Times New Roman"/>
          <w:sz w:val="24"/>
          <w:szCs w:val="24"/>
        </w:rPr>
      </w:pPr>
    </w:p>
    <w:p w14:paraId="2AD0CE10" w14:textId="77777777" w:rsidR="00474D60" w:rsidRDefault="009F71E1">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7.2.</w:t>
      </w:r>
      <w:r>
        <w:rPr>
          <w:rFonts w:ascii="Times New Roman" w:hAnsi="Times New Roman" w:cs="Times New Roman"/>
          <w:sz w:val="24"/>
          <w:szCs w:val="24"/>
        </w:rPr>
        <w:tab/>
        <w:t>Egyesület vállalja, hogy a megállapodás teljesítése során megismert üzleti titkokat másnak nem adja át, más számára hozzáférhetővé nem teszi, nyilvánosságra nem hozza.</w:t>
      </w:r>
    </w:p>
    <w:p w14:paraId="2B0DFCCB" w14:textId="2895E099" w:rsidR="00337F2A" w:rsidRDefault="00337F2A">
      <w:pPr>
        <w:spacing w:after="0" w:line="240" w:lineRule="auto"/>
        <w:ind w:left="567" w:hanging="567"/>
        <w:jc w:val="both"/>
      </w:pPr>
    </w:p>
    <w:p w14:paraId="18D6070C" w14:textId="2A630B1D" w:rsidR="00A36803" w:rsidRDefault="00A36803">
      <w:pPr>
        <w:spacing w:after="0" w:line="240" w:lineRule="auto"/>
        <w:ind w:left="567" w:hanging="567"/>
        <w:jc w:val="both"/>
      </w:pPr>
    </w:p>
    <w:p w14:paraId="34AE1341" w14:textId="77777777" w:rsidR="00A36803" w:rsidRDefault="00A36803">
      <w:pPr>
        <w:spacing w:after="0" w:line="240" w:lineRule="auto"/>
        <w:ind w:left="567" w:hanging="567"/>
        <w:jc w:val="both"/>
      </w:pPr>
    </w:p>
    <w:p w14:paraId="285418E6" w14:textId="77777777" w:rsidR="00474D60" w:rsidRDefault="009F71E1">
      <w:pPr>
        <w:spacing w:after="0" w:line="240" w:lineRule="auto"/>
        <w:jc w:val="center"/>
      </w:pPr>
      <w:r>
        <w:rPr>
          <w:rFonts w:ascii="Times New Roman" w:hAnsi="Times New Roman" w:cs="Times New Roman"/>
          <w:b/>
          <w:sz w:val="24"/>
          <w:szCs w:val="24"/>
        </w:rPr>
        <w:t xml:space="preserve">VIII.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megállapodás megszűnése, megszüntetése</w:t>
      </w:r>
    </w:p>
    <w:p w14:paraId="3D4BEAAC" w14:textId="77777777" w:rsidR="00474D60" w:rsidRDefault="00474D60">
      <w:pPr>
        <w:spacing w:after="0" w:line="240" w:lineRule="auto"/>
        <w:jc w:val="both"/>
        <w:rPr>
          <w:rFonts w:ascii="Times New Roman" w:hAnsi="Times New Roman" w:cs="Times New Roman"/>
          <w:sz w:val="24"/>
          <w:szCs w:val="24"/>
        </w:rPr>
      </w:pPr>
    </w:p>
    <w:p w14:paraId="2476AE64" w14:textId="77777777" w:rsidR="00474D60" w:rsidRDefault="009F71E1">
      <w:pPr>
        <w:spacing w:after="0" w:line="240" w:lineRule="auto"/>
        <w:ind w:left="567" w:hanging="567"/>
        <w:jc w:val="both"/>
      </w:pPr>
      <w:r>
        <w:rPr>
          <w:rFonts w:ascii="Times New Roman" w:hAnsi="Times New Roman" w:cs="Times New Roman"/>
          <w:sz w:val="24"/>
          <w:szCs w:val="24"/>
        </w:rPr>
        <w:t>8.1.</w:t>
      </w:r>
      <w:r>
        <w:rPr>
          <w:rFonts w:ascii="Times New Roman" w:hAnsi="Times New Roman" w:cs="Times New Roman"/>
          <w:sz w:val="24"/>
          <w:szCs w:val="24"/>
        </w:rPr>
        <w:tab/>
        <w:t>Jelen megállapodást a Felek közös megegyezéssel megszüntethetik.</w:t>
      </w:r>
    </w:p>
    <w:p w14:paraId="780CE700" w14:textId="77777777" w:rsidR="00474D60" w:rsidRDefault="00474D60">
      <w:pPr>
        <w:spacing w:after="0" w:line="240" w:lineRule="auto"/>
        <w:ind w:left="567" w:hanging="567"/>
        <w:jc w:val="both"/>
        <w:rPr>
          <w:rFonts w:ascii="Times New Roman" w:hAnsi="Times New Roman" w:cs="Times New Roman"/>
          <w:sz w:val="24"/>
          <w:szCs w:val="24"/>
        </w:rPr>
      </w:pPr>
    </w:p>
    <w:p w14:paraId="2206DF71" w14:textId="77777777" w:rsidR="00474D60" w:rsidRDefault="009F71E1">
      <w:pPr>
        <w:spacing w:after="0" w:line="240" w:lineRule="auto"/>
        <w:ind w:left="567" w:hanging="567"/>
        <w:jc w:val="both"/>
      </w:pPr>
      <w:r>
        <w:rPr>
          <w:rFonts w:ascii="Times New Roman" w:hAnsi="Times New Roman" w:cs="Times New Roman"/>
          <w:sz w:val="24"/>
          <w:szCs w:val="24"/>
        </w:rPr>
        <w:lastRenderedPageBreak/>
        <w:t>8.2. Felek a megállapodást rendes felmondással megszüntethetik. A felmondási időnek elegendőnek kell lennie arra, hogy a Kiállítótérben elhelyezett Ötvös Mesterségtörténeti Gyűjtemény máshol való elhelyezése biztosítható legyen, erre tekintettel a felmondási idő 3-6 hónap közötti időtartamú lehet. Felek a megállapodás és bérleti jogviszony tekintetében kölcsönösen elszámolnak egymással. Rendes felmondás esetén nincs indoklási kötelezettség.</w:t>
      </w:r>
    </w:p>
    <w:p w14:paraId="7CB6B003" w14:textId="77777777" w:rsidR="00474D60" w:rsidRDefault="00474D60">
      <w:pPr>
        <w:spacing w:after="0" w:line="240" w:lineRule="auto"/>
        <w:ind w:left="567" w:hanging="567"/>
        <w:jc w:val="both"/>
        <w:rPr>
          <w:rFonts w:ascii="Times New Roman" w:hAnsi="Times New Roman" w:cs="Times New Roman"/>
          <w:sz w:val="24"/>
          <w:szCs w:val="24"/>
        </w:rPr>
      </w:pPr>
    </w:p>
    <w:p w14:paraId="078B6B9D" w14:textId="77777777" w:rsidR="00474D60" w:rsidRDefault="009F71E1">
      <w:pPr>
        <w:spacing w:after="0" w:line="240" w:lineRule="auto"/>
        <w:ind w:left="567" w:hanging="567"/>
        <w:jc w:val="both"/>
      </w:pPr>
      <w:r>
        <w:rPr>
          <w:rFonts w:ascii="Times New Roman" w:hAnsi="Times New Roman" w:cs="Times New Roman"/>
          <w:sz w:val="24"/>
          <w:szCs w:val="24"/>
        </w:rPr>
        <w:t>8.3. Az Önkormányzat, illetve az Egyesület a megállapodást azonnali hatállyal a következő esetekben mondhatja fel:</w:t>
      </w:r>
    </w:p>
    <w:p w14:paraId="0AAC17B7" w14:textId="77777777" w:rsidR="00474D60" w:rsidRDefault="009F71E1">
      <w:pPr>
        <w:pStyle w:val="Listaszerbekezds"/>
        <w:numPr>
          <w:ilvl w:val="0"/>
          <w:numId w:val="1"/>
        </w:numPr>
        <w:spacing w:after="0" w:line="240" w:lineRule="auto"/>
        <w:ind w:left="993"/>
        <w:jc w:val="both"/>
      </w:pPr>
      <w:r>
        <w:rPr>
          <w:rFonts w:ascii="Times New Roman" w:hAnsi="Times New Roman" w:cs="Times New Roman"/>
          <w:sz w:val="24"/>
          <w:szCs w:val="24"/>
        </w:rPr>
        <w:t>az Egyesület ellen jogerősen felszámolási eljárás indul,</w:t>
      </w:r>
    </w:p>
    <w:p w14:paraId="07168B5F" w14:textId="77777777" w:rsidR="00474D60" w:rsidRDefault="009F71E1">
      <w:pPr>
        <w:pStyle w:val="Listaszerbekezds"/>
        <w:numPr>
          <w:ilvl w:val="0"/>
          <w:numId w:val="1"/>
        </w:numPr>
        <w:spacing w:after="0" w:line="240" w:lineRule="auto"/>
        <w:ind w:left="993"/>
        <w:jc w:val="both"/>
      </w:pPr>
      <w:r>
        <w:rPr>
          <w:rFonts w:ascii="Times New Roman" w:hAnsi="Times New Roman" w:cs="Times New Roman"/>
          <w:sz w:val="24"/>
          <w:szCs w:val="24"/>
        </w:rPr>
        <w:t xml:space="preserve">az Egyesület a jelen megállapodásban meghatározott kötelezettségét neki felróható módon súlyosan megsértette, </w:t>
      </w:r>
      <w:proofErr w:type="gramStart"/>
      <w:r>
        <w:rPr>
          <w:rFonts w:ascii="Times New Roman" w:hAnsi="Times New Roman" w:cs="Times New Roman"/>
          <w:sz w:val="24"/>
          <w:szCs w:val="24"/>
        </w:rPr>
        <w:t>különösen</w:t>
      </w:r>
      <w:proofErr w:type="gramEnd"/>
      <w:r>
        <w:rPr>
          <w:rFonts w:ascii="Times New Roman" w:hAnsi="Times New Roman" w:cs="Times New Roman"/>
          <w:sz w:val="24"/>
          <w:szCs w:val="24"/>
        </w:rPr>
        <w:t xml:space="preserve"> ha valamely feladatát az Önkormányzat ismételt írásbeli felhívása ellenére nem látja el megfelelően – ezen okokból az azonnali hatályi felmondást meg kell előznie legalább egy db írásbeli (ajánlott és tértivevényes levélben történő) felhívásnak, melyben elegendő időt szükséges hagyni az Egyesület részére az esetleges jogsértés megszüntetésére,</w:t>
      </w:r>
    </w:p>
    <w:p w14:paraId="06ED5E5B" w14:textId="77777777" w:rsidR="00474D60" w:rsidRDefault="009F71E1">
      <w:pPr>
        <w:pStyle w:val="Listaszerbekezds"/>
        <w:numPr>
          <w:ilvl w:val="0"/>
          <w:numId w:val="1"/>
        </w:numPr>
        <w:spacing w:after="0" w:line="240" w:lineRule="auto"/>
        <w:ind w:left="993"/>
        <w:jc w:val="both"/>
      </w:pPr>
      <w:r>
        <w:rPr>
          <w:rFonts w:ascii="Times New Roman" w:hAnsi="Times New Roman" w:cs="Times New Roman"/>
          <w:sz w:val="24"/>
          <w:szCs w:val="24"/>
        </w:rPr>
        <w:t>az Egyesület a tevékenységére vonatkozó jogszabályokat vagy hatósági előírásokat súlyosan megsértette, mely alkalmas arra, hogy Egyesület ne lássa el jelen megállapodásban vállalt feladatait;</w:t>
      </w:r>
    </w:p>
    <w:p w14:paraId="71DF8186" w14:textId="232380FB" w:rsidR="00474D60" w:rsidRDefault="009F71E1">
      <w:pPr>
        <w:spacing w:after="0" w:line="240" w:lineRule="auto"/>
        <w:ind w:left="989" w:hanging="360"/>
        <w:jc w:val="both"/>
        <w:rPr>
          <w:rFonts w:ascii="Times New Roman" w:hAnsi="Times New Roman" w:cs="Times New Roman"/>
          <w:sz w:val="24"/>
          <w:szCs w:val="24"/>
        </w:rPr>
      </w:pPr>
      <w:r>
        <w:rPr>
          <w:rFonts w:ascii="Times New Roman" w:eastAsia="Calibri" w:hAnsi="Times New Roman" w:cs="Times New Roman"/>
          <w:sz w:val="24"/>
          <w:szCs w:val="24"/>
        </w:rPr>
        <w:t xml:space="preserve">d) </w:t>
      </w:r>
      <w:r>
        <w:rPr>
          <w:rFonts w:ascii="Times New Roman" w:hAnsi="Times New Roman" w:cs="Times New Roman"/>
          <w:sz w:val="24"/>
          <w:szCs w:val="24"/>
        </w:rPr>
        <w:t>Egyesület</w:t>
      </w:r>
      <w:r>
        <w:rPr>
          <w:rFonts w:ascii="Times New Roman" w:eastAsia="Calibri" w:hAnsi="Times New Roman" w:cs="Times New Roman"/>
          <w:sz w:val="24"/>
          <w:szCs w:val="24"/>
        </w:rPr>
        <w:t xml:space="preserve"> a </w:t>
      </w:r>
      <w:r>
        <w:rPr>
          <w:rFonts w:ascii="Times New Roman" w:hAnsi="Times New Roman" w:cs="Times New Roman"/>
          <w:sz w:val="24"/>
          <w:szCs w:val="24"/>
        </w:rPr>
        <w:t xml:space="preserve">megállapodást </w:t>
      </w:r>
      <w:r>
        <w:rPr>
          <w:rFonts w:ascii="Times New Roman" w:eastAsia="Calibri" w:hAnsi="Times New Roman" w:cs="Times New Roman"/>
          <w:sz w:val="24"/>
          <w:szCs w:val="24"/>
        </w:rPr>
        <w:t xml:space="preserve">azonnali hatállyal felmondhatja, amennyiben Önkormányzat pénzügyi kötelezettségeit ismételten nem teljesíti, vagy olyan tartalmi feltételeket szab, amelyek az alkotói szabadságot súlyosan sértik. Ezen okokból az azonnali hatályú felmondást meg kell előznie legalább egy írásbeli (ajánlott és tértivevényes levélben történő) felhívásnak, melyben elegendő időt szükséges hagyni az </w:t>
      </w:r>
      <w:r>
        <w:rPr>
          <w:rFonts w:ascii="Times New Roman" w:hAnsi="Times New Roman" w:cs="Times New Roman"/>
          <w:sz w:val="24"/>
          <w:szCs w:val="24"/>
        </w:rPr>
        <w:t>Önkormányzat</w:t>
      </w:r>
      <w:r>
        <w:rPr>
          <w:rFonts w:ascii="Times New Roman" w:eastAsia="Calibri" w:hAnsi="Times New Roman" w:cs="Times New Roman"/>
          <w:sz w:val="24"/>
          <w:szCs w:val="24"/>
        </w:rPr>
        <w:t xml:space="preserve"> részére </w:t>
      </w:r>
      <w:r>
        <w:rPr>
          <w:rFonts w:ascii="Times New Roman" w:hAnsi="Times New Roman" w:cs="Times New Roman"/>
          <w:sz w:val="24"/>
          <w:szCs w:val="24"/>
        </w:rPr>
        <w:t>a megegyezés lehetőségére.</w:t>
      </w:r>
    </w:p>
    <w:p w14:paraId="3B44CCFE" w14:textId="77777777" w:rsidR="00337F2A" w:rsidRPr="00381292" w:rsidRDefault="00337F2A">
      <w:pPr>
        <w:spacing w:after="0" w:line="240" w:lineRule="auto"/>
        <w:ind w:left="989" w:hanging="360"/>
        <w:jc w:val="both"/>
        <w:rPr>
          <w:color w:val="C00000"/>
        </w:rPr>
      </w:pPr>
    </w:p>
    <w:p w14:paraId="2678F255" w14:textId="77777777" w:rsidR="00474D60" w:rsidRDefault="009F71E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8.4.</w:t>
      </w:r>
      <w:r>
        <w:rPr>
          <w:rFonts w:ascii="Times New Roman" w:hAnsi="Times New Roman" w:cs="Times New Roman"/>
          <w:sz w:val="24"/>
          <w:szCs w:val="24"/>
        </w:rPr>
        <w:tab/>
        <w:t>Amennyiben a megállapodás valamelyik félnek felróható okból szűnik meg, úgy az felelősséggel tartozik az okozott károkért.</w:t>
      </w:r>
    </w:p>
    <w:p w14:paraId="08F57C13" w14:textId="77777777" w:rsidR="00474D60" w:rsidRDefault="00474D60">
      <w:pPr>
        <w:spacing w:after="0" w:line="240" w:lineRule="auto"/>
        <w:ind w:left="709" w:hanging="709"/>
        <w:jc w:val="both"/>
      </w:pPr>
    </w:p>
    <w:p w14:paraId="4CA5AC89" w14:textId="77777777" w:rsidR="00474D60" w:rsidRDefault="009F71E1">
      <w:pPr>
        <w:spacing w:after="0" w:line="240" w:lineRule="auto"/>
        <w:ind w:left="709" w:hanging="709"/>
        <w:jc w:val="both"/>
      </w:pPr>
      <w:r>
        <w:rPr>
          <w:rFonts w:ascii="Times New Roman" w:hAnsi="Times New Roman" w:cs="Times New Roman"/>
          <w:sz w:val="24"/>
          <w:szCs w:val="24"/>
        </w:rPr>
        <w:t>8.5.</w:t>
      </w:r>
      <w:r>
        <w:rPr>
          <w:rFonts w:ascii="Times New Roman" w:hAnsi="Times New Roman" w:cs="Times New Roman"/>
          <w:sz w:val="24"/>
          <w:szCs w:val="24"/>
        </w:rPr>
        <w:tab/>
        <w:t>A megállapodás megszűnik, illetve megszüntetésre kerül, amennyiben a Kiállítóteret biztosító bérleti jogviszony megszűnik, illetve megszüntetésre kerül és az Ötvös Mesterségtörténeti Gyűjtemény elhelyezésére – jelen megállapodás keretein belül - az Egyesület nem tud helyet biztosítani a továbbiakban.</w:t>
      </w:r>
    </w:p>
    <w:p w14:paraId="3AB5129F" w14:textId="77777777" w:rsidR="00474D60" w:rsidRDefault="00474D60">
      <w:pPr>
        <w:spacing w:after="0" w:line="240" w:lineRule="auto"/>
        <w:jc w:val="both"/>
        <w:rPr>
          <w:rFonts w:ascii="Times New Roman" w:hAnsi="Times New Roman" w:cs="Times New Roman"/>
          <w:sz w:val="24"/>
          <w:szCs w:val="24"/>
        </w:rPr>
      </w:pPr>
    </w:p>
    <w:p w14:paraId="4F98440A" w14:textId="10E6EF7D" w:rsidR="00474D60" w:rsidRPr="00337F2A" w:rsidRDefault="009F71E1" w:rsidP="00337F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IX. Egyéb feltételek</w:t>
      </w:r>
    </w:p>
    <w:p w14:paraId="1F770B27" w14:textId="77777777" w:rsidR="00474D60" w:rsidRDefault="00474D60">
      <w:pPr>
        <w:spacing w:after="0" w:line="240" w:lineRule="auto"/>
        <w:jc w:val="both"/>
        <w:rPr>
          <w:rFonts w:ascii="Times New Roman" w:hAnsi="Times New Roman" w:cs="Times New Roman"/>
          <w:sz w:val="24"/>
          <w:szCs w:val="24"/>
        </w:rPr>
      </w:pPr>
    </w:p>
    <w:p w14:paraId="34F390A4" w14:textId="77777777" w:rsidR="00474D60" w:rsidRDefault="009F71E1">
      <w:pPr>
        <w:spacing w:after="0" w:line="240" w:lineRule="auto"/>
        <w:ind w:left="709" w:hanging="709"/>
        <w:jc w:val="both"/>
      </w:pPr>
      <w:r>
        <w:rPr>
          <w:rFonts w:ascii="Times New Roman" w:hAnsi="Times New Roman" w:cs="Times New Roman"/>
          <w:sz w:val="24"/>
          <w:szCs w:val="24"/>
        </w:rPr>
        <w:t>9.1.</w:t>
      </w:r>
      <w:r>
        <w:rPr>
          <w:rFonts w:ascii="Times New Roman" w:hAnsi="Times New Roman" w:cs="Times New Roman"/>
          <w:sz w:val="24"/>
          <w:szCs w:val="24"/>
        </w:rPr>
        <w:tab/>
        <w:t xml:space="preserve">A megállapodás teljesítése során a Felek az írásbeliséget kötik ki. Erre tekintettel a megállapodások, értesítések, nyilatkozatok, kiegészítések, módosítások csak annyiban hatályosak, amennyiben azokat a szerződő felek írásban teszik meg, kivéve azon kivételes eseteket, mikor az írásbeliség hiánya károsodástól óv meg vagy egyéb igazolható körülmények miatt nem lehetséges (de ezen esetekben is kötelesek a Felek az írásbeli bejelentést a veszély vagy akadály </w:t>
      </w:r>
      <w:proofErr w:type="spellStart"/>
      <w:r>
        <w:rPr>
          <w:rFonts w:ascii="Times New Roman" w:hAnsi="Times New Roman" w:cs="Times New Roman"/>
          <w:sz w:val="24"/>
          <w:szCs w:val="24"/>
        </w:rPr>
        <w:t>elhárultával</w:t>
      </w:r>
      <w:proofErr w:type="spellEnd"/>
      <w:r>
        <w:rPr>
          <w:rFonts w:ascii="Times New Roman" w:hAnsi="Times New Roman" w:cs="Times New Roman"/>
          <w:sz w:val="24"/>
          <w:szCs w:val="24"/>
        </w:rPr>
        <w:t xml:space="preserve"> haladéktalanul megtenni). Írásbeli alaknak a levél és az e-mail minősül.</w:t>
      </w:r>
    </w:p>
    <w:p w14:paraId="7F00A343" w14:textId="77777777" w:rsidR="00474D60" w:rsidRDefault="009F71E1">
      <w:pPr>
        <w:tabs>
          <w:tab w:val="left" w:pos="5103"/>
        </w:tabs>
        <w:spacing w:line="240" w:lineRule="auto"/>
        <w:ind w:left="720"/>
        <w:jc w:val="both"/>
      </w:pPr>
      <w:r>
        <w:rPr>
          <w:rFonts w:ascii="Times New Roman" w:hAnsi="Times New Roman" w:cs="Times New Roman"/>
          <w:sz w:val="24"/>
          <w:szCs w:val="24"/>
        </w:rPr>
        <w:t xml:space="preserve">Felek jelen megállapodás teljesítése során tett nyilatkozatai a másik fél tudomásszerzésével </w:t>
      </w:r>
      <w:proofErr w:type="spellStart"/>
      <w:r>
        <w:rPr>
          <w:rFonts w:ascii="Times New Roman" w:hAnsi="Times New Roman" w:cs="Times New Roman"/>
          <w:sz w:val="24"/>
          <w:szCs w:val="24"/>
        </w:rPr>
        <w:t>hatályosulnak</w:t>
      </w:r>
      <w:proofErr w:type="spellEnd"/>
      <w:r>
        <w:rPr>
          <w:rFonts w:ascii="Times New Roman" w:hAnsi="Times New Roman" w:cs="Times New Roman"/>
          <w:sz w:val="24"/>
          <w:szCs w:val="24"/>
        </w:rPr>
        <w:t>. A Felek abban állapodnak meg, hogy tudomásul vett nyilatkozatnak tekintik az e-mail-ben elküldötteket is. A Felek rögzítik, hogy az adataikban bekövetkezett esetleges változásról kötelesek egymást haladéktalanul, de legkésőbb a változást követő nyolc napon belül értesíteni. Az értesítés elmaradása miatt bekövetkezett kárt a bejelentési kötelezettséget elmulasztó fél köteles viselni.</w:t>
      </w:r>
    </w:p>
    <w:p w14:paraId="568450AD" w14:textId="77777777" w:rsidR="00474D60" w:rsidRDefault="009F71E1">
      <w:pPr>
        <w:tabs>
          <w:tab w:val="left" w:pos="567"/>
        </w:tabs>
        <w:spacing w:line="240" w:lineRule="auto"/>
        <w:ind w:left="720"/>
        <w:jc w:val="both"/>
      </w:pPr>
      <w:r>
        <w:rPr>
          <w:rFonts w:ascii="Times New Roman" w:hAnsi="Times New Roman" w:cs="Times New Roman"/>
          <w:sz w:val="24"/>
          <w:szCs w:val="24"/>
        </w:rPr>
        <w:t xml:space="preserve">Felek a jelen megállapodáshoz kapcsolódó valamennyi nyilatkozatot vagy egyéb értesítést írásban igazolt személyes átadással, tértivevényes ajánlott levélben és/vagy </w:t>
      </w:r>
      <w:r>
        <w:rPr>
          <w:rFonts w:ascii="Times New Roman" w:hAnsi="Times New Roman" w:cs="Times New Roman"/>
          <w:sz w:val="24"/>
          <w:szCs w:val="24"/>
        </w:rPr>
        <w:lastRenderedPageBreak/>
        <w:t xml:space="preserve">visszaigazolt e-mailben küldenek meg egymásnak. A személyesen átadott értesítés akkor válik joghatályossá, amikor azt a címzett igazoltan átvette. A tértivevényes ajánlott postai küldeményt a kézbesítés megkísérlésének napján kézbesítettnek kell tekinteni, ha a címzett az átvételt megtagadta. Ha a kézbesítés azért volt eredménytelen, mert a címzett az iratot nem vette át (az a feladóhoz nem kereste jelzéssel érkezett vissza), az iratot – az ellenkező bizonyításáig – a postai kézbesítés második megkísérlésének napját követő ötödik munkanapon kell kézbesítettnek tekinteni. Az e-mail útján történő kézbesítés esetén a nyilatkozat vagy értesítés akkor válik joghatályossá, amikor a címzett azt igazoltan kézhez vette: arról </w:t>
      </w:r>
      <w:proofErr w:type="gramStart"/>
      <w:r>
        <w:rPr>
          <w:rFonts w:ascii="Times New Roman" w:hAnsi="Times New Roman" w:cs="Times New Roman"/>
          <w:sz w:val="24"/>
          <w:szCs w:val="24"/>
        </w:rPr>
        <w:t>automatikus</w:t>
      </w:r>
      <w:proofErr w:type="gramEnd"/>
      <w:r>
        <w:rPr>
          <w:rFonts w:ascii="Times New Roman" w:hAnsi="Times New Roman" w:cs="Times New Roman"/>
          <w:sz w:val="24"/>
          <w:szCs w:val="24"/>
        </w:rPr>
        <w:t xml:space="preserve"> vagy kifejezett visszaigazolás érkezett. Felek kötelezik magukat, hogy elektronikusan küldött levelekről, e-mailekről olvasási visszaigazolást küldenek az azt kérő Félnek. Email útján történő kapcsolattartás esetén kötelesek egymásnak haladéktalanul kézbesítési visszaigazolást küldeni az e-mail megérkezéséről. Amennyiben erre nem kerül sor, az e-mail elküldése időpontjában kézbesítettnek tekintik a Felek az e-mailt. Egyebekben a kézbesítés szabályaira Felek kölcsönösen elfogadják az államháztartásról szóló törvény végrehajtásáról szóló 368/2011. (XII. 31.) Korm. rendelet (</w:t>
      </w:r>
      <w:proofErr w:type="spellStart"/>
      <w:r>
        <w:rPr>
          <w:rFonts w:ascii="Times New Roman" w:hAnsi="Times New Roman" w:cs="Times New Roman"/>
          <w:sz w:val="24"/>
          <w:szCs w:val="24"/>
        </w:rPr>
        <w:t>Ávr</w:t>
      </w:r>
      <w:proofErr w:type="spellEnd"/>
      <w:r>
        <w:rPr>
          <w:rFonts w:ascii="Times New Roman" w:hAnsi="Times New Roman" w:cs="Times New Roman"/>
          <w:sz w:val="24"/>
          <w:szCs w:val="24"/>
        </w:rPr>
        <w:t>.) 102/C.§ (3)-(10) bekezdés szabályait.</w:t>
      </w:r>
    </w:p>
    <w:p w14:paraId="2D17E91F" w14:textId="77777777" w:rsidR="00474D60" w:rsidRDefault="00474D60">
      <w:pPr>
        <w:tabs>
          <w:tab w:val="left" w:pos="567"/>
        </w:tabs>
        <w:spacing w:after="0" w:line="240" w:lineRule="auto"/>
        <w:ind w:left="567" w:hanging="567"/>
        <w:jc w:val="both"/>
        <w:rPr>
          <w:rFonts w:ascii="Times New Roman" w:hAnsi="Times New Roman" w:cs="Times New Roman"/>
          <w:sz w:val="24"/>
          <w:szCs w:val="24"/>
        </w:rPr>
      </w:pPr>
    </w:p>
    <w:p w14:paraId="4618D745" w14:textId="59EE95A8" w:rsidR="009A59FA" w:rsidRPr="009A59FA" w:rsidRDefault="009F71E1" w:rsidP="00F52286">
      <w:p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9.2.</w:t>
      </w:r>
      <w:r w:rsidR="00E6652C">
        <w:rPr>
          <w:rStyle w:val="Lbjegyzet-hivatkozs"/>
          <w:rFonts w:ascii="Times New Roman" w:hAnsi="Times New Roman" w:cs="Times New Roman"/>
          <w:sz w:val="24"/>
          <w:szCs w:val="24"/>
        </w:rPr>
        <w:footnoteReference w:id="3"/>
      </w:r>
      <w:r>
        <w:rPr>
          <w:rFonts w:ascii="Times New Roman" w:hAnsi="Times New Roman" w:cs="Times New Roman"/>
          <w:sz w:val="24"/>
          <w:szCs w:val="24"/>
        </w:rPr>
        <w:tab/>
      </w:r>
      <w:r w:rsidR="009A59FA" w:rsidRPr="009A59FA">
        <w:rPr>
          <w:rFonts w:ascii="Times New Roman" w:hAnsi="Times New Roman" w:cs="Times New Roman"/>
          <w:sz w:val="24"/>
          <w:szCs w:val="24"/>
        </w:rPr>
        <w:t>Felek a kapcsolattartásra az alábbi személyeket jelölik ki:</w:t>
      </w:r>
    </w:p>
    <w:p w14:paraId="2AA7AF99" w14:textId="77777777" w:rsidR="009A59FA" w:rsidRPr="009A59FA" w:rsidRDefault="009A59FA" w:rsidP="009A59FA">
      <w:pPr>
        <w:suppressLineNumbers/>
        <w:spacing w:after="0"/>
        <w:ind w:left="709"/>
        <w:rPr>
          <w:rFonts w:ascii="Times New Roman" w:hAnsi="Times New Roman" w:cs="Times New Roman"/>
          <w:sz w:val="24"/>
          <w:szCs w:val="24"/>
        </w:rPr>
      </w:pPr>
      <w:r w:rsidRPr="009A59FA">
        <w:rPr>
          <w:rFonts w:ascii="Times New Roman" w:hAnsi="Times New Roman" w:cs="Times New Roman"/>
          <w:sz w:val="24"/>
          <w:szCs w:val="24"/>
        </w:rPr>
        <w:t xml:space="preserve">Önkormányzat részéről:  </w:t>
      </w:r>
    </w:p>
    <w:p w14:paraId="7E08388D" w14:textId="301D2805" w:rsidR="009A59FA" w:rsidRPr="00B1227C" w:rsidRDefault="00B1227C" w:rsidP="009A59FA">
      <w:pPr>
        <w:suppressLineNumbers/>
        <w:spacing w:after="0"/>
        <w:ind w:left="709"/>
        <w:rPr>
          <w:rFonts w:ascii="Times New Roman" w:hAnsi="Times New Roman" w:cs="Times New Roman"/>
          <w:i/>
          <w:sz w:val="24"/>
          <w:szCs w:val="24"/>
        </w:rPr>
      </w:pPr>
      <w:r w:rsidRPr="00B1227C">
        <w:rPr>
          <w:rFonts w:ascii="Times New Roman" w:hAnsi="Times New Roman" w:cs="Times New Roman"/>
          <w:i/>
          <w:sz w:val="24"/>
          <w:szCs w:val="24"/>
        </w:rPr>
        <w:t xml:space="preserve">Gyuris </w:t>
      </w:r>
      <w:r w:rsidR="009A59FA" w:rsidRPr="00B1227C">
        <w:rPr>
          <w:rFonts w:ascii="Times New Roman" w:hAnsi="Times New Roman" w:cs="Times New Roman"/>
          <w:i/>
          <w:sz w:val="24"/>
          <w:szCs w:val="24"/>
        </w:rPr>
        <w:t>Gabriella irodavezető</w:t>
      </w:r>
    </w:p>
    <w:p w14:paraId="1C6E6D5D" w14:textId="77777777" w:rsidR="009A59FA" w:rsidRPr="009A59FA" w:rsidRDefault="009A59FA" w:rsidP="009A59FA">
      <w:pPr>
        <w:suppressLineNumbers/>
        <w:spacing w:after="0"/>
        <w:ind w:left="709"/>
        <w:rPr>
          <w:rFonts w:ascii="Times New Roman" w:hAnsi="Times New Roman" w:cs="Times New Roman"/>
          <w:sz w:val="24"/>
          <w:szCs w:val="24"/>
        </w:rPr>
      </w:pPr>
      <w:r w:rsidRPr="009A59FA">
        <w:rPr>
          <w:rFonts w:ascii="Times New Roman" w:hAnsi="Times New Roman" w:cs="Times New Roman"/>
          <w:sz w:val="24"/>
          <w:szCs w:val="24"/>
        </w:rPr>
        <w:t>Humánszolgáltató Iroda</w:t>
      </w:r>
    </w:p>
    <w:p w14:paraId="5366513D" w14:textId="77777777" w:rsidR="009A59FA" w:rsidRPr="009A59FA" w:rsidRDefault="009A59FA" w:rsidP="009A59FA">
      <w:pPr>
        <w:suppressLineNumbers/>
        <w:spacing w:after="0"/>
        <w:ind w:left="709"/>
        <w:rPr>
          <w:rFonts w:ascii="Times New Roman" w:hAnsi="Times New Roman" w:cs="Times New Roman"/>
          <w:sz w:val="24"/>
          <w:szCs w:val="24"/>
        </w:rPr>
      </w:pPr>
      <w:r w:rsidRPr="009A59FA">
        <w:rPr>
          <w:rFonts w:ascii="Times New Roman" w:hAnsi="Times New Roman" w:cs="Times New Roman"/>
          <w:sz w:val="24"/>
          <w:szCs w:val="24"/>
        </w:rPr>
        <w:t>1076 Budapest, Garay u. 5.</w:t>
      </w:r>
    </w:p>
    <w:p w14:paraId="174783CE" w14:textId="0D6AE050" w:rsidR="009A59FA" w:rsidRPr="00B1227C" w:rsidRDefault="00FB0A6B" w:rsidP="009A59FA">
      <w:pPr>
        <w:suppressLineNumbers/>
        <w:spacing w:after="0"/>
        <w:ind w:left="709"/>
        <w:rPr>
          <w:rFonts w:ascii="Times New Roman" w:hAnsi="Times New Roman" w:cs="Times New Roman"/>
          <w:i/>
          <w:sz w:val="24"/>
          <w:szCs w:val="24"/>
        </w:rPr>
      </w:pPr>
      <w:hyperlink r:id="rId8" w:history="1">
        <w:r w:rsidR="00B1227C" w:rsidRPr="00B1227C">
          <w:rPr>
            <w:rFonts w:ascii="Times New Roman" w:hAnsi="Times New Roman" w:cs="Times New Roman"/>
            <w:i/>
            <w:color w:val="000080"/>
            <w:sz w:val="24"/>
            <w:szCs w:val="24"/>
            <w:u w:val="single"/>
          </w:rPr>
          <w:t>Gyuris.Gabriella@erzsebetvaros.hu</w:t>
        </w:r>
      </w:hyperlink>
    </w:p>
    <w:p w14:paraId="2D9825DE" w14:textId="77777777" w:rsidR="009A59FA" w:rsidRPr="009A59FA" w:rsidRDefault="009A59FA" w:rsidP="009A59FA">
      <w:pPr>
        <w:spacing w:after="0" w:line="240" w:lineRule="auto"/>
        <w:ind w:left="709"/>
        <w:jc w:val="both"/>
        <w:rPr>
          <w:rFonts w:ascii="Times New Roman" w:hAnsi="Times New Roman" w:cs="Times New Roman"/>
          <w:sz w:val="24"/>
          <w:szCs w:val="24"/>
        </w:rPr>
      </w:pPr>
      <w:r w:rsidRPr="009A59FA">
        <w:rPr>
          <w:rFonts w:ascii="Times New Roman" w:hAnsi="Times New Roman" w:cs="Times New Roman"/>
          <w:sz w:val="24"/>
          <w:szCs w:val="24"/>
        </w:rPr>
        <w:t>1/462-3327</w:t>
      </w:r>
    </w:p>
    <w:p w14:paraId="61EAA0F5" w14:textId="77777777" w:rsidR="00337F2A" w:rsidRDefault="00337F2A" w:rsidP="009A59FA">
      <w:pPr>
        <w:spacing w:after="0" w:line="240" w:lineRule="auto"/>
        <w:ind w:left="709"/>
        <w:jc w:val="both"/>
        <w:rPr>
          <w:rFonts w:ascii="Times New Roman" w:hAnsi="Times New Roman" w:cs="Times New Roman"/>
          <w:sz w:val="24"/>
          <w:szCs w:val="24"/>
        </w:rPr>
      </w:pPr>
    </w:p>
    <w:p w14:paraId="0AD605B8" w14:textId="77777777" w:rsidR="009A59FA" w:rsidRPr="009A59FA" w:rsidRDefault="009A59FA" w:rsidP="009A59FA">
      <w:pPr>
        <w:spacing w:after="0" w:line="240" w:lineRule="auto"/>
        <w:ind w:left="709"/>
        <w:jc w:val="both"/>
        <w:rPr>
          <w:rFonts w:ascii="Times New Roman" w:hAnsi="Times New Roman" w:cs="Times New Roman"/>
          <w:sz w:val="24"/>
          <w:szCs w:val="24"/>
        </w:rPr>
      </w:pPr>
      <w:r w:rsidRPr="009A59FA">
        <w:rPr>
          <w:rFonts w:ascii="Times New Roman" w:hAnsi="Times New Roman" w:cs="Times New Roman"/>
          <w:sz w:val="24"/>
          <w:szCs w:val="24"/>
        </w:rPr>
        <w:t>Egyesület részéről:</w:t>
      </w:r>
    </w:p>
    <w:p w14:paraId="4FA620D6" w14:textId="77777777" w:rsidR="009A59FA" w:rsidRPr="009A59FA" w:rsidRDefault="009A59FA" w:rsidP="009A59FA">
      <w:pPr>
        <w:spacing w:after="0" w:line="240" w:lineRule="auto"/>
        <w:ind w:left="709"/>
        <w:jc w:val="both"/>
        <w:rPr>
          <w:rFonts w:ascii="Times New Roman" w:hAnsi="Times New Roman" w:cs="Times New Roman"/>
          <w:sz w:val="24"/>
          <w:szCs w:val="24"/>
        </w:rPr>
      </w:pPr>
      <w:r w:rsidRPr="009A59FA">
        <w:rPr>
          <w:rFonts w:ascii="Times New Roman" w:hAnsi="Times New Roman" w:cs="Times New Roman"/>
          <w:sz w:val="24"/>
          <w:szCs w:val="24"/>
        </w:rPr>
        <w:t>Nemes Krisztina</w:t>
      </w:r>
    </w:p>
    <w:p w14:paraId="3346860A" w14:textId="77777777" w:rsidR="009A59FA" w:rsidRPr="009A59FA" w:rsidRDefault="009A59FA" w:rsidP="009A59FA">
      <w:pPr>
        <w:spacing w:after="0" w:line="240" w:lineRule="auto"/>
        <w:ind w:left="709"/>
        <w:jc w:val="both"/>
        <w:rPr>
          <w:rFonts w:ascii="Times New Roman" w:hAnsi="Times New Roman" w:cs="Times New Roman"/>
          <w:sz w:val="24"/>
          <w:szCs w:val="24"/>
        </w:rPr>
      </w:pPr>
      <w:r w:rsidRPr="009A59FA">
        <w:rPr>
          <w:rFonts w:ascii="Times New Roman" w:hAnsi="Times New Roman" w:cs="Times New Roman"/>
          <w:sz w:val="24"/>
          <w:szCs w:val="24"/>
        </w:rPr>
        <w:t>1089 Budapest Bláthy Ottó u.6-8. I./117.</w:t>
      </w:r>
    </w:p>
    <w:p w14:paraId="139C4F46" w14:textId="77777777" w:rsidR="00273BCD" w:rsidRDefault="00FB0A6B" w:rsidP="00273BCD">
      <w:pPr>
        <w:spacing w:after="0" w:line="240" w:lineRule="auto"/>
        <w:ind w:left="709"/>
        <w:jc w:val="both"/>
        <w:rPr>
          <w:rFonts w:ascii="Times New Roman" w:hAnsi="Times New Roman" w:cs="Times New Roman"/>
          <w:color w:val="000080"/>
          <w:sz w:val="24"/>
          <w:szCs w:val="24"/>
          <w:u w:val="single"/>
        </w:rPr>
      </w:pPr>
      <w:hyperlink r:id="rId9" w:history="1">
        <w:r w:rsidR="009A59FA" w:rsidRPr="009A59FA">
          <w:rPr>
            <w:rFonts w:ascii="Times New Roman" w:hAnsi="Times New Roman" w:cs="Times New Roman"/>
            <w:color w:val="000080"/>
            <w:sz w:val="24"/>
            <w:szCs w:val="24"/>
            <w:u w:val="single"/>
          </w:rPr>
          <w:t>nekszoe@gmail.com</w:t>
        </w:r>
      </w:hyperlink>
    </w:p>
    <w:p w14:paraId="234A101E" w14:textId="594B0FD8" w:rsidR="00273BCD" w:rsidRPr="003965D1" w:rsidRDefault="00273BCD" w:rsidP="00273BCD">
      <w:pPr>
        <w:spacing w:after="0" w:line="240" w:lineRule="auto"/>
        <w:ind w:left="709"/>
        <w:jc w:val="both"/>
        <w:rPr>
          <w:rFonts w:ascii="Times New Roman" w:hAnsi="Times New Roman" w:cs="Times New Roman"/>
          <w:sz w:val="24"/>
          <w:szCs w:val="24"/>
        </w:rPr>
      </w:pPr>
      <w:r w:rsidRPr="003965D1">
        <w:rPr>
          <w:rFonts w:ascii="Times New Roman" w:hAnsi="Times New Roman" w:cs="Times New Roman"/>
          <w:sz w:val="24"/>
          <w:szCs w:val="24"/>
        </w:rPr>
        <w:t>70/913-5122</w:t>
      </w:r>
    </w:p>
    <w:p w14:paraId="2EAE724D" w14:textId="77777777" w:rsidR="00474D60" w:rsidRDefault="00474D60" w:rsidP="00273BCD">
      <w:pPr>
        <w:spacing w:after="0" w:line="240" w:lineRule="auto"/>
        <w:ind w:left="709"/>
        <w:jc w:val="both"/>
        <w:rPr>
          <w:rFonts w:ascii="Times New Roman" w:hAnsi="Times New Roman" w:cs="Times New Roman"/>
          <w:sz w:val="24"/>
          <w:szCs w:val="24"/>
        </w:rPr>
      </w:pPr>
    </w:p>
    <w:p w14:paraId="7563C8CA" w14:textId="77777777" w:rsidR="00474D60" w:rsidRDefault="009F71E1">
      <w:pPr>
        <w:spacing w:after="0" w:line="240" w:lineRule="auto"/>
        <w:ind w:left="720" w:hanging="720"/>
        <w:jc w:val="both"/>
        <w:outlineLvl w:val="0"/>
      </w:pPr>
      <w:r w:rsidRPr="00F1699A">
        <w:rPr>
          <w:rFonts w:ascii="Times New Roman" w:hAnsi="Times New Roman" w:cs="Times New Roman"/>
          <w:sz w:val="24"/>
          <w:szCs w:val="24"/>
        </w:rPr>
        <w:t xml:space="preserve">9.3. </w:t>
      </w:r>
      <w:r w:rsidRPr="00F1699A">
        <w:rPr>
          <w:rFonts w:ascii="Times New Roman" w:hAnsi="Times New Roman" w:cs="Times New Roman"/>
          <w:sz w:val="24"/>
          <w:szCs w:val="24"/>
        </w:rPr>
        <w:tab/>
      </w:r>
      <w:r>
        <w:rPr>
          <w:rFonts w:ascii="Times New Roman" w:hAnsi="Times New Roman" w:cs="Times New Roman"/>
          <w:sz w:val="24"/>
          <w:szCs w:val="24"/>
        </w:rPr>
        <w:t>Felek</w:t>
      </w:r>
      <w:r>
        <w:rPr>
          <w:rFonts w:ascii="Times New Roman" w:hAnsi="Times New Roman" w:cs="Arial"/>
          <w:sz w:val="24"/>
          <w:szCs w:val="24"/>
        </w:rPr>
        <w:t xml:space="preserve"> megállapodnak, hogy jelen megállapodás célja nem szerzői vagy egyéb jogvédelem alá eső </w:t>
      </w:r>
      <w:proofErr w:type="gramStart"/>
      <w:r>
        <w:rPr>
          <w:rFonts w:ascii="Times New Roman" w:hAnsi="Times New Roman" w:cs="Arial"/>
          <w:sz w:val="24"/>
          <w:szCs w:val="24"/>
        </w:rPr>
        <w:t>mű(</w:t>
      </w:r>
      <w:proofErr w:type="spellStart"/>
      <w:proofErr w:type="gramEnd"/>
      <w:r>
        <w:rPr>
          <w:rFonts w:ascii="Times New Roman" w:hAnsi="Times New Roman" w:cs="Arial"/>
          <w:sz w:val="24"/>
          <w:szCs w:val="24"/>
        </w:rPr>
        <w:t>vek</w:t>
      </w:r>
      <w:proofErr w:type="spellEnd"/>
      <w:r>
        <w:rPr>
          <w:rFonts w:ascii="Times New Roman" w:hAnsi="Times New Roman" w:cs="Arial"/>
          <w:sz w:val="24"/>
          <w:szCs w:val="24"/>
        </w:rPr>
        <w:t xml:space="preserve">) létrehozása. Abban a nem várt esetben, ha jelen megállapodás keretében ilyen jellegű tevékenységet kell ellátnia az Egyesületnek vagy </w:t>
      </w:r>
      <w:proofErr w:type="gramStart"/>
      <w:r>
        <w:rPr>
          <w:rFonts w:ascii="Times New Roman" w:hAnsi="Times New Roman" w:cs="Arial"/>
          <w:sz w:val="24"/>
          <w:szCs w:val="24"/>
        </w:rPr>
        <w:t>szerzői</w:t>
      </w:r>
      <w:proofErr w:type="gramEnd"/>
      <w:r>
        <w:rPr>
          <w:rFonts w:ascii="Times New Roman" w:hAnsi="Times New Roman" w:cs="Arial"/>
          <w:sz w:val="24"/>
          <w:szCs w:val="24"/>
        </w:rPr>
        <w:t xml:space="preserve"> vagy egyéb jogvédelem alá eső mű kerül létrehozásra, Felek megállapodnak, hogy a szerzői vagy egyéb jogvédelem alá eső eredménytermékek (továbbiakban: </w:t>
      </w:r>
      <w:r>
        <w:rPr>
          <w:rFonts w:ascii="Times New Roman" w:hAnsi="Times New Roman" w:cs="Arial"/>
          <w:b/>
          <w:bCs/>
          <w:sz w:val="24"/>
          <w:szCs w:val="24"/>
        </w:rPr>
        <w:t>Művek</w:t>
      </w:r>
      <w:r>
        <w:rPr>
          <w:rFonts w:ascii="Times New Roman" w:hAnsi="Times New Roman" w:cs="Arial"/>
          <w:sz w:val="24"/>
          <w:szCs w:val="24"/>
        </w:rPr>
        <w:t xml:space="preserve">) vonatkozásában a Művek vagyoni értékű jogai mind időbeli, mint térbeli korlátozásmentesen, térítésmentesen az Egyesületet illetik. </w:t>
      </w:r>
    </w:p>
    <w:p w14:paraId="101ADEE7" w14:textId="77777777" w:rsidR="00474D60" w:rsidRDefault="00474D60">
      <w:pPr>
        <w:spacing w:after="0" w:line="240" w:lineRule="auto"/>
        <w:ind w:left="709" w:hanging="709"/>
        <w:jc w:val="both"/>
        <w:outlineLvl w:val="0"/>
      </w:pPr>
    </w:p>
    <w:p w14:paraId="1F64A2F3" w14:textId="21D5D45C" w:rsidR="00474D60" w:rsidRDefault="009F71E1">
      <w:pPr>
        <w:spacing w:after="0" w:line="240" w:lineRule="auto"/>
        <w:ind w:left="709" w:hanging="709"/>
        <w:jc w:val="both"/>
        <w:rPr>
          <w:rFonts w:ascii="Times New Roman" w:hAnsi="Times New Roman"/>
          <w:sz w:val="24"/>
          <w:szCs w:val="24"/>
        </w:rPr>
      </w:pPr>
      <w:r>
        <w:rPr>
          <w:rFonts w:ascii="Times New Roman" w:hAnsi="Times New Roman" w:cs="Times New Roman"/>
          <w:sz w:val="24"/>
          <w:szCs w:val="24"/>
        </w:rPr>
        <w:t>9.4.</w:t>
      </w:r>
      <w:r>
        <w:rPr>
          <w:rFonts w:ascii="Times New Roman" w:hAnsi="Times New Roman" w:cs="Times New Roman"/>
          <w:sz w:val="24"/>
          <w:szCs w:val="24"/>
        </w:rPr>
        <w:tab/>
        <w:t>A Felek a közöttük felmerülő vitás kérdéseket elsősorban egyez</w:t>
      </w:r>
      <w:r w:rsidR="001D5482">
        <w:rPr>
          <w:rFonts w:ascii="Times New Roman" w:hAnsi="Times New Roman" w:cs="Times New Roman"/>
          <w:sz w:val="24"/>
          <w:szCs w:val="24"/>
        </w:rPr>
        <w:t xml:space="preserve">tetéssel </w:t>
      </w:r>
      <w:proofErr w:type="spellStart"/>
      <w:r w:rsidR="001D5482">
        <w:rPr>
          <w:rFonts w:ascii="Times New Roman" w:hAnsi="Times New Roman" w:cs="Times New Roman"/>
          <w:sz w:val="24"/>
          <w:szCs w:val="24"/>
        </w:rPr>
        <w:t>kísérlik</w:t>
      </w:r>
      <w:proofErr w:type="spellEnd"/>
      <w:r w:rsidR="001D5482">
        <w:rPr>
          <w:rFonts w:ascii="Times New Roman" w:hAnsi="Times New Roman" w:cs="Times New Roman"/>
          <w:sz w:val="24"/>
          <w:szCs w:val="24"/>
        </w:rPr>
        <w:t xml:space="preserve"> meg eldönteni, </w:t>
      </w:r>
      <w:r w:rsidR="001D5482" w:rsidRPr="007B33B9">
        <w:rPr>
          <w:rFonts w:ascii="Times New Roman" w:hAnsi="Times New Roman"/>
          <w:sz w:val="24"/>
          <w:szCs w:val="24"/>
        </w:rPr>
        <w:t>amennyiben</w:t>
      </w:r>
      <w:r w:rsidR="001D5482">
        <w:rPr>
          <w:rFonts w:ascii="Times New Roman" w:hAnsi="Times New Roman"/>
          <w:sz w:val="24"/>
          <w:szCs w:val="24"/>
        </w:rPr>
        <w:t xml:space="preserve"> ez nem vezet eredményre, </w:t>
      </w:r>
      <w:r w:rsidR="001D5482" w:rsidRPr="007B33B9">
        <w:rPr>
          <w:rFonts w:ascii="Times New Roman" w:hAnsi="Times New Roman"/>
          <w:sz w:val="24"/>
          <w:szCs w:val="24"/>
        </w:rPr>
        <w:t>a Pesti Központi Kerületi Bíróság illetékességét kötik ki.</w:t>
      </w:r>
    </w:p>
    <w:p w14:paraId="23409D4C" w14:textId="77777777" w:rsidR="001D5482" w:rsidRDefault="001D5482">
      <w:pPr>
        <w:spacing w:after="0" w:line="240" w:lineRule="auto"/>
        <w:ind w:left="709" w:hanging="709"/>
        <w:jc w:val="both"/>
      </w:pPr>
    </w:p>
    <w:p w14:paraId="72CC11D3" w14:textId="77777777" w:rsidR="00474D60" w:rsidRDefault="009F71E1">
      <w:pPr>
        <w:tabs>
          <w:tab w:val="left" w:pos="0"/>
        </w:tabs>
        <w:spacing w:after="200" w:line="240" w:lineRule="auto"/>
        <w:ind w:left="709" w:hanging="709"/>
        <w:jc w:val="both"/>
      </w:pPr>
      <w:r>
        <w:rPr>
          <w:rFonts w:ascii="Times New Roman" w:hAnsi="Times New Roman" w:cs="Times New Roman"/>
          <w:sz w:val="24"/>
          <w:szCs w:val="24"/>
        </w:rPr>
        <w:t>9.5.</w:t>
      </w:r>
      <w:r>
        <w:rPr>
          <w:rFonts w:ascii="Times New Roman" w:hAnsi="Times New Roman" w:cs="Times New Roman"/>
          <w:sz w:val="24"/>
          <w:szCs w:val="24"/>
        </w:rPr>
        <w:tab/>
        <w:t>Bármely nem szerződésszerű teljesítés jogi fenntartás nélküli elfogadása nem értelmezhető joglemondásként azon igényekről, amelyek a Felet a szerződésszegés következményeként megilletik.</w:t>
      </w:r>
    </w:p>
    <w:p w14:paraId="19D4CBC8" w14:textId="04F1EC7C" w:rsidR="00474D60" w:rsidRDefault="009F71E1">
      <w:pPr>
        <w:tabs>
          <w:tab w:val="left" w:pos="0"/>
        </w:tabs>
        <w:spacing w:after="200" w:line="240" w:lineRule="auto"/>
        <w:ind w:left="709" w:hanging="709"/>
        <w:jc w:val="both"/>
      </w:pPr>
      <w:r>
        <w:rPr>
          <w:rFonts w:ascii="Times New Roman" w:hAnsi="Times New Roman" w:cs="Times New Roman"/>
          <w:sz w:val="24"/>
          <w:szCs w:val="24"/>
        </w:rPr>
        <w:lastRenderedPageBreak/>
        <w:t>9.6.</w:t>
      </w:r>
      <w:r>
        <w:rPr>
          <w:rFonts w:ascii="Times New Roman" w:hAnsi="Times New Roman" w:cs="Times New Roman"/>
          <w:sz w:val="24"/>
          <w:szCs w:val="24"/>
        </w:rPr>
        <w:tab/>
      </w:r>
      <w:r>
        <w:rPr>
          <w:rFonts w:ascii="Times New Roman" w:hAnsi="Times New Roman" w:cs="Verdana"/>
          <w:b/>
          <w:bCs/>
          <w:sz w:val="24"/>
          <w:szCs w:val="24"/>
        </w:rPr>
        <w:t>Vis maiornak</w:t>
      </w:r>
      <w:r>
        <w:rPr>
          <w:rFonts w:ascii="Times New Roman" w:hAnsi="Times New Roman" w:cs="Verdana"/>
          <w:sz w:val="24"/>
          <w:szCs w:val="24"/>
        </w:rPr>
        <w:t xml:space="preserve"> tekintik a Felek különösen, nem kizár</w:t>
      </w:r>
      <w:r w:rsidR="009F059D">
        <w:rPr>
          <w:rFonts w:ascii="Times New Roman" w:hAnsi="Times New Roman" w:cs="Verdana"/>
          <w:sz w:val="24"/>
          <w:szCs w:val="24"/>
        </w:rPr>
        <w:t>ólagosan: a háború, felkelés, radio</w:t>
      </w:r>
      <w:r>
        <w:rPr>
          <w:rFonts w:ascii="Times New Roman" w:hAnsi="Times New Roman" w:cs="Verdana"/>
          <w:sz w:val="24"/>
          <w:szCs w:val="24"/>
        </w:rPr>
        <w:t xml:space="preserve">aktív esemény, tömeges megbetegedés, járvány, természeti katasztrófa, szélsőséges időjárási események. </w:t>
      </w:r>
      <w:r w:rsidRPr="00561540">
        <w:rPr>
          <w:rFonts w:ascii="Times New Roman" w:hAnsi="Times New Roman" w:cs="Verdana"/>
          <w:sz w:val="24"/>
          <w:szCs w:val="24"/>
        </w:rPr>
        <w:t xml:space="preserve">Egyesület vis maior esetén jogosult </w:t>
      </w:r>
      <w:r w:rsidR="00DF6351" w:rsidRPr="00561540">
        <w:rPr>
          <w:rFonts w:ascii="Times New Roman" w:hAnsi="Times New Roman" w:cs="Verdana"/>
          <w:sz w:val="24"/>
          <w:szCs w:val="24"/>
        </w:rPr>
        <w:t>a</w:t>
      </w:r>
      <w:r w:rsidRPr="00561540">
        <w:rPr>
          <w:rFonts w:ascii="Times New Roman" w:hAnsi="Times New Roman" w:cs="Verdana"/>
          <w:sz w:val="24"/>
          <w:szCs w:val="24"/>
        </w:rPr>
        <w:t xml:space="preserve">z </w:t>
      </w:r>
      <w:r w:rsidRPr="00561540">
        <w:rPr>
          <w:rFonts w:ascii="Times New Roman" w:hAnsi="Times New Roman" w:cs="Times New Roman"/>
          <w:sz w:val="24"/>
          <w:szCs w:val="24"/>
        </w:rPr>
        <w:t>Ötvös Mesterségtörténeti Gyűjtemény</w:t>
      </w:r>
      <w:r w:rsidRPr="00561540">
        <w:rPr>
          <w:rFonts w:ascii="Times New Roman" w:hAnsi="Times New Roman" w:cs="Verdana"/>
          <w:sz w:val="24"/>
          <w:szCs w:val="24"/>
        </w:rPr>
        <w:t xml:space="preserve"> látogatását felfüggeszteni határozatlan időre. Az Egyesület saját hatáskörben szervezi meg a programjait. Emellett Egyesület minden tőle telhetőt megtesz, hogy esetleg online formában folytassa tevékenységét, amennyiben lehetséges. Egyebekben, amennyiben Vis maior következtében </w:t>
      </w:r>
      <w:r>
        <w:rPr>
          <w:rFonts w:ascii="Times New Roman" w:hAnsi="Times New Roman" w:cs="Verdana"/>
          <w:sz w:val="24"/>
          <w:szCs w:val="24"/>
        </w:rPr>
        <w:t>a jelen megállapodás keretében a megállapodásban foglaltak teljes mértékben lehetetlenülnének, ebben az esetben Felek kikötik a Ptk. 6:179.§ és 6:180.§-t, a teljesítés lehetetlenülésére vonatkozó rendelkezéseket, azzal, hogy mindkét Fél viseli a saját költségét; azzal, hogy vis maior esetén egyik fél sem felelős.</w:t>
      </w:r>
    </w:p>
    <w:p w14:paraId="298DA0AD" w14:textId="77777777" w:rsidR="00474D60" w:rsidRDefault="009F71E1">
      <w:pPr>
        <w:spacing w:after="0" w:line="240" w:lineRule="auto"/>
        <w:ind w:left="709" w:hanging="709"/>
        <w:jc w:val="both"/>
      </w:pPr>
      <w:r>
        <w:rPr>
          <w:rFonts w:ascii="Times New Roman" w:hAnsi="Times New Roman" w:cs="Times New Roman"/>
          <w:sz w:val="24"/>
          <w:szCs w:val="24"/>
        </w:rPr>
        <w:t>9.7.</w:t>
      </w:r>
      <w:r>
        <w:rPr>
          <w:rFonts w:ascii="Times New Roman" w:hAnsi="Times New Roman" w:cs="Times New Roman"/>
          <w:sz w:val="24"/>
          <w:szCs w:val="24"/>
        </w:rPr>
        <w:tab/>
        <w:t>Jelen megállapodásban nem szabályozott kérdésekben a Polgári Törvénykönyvről szóló 2013. évi V. törvény, a Magyarország helyi önkormányzatairól szóló 2011. évi CLXXXIX. törvény, az egyesülési jogról, a közhasznú jogállásról, valamint a civil szervezetek működéséről szóló 2011. évi CLXXV. törvény rendelkezései az irányadók.</w:t>
      </w:r>
    </w:p>
    <w:p w14:paraId="3959D275" w14:textId="77777777" w:rsidR="00474D60" w:rsidRDefault="00474D60">
      <w:pPr>
        <w:spacing w:after="0" w:line="240" w:lineRule="auto"/>
        <w:ind w:left="709" w:hanging="709"/>
        <w:jc w:val="both"/>
        <w:rPr>
          <w:rFonts w:ascii="Times New Roman" w:hAnsi="Times New Roman" w:cs="Times New Roman"/>
          <w:sz w:val="24"/>
          <w:szCs w:val="24"/>
        </w:rPr>
      </w:pPr>
    </w:p>
    <w:p w14:paraId="45EBA287" w14:textId="77777777" w:rsidR="00474D60" w:rsidRDefault="009F71E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9.8.</w:t>
      </w:r>
      <w:r>
        <w:rPr>
          <w:rFonts w:ascii="Times New Roman" w:hAnsi="Times New Roman" w:cs="Times New Roman"/>
          <w:sz w:val="24"/>
          <w:szCs w:val="24"/>
        </w:rPr>
        <w:tab/>
        <w:t>Jelen megállapodás mellékletei jelen megállapodás mindenkori elválaszthatatlan mellékletét képezik:</w:t>
      </w:r>
    </w:p>
    <w:p w14:paraId="7BC6EE94" w14:textId="77777777" w:rsidR="00474D60" w:rsidRDefault="009F71E1">
      <w:pPr>
        <w:spacing w:after="0" w:line="240" w:lineRule="auto"/>
        <w:ind w:left="709"/>
        <w:jc w:val="both"/>
      </w:pPr>
      <w:r>
        <w:rPr>
          <w:rFonts w:ascii="Times New Roman" w:hAnsi="Times New Roman" w:cs="Times New Roman"/>
          <w:sz w:val="24"/>
          <w:szCs w:val="24"/>
        </w:rPr>
        <w:t>1</w:t>
      </w:r>
      <w:proofErr w:type="gramStart"/>
      <w:r>
        <w:rPr>
          <w:rFonts w:ascii="Times New Roman" w:hAnsi="Times New Roman" w:cs="Times New Roman"/>
          <w:sz w:val="24"/>
          <w:szCs w:val="24"/>
        </w:rPr>
        <w:t>.sz.</w:t>
      </w:r>
      <w:proofErr w:type="gramEnd"/>
      <w:r>
        <w:rPr>
          <w:rFonts w:ascii="Times New Roman" w:hAnsi="Times New Roman" w:cs="Times New Roman"/>
          <w:sz w:val="24"/>
          <w:szCs w:val="24"/>
        </w:rPr>
        <w:t xml:space="preserve"> Melléklet: - minimum szakmai vállalások</w:t>
      </w:r>
    </w:p>
    <w:p w14:paraId="19BBA64B" w14:textId="77777777" w:rsidR="00474D60" w:rsidRDefault="009F71E1">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2</w:t>
      </w:r>
      <w:proofErr w:type="gramStart"/>
      <w:r>
        <w:rPr>
          <w:rFonts w:ascii="Times New Roman" w:hAnsi="Times New Roman" w:cs="Times New Roman"/>
          <w:sz w:val="24"/>
          <w:szCs w:val="24"/>
        </w:rPr>
        <w:t>.sz.</w:t>
      </w:r>
      <w:proofErr w:type="gramEnd"/>
      <w:r>
        <w:rPr>
          <w:rFonts w:ascii="Times New Roman" w:hAnsi="Times New Roman" w:cs="Times New Roman"/>
          <w:sz w:val="24"/>
          <w:szCs w:val="24"/>
        </w:rPr>
        <w:t xml:space="preserve"> Melléklet: - látványterv, átalakítási terv</w:t>
      </w:r>
    </w:p>
    <w:p w14:paraId="7ED8D071" w14:textId="77777777" w:rsidR="00946F88" w:rsidRDefault="00946F88">
      <w:pPr>
        <w:spacing w:after="0" w:line="240" w:lineRule="auto"/>
        <w:ind w:left="709"/>
        <w:jc w:val="both"/>
      </w:pPr>
    </w:p>
    <w:p w14:paraId="7723B982" w14:textId="77777777" w:rsidR="00474D60" w:rsidRDefault="009F71E1">
      <w:pPr>
        <w:spacing w:after="0" w:line="240" w:lineRule="auto"/>
        <w:jc w:val="both"/>
      </w:pPr>
      <w:r>
        <w:rPr>
          <w:rFonts w:ascii="Times New Roman" w:hAnsi="Times New Roman" w:cs="Times New Roman"/>
          <w:sz w:val="24"/>
          <w:szCs w:val="24"/>
        </w:rPr>
        <w:t>Felek a jelen megállapodást, annak áttanulmányozása, értelmezése és megértése után, mint akaratukkal mindenben egyezőt írják alá. Jelen megállapodás négy darab mindenben megegyező, eredeti példányban készült.</w:t>
      </w:r>
    </w:p>
    <w:p w14:paraId="3090A903" w14:textId="77777777" w:rsidR="00474D60" w:rsidRDefault="00474D60">
      <w:pPr>
        <w:spacing w:after="0" w:line="240" w:lineRule="auto"/>
        <w:jc w:val="both"/>
        <w:rPr>
          <w:rFonts w:ascii="Times New Roman" w:hAnsi="Times New Roman" w:cs="Times New Roman"/>
          <w:sz w:val="24"/>
          <w:szCs w:val="24"/>
        </w:rPr>
      </w:pPr>
    </w:p>
    <w:p w14:paraId="38B0AA70" w14:textId="77777777" w:rsidR="00474D60" w:rsidRDefault="009F71E1">
      <w:pPr>
        <w:spacing w:after="0" w:line="240" w:lineRule="auto"/>
        <w:jc w:val="both"/>
      </w:pPr>
      <w:r>
        <w:rPr>
          <w:rFonts w:ascii="Times New Roman" w:hAnsi="Times New Roman" w:cs="Times New Roman"/>
          <w:sz w:val="24"/>
          <w:szCs w:val="24"/>
        </w:rPr>
        <w:t xml:space="preserve">Budapest, </w:t>
      </w:r>
    </w:p>
    <w:p w14:paraId="1EFD99AD" w14:textId="77777777" w:rsidR="00474D60" w:rsidRDefault="00474D60">
      <w:pPr>
        <w:spacing w:after="0" w:line="240" w:lineRule="auto"/>
        <w:ind w:left="142"/>
        <w:jc w:val="both"/>
        <w:rPr>
          <w:rFonts w:ascii="Times New Roman" w:hAnsi="Times New Roman" w:cs="Times New Roman"/>
          <w:sz w:val="24"/>
          <w:szCs w:val="24"/>
        </w:rPr>
      </w:pPr>
    </w:p>
    <w:p w14:paraId="01FD510D" w14:textId="77777777" w:rsidR="00474D60" w:rsidRDefault="00474D60">
      <w:pPr>
        <w:spacing w:after="0" w:line="240" w:lineRule="auto"/>
        <w:ind w:left="142"/>
        <w:jc w:val="both"/>
        <w:rPr>
          <w:rFonts w:ascii="Times New Roman" w:hAnsi="Times New Roman" w:cs="Times New Roman"/>
          <w:sz w:val="24"/>
          <w:szCs w:val="24"/>
        </w:rPr>
      </w:pPr>
    </w:p>
    <w:tbl>
      <w:tblPr>
        <w:tblStyle w:val="Rcsostblzat"/>
        <w:tblW w:w="9062" w:type="dxa"/>
        <w:tblLook w:val="04A0" w:firstRow="1" w:lastRow="0" w:firstColumn="1" w:lastColumn="0" w:noHBand="0" w:noVBand="1"/>
      </w:tblPr>
      <w:tblGrid>
        <w:gridCol w:w="4532"/>
        <w:gridCol w:w="4530"/>
      </w:tblGrid>
      <w:tr w:rsidR="00474D60" w14:paraId="4D7D203F" w14:textId="77777777">
        <w:tc>
          <w:tcPr>
            <w:tcW w:w="4531" w:type="dxa"/>
            <w:tcBorders>
              <w:top w:val="nil"/>
              <w:left w:val="nil"/>
              <w:bottom w:val="nil"/>
              <w:right w:val="nil"/>
            </w:tcBorders>
          </w:tcPr>
          <w:p w14:paraId="6E1B12F9" w14:textId="77777777" w:rsidR="00474D60" w:rsidRDefault="009F71E1">
            <w:pPr>
              <w:spacing w:after="0" w:line="240" w:lineRule="auto"/>
              <w:jc w:val="both"/>
            </w:pPr>
            <w:r>
              <w:rPr>
                <w:rFonts w:ascii="Times New Roman" w:hAnsi="Times New Roman" w:cs="Times New Roman"/>
                <w:sz w:val="24"/>
                <w:szCs w:val="24"/>
              </w:rPr>
              <w:t>…………………………………………..</w:t>
            </w:r>
          </w:p>
        </w:tc>
        <w:tc>
          <w:tcPr>
            <w:tcW w:w="4530" w:type="dxa"/>
            <w:tcBorders>
              <w:top w:val="nil"/>
              <w:left w:val="nil"/>
              <w:bottom w:val="nil"/>
              <w:right w:val="nil"/>
            </w:tcBorders>
          </w:tcPr>
          <w:p w14:paraId="1FB3BD98" w14:textId="77777777" w:rsidR="00474D60" w:rsidRDefault="009F71E1">
            <w:pPr>
              <w:spacing w:after="0" w:line="240" w:lineRule="auto"/>
              <w:jc w:val="both"/>
            </w:pPr>
            <w:r>
              <w:rPr>
                <w:rFonts w:ascii="Times New Roman" w:hAnsi="Times New Roman" w:cs="Times New Roman"/>
                <w:sz w:val="24"/>
                <w:szCs w:val="24"/>
              </w:rPr>
              <w:t>…………………………………………..</w:t>
            </w:r>
          </w:p>
        </w:tc>
      </w:tr>
      <w:tr w:rsidR="00474D60" w14:paraId="3166F69F" w14:textId="77777777">
        <w:tc>
          <w:tcPr>
            <w:tcW w:w="4531" w:type="dxa"/>
            <w:tcBorders>
              <w:top w:val="nil"/>
              <w:left w:val="nil"/>
              <w:bottom w:val="nil"/>
              <w:right w:val="nil"/>
            </w:tcBorders>
          </w:tcPr>
          <w:p w14:paraId="544AFB49" w14:textId="77777777" w:rsidR="00474D60" w:rsidRDefault="009F71E1">
            <w:pPr>
              <w:spacing w:after="0" w:line="240" w:lineRule="auto"/>
              <w:jc w:val="center"/>
            </w:pPr>
            <w:r>
              <w:rPr>
                <w:rFonts w:ascii="Times New Roman" w:hAnsi="Times New Roman" w:cs="Times New Roman"/>
                <w:sz w:val="24"/>
                <w:szCs w:val="24"/>
              </w:rPr>
              <w:t>Önkormányzat</w:t>
            </w:r>
          </w:p>
          <w:p w14:paraId="5B96F6A9" w14:textId="77777777" w:rsidR="00474D60" w:rsidRDefault="009F71E1">
            <w:pPr>
              <w:spacing w:after="0" w:line="240" w:lineRule="auto"/>
              <w:ind w:left="426"/>
              <w:jc w:val="center"/>
            </w:pPr>
            <w:r>
              <w:rPr>
                <w:rFonts w:ascii="Times New Roman" w:hAnsi="Times New Roman" w:cs="Times New Roman"/>
                <w:b/>
                <w:sz w:val="24"/>
                <w:szCs w:val="24"/>
              </w:rPr>
              <w:t>Budapest Főváros VII. kerület</w:t>
            </w:r>
          </w:p>
          <w:p w14:paraId="498194C0" w14:textId="77777777" w:rsidR="00474D60" w:rsidRDefault="009F71E1">
            <w:pPr>
              <w:spacing w:after="0" w:line="240" w:lineRule="auto"/>
              <w:ind w:left="426"/>
              <w:jc w:val="center"/>
            </w:pPr>
            <w:r>
              <w:rPr>
                <w:rFonts w:ascii="Times New Roman" w:hAnsi="Times New Roman" w:cs="Times New Roman"/>
                <w:b/>
                <w:sz w:val="24"/>
                <w:szCs w:val="24"/>
              </w:rPr>
              <w:t>Erzsébetváros Önkormányzata</w:t>
            </w:r>
          </w:p>
          <w:p w14:paraId="0B345E0C" w14:textId="77777777" w:rsidR="00474D60" w:rsidRDefault="009F71E1">
            <w:pPr>
              <w:spacing w:after="0" w:line="240" w:lineRule="auto"/>
              <w:jc w:val="center"/>
            </w:pPr>
            <w:r>
              <w:rPr>
                <w:rFonts w:ascii="Times New Roman" w:hAnsi="Times New Roman" w:cs="Times New Roman"/>
                <w:sz w:val="24"/>
                <w:szCs w:val="24"/>
              </w:rPr>
              <w:t>Képviseli: Niedermüller Péter polgármester</w:t>
            </w:r>
          </w:p>
        </w:tc>
        <w:tc>
          <w:tcPr>
            <w:tcW w:w="4530" w:type="dxa"/>
            <w:tcBorders>
              <w:top w:val="nil"/>
              <w:left w:val="nil"/>
              <w:bottom w:val="nil"/>
              <w:right w:val="nil"/>
            </w:tcBorders>
          </w:tcPr>
          <w:p w14:paraId="7308B318" w14:textId="77777777" w:rsidR="00474D60" w:rsidRDefault="009F71E1">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Nemesfémművesek és Kapcsolódó Szakmák Országos Egyesülete</w:t>
            </w:r>
          </w:p>
          <w:p w14:paraId="2FCB9D86" w14:textId="3031BE86" w:rsidR="00474D60" w:rsidRPr="00CD29A1" w:rsidRDefault="009F71E1" w:rsidP="0094158E">
            <w:pPr>
              <w:spacing w:after="0" w:line="240" w:lineRule="auto"/>
              <w:jc w:val="center"/>
            </w:pPr>
            <w:r w:rsidRPr="00CD29A1">
              <w:rPr>
                <w:rFonts w:ascii="Times New Roman" w:hAnsi="Times New Roman" w:cs="Times New Roman"/>
                <w:sz w:val="24"/>
                <w:szCs w:val="24"/>
              </w:rPr>
              <w:t xml:space="preserve">Képviseli: </w:t>
            </w:r>
            <w:r w:rsidR="0094158E">
              <w:rPr>
                <w:rFonts w:ascii="Times New Roman" w:hAnsi="Times New Roman" w:cs="Times New Roman"/>
                <w:sz w:val="24"/>
                <w:szCs w:val="24"/>
              </w:rPr>
              <w:t>Borbél</w:t>
            </w:r>
            <w:r w:rsidR="009F7553">
              <w:rPr>
                <w:rFonts w:ascii="Times New Roman" w:hAnsi="Times New Roman" w:cs="Times New Roman"/>
                <w:sz w:val="24"/>
                <w:szCs w:val="24"/>
              </w:rPr>
              <w:t>y</w:t>
            </w:r>
            <w:r w:rsidR="0094158E">
              <w:rPr>
                <w:rFonts w:ascii="Times New Roman" w:hAnsi="Times New Roman" w:cs="Times New Roman"/>
                <w:sz w:val="24"/>
                <w:szCs w:val="24"/>
              </w:rPr>
              <w:t xml:space="preserve"> Zoltán </w:t>
            </w:r>
            <w:r w:rsidRPr="00CD29A1">
              <w:rPr>
                <w:rFonts w:ascii="Times New Roman" w:hAnsi="Times New Roman" w:cs="Times New Roman"/>
                <w:sz w:val="24"/>
                <w:szCs w:val="24"/>
              </w:rPr>
              <w:t>elnök</w:t>
            </w:r>
          </w:p>
        </w:tc>
      </w:tr>
      <w:tr w:rsidR="00474D60" w14:paraId="559B36C3" w14:textId="77777777">
        <w:tc>
          <w:tcPr>
            <w:tcW w:w="4531" w:type="dxa"/>
            <w:tcBorders>
              <w:top w:val="nil"/>
              <w:left w:val="nil"/>
              <w:bottom w:val="nil"/>
              <w:right w:val="nil"/>
            </w:tcBorders>
          </w:tcPr>
          <w:p w14:paraId="560FFC8A" w14:textId="77777777" w:rsidR="00474D60" w:rsidRDefault="00474D60">
            <w:pPr>
              <w:spacing w:after="0" w:line="240" w:lineRule="auto"/>
              <w:jc w:val="center"/>
              <w:rPr>
                <w:rFonts w:ascii="Times New Roman" w:hAnsi="Times New Roman" w:cs="Times New Roman"/>
                <w:sz w:val="24"/>
                <w:szCs w:val="24"/>
              </w:rPr>
            </w:pPr>
          </w:p>
        </w:tc>
        <w:tc>
          <w:tcPr>
            <w:tcW w:w="4530" w:type="dxa"/>
            <w:tcBorders>
              <w:top w:val="nil"/>
              <w:left w:val="nil"/>
              <w:bottom w:val="nil"/>
              <w:right w:val="nil"/>
            </w:tcBorders>
          </w:tcPr>
          <w:p w14:paraId="3E581E9D" w14:textId="77777777" w:rsidR="00474D60" w:rsidRDefault="00474D60">
            <w:pPr>
              <w:spacing w:after="0" w:line="240" w:lineRule="auto"/>
              <w:jc w:val="center"/>
              <w:rPr>
                <w:rFonts w:ascii="Times New Roman" w:hAnsi="Times New Roman" w:cs="Times New Roman"/>
                <w:sz w:val="24"/>
                <w:szCs w:val="24"/>
              </w:rPr>
            </w:pPr>
          </w:p>
        </w:tc>
      </w:tr>
      <w:tr w:rsidR="00474D60" w14:paraId="771D4261" w14:textId="77777777">
        <w:tc>
          <w:tcPr>
            <w:tcW w:w="4531" w:type="dxa"/>
            <w:tcBorders>
              <w:top w:val="nil"/>
              <w:left w:val="nil"/>
              <w:bottom w:val="nil"/>
              <w:right w:val="nil"/>
            </w:tcBorders>
          </w:tcPr>
          <w:p w14:paraId="3E90CCDA" w14:textId="77777777" w:rsidR="00474D60" w:rsidRDefault="009F71E1">
            <w:pPr>
              <w:spacing w:after="0" w:line="240" w:lineRule="auto"/>
            </w:pPr>
            <w:r>
              <w:rPr>
                <w:rFonts w:ascii="Times New Roman" w:hAnsi="Times New Roman" w:cs="Times New Roman"/>
                <w:sz w:val="24"/>
                <w:szCs w:val="24"/>
                <w:u w:val="single"/>
              </w:rPr>
              <w:t>Jogilag ellenőrizte:</w:t>
            </w:r>
          </w:p>
        </w:tc>
        <w:tc>
          <w:tcPr>
            <w:tcW w:w="4530" w:type="dxa"/>
            <w:tcBorders>
              <w:top w:val="nil"/>
              <w:left w:val="nil"/>
              <w:bottom w:val="nil"/>
              <w:right w:val="nil"/>
            </w:tcBorders>
          </w:tcPr>
          <w:p w14:paraId="540FA441" w14:textId="77777777" w:rsidR="00474D60" w:rsidRDefault="00474D60">
            <w:pPr>
              <w:spacing w:after="0" w:line="240" w:lineRule="auto"/>
              <w:jc w:val="center"/>
              <w:rPr>
                <w:rFonts w:ascii="Times New Roman" w:hAnsi="Times New Roman" w:cs="Times New Roman"/>
                <w:sz w:val="24"/>
                <w:szCs w:val="24"/>
              </w:rPr>
            </w:pPr>
          </w:p>
        </w:tc>
      </w:tr>
      <w:tr w:rsidR="00474D60" w14:paraId="1061E351" w14:textId="77777777">
        <w:tc>
          <w:tcPr>
            <w:tcW w:w="4531" w:type="dxa"/>
            <w:tcBorders>
              <w:top w:val="nil"/>
              <w:left w:val="nil"/>
              <w:bottom w:val="nil"/>
              <w:right w:val="nil"/>
            </w:tcBorders>
          </w:tcPr>
          <w:p w14:paraId="38886B3D" w14:textId="77777777" w:rsidR="00474D60" w:rsidRDefault="00474D60">
            <w:pPr>
              <w:spacing w:after="0" w:line="240" w:lineRule="auto"/>
              <w:jc w:val="center"/>
              <w:rPr>
                <w:rFonts w:ascii="Times New Roman" w:hAnsi="Times New Roman" w:cs="Times New Roman"/>
                <w:sz w:val="24"/>
                <w:szCs w:val="24"/>
              </w:rPr>
            </w:pPr>
          </w:p>
          <w:p w14:paraId="6486E17E" w14:textId="77777777" w:rsidR="00474D60" w:rsidRDefault="00474D60">
            <w:pPr>
              <w:spacing w:after="0" w:line="240" w:lineRule="auto"/>
              <w:jc w:val="center"/>
              <w:rPr>
                <w:rFonts w:ascii="Times New Roman" w:hAnsi="Times New Roman" w:cs="Times New Roman"/>
                <w:sz w:val="24"/>
                <w:szCs w:val="24"/>
              </w:rPr>
            </w:pPr>
          </w:p>
        </w:tc>
        <w:tc>
          <w:tcPr>
            <w:tcW w:w="4530" w:type="dxa"/>
            <w:tcBorders>
              <w:top w:val="nil"/>
              <w:left w:val="nil"/>
              <w:bottom w:val="nil"/>
              <w:right w:val="nil"/>
            </w:tcBorders>
          </w:tcPr>
          <w:p w14:paraId="258592EA" w14:textId="77777777" w:rsidR="00474D60" w:rsidRDefault="00474D60">
            <w:pPr>
              <w:spacing w:after="0" w:line="240" w:lineRule="auto"/>
              <w:jc w:val="center"/>
              <w:rPr>
                <w:rFonts w:ascii="Times New Roman" w:hAnsi="Times New Roman" w:cs="Times New Roman"/>
                <w:sz w:val="24"/>
                <w:szCs w:val="24"/>
              </w:rPr>
            </w:pPr>
          </w:p>
        </w:tc>
      </w:tr>
      <w:tr w:rsidR="00474D60" w14:paraId="267A3C65" w14:textId="77777777">
        <w:tc>
          <w:tcPr>
            <w:tcW w:w="4531" w:type="dxa"/>
            <w:tcBorders>
              <w:top w:val="nil"/>
              <w:left w:val="nil"/>
              <w:bottom w:val="nil"/>
              <w:right w:val="nil"/>
            </w:tcBorders>
          </w:tcPr>
          <w:p w14:paraId="165A58C5" w14:textId="77777777" w:rsidR="00474D60" w:rsidRDefault="009F71E1">
            <w:pPr>
              <w:spacing w:after="0" w:line="240" w:lineRule="auto"/>
              <w:jc w:val="center"/>
            </w:pPr>
            <w:r>
              <w:rPr>
                <w:rFonts w:ascii="Times New Roman" w:hAnsi="Times New Roman" w:cs="Times New Roman"/>
                <w:sz w:val="24"/>
                <w:szCs w:val="24"/>
              </w:rPr>
              <w:t>………………………………</w:t>
            </w:r>
          </w:p>
        </w:tc>
        <w:tc>
          <w:tcPr>
            <w:tcW w:w="4530" w:type="dxa"/>
            <w:tcBorders>
              <w:top w:val="nil"/>
              <w:left w:val="nil"/>
              <w:bottom w:val="nil"/>
              <w:right w:val="nil"/>
            </w:tcBorders>
          </w:tcPr>
          <w:p w14:paraId="230C35D7" w14:textId="77777777" w:rsidR="00474D60" w:rsidRDefault="00474D60">
            <w:pPr>
              <w:spacing w:after="0" w:line="240" w:lineRule="auto"/>
              <w:jc w:val="center"/>
              <w:rPr>
                <w:rFonts w:ascii="Times New Roman" w:hAnsi="Times New Roman" w:cs="Times New Roman"/>
                <w:sz w:val="24"/>
                <w:szCs w:val="24"/>
              </w:rPr>
            </w:pPr>
          </w:p>
        </w:tc>
      </w:tr>
      <w:tr w:rsidR="00474D60" w14:paraId="7DB42A32" w14:textId="77777777">
        <w:tc>
          <w:tcPr>
            <w:tcW w:w="4531" w:type="dxa"/>
            <w:tcBorders>
              <w:top w:val="nil"/>
              <w:left w:val="nil"/>
              <w:bottom w:val="nil"/>
              <w:right w:val="nil"/>
            </w:tcBorders>
          </w:tcPr>
          <w:p w14:paraId="3A6BA683" w14:textId="582C0D8A" w:rsidR="00474D60" w:rsidRDefault="00B1227C">
            <w:pPr>
              <w:spacing w:after="0" w:line="240" w:lineRule="auto"/>
              <w:jc w:val="center"/>
            </w:pPr>
            <w:r>
              <w:rPr>
                <w:rFonts w:ascii="Times New Roman" w:hAnsi="Times New Roman" w:cs="Times New Roman"/>
                <w:sz w:val="24"/>
                <w:szCs w:val="24"/>
              </w:rPr>
              <w:t>Tóth János</w:t>
            </w:r>
          </w:p>
          <w:p w14:paraId="4EDFD5CB" w14:textId="77777777" w:rsidR="00474D60" w:rsidRDefault="009F71E1">
            <w:pPr>
              <w:spacing w:after="0" w:line="240" w:lineRule="auto"/>
              <w:jc w:val="center"/>
            </w:pPr>
            <w:r>
              <w:rPr>
                <w:rFonts w:ascii="Times New Roman" w:hAnsi="Times New Roman" w:cs="Times New Roman"/>
                <w:sz w:val="24"/>
                <w:szCs w:val="24"/>
              </w:rPr>
              <w:t>jegyző</w:t>
            </w:r>
          </w:p>
        </w:tc>
        <w:tc>
          <w:tcPr>
            <w:tcW w:w="4530" w:type="dxa"/>
            <w:tcBorders>
              <w:top w:val="nil"/>
              <w:left w:val="nil"/>
              <w:bottom w:val="nil"/>
              <w:right w:val="nil"/>
            </w:tcBorders>
          </w:tcPr>
          <w:p w14:paraId="7C199D4A" w14:textId="77777777" w:rsidR="00474D60" w:rsidRDefault="00474D60">
            <w:pPr>
              <w:spacing w:after="0" w:line="240" w:lineRule="auto"/>
              <w:jc w:val="center"/>
              <w:rPr>
                <w:rFonts w:ascii="Times New Roman" w:hAnsi="Times New Roman" w:cs="Times New Roman"/>
                <w:sz w:val="24"/>
                <w:szCs w:val="24"/>
              </w:rPr>
            </w:pPr>
          </w:p>
        </w:tc>
      </w:tr>
      <w:tr w:rsidR="00474D60" w14:paraId="17B30B0F" w14:textId="77777777">
        <w:tc>
          <w:tcPr>
            <w:tcW w:w="4531" w:type="dxa"/>
            <w:tcBorders>
              <w:top w:val="nil"/>
              <w:left w:val="nil"/>
              <w:bottom w:val="nil"/>
              <w:right w:val="nil"/>
            </w:tcBorders>
          </w:tcPr>
          <w:p w14:paraId="03C3CC5C" w14:textId="77777777" w:rsidR="00474D60" w:rsidRDefault="00474D60">
            <w:pPr>
              <w:spacing w:after="0" w:line="240" w:lineRule="auto"/>
              <w:jc w:val="center"/>
              <w:rPr>
                <w:rFonts w:ascii="Times New Roman" w:hAnsi="Times New Roman" w:cs="Times New Roman"/>
                <w:sz w:val="24"/>
                <w:szCs w:val="24"/>
              </w:rPr>
            </w:pPr>
          </w:p>
        </w:tc>
        <w:tc>
          <w:tcPr>
            <w:tcW w:w="4530" w:type="dxa"/>
            <w:tcBorders>
              <w:top w:val="nil"/>
              <w:left w:val="nil"/>
              <w:bottom w:val="nil"/>
              <w:right w:val="nil"/>
            </w:tcBorders>
          </w:tcPr>
          <w:p w14:paraId="09839335" w14:textId="77777777" w:rsidR="00474D60" w:rsidRDefault="00474D60">
            <w:pPr>
              <w:spacing w:after="0" w:line="240" w:lineRule="auto"/>
              <w:jc w:val="center"/>
              <w:rPr>
                <w:rFonts w:ascii="Times New Roman" w:hAnsi="Times New Roman" w:cs="Times New Roman"/>
                <w:sz w:val="24"/>
                <w:szCs w:val="24"/>
              </w:rPr>
            </w:pPr>
          </w:p>
        </w:tc>
      </w:tr>
      <w:tr w:rsidR="00474D60" w14:paraId="7F48BC6D" w14:textId="77777777">
        <w:tc>
          <w:tcPr>
            <w:tcW w:w="4531" w:type="dxa"/>
            <w:tcBorders>
              <w:top w:val="nil"/>
              <w:left w:val="nil"/>
              <w:bottom w:val="nil"/>
              <w:right w:val="nil"/>
            </w:tcBorders>
          </w:tcPr>
          <w:p w14:paraId="4ABBF7C5" w14:textId="77777777" w:rsidR="00474D60" w:rsidRDefault="009F71E1">
            <w:pPr>
              <w:spacing w:after="0" w:line="240" w:lineRule="auto"/>
            </w:pPr>
            <w:r>
              <w:rPr>
                <w:rFonts w:ascii="Times New Roman" w:hAnsi="Times New Roman" w:cs="Times New Roman"/>
                <w:sz w:val="24"/>
                <w:szCs w:val="24"/>
                <w:u w:val="single"/>
              </w:rPr>
              <w:t>Pénzügyi ellenjegyző:</w:t>
            </w:r>
          </w:p>
        </w:tc>
        <w:tc>
          <w:tcPr>
            <w:tcW w:w="4530" w:type="dxa"/>
            <w:tcBorders>
              <w:top w:val="nil"/>
              <w:left w:val="nil"/>
              <w:bottom w:val="nil"/>
              <w:right w:val="nil"/>
            </w:tcBorders>
          </w:tcPr>
          <w:p w14:paraId="281D18AF" w14:textId="77777777" w:rsidR="00474D60" w:rsidRDefault="00474D60">
            <w:pPr>
              <w:spacing w:after="0" w:line="240" w:lineRule="auto"/>
              <w:jc w:val="center"/>
              <w:rPr>
                <w:rFonts w:ascii="Times New Roman" w:hAnsi="Times New Roman" w:cs="Times New Roman"/>
                <w:sz w:val="24"/>
                <w:szCs w:val="24"/>
              </w:rPr>
            </w:pPr>
          </w:p>
        </w:tc>
      </w:tr>
      <w:tr w:rsidR="00474D60" w14:paraId="15BE9839" w14:textId="77777777">
        <w:tc>
          <w:tcPr>
            <w:tcW w:w="4531" w:type="dxa"/>
            <w:tcBorders>
              <w:top w:val="nil"/>
              <w:left w:val="nil"/>
              <w:bottom w:val="nil"/>
              <w:right w:val="nil"/>
            </w:tcBorders>
          </w:tcPr>
          <w:p w14:paraId="24718D0C" w14:textId="77777777" w:rsidR="00474D60" w:rsidRDefault="00474D60">
            <w:pPr>
              <w:spacing w:after="0" w:line="240" w:lineRule="auto"/>
              <w:rPr>
                <w:rFonts w:ascii="Times New Roman" w:hAnsi="Times New Roman" w:cs="Times New Roman"/>
                <w:sz w:val="24"/>
                <w:szCs w:val="24"/>
                <w:u w:val="single"/>
              </w:rPr>
            </w:pPr>
          </w:p>
          <w:p w14:paraId="333CCB1E" w14:textId="77777777" w:rsidR="00474D60" w:rsidRDefault="00474D60">
            <w:pPr>
              <w:spacing w:after="0" w:line="240" w:lineRule="auto"/>
              <w:rPr>
                <w:rFonts w:ascii="Times New Roman" w:hAnsi="Times New Roman" w:cs="Times New Roman"/>
                <w:sz w:val="24"/>
                <w:szCs w:val="24"/>
                <w:u w:val="single"/>
              </w:rPr>
            </w:pPr>
          </w:p>
        </w:tc>
        <w:tc>
          <w:tcPr>
            <w:tcW w:w="4530" w:type="dxa"/>
            <w:tcBorders>
              <w:top w:val="nil"/>
              <w:left w:val="nil"/>
              <w:bottom w:val="nil"/>
              <w:right w:val="nil"/>
            </w:tcBorders>
          </w:tcPr>
          <w:p w14:paraId="3E491BDC" w14:textId="77777777" w:rsidR="00474D60" w:rsidRDefault="00474D60">
            <w:pPr>
              <w:spacing w:after="0" w:line="240" w:lineRule="auto"/>
              <w:jc w:val="center"/>
              <w:rPr>
                <w:rFonts w:ascii="Times New Roman" w:hAnsi="Times New Roman" w:cs="Times New Roman"/>
                <w:sz w:val="24"/>
                <w:szCs w:val="24"/>
              </w:rPr>
            </w:pPr>
          </w:p>
        </w:tc>
      </w:tr>
      <w:tr w:rsidR="00474D60" w14:paraId="5D3C004B" w14:textId="77777777">
        <w:tc>
          <w:tcPr>
            <w:tcW w:w="4531" w:type="dxa"/>
            <w:tcBorders>
              <w:top w:val="nil"/>
              <w:left w:val="nil"/>
              <w:bottom w:val="nil"/>
              <w:right w:val="nil"/>
            </w:tcBorders>
          </w:tcPr>
          <w:p w14:paraId="4BE27941" w14:textId="77777777" w:rsidR="00474D60" w:rsidRDefault="009F71E1">
            <w:pPr>
              <w:spacing w:after="0" w:line="240" w:lineRule="auto"/>
              <w:jc w:val="center"/>
            </w:pPr>
            <w:r>
              <w:rPr>
                <w:rFonts w:ascii="Times New Roman" w:hAnsi="Times New Roman" w:cs="Times New Roman"/>
                <w:sz w:val="24"/>
                <w:szCs w:val="24"/>
              </w:rPr>
              <w:t>………………………………</w:t>
            </w:r>
          </w:p>
        </w:tc>
        <w:tc>
          <w:tcPr>
            <w:tcW w:w="4530" w:type="dxa"/>
            <w:tcBorders>
              <w:top w:val="nil"/>
              <w:left w:val="nil"/>
              <w:bottom w:val="nil"/>
              <w:right w:val="nil"/>
            </w:tcBorders>
          </w:tcPr>
          <w:p w14:paraId="4A529572" w14:textId="77777777" w:rsidR="00474D60" w:rsidRDefault="00474D60">
            <w:pPr>
              <w:spacing w:after="0" w:line="240" w:lineRule="auto"/>
              <w:jc w:val="center"/>
              <w:rPr>
                <w:rFonts w:ascii="Times New Roman" w:hAnsi="Times New Roman" w:cs="Times New Roman"/>
                <w:sz w:val="24"/>
                <w:szCs w:val="24"/>
              </w:rPr>
            </w:pPr>
          </w:p>
        </w:tc>
      </w:tr>
      <w:tr w:rsidR="00474D60" w14:paraId="25B4892C" w14:textId="77777777">
        <w:tc>
          <w:tcPr>
            <w:tcW w:w="4531" w:type="dxa"/>
            <w:tcBorders>
              <w:top w:val="nil"/>
              <w:left w:val="nil"/>
              <w:bottom w:val="nil"/>
              <w:right w:val="nil"/>
            </w:tcBorders>
          </w:tcPr>
          <w:p w14:paraId="06E63234" w14:textId="012DCA9F" w:rsidR="00474D60" w:rsidRDefault="009F71E1" w:rsidP="00337F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Nemes Erzsébet </w:t>
            </w:r>
            <w:r>
              <w:rPr>
                <w:rFonts w:ascii="Times New Roman" w:hAnsi="Times New Roman" w:cs="Times New Roman"/>
                <w:sz w:val="24"/>
                <w:szCs w:val="24"/>
              </w:rPr>
              <w:br/>
              <w:t>gazdasági vezető</w:t>
            </w:r>
          </w:p>
        </w:tc>
        <w:tc>
          <w:tcPr>
            <w:tcW w:w="4530" w:type="dxa"/>
            <w:tcBorders>
              <w:top w:val="nil"/>
              <w:left w:val="nil"/>
              <w:bottom w:val="nil"/>
              <w:right w:val="nil"/>
            </w:tcBorders>
          </w:tcPr>
          <w:p w14:paraId="482099AE" w14:textId="77777777" w:rsidR="00474D60" w:rsidRDefault="00474D60">
            <w:pPr>
              <w:spacing w:after="0" w:line="240" w:lineRule="auto"/>
              <w:jc w:val="center"/>
              <w:rPr>
                <w:rFonts w:ascii="Times New Roman" w:hAnsi="Times New Roman" w:cs="Times New Roman"/>
                <w:sz w:val="24"/>
                <w:szCs w:val="24"/>
              </w:rPr>
            </w:pPr>
          </w:p>
        </w:tc>
      </w:tr>
    </w:tbl>
    <w:p w14:paraId="69668DB1" w14:textId="77777777" w:rsidR="00474D60" w:rsidRDefault="00474D60" w:rsidP="00CA6056">
      <w:pPr>
        <w:spacing w:after="0" w:line="240" w:lineRule="auto"/>
        <w:jc w:val="both"/>
      </w:pPr>
    </w:p>
    <w:sectPr w:rsidR="00474D60" w:rsidSect="00F52286">
      <w:headerReference w:type="default" r:id="rId10"/>
      <w:footerReference w:type="default" r:id="rId11"/>
      <w:pgSz w:w="11906" w:h="16838"/>
      <w:pgMar w:top="851" w:right="1418" w:bottom="1134"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7313E" w14:textId="77777777" w:rsidR="00FB0A6B" w:rsidRDefault="00FB0A6B">
      <w:pPr>
        <w:spacing w:after="0" w:line="240" w:lineRule="auto"/>
      </w:pPr>
      <w:r>
        <w:separator/>
      </w:r>
    </w:p>
  </w:endnote>
  <w:endnote w:type="continuationSeparator" w:id="0">
    <w:p w14:paraId="5DBB1BA6" w14:textId="77777777" w:rsidR="00FB0A6B" w:rsidRDefault="00FB0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109866"/>
      <w:docPartObj>
        <w:docPartGallery w:val="Page Numbers (Bottom of Page)"/>
        <w:docPartUnique/>
      </w:docPartObj>
    </w:sdtPr>
    <w:sdtEndPr/>
    <w:sdtContent>
      <w:p w14:paraId="16E016DC" w14:textId="2B2CFFC1" w:rsidR="00474D60" w:rsidRDefault="009F71E1">
        <w:pPr>
          <w:pStyle w:val="llb"/>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C73B3">
          <w:rPr>
            <w:rFonts w:ascii="Times New Roman" w:hAnsi="Times New Roman" w:cs="Times New Roman"/>
            <w:noProof/>
          </w:rPr>
          <w:t>9</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5DF9C" w14:textId="77777777" w:rsidR="00FB0A6B" w:rsidRDefault="00FB0A6B">
      <w:pPr>
        <w:spacing w:after="0" w:line="240" w:lineRule="auto"/>
      </w:pPr>
      <w:r>
        <w:separator/>
      </w:r>
    </w:p>
  </w:footnote>
  <w:footnote w:type="continuationSeparator" w:id="0">
    <w:p w14:paraId="13CB1473" w14:textId="77777777" w:rsidR="00FB0A6B" w:rsidRDefault="00FB0A6B">
      <w:pPr>
        <w:spacing w:after="0" w:line="240" w:lineRule="auto"/>
      </w:pPr>
      <w:r>
        <w:continuationSeparator/>
      </w:r>
    </w:p>
  </w:footnote>
  <w:footnote w:id="1">
    <w:p w14:paraId="34590E29" w14:textId="4310511C" w:rsidR="00AA5972" w:rsidRDefault="00AA5972">
      <w:pPr>
        <w:pStyle w:val="Lbjegyzetszveg"/>
      </w:pPr>
      <w:r>
        <w:rPr>
          <w:rStyle w:val="Lbjegyzet-hivatkozs"/>
        </w:rPr>
        <w:footnoteRef/>
      </w:r>
      <w:r>
        <w:t xml:space="preserve"> Módosította a megállapodás 1. sz. módosítása</w:t>
      </w:r>
    </w:p>
  </w:footnote>
  <w:footnote w:id="2">
    <w:p w14:paraId="69CF2532" w14:textId="6EE12949" w:rsidR="00B1227C" w:rsidRDefault="00B1227C">
      <w:pPr>
        <w:pStyle w:val="Lbjegyzetszveg"/>
      </w:pPr>
      <w:r>
        <w:rPr>
          <w:rStyle w:val="Lbjegyzet-hivatkozs"/>
        </w:rPr>
        <w:footnoteRef/>
      </w:r>
      <w:r>
        <w:t xml:space="preserve"> Módosította a megállapodás 1. sz. módosítása</w:t>
      </w:r>
      <w:r w:rsidR="007155CF">
        <w:t>.</w:t>
      </w:r>
    </w:p>
  </w:footnote>
  <w:footnote w:id="3">
    <w:p w14:paraId="30F044B8" w14:textId="78BD8633" w:rsidR="00E6652C" w:rsidRDefault="00E6652C">
      <w:pPr>
        <w:pStyle w:val="Lbjegyzetszveg"/>
      </w:pPr>
      <w:r>
        <w:rPr>
          <w:rStyle w:val="Lbjegyzet-hivatkozs"/>
        </w:rPr>
        <w:footnoteRef/>
      </w:r>
      <w:r>
        <w:t xml:space="preserve"> Módosította a megállapodás 1. sz. módosítása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563246"/>
      <w:docPartObj>
        <w:docPartGallery w:val="Page Numbers (Top of Page)"/>
        <w:docPartUnique/>
      </w:docPartObj>
    </w:sdtPr>
    <w:sdtEndPr/>
    <w:sdtContent>
      <w:p w14:paraId="247E49B2" w14:textId="77777777" w:rsidR="00474D60" w:rsidRDefault="00FB0A6B">
        <w:pPr>
          <w:pStyle w:val="lfej"/>
          <w:jc w:val="center"/>
        </w:pPr>
      </w:p>
    </w:sdtContent>
  </w:sdt>
  <w:p w14:paraId="1BDDFEB1" w14:textId="77777777" w:rsidR="00474D60" w:rsidRDefault="00474D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4170"/>
    <w:multiLevelType w:val="multilevel"/>
    <w:tmpl w:val="30A2320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2D64031"/>
    <w:multiLevelType w:val="multilevel"/>
    <w:tmpl w:val="CEBA64C8"/>
    <w:lvl w:ilvl="0">
      <w:start w:val="1"/>
      <w:numFmt w:val="decimal"/>
      <w:lvlText w:val="%1."/>
      <w:lvlJc w:val="left"/>
      <w:pPr>
        <w:tabs>
          <w:tab w:val="num" w:pos="0"/>
        </w:tabs>
        <w:ind w:left="360" w:hanging="360"/>
      </w:pPr>
      <w:rPr>
        <w:rFonts w:cs="Times New Roman"/>
        <w:sz w:val="24"/>
      </w:rPr>
    </w:lvl>
    <w:lvl w:ilvl="1">
      <w:start w:val="1"/>
      <w:numFmt w:val="decimal"/>
      <w:lvlText w:val="%1.%2."/>
      <w:lvlJc w:val="left"/>
      <w:pPr>
        <w:tabs>
          <w:tab w:val="num" w:pos="0"/>
        </w:tabs>
        <w:ind w:left="360" w:hanging="360"/>
      </w:pPr>
      <w:rPr>
        <w:rFonts w:cs="Times New Roman"/>
        <w:sz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2" w15:restartNumberingAfterBreak="0">
    <w:nsid w:val="4B3E5B3C"/>
    <w:multiLevelType w:val="multilevel"/>
    <w:tmpl w:val="96A024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C8C3BDF"/>
    <w:multiLevelType w:val="multilevel"/>
    <w:tmpl w:val="2A00CD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8EC7805"/>
    <w:multiLevelType w:val="multilevel"/>
    <w:tmpl w:val="71622DF8"/>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D60"/>
    <w:rsid w:val="00097E07"/>
    <w:rsid w:val="000B0359"/>
    <w:rsid w:val="000B72C9"/>
    <w:rsid w:val="000C7CF9"/>
    <w:rsid w:val="001D3DC5"/>
    <w:rsid w:val="001D5482"/>
    <w:rsid w:val="001E6F78"/>
    <w:rsid w:val="00241C86"/>
    <w:rsid w:val="00273BCD"/>
    <w:rsid w:val="00280CEA"/>
    <w:rsid w:val="00293767"/>
    <w:rsid w:val="00337F2A"/>
    <w:rsid w:val="00364B97"/>
    <w:rsid w:val="00366511"/>
    <w:rsid w:val="00370D94"/>
    <w:rsid w:val="00381292"/>
    <w:rsid w:val="003903CF"/>
    <w:rsid w:val="003965D1"/>
    <w:rsid w:val="00423E10"/>
    <w:rsid w:val="00441418"/>
    <w:rsid w:val="00444957"/>
    <w:rsid w:val="00454441"/>
    <w:rsid w:val="00474D60"/>
    <w:rsid w:val="00495D78"/>
    <w:rsid w:val="004F40C4"/>
    <w:rsid w:val="00535FD2"/>
    <w:rsid w:val="00537A9C"/>
    <w:rsid w:val="00561540"/>
    <w:rsid w:val="0058759C"/>
    <w:rsid w:val="005B6955"/>
    <w:rsid w:val="005C4357"/>
    <w:rsid w:val="005F5BB0"/>
    <w:rsid w:val="006366D6"/>
    <w:rsid w:val="0064728A"/>
    <w:rsid w:val="00690303"/>
    <w:rsid w:val="007155CF"/>
    <w:rsid w:val="007401F3"/>
    <w:rsid w:val="007746C9"/>
    <w:rsid w:val="00782197"/>
    <w:rsid w:val="007A4815"/>
    <w:rsid w:val="007B5BD5"/>
    <w:rsid w:val="007B7839"/>
    <w:rsid w:val="007C73B3"/>
    <w:rsid w:val="007E4521"/>
    <w:rsid w:val="007F5E8B"/>
    <w:rsid w:val="008146C5"/>
    <w:rsid w:val="00861C6C"/>
    <w:rsid w:val="008A1590"/>
    <w:rsid w:val="008D1810"/>
    <w:rsid w:val="008F0819"/>
    <w:rsid w:val="0094158E"/>
    <w:rsid w:val="00946F88"/>
    <w:rsid w:val="00996AD9"/>
    <w:rsid w:val="009A303E"/>
    <w:rsid w:val="009A59FA"/>
    <w:rsid w:val="009F059D"/>
    <w:rsid w:val="009F71E1"/>
    <w:rsid w:val="009F7553"/>
    <w:rsid w:val="00A01611"/>
    <w:rsid w:val="00A032A6"/>
    <w:rsid w:val="00A12EE0"/>
    <w:rsid w:val="00A31928"/>
    <w:rsid w:val="00A36803"/>
    <w:rsid w:val="00A46154"/>
    <w:rsid w:val="00AA5972"/>
    <w:rsid w:val="00AD09D4"/>
    <w:rsid w:val="00AE6C52"/>
    <w:rsid w:val="00B1227C"/>
    <w:rsid w:val="00C14DA7"/>
    <w:rsid w:val="00C43A23"/>
    <w:rsid w:val="00C82CA4"/>
    <w:rsid w:val="00CA6056"/>
    <w:rsid w:val="00CD29A1"/>
    <w:rsid w:val="00CF4DAE"/>
    <w:rsid w:val="00D521A1"/>
    <w:rsid w:val="00DB1DF4"/>
    <w:rsid w:val="00DB56E8"/>
    <w:rsid w:val="00DF106C"/>
    <w:rsid w:val="00DF6351"/>
    <w:rsid w:val="00E0537F"/>
    <w:rsid w:val="00E16214"/>
    <w:rsid w:val="00E2170E"/>
    <w:rsid w:val="00E44431"/>
    <w:rsid w:val="00E6652C"/>
    <w:rsid w:val="00E705FB"/>
    <w:rsid w:val="00E939D6"/>
    <w:rsid w:val="00F1699A"/>
    <w:rsid w:val="00F41373"/>
    <w:rsid w:val="00F43FE5"/>
    <w:rsid w:val="00F52286"/>
    <w:rsid w:val="00F57108"/>
    <w:rsid w:val="00F77A6D"/>
    <w:rsid w:val="00FB0A6B"/>
    <w:rsid w:val="00FB2D4A"/>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39D6E"/>
  <w15:docId w15:val="{25144866-0518-4E29-AAA5-6D53F825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hu-H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798C"/>
    <w:pPr>
      <w:spacing w:after="160" w:line="259" w:lineRule="auto"/>
    </w:pPr>
    <w:rPr>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fejChar">
    <w:name w:val="Élőfej Char"/>
    <w:basedOn w:val="Bekezdsalapbettpusa"/>
    <w:uiPriority w:val="99"/>
    <w:qFormat/>
    <w:rsid w:val="00FF733F"/>
    <w:rPr>
      <w:rFonts w:ascii="Times New Roman" w:eastAsia="Arial Unicode MS" w:hAnsi="Times New Roman" w:cs="Mangal"/>
      <w:kern w:val="2"/>
      <w:sz w:val="24"/>
      <w:szCs w:val="21"/>
      <w:lang w:eastAsia="hi-IN" w:bidi="hi-IN"/>
    </w:rPr>
  </w:style>
  <w:style w:type="character" w:customStyle="1" w:styleId="ListaszerbekezdsChar">
    <w:name w:val="Listaszerű bekezdés Char"/>
    <w:link w:val="Listaszerbekezds"/>
    <w:uiPriority w:val="99"/>
    <w:qFormat/>
    <w:locked/>
    <w:rsid w:val="00FF733F"/>
  </w:style>
  <w:style w:type="character" w:styleId="Jegyzethivatkozs">
    <w:name w:val="annotation reference"/>
    <w:uiPriority w:val="99"/>
    <w:semiHidden/>
    <w:unhideWhenUsed/>
    <w:qFormat/>
    <w:rsid w:val="00FF733F"/>
    <w:rPr>
      <w:sz w:val="16"/>
      <w:szCs w:val="16"/>
    </w:rPr>
  </w:style>
  <w:style w:type="character" w:customStyle="1" w:styleId="llbChar">
    <w:name w:val="Élőláb Char"/>
    <w:basedOn w:val="Bekezdsalapbettpusa"/>
    <w:uiPriority w:val="99"/>
    <w:qFormat/>
    <w:rsid w:val="00074844"/>
  </w:style>
  <w:style w:type="character" w:customStyle="1" w:styleId="JegyzetszvegChar">
    <w:name w:val="Jegyzetszöveg Char"/>
    <w:basedOn w:val="Bekezdsalapbettpusa"/>
    <w:link w:val="Jegyzetszveg"/>
    <w:uiPriority w:val="99"/>
    <w:semiHidden/>
    <w:qFormat/>
    <w:rsid w:val="0053274E"/>
    <w:rPr>
      <w:sz w:val="20"/>
      <w:szCs w:val="20"/>
    </w:rPr>
  </w:style>
  <w:style w:type="character" w:customStyle="1" w:styleId="MegjegyzstrgyaChar">
    <w:name w:val="Megjegyzés tárgya Char"/>
    <w:basedOn w:val="JegyzetszvegChar"/>
    <w:link w:val="Megjegyzstrgya"/>
    <w:uiPriority w:val="99"/>
    <w:semiHidden/>
    <w:qFormat/>
    <w:rsid w:val="0053274E"/>
    <w:rPr>
      <w:b/>
      <w:bCs/>
      <w:sz w:val="20"/>
      <w:szCs w:val="20"/>
    </w:rPr>
  </w:style>
  <w:style w:type="character" w:customStyle="1" w:styleId="BuborkszvegChar">
    <w:name w:val="Buborékszöveg Char"/>
    <w:basedOn w:val="Bekezdsalapbettpusa"/>
    <w:link w:val="Buborkszveg"/>
    <w:uiPriority w:val="99"/>
    <w:semiHidden/>
    <w:qFormat/>
    <w:rsid w:val="0053274E"/>
    <w:rPr>
      <w:rFonts w:ascii="Segoe UI" w:hAnsi="Segoe UI" w:cs="Segoe UI"/>
      <w:sz w:val="18"/>
      <w:szCs w:val="18"/>
    </w:rPr>
  </w:style>
  <w:style w:type="character" w:styleId="Hiperhivatkozs">
    <w:name w:val="Hyperlink"/>
    <w:rPr>
      <w:color w:val="000080"/>
      <w:u w:val="single"/>
    </w:rPr>
  </w:style>
  <w:style w:type="paragraph" w:customStyle="1" w:styleId="Heading">
    <w:name w:val="Heading"/>
    <w:basedOn w:val="Norml"/>
    <w:next w:val="Szvegtrzs"/>
    <w:qFormat/>
    <w:rsid w:val="0062798C"/>
    <w:pPr>
      <w:keepNext/>
      <w:spacing w:before="240" w:after="120"/>
    </w:pPr>
    <w:rPr>
      <w:rFonts w:ascii="Liberation Sans" w:eastAsia="Noto Sans CJK SC" w:hAnsi="Liberation Sans" w:cs="Lohit Devanagari"/>
      <w:sz w:val="28"/>
      <w:szCs w:val="28"/>
    </w:rPr>
  </w:style>
  <w:style w:type="paragraph" w:styleId="Szvegtrzs">
    <w:name w:val="Body Text"/>
    <w:basedOn w:val="Norml"/>
    <w:rsid w:val="0062798C"/>
    <w:pPr>
      <w:spacing w:after="140" w:line="276" w:lineRule="auto"/>
    </w:pPr>
  </w:style>
  <w:style w:type="paragraph" w:styleId="Lista">
    <w:name w:val="List"/>
    <w:basedOn w:val="Szvegtrzs"/>
    <w:rsid w:val="0062798C"/>
    <w:rPr>
      <w:rFonts w:cs="Lohit Devanagari"/>
    </w:rPr>
  </w:style>
  <w:style w:type="paragraph" w:styleId="Kpalrs">
    <w:name w:val="caption"/>
    <w:basedOn w:val="Norml"/>
    <w:qFormat/>
    <w:rsid w:val="0062798C"/>
    <w:pPr>
      <w:suppressLineNumbers/>
      <w:spacing w:before="120" w:after="120"/>
    </w:pPr>
    <w:rPr>
      <w:rFonts w:cs="Lohit Devanagari"/>
      <w:i/>
      <w:iCs/>
      <w:sz w:val="24"/>
      <w:szCs w:val="24"/>
    </w:rPr>
  </w:style>
  <w:style w:type="paragraph" w:customStyle="1" w:styleId="Index">
    <w:name w:val="Index"/>
    <w:basedOn w:val="Norml"/>
    <w:qFormat/>
    <w:rsid w:val="0062798C"/>
    <w:pPr>
      <w:suppressLineNumbers/>
    </w:pPr>
    <w:rPr>
      <w:rFonts w:cs="Lohit Devanagari"/>
    </w:rPr>
  </w:style>
  <w:style w:type="paragraph" w:styleId="Listaszerbekezds">
    <w:name w:val="List Paragraph"/>
    <w:basedOn w:val="Norml"/>
    <w:link w:val="ListaszerbekezdsChar"/>
    <w:uiPriority w:val="34"/>
    <w:qFormat/>
    <w:rsid w:val="008A1B1C"/>
    <w:pPr>
      <w:ind w:left="720"/>
      <w:contextualSpacing/>
    </w:pPr>
  </w:style>
  <w:style w:type="paragraph" w:styleId="NormlWeb">
    <w:name w:val="Normal (Web)"/>
    <w:basedOn w:val="Norml"/>
    <w:uiPriority w:val="99"/>
    <w:semiHidden/>
    <w:unhideWhenUsed/>
    <w:qFormat/>
    <w:rsid w:val="00F75964"/>
    <w:pPr>
      <w:spacing w:after="0" w:line="240" w:lineRule="auto"/>
      <w:ind w:firstLine="180"/>
      <w:jc w:val="both"/>
    </w:pPr>
    <w:rPr>
      <w:rFonts w:ascii="Times New Roman" w:eastAsia="Times New Roman" w:hAnsi="Times New Roman" w:cs="Times New Roman"/>
      <w:sz w:val="24"/>
      <w:szCs w:val="24"/>
      <w:lang w:eastAsia="hu-HU"/>
    </w:rPr>
  </w:style>
  <w:style w:type="paragraph" w:customStyle="1" w:styleId="Style1">
    <w:name w:val="Style 1"/>
    <w:basedOn w:val="Norml"/>
    <w:uiPriority w:val="99"/>
    <w:qFormat/>
    <w:rsid w:val="00FF733F"/>
    <w:pPr>
      <w:widowControl w:val="0"/>
      <w:spacing w:after="0" w:line="240" w:lineRule="auto"/>
      <w:ind w:right="288"/>
      <w:jc w:val="both"/>
    </w:pPr>
    <w:rPr>
      <w:rFonts w:ascii="Times New Roman" w:eastAsia="Times New Roman" w:hAnsi="Times New Roman" w:cs="Times New Roman"/>
      <w:sz w:val="24"/>
      <w:szCs w:val="24"/>
      <w:lang w:eastAsia="hu-HU"/>
    </w:rPr>
  </w:style>
  <w:style w:type="paragraph" w:customStyle="1" w:styleId="HeaderandFooter">
    <w:name w:val="Header and Footer"/>
    <w:basedOn w:val="Norml"/>
    <w:qFormat/>
    <w:rsid w:val="0062798C"/>
  </w:style>
  <w:style w:type="paragraph" w:styleId="lfej">
    <w:name w:val="header"/>
    <w:basedOn w:val="Norml"/>
    <w:uiPriority w:val="99"/>
    <w:unhideWhenUsed/>
    <w:rsid w:val="00FF733F"/>
    <w:pPr>
      <w:widowControl w:val="0"/>
      <w:tabs>
        <w:tab w:val="center" w:pos="4536"/>
        <w:tab w:val="right" w:pos="9072"/>
      </w:tabs>
      <w:spacing w:after="0" w:line="240" w:lineRule="auto"/>
    </w:pPr>
    <w:rPr>
      <w:rFonts w:ascii="Times New Roman" w:eastAsia="Arial Unicode MS" w:hAnsi="Times New Roman" w:cs="Mangal"/>
      <w:kern w:val="2"/>
      <w:sz w:val="24"/>
      <w:szCs w:val="21"/>
      <w:lang w:eastAsia="hi-IN" w:bidi="hi-IN"/>
    </w:rPr>
  </w:style>
  <w:style w:type="paragraph" w:styleId="llb">
    <w:name w:val="footer"/>
    <w:basedOn w:val="Norml"/>
    <w:uiPriority w:val="99"/>
    <w:unhideWhenUsed/>
    <w:rsid w:val="00074844"/>
    <w:pPr>
      <w:tabs>
        <w:tab w:val="center" w:pos="4536"/>
        <w:tab w:val="right" w:pos="9072"/>
      </w:tabs>
      <w:spacing w:after="0" w:line="240" w:lineRule="auto"/>
    </w:pPr>
  </w:style>
  <w:style w:type="paragraph" w:styleId="Jegyzetszveg">
    <w:name w:val="annotation text"/>
    <w:basedOn w:val="Norml"/>
    <w:link w:val="JegyzetszvegChar"/>
    <w:uiPriority w:val="99"/>
    <w:semiHidden/>
    <w:unhideWhenUsed/>
    <w:qFormat/>
    <w:rsid w:val="0053274E"/>
    <w:pPr>
      <w:spacing w:line="240" w:lineRule="auto"/>
    </w:pPr>
    <w:rPr>
      <w:sz w:val="20"/>
      <w:szCs w:val="20"/>
    </w:rPr>
  </w:style>
  <w:style w:type="paragraph" w:styleId="Megjegyzstrgya">
    <w:name w:val="annotation subject"/>
    <w:basedOn w:val="Jegyzetszveg"/>
    <w:next w:val="Jegyzetszveg"/>
    <w:link w:val="MegjegyzstrgyaChar"/>
    <w:uiPriority w:val="99"/>
    <w:semiHidden/>
    <w:unhideWhenUsed/>
    <w:qFormat/>
    <w:rsid w:val="0053274E"/>
    <w:rPr>
      <w:b/>
      <w:bCs/>
    </w:rPr>
  </w:style>
  <w:style w:type="paragraph" w:styleId="Buborkszveg">
    <w:name w:val="Balloon Text"/>
    <w:basedOn w:val="Norml"/>
    <w:link w:val="BuborkszvegChar"/>
    <w:uiPriority w:val="99"/>
    <w:semiHidden/>
    <w:unhideWhenUsed/>
    <w:qFormat/>
    <w:rsid w:val="0053274E"/>
    <w:pPr>
      <w:spacing w:after="0" w:line="240" w:lineRule="auto"/>
    </w:pPr>
    <w:rPr>
      <w:rFonts w:ascii="Segoe UI" w:hAnsi="Segoe UI" w:cs="Segoe UI"/>
      <w:sz w:val="18"/>
      <w:szCs w:val="18"/>
    </w:rPr>
  </w:style>
  <w:style w:type="paragraph" w:customStyle="1" w:styleId="TableContents">
    <w:name w:val="Table Contents"/>
    <w:basedOn w:val="Norml"/>
    <w:qFormat/>
    <w:pPr>
      <w:suppressLineNumbers/>
    </w:pPr>
  </w:style>
  <w:style w:type="table" w:styleId="Rcsostblzat">
    <w:name w:val="Table Grid"/>
    <w:basedOn w:val="Normltblzat"/>
    <w:uiPriority w:val="59"/>
    <w:rsid w:val="00FF7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B1227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1227C"/>
    <w:rPr>
      <w:szCs w:val="20"/>
    </w:rPr>
  </w:style>
  <w:style w:type="character" w:styleId="Lbjegyzet-hivatkozs">
    <w:name w:val="footnote reference"/>
    <w:basedOn w:val="Bekezdsalapbettpusa"/>
    <w:uiPriority w:val="99"/>
    <w:semiHidden/>
    <w:unhideWhenUsed/>
    <w:rsid w:val="00B122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th.Gabriella@erzsebetvaros.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ekszoe@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8FF55-8E5D-4549-9B48-3B3CFC37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3287</Words>
  <Characters>22684</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Tóth Gabriella</dc:creator>
  <dc:description/>
  <cp:lastModifiedBy>Bodzsár Tímea</cp:lastModifiedBy>
  <cp:revision>22</cp:revision>
  <dcterms:created xsi:type="dcterms:W3CDTF">2024-04-04T18:18:00Z</dcterms:created>
  <dcterms:modified xsi:type="dcterms:W3CDTF">2024-04-16T07:45:00Z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