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942" w:rsidRDefault="00385E10">
      <w:pPr>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Budapest Főváros VII. kerület Erzsébetváros Önkormányzata Képviselő-testületének </w:t>
      </w:r>
    </w:p>
    <w:p w:rsidR="00676942" w:rsidRDefault="00385E10">
      <w:pPr>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w:t>
      </w:r>
      <w:proofErr w:type="gramStart"/>
      <w:r>
        <w:rPr>
          <w:rFonts w:ascii="Times New Roman" w:eastAsia="Times New Roman" w:hAnsi="Times New Roman" w:cs="Times New Roman"/>
          <w:b/>
          <w:color w:val="000000"/>
          <w:sz w:val="24"/>
        </w:rPr>
        <w:t>..</w:t>
      </w:r>
      <w:proofErr w:type="gramEnd"/>
      <w:r>
        <w:rPr>
          <w:rFonts w:ascii="Times New Roman" w:eastAsia="Times New Roman" w:hAnsi="Times New Roman" w:cs="Times New Roman"/>
          <w:b/>
          <w:color w:val="000000"/>
          <w:sz w:val="24"/>
        </w:rPr>
        <w:t>/2024. (</w:t>
      </w:r>
      <w:proofErr w:type="gramStart"/>
      <w:r>
        <w:rPr>
          <w:rFonts w:ascii="Times New Roman" w:eastAsia="Times New Roman" w:hAnsi="Times New Roman" w:cs="Times New Roman"/>
          <w:b/>
          <w:color w:val="000000"/>
          <w:sz w:val="24"/>
        </w:rPr>
        <w:t>...</w:t>
      </w:r>
      <w:proofErr w:type="gramEnd"/>
      <w:r>
        <w:rPr>
          <w:rFonts w:ascii="Times New Roman" w:eastAsia="Times New Roman" w:hAnsi="Times New Roman" w:cs="Times New Roman"/>
          <w:b/>
          <w:color w:val="000000"/>
          <w:sz w:val="24"/>
        </w:rPr>
        <w:t xml:space="preserve">) önkormányzati rendelete </w:t>
      </w:r>
    </w:p>
    <w:p w:rsidR="00676942" w:rsidRDefault="00385E10">
      <w:pPr>
        <w:spacing w:line="240" w:lineRule="exact"/>
        <w:jc w:val="center"/>
        <w:rPr>
          <w:rFonts w:ascii="Times New Roman" w:eastAsia="Times New Roman" w:hAnsi="Times New Roman" w:cs="Times New Roman"/>
          <w:sz w:val="24"/>
        </w:rPr>
      </w:pPr>
      <w:proofErr w:type="gramStart"/>
      <w:r>
        <w:rPr>
          <w:rFonts w:ascii="Times New Roman" w:eastAsia="Times New Roman" w:hAnsi="Times New Roman" w:cs="Times New Roman"/>
          <w:b/>
          <w:color w:val="000000"/>
          <w:sz w:val="24"/>
        </w:rPr>
        <w:t>az</w:t>
      </w:r>
      <w:proofErr w:type="gramEnd"/>
      <w:r>
        <w:rPr>
          <w:rFonts w:ascii="Times New Roman" w:eastAsia="Times New Roman" w:hAnsi="Times New Roman" w:cs="Times New Roman"/>
          <w:b/>
          <w:color w:val="000000"/>
          <w:sz w:val="24"/>
        </w:rPr>
        <w:t xml:space="preserve"> üzletek éjszakai nyitvatartási rendjéről szóló 25/2020. (VI.25.) önkormányzati rendelet módosításáról</w:t>
      </w:r>
    </w:p>
    <w:p w:rsidR="00676942" w:rsidRDefault="00676942">
      <w:pPr>
        <w:spacing w:line="240" w:lineRule="exact"/>
        <w:jc w:val="both"/>
        <w:rPr>
          <w:rFonts w:ascii="Times New Roman" w:eastAsia="Times New Roman" w:hAnsi="Times New Roman" w:cs="Times New Roman"/>
          <w:sz w:val="24"/>
        </w:rPr>
      </w:pPr>
    </w:p>
    <w:p w:rsidR="00676942" w:rsidRDefault="00676942">
      <w:pPr>
        <w:spacing w:line="240" w:lineRule="exact"/>
        <w:jc w:val="both"/>
        <w:rPr>
          <w:rFonts w:ascii="Times New Roman" w:eastAsia="Times New Roman" w:hAnsi="Times New Roman" w:cs="Times New Roman"/>
          <w:sz w:val="24"/>
        </w:rPr>
      </w:pPr>
    </w:p>
    <w:p w:rsidR="00676942" w:rsidRDefault="00385E10">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Budapest Főváros VII. </w:t>
      </w:r>
      <w:r>
        <w:rPr>
          <w:rFonts w:ascii="Times New Roman" w:eastAsia="Times New Roman" w:hAnsi="Times New Roman" w:cs="Times New Roman"/>
          <w:color w:val="000000"/>
          <w:sz w:val="24"/>
        </w:rPr>
        <w:t xml:space="preserve">kerület Erzsébetváros Önkormányzatának Képviselő-testülete az Alaptörvény 32. cikk (2) bekezdésében meghatározott jogalkotói hatáskörében, az Alaptörvény 32. cikk (1) bekezdés a) pontjában és a Magyarország helyi önkormányzatairól szóló 2011. évi CLXXXIX. </w:t>
      </w:r>
      <w:r>
        <w:rPr>
          <w:rFonts w:ascii="Times New Roman" w:eastAsia="Times New Roman" w:hAnsi="Times New Roman" w:cs="Times New Roman"/>
          <w:color w:val="000000"/>
          <w:sz w:val="24"/>
        </w:rPr>
        <w:t xml:space="preserve">törvény 23. § (5) bekezdés 8. pontjában meghatározott feladatkörében eljárva, a kereskedelemről szóló 2005. évi CLXIV. törvény 6. § (4) bekezdésében és a 12. § (5) bekezdésében kapott felhatalmazás alapján az üzletek éjszakai nyitvatartási rendjéről szóló </w:t>
      </w:r>
      <w:r>
        <w:rPr>
          <w:rFonts w:ascii="Times New Roman" w:eastAsia="Times New Roman" w:hAnsi="Times New Roman" w:cs="Times New Roman"/>
          <w:color w:val="000000"/>
          <w:sz w:val="24"/>
        </w:rPr>
        <w:t>25/2020. (VI.25.) önkormányzati rendelet módosításáról a következőket rendeli el:</w:t>
      </w:r>
    </w:p>
    <w:p w:rsidR="00676942" w:rsidRDefault="00676942">
      <w:pPr>
        <w:spacing w:line="240" w:lineRule="exact"/>
        <w:jc w:val="both"/>
        <w:rPr>
          <w:rFonts w:ascii="Times New Roman" w:eastAsia="Times New Roman" w:hAnsi="Times New Roman" w:cs="Times New Roman"/>
          <w:sz w:val="24"/>
        </w:rPr>
      </w:pPr>
    </w:p>
    <w:p w:rsidR="00676942" w:rsidRDefault="00676942">
      <w:pPr>
        <w:spacing w:line="240" w:lineRule="exact"/>
        <w:jc w:val="center"/>
        <w:rPr>
          <w:rFonts w:ascii="Times New Roman" w:eastAsia="Times New Roman" w:hAnsi="Times New Roman" w:cs="Times New Roman"/>
          <w:sz w:val="24"/>
        </w:rPr>
      </w:pPr>
    </w:p>
    <w:p w:rsidR="00676942" w:rsidRDefault="00676942">
      <w:pPr>
        <w:spacing w:line="240" w:lineRule="exact"/>
        <w:jc w:val="both"/>
        <w:rPr>
          <w:rFonts w:ascii="Times New Roman" w:eastAsia="Times New Roman" w:hAnsi="Times New Roman" w:cs="Times New Roman"/>
          <w:sz w:val="24"/>
        </w:rPr>
      </w:pPr>
    </w:p>
    <w:p w:rsidR="00676942" w:rsidRDefault="00385E10">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w:t>
      </w:r>
    </w:p>
    <w:p w:rsidR="00676942" w:rsidRDefault="00676942">
      <w:pPr>
        <w:spacing w:line="240" w:lineRule="exact"/>
        <w:jc w:val="center"/>
        <w:rPr>
          <w:rFonts w:ascii="Times New Roman" w:eastAsia="Times New Roman" w:hAnsi="Times New Roman" w:cs="Times New Roman"/>
          <w:b/>
          <w:sz w:val="24"/>
        </w:rPr>
      </w:pPr>
    </w:p>
    <w:p w:rsidR="00676942" w:rsidRDefault="00385E10">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Az üzletek éjszakai nyitvatartási rendjéről szóló 25/2020. (VI.25.) önkormányzati rendelet (a továbbiakban: Rendelet) 1. alcíme a következő 1/</w:t>
      </w:r>
      <w:proofErr w:type="gramStart"/>
      <w:r>
        <w:rPr>
          <w:rFonts w:ascii="Times New Roman" w:eastAsia="Times New Roman" w:hAnsi="Times New Roman" w:cs="Times New Roman"/>
          <w:color w:val="000000"/>
          <w:sz w:val="24"/>
        </w:rPr>
        <w:t>A</w:t>
      </w:r>
      <w:proofErr w:type="gramEnd"/>
      <w:r>
        <w:rPr>
          <w:rFonts w:ascii="Times New Roman" w:eastAsia="Times New Roman" w:hAnsi="Times New Roman" w:cs="Times New Roman"/>
          <w:color w:val="000000"/>
          <w:sz w:val="24"/>
        </w:rPr>
        <w:t>. §-</w:t>
      </w:r>
      <w:proofErr w:type="spellStart"/>
      <w:r>
        <w:rPr>
          <w:rFonts w:ascii="Times New Roman" w:eastAsia="Times New Roman" w:hAnsi="Times New Roman" w:cs="Times New Roman"/>
          <w:color w:val="000000"/>
          <w:sz w:val="24"/>
        </w:rPr>
        <w:t>sal</w:t>
      </w:r>
      <w:proofErr w:type="spellEnd"/>
      <w:r>
        <w:rPr>
          <w:rFonts w:ascii="Times New Roman" w:eastAsia="Times New Roman" w:hAnsi="Times New Roman" w:cs="Times New Roman"/>
          <w:color w:val="000000"/>
          <w:sz w:val="24"/>
        </w:rPr>
        <w:t xml:space="preserve"> egészül ki:</w:t>
      </w:r>
    </w:p>
    <w:p w:rsidR="00676942" w:rsidRDefault="00676942">
      <w:pPr>
        <w:spacing w:line="240" w:lineRule="exact"/>
        <w:jc w:val="both"/>
        <w:rPr>
          <w:rFonts w:ascii="Times New Roman" w:eastAsia="Times New Roman" w:hAnsi="Times New Roman" w:cs="Times New Roman"/>
          <w:sz w:val="24"/>
        </w:rPr>
      </w:pPr>
    </w:p>
    <w:p w:rsidR="00676942" w:rsidRDefault="00385E10">
      <w:pPr>
        <w:spacing w:line="240" w:lineRule="exact"/>
        <w:ind w:firstLine="284"/>
        <w:jc w:val="center"/>
        <w:rPr>
          <w:rFonts w:ascii="Times New Roman" w:eastAsia="Times New Roman" w:hAnsi="Times New Roman" w:cs="Times New Roman"/>
          <w:i/>
          <w:sz w:val="24"/>
        </w:rPr>
      </w:pPr>
      <w:r>
        <w:rPr>
          <w:rFonts w:ascii="Times New Roman" w:eastAsia="Times New Roman" w:hAnsi="Times New Roman" w:cs="Times New Roman"/>
          <w:i/>
          <w:color w:val="000000"/>
          <w:sz w:val="24"/>
        </w:rPr>
        <w:t>„</w:t>
      </w:r>
      <w:r>
        <w:rPr>
          <w:rFonts w:ascii="Times New Roman" w:eastAsia="Times New Roman" w:hAnsi="Times New Roman" w:cs="Times New Roman"/>
          <w:i/>
          <w:color w:val="000000"/>
          <w:sz w:val="24"/>
        </w:rPr>
        <w:t>1/A. §</w:t>
      </w:r>
    </w:p>
    <w:p w:rsidR="00676942" w:rsidRDefault="00385E10">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E rendelet alkalmazásában:</w:t>
      </w:r>
    </w:p>
    <w:p w:rsidR="00676942" w:rsidRDefault="00385E10">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1. zártkörű rendezvény: üzletben, nem nyilvánosan meghirdetett, kizárólag zárt vendégkör részére rendezvényszervező vagy az üzlet üzemeltetője által szervezett rendezvény.</w:t>
      </w:r>
    </w:p>
    <w:p w:rsidR="00676942" w:rsidRDefault="00385E10">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2. terasz: az üzlet működésével összefüggő, köz- v</w:t>
      </w:r>
      <w:r>
        <w:rPr>
          <w:rFonts w:ascii="Times New Roman" w:eastAsia="Times New Roman" w:hAnsi="Times New Roman" w:cs="Times New Roman"/>
          <w:i/>
          <w:color w:val="000000"/>
          <w:sz w:val="24"/>
        </w:rPr>
        <w:t>agy magánterületen létesített vendéglátás céljára szolgáló terület, ide értve az ott elhelyezett bútorokat, valamint építményeket is.”</w:t>
      </w:r>
    </w:p>
    <w:p w:rsidR="00676942" w:rsidRDefault="00676942">
      <w:pPr>
        <w:spacing w:line="240" w:lineRule="exact"/>
        <w:jc w:val="both"/>
        <w:rPr>
          <w:rFonts w:ascii="Times New Roman" w:eastAsia="Times New Roman" w:hAnsi="Times New Roman" w:cs="Times New Roman"/>
          <w:sz w:val="24"/>
        </w:rPr>
      </w:pPr>
    </w:p>
    <w:p w:rsidR="00306CFE" w:rsidRDefault="00306CFE">
      <w:pPr>
        <w:spacing w:line="240" w:lineRule="exact"/>
        <w:jc w:val="both"/>
        <w:rPr>
          <w:rFonts w:ascii="Times New Roman" w:eastAsia="Times New Roman" w:hAnsi="Times New Roman" w:cs="Times New Roman"/>
          <w:sz w:val="24"/>
        </w:rPr>
      </w:pPr>
    </w:p>
    <w:p w:rsidR="00676942" w:rsidRDefault="00385E10">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2. §</w:t>
      </w:r>
    </w:p>
    <w:p w:rsidR="00676942" w:rsidRDefault="00676942">
      <w:pPr>
        <w:spacing w:line="240" w:lineRule="exact"/>
        <w:rPr>
          <w:rFonts w:ascii="Times New Roman" w:eastAsia="Times New Roman" w:hAnsi="Times New Roman" w:cs="Times New Roman"/>
          <w:sz w:val="24"/>
        </w:rPr>
      </w:pPr>
    </w:p>
    <w:p w:rsidR="00676942" w:rsidRDefault="00385E10">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 Rendelet 4. és 5. §-a helyébe a következő rendelkezések lépnek:</w:t>
      </w:r>
    </w:p>
    <w:p w:rsidR="00676942" w:rsidRDefault="00676942">
      <w:pPr>
        <w:spacing w:line="240" w:lineRule="exact"/>
        <w:jc w:val="both"/>
        <w:rPr>
          <w:rFonts w:ascii="Times New Roman" w:eastAsia="Times New Roman" w:hAnsi="Times New Roman" w:cs="Times New Roman"/>
          <w:i/>
          <w:color w:val="000000"/>
          <w:sz w:val="24"/>
        </w:rPr>
      </w:pPr>
    </w:p>
    <w:p w:rsidR="00676942" w:rsidRDefault="00385E10">
      <w:pPr>
        <w:spacing w:line="240" w:lineRule="exact"/>
        <w:ind w:firstLine="284"/>
        <w:jc w:val="center"/>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„4. §</w:t>
      </w:r>
    </w:p>
    <w:p w:rsidR="00676942" w:rsidRDefault="00676942">
      <w:pPr>
        <w:spacing w:line="240" w:lineRule="exact"/>
        <w:ind w:firstLine="284"/>
        <w:jc w:val="center"/>
        <w:rPr>
          <w:rFonts w:ascii="Times New Roman" w:eastAsia="Times New Roman" w:hAnsi="Times New Roman" w:cs="Times New Roman"/>
          <w:i/>
          <w:color w:val="000000"/>
          <w:sz w:val="24"/>
        </w:rPr>
      </w:pPr>
    </w:p>
    <w:p w:rsidR="00676942" w:rsidRDefault="00385E10" w:rsidP="00306CFE">
      <w:pPr>
        <w:spacing w:after="120"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(1) A vendéglátást folytató üzletek, ideérve a zenés, táncos rendezvények működésének biztonságosabbá tételéről szóló 23/2011. (III. 8.) Korm. rendelet hatálya alá tartozó, vendéglátást, mint kapcsolódó szolgáltatást nyújtó üzleteket is (a továbbiakban egy</w:t>
      </w:r>
      <w:r>
        <w:rPr>
          <w:rFonts w:ascii="Times New Roman" w:eastAsia="Times New Roman" w:hAnsi="Times New Roman" w:cs="Times New Roman"/>
          <w:i/>
          <w:color w:val="000000"/>
          <w:sz w:val="24"/>
        </w:rPr>
        <w:t xml:space="preserve">ütt: vendéglátó üzlet) 24.00 és 06.00 óra között nem tarthatnak nyitva. </w:t>
      </w:r>
    </w:p>
    <w:p w:rsidR="00676942" w:rsidRDefault="00385E10" w:rsidP="00306CFE">
      <w:pPr>
        <w:spacing w:after="120"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(2) A vendéglátó tevékenységet nem folytató üzletek 22.00 és 06.00 óra között nem tarthatnak nyitva, kivéve, ha 22.00 és 06.00 óra között szeszesitalt nem forgalmaznak, és az üzlet üz</w:t>
      </w:r>
      <w:r>
        <w:rPr>
          <w:rFonts w:ascii="Times New Roman" w:eastAsia="Times New Roman" w:hAnsi="Times New Roman" w:cs="Times New Roman"/>
          <w:i/>
          <w:color w:val="000000"/>
          <w:sz w:val="24"/>
        </w:rPr>
        <w:t>emeltetője gondoskodik az üzlet szeszesitalt tartalmazó részének zárral ellátott ráccsal, zárral ellátott plexivel, vagy zárral ellátott üvegfallal történő lezárásáról úgy, hogy ahhoz az üzlet alkalmazottai és a vásárlók ne férjenek hozzá. Az üzlet üzemelt</w:t>
      </w:r>
      <w:r>
        <w:rPr>
          <w:rFonts w:ascii="Times New Roman" w:eastAsia="Times New Roman" w:hAnsi="Times New Roman" w:cs="Times New Roman"/>
          <w:i/>
          <w:color w:val="000000"/>
          <w:sz w:val="24"/>
        </w:rPr>
        <w:t xml:space="preserve">etőjének az üzlethelyiség részleges zárva </w:t>
      </w:r>
      <w:proofErr w:type="gramStart"/>
      <w:r>
        <w:rPr>
          <w:rFonts w:ascii="Times New Roman" w:eastAsia="Times New Roman" w:hAnsi="Times New Roman" w:cs="Times New Roman"/>
          <w:i/>
          <w:color w:val="000000"/>
          <w:sz w:val="24"/>
        </w:rPr>
        <w:t>tartásáról</w:t>
      </w:r>
      <w:proofErr w:type="gramEnd"/>
      <w:r>
        <w:rPr>
          <w:rFonts w:ascii="Times New Roman" w:eastAsia="Times New Roman" w:hAnsi="Times New Roman" w:cs="Times New Roman"/>
          <w:i/>
          <w:color w:val="000000"/>
          <w:sz w:val="24"/>
        </w:rPr>
        <w:t xml:space="preserve">, a szeszesital árusításának 22.00 óra és 06.00 óra közötti beszüntetéséről, valamint </w:t>
      </w:r>
      <w:proofErr w:type="spellStart"/>
      <w:r>
        <w:rPr>
          <w:rFonts w:ascii="Times New Roman" w:eastAsia="Calibri" w:hAnsi="Times New Roman" w:cs="Times New Roman"/>
          <w:i/>
          <w:color w:val="000000"/>
          <w:sz w:val="24"/>
          <w:lang w:val="en-GB"/>
        </w:rPr>
        <w:t>az</w:t>
      </w:r>
      <w:proofErr w:type="spellEnd"/>
      <w:r>
        <w:rPr>
          <w:rFonts w:ascii="Times New Roman" w:eastAsia="Calibri" w:hAnsi="Times New Roman" w:cs="Times New Roman"/>
          <w:i/>
          <w:color w:val="000000"/>
          <w:sz w:val="24"/>
          <w:lang w:val="en-GB"/>
        </w:rPr>
        <w:t xml:space="preserve"> </w:t>
      </w:r>
      <w:proofErr w:type="spellStart"/>
      <w:r>
        <w:rPr>
          <w:rFonts w:ascii="Times New Roman" w:eastAsia="Calibri" w:hAnsi="Times New Roman" w:cs="Times New Roman"/>
          <w:i/>
          <w:color w:val="000000"/>
          <w:sz w:val="24"/>
          <w:lang w:val="en-GB"/>
        </w:rPr>
        <w:t>Önkormányzat</w:t>
      </w:r>
      <w:proofErr w:type="spellEnd"/>
      <w:r>
        <w:rPr>
          <w:rFonts w:ascii="Times New Roman" w:eastAsia="Calibri" w:hAnsi="Times New Roman" w:cs="Times New Roman"/>
          <w:i/>
          <w:color w:val="000000"/>
          <w:sz w:val="24"/>
          <w:lang w:val="en-GB"/>
        </w:rPr>
        <w:t xml:space="preserve"> </w:t>
      </w:r>
      <w:proofErr w:type="spellStart"/>
      <w:r>
        <w:rPr>
          <w:rFonts w:ascii="Times New Roman" w:eastAsia="Calibri" w:hAnsi="Times New Roman" w:cs="Times New Roman"/>
          <w:i/>
          <w:color w:val="000000"/>
          <w:sz w:val="24"/>
          <w:lang w:val="en-GB"/>
        </w:rPr>
        <w:t>tulajdonában</w:t>
      </w:r>
      <w:proofErr w:type="spellEnd"/>
      <w:r>
        <w:rPr>
          <w:rFonts w:ascii="Times New Roman" w:eastAsia="Calibri" w:hAnsi="Times New Roman" w:cs="Times New Roman"/>
          <w:i/>
          <w:color w:val="000000"/>
          <w:sz w:val="24"/>
          <w:lang w:val="en-GB"/>
        </w:rPr>
        <w:t xml:space="preserve"> </w:t>
      </w:r>
      <w:proofErr w:type="spellStart"/>
      <w:r>
        <w:rPr>
          <w:rFonts w:ascii="Times New Roman" w:eastAsia="Calibri" w:hAnsi="Times New Roman" w:cs="Times New Roman"/>
          <w:i/>
          <w:color w:val="000000"/>
          <w:sz w:val="24"/>
          <w:lang w:val="en-GB"/>
        </w:rPr>
        <w:t>lévő</w:t>
      </w:r>
      <w:proofErr w:type="spellEnd"/>
      <w:r>
        <w:rPr>
          <w:rFonts w:ascii="Times New Roman" w:eastAsia="Calibri" w:hAnsi="Times New Roman" w:cs="Times New Roman"/>
          <w:i/>
          <w:color w:val="000000"/>
          <w:sz w:val="24"/>
          <w:lang w:val="en-GB"/>
        </w:rPr>
        <w:t xml:space="preserve"> </w:t>
      </w:r>
      <w:proofErr w:type="spellStart"/>
      <w:r>
        <w:rPr>
          <w:rFonts w:ascii="Times New Roman" w:eastAsia="Calibri" w:hAnsi="Times New Roman" w:cs="Times New Roman"/>
          <w:i/>
          <w:color w:val="000000"/>
          <w:sz w:val="24"/>
          <w:lang w:val="en-GB"/>
        </w:rPr>
        <w:t>közterületeken</w:t>
      </w:r>
      <w:proofErr w:type="spellEnd"/>
      <w:r>
        <w:rPr>
          <w:rFonts w:ascii="Times New Roman" w:eastAsia="Calibri" w:hAnsi="Times New Roman" w:cs="Times New Roman"/>
          <w:i/>
          <w:color w:val="000000"/>
          <w:sz w:val="24"/>
          <w:lang w:val="en-GB"/>
        </w:rPr>
        <w:t xml:space="preserve"> a </w:t>
      </w:r>
      <w:proofErr w:type="spellStart"/>
      <w:r>
        <w:rPr>
          <w:rFonts w:ascii="Times New Roman" w:eastAsia="Calibri" w:hAnsi="Times New Roman" w:cs="Times New Roman"/>
          <w:i/>
          <w:color w:val="000000"/>
          <w:sz w:val="24"/>
          <w:lang w:val="en-GB"/>
        </w:rPr>
        <w:t>szeszesital-fogyasztás</w:t>
      </w:r>
      <w:proofErr w:type="spellEnd"/>
      <w:r>
        <w:rPr>
          <w:rFonts w:ascii="Times New Roman" w:eastAsia="Calibri" w:hAnsi="Times New Roman" w:cs="Times New Roman"/>
          <w:i/>
          <w:color w:val="000000"/>
          <w:sz w:val="24"/>
          <w:lang w:val="en-GB"/>
        </w:rPr>
        <w:t xml:space="preserve"> </w:t>
      </w:r>
      <w:proofErr w:type="spellStart"/>
      <w:r>
        <w:rPr>
          <w:rFonts w:ascii="Times New Roman" w:eastAsia="Calibri" w:hAnsi="Times New Roman" w:cs="Times New Roman"/>
          <w:i/>
          <w:color w:val="000000"/>
          <w:sz w:val="24"/>
          <w:lang w:val="en-GB"/>
        </w:rPr>
        <w:t>tilalmáról</w:t>
      </w:r>
      <w:proofErr w:type="spellEnd"/>
      <w:r>
        <w:rPr>
          <w:rFonts w:ascii="Times New Roman" w:eastAsia="Times New Roman" w:hAnsi="Times New Roman" w:cs="Times New Roman"/>
          <w:i/>
          <w:color w:val="000000"/>
          <w:sz w:val="24"/>
        </w:rPr>
        <w:t xml:space="preserve"> tájékoztatnia kell a vásárlókat. </w:t>
      </w:r>
      <w:r>
        <w:rPr>
          <w:rFonts w:ascii="Times New Roman" w:eastAsia="Times New Roman" w:hAnsi="Times New Roman" w:cs="Times New Roman"/>
          <w:i/>
          <w:color w:val="000000"/>
          <w:sz w:val="24"/>
        </w:rPr>
        <w:t xml:space="preserve">A tájékoztatást magyar és angol nyelven az üzlet bejárati ajtaján, az üzlettér vásárlók által látogatható részén, valamint a pénztárnál is ki kell helyezni oly módon, hogy az a vásárlók által jól látható helyen legyen. </w:t>
      </w:r>
    </w:p>
    <w:p w:rsidR="00676942" w:rsidRDefault="00385E10" w:rsidP="00306CFE">
      <w:pPr>
        <w:spacing w:after="120"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(3) A vendéglátó üzletek teraszai 22</w:t>
      </w:r>
      <w:r>
        <w:rPr>
          <w:rFonts w:ascii="Times New Roman" w:eastAsia="Times New Roman" w:hAnsi="Times New Roman" w:cs="Times New Roman"/>
          <w:i/>
          <w:color w:val="000000"/>
          <w:sz w:val="24"/>
        </w:rPr>
        <w:t>.00 és 06.00 óra között nem tarthatnak nyitva.</w:t>
      </w:r>
    </w:p>
    <w:p w:rsidR="00676942" w:rsidRDefault="00385E10" w:rsidP="00306CFE">
      <w:pPr>
        <w:spacing w:after="120"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(4) A vendéglátó üzletben vagy a teraszon zártkörű rendezvény az üzlet bejelentett nyitvatartási idején túl, illetve 24.00 és 06.00 óra között – vendéglátó tevékenységet nem folytató üzlet esetében 22.00 és 06</w:t>
      </w:r>
      <w:r>
        <w:rPr>
          <w:rFonts w:ascii="Times New Roman" w:eastAsia="Times New Roman" w:hAnsi="Times New Roman" w:cs="Times New Roman"/>
          <w:i/>
          <w:color w:val="000000"/>
          <w:sz w:val="24"/>
        </w:rPr>
        <w:t>.00 óra között - nem tartható.</w:t>
      </w:r>
    </w:p>
    <w:p w:rsidR="00676942" w:rsidRDefault="00385E10" w:rsidP="00306CFE">
      <w:pPr>
        <w:spacing w:after="120"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(5) A vendéglátó üzlet teraszának nyitvatartási ideje nem terjedhet túl a vendéglátó üzlet működési engedélyében vagy igazolásában meghatározott nyitvatartási idején.</w:t>
      </w:r>
    </w:p>
    <w:p w:rsidR="00676942" w:rsidRDefault="00385E10" w:rsidP="00306CFE">
      <w:pPr>
        <w:spacing w:after="120" w:line="240" w:lineRule="exact"/>
        <w:ind w:firstLine="283"/>
        <w:jc w:val="both"/>
        <w:rPr>
          <w:i/>
          <w:iCs/>
        </w:rPr>
      </w:pPr>
      <w:r>
        <w:rPr>
          <w:rFonts w:ascii="Times New Roman" w:eastAsia="Times New Roman" w:hAnsi="Times New Roman" w:cs="Times New Roman"/>
          <w:i/>
          <w:iCs/>
          <w:color w:val="000000"/>
          <w:sz w:val="24"/>
        </w:rPr>
        <w:lastRenderedPageBreak/>
        <w:t xml:space="preserve">(6) 22 óra után tilos csomagküldő kereskedelmi </w:t>
      </w:r>
      <w:r>
        <w:rPr>
          <w:rFonts w:ascii="Times New Roman" w:eastAsia="Times New Roman" w:hAnsi="Times New Roman" w:cs="Times New Roman"/>
          <w:i/>
          <w:iCs/>
          <w:color w:val="000000"/>
          <w:sz w:val="24"/>
        </w:rPr>
        <w:t>tevékenység keretében a vásárlók által bármely időpontban előzetesen megrendelt szeszes italt az üzletben a vásárlók részére kiadni, onnan kiszállítani.</w:t>
      </w:r>
    </w:p>
    <w:p w:rsidR="00676942" w:rsidRDefault="00385E10" w:rsidP="00306CFE">
      <w:pPr>
        <w:spacing w:after="120"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iCs/>
          <w:color w:val="000000"/>
          <w:sz w:val="24"/>
        </w:rPr>
        <w:t>(7) Az (1)-(6) bekezdésben foglalt rendelkezéseket nem kell alkalmazni december 31. napján 22.00 órától</w:t>
      </w:r>
      <w:r>
        <w:rPr>
          <w:rFonts w:ascii="Times New Roman" w:eastAsia="Times New Roman" w:hAnsi="Times New Roman" w:cs="Times New Roman"/>
          <w:i/>
          <w:iCs/>
          <w:color w:val="000000"/>
          <w:sz w:val="24"/>
        </w:rPr>
        <w:t xml:space="preserve"> a következő év január 1. napján 06.00 óráig.</w:t>
      </w:r>
    </w:p>
    <w:p w:rsidR="00676942" w:rsidRDefault="00385E10">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(8) Az (1)-(6) bekezdésben foglalt rendelkezések megsértése esetén a jegyző a kereskedelemről szóló 2005. évi CLXIV. törvény 9. § (4) bekezdése alapján jár el.”</w:t>
      </w:r>
    </w:p>
    <w:p w:rsidR="00676942" w:rsidRDefault="00676942">
      <w:pPr>
        <w:spacing w:line="240" w:lineRule="exact"/>
        <w:jc w:val="both"/>
        <w:rPr>
          <w:rFonts w:ascii="Times New Roman" w:eastAsia="Times New Roman" w:hAnsi="Times New Roman" w:cs="Times New Roman"/>
          <w:i/>
          <w:color w:val="000000"/>
          <w:sz w:val="24"/>
        </w:rPr>
      </w:pPr>
    </w:p>
    <w:p w:rsidR="00306CFE" w:rsidRDefault="00306CFE">
      <w:pPr>
        <w:spacing w:line="240" w:lineRule="exact"/>
        <w:jc w:val="both"/>
        <w:rPr>
          <w:rFonts w:ascii="Times New Roman" w:eastAsia="Times New Roman" w:hAnsi="Times New Roman" w:cs="Times New Roman"/>
          <w:i/>
          <w:color w:val="000000"/>
          <w:sz w:val="24"/>
        </w:rPr>
      </w:pPr>
    </w:p>
    <w:p w:rsidR="00676942" w:rsidRDefault="00385E10">
      <w:pPr>
        <w:spacing w:line="240" w:lineRule="exact"/>
        <w:ind w:firstLine="284"/>
        <w:jc w:val="center"/>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„5. §</w:t>
      </w:r>
    </w:p>
    <w:p w:rsidR="00676942" w:rsidRDefault="00385E10" w:rsidP="00306CFE">
      <w:pPr>
        <w:spacing w:after="120"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 xml:space="preserve">(1) A 4. </w:t>
      </w:r>
      <w:proofErr w:type="gramStart"/>
      <w:r>
        <w:rPr>
          <w:rFonts w:ascii="Times New Roman" w:eastAsia="Times New Roman" w:hAnsi="Times New Roman" w:cs="Times New Roman"/>
          <w:i/>
          <w:color w:val="000000"/>
          <w:sz w:val="24"/>
        </w:rPr>
        <w:t>§ (3) bekezdésben foglaltaktól el</w:t>
      </w:r>
      <w:r>
        <w:rPr>
          <w:rFonts w:ascii="Times New Roman" w:eastAsia="Times New Roman" w:hAnsi="Times New Roman" w:cs="Times New Roman"/>
          <w:i/>
          <w:color w:val="000000"/>
          <w:sz w:val="24"/>
        </w:rPr>
        <w:t>térő – legfeljebb 24.00 óráig tartó – éjszakai nyitva tartás engedélyezhető a vendéglátó üzletek teraszai részére (a továbbiakban: terasz nyitvatartási engedély), ha közvetlenül az üzletet magában foglaló társasház, vagy 100 %-</w:t>
      </w:r>
      <w:proofErr w:type="spellStart"/>
      <w:r>
        <w:rPr>
          <w:rFonts w:ascii="Times New Roman" w:eastAsia="Times New Roman" w:hAnsi="Times New Roman" w:cs="Times New Roman"/>
          <w:i/>
          <w:color w:val="000000"/>
          <w:sz w:val="24"/>
        </w:rPr>
        <w:t>os</w:t>
      </w:r>
      <w:proofErr w:type="spellEnd"/>
      <w:r>
        <w:rPr>
          <w:rFonts w:ascii="Times New Roman" w:eastAsia="Times New Roman" w:hAnsi="Times New Roman" w:cs="Times New Roman"/>
          <w:i/>
          <w:color w:val="000000"/>
          <w:sz w:val="24"/>
        </w:rPr>
        <w:t xml:space="preserve"> önkormányzati tulajdonban </w:t>
      </w:r>
      <w:r>
        <w:rPr>
          <w:rFonts w:ascii="Times New Roman" w:eastAsia="Times New Roman" w:hAnsi="Times New Roman" w:cs="Times New Roman"/>
          <w:i/>
          <w:color w:val="000000"/>
          <w:sz w:val="24"/>
        </w:rPr>
        <w:t>lévő lakóépület, és az amellett álló, de attól szerkezetileg független, önálló épületszerkezettel határolt, az utcafronton  balról és jobbról határos első lakóépületek, és annak szélességével szemközti, 15 méteren belül lévő társasházak valamennyi közgyűlé</w:t>
      </w:r>
      <w:r>
        <w:rPr>
          <w:rFonts w:ascii="Times New Roman" w:eastAsia="Times New Roman" w:hAnsi="Times New Roman" w:cs="Times New Roman"/>
          <w:i/>
          <w:color w:val="000000"/>
          <w:sz w:val="24"/>
        </w:rPr>
        <w:t>se (tulajdonosi döntéssel) az eltérő nyitva tartáshoz hozzájárultak</w:t>
      </w:r>
      <w:proofErr w:type="gramEnd"/>
      <w:r>
        <w:rPr>
          <w:rFonts w:ascii="Times New Roman" w:eastAsia="Times New Roman" w:hAnsi="Times New Roman" w:cs="Times New Roman"/>
          <w:i/>
          <w:color w:val="000000"/>
          <w:sz w:val="24"/>
        </w:rPr>
        <w:t xml:space="preserve">. </w:t>
      </w:r>
    </w:p>
    <w:p w:rsidR="00676942" w:rsidRDefault="00385E10" w:rsidP="00306CFE">
      <w:pPr>
        <w:spacing w:after="120"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(2) A terasz nyitvatartási engedély megadásáról az (1) bekezdésben meghatározott hozzájárulások megléte esetén Budapest Főváros VII. Kerület Erzsébetváros Önkormányzata Képviselő-testüle</w:t>
      </w:r>
      <w:r>
        <w:rPr>
          <w:rFonts w:ascii="Times New Roman" w:eastAsia="Times New Roman" w:hAnsi="Times New Roman" w:cs="Times New Roman"/>
          <w:i/>
          <w:color w:val="000000"/>
          <w:sz w:val="24"/>
        </w:rPr>
        <w:t>te Városüzemeltetési Bizottsága dönt.</w:t>
      </w:r>
    </w:p>
    <w:p w:rsidR="00676942" w:rsidRDefault="00385E10" w:rsidP="00306CFE">
      <w:pPr>
        <w:spacing w:after="120"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(3) Az üzlet üzemeltetőjének megváltozása esetén az új üzemeltetőnek a terasz nyitvatartási engedélyt ismételten meg kell kérnie.</w:t>
      </w:r>
    </w:p>
    <w:p w:rsidR="00676942" w:rsidRDefault="00385E10">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(4) A terasz nyitvatartási engedélyt vissza kell vonni, ha</w:t>
      </w:r>
    </w:p>
    <w:p w:rsidR="00676942" w:rsidRDefault="00385E10">
      <w:pPr>
        <w:spacing w:line="240" w:lineRule="exact"/>
        <w:ind w:firstLine="284"/>
        <w:jc w:val="both"/>
        <w:rPr>
          <w:rFonts w:ascii="Times New Roman" w:eastAsia="Times New Roman" w:hAnsi="Times New Roman" w:cs="Times New Roman"/>
          <w:sz w:val="24"/>
        </w:rPr>
      </w:pPr>
      <w:proofErr w:type="gramStart"/>
      <w:r>
        <w:rPr>
          <w:rFonts w:ascii="Times New Roman" w:eastAsia="Times New Roman" w:hAnsi="Times New Roman" w:cs="Times New Roman"/>
          <w:i/>
          <w:color w:val="000000"/>
          <w:sz w:val="24"/>
        </w:rPr>
        <w:t>a</w:t>
      </w:r>
      <w:proofErr w:type="gramEnd"/>
      <w:r>
        <w:rPr>
          <w:rFonts w:ascii="Times New Roman" w:eastAsia="Times New Roman" w:hAnsi="Times New Roman" w:cs="Times New Roman"/>
          <w:i/>
          <w:color w:val="000000"/>
          <w:sz w:val="24"/>
        </w:rPr>
        <w:t>) az (1) bekezdésben meghatá</w:t>
      </w:r>
      <w:r>
        <w:rPr>
          <w:rFonts w:ascii="Times New Roman" w:eastAsia="Times New Roman" w:hAnsi="Times New Roman" w:cs="Times New Roman"/>
          <w:i/>
          <w:color w:val="000000"/>
          <w:sz w:val="24"/>
        </w:rPr>
        <w:t>rozott jogosultak, az ott meghatározott arányban kezdeményezik;</w:t>
      </w:r>
    </w:p>
    <w:p w:rsidR="00676942" w:rsidRDefault="00385E10">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b) az üzlet üzemeltetőjével szemben a közösségi együttélés alapvető szabályainak megsértése miatt helyszíni vagy közigazgatási bírság kiszabására került sor, és a döntés végrehajthatóvá vált.”</w:t>
      </w:r>
    </w:p>
    <w:p w:rsidR="00676942" w:rsidRDefault="00676942">
      <w:pPr>
        <w:spacing w:line="240" w:lineRule="exact"/>
        <w:ind w:firstLine="284"/>
        <w:jc w:val="both"/>
        <w:rPr>
          <w:rFonts w:ascii="Times New Roman" w:eastAsia="Times New Roman" w:hAnsi="Times New Roman" w:cs="Times New Roman"/>
          <w:sz w:val="24"/>
        </w:rPr>
      </w:pPr>
    </w:p>
    <w:p w:rsidR="00306CFE" w:rsidRDefault="00306CFE">
      <w:pPr>
        <w:spacing w:line="240" w:lineRule="exact"/>
        <w:ind w:firstLine="284"/>
        <w:jc w:val="both"/>
        <w:rPr>
          <w:rFonts w:ascii="Times New Roman" w:eastAsia="Times New Roman" w:hAnsi="Times New Roman" w:cs="Times New Roman"/>
          <w:sz w:val="24"/>
        </w:rPr>
      </w:pPr>
    </w:p>
    <w:p w:rsidR="00676942" w:rsidRDefault="00385E10">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3. §</w:t>
      </w:r>
    </w:p>
    <w:p w:rsidR="00676942" w:rsidRDefault="00676942">
      <w:pPr>
        <w:spacing w:line="240" w:lineRule="exact"/>
        <w:jc w:val="center"/>
        <w:rPr>
          <w:rFonts w:ascii="Times New Roman" w:eastAsia="Times New Roman" w:hAnsi="Times New Roman" w:cs="Times New Roman"/>
          <w:b/>
          <w:sz w:val="24"/>
        </w:rPr>
      </w:pPr>
    </w:p>
    <w:p w:rsidR="00676942" w:rsidRDefault="00385E10">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Hatályát veszti a Rendelet </w:t>
      </w:r>
    </w:p>
    <w:p w:rsidR="00676942" w:rsidRDefault="00385E10">
      <w:pPr>
        <w:numPr>
          <w:ilvl w:val="0"/>
          <w:numId w:val="2"/>
        </w:num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4. alcíme,</w:t>
      </w:r>
    </w:p>
    <w:p w:rsidR="00676942" w:rsidRDefault="00385E10">
      <w:pPr>
        <w:numPr>
          <w:ilvl w:val="0"/>
          <w:numId w:val="2"/>
        </w:num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5. alcíme,</w:t>
      </w:r>
    </w:p>
    <w:p w:rsidR="00676942" w:rsidRDefault="00385E10">
      <w:pPr>
        <w:numPr>
          <w:ilvl w:val="0"/>
          <w:numId w:val="2"/>
        </w:num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6. alcíme,</w:t>
      </w:r>
    </w:p>
    <w:p w:rsidR="00676942" w:rsidRDefault="00385E10">
      <w:pPr>
        <w:numPr>
          <w:ilvl w:val="0"/>
          <w:numId w:val="2"/>
        </w:num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7. alcíme,</w:t>
      </w:r>
    </w:p>
    <w:p w:rsidR="00676942" w:rsidRDefault="00385E10">
      <w:pPr>
        <w:numPr>
          <w:ilvl w:val="0"/>
          <w:numId w:val="2"/>
        </w:num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7/</w:t>
      </w:r>
      <w:proofErr w:type="gramStart"/>
      <w:r>
        <w:rPr>
          <w:rFonts w:ascii="Times New Roman" w:eastAsia="Times New Roman" w:hAnsi="Times New Roman" w:cs="Times New Roman"/>
          <w:color w:val="000000"/>
          <w:sz w:val="24"/>
        </w:rPr>
        <w:t>A.</w:t>
      </w:r>
      <w:proofErr w:type="gramEnd"/>
      <w:r>
        <w:rPr>
          <w:rFonts w:ascii="Times New Roman" w:eastAsia="Times New Roman" w:hAnsi="Times New Roman" w:cs="Times New Roman"/>
          <w:color w:val="000000"/>
          <w:sz w:val="24"/>
        </w:rPr>
        <w:t xml:space="preserve"> alcíme.</w:t>
      </w:r>
    </w:p>
    <w:p w:rsidR="00306CFE" w:rsidRDefault="00306CFE">
      <w:pPr>
        <w:spacing w:line="240" w:lineRule="exact"/>
        <w:jc w:val="both"/>
        <w:rPr>
          <w:rFonts w:ascii="Times New Roman" w:eastAsia="Times New Roman" w:hAnsi="Times New Roman" w:cs="Times New Roman"/>
          <w:sz w:val="24"/>
        </w:rPr>
      </w:pPr>
    </w:p>
    <w:p w:rsidR="00676942" w:rsidRDefault="00385E10">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4. §</w:t>
      </w:r>
    </w:p>
    <w:p w:rsidR="00676942" w:rsidRDefault="00676942">
      <w:pPr>
        <w:spacing w:line="240" w:lineRule="exact"/>
        <w:jc w:val="center"/>
        <w:rPr>
          <w:rFonts w:ascii="Times New Roman" w:eastAsia="Times New Roman" w:hAnsi="Times New Roman" w:cs="Times New Roman"/>
          <w:b/>
          <w:sz w:val="24"/>
        </w:rPr>
      </w:pPr>
    </w:p>
    <w:p w:rsidR="00676942" w:rsidRDefault="00385E10">
      <w:pPr>
        <w:spacing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Hatályát veszti az önkormányzat tulajdonában lévő közterületen elhelyezett vendéglátó-ipari teraszok működésének rendjéről szóló 46/2012. (XII.17.) </w:t>
      </w:r>
      <w:r>
        <w:rPr>
          <w:rFonts w:ascii="Times New Roman" w:eastAsia="Times New Roman" w:hAnsi="Times New Roman" w:cs="Times New Roman"/>
          <w:color w:val="000000"/>
          <w:sz w:val="24"/>
        </w:rPr>
        <w:t>önkormányzati rendelet.</w:t>
      </w:r>
    </w:p>
    <w:p w:rsidR="00676942" w:rsidRDefault="00676942">
      <w:pPr>
        <w:spacing w:line="240" w:lineRule="exact"/>
        <w:jc w:val="both"/>
        <w:rPr>
          <w:rFonts w:ascii="Times New Roman" w:eastAsia="Times New Roman" w:hAnsi="Times New Roman" w:cs="Times New Roman"/>
          <w:color w:val="000000"/>
          <w:sz w:val="24"/>
        </w:rPr>
      </w:pPr>
    </w:p>
    <w:p w:rsidR="00306CFE" w:rsidRDefault="00306CFE">
      <w:pPr>
        <w:spacing w:line="240" w:lineRule="exact"/>
        <w:jc w:val="both"/>
        <w:rPr>
          <w:rFonts w:ascii="Times New Roman" w:eastAsia="Times New Roman" w:hAnsi="Times New Roman" w:cs="Times New Roman"/>
          <w:color w:val="000000"/>
          <w:sz w:val="24"/>
        </w:rPr>
      </w:pPr>
    </w:p>
    <w:p w:rsidR="00676942" w:rsidRDefault="00385E10">
      <w:pPr>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5. § </w:t>
      </w:r>
    </w:p>
    <w:p w:rsidR="00676942" w:rsidRDefault="00676942">
      <w:pPr>
        <w:spacing w:line="240" w:lineRule="exact"/>
        <w:jc w:val="both"/>
        <w:rPr>
          <w:rFonts w:ascii="Times New Roman" w:eastAsia="Times New Roman" w:hAnsi="Times New Roman" w:cs="Times New Roman"/>
          <w:color w:val="000000"/>
          <w:sz w:val="24"/>
        </w:rPr>
      </w:pPr>
    </w:p>
    <w:p w:rsidR="00676942" w:rsidRDefault="00385E10">
      <w:pPr>
        <w:spacing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Hatályát veszti a felügyeleti díjról, valamint az üzletek működésével összefüggésben elkövetett jogellenes cselekmények ellenőrzésének rendjéről szóló 46/2013. (IX.06.) önkormányzati rendelet.</w:t>
      </w:r>
    </w:p>
    <w:p w:rsidR="00676942" w:rsidRDefault="00676942">
      <w:pPr>
        <w:spacing w:line="240" w:lineRule="exact"/>
        <w:jc w:val="both"/>
        <w:rPr>
          <w:rFonts w:ascii="Times New Roman" w:eastAsia="Times New Roman" w:hAnsi="Times New Roman" w:cs="Times New Roman"/>
          <w:color w:val="000000"/>
          <w:sz w:val="24"/>
        </w:rPr>
      </w:pPr>
    </w:p>
    <w:p w:rsidR="00306CFE" w:rsidRDefault="00306CFE">
      <w:pPr>
        <w:spacing w:line="240" w:lineRule="exact"/>
        <w:jc w:val="both"/>
        <w:rPr>
          <w:rFonts w:ascii="Times New Roman" w:eastAsia="Times New Roman" w:hAnsi="Times New Roman" w:cs="Times New Roman"/>
          <w:color w:val="000000"/>
          <w:sz w:val="24"/>
        </w:rPr>
      </w:pPr>
    </w:p>
    <w:p w:rsidR="00676942" w:rsidRDefault="00385E10">
      <w:pPr>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6. §</w:t>
      </w:r>
    </w:p>
    <w:p w:rsidR="00676942" w:rsidRDefault="00676942">
      <w:pPr>
        <w:spacing w:line="240" w:lineRule="exact"/>
        <w:rPr>
          <w:rFonts w:ascii="Times New Roman" w:eastAsia="Times New Roman" w:hAnsi="Times New Roman" w:cs="Times New Roman"/>
          <w:color w:val="000000"/>
          <w:sz w:val="24"/>
        </w:rPr>
      </w:pPr>
    </w:p>
    <w:p w:rsidR="00676942" w:rsidRDefault="00385E10">
      <w:pPr>
        <w:spacing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Hatályát veszti a </w:t>
      </w:r>
      <w:r>
        <w:rPr>
          <w:rFonts w:ascii="Times New Roman" w:eastAsia="Times New Roman" w:hAnsi="Times New Roman" w:cs="Times New Roman"/>
          <w:color w:val="000000"/>
          <w:sz w:val="24"/>
        </w:rPr>
        <w:t>Budapest Főváros VII. kerület Erzsébetváros Önkormányzata közigazgatási területén található, világörökségi területen működő, 24 és 6 óra között nyitva tartó, szeszes italt kimérő, árusító kereskedelmi, illetve vendéglátó üzletek nyilvántartásáról szóló 18/</w:t>
      </w:r>
      <w:r>
        <w:rPr>
          <w:rFonts w:ascii="Times New Roman" w:eastAsia="Times New Roman" w:hAnsi="Times New Roman" w:cs="Times New Roman"/>
          <w:color w:val="000000"/>
          <w:sz w:val="24"/>
        </w:rPr>
        <w:t>2018. (XI. 22.) önkormányzati rendelet.</w:t>
      </w:r>
    </w:p>
    <w:p w:rsidR="00306CFE" w:rsidRDefault="00306CFE">
      <w:pPr>
        <w:spacing w:line="240" w:lineRule="exact"/>
        <w:rPr>
          <w:rFonts w:ascii="Times New Roman" w:eastAsia="Times New Roman" w:hAnsi="Times New Roman" w:cs="Times New Roman"/>
          <w:color w:val="000000"/>
          <w:sz w:val="24"/>
        </w:rPr>
      </w:pPr>
    </w:p>
    <w:p w:rsidR="00676942" w:rsidRDefault="00385E10">
      <w:pPr>
        <w:tabs>
          <w:tab w:val="left" w:pos="709"/>
          <w:tab w:val="center" w:pos="2268"/>
          <w:tab w:val="center" w:pos="6804"/>
        </w:tabs>
        <w:spacing w:line="240" w:lineRule="exact"/>
        <w:jc w:val="center"/>
        <w:rPr>
          <w:rFonts w:eastAsia="Calibri" w:cs="Calibri"/>
          <w:b/>
        </w:rPr>
      </w:pPr>
      <w:r>
        <w:rPr>
          <w:rFonts w:ascii="Times New Roman" w:eastAsia="Times New Roman" w:hAnsi="Times New Roman" w:cs="Times New Roman"/>
          <w:b/>
          <w:color w:val="000000"/>
          <w:sz w:val="24"/>
        </w:rPr>
        <w:t>7. §</w:t>
      </w:r>
    </w:p>
    <w:p w:rsidR="00676942" w:rsidRDefault="00676942">
      <w:pPr>
        <w:tabs>
          <w:tab w:val="left" w:pos="709"/>
          <w:tab w:val="center" w:pos="2268"/>
          <w:tab w:val="center" w:pos="6804"/>
        </w:tabs>
        <w:spacing w:line="240" w:lineRule="exact"/>
        <w:ind w:firstLine="284"/>
        <w:jc w:val="both"/>
        <w:rPr>
          <w:rFonts w:ascii="Times New Roman" w:eastAsia="Times New Roman" w:hAnsi="Times New Roman" w:cs="Times New Roman"/>
          <w:sz w:val="24"/>
        </w:rPr>
      </w:pPr>
    </w:p>
    <w:p w:rsidR="00676942" w:rsidRDefault="00385E10">
      <w:pPr>
        <w:tabs>
          <w:tab w:val="left" w:pos="709"/>
          <w:tab w:val="center" w:pos="2268"/>
          <w:tab w:val="center" w:pos="6804"/>
        </w:tabs>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(1) E rendelet hatálybalépésekor már működő, 24 és 6 óra közötti külön nyitvatartási engedéllyel rendelkező vendéglátó üzletek esetében a részükre kiadott engedélyek 2024. július 1-jén hatályukat vesztik.</w:t>
      </w:r>
    </w:p>
    <w:p w:rsidR="00676942" w:rsidRDefault="00676942">
      <w:pPr>
        <w:tabs>
          <w:tab w:val="left" w:pos="709"/>
          <w:tab w:val="center" w:pos="2268"/>
          <w:tab w:val="center" w:pos="6804"/>
        </w:tabs>
        <w:spacing w:line="240" w:lineRule="exact"/>
        <w:ind w:firstLine="284"/>
        <w:jc w:val="both"/>
        <w:rPr>
          <w:rFonts w:ascii="Times New Roman" w:eastAsia="Times New Roman" w:hAnsi="Times New Roman" w:cs="Times New Roman"/>
          <w:color w:val="000000"/>
          <w:sz w:val="24"/>
        </w:rPr>
      </w:pPr>
    </w:p>
    <w:p w:rsidR="00676942" w:rsidRDefault="00385E10">
      <w:pPr>
        <w:tabs>
          <w:tab w:val="left" w:pos="709"/>
          <w:tab w:val="center" w:pos="2268"/>
          <w:tab w:val="center" w:pos="6804"/>
        </w:tabs>
        <w:spacing w:line="240" w:lineRule="exact"/>
        <w:jc w:val="both"/>
        <w:rPr>
          <w:rFonts w:eastAsia="Calibri" w:cs="Calibri"/>
          <w:sz w:val="24"/>
        </w:rPr>
      </w:pPr>
      <w:r>
        <w:rPr>
          <w:rFonts w:ascii="Times New Roman" w:eastAsia="Times New Roman" w:hAnsi="Times New Roman" w:cs="Times New Roman"/>
          <w:color w:val="000000"/>
          <w:sz w:val="24"/>
        </w:rPr>
        <w:t>(2)</w:t>
      </w:r>
      <w:r>
        <w:rPr>
          <w:rFonts w:ascii="Times New Roman" w:eastAsia="Times New Roman" w:hAnsi="Times New Roman" w:cs="Times New Roman"/>
          <w:color w:val="000000"/>
          <w:sz w:val="24"/>
        </w:rPr>
        <w:t xml:space="preserve"> E rendelet hatálybalépésekor már működő teraszok esetében a részükre az önkormányzat tulajdonában lévő közterületen elhelyezett vendéglátó-ipari teraszok működésének rendjéről szóló 46/2012. (XII.17.) önkormányzati rendelet alapján kiadott nyitvatartási e</w:t>
      </w:r>
      <w:r>
        <w:rPr>
          <w:rFonts w:ascii="Times New Roman" w:eastAsia="Times New Roman" w:hAnsi="Times New Roman" w:cs="Times New Roman"/>
          <w:color w:val="000000"/>
          <w:sz w:val="24"/>
        </w:rPr>
        <w:t>ngedélyben meghatározott ideig az e rendelet szerinti terasz nyitvatartási engedély nélkül 2024. július 1-jéig nyitva tarthatnak.</w:t>
      </w:r>
    </w:p>
    <w:p w:rsidR="00676942" w:rsidRDefault="00676942">
      <w:pPr>
        <w:tabs>
          <w:tab w:val="left" w:pos="709"/>
          <w:tab w:val="center" w:pos="2268"/>
          <w:tab w:val="center" w:pos="6804"/>
        </w:tabs>
        <w:spacing w:line="240" w:lineRule="exact"/>
        <w:ind w:firstLine="284"/>
        <w:jc w:val="both"/>
        <w:rPr>
          <w:rFonts w:ascii="Times New Roman" w:eastAsia="Times New Roman" w:hAnsi="Times New Roman" w:cs="Times New Roman"/>
          <w:color w:val="000000"/>
          <w:sz w:val="24"/>
        </w:rPr>
      </w:pPr>
    </w:p>
    <w:p w:rsidR="00676942" w:rsidRDefault="00385E10">
      <w:pPr>
        <w:tabs>
          <w:tab w:val="left" w:pos="709"/>
          <w:tab w:val="center" w:pos="2268"/>
          <w:tab w:val="center" w:pos="6804"/>
        </w:tabs>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(3) E rendelet hatálya alá tartozó vendéglátó üzletek, nem a Budapest Főváros VII. kerület Erzsébetváros Önkormányzata tulajd</w:t>
      </w:r>
      <w:r>
        <w:rPr>
          <w:rFonts w:ascii="Times New Roman" w:eastAsia="Times New Roman" w:hAnsi="Times New Roman" w:cs="Times New Roman"/>
          <w:color w:val="000000"/>
          <w:sz w:val="24"/>
        </w:rPr>
        <w:t>onában lévő közterületen elhelyezett teraszai 2024. július 1-jéig, 22 és 6 óra között – vagy az üzlet, a kereskedelmi hatóságnak bejelentett, közhiteles nyilvántartás szerinti nyitvatartási idejében - terasz nyitvatartási engedély nélkül is nyitva tarthatn</w:t>
      </w:r>
      <w:r>
        <w:rPr>
          <w:rFonts w:ascii="Times New Roman" w:eastAsia="Times New Roman" w:hAnsi="Times New Roman" w:cs="Times New Roman"/>
          <w:color w:val="000000"/>
          <w:sz w:val="24"/>
        </w:rPr>
        <w:t>ak.</w:t>
      </w:r>
    </w:p>
    <w:p w:rsidR="00676942" w:rsidRDefault="00676942">
      <w:pPr>
        <w:tabs>
          <w:tab w:val="left" w:pos="709"/>
          <w:tab w:val="center" w:pos="2268"/>
          <w:tab w:val="center" w:pos="6804"/>
        </w:tabs>
        <w:spacing w:line="240" w:lineRule="exact"/>
        <w:ind w:firstLine="284"/>
        <w:jc w:val="both"/>
        <w:rPr>
          <w:rFonts w:ascii="Times New Roman" w:eastAsia="Times New Roman" w:hAnsi="Times New Roman" w:cs="Times New Roman"/>
          <w:color w:val="000000"/>
          <w:sz w:val="24"/>
        </w:rPr>
      </w:pPr>
    </w:p>
    <w:p w:rsidR="00676942" w:rsidRDefault="00385E10">
      <w:pPr>
        <w:tabs>
          <w:tab w:val="left" w:pos="709"/>
          <w:tab w:val="center" w:pos="2268"/>
          <w:tab w:val="center" w:pos="6804"/>
        </w:tabs>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(4) E rendelet rendelkezéseit a hatálybalépésekor folyamatban lévő ügyekre is alkalmazni kell.</w:t>
      </w:r>
    </w:p>
    <w:p w:rsidR="00676942" w:rsidRDefault="00676942">
      <w:pPr>
        <w:keepNext/>
        <w:tabs>
          <w:tab w:val="left" w:pos="709"/>
          <w:tab w:val="center" w:pos="2268"/>
          <w:tab w:val="center" w:pos="6804"/>
        </w:tabs>
        <w:spacing w:line="240" w:lineRule="exact"/>
        <w:rPr>
          <w:rFonts w:ascii="Times New Roman" w:eastAsia="Times New Roman" w:hAnsi="Times New Roman" w:cs="Times New Roman"/>
          <w:b/>
          <w:color w:val="000000"/>
          <w:sz w:val="24"/>
        </w:rPr>
      </w:pPr>
    </w:p>
    <w:p w:rsidR="00306CFE" w:rsidRDefault="00306CFE">
      <w:pPr>
        <w:keepNext/>
        <w:tabs>
          <w:tab w:val="left" w:pos="709"/>
          <w:tab w:val="center" w:pos="2268"/>
          <w:tab w:val="center" w:pos="6804"/>
        </w:tabs>
        <w:spacing w:line="240" w:lineRule="exact"/>
        <w:rPr>
          <w:rFonts w:ascii="Times New Roman" w:eastAsia="Times New Roman" w:hAnsi="Times New Roman" w:cs="Times New Roman"/>
          <w:b/>
          <w:color w:val="000000"/>
          <w:sz w:val="24"/>
        </w:rPr>
      </w:pPr>
    </w:p>
    <w:p w:rsidR="00676942" w:rsidRDefault="00385E10">
      <w:pPr>
        <w:keepNext/>
        <w:tabs>
          <w:tab w:val="left" w:pos="709"/>
          <w:tab w:val="center" w:pos="2268"/>
          <w:tab w:val="center" w:pos="6804"/>
        </w:tabs>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8. §</w:t>
      </w:r>
    </w:p>
    <w:p w:rsidR="00676942" w:rsidRDefault="00676942">
      <w:pPr>
        <w:keepNext/>
        <w:tabs>
          <w:tab w:val="left" w:pos="709"/>
          <w:tab w:val="center" w:pos="2268"/>
          <w:tab w:val="center" w:pos="6804"/>
        </w:tabs>
        <w:spacing w:line="240" w:lineRule="exact"/>
        <w:jc w:val="both"/>
        <w:rPr>
          <w:rFonts w:ascii="Times New Roman" w:eastAsia="Times New Roman" w:hAnsi="Times New Roman" w:cs="Times New Roman"/>
          <w:color w:val="000000"/>
          <w:sz w:val="24"/>
        </w:rPr>
      </w:pPr>
    </w:p>
    <w:p w:rsidR="00676942" w:rsidRDefault="00385E10">
      <w:pPr>
        <w:keepNext/>
        <w:tabs>
          <w:tab w:val="left" w:pos="709"/>
          <w:tab w:val="center" w:pos="2268"/>
          <w:tab w:val="center" w:pos="6804"/>
        </w:tabs>
        <w:spacing w:line="240" w:lineRule="exact"/>
        <w:jc w:val="both"/>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Ez a rendelet 2024. május 1-jén lép hatályba, és 2024. július 1-jén hatályát veszti.</w:t>
      </w:r>
    </w:p>
    <w:p w:rsidR="00676942" w:rsidRDefault="00676942">
      <w:pPr>
        <w:tabs>
          <w:tab w:val="left" w:pos="709"/>
          <w:tab w:val="center" w:pos="2268"/>
          <w:tab w:val="center" w:pos="6804"/>
        </w:tabs>
        <w:spacing w:line="240" w:lineRule="exact"/>
        <w:jc w:val="both"/>
        <w:rPr>
          <w:rFonts w:ascii="Times New Roman" w:eastAsia="Times New Roman" w:hAnsi="Times New Roman" w:cs="Times New Roman"/>
          <w:b/>
          <w:color w:val="000000"/>
          <w:sz w:val="24"/>
        </w:rPr>
      </w:pPr>
    </w:p>
    <w:p w:rsidR="00676942" w:rsidRDefault="00676942">
      <w:pPr>
        <w:keepNext/>
        <w:tabs>
          <w:tab w:val="left" w:pos="709"/>
          <w:tab w:val="center" w:pos="2268"/>
          <w:tab w:val="center" w:pos="6804"/>
        </w:tabs>
        <w:spacing w:line="240" w:lineRule="exact"/>
        <w:jc w:val="both"/>
        <w:rPr>
          <w:rFonts w:ascii="Times New Roman" w:eastAsia="Times New Roman" w:hAnsi="Times New Roman" w:cs="Times New Roman"/>
          <w:b/>
          <w:color w:val="000000"/>
          <w:sz w:val="24"/>
        </w:rPr>
      </w:pPr>
    </w:p>
    <w:p w:rsidR="00676942" w:rsidRDefault="00676942">
      <w:pPr>
        <w:keepNext/>
        <w:tabs>
          <w:tab w:val="left" w:pos="709"/>
          <w:tab w:val="center" w:pos="2268"/>
          <w:tab w:val="center" w:pos="6804"/>
        </w:tabs>
        <w:spacing w:line="240" w:lineRule="exact"/>
        <w:rPr>
          <w:rFonts w:ascii="Times New Roman" w:eastAsia="Times New Roman" w:hAnsi="Times New Roman" w:cs="Times New Roman"/>
          <w:b/>
          <w:sz w:val="24"/>
        </w:rPr>
      </w:pPr>
    </w:p>
    <w:p w:rsidR="00676942" w:rsidRDefault="00676942">
      <w:pPr>
        <w:keepNext/>
        <w:tabs>
          <w:tab w:val="left" w:pos="709"/>
          <w:tab w:val="center" w:pos="2268"/>
          <w:tab w:val="center" w:pos="6804"/>
        </w:tabs>
        <w:spacing w:line="240" w:lineRule="exact"/>
        <w:rPr>
          <w:rFonts w:ascii="Times New Roman" w:eastAsia="Times New Roman" w:hAnsi="Times New Roman" w:cs="Times New Roman"/>
          <w:b/>
          <w:sz w:val="24"/>
        </w:rPr>
      </w:pPr>
    </w:p>
    <w:p w:rsidR="00676942" w:rsidRDefault="00385E10">
      <w:pPr>
        <w:keepNext/>
        <w:tabs>
          <w:tab w:val="left" w:pos="709"/>
          <w:tab w:val="center" w:pos="2268"/>
          <w:tab w:val="center" w:pos="6804"/>
        </w:tabs>
        <w:spacing w:line="240" w:lineRule="exact"/>
        <w:rPr>
          <w:rFonts w:ascii="Times New Roman" w:eastAsia="Times New Roman" w:hAnsi="Times New Roman" w:cs="Times New Roman"/>
          <w:sz w:val="24"/>
        </w:rPr>
      </w:pP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p>
    <w:p w:rsidR="00676942" w:rsidRDefault="00385E10">
      <w:pPr>
        <w:keepNext/>
        <w:tabs>
          <w:tab w:val="left" w:pos="709"/>
          <w:tab w:val="center" w:pos="2268"/>
          <w:tab w:val="center" w:pos="6804"/>
        </w:tabs>
        <w:spacing w:line="240"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ab/>
        <w:t>Tóth János</w:t>
      </w:r>
      <w:r>
        <w:rPr>
          <w:rFonts w:ascii="Times New Roman" w:eastAsia="Times New Roman" w:hAnsi="Times New Roman" w:cs="Times New Roman"/>
          <w:b/>
          <w:color w:val="000000"/>
          <w:sz w:val="24"/>
        </w:rPr>
        <w:tab/>
        <w:t xml:space="preserve"> </w:t>
      </w:r>
      <w:r>
        <w:rPr>
          <w:rFonts w:ascii="Times New Roman" w:eastAsia="Times New Roman" w:hAnsi="Times New Roman" w:cs="Times New Roman"/>
          <w:b/>
          <w:color w:val="000000"/>
          <w:sz w:val="24"/>
        </w:rPr>
        <w:tab/>
      </w:r>
      <w:proofErr w:type="spellStart"/>
      <w:r>
        <w:rPr>
          <w:rFonts w:ascii="Times New Roman" w:eastAsia="Times New Roman" w:hAnsi="Times New Roman" w:cs="Times New Roman"/>
          <w:b/>
          <w:color w:val="000000"/>
          <w:sz w:val="24"/>
        </w:rPr>
        <w:t>Niedermüller</w:t>
      </w:r>
      <w:proofErr w:type="spellEnd"/>
      <w:r>
        <w:rPr>
          <w:rFonts w:ascii="Times New Roman" w:eastAsia="Times New Roman" w:hAnsi="Times New Roman" w:cs="Times New Roman"/>
          <w:b/>
          <w:color w:val="000000"/>
          <w:sz w:val="24"/>
        </w:rPr>
        <w:t xml:space="preserve"> Péter </w:t>
      </w:r>
    </w:p>
    <w:p w:rsidR="00676942" w:rsidRDefault="00385E10">
      <w:pPr>
        <w:spacing w:line="240"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ab/>
        <w:t xml:space="preserve"> </w:t>
      </w:r>
      <w:proofErr w:type="gramStart"/>
      <w:r>
        <w:rPr>
          <w:rFonts w:ascii="Times New Roman" w:eastAsia="Times New Roman" w:hAnsi="Times New Roman" w:cs="Times New Roman"/>
          <w:b/>
          <w:color w:val="000000"/>
          <w:sz w:val="24"/>
        </w:rPr>
        <w:t>jegyző</w:t>
      </w:r>
      <w:proofErr w:type="gramEnd"/>
      <w:r>
        <w:rPr>
          <w:rFonts w:ascii="Times New Roman" w:eastAsia="Times New Roman" w:hAnsi="Times New Roman" w:cs="Times New Roman"/>
          <w:b/>
          <w:color w:val="000000"/>
          <w:sz w:val="24"/>
        </w:rPr>
        <w:t xml:space="preserve"> </w:t>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t>polgár</w:t>
      </w:r>
      <w:r>
        <w:rPr>
          <w:rFonts w:ascii="Times New Roman" w:eastAsia="Times New Roman" w:hAnsi="Times New Roman" w:cs="Times New Roman"/>
          <w:b/>
          <w:color w:val="000000"/>
          <w:sz w:val="24"/>
        </w:rPr>
        <w:t>mester</w:t>
      </w:r>
    </w:p>
    <w:p w:rsidR="00676942" w:rsidRDefault="00676942">
      <w:pPr>
        <w:spacing w:line="240" w:lineRule="exact"/>
        <w:rPr>
          <w:rFonts w:ascii="Times New Roman" w:eastAsia="Times New Roman" w:hAnsi="Times New Roman" w:cs="Times New Roman"/>
          <w:sz w:val="24"/>
        </w:rPr>
      </w:pPr>
    </w:p>
    <w:p w:rsidR="00676942" w:rsidRDefault="00676942">
      <w:pPr>
        <w:spacing w:line="240" w:lineRule="exact"/>
        <w:rPr>
          <w:rFonts w:ascii="Times New Roman" w:eastAsia="Times New Roman" w:hAnsi="Times New Roman" w:cs="Times New Roman"/>
          <w:sz w:val="24"/>
        </w:rPr>
      </w:pPr>
    </w:p>
    <w:p w:rsidR="00676942" w:rsidRDefault="00676942">
      <w:pPr>
        <w:spacing w:line="240" w:lineRule="exact"/>
        <w:rPr>
          <w:rFonts w:ascii="Times New Roman" w:eastAsia="Times New Roman" w:hAnsi="Times New Roman" w:cs="Times New Roman"/>
          <w:sz w:val="24"/>
        </w:rPr>
      </w:pPr>
    </w:p>
    <w:p w:rsidR="00385E10" w:rsidRDefault="00385E10">
      <w:pPr>
        <w:spacing w:line="240" w:lineRule="exact"/>
        <w:rPr>
          <w:rFonts w:ascii="Times New Roman" w:eastAsia="Times New Roman" w:hAnsi="Times New Roman" w:cs="Times New Roman"/>
          <w:sz w:val="24"/>
        </w:rPr>
      </w:pPr>
    </w:p>
    <w:p w:rsidR="00676942" w:rsidRDefault="00676942">
      <w:pPr>
        <w:spacing w:line="240" w:lineRule="exact"/>
        <w:rPr>
          <w:rFonts w:ascii="Times New Roman" w:eastAsia="Times New Roman" w:hAnsi="Times New Roman" w:cs="Times New Roman"/>
          <w:sz w:val="24"/>
        </w:rPr>
      </w:pPr>
    </w:p>
    <w:p w:rsidR="00676942" w:rsidRDefault="00385E10">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Záradék</w:t>
      </w:r>
    </w:p>
    <w:p w:rsidR="00676942" w:rsidRDefault="00676942">
      <w:pPr>
        <w:spacing w:line="240" w:lineRule="exact"/>
        <w:jc w:val="center"/>
        <w:rPr>
          <w:rFonts w:ascii="Times New Roman" w:eastAsia="Times New Roman" w:hAnsi="Times New Roman" w:cs="Times New Roman"/>
          <w:b/>
          <w:sz w:val="24"/>
        </w:rPr>
      </w:pPr>
    </w:p>
    <w:p w:rsidR="00676942" w:rsidRDefault="00385E10">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 rendelet kihirdetése 2024.</w:t>
      </w:r>
      <w:proofErr w:type="gramStart"/>
      <w:r>
        <w:rPr>
          <w:rFonts w:ascii="Times New Roman" w:eastAsia="Times New Roman" w:hAnsi="Times New Roman" w:cs="Times New Roman"/>
          <w:color w:val="000000"/>
          <w:sz w:val="24"/>
        </w:rPr>
        <w:t>……….</w:t>
      </w:r>
      <w:proofErr w:type="gramEnd"/>
      <w:r>
        <w:rPr>
          <w:rFonts w:ascii="Times New Roman" w:eastAsia="Times New Roman" w:hAnsi="Times New Roman" w:cs="Times New Roman"/>
          <w:color w:val="000000"/>
          <w:sz w:val="24"/>
        </w:rPr>
        <w:t xml:space="preserve"> napján a Szervezeti és Működési Szabályzat szerint a Polgármesteri Hivatal hirdetőtábláján megtörtént.</w:t>
      </w:r>
    </w:p>
    <w:p w:rsidR="00676942" w:rsidRDefault="00385E10">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A rendelet közzététel céljából megküldésre került a </w:t>
      </w:r>
      <w:hyperlink r:id="rId6">
        <w:r>
          <w:rPr>
            <w:rFonts w:ascii="Times New Roman" w:eastAsia="Times New Roman" w:hAnsi="Times New Roman" w:cs="Times New Roman"/>
            <w:color w:val="0563C1"/>
            <w:sz w:val="24"/>
            <w:u w:val="single"/>
          </w:rPr>
          <w:t>www.erzsebetvaros.hu</w:t>
        </w:r>
      </w:hyperlink>
      <w:r>
        <w:rPr>
          <w:rFonts w:ascii="Times New Roman" w:eastAsia="Times New Roman" w:hAnsi="Times New Roman" w:cs="Times New Roman"/>
          <w:color w:val="000000"/>
          <w:sz w:val="24"/>
        </w:rPr>
        <w:t xml:space="preserve"> honlap szerkesztője részére.</w:t>
      </w:r>
    </w:p>
    <w:p w:rsidR="00676942" w:rsidRDefault="00676942">
      <w:pPr>
        <w:spacing w:line="240" w:lineRule="exact"/>
        <w:jc w:val="both"/>
        <w:rPr>
          <w:rFonts w:ascii="Times New Roman" w:eastAsia="Times New Roman" w:hAnsi="Times New Roman" w:cs="Times New Roman"/>
          <w:sz w:val="24"/>
        </w:rPr>
      </w:pPr>
    </w:p>
    <w:p w:rsidR="00676942" w:rsidRDefault="00676942">
      <w:pPr>
        <w:spacing w:line="240" w:lineRule="exact"/>
        <w:jc w:val="both"/>
        <w:rPr>
          <w:rFonts w:ascii="Times New Roman" w:eastAsia="Times New Roman" w:hAnsi="Times New Roman" w:cs="Times New Roman"/>
          <w:sz w:val="24"/>
        </w:rPr>
      </w:pPr>
    </w:p>
    <w:p w:rsidR="00676942" w:rsidRDefault="00676942">
      <w:pPr>
        <w:spacing w:line="240" w:lineRule="exact"/>
        <w:jc w:val="both"/>
        <w:rPr>
          <w:rFonts w:ascii="Times New Roman" w:eastAsia="Times New Roman" w:hAnsi="Times New Roman" w:cs="Times New Roman"/>
          <w:sz w:val="24"/>
        </w:rPr>
      </w:pPr>
    </w:p>
    <w:p w:rsidR="00676942" w:rsidRDefault="00676942">
      <w:pPr>
        <w:spacing w:line="240" w:lineRule="exact"/>
        <w:jc w:val="both"/>
        <w:rPr>
          <w:rFonts w:ascii="Times New Roman" w:eastAsia="Times New Roman" w:hAnsi="Times New Roman" w:cs="Times New Roman"/>
          <w:sz w:val="24"/>
        </w:rPr>
      </w:pPr>
    </w:p>
    <w:p w:rsidR="00676942" w:rsidRDefault="00385E10">
      <w:pPr>
        <w:tabs>
          <w:tab w:val="left" w:pos="709"/>
          <w:tab w:val="center" w:pos="2340"/>
          <w:tab w:val="center" w:pos="6660"/>
        </w:tabs>
        <w:spacing w:line="240" w:lineRule="exact"/>
        <w:ind w:left="4536"/>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Tóth János </w:t>
      </w:r>
    </w:p>
    <w:p w:rsidR="00676942" w:rsidRDefault="00385E10">
      <w:pPr>
        <w:tabs>
          <w:tab w:val="left" w:pos="709"/>
          <w:tab w:val="center" w:pos="2340"/>
          <w:tab w:val="center" w:pos="6660"/>
        </w:tabs>
        <w:spacing w:line="240" w:lineRule="exact"/>
        <w:ind w:left="4536"/>
        <w:jc w:val="center"/>
        <w:rPr>
          <w:rFonts w:ascii="Times New Roman" w:eastAsia="Times New Roman" w:hAnsi="Times New Roman" w:cs="Times New Roman"/>
          <w:b/>
          <w:sz w:val="24"/>
        </w:rPr>
      </w:pPr>
      <w:proofErr w:type="gramStart"/>
      <w:r>
        <w:rPr>
          <w:rFonts w:ascii="Times New Roman" w:eastAsia="Times New Roman" w:hAnsi="Times New Roman" w:cs="Times New Roman"/>
          <w:b/>
          <w:color w:val="000000"/>
          <w:sz w:val="24"/>
        </w:rPr>
        <w:t>jegyző</w:t>
      </w:r>
      <w:proofErr w:type="gramEnd"/>
    </w:p>
    <w:p w:rsidR="00676942" w:rsidRDefault="00676942">
      <w:pPr>
        <w:spacing w:line="240" w:lineRule="exact"/>
        <w:jc w:val="center"/>
        <w:rPr>
          <w:rFonts w:ascii="Times New Roman" w:eastAsia="Times New Roman" w:hAnsi="Times New Roman" w:cs="Times New Roman"/>
          <w:b/>
          <w:color w:val="000000"/>
          <w:sz w:val="24"/>
        </w:rPr>
      </w:pPr>
    </w:p>
    <w:p w:rsidR="00676942" w:rsidRDefault="00676942">
      <w:pPr>
        <w:spacing w:line="240" w:lineRule="exact"/>
        <w:jc w:val="center"/>
        <w:rPr>
          <w:rFonts w:ascii="Times New Roman" w:eastAsia="Times New Roman" w:hAnsi="Times New Roman" w:cs="Times New Roman"/>
          <w:b/>
          <w:color w:val="000000"/>
          <w:sz w:val="24"/>
        </w:rPr>
      </w:pPr>
    </w:p>
    <w:p w:rsidR="00676942" w:rsidRDefault="00676942">
      <w:pPr>
        <w:spacing w:line="240" w:lineRule="exact"/>
        <w:jc w:val="center"/>
        <w:rPr>
          <w:rFonts w:ascii="Times New Roman" w:eastAsia="Times New Roman" w:hAnsi="Times New Roman" w:cs="Times New Roman"/>
          <w:b/>
          <w:color w:val="000000"/>
          <w:sz w:val="24"/>
        </w:rPr>
      </w:pPr>
    </w:p>
    <w:p w:rsidR="00385E10" w:rsidRDefault="00385E10">
      <w:pPr>
        <w:widowControl/>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br w:type="page"/>
      </w:r>
    </w:p>
    <w:p w:rsidR="00676942" w:rsidRDefault="00676942">
      <w:pPr>
        <w:spacing w:line="240" w:lineRule="exact"/>
        <w:jc w:val="center"/>
        <w:rPr>
          <w:rFonts w:ascii="Times New Roman" w:eastAsia="Times New Roman" w:hAnsi="Times New Roman" w:cs="Times New Roman"/>
          <w:b/>
          <w:color w:val="000000"/>
          <w:sz w:val="24"/>
        </w:rPr>
      </w:pPr>
    </w:p>
    <w:p w:rsidR="00676942" w:rsidRDefault="00385E10">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INDOKLÁS</w:t>
      </w:r>
    </w:p>
    <w:p w:rsidR="00676942" w:rsidRDefault="00676942">
      <w:pPr>
        <w:spacing w:line="240" w:lineRule="exact"/>
        <w:jc w:val="both"/>
        <w:rPr>
          <w:rFonts w:ascii="Times New Roman" w:eastAsia="Times New Roman" w:hAnsi="Times New Roman" w:cs="Times New Roman"/>
          <w:b/>
          <w:sz w:val="24"/>
        </w:rPr>
      </w:pPr>
    </w:p>
    <w:p w:rsidR="00385E10" w:rsidRDefault="00385E10">
      <w:pPr>
        <w:spacing w:line="240" w:lineRule="exact"/>
        <w:jc w:val="both"/>
        <w:rPr>
          <w:rFonts w:ascii="Times New Roman" w:eastAsia="Times New Roman" w:hAnsi="Times New Roman" w:cs="Times New Roman"/>
          <w:b/>
          <w:sz w:val="24"/>
        </w:rPr>
      </w:pPr>
    </w:p>
    <w:p w:rsidR="00676942" w:rsidRDefault="00385E10">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Általános indoklás</w:t>
      </w:r>
    </w:p>
    <w:p w:rsidR="00676942" w:rsidRDefault="00676942">
      <w:pPr>
        <w:spacing w:line="240" w:lineRule="exact"/>
        <w:jc w:val="both"/>
        <w:rPr>
          <w:rFonts w:ascii="Times New Roman" w:eastAsia="Times New Roman" w:hAnsi="Times New Roman" w:cs="Times New Roman"/>
          <w:sz w:val="24"/>
        </w:rPr>
      </w:pPr>
    </w:p>
    <w:p w:rsidR="00676942" w:rsidRDefault="00385E10">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A kereskedelemről szóló 2005. évi CLXIV. törvény 12. § (5) bekezdése felhatalmazást ad a települési (Budapesten a kerületi) önkormányzat </w:t>
      </w:r>
      <w:r>
        <w:rPr>
          <w:rFonts w:ascii="Times New Roman" w:eastAsia="Times New Roman" w:hAnsi="Times New Roman" w:cs="Times New Roman"/>
          <w:color w:val="000000"/>
          <w:sz w:val="24"/>
        </w:rPr>
        <w:t>képviselő-testületének, hogy a helyi sajátosságok figyelembe vételével az üzletek éjszakai (22 és 6 óra közötti) nyitvatartási rendjét szabályozza a 6. § (4) bekezdésében foglaltaknak megfelelően.</w:t>
      </w:r>
    </w:p>
    <w:p w:rsidR="00676942" w:rsidRDefault="00385E10">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Erzsébetváros lakóitól folyamatosan érkeznek panaszok, beje</w:t>
      </w:r>
      <w:r>
        <w:rPr>
          <w:rFonts w:ascii="Times New Roman" w:eastAsia="Times New Roman" w:hAnsi="Times New Roman" w:cs="Times New Roman"/>
          <w:color w:val="000000"/>
          <w:sz w:val="24"/>
        </w:rPr>
        <w:t xml:space="preserve">lentések a kerületben lévő vendéglátóhelyek működésével, hangos zeneszolgáltatással, az éjszakai, hajnali órákban távozó vendégek hangoskodásával, garázda utcai viselkedésével kapcsolatban, mely zavarja a nyugalmukat, éjszakai pihenésüket. </w:t>
      </w:r>
      <w:proofErr w:type="gramStart"/>
      <w:r>
        <w:rPr>
          <w:rFonts w:ascii="Times New Roman" w:eastAsia="Times New Roman" w:hAnsi="Times New Roman" w:cs="Times New Roman"/>
          <w:color w:val="000000"/>
          <w:sz w:val="24"/>
        </w:rPr>
        <w:t>Gyakori panaszok</w:t>
      </w:r>
      <w:r>
        <w:rPr>
          <w:rFonts w:ascii="Times New Roman" w:eastAsia="Times New Roman" w:hAnsi="Times New Roman" w:cs="Times New Roman"/>
          <w:color w:val="000000"/>
          <w:sz w:val="24"/>
        </w:rPr>
        <w:t xml:space="preserve"> a lakók részéről az üzletek érkező, vagy távozó vendégei általi zajkeltés, ordítozások, szórakozóhelyek között vonuló, kiabáló, rongáló csoportok, az üzletekből, vendéglátóhelyekből kiszűrődő zeneszolgáltatás okozta környezeti zaj és rezgés, a személygépk</w:t>
      </w:r>
      <w:r>
        <w:rPr>
          <w:rFonts w:ascii="Times New Roman" w:eastAsia="Times New Roman" w:hAnsi="Times New Roman" w:cs="Times New Roman"/>
          <w:color w:val="000000"/>
          <w:sz w:val="24"/>
        </w:rPr>
        <w:t>ocsik, taxik használatából adódó zaj, dudálás, hangos zenehallgatás, leengedett ablak, vagy nyitott ajtó mellett, a gépkocsik motorjának túráztatása, hangos zeneszolgáltatás a járműről, az üzletek elé kikényszerített dohányosok által okozott zaj.</w:t>
      </w:r>
      <w:proofErr w:type="gramEnd"/>
      <w:r>
        <w:rPr>
          <w:rFonts w:ascii="Times New Roman" w:eastAsia="Times New Roman" w:hAnsi="Times New Roman" w:cs="Times New Roman"/>
          <w:color w:val="000000"/>
          <w:sz w:val="24"/>
        </w:rPr>
        <w:t xml:space="preserve"> Az üzlete</w:t>
      </w:r>
      <w:r>
        <w:rPr>
          <w:rFonts w:ascii="Times New Roman" w:eastAsia="Times New Roman" w:hAnsi="Times New Roman" w:cs="Times New Roman"/>
          <w:color w:val="000000"/>
          <w:sz w:val="24"/>
        </w:rPr>
        <w:t>k közelségéből adódóan, a keskeny utcákon az épületek között a zajok fokozottan felerősödnek a lakókörn</w:t>
      </w:r>
      <w:bookmarkStart w:id="0" w:name="_GoBack"/>
      <w:bookmarkEnd w:id="0"/>
      <w:r>
        <w:rPr>
          <w:rFonts w:ascii="Times New Roman" w:eastAsia="Times New Roman" w:hAnsi="Times New Roman" w:cs="Times New Roman"/>
          <w:color w:val="000000"/>
          <w:sz w:val="24"/>
        </w:rPr>
        <w:t xml:space="preserve">yezetben élők számára, megzavarva az éjszakai nyugalmukat. </w:t>
      </w:r>
    </w:p>
    <w:p w:rsidR="00676942" w:rsidRDefault="00385E10">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 jegyző természetesen eleget tett a hatósági (elsősorban a kereskedelmi, zajvédelmi) jogköre</w:t>
      </w:r>
      <w:r>
        <w:rPr>
          <w:rFonts w:ascii="Times New Roman" w:eastAsia="Times New Roman" w:hAnsi="Times New Roman" w:cs="Times New Roman"/>
          <w:color w:val="000000"/>
          <w:sz w:val="24"/>
        </w:rPr>
        <w:t>iből eredő kötelezettségeinek, azonban az éjszaka nyitva tartó belső-erzsébetvárosi szórakozóhelyek száma oly nagy, hogy az egyedi esetekben igénybe vehető közigazgatási hatósági út nem adott megfelelő választ az üzletek éjszakai működéséből eredő helyi tá</w:t>
      </w:r>
      <w:r>
        <w:rPr>
          <w:rFonts w:ascii="Times New Roman" w:eastAsia="Times New Roman" w:hAnsi="Times New Roman" w:cs="Times New Roman"/>
          <w:color w:val="000000"/>
          <w:sz w:val="24"/>
        </w:rPr>
        <w:t xml:space="preserve">rsadalmi feszültség kezelésére. </w:t>
      </w:r>
    </w:p>
    <w:p w:rsidR="00676942" w:rsidRDefault="00385E10">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Az urbanizáltság foka és jellege, a terület beépítettsége és népsűrűsége helyi sajátosságként indokolttá teszi, hogy az Önkormányzat – az egyedi és utólagos hatósági fellépési lehetőségeken túl – normatív módon, jogi eszköz</w:t>
      </w:r>
      <w:r>
        <w:rPr>
          <w:rFonts w:ascii="Times New Roman" w:eastAsia="Times New Roman" w:hAnsi="Times New Roman" w:cs="Times New Roman"/>
          <w:color w:val="000000"/>
          <w:sz w:val="24"/>
        </w:rPr>
        <w:t>ökkel, preventív jelleggel védje a helyi lakosság éjszakai nyugalmát.</w:t>
      </w:r>
    </w:p>
    <w:p w:rsidR="00676942" w:rsidRDefault="00385E10">
      <w:pPr>
        <w:spacing w:line="240" w:lineRule="exact"/>
        <w:jc w:val="both"/>
        <w:rPr>
          <w:rFonts w:ascii="Times New Roman" w:hAnsi="Times New Roman"/>
          <w:sz w:val="24"/>
        </w:rPr>
      </w:pPr>
      <w:r>
        <w:rPr>
          <w:rFonts w:ascii="Times New Roman" w:eastAsia="Times New Roman" w:hAnsi="Times New Roman" w:cs="Times New Roman"/>
          <w:bCs/>
          <w:color w:val="000000"/>
          <w:sz w:val="24"/>
          <w:lang w:eastAsia="hu-HU"/>
        </w:rPr>
        <w:t xml:space="preserve">A rendelet módosításával várhatóan javulhat a közbiztonság, tisztábbak lehetnek a közterületek, továbbá jelentősen mérséklődhet a lakók </w:t>
      </w:r>
      <w:r>
        <w:rPr>
          <w:rFonts w:ascii="Times New Roman" w:eastAsia="Times New Roman" w:hAnsi="Times New Roman" w:cs="Times New Roman"/>
          <w:color w:val="000000"/>
          <w:sz w:val="24"/>
        </w:rPr>
        <w:t>nyugalmát zavaró jogsértő tevékenységek száma.</w:t>
      </w:r>
    </w:p>
    <w:p w:rsidR="00676942" w:rsidRDefault="00385E10">
      <w:pPr>
        <w:spacing w:line="240" w:lineRule="exact"/>
        <w:jc w:val="both"/>
        <w:rPr>
          <w:rFonts w:ascii="Times New Roman" w:hAnsi="Times New Roman"/>
          <w:sz w:val="24"/>
        </w:rPr>
      </w:pPr>
      <w:r>
        <w:rPr>
          <w:rFonts w:ascii="Times New Roman" w:eastAsia="Times New Roman" w:hAnsi="Times New Roman" w:cs="Times New Roman"/>
          <w:color w:val="000000"/>
          <w:sz w:val="24"/>
        </w:rPr>
        <w:t xml:space="preserve">A </w:t>
      </w:r>
      <w:r>
        <w:rPr>
          <w:rFonts w:ascii="Times New Roman" w:eastAsia="Times New Roman" w:hAnsi="Times New Roman" w:cs="Times New Roman"/>
          <w:color w:val="000000"/>
          <w:sz w:val="24"/>
        </w:rPr>
        <w:t>jogszabály megalkotásakor nem a tiltás a cél, hanem az, hogy minőségi keretek között tudjanak működni a szórakozóhelyek - és ezáltal a lakosság pihenéshez, egészséges környezethez való joga is biztosított legyen -: a</w:t>
      </w:r>
      <w:r>
        <w:rPr>
          <w:rFonts w:ascii="Times New Roman" w:eastAsia="Times New Roman" w:hAnsi="Times New Roman" w:cs="Times New Roman"/>
          <w:color w:val="000000"/>
          <w:sz w:val="24"/>
        </w:rPr>
        <w:t xml:space="preserve"> </w:t>
      </w:r>
      <w:proofErr w:type="gramStart"/>
      <w:r>
        <w:rPr>
          <w:rFonts w:ascii="Times New Roman" w:eastAsia="Times New Roman" w:hAnsi="Times New Roman" w:cs="Times New Roman"/>
          <w:color w:val="000000"/>
          <w:sz w:val="24"/>
        </w:rPr>
        <w:t>rendelet kereskedők</w:t>
      </w:r>
      <w:proofErr w:type="gramEnd"/>
      <w:r>
        <w:rPr>
          <w:rFonts w:ascii="Times New Roman" w:eastAsia="Times New Roman" w:hAnsi="Times New Roman" w:cs="Times New Roman"/>
          <w:color w:val="000000"/>
          <w:sz w:val="24"/>
        </w:rPr>
        <w:t xml:space="preserve"> érdekeit is figyele</w:t>
      </w:r>
      <w:r>
        <w:rPr>
          <w:rFonts w:ascii="Times New Roman" w:eastAsia="Times New Roman" w:hAnsi="Times New Roman" w:cs="Times New Roman"/>
          <w:color w:val="000000"/>
          <w:sz w:val="24"/>
        </w:rPr>
        <w:t>mbe veszi, a vendéglátó üzletek nyitva tartásának 24 és 6 óra közötti korlátozása a kereskedelemről szóló 2005. évi CLXIV. törvény 6. § (4) bekezdésében nevesített 22 és 6 óra közötti nyitvatartási idő korlátozásánál megengedőbb szabályozás, amely a szüksé</w:t>
      </w:r>
      <w:r>
        <w:rPr>
          <w:rFonts w:ascii="Times New Roman" w:eastAsia="Times New Roman" w:hAnsi="Times New Roman" w:cs="Times New Roman"/>
          <w:color w:val="000000"/>
          <w:sz w:val="24"/>
        </w:rPr>
        <w:t xml:space="preserve">ges mértékű korlátozást alkalmazza a helyi sajátosságok megfelelő és helyes felmérésével.  </w:t>
      </w:r>
    </w:p>
    <w:p w:rsidR="00676942" w:rsidRDefault="00385E10">
      <w:pPr>
        <w:spacing w:line="240" w:lineRule="exact"/>
        <w:jc w:val="both"/>
        <w:rPr>
          <w:rFonts w:ascii="Times New Roman" w:hAnsi="Times New Roman"/>
          <w:sz w:val="24"/>
        </w:rPr>
      </w:pPr>
      <w:proofErr w:type="spellStart"/>
      <w:r>
        <w:rPr>
          <w:rFonts w:ascii="Times New Roman" w:eastAsia="Times New Roman" w:hAnsi="Times New Roman" w:cs="Times New Roman"/>
          <w:color w:val="000000"/>
          <w:sz w:val="24"/>
        </w:rPr>
        <w:t>Mindezek</w:t>
      </w:r>
      <w:proofErr w:type="spellEnd"/>
      <w:r>
        <w:rPr>
          <w:rFonts w:ascii="Times New Roman" w:eastAsia="Times New Roman" w:hAnsi="Times New Roman" w:cs="Times New Roman"/>
          <w:color w:val="000000"/>
          <w:sz w:val="24"/>
        </w:rPr>
        <w:t xml:space="preserve"> figyelembe vételével került meghatározásra az üzletek éjszakai nyitva tartásának rendje. </w:t>
      </w:r>
    </w:p>
    <w:p w:rsidR="00676942" w:rsidRDefault="00676942">
      <w:pPr>
        <w:spacing w:line="240" w:lineRule="exact"/>
        <w:jc w:val="both"/>
        <w:rPr>
          <w:rFonts w:ascii="Times New Roman" w:eastAsia="Times New Roman" w:hAnsi="Times New Roman" w:cs="Times New Roman"/>
          <w:sz w:val="24"/>
        </w:rPr>
      </w:pPr>
    </w:p>
    <w:p w:rsidR="00676942" w:rsidRDefault="00676942">
      <w:pPr>
        <w:spacing w:line="240" w:lineRule="exact"/>
        <w:jc w:val="both"/>
        <w:rPr>
          <w:rFonts w:ascii="Times New Roman" w:eastAsia="Times New Roman" w:hAnsi="Times New Roman" w:cs="Times New Roman"/>
          <w:sz w:val="24"/>
        </w:rPr>
      </w:pPr>
    </w:p>
    <w:p w:rsidR="00676942" w:rsidRDefault="00385E10">
      <w:pPr>
        <w:spacing w:line="240" w:lineRule="exact"/>
        <w:jc w:val="center"/>
        <w:rPr>
          <w:rFonts w:eastAsia="Calibri" w:cs="Calibri"/>
        </w:rPr>
      </w:pPr>
      <w:r>
        <w:rPr>
          <w:rFonts w:ascii="Times New Roman" w:eastAsia="Times New Roman" w:hAnsi="Times New Roman" w:cs="Times New Roman"/>
          <w:b/>
          <w:color w:val="000000"/>
          <w:sz w:val="24"/>
        </w:rPr>
        <w:t>Részletes indoklás</w:t>
      </w:r>
    </w:p>
    <w:p w:rsidR="00676942" w:rsidRDefault="00676942">
      <w:pPr>
        <w:spacing w:line="240" w:lineRule="exact"/>
        <w:jc w:val="center"/>
        <w:rPr>
          <w:rFonts w:ascii="Times New Roman" w:eastAsia="Times New Roman" w:hAnsi="Times New Roman" w:cs="Times New Roman"/>
          <w:sz w:val="24"/>
        </w:rPr>
      </w:pPr>
    </w:p>
    <w:p w:rsidR="00676942" w:rsidRDefault="00385E10">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w:t>
      </w:r>
    </w:p>
    <w:p w:rsidR="00676942" w:rsidRDefault="00676942">
      <w:pPr>
        <w:spacing w:line="240" w:lineRule="exact"/>
        <w:jc w:val="center"/>
        <w:rPr>
          <w:rFonts w:ascii="Times New Roman" w:eastAsia="Times New Roman" w:hAnsi="Times New Roman" w:cs="Times New Roman"/>
          <w:sz w:val="24"/>
        </w:rPr>
      </w:pPr>
    </w:p>
    <w:p w:rsidR="00676942" w:rsidRDefault="00385E10">
      <w:pPr>
        <w:spacing w:line="240" w:lineRule="exact"/>
      </w:pPr>
      <w:r>
        <w:rPr>
          <w:rFonts w:ascii="Times New Roman" w:eastAsia="Times New Roman" w:hAnsi="Times New Roman" w:cs="Times New Roman"/>
          <w:b/>
          <w:color w:val="000000"/>
          <w:sz w:val="24"/>
        </w:rPr>
        <w:t>1. §</w:t>
      </w:r>
      <w:r>
        <w:rPr>
          <w:rFonts w:ascii="Times New Roman" w:eastAsia="Times New Roman" w:hAnsi="Times New Roman" w:cs="Times New Roman"/>
          <w:color w:val="000000"/>
          <w:sz w:val="24"/>
        </w:rPr>
        <w:t xml:space="preserve"> Értelmező rendelkezést tartalmaz.</w:t>
      </w:r>
    </w:p>
    <w:p w:rsidR="00676942" w:rsidRDefault="00676942">
      <w:pPr>
        <w:spacing w:line="240" w:lineRule="exact"/>
        <w:jc w:val="center"/>
        <w:rPr>
          <w:rFonts w:eastAsia="Calibri" w:cs="Calibri"/>
        </w:rPr>
      </w:pPr>
    </w:p>
    <w:p w:rsidR="00676942" w:rsidRDefault="00385E10">
      <w:pPr>
        <w:spacing w:line="240" w:lineRule="exact"/>
        <w:rPr>
          <w:rFonts w:eastAsia="Calibri" w:cs="Calibri"/>
        </w:rPr>
      </w:pPr>
      <w:r>
        <w:rPr>
          <w:rFonts w:ascii="Times New Roman" w:eastAsia="Times New Roman" w:hAnsi="Times New Roman" w:cs="Times New Roman"/>
          <w:b/>
          <w:color w:val="000000"/>
          <w:sz w:val="24"/>
        </w:rPr>
        <w:t>2. §</w:t>
      </w:r>
      <w:r>
        <w:rPr>
          <w:rFonts w:ascii="Times New Roman" w:eastAsia="Times New Roman" w:hAnsi="Times New Roman" w:cs="Times New Roman"/>
          <w:color w:val="000000"/>
          <w:sz w:val="24"/>
        </w:rPr>
        <w:t xml:space="preserve"> Az üzletek kötelező éjszakai zárva tartási rendjének részletes meghatározása.</w:t>
      </w:r>
    </w:p>
    <w:p w:rsidR="00676942" w:rsidRDefault="00676942">
      <w:pPr>
        <w:tabs>
          <w:tab w:val="left" w:pos="570"/>
          <w:tab w:val="left" w:pos="709"/>
        </w:tabs>
        <w:spacing w:line="240" w:lineRule="exact"/>
        <w:ind w:left="540" w:hanging="540"/>
        <w:jc w:val="center"/>
        <w:rPr>
          <w:rFonts w:ascii="Times New Roman" w:eastAsia="Times New Roman" w:hAnsi="Times New Roman" w:cs="Times New Roman"/>
          <w:sz w:val="24"/>
        </w:rPr>
      </w:pPr>
    </w:p>
    <w:p w:rsidR="00676942" w:rsidRDefault="00385E10">
      <w:pPr>
        <w:spacing w:line="240" w:lineRule="exact"/>
        <w:rPr>
          <w:rFonts w:eastAsia="Calibri" w:cs="Calibri"/>
        </w:rPr>
      </w:pPr>
      <w:r>
        <w:rPr>
          <w:rFonts w:ascii="Times New Roman" w:eastAsia="Times New Roman" w:hAnsi="Times New Roman" w:cs="Times New Roman"/>
          <w:b/>
          <w:color w:val="000000"/>
          <w:sz w:val="24"/>
        </w:rPr>
        <w:t xml:space="preserve">3-4-5-6. § </w:t>
      </w:r>
      <w:r>
        <w:rPr>
          <w:rFonts w:ascii="Times New Roman" w:eastAsia="Times New Roman" w:hAnsi="Times New Roman" w:cs="Times New Roman"/>
          <w:color w:val="000000"/>
          <w:sz w:val="24"/>
        </w:rPr>
        <w:t>Hatályon kívül helyező rendelkezéseket tartalmaz.</w:t>
      </w:r>
    </w:p>
    <w:p w:rsidR="00676942" w:rsidRDefault="00676942">
      <w:pPr>
        <w:spacing w:line="240" w:lineRule="exact"/>
        <w:jc w:val="center"/>
        <w:rPr>
          <w:rFonts w:ascii="Times New Roman" w:eastAsia="Times New Roman" w:hAnsi="Times New Roman" w:cs="Times New Roman"/>
          <w:b/>
          <w:sz w:val="24"/>
        </w:rPr>
      </w:pPr>
    </w:p>
    <w:p w:rsidR="00676942" w:rsidRDefault="00385E10">
      <w:pPr>
        <w:spacing w:line="240" w:lineRule="exact"/>
        <w:rPr>
          <w:rFonts w:eastAsia="Calibri" w:cs="Calibri"/>
        </w:rPr>
      </w:pPr>
      <w:r>
        <w:rPr>
          <w:rFonts w:ascii="Times New Roman" w:eastAsia="Times New Roman" w:hAnsi="Times New Roman" w:cs="Times New Roman"/>
          <w:b/>
          <w:color w:val="000000"/>
          <w:sz w:val="24"/>
        </w:rPr>
        <w:t xml:space="preserve">7. § </w:t>
      </w:r>
      <w:r>
        <w:rPr>
          <w:rFonts w:ascii="Times New Roman" w:eastAsia="Times New Roman" w:hAnsi="Times New Roman" w:cs="Times New Roman"/>
          <w:color w:val="000000"/>
          <w:sz w:val="24"/>
        </w:rPr>
        <w:t>Átmeneti rendelkezéseket tartalmaz.</w:t>
      </w:r>
    </w:p>
    <w:p w:rsidR="00676942" w:rsidRDefault="00676942">
      <w:pPr>
        <w:tabs>
          <w:tab w:val="left" w:pos="570"/>
          <w:tab w:val="left" w:pos="709"/>
        </w:tabs>
        <w:spacing w:line="240" w:lineRule="exact"/>
        <w:ind w:left="540" w:hanging="540"/>
        <w:jc w:val="center"/>
        <w:rPr>
          <w:rFonts w:ascii="Times New Roman" w:eastAsia="Times New Roman" w:hAnsi="Times New Roman" w:cs="Times New Roman"/>
          <w:color w:val="000000"/>
          <w:sz w:val="24"/>
        </w:rPr>
      </w:pPr>
    </w:p>
    <w:p w:rsidR="00676942" w:rsidRDefault="00385E10">
      <w:pPr>
        <w:tabs>
          <w:tab w:val="left" w:pos="570"/>
          <w:tab w:val="left" w:pos="709"/>
        </w:tabs>
        <w:spacing w:line="240" w:lineRule="exact"/>
        <w:ind w:left="540" w:hanging="540"/>
        <w:rPr>
          <w:rFonts w:eastAsia="Calibri" w:cs="Calibri"/>
        </w:rPr>
      </w:pPr>
      <w:r>
        <w:rPr>
          <w:rFonts w:ascii="Times New Roman" w:eastAsia="Times New Roman" w:hAnsi="Times New Roman" w:cs="Times New Roman"/>
          <w:b/>
          <w:color w:val="000000"/>
          <w:sz w:val="24"/>
        </w:rPr>
        <w:t xml:space="preserve">8. § </w:t>
      </w:r>
      <w:r>
        <w:rPr>
          <w:rFonts w:ascii="Times New Roman" w:eastAsia="Times New Roman" w:hAnsi="Times New Roman" w:cs="Times New Roman"/>
          <w:color w:val="000000"/>
          <w:sz w:val="24"/>
        </w:rPr>
        <w:t>Hatályba léptető és hatályon kívül helyező rendelkezést tartalm</w:t>
      </w:r>
      <w:r>
        <w:rPr>
          <w:rFonts w:ascii="Times New Roman" w:eastAsia="Times New Roman" w:hAnsi="Times New Roman" w:cs="Times New Roman"/>
          <w:color w:val="000000"/>
          <w:sz w:val="24"/>
        </w:rPr>
        <w:t xml:space="preserve">az. </w:t>
      </w:r>
    </w:p>
    <w:p w:rsidR="00676942" w:rsidRDefault="00676942">
      <w:pPr>
        <w:tabs>
          <w:tab w:val="left" w:pos="570"/>
          <w:tab w:val="left" w:pos="709"/>
        </w:tabs>
        <w:spacing w:line="240" w:lineRule="exact"/>
        <w:ind w:left="540" w:hanging="540"/>
        <w:jc w:val="center"/>
        <w:rPr>
          <w:rFonts w:ascii="Times New Roman" w:eastAsia="Times New Roman" w:hAnsi="Times New Roman" w:cs="Times New Roman"/>
          <w:color w:val="000000"/>
          <w:sz w:val="24"/>
        </w:rPr>
      </w:pPr>
    </w:p>
    <w:sectPr w:rsidR="00676942" w:rsidSect="00306CFE">
      <w:pgSz w:w="12240" w:h="15840"/>
      <w:pgMar w:top="1134" w:right="1134" w:bottom="1134" w:left="1134" w:header="0" w:footer="0" w:gutter="0"/>
      <w:cols w:space="708"/>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1"/>
    <w:family w:val="roman"/>
    <w:pitch w:val="default"/>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Liberation Sans">
    <w:altName w:val="Arial"/>
    <w:charset w:val="01"/>
    <w:family w:val="roman"/>
    <w:pitch w:val="default"/>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E6190E"/>
    <w:multiLevelType w:val="multilevel"/>
    <w:tmpl w:val="E63AD224"/>
    <w:lvl w:ilvl="0">
      <w:start w:val="1"/>
      <w:numFmt w:val="lowerLetter"/>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6C776CAF"/>
    <w:multiLevelType w:val="multilevel"/>
    <w:tmpl w:val="714609AE"/>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942"/>
    <w:rsid w:val="00166B10"/>
    <w:rsid w:val="00306CFE"/>
    <w:rsid w:val="00385E10"/>
    <w:rsid w:val="0067694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A4A3F"/>
  <w15:docId w15:val="{54751DFA-1FD8-4357-A55C-9F7B415D4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NSimSun" w:hAnsi="Calibri" w:cs="Arial"/>
        <w:kern w:val="2"/>
        <w:sz w:val="22"/>
        <w:szCs w:val="24"/>
        <w:lang w:val="en-GB"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pPr>
    <w:rPr>
      <w:lang w:val="hu-HU"/>
    </w:rPr>
  </w:style>
  <w:style w:type="paragraph" w:styleId="Cmsor1">
    <w:name w:val="heading 1"/>
    <w:basedOn w:val="Cmsor"/>
    <w:next w:val="Szvegtrzs"/>
    <w:qFormat/>
    <w:pPr>
      <w:numPr>
        <w:numId w:val="1"/>
      </w:numPr>
      <w:outlineLvl w:val="0"/>
    </w:pPr>
    <w:rPr>
      <w:rFonts w:ascii="Liberation Serif" w:eastAsia="NSimSun" w:hAnsi="Liberation Serif"/>
      <w:b/>
      <w:bCs/>
      <w:sz w:val="48"/>
      <w:szCs w:val="48"/>
    </w:rPr>
  </w:style>
  <w:style w:type="paragraph" w:styleId="Cmsor2">
    <w:name w:val="heading 2"/>
    <w:basedOn w:val="Cmsor"/>
    <w:next w:val="Szvegtrzs"/>
    <w:qFormat/>
    <w:pPr>
      <w:numPr>
        <w:ilvl w:val="1"/>
        <w:numId w:val="1"/>
      </w:numPr>
      <w:spacing w:before="200"/>
      <w:outlineLvl w:val="1"/>
    </w:pPr>
    <w:rPr>
      <w:rFonts w:ascii="Liberation Serif" w:eastAsia="NSimSun" w:hAnsi="Liberation Serif"/>
      <w:b/>
      <w:bCs/>
      <w:sz w:val="36"/>
      <w:szCs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hivatkozs">
    <w:name w:val="Internet-hivatkozás"/>
    <w:rPr>
      <w:color w:val="000080"/>
      <w:u w:val="single"/>
    </w:rPr>
  </w:style>
  <w:style w:type="character" w:customStyle="1" w:styleId="BuborkszvegChar">
    <w:name w:val="Buborékszöveg Char"/>
    <w:basedOn w:val="Bekezdsalapbettpusa"/>
    <w:link w:val="Buborkszveg"/>
    <w:uiPriority w:val="99"/>
    <w:semiHidden/>
    <w:qFormat/>
    <w:rsid w:val="00BA3CEA"/>
    <w:rPr>
      <w:rFonts w:ascii="Segoe UI" w:hAnsi="Segoe UI" w:cs="Mangal"/>
      <w:sz w:val="18"/>
      <w:szCs w:val="16"/>
      <w:lang w:val="hu-HU"/>
    </w:rPr>
  </w:style>
  <w:style w:type="paragraph" w:customStyle="1" w:styleId="Cmsor">
    <w:name w:val="Címsor"/>
    <w:basedOn w:val="Norml"/>
    <w:next w:val="Szvegtrzs"/>
    <w:qFormat/>
    <w:pPr>
      <w:keepNext/>
      <w:spacing w:before="240" w:after="120"/>
    </w:pPr>
    <w:rPr>
      <w:rFonts w:ascii="Liberation Sans" w:eastAsia="Microsoft YaHei" w:hAnsi="Liberation Sans"/>
      <w:sz w:val="28"/>
      <w:szCs w:val="28"/>
    </w:rPr>
  </w:style>
  <w:style w:type="paragraph" w:styleId="Szvegtrzs">
    <w:name w:val="Body Text"/>
    <w:basedOn w:val="Norml"/>
    <w:pPr>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sz w:val="24"/>
    </w:rPr>
  </w:style>
  <w:style w:type="paragraph" w:customStyle="1" w:styleId="Trgymutat">
    <w:name w:val="Tárgymutató"/>
    <w:basedOn w:val="Norml"/>
    <w:qFormat/>
    <w:pPr>
      <w:suppressLineNumbers/>
    </w:pPr>
  </w:style>
  <w:style w:type="paragraph" w:styleId="Buborkszveg">
    <w:name w:val="Balloon Text"/>
    <w:basedOn w:val="Norml"/>
    <w:link w:val="BuborkszvegChar"/>
    <w:uiPriority w:val="99"/>
    <w:semiHidden/>
    <w:unhideWhenUsed/>
    <w:qFormat/>
    <w:rsid w:val="00BA3CEA"/>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rzsebetvaros.h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2A6A1-C4DD-4E01-8C09-81870F447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4</Pages>
  <Words>1352</Words>
  <Characters>9334</Characters>
  <Application>Microsoft Office Word</Application>
  <DocSecurity>0</DocSecurity>
  <Lines>77</Lines>
  <Paragraphs>21</Paragraphs>
  <ScaleCrop>false</ScaleCrop>
  <Company/>
  <LinksUpToDate>false</LinksUpToDate>
  <CharactersWithSpaces>10665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Bodnár Péter</dc:creator>
  <dc:description/>
  <cp:lastModifiedBy>Szalontainé Lázár Krisztina</cp:lastModifiedBy>
  <cp:revision>44</cp:revision>
  <dcterms:created xsi:type="dcterms:W3CDTF">2023-10-16T07:50:00Z</dcterms:created>
  <dcterms:modified xsi:type="dcterms:W3CDTF">2024-04-10T08:59:00Z</dcterms:modified>
  <dc:language>en-GB</dc:language>
</cp:coreProperties>
</file>