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45C72" w14:textId="77777777" w:rsidR="00C457AF" w:rsidRDefault="00C457AF" w:rsidP="0096365D">
      <w:pPr>
        <w:spacing w:after="0" w:line="240" w:lineRule="auto"/>
        <w:rPr>
          <w:rFonts w:ascii="Times New Roman" w:hAnsi="Times New Roman" w:cs="Times New Roman"/>
          <w:sz w:val="20"/>
          <w:szCs w:val="20"/>
        </w:rPr>
      </w:pPr>
    </w:p>
    <w:p w14:paraId="0DBC418B" w14:textId="4F1D39A2" w:rsidR="00977AD5" w:rsidRPr="0096365D" w:rsidRDefault="0096365D" w:rsidP="0096365D">
      <w:pPr>
        <w:spacing w:after="0" w:line="240" w:lineRule="auto"/>
        <w:rPr>
          <w:rFonts w:ascii="Times New Roman" w:hAnsi="Times New Roman" w:cs="Times New Roman"/>
          <w:sz w:val="20"/>
          <w:szCs w:val="20"/>
        </w:rPr>
      </w:pPr>
      <w:r w:rsidRPr="0096365D">
        <w:rPr>
          <w:rFonts w:ascii="Times New Roman" w:hAnsi="Times New Roman" w:cs="Times New Roman"/>
          <w:sz w:val="20"/>
          <w:szCs w:val="20"/>
        </w:rPr>
        <w:t xml:space="preserve">Iktatószám: </w:t>
      </w:r>
    </w:p>
    <w:p w14:paraId="421AAB58" w14:textId="1C3C0310" w:rsidR="0096365D" w:rsidRDefault="0096365D" w:rsidP="00C457AF">
      <w:pPr>
        <w:spacing w:after="0" w:line="240" w:lineRule="auto"/>
        <w:rPr>
          <w:rFonts w:ascii="Times New Roman" w:hAnsi="Times New Roman" w:cs="Times New Roman"/>
          <w:b/>
          <w:sz w:val="28"/>
          <w:szCs w:val="28"/>
        </w:rPr>
      </w:pPr>
    </w:p>
    <w:p w14:paraId="5E6DE886" w14:textId="77777777" w:rsidR="00A701D5" w:rsidRDefault="00A701D5" w:rsidP="006547B3">
      <w:pPr>
        <w:spacing w:after="0" w:line="240" w:lineRule="auto"/>
        <w:jc w:val="center"/>
        <w:rPr>
          <w:rFonts w:ascii="Times New Roman" w:hAnsi="Times New Roman" w:cs="Times New Roman"/>
          <w:b/>
          <w:sz w:val="28"/>
          <w:szCs w:val="28"/>
        </w:rPr>
      </w:pPr>
    </w:p>
    <w:p w14:paraId="0A2B1850" w14:textId="456568AF" w:rsidR="00E124B7" w:rsidRDefault="0015722B" w:rsidP="006547B3">
      <w:pPr>
        <w:spacing w:after="0" w:line="240" w:lineRule="auto"/>
        <w:jc w:val="center"/>
        <w:rPr>
          <w:rFonts w:ascii="Times New Roman" w:hAnsi="Times New Roman" w:cs="Times New Roman"/>
          <w:b/>
          <w:sz w:val="28"/>
          <w:szCs w:val="28"/>
        </w:rPr>
      </w:pPr>
      <w:r w:rsidRPr="0015722B">
        <w:rPr>
          <w:rFonts w:ascii="Times New Roman" w:hAnsi="Times New Roman" w:cs="Times New Roman"/>
          <w:b/>
          <w:sz w:val="28"/>
          <w:szCs w:val="28"/>
        </w:rPr>
        <w:t>KÖZSZOLGÁLTATÁSI SZERZŐDÉS</w:t>
      </w:r>
    </w:p>
    <w:p w14:paraId="3874A2B5" w14:textId="166D4E5B" w:rsidR="00023BBD" w:rsidRDefault="00023BBD" w:rsidP="006547B3">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e</w:t>
      </w:r>
      <w:r w:rsidRPr="0015722B">
        <w:rPr>
          <w:rFonts w:ascii="Times New Roman" w:hAnsi="Times New Roman" w:cs="Times New Roman"/>
          <w:b/>
          <w:sz w:val="28"/>
          <w:szCs w:val="28"/>
        </w:rPr>
        <w:t>lőadó-művészeti</w:t>
      </w:r>
      <w:proofErr w:type="gramEnd"/>
      <w:r>
        <w:rPr>
          <w:rFonts w:ascii="Times New Roman" w:hAnsi="Times New Roman" w:cs="Times New Roman"/>
          <w:b/>
          <w:sz w:val="28"/>
          <w:szCs w:val="28"/>
        </w:rPr>
        <w:t xml:space="preserve"> szolgáltatások tartós biztosítására</w:t>
      </w:r>
    </w:p>
    <w:p w14:paraId="18840EFA" w14:textId="78CBADA3" w:rsidR="006547B3" w:rsidRPr="0015722B" w:rsidRDefault="006547B3" w:rsidP="006547B3">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egységes</w:t>
      </w:r>
      <w:proofErr w:type="gramEnd"/>
      <w:r>
        <w:rPr>
          <w:rFonts w:ascii="Times New Roman" w:hAnsi="Times New Roman" w:cs="Times New Roman"/>
          <w:b/>
          <w:sz w:val="28"/>
          <w:szCs w:val="28"/>
        </w:rPr>
        <w:t xml:space="preserve"> szerkezetben az 1</w:t>
      </w:r>
      <w:r w:rsidR="00A701D5">
        <w:rPr>
          <w:rFonts w:ascii="Times New Roman" w:hAnsi="Times New Roman" w:cs="Times New Roman"/>
          <w:b/>
          <w:sz w:val="28"/>
          <w:szCs w:val="28"/>
        </w:rPr>
        <w:t>-2</w:t>
      </w:r>
      <w:r>
        <w:rPr>
          <w:rFonts w:ascii="Times New Roman" w:hAnsi="Times New Roman" w:cs="Times New Roman"/>
          <w:b/>
          <w:sz w:val="28"/>
          <w:szCs w:val="28"/>
        </w:rPr>
        <w:t>. sz</w:t>
      </w:r>
      <w:r w:rsidR="00C457AF">
        <w:rPr>
          <w:rFonts w:ascii="Times New Roman" w:hAnsi="Times New Roman" w:cs="Times New Roman"/>
          <w:b/>
          <w:sz w:val="28"/>
          <w:szCs w:val="28"/>
        </w:rPr>
        <w:t>ámú</w:t>
      </w:r>
      <w:r>
        <w:rPr>
          <w:rFonts w:ascii="Times New Roman" w:hAnsi="Times New Roman" w:cs="Times New Roman"/>
          <w:b/>
          <w:sz w:val="28"/>
          <w:szCs w:val="28"/>
        </w:rPr>
        <w:t xml:space="preserve"> módosítással</w:t>
      </w:r>
    </w:p>
    <w:p w14:paraId="624CDC76" w14:textId="77777777" w:rsidR="000D2BD1" w:rsidRDefault="000D2BD1" w:rsidP="0015722B">
      <w:pPr>
        <w:spacing w:after="0" w:line="240" w:lineRule="auto"/>
        <w:jc w:val="both"/>
        <w:rPr>
          <w:rFonts w:ascii="Times New Roman" w:hAnsi="Times New Roman" w:cs="Times New Roman"/>
          <w:sz w:val="24"/>
          <w:szCs w:val="24"/>
        </w:rPr>
      </w:pPr>
    </w:p>
    <w:p w14:paraId="072EA3B0" w14:textId="77777777" w:rsidR="00A701D5" w:rsidRDefault="00A701D5" w:rsidP="0015722B">
      <w:pPr>
        <w:spacing w:after="0" w:line="240" w:lineRule="auto"/>
        <w:jc w:val="both"/>
        <w:rPr>
          <w:rFonts w:ascii="Times New Roman" w:hAnsi="Times New Roman" w:cs="Times New Roman"/>
          <w:sz w:val="24"/>
          <w:szCs w:val="24"/>
        </w:rPr>
      </w:pPr>
    </w:p>
    <w:p w14:paraId="5AD7BA02" w14:textId="77777777" w:rsidR="00A701D5" w:rsidRDefault="00A701D5" w:rsidP="0015722B">
      <w:pPr>
        <w:spacing w:after="0" w:line="240" w:lineRule="auto"/>
        <w:jc w:val="both"/>
        <w:rPr>
          <w:rFonts w:ascii="Times New Roman" w:hAnsi="Times New Roman" w:cs="Times New Roman"/>
          <w:sz w:val="24"/>
          <w:szCs w:val="24"/>
        </w:rPr>
      </w:pPr>
    </w:p>
    <w:p w14:paraId="35C18A32" w14:textId="5B2CA58B"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amely</w:t>
      </w:r>
      <w:proofErr w:type="gramEnd"/>
      <w:r w:rsidRPr="0015722B">
        <w:rPr>
          <w:rFonts w:ascii="Times New Roman" w:hAnsi="Times New Roman" w:cs="Times New Roman"/>
          <w:sz w:val="24"/>
          <w:szCs w:val="24"/>
        </w:rPr>
        <w:t xml:space="preserve"> létrejött </w:t>
      </w:r>
    </w:p>
    <w:p w14:paraId="6BDF6D7D" w14:textId="77777777" w:rsidR="00C457AF" w:rsidRDefault="00C457AF" w:rsidP="0015722B">
      <w:pPr>
        <w:spacing w:after="0" w:line="240" w:lineRule="auto"/>
        <w:jc w:val="both"/>
        <w:rPr>
          <w:rFonts w:ascii="Times New Roman" w:hAnsi="Times New Roman" w:cs="Times New Roman"/>
          <w:sz w:val="24"/>
          <w:szCs w:val="24"/>
        </w:rPr>
      </w:pPr>
    </w:p>
    <w:p w14:paraId="052FE057"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egyrészről</w:t>
      </w:r>
      <w:proofErr w:type="gramEnd"/>
    </w:p>
    <w:p w14:paraId="18BE1A76" w14:textId="77777777" w:rsidR="008A1B1C" w:rsidRPr="0015722B" w:rsidRDefault="008A1B1C" w:rsidP="0015722B">
      <w:pPr>
        <w:spacing w:after="0" w:line="240" w:lineRule="auto"/>
        <w:jc w:val="both"/>
        <w:rPr>
          <w:rFonts w:ascii="Times New Roman" w:hAnsi="Times New Roman" w:cs="Times New Roman"/>
          <w:b/>
          <w:sz w:val="24"/>
          <w:szCs w:val="24"/>
        </w:rPr>
      </w:pPr>
      <w:r w:rsidRPr="0015722B">
        <w:rPr>
          <w:rFonts w:ascii="Times New Roman" w:hAnsi="Times New Roman" w:cs="Times New Roman"/>
          <w:b/>
          <w:sz w:val="24"/>
          <w:szCs w:val="24"/>
        </w:rPr>
        <w:t>Budapest Főváros VII. Kerület Erzsébetváros Önkormányzata</w:t>
      </w:r>
    </w:p>
    <w:p w14:paraId="5009E4D4" w14:textId="77777777"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Székhely:</w:t>
      </w:r>
      <w:r w:rsidRPr="0015722B">
        <w:rPr>
          <w:rFonts w:ascii="Times New Roman" w:hAnsi="Times New Roman" w:cs="Times New Roman"/>
          <w:sz w:val="24"/>
          <w:szCs w:val="24"/>
        </w:rPr>
        <w:tab/>
        <w:t>1073 Budapest, Erzsébet krt. 6.</w:t>
      </w:r>
    </w:p>
    <w:p w14:paraId="269C6931" w14:textId="77777777"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Statisztikai számjele:</w:t>
      </w:r>
      <w:r w:rsidRPr="0015722B">
        <w:rPr>
          <w:rFonts w:ascii="Times New Roman" w:hAnsi="Times New Roman" w:cs="Times New Roman"/>
          <w:sz w:val="24"/>
          <w:szCs w:val="24"/>
        </w:rPr>
        <w:tab/>
      </w:r>
      <w:r w:rsidRPr="00D276E3">
        <w:rPr>
          <w:rFonts w:ascii="Times New Roman" w:hAnsi="Times New Roman" w:cs="Times New Roman"/>
          <w:sz w:val="24"/>
          <w:szCs w:val="24"/>
        </w:rPr>
        <w:t>15735708-8411-321-01</w:t>
      </w:r>
    </w:p>
    <w:p w14:paraId="597C3DEA" w14:textId="77777777"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Adószám:</w:t>
      </w:r>
      <w:r w:rsidRPr="0015722B">
        <w:rPr>
          <w:rFonts w:ascii="Times New Roman" w:hAnsi="Times New Roman" w:cs="Times New Roman"/>
          <w:sz w:val="24"/>
          <w:szCs w:val="24"/>
        </w:rPr>
        <w:tab/>
      </w:r>
      <w:r w:rsidRPr="00D276E3">
        <w:rPr>
          <w:rFonts w:ascii="Times New Roman" w:hAnsi="Times New Roman" w:cs="Times New Roman"/>
          <w:sz w:val="24"/>
          <w:szCs w:val="24"/>
        </w:rPr>
        <w:t>15735708-2-42</w:t>
      </w:r>
    </w:p>
    <w:p w14:paraId="0E600DEE" w14:textId="290DB6ED"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Bankszámlaszám:</w:t>
      </w:r>
      <w:r w:rsidRPr="0015722B">
        <w:rPr>
          <w:rFonts w:ascii="Times New Roman" w:hAnsi="Times New Roman" w:cs="Times New Roman"/>
          <w:sz w:val="24"/>
          <w:szCs w:val="24"/>
        </w:rPr>
        <w:tab/>
      </w:r>
      <w:r w:rsidR="00891EC9" w:rsidRPr="002C6342">
        <w:rPr>
          <w:rFonts w:ascii="Times New Roman" w:hAnsi="Times New Roman" w:cs="Times New Roman"/>
          <w:sz w:val="24"/>
          <w:szCs w:val="24"/>
        </w:rPr>
        <w:t>10403239-00033032-00000009</w:t>
      </w:r>
    </w:p>
    <w:p w14:paraId="160327B9" w14:textId="0E2F6251"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Képviseli:</w:t>
      </w:r>
      <w:r w:rsidRPr="0015722B">
        <w:rPr>
          <w:rFonts w:ascii="Times New Roman" w:hAnsi="Times New Roman" w:cs="Times New Roman"/>
          <w:sz w:val="24"/>
          <w:szCs w:val="24"/>
        </w:rPr>
        <w:tab/>
      </w:r>
      <w:proofErr w:type="spellStart"/>
      <w:r w:rsidR="00891EC9">
        <w:rPr>
          <w:rFonts w:ascii="Times New Roman" w:hAnsi="Times New Roman" w:cs="Times New Roman"/>
          <w:sz w:val="24"/>
          <w:szCs w:val="24"/>
        </w:rPr>
        <w:t>Niedermüller</w:t>
      </w:r>
      <w:proofErr w:type="spellEnd"/>
      <w:r w:rsidR="00891EC9">
        <w:rPr>
          <w:rFonts w:ascii="Times New Roman" w:hAnsi="Times New Roman" w:cs="Times New Roman"/>
          <w:sz w:val="24"/>
          <w:szCs w:val="24"/>
        </w:rPr>
        <w:t xml:space="preserve"> Péter</w:t>
      </w:r>
      <w:r w:rsidRPr="0015722B">
        <w:rPr>
          <w:rFonts w:ascii="Times New Roman" w:hAnsi="Times New Roman" w:cs="Times New Roman"/>
          <w:sz w:val="24"/>
          <w:szCs w:val="24"/>
        </w:rPr>
        <w:t xml:space="preserve"> polgármester</w:t>
      </w:r>
    </w:p>
    <w:p w14:paraId="1217A9E5"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mint</w:t>
      </w:r>
      <w:proofErr w:type="gramEnd"/>
      <w:r w:rsidRPr="0015722B">
        <w:rPr>
          <w:rFonts w:ascii="Times New Roman" w:hAnsi="Times New Roman" w:cs="Times New Roman"/>
          <w:sz w:val="24"/>
          <w:szCs w:val="24"/>
        </w:rPr>
        <w:t xml:space="preserve"> </w:t>
      </w:r>
      <w:r w:rsidRPr="0015722B">
        <w:rPr>
          <w:rFonts w:ascii="Times New Roman" w:hAnsi="Times New Roman" w:cs="Times New Roman"/>
          <w:b/>
          <w:sz w:val="24"/>
          <w:szCs w:val="24"/>
        </w:rPr>
        <w:t>Önkormányzat</w:t>
      </w:r>
      <w:r w:rsidRPr="0015722B">
        <w:rPr>
          <w:rFonts w:ascii="Times New Roman" w:hAnsi="Times New Roman" w:cs="Times New Roman"/>
          <w:sz w:val="24"/>
          <w:szCs w:val="24"/>
        </w:rPr>
        <w:t xml:space="preserve"> (a továbbiakban: Önkormányzat)</w:t>
      </w:r>
    </w:p>
    <w:p w14:paraId="30DD66D2" w14:textId="77777777" w:rsidR="0015722B" w:rsidRDefault="0015722B" w:rsidP="0015722B">
      <w:pPr>
        <w:spacing w:after="0" w:line="240" w:lineRule="auto"/>
        <w:jc w:val="both"/>
        <w:rPr>
          <w:rFonts w:ascii="Times New Roman" w:hAnsi="Times New Roman" w:cs="Times New Roman"/>
          <w:sz w:val="24"/>
          <w:szCs w:val="24"/>
        </w:rPr>
      </w:pPr>
    </w:p>
    <w:p w14:paraId="38BE5BB5"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másrészről</w:t>
      </w:r>
      <w:proofErr w:type="gramEnd"/>
    </w:p>
    <w:p w14:paraId="79D10B4A" w14:textId="77777777" w:rsidR="008A1B1C" w:rsidRPr="0015722B" w:rsidRDefault="008A1B1C" w:rsidP="0015722B">
      <w:pPr>
        <w:spacing w:after="0" w:line="240" w:lineRule="auto"/>
        <w:jc w:val="both"/>
        <w:rPr>
          <w:rFonts w:ascii="Times New Roman" w:hAnsi="Times New Roman" w:cs="Times New Roman"/>
          <w:b/>
          <w:sz w:val="24"/>
          <w:szCs w:val="24"/>
        </w:rPr>
      </w:pPr>
      <w:r w:rsidRPr="0015722B">
        <w:rPr>
          <w:rFonts w:ascii="Times New Roman" w:hAnsi="Times New Roman" w:cs="Times New Roman"/>
          <w:b/>
          <w:sz w:val="24"/>
          <w:szCs w:val="24"/>
        </w:rPr>
        <w:t>Bethlen Téri Színház Közhasznú Nonprofit Korlátolt Felelősségű Társaság</w:t>
      </w:r>
    </w:p>
    <w:p w14:paraId="63AAFC3C" w14:textId="769AD243"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Székhely:</w:t>
      </w:r>
      <w:r w:rsidRPr="0015722B">
        <w:rPr>
          <w:rFonts w:ascii="Times New Roman" w:hAnsi="Times New Roman" w:cs="Times New Roman"/>
          <w:sz w:val="24"/>
          <w:szCs w:val="24"/>
        </w:rPr>
        <w:tab/>
        <w:t>1071 Budapest, Bethlen Gábor tér 3.</w:t>
      </w:r>
      <w:r w:rsidR="00A9719C">
        <w:rPr>
          <w:rFonts w:ascii="Times New Roman" w:hAnsi="Times New Roman" w:cs="Times New Roman"/>
          <w:sz w:val="24"/>
          <w:szCs w:val="24"/>
        </w:rPr>
        <w:t xml:space="preserve"> fszt. 5.</w:t>
      </w:r>
    </w:p>
    <w:p w14:paraId="319B686F" w14:textId="77777777"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Cégjegyzékszám:</w:t>
      </w:r>
      <w:r w:rsidRPr="0015722B">
        <w:rPr>
          <w:rFonts w:ascii="Times New Roman" w:hAnsi="Times New Roman" w:cs="Times New Roman"/>
          <w:sz w:val="24"/>
          <w:szCs w:val="24"/>
        </w:rPr>
        <w:tab/>
      </w:r>
      <w:r w:rsidRPr="00D276E3">
        <w:rPr>
          <w:rFonts w:ascii="Times New Roman" w:hAnsi="Times New Roman" w:cs="Times New Roman"/>
          <w:sz w:val="24"/>
          <w:szCs w:val="24"/>
        </w:rPr>
        <w:t>01-09-970458</w:t>
      </w:r>
    </w:p>
    <w:p w14:paraId="32022D9C" w14:textId="77777777"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Adószám:</w:t>
      </w:r>
      <w:r w:rsidRPr="0015722B">
        <w:rPr>
          <w:rFonts w:ascii="Times New Roman" w:hAnsi="Times New Roman" w:cs="Times New Roman"/>
          <w:sz w:val="24"/>
          <w:szCs w:val="24"/>
        </w:rPr>
        <w:tab/>
      </w:r>
      <w:r w:rsidRPr="00D276E3">
        <w:rPr>
          <w:rFonts w:ascii="Times New Roman" w:hAnsi="Times New Roman" w:cs="Times New Roman"/>
          <w:sz w:val="24"/>
          <w:szCs w:val="24"/>
        </w:rPr>
        <w:t>2354169</w:t>
      </w:r>
      <w:r w:rsidR="00A411AC" w:rsidRPr="00D276E3">
        <w:rPr>
          <w:rFonts w:ascii="Times New Roman" w:hAnsi="Times New Roman" w:cs="Times New Roman"/>
          <w:sz w:val="24"/>
          <w:szCs w:val="24"/>
        </w:rPr>
        <w:t>4</w:t>
      </w:r>
      <w:r w:rsidRPr="00D276E3">
        <w:rPr>
          <w:rFonts w:ascii="Times New Roman" w:hAnsi="Times New Roman" w:cs="Times New Roman"/>
          <w:sz w:val="24"/>
          <w:szCs w:val="24"/>
        </w:rPr>
        <w:t>-2-42</w:t>
      </w:r>
    </w:p>
    <w:p w14:paraId="189C97DC" w14:textId="1D2368A8" w:rsidR="008A1B1C"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Bankszámlaszám:</w:t>
      </w:r>
      <w:r w:rsidRPr="0015722B">
        <w:rPr>
          <w:rFonts w:ascii="Times New Roman" w:hAnsi="Times New Roman" w:cs="Times New Roman"/>
          <w:sz w:val="24"/>
          <w:szCs w:val="24"/>
        </w:rPr>
        <w:tab/>
        <w:t>10102086-07853000-01003001</w:t>
      </w:r>
    </w:p>
    <w:p w14:paraId="5BE70BF3" w14:textId="52452C87" w:rsidR="00EE5204" w:rsidRPr="0015722B" w:rsidRDefault="00EE5204" w:rsidP="0015722B">
      <w:pPr>
        <w:spacing w:after="0" w:line="240" w:lineRule="auto"/>
        <w:ind w:left="2127" w:hanging="2127"/>
        <w:jc w:val="both"/>
        <w:rPr>
          <w:rFonts w:ascii="Times New Roman" w:hAnsi="Times New Roman" w:cs="Times New Roman"/>
          <w:sz w:val="24"/>
          <w:szCs w:val="24"/>
        </w:rPr>
      </w:pPr>
      <w:r w:rsidRPr="00575614">
        <w:rPr>
          <w:rFonts w:ascii="Times New Roman" w:hAnsi="Times New Roman" w:cs="Times New Roman"/>
          <w:sz w:val="24"/>
          <w:szCs w:val="24"/>
        </w:rPr>
        <w:t>Képviseli:</w:t>
      </w:r>
      <w:r w:rsidRPr="00575614">
        <w:rPr>
          <w:rFonts w:ascii="Times New Roman" w:hAnsi="Times New Roman" w:cs="Times New Roman"/>
          <w:sz w:val="24"/>
          <w:szCs w:val="24"/>
        </w:rPr>
        <w:tab/>
      </w:r>
      <w:r w:rsidR="000D2BD1" w:rsidRPr="00575614">
        <w:rPr>
          <w:rFonts w:ascii="Times New Roman" w:hAnsi="Times New Roman" w:cs="Times New Roman"/>
          <w:sz w:val="24"/>
          <w:szCs w:val="24"/>
        </w:rPr>
        <w:t xml:space="preserve">dr. Váczi László </w:t>
      </w:r>
      <w:r w:rsidRPr="00575614">
        <w:rPr>
          <w:rFonts w:ascii="Times New Roman" w:hAnsi="Times New Roman" w:cs="Times New Roman"/>
          <w:sz w:val="24"/>
          <w:szCs w:val="24"/>
        </w:rPr>
        <w:t>ügyvezető</w:t>
      </w:r>
    </w:p>
    <w:p w14:paraId="4A7A92C3"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mint</w:t>
      </w:r>
      <w:proofErr w:type="gramEnd"/>
      <w:r w:rsidRPr="0015722B">
        <w:rPr>
          <w:rFonts w:ascii="Times New Roman" w:hAnsi="Times New Roman" w:cs="Times New Roman"/>
          <w:sz w:val="24"/>
          <w:szCs w:val="24"/>
        </w:rPr>
        <w:t xml:space="preserve"> </w:t>
      </w:r>
      <w:r w:rsidRPr="0015722B">
        <w:rPr>
          <w:rFonts w:ascii="Times New Roman" w:hAnsi="Times New Roman" w:cs="Times New Roman"/>
          <w:b/>
          <w:sz w:val="24"/>
          <w:szCs w:val="24"/>
        </w:rPr>
        <w:t>Szolgáltató</w:t>
      </w:r>
      <w:r w:rsidRPr="0015722B">
        <w:rPr>
          <w:rFonts w:ascii="Times New Roman" w:hAnsi="Times New Roman" w:cs="Times New Roman"/>
          <w:sz w:val="24"/>
          <w:szCs w:val="24"/>
        </w:rPr>
        <w:t xml:space="preserve"> (a továbbiakban: Szolgáltató) </w:t>
      </w:r>
      <w:r w:rsidR="00520A9D" w:rsidRPr="0015722B">
        <w:rPr>
          <w:rFonts w:ascii="Times New Roman" w:hAnsi="Times New Roman" w:cs="Times New Roman"/>
          <w:sz w:val="24"/>
          <w:szCs w:val="24"/>
        </w:rPr>
        <w:t>között (a továbbiakban együttesen: Felek)</w:t>
      </w:r>
    </w:p>
    <w:p w14:paraId="5B5D1363" w14:textId="77777777" w:rsidR="0015722B" w:rsidRDefault="0015722B" w:rsidP="0015722B">
      <w:pPr>
        <w:spacing w:after="0" w:line="240" w:lineRule="auto"/>
        <w:jc w:val="both"/>
        <w:rPr>
          <w:rFonts w:ascii="Times New Roman" w:hAnsi="Times New Roman" w:cs="Times New Roman"/>
          <w:sz w:val="24"/>
          <w:szCs w:val="24"/>
        </w:rPr>
      </w:pPr>
    </w:p>
    <w:p w14:paraId="1CBDA0EC"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alulírott</w:t>
      </w:r>
      <w:proofErr w:type="gramEnd"/>
      <w:r w:rsidRPr="0015722B">
        <w:rPr>
          <w:rFonts w:ascii="Times New Roman" w:hAnsi="Times New Roman" w:cs="Times New Roman"/>
          <w:sz w:val="24"/>
          <w:szCs w:val="24"/>
        </w:rPr>
        <w:t xml:space="preserve"> helyen és időben az alábbi feltételek szerint.</w:t>
      </w:r>
    </w:p>
    <w:p w14:paraId="0FD9E1DC" w14:textId="77777777" w:rsidR="00977AD5" w:rsidRDefault="00977AD5" w:rsidP="0015722B">
      <w:pPr>
        <w:spacing w:after="0" w:line="240" w:lineRule="auto"/>
        <w:jc w:val="both"/>
        <w:rPr>
          <w:rFonts w:ascii="Times New Roman" w:hAnsi="Times New Roman" w:cs="Times New Roman"/>
          <w:sz w:val="24"/>
          <w:szCs w:val="24"/>
        </w:rPr>
      </w:pPr>
    </w:p>
    <w:p w14:paraId="39D96072" w14:textId="77777777" w:rsidR="00A701D5" w:rsidRDefault="00A701D5" w:rsidP="0015722B">
      <w:pPr>
        <w:spacing w:after="0" w:line="240" w:lineRule="auto"/>
        <w:jc w:val="center"/>
        <w:rPr>
          <w:rFonts w:ascii="Times New Roman" w:hAnsi="Times New Roman" w:cs="Times New Roman"/>
          <w:b/>
          <w:sz w:val="24"/>
          <w:szCs w:val="24"/>
        </w:rPr>
      </w:pPr>
    </w:p>
    <w:p w14:paraId="34BA6900" w14:textId="40C3FD4E" w:rsidR="008A1B1C" w:rsidRPr="0015722B" w:rsidRDefault="008A1B1C" w:rsidP="0015722B">
      <w:pPr>
        <w:spacing w:after="0" w:line="240" w:lineRule="auto"/>
        <w:jc w:val="center"/>
        <w:rPr>
          <w:rFonts w:ascii="Times New Roman" w:hAnsi="Times New Roman" w:cs="Times New Roman"/>
          <w:b/>
          <w:sz w:val="24"/>
          <w:szCs w:val="24"/>
        </w:rPr>
      </w:pPr>
      <w:r w:rsidRPr="0015722B">
        <w:rPr>
          <w:rFonts w:ascii="Times New Roman" w:hAnsi="Times New Roman" w:cs="Times New Roman"/>
          <w:b/>
          <w:sz w:val="24"/>
          <w:szCs w:val="24"/>
        </w:rPr>
        <w:t>I. Preambulum</w:t>
      </w:r>
    </w:p>
    <w:p w14:paraId="6E5AE1B0" w14:textId="77777777" w:rsidR="0015722B" w:rsidRDefault="0015722B" w:rsidP="0015722B">
      <w:pPr>
        <w:spacing w:after="0" w:line="240" w:lineRule="auto"/>
        <w:jc w:val="both"/>
        <w:rPr>
          <w:rFonts w:ascii="Times New Roman" w:hAnsi="Times New Roman" w:cs="Times New Roman"/>
          <w:sz w:val="24"/>
          <w:szCs w:val="24"/>
        </w:rPr>
      </w:pPr>
    </w:p>
    <w:p w14:paraId="2F912216" w14:textId="5C7AA3FB" w:rsidR="008A1B1C" w:rsidRPr="00A701D5" w:rsidRDefault="004B1166" w:rsidP="00074844">
      <w:pPr>
        <w:pStyle w:val="Listaszerbekezds"/>
        <w:numPr>
          <w:ilvl w:val="1"/>
          <w:numId w:val="4"/>
        </w:numPr>
        <w:spacing w:after="0" w:line="240" w:lineRule="auto"/>
        <w:jc w:val="both"/>
        <w:rPr>
          <w:rFonts w:ascii="Times New Roman" w:hAnsi="Times New Roman" w:cs="Times New Roman"/>
          <w:sz w:val="24"/>
          <w:szCs w:val="24"/>
        </w:rPr>
      </w:pPr>
      <w:r w:rsidRPr="00A701D5">
        <w:rPr>
          <w:rStyle w:val="Lbjegyzet-hivatkozs"/>
          <w:rFonts w:ascii="Times New Roman" w:hAnsi="Times New Roman" w:cs="Times New Roman"/>
          <w:sz w:val="24"/>
          <w:szCs w:val="24"/>
        </w:rPr>
        <w:footnoteReference w:id="1"/>
      </w:r>
      <w:r w:rsidR="008A1B1C" w:rsidRPr="00A701D5">
        <w:rPr>
          <w:rFonts w:ascii="Times New Roman" w:hAnsi="Times New Roman" w:cs="Times New Roman"/>
          <w:sz w:val="24"/>
          <w:szCs w:val="24"/>
        </w:rPr>
        <w:t xml:space="preserve">Az Önkormányzat, figyelemmel a Magyarország helyi önkormányzatairól szóló 2011. évi CLXXXIX. törvény 13. § (1) </w:t>
      </w:r>
      <w:r w:rsidR="00DF461F" w:rsidRPr="00A701D5">
        <w:rPr>
          <w:rFonts w:ascii="Times New Roman" w:hAnsi="Times New Roman" w:cs="Times New Roman"/>
          <w:sz w:val="24"/>
          <w:szCs w:val="24"/>
        </w:rPr>
        <w:t xml:space="preserve">bekezdés </w:t>
      </w:r>
      <w:r w:rsidR="008A1B1C" w:rsidRPr="00A701D5">
        <w:rPr>
          <w:rFonts w:ascii="Times New Roman" w:hAnsi="Times New Roman" w:cs="Times New Roman"/>
          <w:sz w:val="24"/>
          <w:szCs w:val="24"/>
        </w:rPr>
        <w:t>7. pontjára és a 23. § (5)</w:t>
      </w:r>
      <w:r w:rsidR="00DF461F" w:rsidRPr="00A701D5">
        <w:rPr>
          <w:rFonts w:ascii="Times New Roman" w:hAnsi="Times New Roman" w:cs="Times New Roman"/>
          <w:sz w:val="24"/>
          <w:szCs w:val="24"/>
        </w:rPr>
        <w:t xml:space="preserve"> bekezdés</w:t>
      </w:r>
      <w:r w:rsidR="002C6D1E" w:rsidRPr="00A701D5">
        <w:rPr>
          <w:rFonts w:ascii="Times New Roman" w:hAnsi="Times New Roman" w:cs="Times New Roman"/>
          <w:sz w:val="24"/>
          <w:szCs w:val="24"/>
        </w:rPr>
        <w:t xml:space="preserve"> 13. </w:t>
      </w:r>
      <w:r w:rsidR="00E974A2" w:rsidRPr="00A701D5">
        <w:rPr>
          <w:rFonts w:ascii="Times New Roman" w:hAnsi="Times New Roman" w:cs="Times New Roman"/>
          <w:sz w:val="24"/>
          <w:szCs w:val="24"/>
        </w:rPr>
        <w:t>pontjára</w:t>
      </w:r>
      <w:r w:rsidRPr="00A701D5">
        <w:rPr>
          <w:rFonts w:ascii="Times New Roman" w:hAnsi="Times New Roman" w:cs="Times New Roman"/>
          <w:sz w:val="24"/>
          <w:szCs w:val="24"/>
        </w:rPr>
        <w:t xml:space="preserve"> </w:t>
      </w:r>
      <w:r w:rsidR="008A1B1C" w:rsidRPr="00A701D5">
        <w:rPr>
          <w:rFonts w:ascii="Times New Roman" w:hAnsi="Times New Roman" w:cs="Times New Roman"/>
          <w:sz w:val="24"/>
          <w:szCs w:val="24"/>
        </w:rPr>
        <w:t>kiemelten fontosnak tekinti a kerületi kulturális élet megfelelő formában történő támogatását, színvonalának biztosítását, ideértve a színvonalas színházi előadásokat nyújtó előadó-művészeti szervezettel történő együttműk</w:t>
      </w:r>
      <w:r w:rsidR="00B279EC" w:rsidRPr="00A701D5">
        <w:rPr>
          <w:rFonts w:ascii="Times New Roman" w:hAnsi="Times New Roman" w:cs="Times New Roman"/>
          <w:sz w:val="24"/>
          <w:szCs w:val="24"/>
        </w:rPr>
        <w:t xml:space="preserve">ödést. </w:t>
      </w:r>
      <w:proofErr w:type="spellStart"/>
      <w:r w:rsidR="00B279EC" w:rsidRPr="00A701D5">
        <w:rPr>
          <w:rFonts w:ascii="Times New Roman" w:hAnsi="Times New Roman" w:cs="Times New Roman"/>
          <w:sz w:val="24"/>
          <w:szCs w:val="24"/>
        </w:rPr>
        <w:t>Mindezek</w:t>
      </w:r>
      <w:proofErr w:type="spellEnd"/>
      <w:r w:rsidR="00B279EC" w:rsidRPr="00A701D5">
        <w:rPr>
          <w:rFonts w:ascii="Times New Roman" w:hAnsi="Times New Roman" w:cs="Times New Roman"/>
          <w:sz w:val="24"/>
          <w:szCs w:val="24"/>
        </w:rPr>
        <w:t xml:space="preserve"> megvalósulására Felek </w:t>
      </w:r>
      <w:r w:rsidR="008A1B1C" w:rsidRPr="00A701D5">
        <w:rPr>
          <w:rFonts w:ascii="Times New Roman" w:hAnsi="Times New Roman" w:cs="Times New Roman"/>
          <w:sz w:val="24"/>
          <w:szCs w:val="24"/>
        </w:rPr>
        <w:t>az alábbi szerződést köti</w:t>
      </w:r>
      <w:r w:rsidR="00B279EC" w:rsidRPr="00A701D5">
        <w:rPr>
          <w:rFonts w:ascii="Times New Roman" w:hAnsi="Times New Roman" w:cs="Times New Roman"/>
          <w:sz w:val="24"/>
          <w:szCs w:val="24"/>
        </w:rPr>
        <w:t>k az előadó-művészeti szolgáltatások tartós biztosítására</w:t>
      </w:r>
      <w:r w:rsidR="008A1B1C" w:rsidRPr="00A701D5">
        <w:rPr>
          <w:rFonts w:ascii="Times New Roman" w:hAnsi="Times New Roman" w:cs="Times New Roman"/>
          <w:sz w:val="24"/>
          <w:szCs w:val="24"/>
        </w:rPr>
        <w:t xml:space="preserve"> az Önkormányzat kulturális közszolgáltatási feladatainak ellátása érdekében.</w:t>
      </w:r>
    </w:p>
    <w:p w14:paraId="6DD57749" w14:textId="77777777" w:rsidR="00074844" w:rsidRPr="00A701D5" w:rsidRDefault="00074844" w:rsidP="00074844">
      <w:pPr>
        <w:pStyle w:val="Listaszerbekezds"/>
        <w:spacing w:after="0" w:line="240" w:lineRule="auto"/>
        <w:ind w:left="420"/>
        <w:jc w:val="both"/>
        <w:rPr>
          <w:rFonts w:ascii="Times New Roman" w:hAnsi="Times New Roman" w:cs="Times New Roman"/>
          <w:sz w:val="24"/>
          <w:szCs w:val="24"/>
        </w:rPr>
      </w:pPr>
    </w:p>
    <w:p w14:paraId="314E2ECC" w14:textId="77777777" w:rsidR="008A1B1C" w:rsidRPr="00A701D5" w:rsidRDefault="008A1B1C" w:rsidP="00074844">
      <w:pPr>
        <w:spacing w:after="0" w:line="240" w:lineRule="auto"/>
        <w:ind w:left="426" w:hanging="426"/>
        <w:jc w:val="both"/>
        <w:rPr>
          <w:rFonts w:ascii="Times New Roman" w:hAnsi="Times New Roman" w:cs="Times New Roman"/>
          <w:sz w:val="24"/>
          <w:szCs w:val="24"/>
        </w:rPr>
      </w:pPr>
      <w:r w:rsidRPr="00A701D5">
        <w:rPr>
          <w:rFonts w:ascii="Times New Roman" w:hAnsi="Times New Roman" w:cs="Times New Roman"/>
          <w:sz w:val="24"/>
          <w:szCs w:val="24"/>
        </w:rPr>
        <w:t>1.2.</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A Szolgáltató e szerződés aláírásával kijelen</w:t>
      </w:r>
      <w:r w:rsidR="002905AC" w:rsidRPr="00A701D5">
        <w:rPr>
          <w:rFonts w:ascii="Times New Roman" w:hAnsi="Times New Roman" w:cs="Times New Roman"/>
          <w:sz w:val="24"/>
          <w:szCs w:val="24"/>
        </w:rPr>
        <w:t>t</w:t>
      </w:r>
      <w:r w:rsidRPr="00A701D5">
        <w:rPr>
          <w:rFonts w:ascii="Times New Roman" w:hAnsi="Times New Roman" w:cs="Times New Roman"/>
          <w:sz w:val="24"/>
          <w:szCs w:val="24"/>
        </w:rPr>
        <w:t xml:space="preserve">i, hogy </w:t>
      </w:r>
      <w:r w:rsidR="002905AC" w:rsidRPr="00A701D5">
        <w:rPr>
          <w:rFonts w:ascii="Times New Roman" w:hAnsi="Times New Roman" w:cs="Times New Roman"/>
          <w:sz w:val="24"/>
          <w:szCs w:val="24"/>
        </w:rPr>
        <w:t>a</w:t>
      </w:r>
      <w:r w:rsidRPr="00A701D5">
        <w:rPr>
          <w:rFonts w:ascii="Times New Roman" w:hAnsi="Times New Roman" w:cs="Times New Roman"/>
          <w:sz w:val="24"/>
          <w:szCs w:val="24"/>
        </w:rPr>
        <w:t xml:space="preserve">z </w:t>
      </w:r>
      <w:r w:rsidR="00250C71" w:rsidRPr="00A701D5">
        <w:rPr>
          <w:rFonts w:ascii="Times New Roman" w:hAnsi="Times New Roman" w:cs="Times New Roman"/>
          <w:sz w:val="24"/>
          <w:szCs w:val="24"/>
        </w:rPr>
        <w:t>előadó-művészeti szervezetek támogatásáról és sajátos foglalkoztatási szabályairól szóló 2008. évi XCIX. törvény előírásainak</w:t>
      </w:r>
      <w:r w:rsidR="002905AC" w:rsidRPr="00A701D5">
        <w:rPr>
          <w:rFonts w:ascii="Times New Roman" w:hAnsi="Times New Roman" w:cs="Times New Roman"/>
          <w:sz w:val="24"/>
          <w:szCs w:val="24"/>
        </w:rPr>
        <w:t xml:space="preserve"> és az egyesülési jogról, a közhasznú jogállásról, valamint a civil szervezetek működéséről és támogatásáról szóló 2011. évi CLXXV. törvény VII. fejezetében foglaltaknak</w:t>
      </w:r>
      <w:r w:rsidR="00250C71" w:rsidRPr="00A701D5">
        <w:rPr>
          <w:rFonts w:ascii="Times New Roman" w:hAnsi="Times New Roman" w:cs="Times New Roman"/>
          <w:sz w:val="24"/>
          <w:szCs w:val="24"/>
        </w:rPr>
        <w:t xml:space="preserve"> maradéktalanul megfelel, amely feltétele a szerződés érvényességének. A </w:t>
      </w:r>
      <w:r w:rsidR="00250C71" w:rsidRPr="00A701D5">
        <w:rPr>
          <w:rFonts w:ascii="Times New Roman" w:hAnsi="Times New Roman" w:cs="Times New Roman"/>
          <w:sz w:val="24"/>
          <w:szCs w:val="24"/>
        </w:rPr>
        <w:lastRenderedPageBreak/>
        <w:t xml:space="preserve">Szolgáltató továbbá kijelenti, hogy nem végez olyan tevékenységet, amelynek nyújtása </w:t>
      </w:r>
      <w:r w:rsidR="002905AC" w:rsidRPr="00A701D5">
        <w:rPr>
          <w:rFonts w:ascii="Times New Roman" w:hAnsi="Times New Roman" w:cs="Times New Roman"/>
          <w:sz w:val="24"/>
          <w:szCs w:val="24"/>
        </w:rPr>
        <w:t>egyéb jogszabályokban meghatározott feltételeken alapuló engedélyhez van kötve és a közszolgáltatási szerződés gátját képezi.</w:t>
      </w:r>
    </w:p>
    <w:p w14:paraId="3CDE1129" w14:textId="77777777" w:rsidR="00A701D5" w:rsidRDefault="00A701D5" w:rsidP="00F17DD8">
      <w:pPr>
        <w:jc w:val="center"/>
        <w:rPr>
          <w:rFonts w:ascii="Times New Roman" w:hAnsi="Times New Roman" w:cs="Times New Roman"/>
          <w:b/>
          <w:sz w:val="24"/>
          <w:szCs w:val="24"/>
        </w:rPr>
      </w:pPr>
    </w:p>
    <w:p w14:paraId="27CA6BA6" w14:textId="790598BE" w:rsidR="002905AC" w:rsidRDefault="00B716B8" w:rsidP="00F17DD8">
      <w:pPr>
        <w:jc w:val="center"/>
        <w:rPr>
          <w:rFonts w:ascii="Times New Roman" w:hAnsi="Times New Roman" w:cs="Times New Roman"/>
          <w:b/>
          <w:sz w:val="24"/>
          <w:szCs w:val="24"/>
        </w:rPr>
      </w:pPr>
      <w:r w:rsidRPr="00A701D5">
        <w:rPr>
          <w:rFonts w:ascii="Times New Roman" w:hAnsi="Times New Roman" w:cs="Times New Roman"/>
          <w:b/>
          <w:sz w:val="24"/>
          <w:szCs w:val="24"/>
        </w:rPr>
        <w:t xml:space="preserve">II. </w:t>
      </w:r>
      <w:proofErr w:type="gramStart"/>
      <w:r w:rsidRPr="00A701D5">
        <w:rPr>
          <w:rFonts w:ascii="Times New Roman" w:hAnsi="Times New Roman" w:cs="Times New Roman"/>
          <w:b/>
          <w:sz w:val="24"/>
          <w:szCs w:val="24"/>
        </w:rPr>
        <w:t>A</w:t>
      </w:r>
      <w:proofErr w:type="gramEnd"/>
      <w:r w:rsidRPr="00A701D5">
        <w:rPr>
          <w:rFonts w:ascii="Times New Roman" w:hAnsi="Times New Roman" w:cs="Times New Roman"/>
          <w:b/>
          <w:sz w:val="24"/>
          <w:szCs w:val="24"/>
        </w:rPr>
        <w:t xml:space="preserve"> </w:t>
      </w:r>
      <w:r w:rsidR="00520A9D" w:rsidRPr="00A701D5">
        <w:rPr>
          <w:rFonts w:ascii="Times New Roman" w:hAnsi="Times New Roman" w:cs="Times New Roman"/>
          <w:b/>
          <w:sz w:val="24"/>
          <w:szCs w:val="24"/>
        </w:rPr>
        <w:t>közszolgáltatási szerződés</w:t>
      </w:r>
      <w:r w:rsidRPr="00A701D5">
        <w:rPr>
          <w:rFonts w:ascii="Times New Roman" w:hAnsi="Times New Roman" w:cs="Times New Roman"/>
          <w:b/>
          <w:sz w:val="24"/>
          <w:szCs w:val="24"/>
        </w:rPr>
        <w:t xml:space="preserve"> tárgya</w:t>
      </w:r>
    </w:p>
    <w:p w14:paraId="66C1BB1D" w14:textId="77777777" w:rsidR="00A701D5" w:rsidRPr="00A701D5" w:rsidRDefault="00A701D5" w:rsidP="00F17DD8">
      <w:pPr>
        <w:jc w:val="center"/>
        <w:rPr>
          <w:rFonts w:ascii="Times New Roman" w:hAnsi="Times New Roman" w:cs="Times New Roman"/>
          <w:b/>
          <w:sz w:val="24"/>
          <w:szCs w:val="24"/>
        </w:rPr>
      </w:pPr>
    </w:p>
    <w:p w14:paraId="101FEDDD" w14:textId="30662619" w:rsidR="00B716B8" w:rsidRPr="00A701D5" w:rsidRDefault="00074844" w:rsidP="0015722B">
      <w:p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 xml:space="preserve">2.1. </w:t>
      </w:r>
      <w:r w:rsidR="004B1166" w:rsidRPr="00A701D5">
        <w:rPr>
          <w:rStyle w:val="Lbjegyzet-hivatkozs"/>
          <w:rFonts w:ascii="Times New Roman" w:hAnsi="Times New Roman" w:cs="Times New Roman"/>
          <w:sz w:val="24"/>
          <w:szCs w:val="24"/>
        </w:rPr>
        <w:footnoteReference w:id="2"/>
      </w:r>
      <w:r w:rsidR="00B716B8" w:rsidRPr="00A701D5">
        <w:rPr>
          <w:rFonts w:ascii="Times New Roman" w:hAnsi="Times New Roman" w:cs="Times New Roman"/>
          <w:sz w:val="24"/>
          <w:szCs w:val="24"/>
        </w:rPr>
        <w:t xml:space="preserve">Az Önkormányzat és a Szolgáltató között létrejövő jelen </w:t>
      </w:r>
      <w:r w:rsidR="00520A9D" w:rsidRPr="00A701D5">
        <w:rPr>
          <w:rFonts w:ascii="Times New Roman" w:hAnsi="Times New Roman" w:cs="Times New Roman"/>
          <w:sz w:val="24"/>
          <w:szCs w:val="24"/>
        </w:rPr>
        <w:t>szerződés</w:t>
      </w:r>
      <w:r w:rsidR="00B716B8" w:rsidRPr="00A701D5">
        <w:rPr>
          <w:rFonts w:ascii="Times New Roman" w:hAnsi="Times New Roman" w:cs="Times New Roman"/>
          <w:sz w:val="24"/>
          <w:szCs w:val="24"/>
        </w:rPr>
        <w:t xml:space="preserve"> tartalma a következő:</w:t>
      </w:r>
    </w:p>
    <w:p w14:paraId="33F50270" w14:textId="77777777" w:rsidR="00074844" w:rsidRPr="00A701D5" w:rsidRDefault="00074844" w:rsidP="00074844">
      <w:pPr>
        <w:spacing w:after="0" w:line="240" w:lineRule="auto"/>
        <w:ind w:left="426" w:hanging="426"/>
        <w:jc w:val="both"/>
        <w:rPr>
          <w:rFonts w:ascii="Times New Roman" w:hAnsi="Times New Roman" w:cs="Times New Roman"/>
          <w:sz w:val="24"/>
          <w:szCs w:val="24"/>
        </w:rPr>
      </w:pPr>
    </w:p>
    <w:p w14:paraId="596B63A5" w14:textId="36D6AF4F" w:rsidR="00B716B8" w:rsidRDefault="00074844" w:rsidP="00074844">
      <w:pPr>
        <w:spacing w:after="0" w:line="240" w:lineRule="auto"/>
        <w:ind w:left="644" w:hanging="644"/>
        <w:jc w:val="both"/>
        <w:rPr>
          <w:rFonts w:ascii="Times New Roman" w:hAnsi="Times New Roman" w:cs="Times New Roman"/>
          <w:sz w:val="24"/>
          <w:szCs w:val="24"/>
        </w:rPr>
      </w:pPr>
      <w:r w:rsidRPr="00A701D5">
        <w:rPr>
          <w:rFonts w:ascii="Times New Roman" w:hAnsi="Times New Roman" w:cs="Times New Roman"/>
          <w:sz w:val="24"/>
          <w:szCs w:val="24"/>
        </w:rPr>
        <w:t xml:space="preserve">2.1.1. </w:t>
      </w:r>
      <w:r w:rsidR="00B716B8" w:rsidRPr="00A701D5">
        <w:rPr>
          <w:rFonts w:ascii="Times New Roman" w:hAnsi="Times New Roman" w:cs="Times New Roman"/>
          <w:sz w:val="24"/>
          <w:szCs w:val="24"/>
        </w:rPr>
        <w:t xml:space="preserve">A Szolgáltató szakmai együttműködést vállal az Önkormányzattal. Vállalja a kerületi művészeti-kulturális kapcsolatok építését, közvetítését és </w:t>
      </w:r>
      <w:proofErr w:type="gramStart"/>
      <w:r w:rsidR="00B716B8" w:rsidRPr="00A701D5">
        <w:rPr>
          <w:rFonts w:ascii="Times New Roman" w:hAnsi="Times New Roman" w:cs="Times New Roman"/>
          <w:sz w:val="24"/>
          <w:szCs w:val="24"/>
        </w:rPr>
        <w:t>propagálását</w:t>
      </w:r>
      <w:proofErr w:type="gramEnd"/>
      <w:r w:rsidR="00B716B8" w:rsidRPr="00A701D5">
        <w:rPr>
          <w:rFonts w:ascii="Times New Roman" w:hAnsi="Times New Roman" w:cs="Times New Roman"/>
          <w:sz w:val="24"/>
          <w:szCs w:val="24"/>
        </w:rPr>
        <w:t xml:space="preserve"> a színház befogadó színházi jellegéből </w:t>
      </w:r>
      <w:r w:rsidR="002C6D1E" w:rsidRPr="00A701D5">
        <w:rPr>
          <w:rFonts w:ascii="Times New Roman" w:hAnsi="Times New Roman" w:cs="Times New Roman"/>
          <w:sz w:val="24"/>
          <w:szCs w:val="24"/>
        </w:rPr>
        <w:t xml:space="preserve">adódóan előadó- és vizuális művészet </w:t>
      </w:r>
      <w:r w:rsidR="00B716B8" w:rsidRPr="00A701D5">
        <w:rPr>
          <w:rFonts w:ascii="Times New Roman" w:hAnsi="Times New Roman" w:cs="Times New Roman"/>
          <w:sz w:val="24"/>
          <w:szCs w:val="24"/>
        </w:rPr>
        <w:t xml:space="preserve">területeken, </w:t>
      </w:r>
      <w:r w:rsidR="002C6D1E" w:rsidRPr="00A701D5">
        <w:rPr>
          <w:rFonts w:ascii="Times New Roman" w:hAnsi="Times New Roman" w:cs="Times New Roman"/>
          <w:sz w:val="24"/>
          <w:szCs w:val="24"/>
        </w:rPr>
        <w:t>szerepet vállal</w:t>
      </w:r>
      <w:r w:rsidR="00B716B8" w:rsidRPr="00A701D5">
        <w:rPr>
          <w:rFonts w:ascii="Times New Roman" w:hAnsi="Times New Roman" w:cs="Times New Roman"/>
          <w:sz w:val="24"/>
          <w:szCs w:val="24"/>
        </w:rPr>
        <w:t xml:space="preserve"> az Erzsébetváros testvérvárosaival való kulturális </w:t>
      </w:r>
      <w:r w:rsidR="00DC2FA5" w:rsidRPr="00A701D5">
        <w:rPr>
          <w:rFonts w:ascii="Times New Roman" w:hAnsi="Times New Roman" w:cs="Times New Roman"/>
          <w:sz w:val="24"/>
          <w:szCs w:val="24"/>
        </w:rPr>
        <w:t>kapcsolatokban</w:t>
      </w:r>
      <w:r w:rsidR="00B716B8" w:rsidRPr="00A701D5">
        <w:rPr>
          <w:rFonts w:ascii="Times New Roman" w:hAnsi="Times New Roman" w:cs="Times New Roman"/>
          <w:sz w:val="24"/>
          <w:szCs w:val="24"/>
        </w:rPr>
        <w:t>, kölcsönös szakmai segítségnyújtás tekintetében.</w:t>
      </w:r>
    </w:p>
    <w:p w14:paraId="65103D18" w14:textId="77777777" w:rsidR="00A701D5" w:rsidRPr="00A701D5" w:rsidRDefault="00A701D5" w:rsidP="00074844">
      <w:pPr>
        <w:spacing w:after="0" w:line="240" w:lineRule="auto"/>
        <w:ind w:left="644" w:hanging="644"/>
        <w:jc w:val="both"/>
        <w:rPr>
          <w:rFonts w:ascii="Times New Roman" w:hAnsi="Times New Roman" w:cs="Times New Roman"/>
          <w:sz w:val="24"/>
          <w:szCs w:val="24"/>
        </w:rPr>
      </w:pPr>
    </w:p>
    <w:p w14:paraId="07DA8C6F" w14:textId="2EC1BD8D" w:rsidR="00B716B8" w:rsidRPr="00A701D5" w:rsidRDefault="00074844" w:rsidP="0015722B">
      <w:p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 xml:space="preserve">2.1.2. </w:t>
      </w:r>
      <w:r w:rsidR="00B716B8" w:rsidRPr="00A701D5">
        <w:rPr>
          <w:rFonts w:ascii="Times New Roman" w:hAnsi="Times New Roman" w:cs="Times New Roman"/>
          <w:sz w:val="24"/>
          <w:szCs w:val="24"/>
        </w:rPr>
        <w:t>Szolgáltató vállalja továbbá</w:t>
      </w:r>
      <w:r w:rsidR="0057577A" w:rsidRPr="00A701D5">
        <w:rPr>
          <w:rFonts w:ascii="Times New Roman" w:hAnsi="Times New Roman" w:cs="Times New Roman"/>
          <w:sz w:val="24"/>
          <w:szCs w:val="24"/>
        </w:rPr>
        <w:t>, hogy</w:t>
      </w:r>
      <w:r w:rsidR="00B716B8" w:rsidRPr="00A701D5">
        <w:rPr>
          <w:rFonts w:ascii="Times New Roman" w:hAnsi="Times New Roman" w:cs="Times New Roman"/>
          <w:sz w:val="24"/>
          <w:szCs w:val="24"/>
        </w:rPr>
        <w:t>:</w:t>
      </w:r>
    </w:p>
    <w:p w14:paraId="331DCFAF" w14:textId="77777777" w:rsidR="00F17DD8" w:rsidRPr="00A701D5" w:rsidRDefault="00F17DD8" w:rsidP="00F17DD8">
      <w:pPr>
        <w:pStyle w:val="Listaszerbekezds"/>
        <w:numPr>
          <w:ilvl w:val="0"/>
          <w:numId w:val="1"/>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a színháztermet évi két, a kávézót évi két alkalommal térítésmentesen az Önkormányzat rendelkezésére bocsátja. Az igénybevétel időpontját a felek kötelesek legalább 3 hónappal a tervezett időpont előtt egyeztetni.</w:t>
      </w:r>
    </w:p>
    <w:p w14:paraId="19B53269" w14:textId="77777777" w:rsidR="00F17DD8" w:rsidRPr="00A701D5" w:rsidRDefault="00F17DD8" w:rsidP="00F17DD8">
      <w:pPr>
        <w:pStyle w:val="Listaszerbekezds"/>
        <w:numPr>
          <w:ilvl w:val="0"/>
          <w:numId w:val="1"/>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 xml:space="preserve">évi négy alkalommal a színházban önköltségi áron lehetőséget biztosít önálló kezdeményezésű színházi előadások bemutatására. Az előadás bemutatásához szükséges technikai és promóciós szükségleteket, saját meglévő erőforrásain túl, csak a költségek megtérítése esetén köteles biztosítani. Az előadások időpontjait a Felek az előadás </w:t>
      </w:r>
      <w:proofErr w:type="gramStart"/>
      <w:r w:rsidRPr="00A701D5">
        <w:rPr>
          <w:rFonts w:ascii="Times New Roman" w:hAnsi="Times New Roman" w:cs="Times New Roman"/>
          <w:sz w:val="24"/>
          <w:szCs w:val="24"/>
        </w:rPr>
        <w:t>dátumát</w:t>
      </w:r>
      <w:proofErr w:type="gramEnd"/>
      <w:r w:rsidRPr="00A701D5">
        <w:rPr>
          <w:rFonts w:ascii="Times New Roman" w:hAnsi="Times New Roman" w:cs="Times New Roman"/>
          <w:sz w:val="24"/>
          <w:szCs w:val="24"/>
        </w:rPr>
        <w:t xml:space="preserve"> megelőzően legalább 3 hónappal egyeztetik. </w:t>
      </w:r>
      <w:proofErr w:type="spellStart"/>
      <w:r w:rsidRPr="00A701D5">
        <w:rPr>
          <w:rFonts w:ascii="Times New Roman" w:hAnsi="Times New Roman" w:cs="Times New Roman"/>
          <w:sz w:val="24"/>
          <w:szCs w:val="24"/>
        </w:rPr>
        <w:t>Mindezek</w:t>
      </w:r>
      <w:proofErr w:type="spellEnd"/>
      <w:r w:rsidRPr="00A701D5">
        <w:rPr>
          <w:rFonts w:ascii="Times New Roman" w:hAnsi="Times New Roman" w:cs="Times New Roman"/>
          <w:sz w:val="24"/>
          <w:szCs w:val="24"/>
        </w:rPr>
        <w:t xml:space="preserve"> és az előadás egyéb paraméterei minden esetben külön írásos megállapodásban kerülnek meghatározásra.</w:t>
      </w:r>
    </w:p>
    <w:p w14:paraId="575BA4B5" w14:textId="77777777" w:rsidR="00F17DD8" w:rsidRPr="00A701D5" w:rsidRDefault="00F17DD8" w:rsidP="00F17DD8">
      <w:pPr>
        <w:pStyle w:val="Listaszerbekezds"/>
        <w:numPr>
          <w:ilvl w:val="0"/>
          <w:numId w:val="1"/>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 xml:space="preserve">20% kedvezményt biztosít a VII. kerületi lakosoknak a színházi </w:t>
      </w:r>
      <w:proofErr w:type="spellStart"/>
      <w:r w:rsidRPr="00A701D5">
        <w:rPr>
          <w:rFonts w:ascii="Times New Roman" w:hAnsi="Times New Roman" w:cs="Times New Roman"/>
          <w:sz w:val="24"/>
          <w:szCs w:val="24"/>
        </w:rPr>
        <w:t>jegyáraiból</w:t>
      </w:r>
      <w:proofErr w:type="spellEnd"/>
      <w:r w:rsidRPr="00A701D5">
        <w:rPr>
          <w:rFonts w:ascii="Times New Roman" w:hAnsi="Times New Roman" w:cs="Times New Roman"/>
          <w:sz w:val="24"/>
          <w:szCs w:val="24"/>
        </w:rPr>
        <w:t>.</w:t>
      </w:r>
    </w:p>
    <w:p w14:paraId="71CAA74A" w14:textId="77777777" w:rsidR="00F17DD8" w:rsidRPr="00A701D5" w:rsidRDefault="00F17DD8" w:rsidP="00F17DD8">
      <w:pPr>
        <w:pStyle w:val="Listaszerbekezds"/>
        <w:numPr>
          <w:ilvl w:val="0"/>
          <w:numId w:val="1"/>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napközi-jellegű, a színház műfajaiból adódó saját tematikájú táboraira a kerületben lakó diákok számára 30%-</w:t>
      </w:r>
      <w:proofErr w:type="spellStart"/>
      <w:r w:rsidRPr="00A701D5">
        <w:rPr>
          <w:rFonts w:ascii="Times New Roman" w:hAnsi="Times New Roman" w:cs="Times New Roman"/>
          <w:sz w:val="24"/>
          <w:szCs w:val="24"/>
        </w:rPr>
        <w:t>os</w:t>
      </w:r>
      <w:proofErr w:type="spellEnd"/>
      <w:r w:rsidRPr="00A701D5">
        <w:rPr>
          <w:rFonts w:ascii="Times New Roman" w:hAnsi="Times New Roman" w:cs="Times New Roman"/>
          <w:sz w:val="24"/>
          <w:szCs w:val="24"/>
        </w:rPr>
        <w:t xml:space="preserve"> kedvezményt biztosít.</w:t>
      </w:r>
    </w:p>
    <w:p w14:paraId="0680C589" w14:textId="77777777" w:rsidR="00F17DD8" w:rsidRPr="00A701D5" w:rsidRDefault="00F17DD8" w:rsidP="00F17DD8">
      <w:pPr>
        <w:pStyle w:val="Listaszerbekezds"/>
        <w:numPr>
          <w:ilvl w:val="0"/>
          <w:numId w:val="1"/>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óvodás korú gyermekek, általános és középiskolásoknak szóló beavató színházi programjaira a kerületben működő köznevelési intézmények számára 40%-</w:t>
      </w:r>
      <w:proofErr w:type="spellStart"/>
      <w:r w:rsidRPr="00A701D5">
        <w:rPr>
          <w:rFonts w:ascii="Times New Roman" w:hAnsi="Times New Roman" w:cs="Times New Roman"/>
          <w:sz w:val="24"/>
          <w:szCs w:val="24"/>
        </w:rPr>
        <w:t>os</w:t>
      </w:r>
      <w:proofErr w:type="spellEnd"/>
      <w:r w:rsidRPr="00A701D5">
        <w:rPr>
          <w:rFonts w:ascii="Times New Roman" w:hAnsi="Times New Roman" w:cs="Times New Roman"/>
          <w:sz w:val="24"/>
          <w:szCs w:val="24"/>
        </w:rPr>
        <w:t xml:space="preserve"> kedvezményes részvételi lehetőséget biztosít.</w:t>
      </w:r>
    </w:p>
    <w:p w14:paraId="1526D1CB" w14:textId="77777777" w:rsidR="00F17DD8" w:rsidRPr="00A701D5" w:rsidRDefault="00F17DD8" w:rsidP="00F17DD8">
      <w:pPr>
        <w:pStyle w:val="Listaszerbekezds"/>
        <w:numPr>
          <w:ilvl w:val="0"/>
          <w:numId w:val="1"/>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saját tematikus színházi rendezvények (fesztiválok, évfordulók, események) szervezését, lebonyolítását, rendezését, melyekre bizonyos esetekben az Önkormányzat külön programtámogatást biztosít. Ezekre a felek külön írásos megállapodást kötnek.</w:t>
      </w:r>
    </w:p>
    <w:p w14:paraId="264D05CB" w14:textId="77777777" w:rsidR="00F17DD8" w:rsidRPr="00A701D5" w:rsidRDefault="00F17DD8" w:rsidP="00F17DD8">
      <w:pPr>
        <w:pStyle w:val="Listaszerbekezds"/>
        <w:numPr>
          <w:ilvl w:val="0"/>
          <w:numId w:val="1"/>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 xml:space="preserve">szakmailag együttműködik az Önkormányzat kulturális és szociális intézményeivel </w:t>
      </w:r>
    </w:p>
    <w:p w14:paraId="08B378CD" w14:textId="7A431432" w:rsidR="00F17DD8" w:rsidRPr="00A701D5" w:rsidRDefault="00D2369A" w:rsidP="00D2369A">
      <w:pPr>
        <w:spacing w:after="0" w:line="240" w:lineRule="auto"/>
        <w:ind w:left="993" w:hanging="426"/>
        <w:jc w:val="both"/>
        <w:rPr>
          <w:rFonts w:ascii="Times New Roman" w:hAnsi="Times New Roman" w:cs="Times New Roman"/>
          <w:sz w:val="24"/>
          <w:szCs w:val="24"/>
        </w:rPr>
      </w:pPr>
      <w:r w:rsidRPr="00A701D5">
        <w:rPr>
          <w:rFonts w:ascii="Times New Roman" w:hAnsi="Times New Roman" w:cs="Times New Roman"/>
          <w:sz w:val="24"/>
          <w:szCs w:val="24"/>
        </w:rPr>
        <w:t xml:space="preserve"> </w:t>
      </w:r>
      <w:proofErr w:type="gramStart"/>
      <w:r w:rsidRPr="00A701D5">
        <w:rPr>
          <w:rFonts w:ascii="Times New Roman" w:hAnsi="Times New Roman" w:cs="Times New Roman"/>
          <w:sz w:val="24"/>
          <w:szCs w:val="24"/>
        </w:rPr>
        <w:t>h</w:t>
      </w:r>
      <w:proofErr w:type="gramEnd"/>
      <w:r w:rsidRPr="00A701D5">
        <w:rPr>
          <w:rFonts w:ascii="Times New Roman" w:hAnsi="Times New Roman" w:cs="Times New Roman"/>
          <w:sz w:val="24"/>
          <w:szCs w:val="24"/>
        </w:rPr>
        <w:t xml:space="preserve">)  </w:t>
      </w:r>
      <w:r w:rsidR="00F17DD8" w:rsidRPr="00A701D5">
        <w:rPr>
          <w:rFonts w:ascii="Times New Roman" w:hAnsi="Times New Roman" w:cs="Times New Roman"/>
          <w:sz w:val="24"/>
          <w:szCs w:val="24"/>
        </w:rPr>
        <w:t>legalább évi 10 térspecifikus színházi előadás valósít meg ingyenesen a VII. kerületi társasházak lakói számára</w:t>
      </w:r>
      <w:r w:rsidRPr="00A701D5">
        <w:rPr>
          <w:rFonts w:ascii="Times New Roman" w:hAnsi="Times New Roman" w:cs="Times New Roman"/>
          <w:sz w:val="24"/>
          <w:szCs w:val="24"/>
        </w:rPr>
        <w:t xml:space="preserve">, </w:t>
      </w:r>
      <w:r w:rsidRPr="00A701D5">
        <w:rPr>
          <w:rFonts w:ascii="Times New Roman" w:hAnsi="Times New Roman" w:cs="Times New Roman"/>
          <w:iCs/>
          <w:sz w:val="24"/>
          <w:szCs w:val="24"/>
        </w:rPr>
        <w:t>melyeknek helyszínéről és időpontjáról előzetesen értesíti az Önkormányzatot</w:t>
      </w:r>
      <w:r w:rsidR="00F17DD8" w:rsidRPr="00A701D5">
        <w:rPr>
          <w:rFonts w:ascii="Times New Roman" w:hAnsi="Times New Roman" w:cs="Times New Roman"/>
          <w:sz w:val="24"/>
          <w:szCs w:val="24"/>
        </w:rPr>
        <w:t>.</w:t>
      </w:r>
    </w:p>
    <w:p w14:paraId="30BE5F66" w14:textId="443143C9" w:rsidR="00074844" w:rsidRPr="00A701D5" w:rsidRDefault="00F17DD8" w:rsidP="00F17DD8">
      <w:pPr>
        <w:pStyle w:val="Listaszerbekezds"/>
        <w:ind w:left="993" w:hanging="284"/>
      </w:pPr>
      <w:r w:rsidRPr="00A701D5">
        <w:rPr>
          <w:rFonts w:ascii="Times New Roman" w:hAnsi="Times New Roman" w:cs="Times New Roman"/>
          <w:sz w:val="24"/>
          <w:szCs w:val="24"/>
        </w:rPr>
        <w:t>i)</w:t>
      </w:r>
      <w:r w:rsidRPr="00A701D5">
        <w:rPr>
          <w:rFonts w:ascii="Times New Roman" w:hAnsi="Times New Roman" w:cs="Times New Roman"/>
          <w:sz w:val="24"/>
          <w:szCs w:val="24"/>
        </w:rPr>
        <w:tab/>
        <w:t xml:space="preserve">a saját hatáskörben szervezett előadásaira összesen évi 92 db jegyet ajánl fel az Önkormányzat számára. A jegyeket év közben folyamatosan, az egyes előadásokra felszabaduló helyek, illetve a szabad </w:t>
      </w:r>
      <w:proofErr w:type="gramStart"/>
      <w:r w:rsidRPr="00A701D5">
        <w:rPr>
          <w:rFonts w:ascii="Times New Roman" w:hAnsi="Times New Roman" w:cs="Times New Roman"/>
          <w:sz w:val="24"/>
          <w:szCs w:val="24"/>
        </w:rPr>
        <w:t>kapacitás</w:t>
      </w:r>
      <w:proofErr w:type="gramEnd"/>
      <w:r w:rsidRPr="00A701D5">
        <w:rPr>
          <w:rFonts w:ascii="Times New Roman" w:hAnsi="Times New Roman" w:cs="Times New Roman"/>
          <w:sz w:val="24"/>
          <w:szCs w:val="24"/>
        </w:rPr>
        <w:t xml:space="preserve"> figyelembevételével biztosítja.</w:t>
      </w:r>
    </w:p>
    <w:p w14:paraId="53B8D7BE" w14:textId="4719D48D" w:rsidR="00074844" w:rsidRPr="00A701D5" w:rsidRDefault="0019465F" w:rsidP="00C457AF">
      <w:pPr>
        <w:spacing w:after="0" w:line="240" w:lineRule="auto"/>
        <w:ind w:left="426" w:hanging="426"/>
        <w:jc w:val="both"/>
        <w:rPr>
          <w:rFonts w:ascii="Times New Roman" w:hAnsi="Times New Roman" w:cs="Times New Roman"/>
          <w:sz w:val="24"/>
          <w:szCs w:val="24"/>
        </w:rPr>
      </w:pPr>
      <w:r w:rsidRPr="00A701D5">
        <w:rPr>
          <w:rFonts w:ascii="Times New Roman" w:hAnsi="Times New Roman" w:cs="Times New Roman"/>
          <w:sz w:val="24"/>
          <w:szCs w:val="24"/>
        </w:rPr>
        <w:t>2.</w:t>
      </w:r>
      <w:r w:rsidR="00074844" w:rsidRPr="00A701D5">
        <w:rPr>
          <w:rFonts w:ascii="Times New Roman" w:hAnsi="Times New Roman" w:cs="Times New Roman"/>
          <w:sz w:val="24"/>
          <w:szCs w:val="24"/>
        </w:rPr>
        <w:t>2</w:t>
      </w:r>
      <w:r w:rsidRPr="00A701D5">
        <w:rPr>
          <w:rFonts w:ascii="Times New Roman" w:hAnsi="Times New Roman" w:cs="Times New Roman"/>
          <w:sz w:val="24"/>
          <w:szCs w:val="24"/>
        </w:rPr>
        <w:t>.</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Az Önkormányzat megbízza a Szolgáltatót a 2.1. pontban felsorolt színházi és kulturális programok megszervezésével, létrehozásával, bemutatásával, együttműködések kialakításával, a kerület kulturális életének fellendítésének elősegítésére.</w:t>
      </w:r>
    </w:p>
    <w:p w14:paraId="7186A733" w14:textId="77777777" w:rsidR="00C457AF" w:rsidRPr="00A701D5" w:rsidRDefault="00C457AF" w:rsidP="00C457AF">
      <w:pPr>
        <w:spacing w:after="0" w:line="240" w:lineRule="auto"/>
        <w:ind w:left="426" w:hanging="426"/>
        <w:jc w:val="both"/>
        <w:rPr>
          <w:rFonts w:ascii="Times New Roman" w:hAnsi="Times New Roman" w:cs="Times New Roman"/>
          <w:sz w:val="24"/>
          <w:szCs w:val="24"/>
        </w:rPr>
      </w:pPr>
    </w:p>
    <w:p w14:paraId="14DADA7A" w14:textId="32B0EADD" w:rsidR="00A701D5" w:rsidRDefault="00A701D5">
      <w:pPr>
        <w:rPr>
          <w:rFonts w:ascii="Times New Roman" w:hAnsi="Times New Roman" w:cs="Times New Roman"/>
          <w:b/>
          <w:sz w:val="24"/>
          <w:szCs w:val="24"/>
        </w:rPr>
      </w:pPr>
    </w:p>
    <w:p w14:paraId="753975F4" w14:textId="7FB31934" w:rsidR="0019465F" w:rsidRPr="00A701D5" w:rsidRDefault="0019465F" w:rsidP="00074844">
      <w:pPr>
        <w:spacing w:after="0" w:line="240" w:lineRule="auto"/>
        <w:jc w:val="center"/>
        <w:rPr>
          <w:rFonts w:ascii="Times New Roman" w:hAnsi="Times New Roman" w:cs="Times New Roman"/>
          <w:b/>
          <w:sz w:val="24"/>
          <w:szCs w:val="24"/>
        </w:rPr>
      </w:pPr>
      <w:r w:rsidRPr="00A701D5">
        <w:rPr>
          <w:rFonts w:ascii="Times New Roman" w:hAnsi="Times New Roman" w:cs="Times New Roman"/>
          <w:b/>
          <w:sz w:val="24"/>
          <w:szCs w:val="24"/>
        </w:rPr>
        <w:t xml:space="preserve">III. </w:t>
      </w:r>
      <w:r w:rsidR="004B1166" w:rsidRPr="00A701D5">
        <w:rPr>
          <w:rStyle w:val="Lbjegyzet-hivatkozs"/>
          <w:rFonts w:ascii="Times New Roman" w:hAnsi="Times New Roman" w:cs="Times New Roman"/>
          <w:b/>
          <w:sz w:val="24"/>
          <w:szCs w:val="24"/>
        </w:rPr>
        <w:footnoteReference w:id="3"/>
      </w:r>
      <w:proofErr w:type="gramStart"/>
      <w:r w:rsidRPr="00A701D5">
        <w:rPr>
          <w:rFonts w:ascii="Times New Roman" w:hAnsi="Times New Roman" w:cs="Times New Roman"/>
          <w:b/>
          <w:sz w:val="24"/>
          <w:szCs w:val="24"/>
        </w:rPr>
        <w:t>A</w:t>
      </w:r>
      <w:proofErr w:type="gramEnd"/>
      <w:r w:rsidRPr="00A701D5">
        <w:rPr>
          <w:rFonts w:ascii="Times New Roman" w:hAnsi="Times New Roman" w:cs="Times New Roman"/>
          <w:b/>
          <w:sz w:val="24"/>
          <w:szCs w:val="24"/>
        </w:rPr>
        <w:t xml:space="preserve"> szerződés időtartama</w:t>
      </w:r>
    </w:p>
    <w:p w14:paraId="386EFAFE" w14:textId="77777777" w:rsidR="00074844" w:rsidRPr="00A701D5" w:rsidRDefault="00074844" w:rsidP="00074844">
      <w:pPr>
        <w:spacing w:after="0" w:line="240" w:lineRule="auto"/>
        <w:ind w:left="426"/>
        <w:jc w:val="both"/>
        <w:rPr>
          <w:rFonts w:ascii="Times New Roman" w:hAnsi="Times New Roman" w:cs="Times New Roman"/>
          <w:sz w:val="24"/>
          <w:szCs w:val="24"/>
        </w:rPr>
      </w:pPr>
    </w:p>
    <w:p w14:paraId="149FA4BD" w14:textId="1154B2B4" w:rsidR="0019465F" w:rsidRPr="00A701D5" w:rsidRDefault="00893E4E" w:rsidP="00074844">
      <w:pPr>
        <w:spacing w:after="0" w:line="240" w:lineRule="auto"/>
        <w:ind w:left="426" w:hanging="426"/>
        <w:jc w:val="both"/>
        <w:rPr>
          <w:rFonts w:ascii="Times New Roman" w:hAnsi="Times New Roman" w:cs="Times New Roman"/>
          <w:sz w:val="24"/>
          <w:szCs w:val="24"/>
        </w:rPr>
      </w:pPr>
      <w:r w:rsidRPr="00A701D5">
        <w:rPr>
          <w:rFonts w:ascii="Times New Roman" w:hAnsi="Times New Roman" w:cs="Times New Roman"/>
          <w:sz w:val="24"/>
          <w:szCs w:val="24"/>
        </w:rPr>
        <w:t xml:space="preserve">3.1. </w:t>
      </w:r>
      <w:r w:rsidR="004B1166" w:rsidRPr="00A701D5">
        <w:rPr>
          <w:rFonts w:ascii="Times New Roman" w:hAnsi="Times New Roman" w:cs="Times New Roman"/>
          <w:sz w:val="24"/>
          <w:szCs w:val="24"/>
        </w:rPr>
        <w:t>Felek a szerződést 2020. január 1-jétől kezdődően 2031. december 31-ig tartó határozott időszakra kötik, amely időszakban a szerződés elősegíti a Szolgáltató folyamatos működését</w:t>
      </w:r>
      <w:r w:rsidR="0057577A" w:rsidRPr="00A701D5">
        <w:rPr>
          <w:rFonts w:ascii="Times New Roman" w:hAnsi="Times New Roman" w:cs="Times New Roman"/>
          <w:sz w:val="24"/>
          <w:szCs w:val="24"/>
        </w:rPr>
        <w:t>,</w:t>
      </w:r>
      <w:r w:rsidR="004B1166" w:rsidRPr="00A701D5">
        <w:rPr>
          <w:rFonts w:ascii="Times New Roman" w:hAnsi="Times New Roman" w:cs="Times New Roman"/>
          <w:sz w:val="24"/>
          <w:szCs w:val="24"/>
        </w:rPr>
        <w:t xml:space="preserve"> és szabályozza a kölcsönös kötelezettségvállalások alapszintjét.</w:t>
      </w:r>
    </w:p>
    <w:p w14:paraId="4B7F9E8E" w14:textId="77777777" w:rsidR="00074844" w:rsidRPr="00A701D5" w:rsidRDefault="00074844" w:rsidP="00074844">
      <w:pPr>
        <w:spacing w:after="0" w:line="240" w:lineRule="auto"/>
        <w:ind w:left="426" w:hanging="426"/>
        <w:jc w:val="both"/>
        <w:rPr>
          <w:rFonts w:ascii="Times New Roman" w:hAnsi="Times New Roman" w:cs="Times New Roman"/>
          <w:sz w:val="24"/>
          <w:szCs w:val="24"/>
        </w:rPr>
      </w:pPr>
    </w:p>
    <w:p w14:paraId="79F29AC1" w14:textId="6B402344" w:rsidR="00893E4E" w:rsidRPr="00A701D5" w:rsidRDefault="00893E4E" w:rsidP="00074844">
      <w:pPr>
        <w:spacing w:after="0" w:line="240" w:lineRule="auto"/>
        <w:ind w:left="426" w:hanging="426"/>
        <w:jc w:val="both"/>
        <w:rPr>
          <w:rFonts w:ascii="Times New Roman" w:hAnsi="Times New Roman" w:cs="Times New Roman"/>
          <w:sz w:val="24"/>
          <w:szCs w:val="24"/>
        </w:rPr>
      </w:pPr>
      <w:r w:rsidRPr="00A701D5">
        <w:rPr>
          <w:rFonts w:ascii="Times New Roman" w:hAnsi="Times New Roman" w:cs="Times New Roman"/>
          <w:sz w:val="24"/>
          <w:szCs w:val="24"/>
        </w:rPr>
        <w:t xml:space="preserve">3.2. </w:t>
      </w:r>
      <w:r w:rsidR="004B1166" w:rsidRPr="00A701D5">
        <w:rPr>
          <w:rFonts w:ascii="Times New Roman" w:hAnsi="Times New Roman" w:cs="Times New Roman"/>
          <w:sz w:val="24"/>
          <w:szCs w:val="24"/>
        </w:rPr>
        <w:t>Felek kötelezettséget vállalnak arra nézve, hogy a szerződés felülvizsgálata céljából minden év október 31. napjáig tárgyalásokat kezdenek a támogatási összeg, a kölcsönös támogatások, illetve vállalások esetleges kibővítése tárgyában. A szerződés feltételeinek teljesítését minden év október hónapjában felülvizsgálják, esetleges módosítására javaslatot tesznek. A felülvizsgálat eredményeként Felek az Önkormányzat költségvetési lehetőségeinek figyelembevételével módosíthatják a támogatás összegét, ami nem lehet kevesebb, mint a mindenkor hatályos szerződésben meghatározott összeg.</w:t>
      </w:r>
    </w:p>
    <w:p w14:paraId="39B276F4" w14:textId="77777777" w:rsidR="000D2BD1" w:rsidRPr="00A701D5" w:rsidRDefault="000D2BD1" w:rsidP="00C457AF">
      <w:pPr>
        <w:spacing w:after="0"/>
        <w:rPr>
          <w:rFonts w:ascii="Times New Roman" w:hAnsi="Times New Roman" w:cs="Times New Roman"/>
          <w:b/>
          <w:sz w:val="24"/>
          <w:szCs w:val="24"/>
        </w:rPr>
      </w:pPr>
    </w:p>
    <w:p w14:paraId="2BDCDB98" w14:textId="77777777" w:rsidR="00A701D5" w:rsidRDefault="00A701D5" w:rsidP="00977AD5">
      <w:pPr>
        <w:spacing w:after="0" w:line="240" w:lineRule="auto"/>
        <w:jc w:val="center"/>
        <w:rPr>
          <w:rFonts w:ascii="Times New Roman" w:hAnsi="Times New Roman" w:cs="Times New Roman"/>
          <w:b/>
          <w:sz w:val="24"/>
          <w:szCs w:val="24"/>
        </w:rPr>
      </w:pPr>
    </w:p>
    <w:p w14:paraId="7186123F" w14:textId="7380B641" w:rsidR="00893E4E" w:rsidRPr="00A701D5" w:rsidRDefault="00893E4E" w:rsidP="00977AD5">
      <w:pPr>
        <w:spacing w:after="0" w:line="240" w:lineRule="auto"/>
        <w:jc w:val="center"/>
        <w:rPr>
          <w:rFonts w:ascii="Times New Roman" w:hAnsi="Times New Roman" w:cs="Times New Roman"/>
          <w:b/>
          <w:sz w:val="24"/>
          <w:szCs w:val="24"/>
        </w:rPr>
      </w:pPr>
      <w:r w:rsidRPr="00A701D5">
        <w:rPr>
          <w:rFonts w:ascii="Times New Roman" w:hAnsi="Times New Roman" w:cs="Times New Roman"/>
          <w:b/>
          <w:sz w:val="24"/>
          <w:szCs w:val="24"/>
        </w:rPr>
        <w:t xml:space="preserve">IV. </w:t>
      </w:r>
      <w:proofErr w:type="gramStart"/>
      <w:r w:rsidRPr="00A701D5">
        <w:rPr>
          <w:rFonts w:ascii="Times New Roman" w:hAnsi="Times New Roman" w:cs="Times New Roman"/>
          <w:b/>
          <w:sz w:val="24"/>
          <w:szCs w:val="24"/>
        </w:rPr>
        <w:t>A</w:t>
      </w:r>
      <w:proofErr w:type="gramEnd"/>
      <w:r w:rsidRPr="00A701D5">
        <w:rPr>
          <w:rFonts w:ascii="Times New Roman" w:hAnsi="Times New Roman" w:cs="Times New Roman"/>
          <w:b/>
          <w:sz w:val="24"/>
          <w:szCs w:val="24"/>
        </w:rPr>
        <w:t xml:space="preserve"> Felek jogai és kötelezettségei, a szerződésben megjelölt feladat ellátásának személyi és tárgyi feltételei</w:t>
      </w:r>
    </w:p>
    <w:p w14:paraId="3F76DD1E" w14:textId="77777777" w:rsidR="00074844" w:rsidRPr="00A701D5" w:rsidRDefault="00074844" w:rsidP="00074844">
      <w:pPr>
        <w:spacing w:after="0" w:line="240" w:lineRule="auto"/>
        <w:jc w:val="center"/>
        <w:rPr>
          <w:rFonts w:ascii="Times New Roman" w:hAnsi="Times New Roman" w:cs="Times New Roman"/>
          <w:b/>
          <w:sz w:val="24"/>
          <w:szCs w:val="24"/>
        </w:rPr>
      </w:pPr>
    </w:p>
    <w:p w14:paraId="4E0DA6D5" w14:textId="77777777" w:rsidR="006C6502" w:rsidRPr="00A701D5" w:rsidRDefault="006C6502"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4.1.</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A Szolgáltató vállalja, hogy együttműködik Budapest VII. kerület más kulturális és közéleti szervezeteivel.</w:t>
      </w:r>
    </w:p>
    <w:p w14:paraId="7CC61889"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56A833D5" w14:textId="77777777" w:rsidR="006C6502" w:rsidRPr="00A701D5" w:rsidRDefault="006C6502"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4.2.</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A Szolgáltató kijelenti, hogy a 2.1. pont</w:t>
      </w:r>
      <w:r w:rsidR="00210F6A" w:rsidRPr="00A701D5">
        <w:rPr>
          <w:rFonts w:ascii="Times New Roman" w:hAnsi="Times New Roman" w:cs="Times New Roman"/>
          <w:sz w:val="24"/>
          <w:szCs w:val="24"/>
        </w:rPr>
        <w:t>b</w:t>
      </w:r>
      <w:r w:rsidRPr="00A701D5">
        <w:rPr>
          <w:rFonts w:ascii="Times New Roman" w:hAnsi="Times New Roman" w:cs="Times New Roman"/>
          <w:sz w:val="24"/>
          <w:szCs w:val="24"/>
        </w:rPr>
        <w:t>an meghatározott feladatainak ellátásához szükséges szakértelemmel és tárgyi feltételekkel rendelkezik, s vállalja, hogy a feladatait magas szakmai színvonalon, legjobb tudása szerint látja el.</w:t>
      </w:r>
    </w:p>
    <w:p w14:paraId="0DD95A28"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666479F5" w14:textId="0DD4627E" w:rsidR="006C6502" w:rsidRPr="00A701D5" w:rsidRDefault="006C6502"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4.3.</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A feladatok megvalósulásának helyszíne a Bethlen Téri Színház, amely a 1071 Budapest, Bethlen Gábor tér 3. szám alatt (33292/2/</w:t>
      </w:r>
      <w:proofErr w:type="gramStart"/>
      <w:r w:rsidRPr="00A701D5">
        <w:rPr>
          <w:rFonts w:ascii="Times New Roman" w:hAnsi="Times New Roman" w:cs="Times New Roman"/>
          <w:sz w:val="24"/>
          <w:szCs w:val="24"/>
        </w:rPr>
        <w:t>A</w:t>
      </w:r>
      <w:proofErr w:type="gramEnd"/>
      <w:r w:rsidRPr="00A701D5">
        <w:rPr>
          <w:rFonts w:ascii="Times New Roman" w:hAnsi="Times New Roman" w:cs="Times New Roman"/>
          <w:sz w:val="24"/>
          <w:szCs w:val="24"/>
        </w:rPr>
        <w:t xml:space="preserve">/5 </w:t>
      </w:r>
      <w:proofErr w:type="spellStart"/>
      <w:r w:rsidRPr="00A701D5">
        <w:rPr>
          <w:rFonts w:ascii="Times New Roman" w:hAnsi="Times New Roman" w:cs="Times New Roman"/>
          <w:sz w:val="24"/>
          <w:szCs w:val="24"/>
        </w:rPr>
        <w:t>hrsz</w:t>
      </w:r>
      <w:proofErr w:type="spellEnd"/>
      <w:r w:rsidRPr="00A701D5">
        <w:rPr>
          <w:rFonts w:ascii="Times New Roman" w:hAnsi="Times New Roman" w:cs="Times New Roman"/>
          <w:sz w:val="24"/>
          <w:szCs w:val="24"/>
        </w:rPr>
        <w:t xml:space="preserve">.) található önkormányzati tulajdonú ingatlanban működik. Az ingatlant Szolgáltató a jelen szerződéstől független szerződés keretében </w:t>
      </w:r>
      <w:proofErr w:type="spellStart"/>
      <w:r w:rsidR="0053274E" w:rsidRPr="00A701D5">
        <w:rPr>
          <w:rFonts w:ascii="Times New Roman" w:hAnsi="Times New Roman" w:cs="Times New Roman"/>
          <w:sz w:val="24"/>
          <w:szCs w:val="24"/>
        </w:rPr>
        <w:t>bérli</w:t>
      </w:r>
      <w:proofErr w:type="spellEnd"/>
      <w:r w:rsidRPr="00A701D5">
        <w:rPr>
          <w:rFonts w:ascii="Times New Roman" w:hAnsi="Times New Roman" w:cs="Times New Roman"/>
          <w:sz w:val="24"/>
          <w:szCs w:val="24"/>
        </w:rPr>
        <w:t xml:space="preserve"> az Önkormányzattól.</w:t>
      </w:r>
    </w:p>
    <w:p w14:paraId="37A7AC82"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3691BE69" w14:textId="77777777" w:rsidR="006C6502" w:rsidRPr="00A701D5" w:rsidRDefault="006C6502"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4.4.</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 xml:space="preserve">Az Önkormányzat vállalja, hogy a tárgyévi költségvetésében biztosítja </w:t>
      </w:r>
      <w:r w:rsidR="00210F6A" w:rsidRPr="00A701D5">
        <w:rPr>
          <w:rFonts w:ascii="Times New Roman" w:hAnsi="Times New Roman" w:cs="Times New Roman"/>
          <w:sz w:val="24"/>
          <w:szCs w:val="24"/>
        </w:rPr>
        <w:t xml:space="preserve">az </w:t>
      </w:r>
      <w:r w:rsidRPr="00A701D5">
        <w:rPr>
          <w:rFonts w:ascii="Times New Roman" w:hAnsi="Times New Roman" w:cs="Times New Roman"/>
          <w:sz w:val="24"/>
          <w:szCs w:val="24"/>
        </w:rPr>
        <w:t>5.1 pontban meghatározott, a 2.1. pontban szereplő feladatok ellátásához szükséges előirányzatot.</w:t>
      </w:r>
    </w:p>
    <w:p w14:paraId="10428B0E"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63DD4172" w14:textId="77777777" w:rsidR="006C6502" w:rsidRPr="00A701D5" w:rsidRDefault="006C6502"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4.5.</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 xml:space="preserve">Az Önkormányzat jogosult a Szolgáltató tevékenységét ellenőrizni. Amennyiben a Szolgáltató nem a megfelelő minőségű színvonalon végzi feladatát vagy mulasztást követ el, a </w:t>
      </w:r>
      <w:proofErr w:type="gramStart"/>
      <w:r w:rsidRPr="00A701D5">
        <w:rPr>
          <w:rFonts w:ascii="Times New Roman" w:hAnsi="Times New Roman" w:cs="Times New Roman"/>
          <w:sz w:val="24"/>
          <w:szCs w:val="24"/>
        </w:rPr>
        <w:t>konkrét</w:t>
      </w:r>
      <w:proofErr w:type="gramEnd"/>
      <w:r w:rsidRPr="00A701D5">
        <w:rPr>
          <w:rFonts w:ascii="Times New Roman" w:hAnsi="Times New Roman" w:cs="Times New Roman"/>
          <w:sz w:val="24"/>
          <w:szCs w:val="24"/>
        </w:rPr>
        <w:t xml:space="preserve"> hiányosság pótlására az Önkormányzat haladéktalanul írásban felhívja a Szolgáltató figyelmét. A Szolgáltató a felhívásban foglaltaknak haladéktalanul köteles eleget tenni.</w:t>
      </w:r>
    </w:p>
    <w:p w14:paraId="3A249672"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28AC59B3" w14:textId="77777777" w:rsidR="006C6502" w:rsidRPr="00A701D5" w:rsidRDefault="00520A9D"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4.6.</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A szakmai színvonal biztosítása érdekében a Felek vállalják, hogy az esetlegesen felmerülő vitás kérdésekben egy független, közösen felállított 3 tagú szakmai bizottság felülbírálási javaslatot tehet, melynek javaslatát magukra nézve kötelező érvényűnek tekintenek.</w:t>
      </w:r>
    </w:p>
    <w:p w14:paraId="76F9EA09"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12AB60F3" w14:textId="12CF9E50" w:rsidR="00074844" w:rsidRPr="00A701D5" w:rsidRDefault="00520A9D" w:rsidP="00C457AF">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4.7.</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 xml:space="preserve">A Felek rögzítik, hogy ha a Szolgáltató feladatának ellátásához </w:t>
      </w:r>
      <w:proofErr w:type="gramStart"/>
      <w:r w:rsidRPr="00A701D5">
        <w:rPr>
          <w:rFonts w:ascii="Times New Roman" w:hAnsi="Times New Roman" w:cs="Times New Roman"/>
          <w:sz w:val="24"/>
          <w:szCs w:val="24"/>
        </w:rPr>
        <w:t>speciális</w:t>
      </w:r>
      <w:proofErr w:type="gramEnd"/>
      <w:r w:rsidRPr="00A701D5">
        <w:rPr>
          <w:rFonts w:ascii="Times New Roman" w:hAnsi="Times New Roman" w:cs="Times New Roman"/>
          <w:sz w:val="24"/>
          <w:szCs w:val="24"/>
        </w:rPr>
        <w:t xml:space="preserve"> szakértelem vagy képesítés szükséges, a Szolgáltató jogosult megbízottat vagy alvállalkozót igénybe </w:t>
      </w:r>
      <w:r w:rsidRPr="00A701D5">
        <w:rPr>
          <w:rFonts w:ascii="Times New Roman" w:hAnsi="Times New Roman" w:cs="Times New Roman"/>
          <w:sz w:val="24"/>
          <w:szCs w:val="24"/>
        </w:rPr>
        <w:lastRenderedPageBreak/>
        <w:t xml:space="preserve">venni. Az igénybe vett megbízott vagy alvállalkozó magatartásáért a Szolgáltató úgy </w:t>
      </w:r>
      <w:proofErr w:type="gramStart"/>
      <w:r w:rsidRPr="00A701D5">
        <w:rPr>
          <w:rFonts w:ascii="Times New Roman" w:hAnsi="Times New Roman" w:cs="Times New Roman"/>
          <w:sz w:val="24"/>
          <w:szCs w:val="24"/>
        </w:rPr>
        <w:t>felel</w:t>
      </w:r>
      <w:proofErr w:type="gramEnd"/>
      <w:r w:rsidRPr="00A701D5">
        <w:rPr>
          <w:rFonts w:ascii="Times New Roman" w:hAnsi="Times New Roman" w:cs="Times New Roman"/>
          <w:sz w:val="24"/>
          <w:szCs w:val="24"/>
        </w:rPr>
        <w:t xml:space="preserve"> mint a sajátjáért.</w:t>
      </w:r>
    </w:p>
    <w:p w14:paraId="5B533F5B" w14:textId="77777777" w:rsidR="00EE00F1" w:rsidRPr="00A701D5" w:rsidRDefault="00EE00F1" w:rsidP="00C457AF">
      <w:pPr>
        <w:spacing w:after="0" w:line="240" w:lineRule="auto"/>
        <w:ind w:left="567" w:hanging="567"/>
        <w:jc w:val="both"/>
        <w:rPr>
          <w:rFonts w:ascii="Times New Roman" w:hAnsi="Times New Roman" w:cs="Times New Roman"/>
          <w:sz w:val="24"/>
          <w:szCs w:val="24"/>
        </w:rPr>
      </w:pPr>
    </w:p>
    <w:p w14:paraId="53B31488" w14:textId="4D710FD0" w:rsidR="00520A9D" w:rsidRPr="00A701D5" w:rsidRDefault="00520A9D"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4.8.</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 xml:space="preserve">A Szolgáltató kötelezettséget vállal arra, hogy </w:t>
      </w:r>
      <w:r w:rsidR="00210F6A" w:rsidRPr="00A701D5">
        <w:rPr>
          <w:rFonts w:ascii="Times New Roman" w:hAnsi="Times New Roman" w:cs="Times New Roman"/>
          <w:sz w:val="24"/>
          <w:szCs w:val="24"/>
        </w:rPr>
        <w:t xml:space="preserve">a </w:t>
      </w:r>
      <w:r w:rsidRPr="00A701D5">
        <w:rPr>
          <w:rFonts w:ascii="Times New Roman" w:hAnsi="Times New Roman" w:cs="Times New Roman"/>
          <w:sz w:val="24"/>
          <w:szCs w:val="24"/>
        </w:rPr>
        <w:t xml:space="preserve">2.1. pontban foglalt </w:t>
      </w:r>
      <w:proofErr w:type="gramStart"/>
      <w:r w:rsidRPr="00A701D5">
        <w:rPr>
          <w:rFonts w:ascii="Times New Roman" w:hAnsi="Times New Roman" w:cs="Times New Roman"/>
          <w:sz w:val="24"/>
          <w:szCs w:val="24"/>
        </w:rPr>
        <w:t>feladatait</w:t>
      </w:r>
      <w:proofErr w:type="gramEnd"/>
      <w:r w:rsidR="00846D8A" w:rsidRPr="00A701D5">
        <w:rPr>
          <w:rFonts w:ascii="Times New Roman" w:hAnsi="Times New Roman" w:cs="Times New Roman"/>
          <w:sz w:val="24"/>
          <w:szCs w:val="24"/>
        </w:rPr>
        <w:t xml:space="preserve"> </w:t>
      </w:r>
      <w:r w:rsidRPr="00A701D5">
        <w:rPr>
          <w:rFonts w:ascii="Times New Roman" w:hAnsi="Times New Roman" w:cs="Times New Roman"/>
          <w:sz w:val="24"/>
          <w:szCs w:val="24"/>
        </w:rPr>
        <w:t>az Önkormányzat igényeit figyelembe véve és vele egyeztetve, együttműködve látja el.</w:t>
      </w:r>
    </w:p>
    <w:p w14:paraId="18277F79"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3E52052C" w14:textId="77777777" w:rsidR="00520A9D" w:rsidRPr="00A701D5" w:rsidRDefault="00520A9D"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4.9.</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 xml:space="preserve">Az Önkormányzat az év közben előre nem látható kulturális esemény igényének felmerülésekor írásban kérheti a 2.1. </w:t>
      </w:r>
      <w:r w:rsidR="00210F6A" w:rsidRPr="00A701D5">
        <w:rPr>
          <w:rFonts w:ascii="Times New Roman" w:hAnsi="Times New Roman" w:cs="Times New Roman"/>
          <w:sz w:val="24"/>
          <w:szCs w:val="24"/>
        </w:rPr>
        <w:t xml:space="preserve">pontban </w:t>
      </w:r>
      <w:r w:rsidRPr="00A701D5">
        <w:rPr>
          <w:rFonts w:ascii="Times New Roman" w:hAnsi="Times New Roman" w:cs="Times New Roman"/>
          <w:sz w:val="24"/>
          <w:szCs w:val="24"/>
        </w:rPr>
        <w:t>adott megbízás módosítását, melynek a Szolgáltató köteles a legjobb tudása szerint eleget tenni.</w:t>
      </w:r>
    </w:p>
    <w:p w14:paraId="6B9D3602"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092DE071" w14:textId="77777777" w:rsidR="00520A9D" w:rsidRPr="00A701D5" w:rsidRDefault="00520A9D"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4.10.</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 xml:space="preserve">A Felek 2.1. </w:t>
      </w:r>
      <w:r w:rsidR="00210F6A" w:rsidRPr="00A701D5">
        <w:rPr>
          <w:rFonts w:ascii="Times New Roman" w:hAnsi="Times New Roman" w:cs="Times New Roman"/>
          <w:sz w:val="24"/>
          <w:szCs w:val="24"/>
        </w:rPr>
        <w:t xml:space="preserve">pontban </w:t>
      </w:r>
      <w:r w:rsidRPr="00A701D5">
        <w:rPr>
          <w:rFonts w:ascii="Times New Roman" w:hAnsi="Times New Roman" w:cs="Times New Roman"/>
          <w:sz w:val="24"/>
          <w:szCs w:val="24"/>
        </w:rPr>
        <w:t>meghatározott feladatok teljesítése érdekében kötelesek együttműködni és egymást kölcsönösen tájékoztatni. Amennyiben a Szolgáltató a feladatait bármely okból nem tudja teljesíteni vagy teljesítésében akadályoztatva van, erről az Önkormányzatot haladéktalanul köteles értesíteni. Az értesítési kötelezettség elmulasztásából eredő kárért a Szolgáltató felel.</w:t>
      </w:r>
    </w:p>
    <w:p w14:paraId="40081050"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1066AEEC" w14:textId="77777777" w:rsidR="00520A9D" w:rsidRPr="00A701D5" w:rsidRDefault="00520A9D"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4.11.</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 xml:space="preserve">A Szolgáltató köteles a tevékenységéből eredő, harmadik személynek okozott károkat megtéríteni, amennyiben felelősségét jogerős kötelező bírósági vagy hatósági határozat megállapítja. Harmadik személyek felé kártérítési kötelezettséggel tartozik a jelen szerződésben meghatározott feladatok </w:t>
      </w:r>
      <w:r w:rsidR="00BA360E" w:rsidRPr="00A701D5">
        <w:rPr>
          <w:rFonts w:ascii="Times New Roman" w:hAnsi="Times New Roman" w:cs="Times New Roman"/>
          <w:sz w:val="24"/>
          <w:szCs w:val="24"/>
        </w:rPr>
        <w:t>elmulasztásával, illetve nem megfelelő elvégzésével vagy elvégeztetésével okozott károkért.</w:t>
      </w:r>
    </w:p>
    <w:p w14:paraId="4E514FC0"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206D658C" w14:textId="77777777" w:rsidR="00BA360E" w:rsidRPr="00A701D5" w:rsidRDefault="00BA360E"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4.12.</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Amennyiben a feladatok teljesítése Szolgáltatónak fel nem róható okból átmenetileg megszakad, szünetel, illetve késedelmet szenved, azt a Szolgáltató a külső körülmény megszűnését követően haladéktalanul köteles pótolni.</w:t>
      </w:r>
    </w:p>
    <w:p w14:paraId="1FDD7BCF"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0EE386C6" w14:textId="77777777" w:rsidR="00BA360E" w:rsidRPr="00A701D5" w:rsidRDefault="00BA360E"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4.13.</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Szolgáltató köteles a rendkívüli, előre nem látható eseményekről az Önkormányzatot haladéktalanul értesíteni.</w:t>
      </w:r>
    </w:p>
    <w:p w14:paraId="49B613D9"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69245554" w14:textId="77777777" w:rsidR="00BA360E" w:rsidRPr="00A701D5" w:rsidRDefault="00BA360E"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4.14.</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 xml:space="preserve">Szolgáltató a saját kiadású </w:t>
      </w:r>
      <w:proofErr w:type="spellStart"/>
      <w:r w:rsidRPr="00A701D5">
        <w:rPr>
          <w:rFonts w:ascii="Times New Roman" w:hAnsi="Times New Roman" w:cs="Times New Roman"/>
          <w:sz w:val="24"/>
          <w:szCs w:val="24"/>
        </w:rPr>
        <w:t>műsorfüzetein</w:t>
      </w:r>
      <w:proofErr w:type="spellEnd"/>
      <w:r w:rsidRPr="00A701D5">
        <w:rPr>
          <w:rFonts w:ascii="Times New Roman" w:hAnsi="Times New Roman" w:cs="Times New Roman"/>
          <w:sz w:val="24"/>
          <w:szCs w:val="24"/>
        </w:rPr>
        <w:t>, plakátjain köteles Erzsébetváros Önkormányzatát támogatóként feltüntetni.</w:t>
      </w:r>
    </w:p>
    <w:p w14:paraId="0E8A518D" w14:textId="77777777" w:rsidR="000D2BD1" w:rsidRPr="00A701D5" w:rsidRDefault="000D2BD1" w:rsidP="00074844">
      <w:pPr>
        <w:spacing w:after="0" w:line="240" w:lineRule="auto"/>
        <w:ind w:left="567" w:hanging="567"/>
        <w:jc w:val="both"/>
        <w:rPr>
          <w:rFonts w:ascii="Times New Roman" w:hAnsi="Times New Roman" w:cs="Times New Roman"/>
          <w:sz w:val="24"/>
          <w:szCs w:val="24"/>
        </w:rPr>
      </w:pPr>
    </w:p>
    <w:p w14:paraId="400B1C6B" w14:textId="77777777" w:rsidR="00A701D5" w:rsidRDefault="00A701D5" w:rsidP="00074844">
      <w:pPr>
        <w:spacing w:after="0" w:line="240" w:lineRule="auto"/>
        <w:jc w:val="center"/>
        <w:rPr>
          <w:rFonts w:ascii="Times New Roman" w:hAnsi="Times New Roman" w:cs="Times New Roman"/>
          <w:b/>
          <w:sz w:val="24"/>
          <w:szCs w:val="24"/>
        </w:rPr>
      </w:pPr>
    </w:p>
    <w:p w14:paraId="098FB013" w14:textId="315FB763" w:rsidR="00BA360E" w:rsidRPr="00A701D5" w:rsidRDefault="00BA360E" w:rsidP="00074844">
      <w:pPr>
        <w:spacing w:after="0" w:line="240" w:lineRule="auto"/>
        <w:jc w:val="center"/>
        <w:rPr>
          <w:rFonts w:ascii="Times New Roman" w:hAnsi="Times New Roman" w:cs="Times New Roman"/>
          <w:b/>
          <w:sz w:val="24"/>
          <w:szCs w:val="24"/>
        </w:rPr>
      </w:pPr>
      <w:r w:rsidRPr="00A701D5">
        <w:rPr>
          <w:rFonts w:ascii="Times New Roman" w:hAnsi="Times New Roman" w:cs="Times New Roman"/>
          <w:b/>
          <w:sz w:val="24"/>
          <w:szCs w:val="24"/>
        </w:rPr>
        <w:t>V. A</w:t>
      </w:r>
      <w:r w:rsidR="0034025D" w:rsidRPr="00A701D5">
        <w:rPr>
          <w:rFonts w:ascii="Times New Roman" w:hAnsi="Times New Roman" w:cs="Times New Roman"/>
          <w:b/>
          <w:sz w:val="24"/>
          <w:szCs w:val="24"/>
        </w:rPr>
        <w:t>z Önkormányzat által nyújtott</w:t>
      </w:r>
      <w:r w:rsidRPr="00A701D5">
        <w:rPr>
          <w:rFonts w:ascii="Times New Roman" w:hAnsi="Times New Roman" w:cs="Times New Roman"/>
          <w:b/>
          <w:sz w:val="24"/>
          <w:szCs w:val="24"/>
        </w:rPr>
        <w:t xml:space="preserve"> támogatás összege</w:t>
      </w:r>
      <w:r w:rsidR="00D65F2F" w:rsidRPr="00A701D5">
        <w:rPr>
          <w:rFonts w:ascii="Times New Roman" w:hAnsi="Times New Roman" w:cs="Times New Roman"/>
          <w:b/>
          <w:sz w:val="24"/>
          <w:szCs w:val="24"/>
        </w:rPr>
        <w:t xml:space="preserve"> és felhasználásának módja</w:t>
      </w:r>
    </w:p>
    <w:p w14:paraId="68627256" w14:textId="77777777" w:rsidR="00074844" w:rsidRPr="00A701D5" w:rsidRDefault="00074844" w:rsidP="0015722B">
      <w:pPr>
        <w:spacing w:after="0" w:line="240" w:lineRule="auto"/>
        <w:jc w:val="both"/>
        <w:rPr>
          <w:rFonts w:ascii="Times New Roman" w:hAnsi="Times New Roman" w:cs="Times New Roman"/>
          <w:sz w:val="24"/>
          <w:szCs w:val="24"/>
        </w:rPr>
      </w:pPr>
    </w:p>
    <w:p w14:paraId="63DE2F01" w14:textId="61EAEC8D" w:rsidR="000D2BD1" w:rsidRPr="00A701D5" w:rsidRDefault="00D65F2F" w:rsidP="000D2BD1">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5.1.</w:t>
      </w:r>
      <w:r w:rsidR="00074844" w:rsidRPr="00A701D5">
        <w:rPr>
          <w:rFonts w:ascii="Times New Roman" w:hAnsi="Times New Roman" w:cs="Times New Roman"/>
          <w:sz w:val="24"/>
          <w:szCs w:val="24"/>
        </w:rPr>
        <w:tab/>
      </w:r>
      <w:r w:rsidR="004B1166" w:rsidRPr="00A701D5">
        <w:rPr>
          <w:rStyle w:val="Lbjegyzet-hivatkozs"/>
          <w:rFonts w:ascii="Times New Roman" w:hAnsi="Times New Roman" w:cs="Times New Roman"/>
          <w:sz w:val="24"/>
          <w:szCs w:val="24"/>
        </w:rPr>
        <w:footnoteReference w:id="4"/>
      </w:r>
      <w:r w:rsidR="000D2BD1" w:rsidRPr="00A701D5">
        <w:rPr>
          <w:rFonts w:ascii="Times New Roman" w:hAnsi="Times New Roman" w:cs="Times New Roman"/>
          <w:sz w:val="24"/>
          <w:szCs w:val="24"/>
        </w:rPr>
        <w:t xml:space="preserve">Az Önkormányzat kötelezettséget vállal arra, hogy a Szolgáltató a 2.1. pontban foglalt feladatok ellátása érdekében 2020. évtől a szerződés időtartama alatt a tárgyév január 1. – december 31. közötti időszakra évente 3.000.000Ft, azaz hárommillió forint, 2022. évtől évente 6.000.000 Ft, azaz hatmillió </w:t>
      </w:r>
      <w:proofErr w:type="gramStart"/>
      <w:r w:rsidR="000D2BD1" w:rsidRPr="00A701D5">
        <w:rPr>
          <w:rFonts w:ascii="Times New Roman" w:hAnsi="Times New Roman" w:cs="Times New Roman"/>
          <w:sz w:val="24"/>
          <w:szCs w:val="24"/>
        </w:rPr>
        <w:t>forint támogatást</w:t>
      </w:r>
      <w:proofErr w:type="gramEnd"/>
      <w:r w:rsidR="000D2BD1" w:rsidRPr="00A701D5">
        <w:rPr>
          <w:rFonts w:ascii="Times New Roman" w:hAnsi="Times New Roman" w:cs="Times New Roman"/>
          <w:sz w:val="24"/>
          <w:szCs w:val="24"/>
        </w:rPr>
        <w:t xml:space="preserve"> biztosít.</w:t>
      </w:r>
      <w:r w:rsidR="00A701D5">
        <w:rPr>
          <w:rFonts w:ascii="Times New Roman" w:hAnsi="Times New Roman" w:cs="Times New Roman"/>
          <w:sz w:val="24"/>
          <w:szCs w:val="24"/>
        </w:rPr>
        <w:t xml:space="preserve"> </w:t>
      </w:r>
      <w:r w:rsidR="00A701D5" w:rsidRPr="00A701D5">
        <w:rPr>
          <w:rFonts w:ascii="Times New Roman" w:hAnsi="Times New Roman" w:cs="Times New Roman"/>
          <w:i/>
          <w:sz w:val="24"/>
          <w:szCs w:val="24"/>
        </w:rPr>
        <w:t xml:space="preserve">2024. </w:t>
      </w:r>
      <w:r w:rsidR="00E6606F">
        <w:rPr>
          <w:rFonts w:ascii="Times New Roman" w:hAnsi="Times New Roman" w:cs="Times New Roman"/>
          <w:i/>
          <w:sz w:val="24"/>
          <w:szCs w:val="24"/>
        </w:rPr>
        <w:t xml:space="preserve">évtől </w:t>
      </w:r>
      <w:r w:rsidR="00A701D5" w:rsidRPr="00A701D5">
        <w:rPr>
          <w:rFonts w:ascii="Times New Roman" w:hAnsi="Times New Roman" w:cs="Times New Roman"/>
          <w:i/>
          <w:sz w:val="24"/>
          <w:szCs w:val="24"/>
        </w:rPr>
        <w:t xml:space="preserve">évente 7.500.000 Ft, azaz hétmillió-ötszázezer </w:t>
      </w:r>
      <w:proofErr w:type="gramStart"/>
      <w:r w:rsidR="00A701D5" w:rsidRPr="00A701D5">
        <w:rPr>
          <w:rFonts w:ascii="Times New Roman" w:hAnsi="Times New Roman" w:cs="Times New Roman"/>
          <w:i/>
          <w:sz w:val="24"/>
          <w:szCs w:val="24"/>
        </w:rPr>
        <w:t>forint támogatást</w:t>
      </w:r>
      <w:proofErr w:type="gramEnd"/>
      <w:r w:rsidR="00A701D5" w:rsidRPr="00A701D5">
        <w:rPr>
          <w:rFonts w:ascii="Times New Roman" w:hAnsi="Times New Roman" w:cs="Times New Roman"/>
          <w:i/>
          <w:sz w:val="24"/>
          <w:szCs w:val="24"/>
        </w:rPr>
        <w:t xml:space="preserve"> nyújt.</w:t>
      </w:r>
    </w:p>
    <w:p w14:paraId="0828812B" w14:textId="77777777" w:rsidR="004B1166" w:rsidRPr="00A701D5" w:rsidRDefault="004B1166" w:rsidP="004B1166">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 xml:space="preserve"> </w:t>
      </w:r>
    </w:p>
    <w:p w14:paraId="14EFF61C" w14:textId="5610E365" w:rsidR="004B1166" w:rsidRPr="00A701D5" w:rsidRDefault="004B1166" w:rsidP="004B1166">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5.2.</w:t>
      </w:r>
      <w:r w:rsidRPr="00A701D5">
        <w:rPr>
          <w:rFonts w:ascii="Times New Roman" w:hAnsi="Times New Roman" w:cs="Times New Roman"/>
          <w:sz w:val="24"/>
          <w:szCs w:val="24"/>
        </w:rPr>
        <w:tab/>
      </w:r>
      <w:r w:rsidRPr="00A701D5">
        <w:rPr>
          <w:rStyle w:val="Lbjegyzet-hivatkozs"/>
          <w:rFonts w:ascii="Times New Roman" w:hAnsi="Times New Roman" w:cs="Times New Roman"/>
          <w:sz w:val="24"/>
          <w:szCs w:val="24"/>
        </w:rPr>
        <w:footnoteReference w:id="5"/>
      </w:r>
      <w:r w:rsidRPr="00A701D5">
        <w:rPr>
          <w:rFonts w:ascii="Times New Roman" w:hAnsi="Times New Roman" w:cs="Times New Roman"/>
          <w:sz w:val="24"/>
          <w:szCs w:val="24"/>
        </w:rPr>
        <w:t xml:space="preserve">Az Önkormányzat vállalja, hogy az 5.1. pont szerinti támogatási összeget az előző évben nyújtott támogatás felhasználásáról készített beszámoló elfogadását követően haladéktalanul, legkésőbb a tárgyév </w:t>
      </w:r>
      <w:r w:rsidR="00606BAD" w:rsidRPr="00A701D5">
        <w:rPr>
          <w:rFonts w:ascii="Times New Roman" w:hAnsi="Times New Roman" w:cs="Times New Roman"/>
          <w:sz w:val="24"/>
          <w:szCs w:val="24"/>
        </w:rPr>
        <w:t>április</w:t>
      </w:r>
      <w:r w:rsidRPr="00A701D5">
        <w:rPr>
          <w:rFonts w:ascii="Times New Roman" w:hAnsi="Times New Roman" w:cs="Times New Roman"/>
          <w:sz w:val="24"/>
          <w:szCs w:val="24"/>
        </w:rPr>
        <w:t xml:space="preserve"> </w:t>
      </w:r>
      <w:r w:rsidR="00606BAD" w:rsidRPr="00A701D5">
        <w:rPr>
          <w:rFonts w:ascii="Times New Roman" w:hAnsi="Times New Roman" w:cs="Times New Roman"/>
          <w:sz w:val="24"/>
          <w:szCs w:val="24"/>
        </w:rPr>
        <w:t>30</w:t>
      </w:r>
      <w:r w:rsidRPr="00A701D5">
        <w:rPr>
          <w:rFonts w:ascii="Times New Roman" w:hAnsi="Times New Roman" w:cs="Times New Roman"/>
          <w:sz w:val="24"/>
          <w:szCs w:val="24"/>
        </w:rPr>
        <w:t xml:space="preserve">. napjáig átutalás útján teljesíti a Szolgáltatónak, a Szolgáltató </w:t>
      </w:r>
      <w:r w:rsidR="00606BAD" w:rsidRPr="00A701D5">
        <w:rPr>
          <w:rFonts w:ascii="Times New Roman" w:hAnsi="Times New Roman" w:cs="Times New Roman"/>
          <w:sz w:val="24"/>
          <w:szCs w:val="24"/>
        </w:rPr>
        <w:t>MKB Banknál</w:t>
      </w:r>
      <w:r w:rsidRPr="00A701D5">
        <w:rPr>
          <w:rFonts w:ascii="Times New Roman" w:hAnsi="Times New Roman" w:cs="Times New Roman"/>
          <w:sz w:val="24"/>
          <w:szCs w:val="24"/>
        </w:rPr>
        <w:t xml:space="preserve"> vezetett 10102086-07853000-01003001 számú bankszámlájára. A támogatás a 2022. évben két egyenlő részletben, 2022. március 31. és 2022. </w:t>
      </w:r>
      <w:r w:rsidR="00EE00F1" w:rsidRPr="00A701D5">
        <w:rPr>
          <w:rFonts w:ascii="Times New Roman" w:hAnsi="Times New Roman" w:cs="Times New Roman"/>
          <w:sz w:val="24"/>
          <w:szCs w:val="24"/>
        </w:rPr>
        <w:t xml:space="preserve">október </w:t>
      </w:r>
      <w:r w:rsidRPr="00A701D5">
        <w:rPr>
          <w:rFonts w:ascii="Times New Roman" w:hAnsi="Times New Roman" w:cs="Times New Roman"/>
          <w:sz w:val="24"/>
          <w:szCs w:val="24"/>
        </w:rPr>
        <w:t>31. napjáig kerül kifizetésre.</w:t>
      </w:r>
    </w:p>
    <w:p w14:paraId="54C15F72" w14:textId="77777777" w:rsidR="004B1166" w:rsidRPr="00A701D5" w:rsidRDefault="004B1166" w:rsidP="004B1166">
      <w:pPr>
        <w:spacing w:after="0" w:line="240" w:lineRule="auto"/>
        <w:ind w:left="567" w:hanging="567"/>
        <w:jc w:val="both"/>
        <w:rPr>
          <w:rFonts w:ascii="Times New Roman" w:hAnsi="Times New Roman" w:cs="Times New Roman"/>
          <w:sz w:val="24"/>
          <w:szCs w:val="24"/>
        </w:rPr>
      </w:pPr>
    </w:p>
    <w:p w14:paraId="19777900" w14:textId="027370B3" w:rsidR="004B1166" w:rsidRPr="00A701D5" w:rsidRDefault="004B1166" w:rsidP="004B1166">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lastRenderedPageBreak/>
        <w:t>5.3.</w:t>
      </w:r>
      <w:r w:rsidRPr="00A701D5">
        <w:rPr>
          <w:rFonts w:ascii="Times New Roman" w:hAnsi="Times New Roman" w:cs="Times New Roman"/>
          <w:sz w:val="24"/>
          <w:szCs w:val="24"/>
        </w:rPr>
        <w:tab/>
      </w:r>
      <w:r w:rsidRPr="00A701D5">
        <w:rPr>
          <w:rStyle w:val="Lbjegyzet-hivatkozs"/>
          <w:rFonts w:ascii="Times New Roman" w:hAnsi="Times New Roman" w:cs="Times New Roman"/>
          <w:sz w:val="24"/>
          <w:szCs w:val="24"/>
        </w:rPr>
        <w:footnoteReference w:id="6"/>
      </w:r>
      <w:r w:rsidRPr="00A701D5">
        <w:rPr>
          <w:rFonts w:ascii="Times New Roman" w:hAnsi="Times New Roman" w:cs="Times New Roman"/>
          <w:sz w:val="24"/>
          <w:szCs w:val="24"/>
        </w:rPr>
        <w:t>Szolgáltató köteles az 5.1. pont szerinti támogatást a 2.1. pontban meghatározott feladatok ellátása érdekében felhasználni. A támogatás legfeljebb 80%-a fordítható a programokhoz közvetlenül nem kapcsolódó közvetett költségekre, a támogatás fennmaradó összege a 2.1. pontban foglalt programokhoz közvetlenül kapcsolódó kiadásokra használható fel. Közvetett költségként számolható el különösen, de nem kizárólagosan:</w:t>
      </w:r>
    </w:p>
    <w:p w14:paraId="1769ADA6" w14:textId="77777777" w:rsidR="004B1166" w:rsidRPr="00A701D5" w:rsidRDefault="004B1166" w:rsidP="004B1166">
      <w:pPr>
        <w:pStyle w:val="Listaszerbekezds"/>
        <w:numPr>
          <w:ilvl w:val="0"/>
          <w:numId w:val="11"/>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 xml:space="preserve">anyagköltség (fenntartási és üzemeltetési anyagok, nyomtatvány, irodaszer, számítástechnikai fogyóeszközök), </w:t>
      </w:r>
    </w:p>
    <w:p w14:paraId="4C377911" w14:textId="335BAF84" w:rsidR="004B1166" w:rsidRPr="00A701D5" w:rsidRDefault="004B1166" w:rsidP="004B1166">
      <w:pPr>
        <w:pStyle w:val="Listaszerbekezds"/>
        <w:numPr>
          <w:ilvl w:val="0"/>
          <w:numId w:val="11"/>
        </w:numPr>
        <w:spacing w:after="0" w:line="240" w:lineRule="auto"/>
        <w:jc w:val="both"/>
        <w:rPr>
          <w:rFonts w:ascii="Times New Roman" w:hAnsi="Times New Roman" w:cs="Times New Roman"/>
          <w:sz w:val="24"/>
          <w:szCs w:val="24"/>
        </w:rPr>
      </w:pPr>
      <w:proofErr w:type="spellStart"/>
      <w:r w:rsidRPr="00A701D5">
        <w:rPr>
          <w:rFonts w:ascii="Times New Roman" w:hAnsi="Times New Roman" w:cs="Times New Roman"/>
          <w:sz w:val="24"/>
          <w:szCs w:val="24"/>
        </w:rPr>
        <w:t>igénybevett</w:t>
      </w:r>
      <w:proofErr w:type="spellEnd"/>
      <w:r w:rsidRPr="00A701D5">
        <w:rPr>
          <w:rFonts w:ascii="Times New Roman" w:hAnsi="Times New Roman" w:cs="Times New Roman"/>
          <w:sz w:val="24"/>
          <w:szCs w:val="24"/>
        </w:rPr>
        <w:t xml:space="preserve"> szolgáltatások (bérleti díj, javítás, karbantartás, posta, telefon, kommunikációs költségek, raktározás, szállítás, rakodás költsége</w:t>
      </w:r>
      <w:r w:rsidR="000D2BD1" w:rsidRPr="00A701D5">
        <w:rPr>
          <w:rFonts w:ascii="Times New Roman" w:hAnsi="Times New Roman" w:cs="Times New Roman"/>
          <w:sz w:val="24"/>
          <w:szCs w:val="24"/>
        </w:rPr>
        <w:t>, ingatlan üzemeltetéséhez kapcsolódó szolgáltatások és anyagköltségek</w:t>
      </w:r>
      <w:r w:rsidRPr="00A701D5">
        <w:rPr>
          <w:rFonts w:ascii="Times New Roman" w:hAnsi="Times New Roman" w:cs="Times New Roman"/>
          <w:sz w:val="24"/>
          <w:szCs w:val="24"/>
        </w:rPr>
        <w:t xml:space="preserve">) </w:t>
      </w:r>
    </w:p>
    <w:p w14:paraId="072C711F" w14:textId="12EC763A" w:rsidR="004B1166" w:rsidRPr="00A701D5" w:rsidRDefault="004B1166" w:rsidP="004B1166">
      <w:pPr>
        <w:pStyle w:val="Listaszerbekezds"/>
        <w:numPr>
          <w:ilvl w:val="0"/>
          <w:numId w:val="11"/>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egyéb szolgáltatások költsége (közüzemi díjak, jogszabályi megfelelést segítő szolgáltatások, bankköltség, szervezet- és humán-erőforrás fejlesztési költség)</w:t>
      </w:r>
    </w:p>
    <w:p w14:paraId="6745C5DF" w14:textId="147479A7" w:rsidR="004B1166" w:rsidRPr="00A701D5" w:rsidRDefault="004B1166" w:rsidP="004B1166">
      <w:pPr>
        <w:pStyle w:val="Listaszerbekezds"/>
        <w:numPr>
          <w:ilvl w:val="0"/>
          <w:numId w:val="11"/>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 xml:space="preserve">személyi jellegű költségek (bérköltség, megbízási díj, </w:t>
      </w:r>
      <w:r w:rsidR="000D2BD1" w:rsidRPr="00A701D5">
        <w:rPr>
          <w:rFonts w:ascii="Times New Roman" w:hAnsi="Times New Roman" w:cs="Times New Roman"/>
          <w:sz w:val="24"/>
          <w:szCs w:val="24"/>
        </w:rPr>
        <w:t xml:space="preserve">személyes teljesítéshez kötött vállalkozási díj, </w:t>
      </w:r>
      <w:r w:rsidRPr="00A701D5">
        <w:rPr>
          <w:rFonts w:ascii="Times New Roman" w:hAnsi="Times New Roman" w:cs="Times New Roman"/>
          <w:sz w:val="24"/>
          <w:szCs w:val="24"/>
        </w:rPr>
        <w:t>egyszerűsített foglalkoztatás költsége)</w:t>
      </w:r>
    </w:p>
    <w:p w14:paraId="194D1116" w14:textId="7AC4FC49" w:rsidR="00D65F2F" w:rsidRPr="00A701D5" w:rsidRDefault="004B1166" w:rsidP="004B1166">
      <w:pPr>
        <w:pStyle w:val="Listaszerbekezds"/>
        <w:numPr>
          <w:ilvl w:val="0"/>
          <w:numId w:val="11"/>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felhalmozási költségek (kis értékű tárgyi eszközök, szellemi termékek, immateriális javak).</w:t>
      </w:r>
    </w:p>
    <w:p w14:paraId="3C953CCE"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444A6D13" w14:textId="77777777" w:rsidR="00D65F2F" w:rsidRPr="00A701D5" w:rsidRDefault="00D65F2F"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5.4.</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Szolgáltató köteles a támogatás jelen szerződésben meghatározott időpontban történő felhasználását akadályozó bármely okról azonnal értesíteni az Önkormányzatot.</w:t>
      </w:r>
    </w:p>
    <w:p w14:paraId="76473B41"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25B92626" w14:textId="13D7BEE8" w:rsidR="00D65F2F" w:rsidRPr="00A701D5" w:rsidRDefault="00D65F2F"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5.5</w:t>
      </w:r>
      <w:r w:rsidR="00074844" w:rsidRPr="00A701D5">
        <w:rPr>
          <w:rFonts w:ascii="Times New Roman" w:hAnsi="Times New Roman" w:cs="Times New Roman"/>
          <w:sz w:val="24"/>
          <w:szCs w:val="24"/>
        </w:rPr>
        <w:t>.</w:t>
      </w:r>
      <w:r w:rsidR="00074844" w:rsidRPr="00A701D5">
        <w:rPr>
          <w:rFonts w:ascii="Times New Roman" w:hAnsi="Times New Roman" w:cs="Times New Roman"/>
          <w:sz w:val="24"/>
          <w:szCs w:val="24"/>
        </w:rPr>
        <w:tab/>
      </w:r>
      <w:r w:rsidR="00CE34C2" w:rsidRPr="00A701D5">
        <w:rPr>
          <w:rStyle w:val="Lbjegyzet-hivatkozs"/>
          <w:rFonts w:ascii="Times New Roman" w:hAnsi="Times New Roman" w:cs="Times New Roman"/>
          <w:sz w:val="24"/>
          <w:szCs w:val="24"/>
        </w:rPr>
        <w:footnoteReference w:id="7"/>
      </w:r>
      <w:r w:rsidRPr="00A701D5">
        <w:rPr>
          <w:rFonts w:ascii="Times New Roman" w:hAnsi="Times New Roman" w:cs="Times New Roman"/>
          <w:sz w:val="24"/>
          <w:szCs w:val="24"/>
        </w:rPr>
        <w:t>Szolgáltató köteles biztosítani, hogy az Önkormányzat a szerződésbe</w:t>
      </w:r>
      <w:r w:rsidR="0057577A" w:rsidRPr="00A701D5">
        <w:rPr>
          <w:rFonts w:ascii="Times New Roman" w:hAnsi="Times New Roman" w:cs="Times New Roman"/>
          <w:sz w:val="24"/>
          <w:szCs w:val="24"/>
        </w:rPr>
        <w:t xml:space="preserve">n rögzített cél megvalósulását </w:t>
      </w:r>
      <w:r w:rsidRPr="00A701D5">
        <w:rPr>
          <w:rFonts w:ascii="Times New Roman" w:hAnsi="Times New Roman" w:cs="Times New Roman"/>
          <w:sz w:val="24"/>
          <w:szCs w:val="24"/>
        </w:rPr>
        <w:t xml:space="preserve">ellenőrizhesse, és </w:t>
      </w:r>
      <w:r w:rsidR="00032CBB" w:rsidRPr="00A701D5">
        <w:rPr>
          <w:rFonts w:ascii="Times New Roman" w:hAnsi="Times New Roman" w:cs="Times New Roman"/>
          <w:sz w:val="24"/>
          <w:szCs w:val="24"/>
        </w:rPr>
        <w:t xml:space="preserve">köteles </w:t>
      </w:r>
      <w:r w:rsidRPr="00A701D5">
        <w:rPr>
          <w:rFonts w:ascii="Times New Roman" w:hAnsi="Times New Roman" w:cs="Times New Roman"/>
          <w:sz w:val="24"/>
          <w:szCs w:val="24"/>
        </w:rPr>
        <w:t>minden, az ellenőrzéshez szükséges felvilágosítást és egyéb segítséget az ellenőrzésre jogosult részére megadni.</w:t>
      </w:r>
    </w:p>
    <w:p w14:paraId="4AF94B42" w14:textId="77777777" w:rsidR="00074844" w:rsidRPr="00A701D5" w:rsidRDefault="00074844" w:rsidP="00074844">
      <w:pPr>
        <w:spacing w:after="0" w:line="240" w:lineRule="auto"/>
        <w:ind w:left="567" w:hanging="567"/>
        <w:jc w:val="both"/>
        <w:rPr>
          <w:rFonts w:ascii="Times New Roman" w:hAnsi="Times New Roman" w:cs="Times New Roman"/>
          <w:sz w:val="24"/>
          <w:szCs w:val="24"/>
        </w:rPr>
      </w:pPr>
    </w:p>
    <w:p w14:paraId="58C8F971" w14:textId="77777777" w:rsidR="00D65F2F" w:rsidRPr="00A701D5" w:rsidRDefault="00D65F2F" w:rsidP="0007484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5.6.</w:t>
      </w:r>
      <w:r w:rsidR="00074844" w:rsidRPr="00A701D5">
        <w:rPr>
          <w:rFonts w:ascii="Times New Roman" w:hAnsi="Times New Roman" w:cs="Times New Roman"/>
          <w:sz w:val="24"/>
          <w:szCs w:val="24"/>
        </w:rPr>
        <w:tab/>
      </w:r>
      <w:r w:rsidRPr="00A701D5">
        <w:rPr>
          <w:rFonts w:ascii="Times New Roman" w:hAnsi="Times New Roman" w:cs="Times New Roman"/>
          <w:sz w:val="24"/>
          <w:szCs w:val="24"/>
        </w:rPr>
        <w:t>Szolgáltató köteles a támogatás összegét elkülönítette</w:t>
      </w:r>
      <w:r w:rsidR="0053274E" w:rsidRPr="00A701D5">
        <w:rPr>
          <w:rFonts w:ascii="Times New Roman" w:hAnsi="Times New Roman" w:cs="Times New Roman"/>
          <w:sz w:val="24"/>
          <w:szCs w:val="24"/>
        </w:rPr>
        <w:t>n</w:t>
      </w:r>
      <w:r w:rsidRPr="00A701D5">
        <w:rPr>
          <w:rFonts w:ascii="Times New Roman" w:hAnsi="Times New Roman" w:cs="Times New Roman"/>
          <w:sz w:val="24"/>
          <w:szCs w:val="24"/>
        </w:rPr>
        <w:t xml:space="preserve"> kezelni és a felhasználást dokumentáló számlákat, bizonylatokat, egyéb okiratokat az Önkormányzat vagy egyéb ellenőrzésre jogosult szervek által ellenőrizhető módon kezelni és nyilvántartani.</w:t>
      </w:r>
    </w:p>
    <w:p w14:paraId="6B6738B4" w14:textId="77777777" w:rsidR="000D2BD1" w:rsidRPr="00A701D5" w:rsidRDefault="000D2BD1" w:rsidP="00074844">
      <w:pPr>
        <w:spacing w:after="0" w:line="240" w:lineRule="auto"/>
        <w:ind w:left="567" w:hanging="567"/>
        <w:jc w:val="both"/>
        <w:rPr>
          <w:rFonts w:ascii="Times New Roman" w:hAnsi="Times New Roman" w:cs="Times New Roman"/>
          <w:sz w:val="24"/>
          <w:szCs w:val="24"/>
        </w:rPr>
      </w:pPr>
    </w:p>
    <w:p w14:paraId="001901B5" w14:textId="77777777" w:rsidR="00A701D5" w:rsidRDefault="00A701D5" w:rsidP="0034025D">
      <w:pPr>
        <w:spacing w:after="0" w:line="240" w:lineRule="auto"/>
        <w:jc w:val="center"/>
        <w:rPr>
          <w:rFonts w:ascii="Times New Roman" w:hAnsi="Times New Roman" w:cs="Times New Roman"/>
          <w:b/>
          <w:sz w:val="24"/>
          <w:szCs w:val="24"/>
        </w:rPr>
      </w:pPr>
    </w:p>
    <w:p w14:paraId="40D7BCE4" w14:textId="75BA1DE0" w:rsidR="0034025D" w:rsidRPr="00A701D5" w:rsidRDefault="0034025D" w:rsidP="0034025D">
      <w:pPr>
        <w:spacing w:after="0" w:line="240" w:lineRule="auto"/>
        <w:jc w:val="center"/>
        <w:rPr>
          <w:rFonts w:ascii="Times New Roman" w:hAnsi="Times New Roman" w:cs="Times New Roman"/>
          <w:b/>
          <w:sz w:val="24"/>
          <w:szCs w:val="24"/>
        </w:rPr>
      </w:pPr>
      <w:r w:rsidRPr="00A701D5">
        <w:rPr>
          <w:rFonts w:ascii="Times New Roman" w:hAnsi="Times New Roman" w:cs="Times New Roman"/>
          <w:b/>
          <w:sz w:val="24"/>
          <w:szCs w:val="24"/>
        </w:rPr>
        <w:t xml:space="preserve">VI. </w:t>
      </w:r>
      <w:r w:rsidR="00CE34C2" w:rsidRPr="00A701D5">
        <w:rPr>
          <w:rStyle w:val="Lbjegyzet-hivatkozs"/>
          <w:rFonts w:ascii="Times New Roman" w:hAnsi="Times New Roman" w:cs="Times New Roman"/>
          <w:b/>
          <w:sz w:val="24"/>
          <w:szCs w:val="24"/>
        </w:rPr>
        <w:footnoteReference w:id="8"/>
      </w:r>
      <w:r w:rsidRPr="00A701D5">
        <w:rPr>
          <w:rFonts w:ascii="Times New Roman" w:hAnsi="Times New Roman" w:cs="Times New Roman"/>
          <w:b/>
          <w:sz w:val="24"/>
          <w:szCs w:val="24"/>
        </w:rPr>
        <w:t>Központi költségvetési támogatás összege, felhasználásának módja</w:t>
      </w:r>
    </w:p>
    <w:p w14:paraId="71F75137" w14:textId="77777777" w:rsidR="000D2BD1" w:rsidRPr="00A701D5" w:rsidRDefault="000D2BD1" w:rsidP="00074844">
      <w:pPr>
        <w:spacing w:after="0" w:line="240" w:lineRule="auto"/>
        <w:ind w:left="567" w:hanging="567"/>
        <w:jc w:val="both"/>
        <w:rPr>
          <w:rFonts w:ascii="Times New Roman" w:hAnsi="Times New Roman" w:cs="Times New Roman"/>
          <w:sz w:val="24"/>
          <w:szCs w:val="24"/>
        </w:rPr>
      </w:pPr>
    </w:p>
    <w:p w14:paraId="1571011A" w14:textId="77777777" w:rsidR="00A701D5" w:rsidRDefault="00A701D5" w:rsidP="00074844">
      <w:pPr>
        <w:spacing w:after="0" w:line="240" w:lineRule="auto"/>
        <w:jc w:val="center"/>
        <w:rPr>
          <w:rFonts w:ascii="Times New Roman" w:hAnsi="Times New Roman" w:cs="Times New Roman"/>
          <w:b/>
          <w:sz w:val="24"/>
          <w:szCs w:val="24"/>
        </w:rPr>
      </w:pPr>
    </w:p>
    <w:p w14:paraId="0A118B3D" w14:textId="46285C7D" w:rsidR="00D65F2F" w:rsidRPr="00A701D5" w:rsidRDefault="00D65F2F" w:rsidP="00074844">
      <w:pPr>
        <w:spacing w:after="0" w:line="240" w:lineRule="auto"/>
        <w:jc w:val="center"/>
        <w:rPr>
          <w:rFonts w:ascii="Times New Roman" w:hAnsi="Times New Roman" w:cs="Times New Roman"/>
          <w:b/>
          <w:sz w:val="24"/>
          <w:szCs w:val="24"/>
        </w:rPr>
      </w:pPr>
      <w:r w:rsidRPr="00A701D5">
        <w:rPr>
          <w:rFonts w:ascii="Times New Roman" w:hAnsi="Times New Roman" w:cs="Times New Roman"/>
          <w:b/>
          <w:sz w:val="24"/>
          <w:szCs w:val="24"/>
        </w:rPr>
        <w:t>VI</w:t>
      </w:r>
      <w:r w:rsidR="0034025D" w:rsidRPr="00A701D5">
        <w:rPr>
          <w:rFonts w:ascii="Times New Roman" w:hAnsi="Times New Roman" w:cs="Times New Roman"/>
          <w:b/>
          <w:sz w:val="24"/>
          <w:szCs w:val="24"/>
        </w:rPr>
        <w:t>I</w:t>
      </w:r>
      <w:r w:rsidRPr="00A701D5">
        <w:rPr>
          <w:rFonts w:ascii="Times New Roman" w:hAnsi="Times New Roman" w:cs="Times New Roman"/>
          <w:b/>
          <w:sz w:val="24"/>
          <w:szCs w:val="24"/>
        </w:rPr>
        <w:t xml:space="preserve">. </w:t>
      </w:r>
      <w:r w:rsidR="00CE34C2" w:rsidRPr="00A701D5">
        <w:rPr>
          <w:rStyle w:val="Lbjegyzet-hivatkozs"/>
          <w:rFonts w:ascii="Times New Roman" w:hAnsi="Times New Roman" w:cs="Times New Roman"/>
          <w:b/>
          <w:sz w:val="24"/>
          <w:szCs w:val="24"/>
        </w:rPr>
        <w:footnoteReference w:id="9"/>
      </w:r>
      <w:r w:rsidRPr="00A701D5">
        <w:rPr>
          <w:rFonts w:ascii="Times New Roman" w:hAnsi="Times New Roman" w:cs="Times New Roman"/>
          <w:b/>
          <w:sz w:val="24"/>
          <w:szCs w:val="24"/>
        </w:rPr>
        <w:t>A</w:t>
      </w:r>
      <w:r w:rsidR="0034025D" w:rsidRPr="00A701D5">
        <w:rPr>
          <w:rFonts w:ascii="Times New Roman" w:hAnsi="Times New Roman" w:cs="Times New Roman"/>
          <w:b/>
          <w:sz w:val="24"/>
          <w:szCs w:val="24"/>
        </w:rPr>
        <w:t>z Önkormányzat által nyújtott</w:t>
      </w:r>
      <w:r w:rsidRPr="00A701D5">
        <w:rPr>
          <w:rFonts w:ascii="Times New Roman" w:hAnsi="Times New Roman" w:cs="Times New Roman"/>
          <w:b/>
          <w:sz w:val="24"/>
          <w:szCs w:val="24"/>
        </w:rPr>
        <w:t xml:space="preserve"> támogatás elszámolása</w:t>
      </w:r>
    </w:p>
    <w:p w14:paraId="6516C427" w14:textId="77777777" w:rsidR="00CE34C2" w:rsidRPr="00A701D5" w:rsidRDefault="00CE34C2" w:rsidP="00074844">
      <w:pPr>
        <w:spacing w:after="0" w:line="240" w:lineRule="auto"/>
        <w:jc w:val="center"/>
        <w:rPr>
          <w:rFonts w:ascii="Times New Roman" w:hAnsi="Times New Roman" w:cs="Times New Roman"/>
          <w:b/>
          <w:sz w:val="24"/>
          <w:szCs w:val="24"/>
        </w:rPr>
      </w:pPr>
    </w:p>
    <w:p w14:paraId="38836674" w14:textId="60F08E34"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7.1.</w:t>
      </w:r>
      <w:r w:rsidRPr="00A701D5">
        <w:rPr>
          <w:rFonts w:ascii="Times New Roman" w:hAnsi="Times New Roman" w:cs="Times New Roman"/>
          <w:sz w:val="24"/>
          <w:szCs w:val="24"/>
        </w:rPr>
        <w:tab/>
        <w:t>Szolgáltató köteles az 5.1. pont szerinti támogatási összeg felhasználásáról a tárgyévet követő év március 1. napjáig szakmai és pénzügyi beszámolót (a továbbiakban: elszámolás) készíteni.</w:t>
      </w:r>
    </w:p>
    <w:p w14:paraId="23FE37A0"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p>
    <w:p w14:paraId="6AA8B38A" w14:textId="3DB9C511" w:rsid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7.2.</w:t>
      </w:r>
      <w:r w:rsidRPr="00A701D5">
        <w:rPr>
          <w:rFonts w:ascii="Times New Roman" w:hAnsi="Times New Roman" w:cs="Times New Roman"/>
          <w:sz w:val="24"/>
          <w:szCs w:val="24"/>
        </w:rPr>
        <w:tab/>
        <w:t>A szakmai beszámolónak tartalmaznia kell a 2.1. pont szerinti feladatok megvalósulásának bemutatását, fotódokumentációval alátámasztva. A szakmai beszámolót Budapest Főváros VII. Kerület Erzsébetváros Önkormányzata Képviselő-testületének Művelődési, Kulturális és Szociális Bizottsága hagyja jóvá.</w:t>
      </w:r>
    </w:p>
    <w:p w14:paraId="1ACA034F" w14:textId="77777777" w:rsidR="00A701D5" w:rsidRDefault="00A701D5">
      <w:pPr>
        <w:rPr>
          <w:rFonts w:ascii="Times New Roman" w:hAnsi="Times New Roman" w:cs="Times New Roman"/>
          <w:sz w:val="24"/>
          <w:szCs w:val="24"/>
        </w:rPr>
      </w:pPr>
      <w:r>
        <w:rPr>
          <w:rFonts w:ascii="Times New Roman" w:hAnsi="Times New Roman" w:cs="Times New Roman"/>
          <w:sz w:val="24"/>
          <w:szCs w:val="24"/>
        </w:rPr>
        <w:br w:type="page"/>
      </w:r>
    </w:p>
    <w:p w14:paraId="02421F5C"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p>
    <w:p w14:paraId="64FC9ABC"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p>
    <w:p w14:paraId="49C903D3" w14:textId="3B5ECF0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7.3.</w:t>
      </w:r>
      <w:r w:rsidRPr="00A701D5">
        <w:rPr>
          <w:rFonts w:ascii="Times New Roman" w:hAnsi="Times New Roman" w:cs="Times New Roman"/>
          <w:sz w:val="24"/>
          <w:szCs w:val="24"/>
        </w:rPr>
        <w:tab/>
        <w:t>A pénzügyi beszámolót az alábbiak szerint kell elkészíteni</w:t>
      </w:r>
      <w:r w:rsidR="00283F1A" w:rsidRPr="00A701D5">
        <w:rPr>
          <w:rFonts w:ascii="Times New Roman" w:hAnsi="Times New Roman" w:cs="Times New Roman"/>
          <w:sz w:val="24"/>
          <w:szCs w:val="24"/>
        </w:rPr>
        <w:t>,</w:t>
      </w:r>
      <w:r w:rsidRPr="00A701D5">
        <w:rPr>
          <w:rFonts w:ascii="Times New Roman" w:hAnsi="Times New Roman" w:cs="Times New Roman"/>
          <w:sz w:val="24"/>
          <w:szCs w:val="24"/>
        </w:rPr>
        <w:t xml:space="preserve"> és az elszámolás részeként az alábbi </w:t>
      </w:r>
      <w:proofErr w:type="gramStart"/>
      <w:r w:rsidRPr="00A701D5">
        <w:rPr>
          <w:rFonts w:ascii="Times New Roman" w:hAnsi="Times New Roman" w:cs="Times New Roman"/>
          <w:sz w:val="24"/>
          <w:szCs w:val="24"/>
        </w:rPr>
        <w:t>dokumentumokat</w:t>
      </w:r>
      <w:proofErr w:type="gramEnd"/>
      <w:r w:rsidRPr="00A701D5">
        <w:rPr>
          <w:rFonts w:ascii="Times New Roman" w:hAnsi="Times New Roman" w:cs="Times New Roman"/>
          <w:sz w:val="24"/>
          <w:szCs w:val="24"/>
        </w:rPr>
        <w:t xml:space="preserve"> kell benyújtani:</w:t>
      </w:r>
    </w:p>
    <w:p w14:paraId="3FA49436" w14:textId="77777777" w:rsidR="00CE34C2" w:rsidRPr="00A701D5" w:rsidRDefault="00CE34C2" w:rsidP="00CE34C2">
      <w:pPr>
        <w:spacing w:after="0" w:line="240" w:lineRule="auto"/>
        <w:jc w:val="both"/>
        <w:rPr>
          <w:rFonts w:ascii="Times New Roman" w:hAnsi="Times New Roman" w:cs="Times New Roman"/>
          <w:sz w:val="24"/>
          <w:szCs w:val="24"/>
        </w:rPr>
      </w:pPr>
    </w:p>
    <w:p w14:paraId="27D6BE4D" w14:textId="77777777" w:rsidR="00CE34C2" w:rsidRPr="00A701D5" w:rsidRDefault="00CE34C2" w:rsidP="00CE34C2">
      <w:pPr>
        <w:numPr>
          <w:ilvl w:val="0"/>
          <w:numId w:val="10"/>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 xml:space="preserve">A támogatott tevékenység megvalósításához kapcsolódó költségeket igazoló számviteli bizonylatokról (a továbbiakban: bizonylat) a 368/2011 (XII.31.) Korm. rendelet (a továbbiakban: </w:t>
      </w:r>
      <w:proofErr w:type="spellStart"/>
      <w:r w:rsidRPr="00A701D5">
        <w:rPr>
          <w:rFonts w:ascii="Times New Roman" w:hAnsi="Times New Roman" w:cs="Times New Roman"/>
          <w:sz w:val="24"/>
          <w:szCs w:val="24"/>
        </w:rPr>
        <w:t>Ávr</w:t>
      </w:r>
      <w:proofErr w:type="spellEnd"/>
      <w:r w:rsidRPr="00A701D5">
        <w:rPr>
          <w:rFonts w:ascii="Times New Roman" w:hAnsi="Times New Roman" w:cs="Times New Roman"/>
          <w:sz w:val="24"/>
          <w:szCs w:val="24"/>
        </w:rPr>
        <w:t>) 93. § (3) bekezdés szerinti tartalommal készített összesítő.</w:t>
      </w:r>
    </w:p>
    <w:p w14:paraId="744F4BEA" w14:textId="77777777" w:rsidR="00CE34C2" w:rsidRPr="00A701D5" w:rsidRDefault="00CE34C2" w:rsidP="00CE34C2">
      <w:pPr>
        <w:numPr>
          <w:ilvl w:val="0"/>
          <w:numId w:val="10"/>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 xml:space="preserve">Az összesítőben feltüntetett – záradékkal ellátott – bizonylatokról, számszaki és formai szempontból kifogástalan, a Szolgáltató képviseletére jogosult által hitelesített, az összesítő szerinti sorszámmal ellátott másolatok. </w:t>
      </w:r>
    </w:p>
    <w:p w14:paraId="212035D6" w14:textId="77777777" w:rsidR="00CE34C2" w:rsidRPr="00A701D5" w:rsidRDefault="00CE34C2" w:rsidP="00CE34C2">
      <w:pPr>
        <w:numPr>
          <w:ilvl w:val="0"/>
          <w:numId w:val="10"/>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 xml:space="preserve">A bizonylatok pénzügyi teljesítését igazoló </w:t>
      </w:r>
      <w:proofErr w:type="gramStart"/>
      <w:r w:rsidRPr="00A701D5">
        <w:rPr>
          <w:rFonts w:ascii="Times New Roman" w:hAnsi="Times New Roman" w:cs="Times New Roman"/>
          <w:sz w:val="24"/>
          <w:szCs w:val="24"/>
        </w:rPr>
        <w:t>dokumentumok</w:t>
      </w:r>
      <w:proofErr w:type="gramEnd"/>
      <w:r w:rsidRPr="00A701D5">
        <w:rPr>
          <w:rFonts w:ascii="Times New Roman" w:hAnsi="Times New Roman" w:cs="Times New Roman"/>
          <w:sz w:val="24"/>
          <w:szCs w:val="24"/>
        </w:rPr>
        <w:t>: készpénzben teljesített fizetés esetén kiadási pénztárbizonylat vagy a pénzeszközökről és azok forrásairól, valamint az azokban beállott változásokról vezetett könyvviteli nyilvántartás (időszaki pénztárjelentés, naplófőkönyv) hitelesített másolata. Banki átutalás esetén bankszámlakivonat vagy a nyitó és záró egyenleget is tartalmazó internetes számlatörténet Szolgáltató képviseletére jogosult által hitelesített másolata, vagy banki igazolás az átutalás teljesüléséről.</w:t>
      </w:r>
    </w:p>
    <w:p w14:paraId="6BBE26E2" w14:textId="77777777" w:rsidR="00CE34C2" w:rsidRPr="00A701D5" w:rsidRDefault="00CE34C2" w:rsidP="00CE34C2">
      <w:pPr>
        <w:numPr>
          <w:ilvl w:val="0"/>
          <w:numId w:val="10"/>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Személyi jellegű kifizetés, valamint a kétszázezer forint értékhatárt meghaladó értékű beszerzés vagy szolgáltatás megrendelése esetén az erre irányuló szerződés Szolgáltató képviseletére jogosult által hitelesített másolata. Beszerzés és szolgáltatás megrendelés esetén elfogadható az írásban elküldött és visszaigazolt megrendelés is.</w:t>
      </w:r>
    </w:p>
    <w:p w14:paraId="78E6ABA0" w14:textId="77777777" w:rsidR="00CE34C2" w:rsidRPr="00A701D5" w:rsidRDefault="00CE34C2" w:rsidP="00CE34C2">
      <w:pPr>
        <w:numPr>
          <w:ilvl w:val="0"/>
          <w:numId w:val="10"/>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 xml:space="preserve">Szolgáltató képviseletére jogosult nyilatkozata arról, hogy az összesítőben feltüntetett költségek kifizetése előtt azok jogosságáról és összegszerűségéről – ellenszolgáltatás teljesítését követően esedékes kifizetés előtt ezen felül az ellenszolgáltatás teljesítéséről is – előzetesen meggyőződött. </w:t>
      </w:r>
    </w:p>
    <w:p w14:paraId="44531F52" w14:textId="77777777" w:rsidR="00CE34C2" w:rsidRPr="00A701D5" w:rsidRDefault="00CE34C2" w:rsidP="00CE34C2">
      <w:pPr>
        <w:numPr>
          <w:ilvl w:val="0"/>
          <w:numId w:val="10"/>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Szolgáltató képviseletére jogosult nyilatkozata az általános forgalmi adó alanyiságáról, illetve a támogatáshoz kapcsolódó általános forgalmi adó levonási jogosultságáról.</w:t>
      </w:r>
    </w:p>
    <w:p w14:paraId="43E572EB" w14:textId="77777777" w:rsidR="00CE34C2" w:rsidRPr="00A701D5" w:rsidRDefault="00CE34C2" w:rsidP="00CE34C2">
      <w:pPr>
        <w:numPr>
          <w:ilvl w:val="0"/>
          <w:numId w:val="10"/>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A fel nem használt támogatás visszautalás esetén a fel nem használt támogatási összegről való lemondásról a hivatalos képviselő nyilatkozata, valamint a visszautalásról szóló terhelési értesítő másolata.</w:t>
      </w:r>
    </w:p>
    <w:p w14:paraId="54766AF3" w14:textId="77777777" w:rsidR="00CE34C2" w:rsidRPr="00A701D5" w:rsidRDefault="00CE34C2" w:rsidP="00CE34C2">
      <w:pPr>
        <w:spacing w:after="0" w:line="240" w:lineRule="auto"/>
        <w:jc w:val="both"/>
        <w:rPr>
          <w:rFonts w:ascii="Times New Roman" w:hAnsi="Times New Roman" w:cs="Times New Roman"/>
          <w:sz w:val="24"/>
          <w:szCs w:val="24"/>
        </w:rPr>
      </w:pPr>
    </w:p>
    <w:p w14:paraId="5DF1D45A"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7.4.</w:t>
      </w:r>
      <w:r w:rsidRPr="00A701D5">
        <w:rPr>
          <w:rFonts w:ascii="Times New Roman" w:hAnsi="Times New Roman" w:cs="Times New Roman"/>
          <w:sz w:val="24"/>
          <w:szCs w:val="24"/>
        </w:rPr>
        <w:tab/>
        <w:t>A bizonylatok záradékolásának módja: Az eredeti bizonylatokra a következő záradékot kell rávezetni: „</w:t>
      </w:r>
      <w:proofErr w:type="gramStart"/>
      <w:r w:rsidRPr="00A701D5">
        <w:rPr>
          <w:rFonts w:ascii="Times New Roman" w:hAnsi="Times New Roman" w:cs="Times New Roman"/>
          <w:sz w:val="24"/>
          <w:szCs w:val="24"/>
        </w:rPr>
        <w:t>………</w:t>
      </w:r>
      <w:proofErr w:type="gramEnd"/>
      <w:r w:rsidRPr="00A701D5">
        <w:rPr>
          <w:rFonts w:ascii="Times New Roman" w:hAnsi="Times New Roman" w:cs="Times New Roman"/>
          <w:sz w:val="24"/>
          <w:szCs w:val="24"/>
        </w:rPr>
        <w:t xml:space="preserve"> Ft összegben/teljes összegben a ……… számú szerződés terhére elszámolva.”</w:t>
      </w:r>
    </w:p>
    <w:p w14:paraId="216C6600" w14:textId="77777777" w:rsidR="00CE34C2" w:rsidRPr="00A701D5" w:rsidRDefault="00CE34C2" w:rsidP="00CE34C2">
      <w:pPr>
        <w:spacing w:after="0" w:line="240" w:lineRule="auto"/>
        <w:jc w:val="both"/>
        <w:rPr>
          <w:rFonts w:ascii="Times New Roman" w:hAnsi="Times New Roman" w:cs="Times New Roman"/>
          <w:sz w:val="24"/>
          <w:szCs w:val="24"/>
        </w:rPr>
      </w:pPr>
    </w:p>
    <w:p w14:paraId="5691D7A7" w14:textId="77777777" w:rsidR="00CE34C2" w:rsidRPr="00A701D5" w:rsidRDefault="00CE34C2" w:rsidP="00CE34C2">
      <w:pPr>
        <w:spacing w:after="0" w:line="240" w:lineRule="auto"/>
        <w:ind w:left="709" w:hanging="567"/>
        <w:jc w:val="both"/>
        <w:rPr>
          <w:rFonts w:ascii="Times New Roman" w:hAnsi="Times New Roman" w:cs="Times New Roman"/>
          <w:sz w:val="24"/>
          <w:szCs w:val="24"/>
        </w:rPr>
      </w:pPr>
      <w:r w:rsidRPr="00A701D5">
        <w:rPr>
          <w:rFonts w:ascii="Times New Roman" w:hAnsi="Times New Roman" w:cs="Times New Roman"/>
          <w:sz w:val="24"/>
          <w:szCs w:val="24"/>
        </w:rPr>
        <w:t>7.4.1. Elektronikus számla elszámolása esetén a záradékolás a következők szerint fogadható el:</w:t>
      </w:r>
    </w:p>
    <w:p w14:paraId="340B10B6" w14:textId="77777777" w:rsidR="00CE34C2" w:rsidRPr="00A701D5" w:rsidRDefault="00CE34C2" w:rsidP="00CE34C2">
      <w:pPr>
        <w:numPr>
          <w:ilvl w:val="1"/>
          <w:numId w:val="9"/>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a számla kiállítója a számla kibocsátásakor rávezeti a számlára a jelen szerződés azonosító számát és az „elszámoló bizonylat” szöveget, vagy</w:t>
      </w:r>
    </w:p>
    <w:p w14:paraId="278CF74D" w14:textId="77777777" w:rsidR="00CE34C2" w:rsidRPr="00A701D5" w:rsidRDefault="00CE34C2" w:rsidP="00CE34C2">
      <w:pPr>
        <w:numPr>
          <w:ilvl w:val="1"/>
          <w:numId w:val="9"/>
        </w:num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amennyiben a számla kiállítója nem záradékol, akkor a Szolgáltató nyilatkozatot köteles tenni az alábbiak szerint:</w:t>
      </w:r>
    </w:p>
    <w:p w14:paraId="65F80F00" w14:textId="77777777" w:rsidR="00CE34C2" w:rsidRPr="00A701D5" w:rsidRDefault="00CE34C2" w:rsidP="00CE34C2">
      <w:pPr>
        <w:spacing w:after="0" w:line="240" w:lineRule="auto"/>
        <w:ind w:left="567"/>
        <w:jc w:val="both"/>
        <w:rPr>
          <w:rFonts w:ascii="Times New Roman" w:hAnsi="Times New Roman" w:cs="Times New Roman"/>
          <w:sz w:val="24"/>
          <w:szCs w:val="24"/>
        </w:rPr>
      </w:pPr>
      <w:r w:rsidRPr="00A701D5">
        <w:rPr>
          <w:rFonts w:ascii="Times New Roman" w:hAnsi="Times New Roman" w:cs="Times New Roman"/>
          <w:sz w:val="24"/>
          <w:szCs w:val="24"/>
        </w:rPr>
        <w:t>„</w:t>
      </w:r>
      <w:proofErr w:type="gramStart"/>
      <w:r w:rsidRPr="00A701D5">
        <w:rPr>
          <w:rFonts w:ascii="Times New Roman" w:hAnsi="Times New Roman" w:cs="Times New Roman"/>
          <w:sz w:val="24"/>
          <w:szCs w:val="24"/>
        </w:rPr>
        <w:t>Alulírott ….</w:t>
      </w:r>
      <w:proofErr w:type="gramEnd"/>
      <w:r w:rsidRPr="00A701D5">
        <w:rPr>
          <w:rFonts w:ascii="Times New Roman" w:hAnsi="Times New Roman" w:cs="Times New Roman"/>
          <w:sz w:val="24"/>
          <w:szCs w:val="24"/>
        </w:rPr>
        <w:t xml:space="preserve"> (hivatalos képviselő) büntetőjogi felelősségem tudatában nyilatkozom, hogy jelen nyilatkozattal elektronikusan megküldött … sorszámú e-számla … Ft összegben / teljes összegben a … számú szerződés terhére lett elszámolva.” </w:t>
      </w:r>
    </w:p>
    <w:p w14:paraId="78645E85" w14:textId="3D694179" w:rsidR="00CE34C2" w:rsidRPr="00A701D5" w:rsidRDefault="00CE34C2" w:rsidP="00CE34C2">
      <w:pPr>
        <w:spacing w:after="0" w:line="240" w:lineRule="auto"/>
        <w:ind w:left="567"/>
        <w:jc w:val="both"/>
        <w:rPr>
          <w:rFonts w:ascii="Times New Roman" w:hAnsi="Times New Roman" w:cs="Times New Roman"/>
          <w:sz w:val="24"/>
          <w:szCs w:val="24"/>
        </w:rPr>
      </w:pPr>
      <w:r w:rsidRPr="00A701D5">
        <w:rPr>
          <w:rFonts w:ascii="Times New Roman" w:hAnsi="Times New Roman" w:cs="Times New Roman"/>
          <w:sz w:val="24"/>
          <w:szCs w:val="24"/>
        </w:rPr>
        <w:t xml:space="preserve">A Szolgáltató képviseletére jogosult személy által cégszerűen aláírt nyilatkozatot és az e-számlát elektronikus úton a </w:t>
      </w:r>
      <w:r w:rsidR="00EE00F1" w:rsidRPr="00A701D5">
        <w:rPr>
          <w:rFonts w:ascii="Times New Roman" w:hAnsi="Times New Roman" w:cs="Times New Roman"/>
          <w:sz w:val="24"/>
          <w:szCs w:val="24"/>
        </w:rPr>
        <w:t>Fehervari</w:t>
      </w:r>
      <w:proofErr w:type="gramStart"/>
      <w:r w:rsidR="00EE00F1" w:rsidRPr="00A701D5">
        <w:rPr>
          <w:rFonts w:ascii="Times New Roman" w:hAnsi="Times New Roman" w:cs="Times New Roman"/>
          <w:sz w:val="24"/>
          <w:szCs w:val="24"/>
        </w:rPr>
        <w:t>.Anita</w:t>
      </w:r>
      <w:r w:rsidR="000D2BD1" w:rsidRPr="00A701D5">
        <w:rPr>
          <w:rFonts w:ascii="Times New Roman" w:hAnsi="Times New Roman" w:cs="Times New Roman"/>
          <w:sz w:val="24"/>
          <w:szCs w:val="24"/>
        </w:rPr>
        <w:t>@erzsebetvaros.hu</w:t>
      </w:r>
      <w:proofErr w:type="gramEnd"/>
      <w:r w:rsidRPr="00A701D5">
        <w:rPr>
          <w:rFonts w:ascii="Times New Roman" w:hAnsi="Times New Roman" w:cs="Times New Roman"/>
          <w:sz w:val="24"/>
          <w:szCs w:val="24"/>
        </w:rPr>
        <w:t xml:space="preserve"> e-mail címre, valamint a nyilatkozat eredeti példányát  papír alapon is szükséges megküldeni az elszámolás részeként.</w:t>
      </w:r>
    </w:p>
    <w:p w14:paraId="3D8B0742" w14:textId="77777777" w:rsidR="00CE34C2" w:rsidRPr="00A701D5" w:rsidRDefault="00CE34C2" w:rsidP="00CE34C2">
      <w:pPr>
        <w:spacing w:after="0" w:line="240" w:lineRule="auto"/>
        <w:jc w:val="both"/>
        <w:rPr>
          <w:rFonts w:ascii="Times New Roman" w:hAnsi="Times New Roman" w:cs="Times New Roman"/>
          <w:sz w:val="24"/>
          <w:szCs w:val="24"/>
        </w:rPr>
      </w:pPr>
    </w:p>
    <w:p w14:paraId="19A23B08"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lastRenderedPageBreak/>
        <w:t xml:space="preserve">7.5. </w:t>
      </w:r>
      <w:r w:rsidRPr="00A701D5">
        <w:rPr>
          <w:rFonts w:ascii="Times New Roman" w:hAnsi="Times New Roman" w:cs="Times New Roman"/>
          <w:sz w:val="24"/>
          <w:szCs w:val="24"/>
        </w:rPr>
        <w:tab/>
        <w:t xml:space="preserve">A bizonylatok hitelesítésének módja: az eredeti, záradékolt bizonylatot le kell fénymásolni, majd a fénymásolatra rá kell vezetni „A másolat az eredetivel mindenben megegyezik” szöveget, valamint el kell látni a Szolgáltató képviseletére jogosult vagy meghatalmazottja aláírásával és </w:t>
      </w:r>
      <w:proofErr w:type="gramStart"/>
      <w:r w:rsidRPr="00A701D5">
        <w:rPr>
          <w:rFonts w:ascii="Times New Roman" w:hAnsi="Times New Roman" w:cs="Times New Roman"/>
          <w:sz w:val="24"/>
          <w:szCs w:val="24"/>
        </w:rPr>
        <w:t>dátummal</w:t>
      </w:r>
      <w:proofErr w:type="gramEnd"/>
      <w:r w:rsidRPr="00A701D5">
        <w:rPr>
          <w:rFonts w:ascii="Times New Roman" w:hAnsi="Times New Roman" w:cs="Times New Roman"/>
          <w:sz w:val="24"/>
          <w:szCs w:val="24"/>
        </w:rPr>
        <w:t xml:space="preserve">. </w:t>
      </w:r>
    </w:p>
    <w:p w14:paraId="7FBF6364" w14:textId="77777777" w:rsidR="00CE34C2" w:rsidRPr="00A701D5" w:rsidRDefault="00CE34C2" w:rsidP="00CE34C2">
      <w:pPr>
        <w:spacing w:after="0" w:line="240" w:lineRule="auto"/>
        <w:jc w:val="both"/>
        <w:rPr>
          <w:rFonts w:ascii="Times New Roman" w:hAnsi="Times New Roman" w:cs="Times New Roman"/>
          <w:sz w:val="24"/>
          <w:szCs w:val="24"/>
        </w:rPr>
      </w:pPr>
    </w:p>
    <w:p w14:paraId="10A54A74" w14:textId="76AD9BE3" w:rsidR="00CE34C2" w:rsidRPr="00A701D5" w:rsidRDefault="00CE34C2" w:rsidP="00C457AF">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7.6.</w:t>
      </w:r>
      <w:r w:rsidRPr="00A701D5">
        <w:rPr>
          <w:rFonts w:ascii="Times New Roman" w:hAnsi="Times New Roman" w:cs="Times New Roman"/>
          <w:sz w:val="24"/>
          <w:szCs w:val="24"/>
        </w:rPr>
        <w:tab/>
        <w:t xml:space="preserve">Az elszámolás részeként csak a tárgyévben felmerült költségekhez kapcsolódó és az elszámolási határidőig pénzügyileg kiegyenlített bizonylatok fogadhatók el. Csak olyan költséget igazoló bizonylatokat lehet elszámolni, amelyeken a teljesítés </w:t>
      </w:r>
      <w:proofErr w:type="gramStart"/>
      <w:r w:rsidRPr="00A701D5">
        <w:rPr>
          <w:rFonts w:ascii="Times New Roman" w:hAnsi="Times New Roman" w:cs="Times New Roman"/>
          <w:sz w:val="24"/>
          <w:szCs w:val="24"/>
        </w:rPr>
        <w:t>dátuma</w:t>
      </w:r>
      <w:proofErr w:type="gramEnd"/>
      <w:r w:rsidRPr="00A701D5">
        <w:rPr>
          <w:rFonts w:ascii="Times New Roman" w:hAnsi="Times New Roman" w:cs="Times New Roman"/>
          <w:sz w:val="24"/>
          <w:szCs w:val="24"/>
        </w:rPr>
        <w:t xml:space="preserve">, illetve teljesítési időszak a tárgyévre esik. Azokon a bizonylatokon, amelyeken feltüntetésre kerül teljesítési időszak vagy számlázott időszak, csak a tárgyévre vonatkozó költségek </w:t>
      </w:r>
      <w:proofErr w:type="spellStart"/>
      <w:r w:rsidRPr="00A701D5">
        <w:rPr>
          <w:rFonts w:ascii="Times New Roman" w:hAnsi="Times New Roman" w:cs="Times New Roman"/>
          <w:sz w:val="24"/>
          <w:szCs w:val="24"/>
        </w:rPr>
        <w:t>számolhatóak</w:t>
      </w:r>
      <w:proofErr w:type="spellEnd"/>
      <w:r w:rsidRPr="00A701D5">
        <w:rPr>
          <w:rFonts w:ascii="Times New Roman" w:hAnsi="Times New Roman" w:cs="Times New Roman"/>
          <w:sz w:val="24"/>
          <w:szCs w:val="24"/>
        </w:rPr>
        <w:t xml:space="preserve"> el. Előlegről szóló számla csak a hozzá kapcsolódó végszámlával együtt számolható el.</w:t>
      </w:r>
    </w:p>
    <w:p w14:paraId="3025EC61" w14:textId="77777777" w:rsidR="00CE34C2" w:rsidRPr="00A701D5" w:rsidRDefault="00CE34C2" w:rsidP="00CE34C2">
      <w:pPr>
        <w:spacing w:after="0" w:line="240" w:lineRule="auto"/>
        <w:jc w:val="both"/>
        <w:rPr>
          <w:rFonts w:ascii="Times New Roman" w:hAnsi="Times New Roman" w:cs="Times New Roman"/>
          <w:sz w:val="24"/>
          <w:szCs w:val="24"/>
        </w:rPr>
      </w:pPr>
    </w:p>
    <w:p w14:paraId="63139254" w14:textId="19D93214" w:rsidR="00CE34C2" w:rsidRDefault="00CE34C2" w:rsidP="00575614">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7.7.</w:t>
      </w:r>
      <w:r w:rsidRPr="00A701D5">
        <w:rPr>
          <w:rFonts w:ascii="Times New Roman" w:hAnsi="Times New Roman" w:cs="Times New Roman"/>
          <w:sz w:val="24"/>
          <w:szCs w:val="24"/>
        </w:rPr>
        <w:tab/>
        <w:t xml:space="preserve">Az elszámolás részeként csak azok a bizonylatok </w:t>
      </w:r>
      <w:proofErr w:type="spellStart"/>
      <w:r w:rsidRPr="00A701D5">
        <w:rPr>
          <w:rFonts w:ascii="Times New Roman" w:hAnsi="Times New Roman" w:cs="Times New Roman"/>
          <w:sz w:val="24"/>
          <w:szCs w:val="24"/>
        </w:rPr>
        <w:t>fogadhatóak</w:t>
      </w:r>
      <w:proofErr w:type="spellEnd"/>
      <w:r w:rsidRPr="00A701D5">
        <w:rPr>
          <w:rFonts w:ascii="Times New Roman" w:hAnsi="Times New Roman" w:cs="Times New Roman"/>
          <w:sz w:val="24"/>
          <w:szCs w:val="24"/>
        </w:rPr>
        <w:t xml:space="preserve"> el, amelyek a Szolgáltató nevére és címére (székhely, telephely, bérlemény) kerültek kiállításra. Ha a bizonylaton a vevő címe és/vagy a felhasználási hely, fogyasztási hely címe eltér a Szolgáltató székhelyétől, akkor igazolnia kell, hogy a bizonylaton feltüntetett cím hogyan kapcsolódik a működéséhez. Elfogadható a létesítő okiratban rögzített telephelyre vagy a Szolgáltató bérleményére vonatkozó bizonylat is.</w:t>
      </w:r>
    </w:p>
    <w:p w14:paraId="3C62E0CA" w14:textId="77777777" w:rsidR="00A701D5" w:rsidRPr="00A701D5" w:rsidRDefault="00A701D5" w:rsidP="00575614">
      <w:pPr>
        <w:spacing w:after="0" w:line="240" w:lineRule="auto"/>
        <w:ind w:left="567" w:hanging="567"/>
        <w:jc w:val="both"/>
        <w:rPr>
          <w:rFonts w:ascii="Times New Roman" w:hAnsi="Times New Roman" w:cs="Times New Roman"/>
          <w:sz w:val="24"/>
          <w:szCs w:val="24"/>
        </w:rPr>
      </w:pPr>
    </w:p>
    <w:p w14:paraId="00E18346"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7.8.</w:t>
      </w:r>
      <w:r w:rsidRPr="00A701D5">
        <w:rPr>
          <w:rFonts w:ascii="Times New Roman" w:hAnsi="Times New Roman" w:cs="Times New Roman"/>
          <w:sz w:val="24"/>
          <w:szCs w:val="24"/>
        </w:rPr>
        <w:tab/>
        <w:t>A forinttól eltérő pénznemben kiállított számla, számviteli bizonylat esetében annak végösszegét és az arra tekintettel elszámolható költség összegét a bizonylaton a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w:t>
      </w:r>
    </w:p>
    <w:p w14:paraId="6675D757" w14:textId="77777777" w:rsidR="00CE34C2" w:rsidRPr="00A701D5" w:rsidRDefault="00CE34C2" w:rsidP="00CE34C2">
      <w:pPr>
        <w:spacing w:after="0" w:line="240" w:lineRule="auto"/>
        <w:jc w:val="both"/>
        <w:rPr>
          <w:rFonts w:ascii="Times New Roman" w:hAnsi="Times New Roman" w:cs="Times New Roman"/>
          <w:sz w:val="24"/>
          <w:szCs w:val="24"/>
        </w:rPr>
      </w:pPr>
    </w:p>
    <w:p w14:paraId="51D30650"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7.9.</w:t>
      </w:r>
      <w:r w:rsidRPr="00A701D5">
        <w:rPr>
          <w:rFonts w:ascii="Times New Roman" w:hAnsi="Times New Roman" w:cs="Times New Roman"/>
          <w:sz w:val="24"/>
          <w:szCs w:val="24"/>
        </w:rPr>
        <w:tab/>
        <w:t>Szolgáltató köteles a támogatás felhasználása során az érvényes számviteli, pénzügyi, adó, közbeszerzési és egyéb gazdálkodási szabályokat valamint az Európai Parlament és a Tanács (EU) 2016/679 Rendelet (GDPR) vonatkozó szabályait betartani.</w:t>
      </w:r>
    </w:p>
    <w:p w14:paraId="27A60AF9" w14:textId="77777777" w:rsidR="00CE34C2" w:rsidRPr="00A701D5" w:rsidRDefault="00CE34C2" w:rsidP="00CE34C2">
      <w:pPr>
        <w:spacing w:after="0" w:line="240" w:lineRule="auto"/>
        <w:jc w:val="both"/>
        <w:rPr>
          <w:rFonts w:ascii="Times New Roman" w:hAnsi="Times New Roman" w:cs="Times New Roman"/>
          <w:sz w:val="24"/>
          <w:szCs w:val="24"/>
        </w:rPr>
      </w:pPr>
    </w:p>
    <w:p w14:paraId="27FFB91E"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7.10.</w:t>
      </w:r>
      <w:r w:rsidRPr="00A701D5">
        <w:rPr>
          <w:rFonts w:ascii="Times New Roman" w:hAnsi="Times New Roman" w:cs="Times New Roman"/>
          <w:sz w:val="24"/>
          <w:szCs w:val="24"/>
        </w:rPr>
        <w:tab/>
        <w:t>Amennyiben a Szolgáltató a támogatással kapcsolatosan ÁFA levonásra jogosult, a támogatás terhére csak az elszámoláshoz benyújtott számlák ÁFA nélküli összegét (nettó összegét) számolhatja el. Amennyiben a Szolgáltató nem jogosult ÁFA levonásra, úgy lehetősége van a számlák bruttó – azaz az ÁFA összegét is tartalmazó – összegének elszámolására.</w:t>
      </w:r>
    </w:p>
    <w:p w14:paraId="186D7264" w14:textId="77777777" w:rsidR="00CE34C2" w:rsidRPr="00A701D5" w:rsidRDefault="00CE34C2" w:rsidP="00CE34C2">
      <w:pPr>
        <w:spacing w:after="0" w:line="240" w:lineRule="auto"/>
        <w:jc w:val="both"/>
        <w:rPr>
          <w:rFonts w:ascii="Times New Roman" w:hAnsi="Times New Roman" w:cs="Times New Roman"/>
          <w:sz w:val="24"/>
          <w:szCs w:val="24"/>
        </w:rPr>
      </w:pPr>
    </w:p>
    <w:p w14:paraId="39CA2C89"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7.11.</w:t>
      </w:r>
      <w:r w:rsidRPr="00A701D5">
        <w:rPr>
          <w:rFonts w:ascii="Times New Roman" w:hAnsi="Times New Roman" w:cs="Times New Roman"/>
          <w:sz w:val="24"/>
          <w:szCs w:val="24"/>
        </w:rPr>
        <w:tab/>
        <w:t xml:space="preserve">A pénzügyi beszámolót a Polgármesteri Hivatal Humánszolgáltató Irodája ellenőrzi és hagyja jóvá. </w:t>
      </w:r>
    </w:p>
    <w:p w14:paraId="1C1B652E"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p>
    <w:p w14:paraId="62054E48"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7.12.</w:t>
      </w:r>
      <w:r w:rsidRPr="00A701D5">
        <w:rPr>
          <w:rFonts w:ascii="Times New Roman" w:hAnsi="Times New Roman" w:cs="Times New Roman"/>
          <w:sz w:val="24"/>
          <w:szCs w:val="24"/>
        </w:rPr>
        <w:tab/>
        <w:t>Abban az esetben, ha Szolgáltató határidőn belül nem tesz eleget a 7.1. pont szerinti elszámolási kötelezettségének, vagy a támogatási összeget nem a 2.1. pontban foglalt feladatainak ellátására fordítja, a támogatási összeget az ennek megállapításáról szóló értesítés kézhezvételétől számított 30 napon belül köteles visszautalni az Önkormányzat K&amp;H Banknál vezetett 10403239-00033032-00000009 számú fizetési számlájára.</w:t>
      </w:r>
    </w:p>
    <w:p w14:paraId="0098FF52"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p>
    <w:p w14:paraId="08879421"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7.13.</w:t>
      </w:r>
      <w:r w:rsidRPr="00A701D5">
        <w:rPr>
          <w:rFonts w:ascii="Times New Roman" w:hAnsi="Times New Roman" w:cs="Times New Roman"/>
          <w:sz w:val="24"/>
          <w:szCs w:val="24"/>
        </w:rPr>
        <w:tab/>
        <w:t>A fel nem használt összeget a 7.1. pont szerinti elszámolási határidőig a Szolgáltató köteles visszafizetni az Önkormányzat K&amp;H Banknál vezetett 10403239-00033032-00000009 számú fizetési számlájára.</w:t>
      </w:r>
    </w:p>
    <w:p w14:paraId="5F08EA8A" w14:textId="77777777" w:rsidR="00C457AF" w:rsidRPr="00A701D5" w:rsidRDefault="00C457AF" w:rsidP="00575614">
      <w:pPr>
        <w:spacing w:after="0" w:line="240" w:lineRule="auto"/>
        <w:jc w:val="both"/>
        <w:rPr>
          <w:rFonts w:ascii="Times New Roman" w:hAnsi="Times New Roman" w:cs="Times New Roman"/>
          <w:sz w:val="24"/>
          <w:szCs w:val="24"/>
        </w:rPr>
      </w:pPr>
    </w:p>
    <w:p w14:paraId="47D09F7A"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lastRenderedPageBreak/>
        <w:t>7.14.</w:t>
      </w:r>
      <w:r w:rsidRPr="00A701D5">
        <w:rPr>
          <w:rFonts w:ascii="Times New Roman" w:hAnsi="Times New Roman" w:cs="Times New Roman"/>
          <w:sz w:val="24"/>
          <w:szCs w:val="24"/>
        </w:rPr>
        <w:tab/>
        <w:t>Az Önkormányzat az ellenőrzés elszámolása során tett megállapításai alapján, hivatalos úton, tértivevényes levél formájában jogosult felhívni a Szolgáltatót hiánypótlásra, határidő megadásával. Ha ennek a Szolgáltató nem tesz eleget, köteles a támogatás teljes vagy részbeni visszafizetésére.</w:t>
      </w:r>
    </w:p>
    <w:p w14:paraId="2982F845" w14:textId="77777777" w:rsidR="00CE34C2" w:rsidRPr="00A701D5" w:rsidRDefault="00CE34C2" w:rsidP="00CE34C2">
      <w:pPr>
        <w:spacing w:after="0" w:line="240" w:lineRule="auto"/>
        <w:ind w:left="709" w:hanging="709"/>
        <w:jc w:val="both"/>
        <w:rPr>
          <w:rFonts w:ascii="Times New Roman" w:hAnsi="Times New Roman" w:cs="Times New Roman"/>
          <w:sz w:val="24"/>
          <w:szCs w:val="24"/>
        </w:rPr>
      </w:pPr>
    </w:p>
    <w:p w14:paraId="207B2697" w14:textId="77777777" w:rsidR="00CE34C2" w:rsidRPr="00A701D5" w:rsidRDefault="00CE34C2" w:rsidP="00CE34C2">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7.15.</w:t>
      </w:r>
      <w:r w:rsidRPr="00A701D5">
        <w:rPr>
          <w:rFonts w:ascii="Times New Roman" w:hAnsi="Times New Roman" w:cs="Times New Roman"/>
          <w:sz w:val="24"/>
          <w:szCs w:val="24"/>
        </w:rPr>
        <w:tab/>
        <w:t xml:space="preserve">A támogatás elszámolásának elfogadásáról, illetve el nem fogadásáról az </w:t>
      </w:r>
      <w:proofErr w:type="gramStart"/>
      <w:r w:rsidRPr="00A701D5">
        <w:rPr>
          <w:rFonts w:ascii="Times New Roman" w:hAnsi="Times New Roman" w:cs="Times New Roman"/>
          <w:sz w:val="24"/>
          <w:szCs w:val="24"/>
        </w:rPr>
        <w:t>Önkormányzat írásban</w:t>
      </w:r>
      <w:proofErr w:type="gramEnd"/>
      <w:r w:rsidRPr="00A701D5">
        <w:rPr>
          <w:rFonts w:ascii="Times New Roman" w:hAnsi="Times New Roman" w:cs="Times New Roman"/>
          <w:sz w:val="24"/>
          <w:szCs w:val="24"/>
        </w:rPr>
        <w:t xml:space="preserve"> értesíti a Szolgáltatót.</w:t>
      </w:r>
    </w:p>
    <w:p w14:paraId="24ED949D" w14:textId="77777777" w:rsidR="00C457AF" w:rsidRPr="00A701D5" w:rsidRDefault="00C457AF" w:rsidP="0015722B">
      <w:pPr>
        <w:spacing w:after="0" w:line="240" w:lineRule="auto"/>
        <w:jc w:val="both"/>
        <w:rPr>
          <w:rFonts w:ascii="Times New Roman" w:hAnsi="Times New Roman" w:cs="Times New Roman"/>
          <w:sz w:val="24"/>
          <w:szCs w:val="24"/>
        </w:rPr>
      </w:pPr>
    </w:p>
    <w:p w14:paraId="68F7CED8" w14:textId="77777777" w:rsidR="00A701D5" w:rsidRDefault="00A701D5" w:rsidP="0034025D">
      <w:pPr>
        <w:spacing w:after="0" w:line="240" w:lineRule="auto"/>
        <w:jc w:val="center"/>
        <w:rPr>
          <w:rFonts w:ascii="Times New Roman" w:hAnsi="Times New Roman" w:cs="Times New Roman"/>
          <w:b/>
          <w:sz w:val="24"/>
          <w:szCs w:val="24"/>
        </w:rPr>
      </w:pPr>
    </w:p>
    <w:p w14:paraId="2231226F" w14:textId="5E868060" w:rsidR="0034025D" w:rsidRPr="00A701D5" w:rsidRDefault="0034025D" w:rsidP="0034025D">
      <w:pPr>
        <w:spacing w:after="0" w:line="240" w:lineRule="auto"/>
        <w:jc w:val="center"/>
        <w:rPr>
          <w:rFonts w:ascii="Times New Roman" w:hAnsi="Times New Roman" w:cs="Times New Roman"/>
          <w:b/>
          <w:sz w:val="24"/>
          <w:szCs w:val="24"/>
        </w:rPr>
      </w:pPr>
      <w:r w:rsidRPr="00A701D5">
        <w:rPr>
          <w:rFonts w:ascii="Times New Roman" w:hAnsi="Times New Roman" w:cs="Times New Roman"/>
          <w:b/>
          <w:sz w:val="24"/>
          <w:szCs w:val="24"/>
        </w:rPr>
        <w:t xml:space="preserve">VIII. </w:t>
      </w:r>
      <w:r w:rsidR="00CE34C2" w:rsidRPr="00A701D5">
        <w:rPr>
          <w:rStyle w:val="Lbjegyzet-hivatkozs"/>
          <w:rFonts w:ascii="Times New Roman" w:hAnsi="Times New Roman" w:cs="Times New Roman"/>
          <w:b/>
          <w:sz w:val="24"/>
          <w:szCs w:val="24"/>
        </w:rPr>
        <w:footnoteReference w:id="10"/>
      </w:r>
      <w:r w:rsidRPr="00A701D5">
        <w:rPr>
          <w:rFonts w:ascii="Times New Roman" w:hAnsi="Times New Roman" w:cs="Times New Roman"/>
          <w:b/>
          <w:sz w:val="24"/>
          <w:szCs w:val="24"/>
        </w:rPr>
        <w:t>Központi költségvetési támogatás elszámolása</w:t>
      </w:r>
    </w:p>
    <w:p w14:paraId="194E8395" w14:textId="77777777" w:rsidR="000D2BD1" w:rsidRPr="00A701D5" w:rsidRDefault="000D2BD1" w:rsidP="0015722B">
      <w:pPr>
        <w:spacing w:after="0" w:line="240" w:lineRule="auto"/>
        <w:jc w:val="both"/>
        <w:rPr>
          <w:rFonts w:ascii="Times New Roman" w:hAnsi="Times New Roman" w:cs="Times New Roman"/>
          <w:sz w:val="24"/>
          <w:szCs w:val="24"/>
        </w:rPr>
      </w:pPr>
    </w:p>
    <w:p w14:paraId="61C5E559" w14:textId="77777777" w:rsidR="00A701D5" w:rsidRDefault="00A701D5" w:rsidP="00977AD5">
      <w:pPr>
        <w:spacing w:after="0" w:line="240" w:lineRule="auto"/>
        <w:jc w:val="center"/>
        <w:rPr>
          <w:rFonts w:ascii="Times New Roman" w:hAnsi="Times New Roman" w:cs="Times New Roman"/>
          <w:b/>
          <w:sz w:val="24"/>
          <w:szCs w:val="24"/>
        </w:rPr>
      </w:pPr>
    </w:p>
    <w:p w14:paraId="7B1264ED" w14:textId="2CDAD263" w:rsidR="00AF4B97" w:rsidRPr="00A701D5" w:rsidRDefault="004A45B4" w:rsidP="00977AD5">
      <w:pPr>
        <w:spacing w:after="0" w:line="240" w:lineRule="auto"/>
        <w:jc w:val="center"/>
        <w:rPr>
          <w:rFonts w:ascii="Times New Roman" w:hAnsi="Times New Roman" w:cs="Times New Roman"/>
          <w:b/>
          <w:sz w:val="24"/>
          <w:szCs w:val="24"/>
        </w:rPr>
      </w:pPr>
      <w:r w:rsidRPr="00A701D5">
        <w:rPr>
          <w:rFonts w:ascii="Times New Roman" w:hAnsi="Times New Roman" w:cs="Times New Roman"/>
          <w:b/>
          <w:sz w:val="24"/>
          <w:szCs w:val="24"/>
        </w:rPr>
        <w:t>IX</w:t>
      </w:r>
      <w:r w:rsidR="00AF4B97" w:rsidRPr="00A701D5">
        <w:rPr>
          <w:rFonts w:ascii="Times New Roman" w:hAnsi="Times New Roman" w:cs="Times New Roman"/>
          <w:b/>
          <w:sz w:val="24"/>
          <w:szCs w:val="24"/>
        </w:rPr>
        <w:t>. Titoktartás</w:t>
      </w:r>
    </w:p>
    <w:p w14:paraId="0BB6D90E" w14:textId="77777777" w:rsidR="001A5B25" w:rsidRPr="00A701D5" w:rsidRDefault="001A5B25" w:rsidP="0015722B">
      <w:pPr>
        <w:spacing w:after="0" w:line="240" w:lineRule="auto"/>
        <w:jc w:val="both"/>
        <w:rPr>
          <w:rFonts w:ascii="Times New Roman" w:hAnsi="Times New Roman" w:cs="Times New Roman"/>
          <w:sz w:val="24"/>
          <w:szCs w:val="24"/>
        </w:rPr>
      </w:pPr>
    </w:p>
    <w:p w14:paraId="00B1926E" w14:textId="77777777" w:rsidR="001A5B25" w:rsidRPr="00A701D5" w:rsidRDefault="00977AD5" w:rsidP="00977AD5">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9</w:t>
      </w:r>
      <w:r w:rsidR="001A5B25" w:rsidRPr="00A701D5">
        <w:rPr>
          <w:rFonts w:ascii="Times New Roman" w:hAnsi="Times New Roman" w:cs="Times New Roman"/>
          <w:sz w:val="24"/>
          <w:szCs w:val="24"/>
        </w:rPr>
        <w:t>.1.</w:t>
      </w:r>
      <w:r w:rsidRPr="00A701D5">
        <w:rPr>
          <w:rFonts w:ascii="Times New Roman" w:hAnsi="Times New Roman" w:cs="Times New Roman"/>
          <w:sz w:val="24"/>
          <w:szCs w:val="24"/>
        </w:rPr>
        <w:tab/>
      </w:r>
      <w:r w:rsidR="001A5B25" w:rsidRPr="00A701D5">
        <w:rPr>
          <w:rFonts w:ascii="Times New Roman" w:hAnsi="Times New Roman" w:cs="Times New Roman"/>
          <w:sz w:val="24"/>
          <w:szCs w:val="24"/>
        </w:rPr>
        <w:t xml:space="preserve">Szolgáltató kötelezettséget vállal arra, hogy jelen megállapodással összefüggésben az Önkormányzattal kapcsolatban tudomására jutott minden </w:t>
      </w:r>
      <w:proofErr w:type="gramStart"/>
      <w:r w:rsidR="001A5B25" w:rsidRPr="00A701D5">
        <w:rPr>
          <w:rFonts w:ascii="Times New Roman" w:hAnsi="Times New Roman" w:cs="Times New Roman"/>
          <w:sz w:val="24"/>
          <w:szCs w:val="24"/>
        </w:rPr>
        <w:t>információt</w:t>
      </w:r>
      <w:proofErr w:type="gramEnd"/>
      <w:r w:rsidR="001A5B25" w:rsidRPr="00A701D5">
        <w:rPr>
          <w:rFonts w:ascii="Times New Roman" w:hAnsi="Times New Roman" w:cs="Times New Roman"/>
          <w:sz w:val="24"/>
          <w:szCs w:val="24"/>
        </w:rPr>
        <w:t xml:space="preserve"> bizalmasan kezel.</w:t>
      </w:r>
    </w:p>
    <w:p w14:paraId="5C742906" w14:textId="77777777" w:rsidR="001A5B25" w:rsidRPr="00A701D5" w:rsidRDefault="00977AD5" w:rsidP="00977AD5">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9</w:t>
      </w:r>
      <w:r w:rsidR="001A5B25" w:rsidRPr="00A701D5">
        <w:rPr>
          <w:rFonts w:ascii="Times New Roman" w:hAnsi="Times New Roman" w:cs="Times New Roman"/>
          <w:sz w:val="24"/>
          <w:szCs w:val="24"/>
        </w:rPr>
        <w:t>.2.</w:t>
      </w:r>
      <w:r w:rsidRPr="00A701D5">
        <w:rPr>
          <w:rFonts w:ascii="Times New Roman" w:hAnsi="Times New Roman" w:cs="Times New Roman"/>
          <w:sz w:val="24"/>
          <w:szCs w:val="24"/>
        </w:rPr>
        <w:tab/>
      </w:r>
      <w:r w:rsidR="001A5B25" w:rsidRPr="00A701D5">
        <w:rPr>
          <w:rFonts w:ascii="Times New Roman" w:hAnsi="Times New Roman" w:cs="Times New Roman"/>
          <w:sz w:val="24"/>
          <w:szCs w:val="24"/>
        </w:rPr>
        <w:t>Szolgáltató vállalja, hogy a megállapodás teljesítése során megismert üzleti titkokat másnak nem adja át, más számára hozzáférhetővé nem teszi, nyilvánosságra nem hozza.</w:t>
      </w:r>
    </w:p>
    <w:p w14:paraId="2AAE130B" w14:textId="77777777" w:rsidR="001A5B25" w:rsidRPr="00A701D5" w:rsidRDefault="001A5B25" w:rsidP="0015722B">
      <w:pPr>
        <w:spacing w:after="0" w:line="240" w:lineRule="auto"/>
        <w:jc w:val="both"/>
        <w:rPr>
          <w:rFonts w:ascii="Times New Roman" w:hAnsi="Times New Roman" w:cs="Times New Roman"/>
          <w:sz w:val="24"/>
          <w:szCs w:val="24"/>
        </w:rPr>
      </w:pPr>
    </w:p>
    <w:p w14:paraId="0F5F505F" w14:textId="77777777" w:rsidR="00A701D5" w:rsidRDefault="00A701D5" w:rsidP="00977AD5">
      <w:pPr>
        <w:spacing w:after="0" w:line="240" w:lineRule="auto"/>
        <w:jc w:val="center"/>
        <w:rPr>
          <w:rFonts w:ascii="Times New Roman" w:hAnsi="Times New Roman" w:cs="Times New Roman"/>
          <w:b/>
          <w:sz w:val="24"/>
          <w:szCs w:val="24"/>
        </w:rPr>
      </w:pPr>
    </w:p>
    <w:p w14:paraId="6A2800EF" w14:textId="218BE866" w:rsidR="001A5B25" w:rsidRPr="00A701D5" w:rsidRDefault="004A45B4" w:rsidP="00977AD5">
      <w:pPr>
        <w:spacing w:after="0" w:line="240" w:lineRule="auto"/>
        <w:jc w:val="center"/>
        <w:rPr>
          <w:rFonts w:ascii="Times New Roman" w:hAnsi="Times New Roman" w:cs="Times New Roman"/>
          <w:b/>
          <w:sz w:val="24"/>
          <w:szCs w:val="24"/>
        </w:rPr>
      </w:pPr>
      <w:r w:rsidRPr="00A701D5">
        <w:rPr>
          <w:rFonts w:ascii="Times New Roman" w:hAnsi="Times New Roman" w:cs="Times New Roman"/>
          <w:b/>
          <w:sz w:val="24"/>
          <w:szCs w:val="24"/>
        </w:rPr>
        <w:t>X</w:t>
      </w:r>
      <w:r w:rsidR="001A5B25" w:rsidRPr="00A701D5">
        <w:rPr>
          <w:rFonts w:ascii="Times New Roman" w:hAnsi="Times New Roman" w:cs="Times New Roman"/>
          <w:b/>
          <w:sz w:val="24"/>
          <w:szCs w:val="24"/>
        </w:rPr>
        <w:t>. Szerződés megszűnése</w:t>
      </w:r>
    </w:p>
    <w:p w14:paraId="1BB8C5A4" w14:textId="77777777" w:rsidR="001A5B25" w:rsidRPr="00A701D5" w:rsidRDefault="001A5B25" w:rsidP="0015722B">
      <w:pPr>
        <w:spacing w:after="0" w:line="240" w:lineRule="auto"/>
        <w:jc w:val="both"/>
        <w:rPr>
          <w:rFonts w:ascii="Times New Roman" w:hAnsi="Times New Roman" w:cs="Times New Roman"/>
          <w:sz w:val="24"/>
          <w:szCs w:val="24"/>
        </w:rPr>
      </w:pPr>
    </w:p>
    <w:p w14:paraId="1A82DEE0" w14:textId="18F502A8" w:rsidR="001A5B25" w:rsidRPr="00A701D5" w:rsidRDefault="00977AD5" w:rsidP="00977AD5">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10</w:t>
      </w:r>
      <w:r w:rsidR="001A5B25" w:rsidRPr="00A701D5">
        <w:rPr>
          <w:rFonts w:ascii="Times New Roman" w:hAnsi="Times New Roman" w:cs="Times New Roman"/>
          <w:sz w:val="24"/>
          <w:szCs w:val="24"/>
        </w:rPr>
        <w:t>.1.</w:t>
      </w:r>
      <w:r w:rsidRPr="00A701D5">
        <w:rPr>
          <w:rFonts w:ascii="Times New Roman" w:hAnsi="Times New Roman" w:cs="Times New Roman"/>
          <w:sz w:val="24"/>
          <w:szCs w:val="24"/>
        </w:rPr>
        <w:tab/>
      </w:r>
      <w:r w:rsidR="001A5B25" w:rsidRPr="00A701D5">
        <w:rPr>
          <w:rFonts w:ascii="Times New Roman" w:hAnsi="Times New Roman" w:cs="Times New Roman"/>
          <w:sz w:val="24"/>
          <w:szCs w:val="24"/>
        </w:rPr>
        <w:t>Jelen szerződés a Felek közös megegyezéssel megszüntethetik</w:t>
      </w:r>
    </w:p>
    <w:p w14:paraId="29ACF6FE" w14:textId="77777777" w:rsidR="001A5B25" w:rsidRPr="00A701D5" w:rsidRDefault="001A5B25" w:rsidP="00977AD5">
      <w:pPr>
        <w:spacing w:after="0" w:line="240" w:lineRule="auto"/>
        <w:ind w:left="567" w:hanging="567"/>
        <w:jc w:val="both"/>
        <w:rPr>
          <w:rFonts w:ascii="Times New Roman" w:hAnsi="Times New Roman" w:cs="Times New Roman"/>
          <w:sz w:val="24"/>
          <w:szCs w:val="24"/>
        </w:rPr>
      </w:pPr>
    </w:p>
    <w:p w14:paraId="6B8C29EA" w14:textId="77777777" w:rsidR="001A5B25" w:rsidRPr="00A701D5" w:rsidRDefault="00977AD5" w:rsidP="00977AD5">
      <w:pPr>
        <w:spacing w:after="0" w:line="240" w:lineRule="auto"/>
        <w:ind w:left="567" w:hanging="567"/>
        <w:jc w:val="both"/>
        <w:rPr>
          <w:rFonts w:ascii="Times New Roman" w:hAnsi="Times New Roman" w:cs="Times New Roman"/>
          <w:sz w:val="24"/>
          <w:szCs w:val="24"/>
        </w:rPr>
      </w:pPr>
      <w:r w:rsidRPr="00A701D5">
        <w:rPr>
          <w:rFonts w:ascii="Times New Roman" w:hAnsi="Times New Roman" w:cs="Times New Roman"/>
          <w:sz w:val="24"/>
          <w:szCs w:val="24"/>
        </w:rPr>
        <w:t>10</w:t>
      </w:r>
      <w:r w:rsidR="001A5B25" w:rsidRPr="00A701D5">
        <w:rPr>
          <w:rFonts w:ascii="Times New Roman" w:hAnsi="Times New Roman" w:cs="Times New Roman"/>
          <w:sz w:val="24"/>
          <w:szCs w:val="24"/>
        </w:rPr>
        <w:t>.2.</w:t>
      </w:r>
      <w:r w:rsidRPr="00A701D5">
        <w:rPr>
          <w:rFonts w:ascii="Times New Roman" w:hAnsi="Times New Roman" w:cs="Times New Roman"/>
          <w:sz w:val="24"/>
          <w:szCs w:val="24"/>
        </w:rPr>
        <w:tab/>
      </w:r>
      <w:r w:rsidR="001A5B25" w:rsidRPr="00A701D5">
        <w:rPr>
          <w:rFonts w:ascii="Times New Roman" w:hAnsi="Times New Roman" w:cs="Times New Roman"/>
          <w:sz w:val="24"/>
          <w:szCs w:val="24"/>
        </w:rPr>
        <w:t>Az Önkormányzat a szerződést azonnali hatállyal a következő esetekben mondhatja fel:</w:t>
      </w:r>
    </w:p>
    <w:p w14:paraId="7B30E652" w14:textId="77777777" w:rsidR="001A5B25" w:rsidRPr="00A701D5" w:rsidRDefault="001A5B25" w:rsidP="00977AD5">
      <w:pPr>
        <w:pStyle w:val="Listaszerbekezds"/>
        <w:numPr>
          <w:ilvl w:val="0"/>
          <w:numId w:val="7"/>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a Szolgáltató ellen jogerősen felszámolási eljárás indul,</w:t>
      </w:r>
    </w:p>
    <w:p w14:paraId="1E00E2C9" w14:textId="0A73AD64" w:rsidR="001A5B25" w:rsidRPr="00A701D5" w:rsidRDefault="001A5B25" w:rsidP="00977AD5">
      <w:pPr>
        <w:pStyle w:val="Listaszerbekezds"/>
        <w:numPr>
          <w:ilvl w:val="0"/>
          <w:numId w:val="7"/>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 xml:space="preserve">a Szolgáltató a jelen szerződésben meghatározott kötelezettségét neki felróható módon súlyosan megsértette, </w:t>
      </w:r>
      <w:proofErr w:type="gramStart"/>
      <w:r w:rsidRPr="00A701D5">
        <w:rPr>
          <w:rFonts w:ascii="Times New Roman" w:hAnsi="Times New Roman" w:cs="Times New Roman"/>
          <w:sz w:val="24"/>
          <w:szCs w:val="24"/>
        </w:rPr>
        <w:t>különösen</w:t>
      </w:r>
      <w:proofErr w:type="gramEnd"/>
      <w:r w:rsidRPr="00A701D5">
        <w:rPr>
          <w:rFonts w:ascii="Times New Roman" w:hAnsi="Times New Roman" w:cs="Times New Roman"/>
          <w:sz w:val="24"/>
          <w:szCs w:val="24"/>
        </w:rPr>
        <w:t xml:space="preserve"> ha valamely feladatát az Önkormányzat ismételt írásbeli felhívása ellenére nem látja el megfelelően,</w:t>
      </w:r>
    </w:p>
    <w:p w14:paraId="2308EA66" w14:textId="77777777" w:rsidR="001A5B25" w:rsidRPr="00A701D5" w:rsidRDefault="001A5B25" w:rsidP="00977AD5">
      <w:pPr>
        <w:pStyle w:val="Listaszerbekezds"/>
        <w:numPr>
          <w:ilvl w:val="0"/>
          <w:numId w:val="7"/>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a Szolgáltató a tevékenységére vonatkozó jogszabályokat vagy hatósági előírásokat súlyosan megsértette,</w:t>
      </w:r>
    </w:p>
    <w:p w14:paraId="2815196E" w14:textId="77777777" w:rsidR="001A5B25" w:rsidRPr="00A701D5" w:rsidRDefault="001A5B25" w:rsidP="00977AD5">
      <w:pPr>
        <w:pStyle w:val="Listaszerbekezds"/>
        <w:numPr>
          <w:ilvl w:val="0"/>
          <w:numId w:val="7"/>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olyan jogszabályi változás következik be, amely kizárja a jelen szerződésben foglaltak Önkormányzat részéről történő teljesítését,</w:t>
      </w:r>
    </w:p>
    <w:p w14:paraId="4E0B3707" w14:textId="77777777" w:rsidR="003E6C60" w:rsidRPr="00A701D5" w:rsidRDefault="001A5B25" w:rsidP="00977AD5">
      <w:pPr>
        <w:pStyle w:val="Listaszerbekezds"/>
        <w:numPr>
          <w:ilvl w:val="0"/>
          <w:numId w:val="7"/>
        </w:numPr>
        <w:spacing w:after="0" w:line="240" w:lineRule="auto"/>
        <w:ind w:left="993"/>
        <w:jc w:val="both"/>
        <w:rPr>
          <w:rFonts w:ascii="Times New Roman" w:hAnsi="Times New Roman" w:cs="Times New Roman"/>
          <w:sz w:val="24"/>
          <w:szCs w:val="24"/>
        </w:rPr>
      </w:pPr>
      <w:r w:rsidRPr="00A701D5">
        <w:rPr>
          <w:rFonts w:ascii="Times New Roman" w:hAnsi="Times New Roman" w:cs="Times New Roman"/>
          <w:sz w:val="24"/>
          <w:szCs w:val="24"/>
        </w:rPr>
        <w:t>a Szolgáltató nem felel meg az 1.2. pontban foglalt feltételeknek</w:t>
      </w:r>
    </w:p>
    <w:p w14:paraId="02714C68" w14:textId="77777777" w:rsidR="001A5B25" w:rsidRPr="00A701D5" w:rsidRDefault="001A5B25" w:rsidP="0015722B">
      <w:pPr>
        <w:spacing w:after="0" w:line="240" w:lineRule="auto"/>
        <w:jc w:val="both"/>
        <w:rPr>
          <w:rFonts w:ascii="Times New Roman" w:hAnsi="Times New Roman" w:cs="Times New Roman"/>
          <w:sz w:val="24"/>
          <w:szCs w:val="24"/>
        </w:rPr>
      </w:pPr>
    </w:p>
    <w:p w14:paraId="4F8CED0D" w14:textId="0F326FEA" w:rsidR="001A5B25" w:rsidRPr="00A701D5" w:rsidRDefault="00977AD5" w:rsidP="00977AD5">
      <w:pPr>
        <w:spacing w:after="0" w:line="240" w:lineRule="auto"/>
        <w:ind w:left="709" w:hanging="709"/>
        <w:jc w:val="both"/>
        <w:rPr>
          <w:rFonts w:ascii="Times New Roman" w:hAnsi="Times New Roman" w:cs="Times New Roman"/>
          <w:sz w:val="24"/>
          <w:szCs w:val="24"/>
        </w:rPr>
      </w:pPr>
      <w:r w:rsidRPr="00A701D5">
        <w:rPr>
          <w:rFonts w:ascii="Times New Roman" w:hAnsi="Times New Roman" w:cs="Times New Roman"/>
          <w:sz w:val="24"/>
          <w:szCs w:val="24"/>
        </w:rPr>
        <w:t>10</w:t>
      </w:r>
      <w:r w:rsidR="001A5B25" w:rsidRPr="00A701D5">
        <w:rPr>
          <w:rFonts w:ascii="Times New Roman" w:hAnsi="Times New Roman" w:cs="Times New Roman"/>
          <w:sz w:val="24"/>
          <w:szCs w:val="24"/>
        </w:rPr>
        <w:t>.</w:t>
      </w:r>
      <w:r w:rsidR="00E974A2" w:rsidRPr="00A701D5">
        <w:rPr>
          <w:rFonts w:ascii="Times New Roman" w:hAnsi="Times New Roman" w:cs="Times New Roman"/>
          <w:sz w:val="24"/>
          <w:szCs w:val="24"/>
        </w:rPr>
        <w:t>3</w:t>
      </w:r>
      <w:r w:rsidR="001A5B25" w:rsidRPr="00A701D5">
        <w:rPr>
          <w:rFonts w:ascii="Times New Roman" w:hAnsi="Times New Roman" w:cs="Times New Roman"/>
          <w:sz w:val="24"/>
          <w:szCs w:val="24"/>
        </w:rPr>
        <w:t xml:space="preserve">. </w:t>
      </w:r>
      <w:r w:rsidR="00827B20" w:rsidRPr="00A701D5">
        <w:rPr>
          <w:rFonts w:ascii="Times New Roman" w:hAnsi="Times New Roman" w:cs="Times New Roman"/>
          <w:sz w:val="24"/>
          <w:szCs w:val="24"/>
        </w:rPr>
        <w:tab/>
      </w:r>
      <w:r w:rsidR="001A5B25" w:rsidRPr="00A701D5">
        <w:rPr>
          <w:rFonts w:ascii="Times New Roman" w:hAnsi="Times New Roman" w:cs="Times New Roman"/>
          <w:sz w:val="24"/>
          <w:szCs w:val="24"/>
        </w:rPr>
        <w:t>A Szolgáltató a szerződést azonnali hatállyal abban az esetben mondhatja fel, ha az Önkormányzat a jelen szerződésben meghatározott támogatási összeget nem tudja biztosítani és ez lehetetlenné teszi a Szolgáltató ezirányú további működését.</w:t>
      </w:r>
    </w:p>
    <w:p w14:paraId="2350EF38" w14:textId="77777777" w:rsidR="00070F5F" w:rsidRPr="00A701D5" w:rsidRDefault="00070F5F" w:rsidP="00977AD5">
      <w:pPr>
        <w:spacing w:after="0" w:line="240" w:lineRule="auto"/>
        <w:ind w:left="709" w:hanging="709"/>
        <w:jc w:val="both"/>
        <w:rPr>
          <w:rFonts w:ascii="Times New Roman" w:hAnsi="Times New Roman" w:cs="Times New Roman"/>
          <w:sz w:val="24"/>
          <w:szCs w:val="24"/>
        </w:rPr>
      </w:pPr>
    </w:p>
    <w:p w14:paraId="4D5595A6" w14:textId="03E7AC98" w:rsidR="00070F5F" w:rsidRDefault="00070F5F" w:rsidP="00977AD5">
      <w:pPr>
        <w:spacing w:after="0" w:line="240" w:lineRule="auto"/>
        <w:ind w:left="709" w:hanging="709"/>
        <w:jc w:val="both"/>
        <w:rPr>
          <w:rFonts w:ascii="Times New Roman" w:hAnsi="Times New Roman" w:cs="Times New Roman"/>
          <w:sz w:val="24"/>
          <w:szCs w:val="24"/>
        </w:rPr>
      </w:pPr>
      <w:r w:rsidRPr="00A701D5">
        <w:rPr>
          <w:rFonts w:ascii="Times New Roman" w:hAnsi="Times New Roman" w:cs="Times New Roman"/>
          <w:sz w:val="24"/>
          <w:szCs w:val="24"/>
        </w:rPr>
        <w:t>10.</w:t>
      </w:r>
      <w:r w:rsidR="00E974A2" w:rsidRPr="00A701D5">
        <w:rPr>
          <w:rFonts w:ascii="Times New Roman" w:hAnsi="Times New Roman" w:cs="Times New Roman"/>
          <w:sz w:val="24"/>
          <w:szCs w:val="24"/>
        </w:rPr>
        <w:t>4</w:t>
      </w:r>
      <w:r w:rsidRPr="00A701D5">
        <w:rPr>
          <w:rFonts w:ascii="Times New Roman" w:hAnsi="Times New Roman" w:cs="Times New Roman"/>
          <w:sz w:val="24"/>
          <w:szCs w:val="24"/>
        </w:rPr>
        <w:t>.</w:t>
      </w:r>
      <w:r w:rsidRPr="00A701D5">
        <w:rPr>
          <w:rFonts w:ascii="Times New Roman" w:hAnsi="Times New Roman" w:cs="Times New Roman"/>
          <w:sz w:val="24"/>
          <w:szCs w:val="24"/>
        </w:rPr>
        <w:tab/>
      </w:r>
      <w:r w:rsidR="00CE34C2" w:rsidRPr="00A701D5">
        <w:rPr>
          <w:rStyle w:val="Lbjegyzet-hivatkozs"/>
          <w:rFonts w:ascii="Times New Roman" w:hAnsi="Times New Roman" w:cs="Times New Roman"/>
          <w:sz w:val="24"/>
          <w:szCs w:val="24"/>
        </w:rPr>
        <w:footnoteReference w:id="11"/>
      </w:r>
      <w:r w:rsidRPr="00A701D5">
        <w:rPr>
          <w:rFonts w:ascii="Times New Roman" w:hAnsi="Times New Roman" w:cs="Times New Roman"/>
          <w:sz w:val="24"/>
          <w:szCs w:val="24"/>
        </w:rPr>
        <w:t xml:space="preserve">Amennyiben Szolgáltató a VII. pontban foglalt beszámolási kötelezettségét nem teljesíti, az Önkormányzat </w:t>
      </w:r>
      <w:r w:rsidR="000D2BD1" w:rsidRPr="00A701D5">
        <w:rPr>
          <w:rFonts w:ascii="Times New Roman" w:hAnsi="Times New Roman" w:cs="Times New Roman"/>
          <w:sz w:val="24"/>
          <w:szCs w:val="24"/>
        </w:rPr>
        <w:t>az ismételt hiánypótlási fel</w:t>
      </w:r>
      <w:r w:rsidR="00575614" w:rsidRPr="00A701D5">
        <w:rPr>
          <w:rFonts w:ascii="Times New Roman" w:hAnsi="Times New Roman" w:cs="Times New Roman"/>
          <w:sz w:val="24"/>
          <w:szCs w:val="24"/>
        </w:rPr>
        <w:t>hívásban meghatározott határidő</w:t>
      </w:r>
      <w:r w:rsidR="000D2BD1" w:rsidRPr="00A701D5">
        <w:rPr>
          <w:rFonts w:ascii="Times New Roman" w:hAnsi="Times New Roman" w:cs="Times New Roman"/>
          <w:sz w:val="24"/>
          <w:szCs w:val="24"/>
        </w:rPr>
        <w:t xml:space="preserve"> eredménytelen elteltét követő 90 napos </w:t>
      </w:r>
      <w:r w:rsidRPr="00A701D5">
        <w:rPr>
          <w:rFonts w:ascii="Times New Roman" w:hAnsi="Times New Roman" w:cs="Times New Roman"/>
          <w:sz w:val="24"/>
          <w:szCs w:val="24"/>
        </w:rPr>
        <w:t>felmondási idővel jogosult a szerződés felmondására. A felmondási idő alatt a Szolgáltató köteles teljesíteni a szerződésben vállalt feladatait.</w:t>
      </w:r>
    </w:p>
    <w:p w14:paraId="69D4EE86" w14:textId="77777777" w:rsidR="00A701D5" w:rsidRPr="00A701D5" w:rsidRDefault="00A701D5" w:rsidP="00977AD5">
      <w:pPr>
        <w:spacing w:after="0" w:line="240" w:lineRule="auto"/>
        <w:ind w:left="709" w:hanging="709"/>
        <w:jc w:val="both"/>
        <w:rPr>
          <w:rFonts w:ascii="Times New Roman" w:hAnsi="Times New Roman" w:cs="Times New Roman"/>
          <w:sz w:val="24"/>
          <w:szCs w:val="24"/>
        </w:rPr>
      </w:pPr>
    </w:p>
    <w:p w14:paraId="6C6ED933" w14:textId="77777777" w:rsidR="001A5B25" w:rsidRPr="00A701D5" w:rsidRDefault="001A5B25" w:rsidP="00977AD5">
      <w:pPr>
        <w:spacing w:after="0" w:line="240" w:lineRule="auto"/>
        <w:ind w:left="709" w:hanging="709"/>
        <w:jc w:val="both"/>
        <w:rPr>
          <w:rFonts w:ascii="Times New Roman" w:hAnsi="Times New Roman" w:cs="Times New Roman"/>
          <w:sz w:val="24"/>
          <w:szCs w:val="24"/>
        </w:rPr>
      </w:pPr>
    </w:p>
    <w:p w14:paraId="28F6B48F" w14:textId="5CB97EF8" w:rsidR="00E974A2" w:rsidRPr="00A701D5" w:rsidRDefault="00977AD5" w:rsidP="00E974A2">
      <w:pPr>
        <w:spacing w:after="0" w:line="240" w:lineRule="auto"/>
        <w:ind w:left="709" w:hanging="709"/>
        <w:jc w:val="both"/>
        <w:rPr>
          <w:rFonts w:ascii="Times New Roman" w:hAnsi="Times New Roman" w:cs="Times New Roman"/>
          <w:sz w:val="24"/>
          <w:szCs w:val="24"/>
        </w:rPr>
      </w:pPr>
      <w:r w:rsidRPr="00A701D5">
        <w:rPr>
          <w:rFonts w:ascii="Times New Roman" w:hAnsi="Times New Roman" w:cs="Times New Roman"/>
          <w:sz w:val="24"/>
          <w:szCs w:val="24"/>
        </w:rPr>
        <w:lastRenderedPageBreak/>
        <w:t>10</w:t>
      </w:r>
      <w:r w:rsidR="001A5B25" w:rsidRPr="00A701D5">
        <w:rPr>
          <w:rFonts w:ascii="Times New Roman" w:hAnsi="Times New Roman" w:cs="Times New Roman"/>
          <w:sz w:val="24"/>
          <w:szCs w:val="24"/>
        </w:rPr>
        <w:t>.</w:t>
      </w:r>
      <w:r w:rsidR="00E974A2" w:rsidRPr="00A701D5">
        <w:rPr>
          <w:rFonts w:ascii="Times New Roman" w:hAnsi="Times New Roman" w:cs="Times New Roman"/>
          <w:sz w:val="24"/>
          <w:szCs w:val="24"/>
        </w:rPr>
        <w:t>5</w:t>
      </w:r>
      <w:r w:rsidR="001A5B25" w:rsidRPr="00A701D5">
        <w:rPr>
          <w:rFonts w:ascii="Times New Roman" w:hAnsi="Times New Roman" w:cs="Times New Roman"/>
          <w:sz w:val="24"/>
          <w:szCs w:val="24"/>
        </w:rPr>
        <w:t>.</w:t>
      </w:r>
      <w:r w:rsidRPr="00A701D5">
        <w:rPr>
          <w:rFonts w:ascii="Times New Roman" w:hAnsi="Times New Roman" w:cs="Times New Roman"/>
          <w:sz w:val="24"/>
          <w:szCs w:val="24"/>
        </w:rPr>
        <w:tab/>
      </w:r>
      <w:r w:rsidR="00CE34C2" w:rsidRPr="00A701D5">
        <w:rPr>
          <w:rStyle w:val="Lbjegyzet-hivatkozs"/>
          <w:rFonts w:ascii="Times New Roman" w:hAnsi="Times New Roman" w:cs="Times New Roman"/>
          <w:sz w:val="24"/>
          <w:szCs w:val="24"/>
        </w:rPr>
        <w:footnoteReference w:id="12"/>
      </w:r>
      <w:r w:rsidR="00E974A2" w:rsidRPr="00A701D5">
        <w:rPr>
          <w:rFonts w:ascii="Times New Roman" w:hAnsi="Times New Roman" w:cs="Times New Roman"/>
          <w:sz w:val="24"/>
          <w:szCs w:val="24"/>
        </w:rPr>
        <w:t xml:space="preserve">Amennyiben a Támogató a Szolgáltatónak felróható ok miatt felmondja a szerződést, úgy a Szolgáltató köteles a nem </w:t>
      </w:r>
      <w:proofErr w:type="spellStart"/>
      <w:r w:rsidR="00E974A2" w:rsidRPr="00A701D5">
        <w:rPr>
          <w:rFonts w:ascii="Times New Roman" w:hAnsi="Times New Roman" w:cs="Times New Roman"/>
          <w:sz w:val="24"/>
          <w:szCs w:val="24"/>
        </w:rPr>
        <w:t>szerződésszerűen</w:t>
      </w:r>
      <w:proofErr w:type="spellEnd"/>
      <w:r w:rsidR="00E974A2" w:rsidRPr="00A701D5">
        <w:rPr>
          <w:rFonts w:ascii="Times New Roman" w:hAnsi="Times New Roman" w:cs="Times New Roman"/>
          <w:sz w:val="24"/>
          <w:szCs w:val="24"/>
        </w:rPr>
        <w:t xml:space="preserve"> felhasznált (</w:t>
      </w:r>
      <w:proofErr w:type="spellStart"/>
      <w:r w:rsidR="00E974A2" w:rsidRPr="00A701D5">
        <w:rPr>
          <w:rFonts w:ascii="Times New Roman" w:hAnsi="Times New Roman" w:cs="Times New Roman"/>
          <w:sz w:val="24"/>
          <w:szCs w:val="24"/>
        </w:rPr>
        <w:t>igénybevett</w:t>
      </w:r>
      <w:proofErr w:type="spellEnd"/>
      <w:r w:rsidR="00E974A2" w:rsidRPr="00A701D5">
        <w:rPr>
          <w:rFonts w:ascii="Times New Roman" w:hAnsi="Times New Roman" w:cs="Times New Roman"/>
          <w:sz w:val="24"/>
          <w:szCs w:val="24"/>
        </w:rPr>
        <w:t>) támogatásnak megfelelő összeget, vagy a fel nem használt összeget a 368/2011 (XII.31.) Korm. rendelet 98. §-</w:t>
      </w:r>
      <w:proofErr w:type="spellStart"/>
      <w:r w:rsidR="00E974A2" w:rsidRPr="00A701D5">
        <w:rPr>
          <w:rFonts w:ascii="Times New Roman" w:hAnsi="Times New Roman" w:cs="Times New Roman"/>
          <w:sz w:val="24"/>
          <w:szCs w:val="24"/>
        </w:rPr>
        <w:t>ban</w:t>
      </w:r>
      <w:proofErr w:type="spellEnd"/>
      <w:r w:rsidR="00E974A2" w:rsidRPr="00A701D5">
        <w:rPr>
          <w:rFonts w:ascii="Times New Roman" w:hAnsi="Times New Roman" w:cs="Times New Roman"/>
          <w:sz w:val="24"/>
          <w:szCs w:val="24"/>
        </w:rPr>
        <w:t xml:space="preserve"> meghatározott ügyleti kamattal, késedelem esetén késedelmi kamattal növelten haladéktalanul visszafizetni Budapest Főváros VII. kerület Erzsébetváros Önkormányzat K&amp;H Banknál vezetett 10403239-00033032-00000009 számú fizetési számlájára. Szolgáltató tudomásul veszi, hogy Támogató a szerződés módosítása, felmondása nélkül is elrendelheti a költségvetési támogatás részleges – a jogszabálysértéssel, illetve a nem rendeltetésszerű vagy szerződésellenes felhasználással arányos mértékű – visszafizetését szintén az Áht. 53/A. § szerinti módon.</w:t>
      </w:r>
    </w:p>
    <w:p w14:paraId="2D9F5D2A" w14:textId="77777777" w:rsidR="00E974A2" w:rsidRPr="00A701D5" w:rsidRDefault="00E974A2" w:rsidP="00977AD5">
      <w:pPr>
        <w:spacing w:after="0" w:line="240" w:lineRule="auto"/>
        <w:ind w:left="709" w:hanging="709"/>
        <w:jc w:val="both"/>
        <w:rPr>
          <w:rFonts w:ascii="Times New Roman" w:hAnsi="Times New Roman" w:cs="Times New Roman"/>
          <w:sz w:val="24"/>
          <w:szCs w:val="24"/>
        </w:rPr>
      </w:pPr>
    </w:p>
    <w:p w14:paraId="5EE25346" w14:textId="2EA2E6E4" w:rsidR="001A5B25" w:rsidRPr="00A701D5" w:rsidRDefault="00E974A2" w:rsidP="00CE34C2">
      <w:pPr>
        <w:spacing w:after="0" w:line="240" w:lineRule="auto"/>
        <w:ind w:left="709" w:hanging="709"/>
        <w:jc w:val="both"/>
        <w:rPr>
          <w:rFonts w:ascii="Times New Roman" w:hAnsi="Times New Roman" w:cs="Times New Roman"/>
          <w:sz w:val="24"/>
          <w:szCs w:val="24"/>
        </w:rPr>
      </w:pPr>
      <w:r w:rsidRPr="00A701D5">
        <w:rPr>
          <w:rFonts w:ascii="Times New Roman" w:hAnsi="Times New Roman" w:cs="Times New Roman"/>
          <w:sz w:val="24"/>
          <w:szCs w:val="24"/>
        </w:rPr>
        <w:t xml:space="preserve">10.6. </w:t>
      </w:r>
      <w:r w:rsidR="00CE34C2" w:rsidRPr="00A701D5">
        <w:rPr>
          <w:rStyle w:val="Lbjegyzet-hivatkozs"/>
          <w:rFonts w:ascii="Times New Roman" w:hAnsi="Times New Roman" w:cs="Times New Roman"/>
          <w:sz w:val="24"/>
          <w:szCs w:val="24"/>
        </w:rPr>
        <w:footnoteReference w:id="13"/>
      </w:r>
      <w:r w:rsidR="001A5B25" w:rsidRPr="00A701D5">
        <w:rPr>
          <w:rFonts w:ascii="Times New Roman" w:hAnsi="Times New Roman" w:cs="Times New Roman"/>
          <w:sz w:val="24"/>
          <w:szCs w:val="24"/>
        </w:rPr>
        <w:t>Amennyiben a szerződés valamelyik félnek felróható okból szűnik meg, úgy az felelősséggel tartozik az okozott károkért.</w:t>
      </w:r>
    </w:p>
    <w:p w14:paraId="3FCCE93E" w14:textId="77777777" w:rsidR="000D2BD1" w:rsidRPr="00A701D5" w:rsidRDefault="000D2BD1" w:rsidP="00977AD5">
      <w:pPr>
        <w:spacing w:after="0" w:line="240" w:lineRule="auto"/>
        <w:jc w:val="center"/>
        <w:rPr>
          <w:rFonts w:ascii="Times New Roman" w:hAnsi="Times New Roman" w:cs="Times New Roman"/>
          <w:b/>
          <w:sz w:val="24"/>
          <w:szCs w:val="24"/>
        </w:rPr>
      </w:pPr>
    </w:p>
    <w:p w14:paraId="1699ED92" w14:textId="77777777" w:rsidR="00A701D5" w:rsidRDefault="00A701D5" w:rsidP="00977AD5">
      <w:pPr>
        <w:spacing w:after="0" w:line="240" w:lineRule="auto"/>
        <w:jc w:val="center"/>
        <w:rPr>
          <w:rFonts w:ascii="Times New Roman" w:hAnsi="Times New Roman" w:cs="Times New Roman"/>
          <w:b/>
          <w:sz w:val="24"/>
          <w:szCs w:val="24"/>
        </w:rPr>
      </w:pPr>
    </w:p>
    <w:p w14:paraId="2BA18277" w14:textId="60682680" w:rsidR="001A5B25" w:rsidRPr="00A701D5" w:rsidRDefault="001A5B25" w:rsidP="00977AD5">
      <w:pPr>
        <w:spacing w:after="0" w:line="240" w:lineRule="auto"/>
        <w:jc w:val="center"/>
        <w:rPr>
          <w:rFonts w:ascii="Times New Roman" w:hAnsi="Times New Roman" w:cs="Times New Roman"/>
          <w:b/>
          <w:sz w:val="24"/>
          <w:szCs w:val="24"/>
        </w:rPr>
      </w:pPr>
      <w:r w:rsidRPr="00A701D5">
        <w:rPr>
          <w:rFonts w:ascii="Times New Roman" w:hAnsi="Times New Roman" w:cs="Times New Roman"/>
          <w:b/>
          <w:sz w:val="24"/>
          <w:szCs w:val="24"/>
        </w:rPr>
        <w:t>X</w:t>
      </w:r>
      <w:r w:rsidR="00977AD5" w:rsidRPr="00A701D5">
        <w:rPr>
          <w:rFonts w:ascii="Times New Roman" w:hAnsi="Times New Roman" w:cs="Times New Roman"/>
          <w:b/>
          <w:sz w:val="24"/>
          <w:szCs w:val="24"/>
        </w:rPr>
        <w:t>I</w:t>
      </w:r>
      <w:r w:rsidRPr="00A701D5">
        <w:rPr>
          <w:rFonts w:ascii="Times New Roman" w:hAnsi="Times New Roman" w:cs="Times New Roman"/>
          <w:b/>
          <w:sz w:val="24"/>
          <w:szCs w:val="24"/>
        </w:rPr>
        <w:t>. Egyéb feltételek</w:t>
      </w:r>
    </w:p>
    <w:p w14:paraId="6E16E77E" w14:textId="77777777" w:rsidR="001A5B25" w:rsidRPr="00A701D5" w:rsidRDefault="001A5B25" w:rsidP="0015722B">
      <w:pPr>
        <w:spacing w:after="0" w:line="240" w:lineRule="auto"/>
        <w:jc w:val="both"/>
        <w:rPr>
          <w:rFonts w:ascii="Times New Roman" w:hAnsi="Times New Roman" w:cs="Times New Roman"/>
          <w:sz w:val="24"/>
          <w:szCs w:val="24"/>
        </w:rPr>
      </w:pPr>
    </w:p>
    <w:p w14:paraId="628B2660" w14:textId="17D6575A" w:rsidR="001A5B25" w:rsidRDefault="001A5B25" w:rsidP="00575614">
      <w:pPr>
        <w:spacing w:after="0" w:line="240" w:lineRule="auto"/>
        <w:ind w:left="709" w:hanging="709"/>
        <w:jc w:val="both"/>
        <w:rPr>
          <w:rFonts w:ascii="Times New Roman" w:hAnsi="Times New Roman" w:cs="Times New Roman"/>
          <w:sz w:val="24"/>
          <w:szCs w:val="24"/>
        </w:rPr>
      </w:pPr>
      <w:r w:rsidRPr="00A701D5">
        <w:rPr>
          <w:rFonts w:ascii="Times New Roman" w:hAnsi="Times New Roman" w:cs="Times New Roman"/>
          <w:sz w:val="24"/>
          <w:szCs w:val="24"/>
        </w:rPr>
        <w:t>1</w:t>
      </w:r>
      <w:r w:rsidR="00977AD5" w:rsidRPr="00A701D5">
        <w:rPr>
          <w:rFonts w:ascii="Times New Roman" w:hAnsi="Times New Roman" w:cs="Times New Roman"/>
          <w:sz w:val="24"/>
          <w:szCs w:val="24"/>
        </w:rPr>
        <w:t>1</w:t>
      </w:r>
      <w:r w:rsidRPr="00A701D5">
        <w:rPr>
          <w:rFonts w:ascii="Times New Roman" w:hAnsi="Times New Roman" w:cs="Times New Roman"/>
          <w:sz w:val="24"/>
          <w:szCs w:val="24"/>
        </w:rPr>
        <w:t>.1.</w:t>
      </w:r>
      <w:r w:rsidR="00977AD5" w:rsidRPr="00A701D5">
        <w:rPr>
          <w:rFonts w:ascii="Times New Roman" w:hAnsi="Times New Roman" w:cs="Times New Roman"/>
          <w:sz w:val="24"/>
          <w:szCs w:val="24"/>
        </w:rPr>
        <w:tab/>
      </w:r>
      <w:r w:rsidRPr="00A701D5">
        <w:rPr>
          <w:rFonts w:ascii="Times New Roman" w:hAnsi="Times New Roman" w:cs="Times New Roman"/>
          <w:sz w:val="24"/>
          <w:szCs w:val="24"/>
        </w:rPr>
        <w:t>A Szerződés teljesítése során a Felek az írásbeliséget kötik ki. Erre tekintettel a megállapodások, értesítések, nyilatkozatok, kiegészítések, módosítások csak annyiban hatályosak, amennyiben azokat a szerződő felek írásban teszik meg. Írásbeli alaknak a levél és az e-mail minősül.</w:t>
      </w:r>
    </w:p>
    <w:p w14:paraId="14E1D417" w14:textId="77777777" w:rsidR="00A701D5" w:rsidRPr="00A701D5" w:rsidRDefault="00A701D5" w:rsidP="00575614">
      <w:pPr>
        <w:spacing w:after="0" w:line="240" w:lineRule="auto"/>
        <w:ind w:left="709" w:hanging="709"/>
        <w:jc w:val="both"/>
        <w:rPr>
          <w:rFonts w:ascii="Times New Roman" w:hAnsi="Times New Roman" w:cs="Times New Roman"/>
          <w:sz w:val="24"/>
          <w:szCs w:val="24"/>
        </w:rPr>
      </w:pPr>
    </w:p>
    <w:p w14:paraId="0F4C24A4" w14:textId="793028B6" w:rsidR="001A5B25" w:rsidRPr="00A701D5" w:rsidRDefault="001A5B25" w:rsidP="00977AD5">
      <w:pPr>
        <w:spacing w:after="0" w:line="240" w:lineRule="auto"/>
        <w:ind w:left="709" w:hanging="709"/>
        <w:jc w:val="both"/>
        <w:rPr>
          <w:rFonts w:ascii="Times New Roman" w:hAnsi="Times New Roman" w:cs="Times New Roman"/>
          <w:sz w:val="24"/>
          <w:szCs w:val="24"/>
        </w:rPr>
      </w:pPr>
      <w:r w:rsidRPr="00A701D5">
        <w:rPr>
          <w:rFonts w:ascii="Times New Roman" w:hAnsi="Times New Roman" w:cs="Times New Roman"/>
          <w:sz w:val="24"/>
          <w:szCs w:val="24"/>
        </w:rPr>
        <w:t>1</w:t>
      </w:r>
      <w:r w:rsidR="00977AD5" w:rsidRPr="00A701D5">
        <w:rPr>
          <w:rFonts w:ascii="Times New Roman" w:hAnsi="Times New Roman" w:cs="Times New Roman"/>
          <w:sz w:val="24"/>
          <w:szCs w:val="24"/>
        </w:rPr>
        <w:t>1</w:t>
      </w:r>
      <w:r w:rsidRPr="00A701D5">
        <w:rPr>
          <w:rFonts w:ascii="Times New Roman" w:hAnsi="Times New Roman" w:cs="Times New Roman"/>
          <w:sz w:val="24"/>
          <w:szCs w:val="24"/>
        </w:rPr>
        <w:t>.2.</w:t>
      </w:r>
      <w:r w:rsidR="00977AD5" w:rsidRPr="00A701D5">
        <w:rPr>
          <w:rFonts w:ascii="Times New Roman" w:hAnsi="Times New Roman" w:cs="Times New Roman"/>
          <w:sz w:val="24"/>
          <w:szCs w:val="24"/>
        </w:rPr>
        <w:tab/>
      </w:r>
      <w:r w:rsidR="00CE34C2" w:rsidRPr="00A701D5">
        <w:rPr>
          <w:rStyle w:val="Lbjegyzet-hivatkozs"/>
          <w:rFonts w:ascii="Times New Roman" w:hAnsi="Times New Roman" w:cs="Times New Roman"/>
          <w:sz w:val="24"/>
          <w:szCs w:val="24"/>
        </w:rPr>
        <w:footnoteReference w:id="14"/>
      </w:r>
      <w:r w:rsidR="000D2BD1" w:rsidRPr="00A701D5">
        <w:rPr>
          <w:rFonts w:ascii="Times New Roman" w:hAnsi="Times New Roman" w:cs="Times New Roman"/>
          <w:sz w:val="24"/>
          <w:szCs w:val="24"/>
        </w:rPr>
        <w:t xml:space="preserve">Kapcsolattartó az Önkormányzat részéről </w:t>
      </w:r>
      <w:r w:rsidR="00EE00F1" w:rsidRPr="00A701D5">
        <w:rPr>
          <w:rFonts w:ascii="Times New Roman" w:hAnsi="Times New Roman" w:cs="Times New Roman"/>
          <w:sz w:val="24"/>
          <w:szCs w:val="24"/>
        </w:rPr>
        <w:t>Fehérvári Anita</w:t>
      </w:r>
      <w:r w:rsidR="000D2BD1" w:rsidRPr="00A701D5">
        <w:rPr>
          <w:rFonts w:ascii="Times New Roman" w:hAnsi="Times New Roman" w:cs="Times New Roman"/>
          <w:sz w:val="24"/>
          <w:szCs w:val="24"/>
        </w:rPr>
        <w:t xml:space="preserve"> (1076 Budapest, Garay u. 5</w:t>
      </w:r>
      <w:proofErr w:type="gramStart"/>
      <w:r w:rsidR="000D2BD1" w:rsidRPr="00A701D5">
        <w:rPr>
          <w:rFonts w:ascii="Times New Roman" w:hAnsi="Times New Roman" w:cs="Times New Roman"/>
          <w:sz w:val="24"/>
          <w:szCs w:val="24"/>
        </w:rPr>
        <w:t>.,</w:t>
      </w:r>
      <w:proofErr w:type="gramEnd"/>
      <w:r w:rsidR="000D2BD1" w:rsidRPr="00A701D5">
        <w:rPr>
          <w:rFonts w:ascii="Times New Roman" w:hAnsi="Times New Roman" w:cs="Times New Roman"/>
          <w:sz w:val="24"/>
          <w:szCs w:val="24"/>
        </w:rPr>
        <w:t xml:space="preserve"> 462-3339</w:t>
      </w:r>
      <w:r w:rsidR="00B26D33" w:rsidRPr="00A701D5">
        <w:rPr>
          <w:rFonts w:ascii="Times New Roman" w:hAnsi="Times New Roman" w:cs="Times New Roman"/>
          <w:sz w:val="24"/>
          <w:szCs w:val="24"/>
        </w:rPr>
        <w:t xml:space="preserve">, </w:t>
      </w:r>
      <w:r w:rsidR="00EE00F1" w:rsidRPr="00A701D5">
        <w:rPr>
          <w:rFonts w:ascii="Times New Roman" w:hAnsi="Times New Roman" w:cs="Times New Roman"/>
          <w:sz w:val="24"/>
          <w:szCs w:val="24"/>
        </w:rPr>
        <w:t>Fehervari.Anita</w:t>
      </w:r>
      <w:r w:rsidR="00B26D33" w:rsidRPr="00A701D5">
        <w:rPr>
          <w:rFonts w:ascii="Times New Roman" w:hAnsi="Times New Roman" w:cs="Times New Roman"/>
          <w:sz w:val="24"/>
          <w:szCs w:val="24"/>
        </w:rPr>
        <w:t>@erzsebetvaros.hu</w:t>
      </w:r>
      <w:r w:rsidR="000D2BD1" w:rsidRPr="00A701D5">
        <w:rPr>
          <w:rFonts w:ascii="Times New Roman" w:hAnsi="Times New Roman" w:cs="Times New Roman"/>
          <w:sz w:val="24"/>
          <w:szCs w:val="24"/>
        </w:rPr>
        <w:t>), a Szolgáltató részéről dr. Váczi László ügyvezető (ugyvezeto@bethlenszinhaz.hu).</w:t>
      </w:r>
    </w:p>
    <w:p w14:paraId="77267367" w14:textId="77777777" w:rsidR="00315D49" w:rsidRPr="00A701D5" w:rsidRDefault="00315D49" w:rsidP="00977AD5">
      <w:pPr>
        <w:spacing w:after="0" w:line="240" w:lineRule="auto"/>
        <w:ind w:left="709" w:hanging="709"/>
        <w:jc w:val="both"/>
        <w:rPr>
          <w:rFonts w:ascii="Times New Roman" w:hAnsi="Times New Roman" w:cs="Times New Roman"/>
          <w:sz w:val="24"/>
          <w:szCs w:val="24"/>
        </w:rPr>
      </w:pPr>
    </w:p>
    <w:p w14:paraId="19262FBB" w14:textId="77777777" w:rsidR="00315D49" w:rsidRPr="00A701D5" w:rsidRDefault="00315D49" w:rsidP="00977AD5">
      <w:pPr>
        <w:spacing w:after="0" w:line="240" w:lineRule="auto"/>
        <w:ind w:left="709" w:hanging="709"/>
        <w:jc w:val="both"/>
        <w:rPr>
          <w:rFonts w:ascii="Times New Roman" w:hAnsi="Times New Roman" w:cs="Times New Roman"/>
          <w:sz w:val="24"/>
          <w:szCs w:val="24"/>
        </w:rPr>
      </w:pPr>
      <w:r w:rsidRPr="00A701D5">
        <w:rPr>
          <w:rFonts w:ascii="Times New Roman" w:hAnsi="Times New Roman" w:cs="Times New Roman"/>
          <w:sz w:val="24"/>
          <w:szCs w:val="24"/>
        </w:rPr>
        <w:t>1</w:t>
      </w:r>
      <w:r w:rsidR="00977AD5" w:rsidRPr="00A701D5">
        <w:rPr>
          <w:rFonts w:ascii="Times New Roman" w:hAnsi="Times New Roman" w:cs="Times New Roman"/>
          <w:sz w:val="24"/>
          <w:szCs w:val="24"/>
        </w:rPr>
        <w:t>1</w:t>
      </w:r>
      <w:r w:rsidRPr="00A701D5">
        <w:rPr>
          <w:rFonts w:ascii="Times New Roman" w:hAnsi="Times New Roman" w:cs="Times New Roman"/>
          <w:sz w:val="24"/>
          <w:szCs w:val="24"/>
        </w:rPr>
        <w:t>.3.</w:t>
      </w:r>
      <w:r w:rsidR="00977AD5" w:rsidRPr="00A701D5">
        <w:rPr>
          <w:rFonts w:ascii="Times New Roman" w:hAnsi="Times New Roman" w:cs="Times New Roman"/>
          <w:sz w:val="24"/>
          <w:szCs w:val="24"/>
        </w:rPr>
        <w:tab/>
      </w:r>
      <w:r w:rsidRPr="00A701D5">
        <w:rPr>
          <w:rFonts w:ascii="Times New Roman" w:hAnsi="Times New Roman" w:cs="Times New Roman"/>
          <w:sz w:val="24"/>
          <w:szCs w:val="24"/>
        </w:rPr>
        <w:t xml:space="preserve">A Szolgáltató a jelen szerződés aláírásával hozzájárulását adja ahhoz, hogy a közpénzek felhasználásával, a köztulajdon használatának nyilvánosságával, átláthatóbbá tételével és ellenőrzésének bővítésével összefüggő egyes törvények módosításáról szóló 2003. évi XXIV. törvény rendelkezéseinek megfelelő közzétételi kötelezettség alapján a cég nevét az Önkormányzat honlapján nyilvánosságra hozza a jelen szerződés közzétételével egyidejűleg. Továbbá tudomásul veszi, hogy az Önkormányzattal kötött szerződések esetén a közpénzek felhasználásával érintett szerződő félként a 2003. évi XXIV. törvény rendelkezései a közzététel és adatvédelem tekintetében kötelezőek, annak betartása érdekében közreműködési kötelezettsége áll fenn. </w:t>
      </w:r>
    </w:p>
    <w:p w14:paraId="6901CF67" w14:textId="77777777" w:rsidR="00315D49" w:rsidRPr="00A701D5" w:rsidRDefault="00315D49" w:rsidP="00977AD5">
      <w:pPr>
        <w:spacing w:after="0" w:line="240" w:lineRule="auto"/>
        <w:ind w:left="709" w:hanging="709"/>
        <w:jc w:val="both"/>
        <w:rPr>
          <w:rFonts w:ascii="Times New Roman" w:hAnsi="Times New Roman" w:cs="Times New Roman"/>
          <w:sz w:val="24"/>
          <w:szCs w:val="24"/>
        </w:rPr>
      </w:pPr>
    </w:p>
    <w:p w14:paraId="057EA4A6" w14:textId="77777777" w:rsidR="00315D49" w:rsidRPr="00A701D5" w:rsidRDefault="00315D49" w:rsidP="00977AD5">
      <w:pPr>
        <w:spacing w:after="0" w:line="240" w:lineRule="auto"/>
        <w:ind w:left="709" w:hanging="709"/>
        <w:jc w:val="both"/>
        <w:rPr>
          <w:rFonts w:ascii="Times New Roman" w:hAnsi="Times New Roman" w:cs="Times New Roman"/>
          <w:sz w:val="24"/>
          <w:szCs w:val="24"/>
        </w:rPr>
      </w:pPr>
      <w:r w:rsidRPr="00A701D5">
        <w:rPr>
          <w:rFonts w:ascii="Times New Roman" w:hAnsi="Times New Roman" w:cs="Times New Roman"/>
          <w:sz w:val="24"/>
          <w:szCs w:val="24"/>
        </w:rPr>
        <w:t>1</w:t>
      </w:r>
      <w:r w:rsidR="00977AD5" w:rsidRPr="00A701D5">
        <w:rPr>
          <w:rFonts w:ascii="Times New Roman" w:hAnsi="Times New Roman" w:cs="Times New Roman"/>
          <w:sz w:val="24"/>
          <w:szCs w:val="24"/>
        </w:rPr>
        <w:t>1</w:t>
      </w:r>
      <w:r w:rsidRPr="00A701D5">
        <w:rPr>
          <w:rFonts w:ascii="Times New Roman" w:hAnsi="Times New Roman" w:cs="Times New Roman"/>
          <w:sz w:val="24"/>
          <w:szCs w:val="24"/>
        </w:rPr>
        <w:t>.4.</w:t>
      </w:r>
      <w:r w:rsidR="00977AD5" w:rsidRPr="00A701D5">
        <w:rPr>
          <w:rFonts w:ascii="Times New Roman" w:hAnsi="Times New Roman" w:cs="Times New Roman"/>
          <w:sz w:val="24"/>
          <w:szCs w:val="24"/>
        </w:rPr>
        <w:tab/>
      </w:r>
      <w:r w:rsidRPr="00A701D5">
        <w:rPr>
          <w:rFonts w:ascii="Times New Roman" w:hAnsi="Times New Roman" w:cs="Times New Roman"/>
          <w:sz w:val="24"/>
          <w:szCs w:val="24"/>
        </w:rPr>
        <w:t xml:space="preserve">A Felek a közöttük felmerülő vitás kérdéseket elsősorban egyeztetéssel </w:t>
      </w:r>
      <w:proofErr w:type="spellStart"/>
      <w:r w:rsidRPr="00A701D5">
        <w:rPr>
          <w:rFonts w:ascii="Times New Roman" w:hAnsi="Times New Roman" w:cs="Times New Roman"/>
          <w:sz w:val="24"/>
          <w:szCs w:val="24"/>
        </w:rPr>
        <w:t>kísérlik</w:t>
      </w:r>
      <w:proofErr w:type="spellEnd"/>
      <w:r w:rsidRPr="00A701D5">
        <w:rPr>
          <w:rFonts w:ascii="Times New Roman" w:hAnsi="Times New Roman" w:cs="Times New Roman"/>
          <w:sz w:val="24"/>
          <w:szCs w:val="24"/>
        </w:rPr>
        <w:t xml:space="preserve"> meg eldönteni.</w:t>
      </w:r>
    </w:p>
    <w:p w14:paraId="06FD9D48" w14:textId="16A4973D" w:rsidR="000D2BD1" w:rsidRDefault="000D2BD1" w:rsidP="00977AD5">
      <w:pPr>
        <w:spacing w:after="0" w:line="240" w:lineRule="auto"/>
        <w:ind w:left="709" w:hanging="709"/>
        <w:jc w:val="both"/>
        <w:rPr>
          <w:rFonts w:ascii="Times New Roman" w:hAnsi="Times New Roman" w:cs="Times New Roman"/>
          <w:sz w:val="24"/>
          <w:szCs w:val="24"/>
        </w:rPr>
      </w:pPr>
    </w:p>
    <w:p w14:paraId="434AAF30" w14:textId="1044459A" w:rsidR="00A701D5" w:rsidRDefault="00A701D5" w:rsidP="00977AD5">
      <w:pPr>
        <w:spacing w:after="0" w:line="240" w:lineRule="auto"/>
        <w:ind w:left="709" w:hanging="709"/>
        <w:jc w:val="both"/>
        <w:rPr>
          <w:rFonts w:ascii="Times New Roman" w:hAnsi="Times New Roman" w:cs="Times New Roman"/>
          <w:sz w:val="24"/>
          <w:szCs w:val="24"/>
        </w:rPr>
      </w:pPr>
    </w:p>
    <w:p w14:paraId="262ED5BA" w14:textId="62F9821E" w:rsidR="00A701D5" w:rsidRDefault="00A701D5" w:rsidP="00977AD5">
      <w:pPr>
        <w:spacing w:after="0" w:line="240" w:lineRule="auto"/>
        <w:ind w:left="709" w:hanging="709"/>
        <w:jc w:val="both"/>
        <w:rPr>
          <w:rFonts w:ascii="Times New Roman" w:hAnsi="Times New Roman" w:cs="Times New Roman"/>
          <w:sz w:val="24"/>
          <w:szCs w:val="24"/>
        </w:rPr>
      </w:pPr>
    </w:p>
    <w:p w14:paraId="19019F54" w14:textId="4A817330" w:rsidR="00A701D5" w:rsidRDefault="00A701D5" w:rsidP="00977AD5">
      <w:pPr>
        <w:spacing w:after="0" w:line="240" w:lineRule="auto"/>
        <w:ind w:left="709" w:hanging="709"/>
        <w:jc w:val="both"/>
        <w:rPr>
          <w:rFonts w:ascii="Times New Roman" w:hAnsi="Times New Roman" w:cs="Times New Roman"/>
          <w:sz w:val="24"/>
          <w:szCs w:val="24"/>
        </w:rPr>
      </w:pPr>
    </w:p>
    <w:p w14:paraId="632CCEAE" w14:textId="00D0DCD3" w:rsidR="00A701D5" w:rsidRDefault="00A701D5" w:rsidP="00977AD5">
      <w:pPr>
        <w:spacing w:after="0" w:line="240" w:lineRule="auto"/>
        <w:ind w:left="709" w:hanging="709"/>
        <w:jc w:val="both"/>
        <w:rPr>
          <w:rFonts w:ascii="Times New Roman" w:hAnsi="Times New Roman" w:cs="Times New Roman"/>
          <w:sz w:val="24"/>
          <w:szCs w:val="24"/>
        </w:rPr>
      </w:pPr>
    </w:p>
    <w:p w14:paraId="67B43D9A" w14:textId="548B04B2" w:rsidR="00A701D5" w:rsidRDefault="00A701D5" w:rsidP="00977AD5">
      <w:pPr>
        <w:spacing w:after="0" w:line="240" w:lineRule="auto"/>
        <w:ind w:left="709" w:hanging="709"/>
        <w:jc w:val="both"/>
        <w:rPr>
          <w:rFonts w:ascii="Times New Roman" w:hAnsi="Times New Roman" w:cs="Times New Roman"/>
          <w:sz w:val="24"/>
          <w:szCs w:val="24"/>
        </w:rPr>
      </w:pPr>
    </w:p>
    <w:p w14:paraId="74400165" w14:textId="44801340" w:rsidR="00A701D5" w:rsidRDefault="00A701D5" w:rsidP="00977AD5">
      <w:pPr>
        <w:spacing w:after="0" w:line="240" w:lineRule="auto"/>
        <w:ind w:left="709" w:hanging="709"/>
        <w:jc w:val="both"/>
        <w:rPr>
          <w:rFonts w:ascii="Times New Roman" w:hAnsi="Times New Roman" w:cs="Times New Roman"/>
          <w:sz w:val="24"/>
          <w:szCs w:val="24"/>
        </w:rPr>
      </w:pPr>
    </w:p>
    <w:p w14:paraId="006F44E9" w14:textId="77777777" w:rsidR="00A701D5" w:rsidRPr="00A701D5" w:rsidRDefault="00A701D5" w:rsidP="00977AD5">
      <w:pPr>
        <w:spacing w:after="0" w:line="240" w:lineRule="auto"/>
        <w:ind w:left="709" w:hanging="709"/>
        <w:jc w:val="both"/>
        <w:rPr>
          <w:rFonts w:ascii="Times New Roman" w:hAnsi="Times New Roman" w:cs="Times New Roman"/>
          <w:sz w:val="24"/>
          <w:szCs w:val="24"/>
        </w:rPr>
      </w:pPr>
    </w:p>
    <w:p w14:paraId="36CC162E" w14:textId="330E870A" w:rsidR="00315D49" w:rsidRPr="00A701D5" w:rsidRDefault="00315D49" w:rsidP="00575614">
      <w:pPr>
        <w:spacing w:after="0" w:line="240" w:lineRule="auto"/>
        <w:ind w:left="709" w:hanging="709"/>
        <w:jc w:val="both"/>
        <w:rPr>
          <w:rFonts w:ascii="Times New Roman" w:hAnsi="Times New Roman" w:cs="Times New Roman"/>
          <w:sz w:val="24"/>
          <w:szCs w:val="24"/>
        </w:rPr>
      </w:pPr>
      <w:r w:rsidRPr="00A701D5">
        <w:rPr>
          <w:rFonts w:ascii="Times New Roman" w:hAnsi="Times New Roman" w:cs="Times New Roman"/>
          <w:sz w:val="24"/>
          <w:szCs w:val="24"/>
        </w:rPr>
        <w:lastRenderedPageBreak/>
        <w:t>1</w:t>
      </w:r>
      <w:r w:rsidR="00977AD5" w:rsidRPr="00A701D5">
        <w:rPr>
          <w:rFonts w:ascii="Times New Roman" w:hAnsi="Times New Roman" w:cs="Times New Roman"/>
          <w:sz w:val="24"/>
          <w:szCs w:val="24"/>
        </w:rPr>
        <w:t>1</w:t>
      </w:r>
      <w:r w:rsidRPr="00A701D5">
        <w:rPr>
          <w:rFonts w:ascii="Times New Roman" w:hAnsi="Times New Roman" w:cs="Times New Roman"/>
          <w:sz w:val="24"/>
          <w:szCs w:val="24"/>
        </w:rPr>
        <w:t>.5.</w:t>
      </w:r>
      <w:r w:rsidR="00977AD5" w:rsidRPr="00A701D5">
        <w:rPr>
          <w:rFonts w:ascii="Times New Roman" w:hAnsi="Times New Roman" w:cs="Times New Roman"/>
          <w:sz w:val="24"/>
          <w:szCs w:val="24"/>
        </w:rPr>
        <w:tab/>
      </w:r>
      <w:r w:rsidRPr="00A701D5">
        <w:rPr>
          <w:rFonts w:ascii="Times New Roman" w:hAnsi="Times New Roman" w:cs="Times New Roman"/>
          <w:sz w:val="24"/>
          <w:szCs w:val="24"/>
        </w:rPr>
        <w:t xml:space="preserve">Jelen szerződésben nem szabályozott kérdésekben </w:t>
      </w:r>
      <w:r w:rsidR="008B140E" w:rsidRPr="00A701D5">
        <w:rPr>
          <w:rFonts w:ascii="Times New Roman" w:hAnsi="Times New Roman" w:cs="Times New Roman"/>
          <w:sz w:val="24"/>
          <w:szCs w:val="24"/>
        </w:rPr>
        <w:t>a Polgári Törvénykönyvről szóló 2013. évi V. törvény, a Magyarország helyi önkormányzatairól szóló 2011. évi CLXXXIX. törvény, az egyesülési jogról, a közhasznú jogállásról, valamint a civil szervezetek működéséről szóló 2011. évi CLXXV. törvény, az államháztartásról szóló 2011. évi CXCV. törvény, valamint az előadó-művészeti szervezetek támogatásáról és sajátos foglalkoztatási szabályairól szóló 2008. évi XCIX. törvény rendelkezései az irányadók.</w:t>
      </w:r>
    </w:p>
    <w:p w14:paraId="323B4CAC" w14:textId="617D55E3" w:rsidR="00A701D5" w:rsidRDefault="00A701D5">
      <w:pPr>
        <w:rPr>
          <w:rFonts w:ascii="Times New Roman" w:hAnsi="Times New Roman" w:cs="Times New Roman"/>
          <w:sz w:val="24"/>
          <w:szCs w:val="24"/>
        </w:rPr>
      </w:pPr>
    </w:p>
    <w:p w14:paraId="4E7BC278" w14:textId="163CB6BE" w:rsidR="00315D49" w:rsidRPr="00A701D5" w:rsidRDefault="00315D49" w:rsidP="0015722B">
      <w:pPr>
        <w:spacing w:after="0" w:line="240" w:lineRule="auto"/>
        <w:jc w:val="both"/>
        <w:rPr>
          <w:rFonts w:ascii="Times New Roman" w:hAnsi="Times New Roman" w:cs="Times New Roman"/>
          <w:sz w:val="24"/>
          <w:szCs w:val="24"/>
        </w:rPr>
      </w:pPr>
      <w:r w:rsidRPr="00A701D5">
        <w:rPr>
          <w:rFonts w:ascii="Times New Roman" w:hAnsi="Times New Roman" w:cs="Times New Roman"/>
          <w:sz w:val="24"/>
          <w:szCs w:val="24"/>
        </w:rPr>
        <w:t>Felek a jelen szerződést, annak áttanulmányozása, értelmezése és megértése után, mint akaratukkal mindenben egyezőt írják alá.</w:t>
      </w:r>
    </w:p>
    <w:p w14:paraId="7CE054AD" w14:textId="77777777" w:rsidR="00315D49" w:rsidRPr="00A701D5" w:rsidRDefault="00315D49" w:rsidP="0015722B">
      <w:pPr>
        <w:spacing w:after="0" w:line="240" w:lineRule="auto"/>
        <w:jc w:val="both"/>
        <w:rPr>
          <w:rFonts w:ascii="Times New Roman" w:hAnsi="Times New Roman" w:cs="Times New Roman"/>
          <w:sz w:val="24"/>
          <w:szCs w:val="24"/>
        </w:rPr>
      </w:pPr>
    </w:p>
    <w:p w14:paraId="451D5DF1" w14:textId="403EEA21" w:rsidR="00315D49" w:rsidRDefault="00315D49" w:rsidP="0015722B">
      <w:pPr>
        <w:spacing w:after="0" w:line="240" w:lineRule="auto"/>
        <w:jc w:val="both"/>
        <w:rPr>
          <w:rFonts w:ascii="Times New Roman" w:hAnsi="Times New Roman" w:cs="Times New Roman"/>
          <w:sz w:val="24"/>
          <w:szCs w:val="24"/>
        </w:rPr>
      </w:pPr>
      <w:r w:rsidRPr="0015722B">
        <w:rPr>
          <w:rFonts w:ascii="Times New Roman" w:hAnsi="Times New Roman" w:cs="Times New Roman"/>
          <w:sz w:val="24"/>
          <w:szCs w:val="24"/>
        </w:rPr>
        <w:t xml:space="preserve">Budapest, </w:t>
      </w:r>
    </w:p>
    <w:p w14:paraId="48A8DB04" w14:textId="77777777" w:rsidR="00A701D5" w:rsidRPr="0015722B" w:rsidRDefault="00A701D5" w:rsidP="0015722B">
      <w:pPr>
        <w:spacing w:after="0" w:line="240" w:lineRule="auto"/>
        <w:jc w:val="both"/>
        <w:rPr>
          <w:rFonts w:ascii="Times New Roman" w:hAnsi="Times New Roman" w:cs="Times New Roman"/>
          <w:sz w:val="24"/>
          <w:szCs w:val="24"/>
        </w:rPr>
      </w:pPr>
    </w:p>
    <w:p w14:paraId="17F86EF7" w14:textId="77777777" w:rsidR="00315D49" w:rsidRPr="0015722B" w:rsidRDefault="00315D49" w:rsidP="0015722B">
      <w:pPr>
        <w:spacing w:after="0" w:line="24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4531"/>
        <w:gridCol w:w="4531"/>
      </w:tblGrid>
      <w:tr w:rsidR="00FF733F" w:rsidRPr="0015722B" w14:paraId="55A33B21" w14:textId="77777777" w:rsidTr="00C3515B">
        <w:tc>
          <w:tcPr>
            <w:tcW w:w="4531" w:type="dxa"/>
            <w:tcBorders>
              <w:top w:val="nil"/>
              <w:left w:val="nil"/>
              <w:bottom w:val="nil"/>
              <w:right w:val="nil"/>
            </w:tcBorders>
          </w:tcPr>
          <w:p w14:paraId="2BC34E38" w14:textId="77777777" w:rsidR="00FF733F" w:rsidRPr="0015722B" w:rsidRDefault="00FF733F" w:rsidP="0015722B">
            <w:pPr>
              <w:jc w:val="both"/>
              <w:rPr>
                <w:rFonts w:ascii="Times New Roman" w:hAnsi="Times New Roman" w:cs="Times New Roman"/>
                <w:sz w:val="24"/>
                <w:szCs w:val="24"/>
              </w:rPr>
            </w:pPr>
            <w:r w:rsidRPr="0015722B">
              <w:rPr>
                <w:rFonts w:ascii="Times New Roman" w:hAnsi="Times New Roman" w:cs="Times New Roman"/>
                <w:sz w:val="24"/>
                <w:szCs w:val="24"/>
              </w:rPr>
              <w:t>…………………………………………..</w:t>
            </w:r>
          </w:p>
        </w:tc>
        <w:tc>
          <w:tcPr>
            <w:tcW w:w="4531" w:type="dxa"/>
            <w:tcBorders>
              <w:top w:val="nil"/>
              <w:left w:val="nil"/>
              <w:bottom w:val="nil"/>
              <w:right w:val="nil"/>
            </w:tcBorders>
          </w:tcPr>
          <w:p w14:paraId="7E9C84E5" w14:textId="77777777" w:rsidR="00FF733F" w:rsidRPr="0015722B" w:rsidRDefault="00FF733F" w:rsidP="0015722B">
            <w:pPr>
              <w:jc w:val="both"/>
              <w:rPr>
                <w:rFonts w:ascii="Times New Roman" w:hAnsi="Times New Roman" w:cs="Times New Roman"/>
                <w:sz w:val="24"/>
                <w:szCs w:val="24"/>
              </w:rPr>
            </w:pPr>
            <w:r w:rsidRPr="0015722B">
              <w:rPr>
                <w:rFonts w:ascii="Times New Roman" w:hAnsi="Times New Roman" w:cs="Times New Roman"/>
                <w:sz w:val="24"/>
                <w:szCs w:val="24"/>
              </w:rPr>
              <w:t>…………………………………………..</w:t>
            </w:r>
          </w:p>
        </w:tc>
      </w:tr>
      <w:tr w:rsidR="00FF733F" w:rsidRPr="0015722B" w14:paraId="04988661" w14:textId="77777777" w:rsidTr="00C3515B">
        <w:tc>
          <w:tcPr>
            <w:tcW w:w="4531" w:type="dxa"/>
            <w:tcBorders>
              <w:top w:val="nil"/>
              <w:left w:val="nil"/>
              <w:bottom w:val="nil"/>
              <w:right w:val="nil"/>
            </w:tcBorders>
          </w:tcPr>
          <w:p w14:paraId="7220373A" w14:textId="77777777" w:rsidR="00FF733F" w:rsidRPr="0015722B" w:rsidRDefault="00FF733F" w:rsidP="00977AD5">
            <w:pPr>
              <w:jc w:val="center"/>
              <w:rPr>
                <w:rFonts w:ascii="Times New Roman" w:hAnsi="Times New Roman" w:cs="Times New Roman"/>
                <w:sz w:val="24"/>
                <w:szCs w:val="24"/>
              </w:rPr>
            </w:pPr>
            <w:r w:rsidRPr="0015722B">
              <w:rPr>
                <w:rFonts w:ascii="Times New Roman" w:hAnsi="Times New Roman" w:cs="Times New Roman"/>
                <w:sz w:val="24"/>
                <w:szCs w:val="24"/>
              </w:rPr>
              <w:t>Önkormányzat</w:t>
            </w:r>
          </w:p>
          <w:p w14:paraId="58F3AEE5" w14:textId="77777777" w:rsidR="00FF733F" w:rsidRPr="0015722B" w:rsidRDefault="00FF733F" w:rsidP="00977AD5">
            <w:pPr>
              <w:ind w:left="426"/>
              <w:jc w:val="center"/>
              <w:rPr>
                <w:rFonts w:ascii="Times New Roman" w:hAnsi="Times New Roman" w:cs="Times New Roman"/>
                <w:b/>
                <w:sz w:val="24"/>
                <w:szCs w:val="24"/>
                <w:u w:val="single"/>
              </w:rPr>
            </w:pPr>
            <w:r w:rsidRPr="0015722B">
              <w:rPr>
                <w:rFonts w:ascii="Times New Roman" w:hAnsi="Times New Roman" w:cs="Times New Roman"/>
                <w:b/>
                <w:sz w:val="24"/>
                <w:szCs w:val="24"/>
              </w:rPr>
              <w:t>Budapest Főváros VII. kerület</w:t>
            </w:r>
          </w:p>
          <w:p w14:paraId="178966BA" w14:textId="77777777" w:rsidR="00FF733F" w:rsidRPr="0015722B" w:rsidRDefault="00FF733F" w:rsidP="00977AD5">
            <w:pPr>
              <w:ind w:left="426"/>
              <w:jc w:val="center"/>
              <w:rPr>
                <w:rFonts w:ascii="Times New Roman" w:hAnsi="Times New Roman" w:cs="Times New Roman"/>
                <w:b/>
                <w:sz w:val="24"/>
                <w:szCs w:val="24"/>
              </w:rPr>
            </w:pPr>
            <w:r w:rsidRPr="0015722B">
              <w:rPr>
                <w:rFonts w:ascii="Times New Roman" w:hAnsi="Times New Roman" w:cs="Times New Roman"/>
                <w:b/>
                <w:sz w:val="24"/>
                <w:szCs w:val="24"/>
              </w:rPr>
              <w:t>Erzsébetváros Önkormányzata</w:t>
            </w:r>
          </w:p>
          <w:p w14:paraId="0D36B7C1" w14:textId="02DE4A92" w:rsidR="00FF733F" w:rsidRPr="0015722B" w:rsidRDefault="00FF733F" w:rsidP="003E6C60">
            <w:pPr>
              <w:jc w:val="center"/>
              <w:rPr>
                <w:rFonts w:ascii="Times New Roman" w:hAnsi="Times New Roman" w:cs="Times New Roman"/>
                <w:sz w:val="24"/>
                <w:szCs w:val="24"/>
              </w:rPr>
            </w:pPr>
            <w:r w:rsidRPr="0015722B">
              <w:rPr>
                <w:rFonts w:ascii="Times New Roman" w:hAnsi="Times New Roman" w:cs="Times New Roman"/>
                <w:sz w:val="24"/>
                <w:szCs w:val="24"/>
              </w:rPr>
              <w:t xml:space="preserve">Képviseli: </w:t>
            </w:r>
            <w:proofErr w:type="spellStart"/>
            <w:r w:rsidR="003E6C60">
              <w:rPr>
                <w:rFonts w:ascii="Times New Roman" w:hAnsi="Times New Roman" w:cs="Times New Roman"/>
                <w:sz w:val="24"/>
                <w:szCs w:val="24"/>
              </w:rPr>
              <w:t>Niedermüller</w:t>
            </w:r>
            <w:proofErr w:type="spellEnd"/>
            <w:r w:rsidR="003E6C60">
              <w:rPr>
                <w:rFonts w:ascii="Times New Roman" w:hAnsi="Times New Roman" w:cs="Times New Roman"/>
                <w:sz w:val="24"/>
                <w:szCs w:val="24"/>
              </w:rPr>
              <w:t xml:space="preserve"> Péter</w:t>
            </w:r>
            <w:r w:rsidRPr="0015722B">
              <w:rPr>
                <w:rFonts w:ascii="Times New Roman" w:hAnsi="Times New Roman" w:cs="Times New Roman"/>
                <w:sz w:val="24"/>
                <w:szCs w:val="24"/>
              </w:rPr>
              <w:t xml:space="preserve"> polgármester</w:t>
            </w:r>
          </w:p>
        </w:tc>
        <w:tc>
          <w:tcPr>
            <w:tcW w:w="4531" w:type="dxa"/>
            <w:tcBorders>
              <w:top w:val="nil"/>
              <w:left w:val="nil"/>
              <w:bottom w:val="nil"/>
              <w:right w:val="nil"/>
            </w:tcBorders>
          </w:tcPr>
          <w:p w14:paraId="073413D9" w14:textId="77777777" w:rsidR="00FF733F" w:rsidRPr="0015722B" w:rsidRDefault="00FF733F" w:rsidP="00977AD5">
            <w:pPr>
              <w:jc w:val="center"/>
              <w:rPr>
                <w:rFonts w:ascii="Times New Roman" w:hAnsi="Times New Roman" w:cs="Times New Roman"/>
                <w:sz w:val="24"/>
                <w:szCs w:val="24"/>
              </w:rPr>
            </w:pPr>
            <w:r w:rsidRPr="0015722B">
              <w:rPr>
                <w:rFonts w:ascii="Times New Roman" w:hAnsi="Times New Roman" w:cs="Times New Roman"/>
                <w:sz w:val="24"/>
                <w:szCs w:val="24"/>
              </w:rPr>
              <w:t>Szolgáltató</w:t>
            </w:r>
          </w:p>
          <w:p w14:paraId="73EA302A" w14:textId="77777777" w:rsidR="00FF733F" w:rsidRPr="0015722B" w:rsidRDefault="00FF733F" w:rsidP="00977AD5">
            <w:pPr>
              <w:jc w:val="center"/>
              <w:rPr>
                <w:rFonts w:ascii="Times New Roman" w:hAnsi="Times New Roman" w:cs="Times New Roman"/>
                <w:b/>
                <w:sz w:val="24"/>
                <w:szCs w:val="24"/>
              </w:rPr>
            </w:pPr>
            <w:r w:rsidRPr="0015722B">
              <w:rPr>
                <w:rFonts w:ascii="Times New Roman" w:hAnsi="Times New Roman" w:cs="Times New Roman"/>
                <w:b/>
                <w:sz w:val="24"/>
                <w:szCs w:val="24"/>
              </w:rPr>
              <w:t>Bethlen Téri Színház Közhasznú Nonprofit Kft.</w:t>
            </w:r>
          </w:p>
          <w:p w14:paraId="7A46AE45" w14:textId="1D692058" w:rsidR="00FF733F" w:rsidRPr="0015722B" w:rsidRDefault="00FF733F" w:rsidP="000D2BD1">
            <w:pPr>
              <w:jc w:val="center"/>
              <w:rPr>
                <w:rFonts w:ascii="Times New Roman" w:hAnsi="Times New Roman" w:cs="Times New Roman"/>
                <w:sz w:val="24"/>
                <w:szCs w:val="24"/>
              </w:rPr>
            </w:pPr>
            <w:r w:rsidRPr="0015722B">
              <w:rPr>
                <w:rFonts w:ascii="Times New Roman" w:hAnsi="Times New Roman" w:cs="Times New Roman"/>
                <w:sz w:val="24"/>
                <w:szCs w:val="24"/>
              </w:rPr>
              <w:t xml:space="preserve">Képviseli: </w:t>
            </w:r>
            <w:r w:rsidR="000D2BD1">
              <w:rPr>
                <w:rFonts w:ascii="Times New Roman" w:hAnsi="Times New Roman" w:cs="Times New Roman"/>
                <w:sz w:val="24"/>
                <w:szCs w:val="24"/>
              </w:rPr>
              <w:t>d</w:t>
            </w:r>
            <w:r w:rsidR="003E6C60">
              <w:rPr>
                <w:rFonts w:ascii="Times New Roman" w:hAnsi="Times New Roman" w:cs="Times New Roman"/>
                <w:sz w:val="24"/>
                <w:szCs w:val="24"/>
              </w:rPr>
              <w:t>r. Váczi László</w:t>
            </w:r>
            <w:r w:rsidRPr="0015722B">
              <w:rPr>
                <w:rFonts w:ascii="Times New Roman" w:hAnsi="Times New Roman" w:cs="Times New Roman"/>
                <w:sz w:val="24"/>
                <w:szCs w:val="24"/>
              </w:rPr>
              <w:t xml:space="preserve"> ügyvezető</w:t>
            </w:r>
          </w:p>
        </w:tc>
      </w:tr>
    </w:tbl>
    <w:p w14:paraId="6A67EDB5" w14:textId="77777777" w:rsidR="00FF733F" w:rsidRPr="0015722B" w:rsidRDefault="00FF733F" w:rsidP="0015722B">
      <w:pPr>
        <w:spacing w:after="0" w:line="240" w:lineRule="auto"/>
        <w:jc w:val="both"/>
        <w:rPr>
          <w:rFonts w:ascii="Times New Roman" w:hAnsi="Times New Roman" w:cs="Times New Roman"/>
          <w:sz w:val="24"/>
          <w:szCs w:val="24"/>
        </w:rPr>
      </w:pPr>
    </w:p>
    <w:p w14:paraId="5EC43E92" w14:textId="77777777" w:rsidR="00A701D5" w:rsidRDefault="00A701D5" w:rsidP="0015722B">
      <w:pPr>
        <w:spacing w:after="0" w:line="240" w:lineRule="auto"/>
        <w:ind w:left="142"/>
        <w:jc w:val="both"/>
        <w:rPr>
          <w:rFonts w:ascii="Times New Roman" w:hAnsi="Times New Roman" w:cs="Times New Roman"/>
          <w:sz w:val="24"/>
          <w:szCs w:val="24"/>
          <w:u w:val="single"/>
        </w:rPr>
      </w:pPr>
    </w:p>
    <w:p w14:paraId="6C5D0A0E" w14:textId="77777777" w:rsidR="00A701D5" w:rsidRDefault="00A701D5" w:rsidP="0015722B">
      <w:pPr>
        <w:spacing w:after="0" w:line="240" w:lineRule="auto"/>
        <w:ind w:left="142"/>
        <w:jc w:val="both"/>
        <w:rPr>
          <w:rFonts w:ascii="Times New Roman" w:hAnsi="Times New Roman" w:cs="Times New Roman"/>
          <w:sz w:val="24"/>
          <w:szCs w:val="24"/>
          <w:u w:val="single"/>
        </w:rPr>
      </w:pPr>
    </w:p>
    <w:p w14:paraId="063E7D30" w14:textId="53DE855D" w:rsidR="00FF733F" w:rsidRDefault="006F35FD" w:rsidP="0015722B">
      <w:pPr>
        <w:spacing w:after="0" w:line="240" w:lineRule="auto"/>
        <w:ind w:left="142"/>
        <w:jc w:val="both"/>
        <w:rPr>
          <w:rFonts w:ascii="Times New Roman" w:hAnsi="Times New Roman" w:cs="Times New Roman"/>
          <w:sz w:val="24"/>
          <w:szCs w:val="24"/>
          <w:u w:val="single"/>
        </w:rPr>
      </w:pPr>
      <w:r>
        <w:rPr>
          <w:rFonts w:ascii="Times New Roman" w:hAnsi="Times New Roman" w:cs="Times New Roman"/>
          <w:sz w:val="24"/>
          <w:szCs w:val="24"/>
          <w:u w:val="single"/>
        </w:rPr>
        <w:t>Jogilag ellenőrizte</w:t>
      </w:r>
      <w:r w:rsidR="00FF733F" w:rsidRPr="0015722B">
        <w:rPr>
          <w:rFonts w:ascii="Times New Roman" w:hAnsi="Times New Roman" w:cs="Times New Roman"/>
          <w:sz w:val="24"/>
          <w:szCs w:val="24"/>
          <w:u w:val="single"/>
        </w:rPr>
        <w:t>:</w:t>
      </w:r>
    </w:p>
    <w:p w14:paraId="1F376FB5" w14:textId="77777777" w:rsidR="00D95B7E" w:rsidRPr="0015722B" w:rsidRDefault="00D95B7E" w:rsidP="0015722B">
      <w:pPr>
        <w:spacing w:after="0" w:line="240" w:lineRule="auto"/>
        <w:ind w:left="142"/>
        <w:jc w:val="both"/>
        <w:rPr>
          <w:rFonts w:ascii="Times New Roman" w:hAnsi="Times New Roman" w:cs="Times New Roman"/>
          <w:sz w:val="24"/>
          <w:szCs w:val="24"/>
        </w:rPr>
      </w:pPr>
      <w:bookmarkStart w:id="0" w:name="_GoBack"/>
      <w:bookmarkEnd w:id="0"/>
    </w:p>
    <w:p w14:paraId="26555149" w14:textId="77777777" w:rsidR="00FF733F" w:rsidRPr="0015722B" w:rsidRDefault="00FF733F" w:rsidP="0015722B">
      <w:pPr>
        <w:spacing w:after="0" w:line="240" w:lineRule="auto"/>
        <w:ind w:left="142"/>
        <w:jc w:val="both"/>
        <w:rPr>
          <w:rFonts w:ascii="Times New Roman" w:hAnsi="Times New Roman" w:cs="Times New Roman"/>
          <w:sz w:val="24"/>
          <w:szCs w:val="24"/>
        </w:rPr>
      </w:pPr>
    </w:p>
    <w:p w14:paraId="7F4B18AD" w14:textId="77777777" w:rsidR="00FF733F" w:rsidRPr="0015722B" w:rsidRDefault="00FF733F" w:rsidP="0015722B">
      <w:pPr>
        <w:spacing w:after="0" w:line="240" w:lineRule="auto"/>
        <w:ind w:left="142"/>
        <w:jc w:val="both"/>
        <w:rPr>
          <w:rFonts w:ascii="Times New Roman" w:hAnsi="Times New Roman" w:cs="Times New Roman"/>
          <w:sz w:val="24"/>
          <w:szCs w:val="24"/>
        </w:rPr>
      </w:pPr>
      <w:r w:rsidRPr="0015722B">
        <w:rPr>
          <w:rFonts w:ascii="Times New Roman" w:hAnsi="Times New Roman" w:cs="Times New Roman"/>
          <w:sz w:val="24"/>
          <w:szCs w:val="24"/>
        </w:rPr>
        <w:t>………………………………</w:t>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p>
    <w:p w14:paraId="66F745E5" w14:textId="66088951" w:rsidR="00F17BD6" w:rsidRDefault="00CF7530" w:rsidP="00CF7530">
      <w:pPr>
        <w:tabs>
          <w:tab w:val="center" w:pos="1560"/>
        </w:tabs>
        <w:spacing w:after="0" w:line="240" w:lineRule="auto"/>
        <w:ind w:firstLine="1"/>
        <w:jc w:val="both"/>
        <w:rPr>
          <w:rFonts w:ascii="Times New Roman" w:hAnsi="Times New Roman" w:cs="Times New Roman"/>
          <w:sz w:val="24"/>
          <w:szCs w:val="24"/>
        </w:rPr>
      </w:pPr>
      <w:r>
        <w:rPr>
          <w:rFonts w:ascii="Times New Roman" w:hAnsi="Times New Roman" w:cs="Times New Roman"/>
          <w:sz w:val="24"/>
          <w:szCs w:val="24"/>
        </w:rPr>
        <w:tab/>
      </w:r>
      <w:r w:rsidR="00CE34C2">
        <w:rPr>
          <w:rFonts w:ascii="Times New Roman" w:hAnsi="Times New Roman" w:cs="Times New Roman"/>
          <w:sz w:val="24"/>
          <w:szCs w:val="24"/>
        </w:rPr>
        <w:t xml:space="preserve">Tóth </w:t>
      </w:r>
      <w:r w:rsidR="00A701D5">
        <w:rPr>
          <w:rFonts w:ascii="Times New Roman" w:hAnsi="Times New Roman" w:cs="Times New Roman"/>
          <w:sz w:val="24"/>
          <w:szCs w:val="24"/>
        </w:rPr>
        <w:t>János</w:t>
      </w:r>
    </w:p>
    <w:p w14:paraId="0AD7EC6C" w14:textId="17681E9C" w:rsidR="00FF733F" w:rsidRPr="0015722B" w:rsidRDefault="00CF7530" w:rsidP="00CF7530">
      <w:pPr>
        <w:tabs>
          <w:tab w:val="center" w:pos="1560"/>
        </w:tabs>
        <w:spacing w:after="0" w:line="240" w:lineRule="auto"/>
        <w:ind w:firstLine="1"/>
        <w:jc w:val="both"/>
        <w:rPr>
          <w:rFonts w:ascii="Times New Roman" w:hAnsi="Times New Roman" w:cs="Times New Roman"/>
          <w:sz w:val="24"/>
          <w:szCs w:val="24"/>
        </w:rPr>
      </w:pPr>
      <w:r>
        <w:rPr>
          <w:rFonts w:ascii="Times New Roman" w:hAnsi="Times New Roman" w:cs="Times New Roman"/>
          <w:sz w:val="24"/>
          <w:szCs w:val="24"/>
        </w:rPr>
        <w:tab/>
      </w:r>
      <w:proofErr w:type="gramStart"/>
      <w:r w:rsidR="00AA6602">
        <w:rPr>
          <w:rFonts w:ascii="Times New Roman" w:hAnsi="Times New Roman" w:cs="Times New Roman"/>
          <w:sz w:val="24"/>
          <w:szCs w:val="24"/>
        </w:rPr>
        <w:t>j</w:t>
      </w:r>
      <w:r w:rsidR="00FF733F" w:rsidRPr="0015722B">
        <w:rPr>
          <w:rFonts w:ascii="Times New Roman" w:hAnsi="Times New Roman" w:cs="Times New Roman"/>
          <w:sz w:val="24"/>
          <w:szCs w:val="24"/>
        </w:rPr>
        <w:t>egyző</w:t>
      </w:r>
      <w:proofErr w:type="gramEnd"/>
      <w:r w:rsidR="00FF733F" w:rsidRPr="0015722B">
        <w:rPr>
          <w:rFonts w:ascii="Times New Roman" w:hAnsi="Times New Roman" w:cs="Times New Roman"/>
          <w:sz w:val="24"/>
          <w:szCs w:val="24"/>
        </w:rPr>
        <w:tab/>
      </w:r>
      <w:r w:rsidR="00FF733F" w:rsidRPr="0015722B">
        <w:rPr>
          <w:rFonts w:ascii="Times New Roman" w:hAnsi="Times New Roman" w:cs="Times New Roman"/>
          <w:sz w:val="24"/>
          <w:szCs w:val="24"/>
        </w:rPr>
        <w:tab/>
      </w:r>
      <w:r w:rsidR="00FF733F" w:rsidRPr="0015722B">
        <w:rPr>
          <w:rFonts w:ascii="Times New Roman" w:hAnsi="Times New Roman" w:cs="Times New Roman"/>
          <w:sz w:val="24"/>
          <w:szCs w:val="24"/>
        </w:rPr>
        <w:tab/>
      </w:r>
      <w:r w:rsidR="00FF733F" w:rsidRPr="0015722B">
        <w:rPr>
          <w:rFonts w:ascii="Times New Roman" w:hAnsi="Times New Roman" w:cs="Times New Roman"/>
          <w:sz w:val="24"/>
          <w:szCs w:val="24"/>
        </w:rPr>
        <w:tab/>
      </w:r>
      <w:r w:rsidR="00FF733F" w:rsidRPr="0015722B">
        <w:rPr>
          <w:rFonts w:ascii="Times New Roman" w:hAnsi="Times New Roman" w:cs="Times New Roman"/>
          <w:sz w:val="24"/>
          <w:szCs w:val="24"/>
        </w:rPr>
        <w:tab/>
      </w:r>
      <w:r w:rsidR="00FF733F" w:rsidRPr="0015722B">
        <w:rPr>
          <w:rFonts w:ascii="Times New Roman" w:hAnsi="Times New Roman" w:cs="Times New Roman"/>
          <w:sz w:val="24"/>
          <w:szCs w:val="24"/>
        </w:rPr>
        <w:tab/>
      </w:r>
      <w:r w:rsidR="00FF733F" w:rsidRPr="0015722B">
        <w:rPr>
          <w:rFonts w:ascii="Times New Roman" w:hAnsi="Times New Roman" w:cs="Times New Roman"/>
          <w:sz w:val="24"/>
          <w:szCs w:val="24"/>
        </w:rPr>
        <w:tab/>
      </w:r>
    </w:p>
    <w:p w14:paraId="18959160" w14:textId="77777777" w:rsidR="00FF733F" w:rsidRPr="0015722B" w:rsidRDefault="00FF733F" w:rsidP="0015722B">
      <w:pPr>
        <w:spacing w:after="0" w:line="240" w:lineRule="auto"/>
        <w:ind w:left="142"/>
        <w:jc w:val="both"/>
        <w:rPr>
          <w:rFonts w:ascii="Times New Roman" w:hAnsi="Times New Roman" w:cs="Times New Roman"/>
          <w:sz w:val="24"/>
          <w:szCs w:val="24"/>
          <w:u w:val="single"/>
        </w:rPr>
      </w:pPr>
    </w:p>
    <w:p w14:paraId="55FA7920" w14:textId="77777777" w:rsidR="00CF7530" w:rsidRDefault="00CF7530" w:rsidP="0015722B">
      <w:pPr>
        <w:spacing w:after="0" w:line="240" w:lineRule="auto"/>
        <w:ind w:left="142"/>
        <w:jc w:val="both"/>
        <w:rPr>
          <w:rFonts w:ascii="Times New Roman" w:hAnsi="Times New Roman" w:cs="Times New Roman"/>
          <w:sz w:val="24"/>
          <w:szCs w:val="24"/>
          <w:u w:val="single"/>
        </w:rPr>
      </w:pPr>
    </w:p>
    <w:p w14:paraId="3CF6D4CF" w14:textId="78224693" w:rsidR="00FF733F" w:rsidRDefault="00FF733F" w:rsidP="0015722B">
      <w:pPr>
        <w:spacing w:after="0" w:line="240" w:lineRule="auto"/>
        <w:ind w:left="142"/>
        <w:jc w:val="both"/>
        <w:rPr>
          <w:rFonts w:ascii="Times New Roman" w:hAnsi="Times New Roman" w:cs="Times New Roman"/>
          <w:sz w:val="24"/>
          <w:szCs w:val="24"/>
          <w:u w:val="single"/>
        </w:rPr>
      </w:pPr>
      <w:r w:rsidRPr="0015722B">
        <w:rPr>
          <w:rFonts w:ascii="Times New Roman" w:hAnsi="Times New Roman" w:cs="Times New Roman"/>
          <w:sz w:val="24"/>
          <w:szCs w:val="24"/>
          <w:u w:val="single"/>
        </w:rPr>
        <w:t>Pénzügyi ellenjegyző:</w:t>
      </w:r>
    </w:p>
    <w:p w14:paraId="0B4B894C" w14:textId="77777777" w:rsidR="00CF7530" w:rsidRPr="0015722B" w:rsidRDefault="00CF7530" w:rsidP="0015722B">
      <w:pPr>
        <w:spacing w:after="0" w:line="240" w:lineRule="auto"/>
        <w:ind w:left="142"/>
        <w:jc w:val="both"/>
        <w:rPr>
          <w:rFonts w:ascii="Times New Roman" w:hAnsi="Times New Roman" w:cs="Times New Roman"/>
          <w:sz w:val="24"/>
          <w:szCs w:val="24"/>
          <w:u w:val="single"/>
        </w:rPr>
      </w:pPr>
    </w:p>
    <w:p w14:paraId="644EE73B" w14:textId="77777777" w:rsidR="00FF733F" w:rsidRPr="0015722B" w:rsidRDefault="00FF733F" w:rsidP="0015722B">
      <w:pPr>
        <w:spacing w:after="0" w:line="240" w:lineRule="auto"/>
        <w:ind w:left="142"/>
        <w:jc w:val="both"/>
        <w:rPr>
          <w:rFonts w:ascii="Times New Roman" w:hAnsi="Times New Roman" w:cs="Times New Roman"/>
          <w:sz w:val="24"/>
          <w:szCs w:val="24"/>
          <w:u w:val="single"/>
        </w:rPr>
      </w:pPr>
    </w:p>
    <w:p w14:paraId="4209C110" w14:textId="77777777" w:rsidR="00FF733F" w:rsidRPr="0015722B" w:rsidRDefault="00FF733F" w:rsidP="0015722B">
      <w:pPr>
        <w:spacing w:after="0" w:line="240" w:lineRule="auto"/>
        <w:ind w:left="142"/>
        <w:jc w:val="both"/>
        <w:rPr>
          <w:rFonts w:ascii="Times New Roman" w:hAnsi="Times New Roman" w:cs="Times New Roman"/>
          <w:sz w:val="24"/>
          <w:szCs w:val="24"/>
        </w:rPr>
      </w:pPr>
      <w:r w:rsidRPr="0015722B">
        <w:rPr>
          <w:rFonts w:ascii="Times New Roman" w:hAnsi="Times New Roman" w:cs="Times New Roman"/>
          <w:sz w:val="24"/>
          <w:szCs w:val="24"/>
        </w:rPr>
        <w:t>………………………………………………</w:t>
      </w:r>
    </w:p>
    <w:p w14:paraId="0B405B9B" w14:textId="2BE97698" w:rsidR="00FF733F" w:rsidRPr="0015722B" w:rsidRDefault="003E6C60" w:rsidP="00F17BD6">
      <w:pPr>
        <w:spacing w:after="0" w:line="240" w:lineRule="auto"/>
        <w:ind w:left="850" w:firstLine="566"/>
        <w:jc w:val="both"/>
        <w:rPr>
          <w:rFonts w:ascii="Times New Roman" w:hAnsi="Times New Roman" w:cs="Times New Roman"/>
          <w:sz w:val="24"/>
          <w:szCs w:val="24"/>
        </w:rPr>
      </w:pPr>
      <w:r>
        <w:rPr>
          <w:rFonts w:ascii="Times New Roman" w:hAnsi="Times New Roman" w:cs="Times New Roman"/>
          <w:sz w:val="24"/>
          <w:szCs w:val="24"/>
        </w:rPr>
        <w:t>Nemes Erzsébet</w:t>
      </w:r>
    </w:p>
    <w:p w14:paraId="54A14273" w14:textId="4F5F4A8C" w:rsidR="002905AC" w:rsidRPr="0015722B" w:rsidRDefault="003E6C60" w:rsidP="00575614">
      <w:pPr>
        <w:spacing w:after="0" w:line="240" w:lineRule="auto"/>
        <w:ind w:left="708" w:firstLine="708"/>
        <w:jc w:val="both"/>
        <w:rPr>
          <w:rFonts w:ascii="Times New Roman" w:hAnsi="Times New Roman" w:cs="Times New Roman"/>
          <w:sz w:val="24"/>
          <w:szCs w:val="24"/>
        </w:rPr>
      </w:pPr>
      <w:proofErr w:type="gramStart"/>
      <w:r>
        <w:rPr>
          <w:rFonts w:ascii="Times New Roman" w:hAnsi="Times New Roman" w:cs="Times New Roman"/>
          <w:sz w:val="24"/>
          <w:szCs w:val="24"/>
        </w:rPr>
        <w:t>gazdasági</w:t>
      </w:r>
      <w:proofErr w:type="gramEnd"/>
      <w:r>
        <w:rPr>
          <w:rFonts w:ascii="Times New Roman" w:hAnsi="Times New Roman" w:cs="Times New Roman"/>
          <w:sz w:val="24"/>
          <w:szCs w:val="24"/>
        </w:rPr>
        <w:t xml:space="preserve"> vezető</w:t>
      </w:r>
    </w:p>
    <w:sectPr w:rsidR="002905AC" w:rsidRPr="0015722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BB3E8" w14:textId="77777777" w:rsidR="00BF0612" w:rsidRDefault="00BF0612" w:rsidP="00074844">
      <w:pPr>
        <w:spacing w:after="0" w:line="240" w:lineRule="auto"/>
      </w:pPr>
      <w:r>
        <w:separator/>
      </w:r>
    </w:p>
  </w:endnote>
  <w:endnote w:type="continuationSeparator" w:id="0">
    <w:p w14:paraId="6AF840D3" w14:textId="77777777" w:rsidR="00BF0612" w:rsidRDefault="00BF0612" w:rsidP="00074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680960452"/>
      <w:docPartObj>
        <w:docPartGallery w:val="Page Numbers (Bottom of Page)"/>
        <w:docPartUnique/>
      </w:docPartObj>
    </w:sdtPr>
    <w:sdtEndPr/>
    <w:sdtContent>
      <w:p w14:paraId="352ACAD2" w14:textId="24A22BAD" w:rsidR="00074844" w:rsidRPr="00575614" w:rsidRDefault="00074844" w:rsidP="00074844">
        <w:pPr>
          <w:pStyle w:val="llb"/>
          <w:jc w:val="center"/>
          <w:rPr>
            <w:rFonts w:ascii="Times New Roman" w:hAnsi="Times New Roman" w:cs="Times New Roman"/>
            <w:sz w:val="20"/>
            <w:szCs w:val="20"/>
          </w:rPr>
        </w:pPr>
        <w:r w:rsidRPr="00575614">
          <w:rPr>
            <w:rFonts w:ascii="Times New Roman" w:hAnsi="Times New Roman" w:cs="Times New Roman"/>
            <w:sz w:val="20"/>
            <w:szCs w:val="20"/>
          </w:rPr>
          <w:fldChar w:fldCharType="begin"/>
        </w:r>
        <w:r w:rsidRPr="00575614">
          <w:rPr>
            <w:rFonts w:ascii="Times New Roman" w:hAnsi="Times New Roman" w:cs="Times New Roman"/>
            <w:sz w:val="20"/>
            <w:szCs w:val="20"/>
          </w:rPr>
          <w:instrText>PAGE   \* MERGEFORMAT</w:instrText>
        </w:r>
        <w:r w:rsidRPr="00575614">
          <w:rPr>
            <w:rFonts w:ascii="Times New Roman" w:hAnsi="Times New Roman" w:cs="Times New Roman"/>
            <w:sz w:val="20"/>
            <w:szCs w:val="20"/>
          </w:rPr>
          <w:fldChar w:fldCharType="separate"/>
        </w:r>
        <w:r w:rsidR="00D95B7E">
          <w:rPr>
            <w:rFonts w:ascii="Times New Roman" w:hAnsi="Times New Roman" w:cs="Times New Roman"/>
            <w:noProof/>
            <w:sz w:val="20"/>
            <w:szCs w:val="20"/>
          </w:rPr>
          <w:t>9</w:t>
        </w:r>
        <w:r w:rsidRPr="00575614">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45879" w14:textId="77777777" w:rsidR="00BF0612" w:rsidRDefault="00BF0612" w:rsidP="00074844">
      <w:pPr>
        <w:spacing w:after="0" w:line="240" w:lineRule="auto"/>
      </w:pPr>
      <w:r>
        <w:separator/>
      </w:r>
    </w:p>
  </w:footnote>
  <w:footnote w:type="continuationSeparator" w:id="0">
    <w:p w14:paraId="6B931355" w14:textId="77777777" w:rsidR="00BF0612" w:rsidRDefault="00BF0612" w:rsidP="00074844">
      <w:pPr>
        <w:spacing w:after="0" w:line="240" w:lineRule="auto"/>
      </w:pPr>
      <w:r>
        <w:continuationSeparator/>
      </w:r>
    </w:p>
  </w:footnote>
  <w:footnote w:id="1">
    <w:p w14:paraId="67F1B0F1" w14:textId="656C89A0"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2">
    <w:p w14:paraId="59D05C48" w14:textId="2A05267F"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3">
    <w:p w14:paraId="085B9BD9" w14:textId="2B9DE7F1"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4">
    <w:p w14:paraId="5BEA79BB" w14:textId="0CA5F0B5"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w:t>
      </w:r>
      <w:r w:rsidR="00A701D5">
        <w:rPr>
          <w:rFonts w:ascii="Times New Roman" w:hAnsi="Times New Roman" w:cs="Times New Roman"/>
        </w:rPr>
        <w:t xml:space="preserve">és 2. sz. </w:t>
      </w:r>
      <w:r w:rsidRPr="00C457AF">
        <w:rPr>
          <w:rFonts w:ascii="Times New Roman" w:hAnsi="Times New Roman" w:cs="Times New Roman"/>
        </w:rPr>
        <w:t>módosítása alapján.</w:t>
      </w:r>
    </w:p>
  </w:footnote>
  <w:footnote w:id="5">
    <w:p w14:paraId="3EAB5D16" w14:textId="1606157F"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6">
    <w:p w14:paraId="21B7220D" w14:textId="18BA0510"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7">
    <w:p w14:paraId="20D2222B" w14:textId="62BB7797"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8">
    <w:p w14:paraId="2A38B294" w14:textId="3BEA2FBB"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Hatályon kívül helyezte a szerződés 1. sz. módosítása.</w:t>
      </w:r>
    </w:p>
  </w:footnote>
  <w:footnote w:id="9">
    <w:p w14:paraId="7A2468AA" w14:textId="78C7CAAB"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10">
    <w:p w14:paraId="7E92A11A" w14:textId="67CAE060"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Hatályon kívül helyezte a szerződés 1. sz. módosítása.</w:t>
      </w:r>
    </w:p>
  </w:footnote>
  <w:footnote w:id="11">
    <w:p w14:paraId="6181FDCC" w14:textId="6E4B6F25"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12">
    <w:p w14:paraId="283AB72B" w14:textId="1083E2DD"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Kiegészült a szerződés 1. sz. módosítása alapján.</w:t>
      </w:r>
    </w:p>
  </w:footnote>
  <w:footnote w:id="13">
    <w:p w14:paraId="3A8091EB" w14:textId="333B8EFD" w:rsidR="00CE34C2" w:rsidRPr="00CE34C2" w:rsidRDefault="00CE34C2">
      <w:pPr>
        <w:pStyle w:val="Lbjegyzetszveg"/>
        <w:rPr>
          <w:rFonts w:ascii="Times New Roman" w:hAnsi="Times New Roman" w:cs="Times New Roman"/>
        </w:rPr>
      </w:pPr>
      <w:r w:rsidRPr="00CE34C2">
        <w:rPr>
          <w:rStyle w:val="Lbjegyzet-hivatkozs"/>
          <w:rFonts w:ascii="Times New Roman" w:hAnsi="Times New Roman" w:cs="Times New Roman"/>
        </w:rPr>
        <w:footnoteRef/>
      </w:r>
      <w:r w:rsidRPr="00CE34C2">
        <w:rPr>
          <w:rFonts w:ascii="Times New Roman" w:hAnsi="Times New Roman" w:cs="Times New Roman"/>
        </w:rPr>
        <w:t xml:space="preserve"> Kiegészült a szerződés 1. sz. módosítása alapján.</w:t>
      </w:r>
    </w:p>
  </w:footnote>
  <w:footnote w:id="14">
    <w:p w14:paraId="0A633FB2" w14:textId="785622A2" w:rsidR="00CE34C2" w:rsidRPr="00CE34C2" w:rsidRDefault="00CE34C2">
      <w:pPr>
        <w:pStyle w:val="Lbjegyzetszveg"/>
        <w:rPr>
          <w:rFonts w:ascii="Times New Roman" w:hAnsi="Times New Roman" w:cs="Times New Roman"/>
        </w:rPr>
      </w:pPr>
      <w:r w:rsidRPr="00CE34C2">
        <w:rPr>
          <w:rStyle w:val="Lbjegyzet-hivatkozs"/>
          <w:rFonts w:ascii="Times New Roman" w:hAnsi="Times New Roman" w:cs="Times New Roman"/>
        </w:rPr>
        <w:footnoteRef/>
      </w:r>
      <w:r w:rsidRPr="00CE34C2">
        <w:rPr>
          <w:rFonts w:ascii="Times New Roman" w:hAnsi="Times New Roman" w:cs="Times New Roman"/>
        </w:rPr>
        <w:t xml:space="preserve"> Módosult a szerződés 1. sz. módosítása alapján.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898"/>
    <w:multiLevelType w:val="hybridMultilevel"/>
    <w:tmpl w:val="5824CB88"/>
    <w:lvl w:ilvl="0" w:tplc="6352D0AA">
      <w:start w:val="1"/>
      <w:numFmt w:val="bullet"/>
      <w:lvlText w:val="-"/>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BF726C5"/>
    <w:multiLevelType w:val="multilevel"/>
    <w:tmpl w:val="0C600B0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E70957"/>
    <w:multiLevelType w:val="hybridMultilevel"/>
    <w:tmpl w:val="7F2AF2E6"/>
    <w:lvl w:ilvl="0" w:tplc="1E6A3B5A">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DA3023B"/>
    <w:multiLevelType w:val="singleLevel"/>
    <w:tmpl w:val="6352D0AA"/>
    <w:lvl w:ilvl="0">
      <w:start w:val="1"/>
      <w:numFmt w:val="bullet"/>
      <w:lvlText w:val="-"/>
      <w:lvlJc w:val="left"/>
      <w:pPr>
        <w:tabs>
          <w:tab w:val="num" w:pos="1776"/>
        </w:tabs>
        <w:ind w:left="1776" w:hanging="360"/>
      </w:pPr>
    </w:lvl>
  </w:abstractNum>
  <w:abstractNum w:abstractNumId="4" w15:restartNumberingAfterBreak="0">
    <w:nsid w:val="328E2C1C"/>
    <w:multiLevelType w:val="hybridMultilevel"/>
    <w:tmpl w:val="B5EA3F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8181E77"/>
    <w:multiLevelType w:val="multilevel"/>
    <w:tmpl w:val="E372484A"/>
    <w:lvl w:ilvl="0">
      <w:start w:val="1"/>
      <w:numFmt w:val="lowerLetter"/>
      <w:lvlText w:val="%1."/>
      <w:lvlJc w:val="left"/>
      <w:pPr>
        <w:ind w:left="720" w:hanging="360"/>
      </w:pPr>
      <w:rPr>
        <w:rFonts w:hint="default"/>
        <w:b/>
        <w:sz w:val="20"/>
        <w:szCs w:val="20"/>
      </w:rPr>
    </w:lvl>
    <w:lvl w:ilvl="1">
      <w:start w:val="1"/>
      <w:numFmt w:val="lowerLetter"/>
      <w:lvlText w:val="%2)"/>
      <w:lvlJc w:val="left"/>
      <w:pPr>
        <w:ind w:left="1440" w:hanging="360"/>
      </w:pPr>
      <w:rPr>
        <w:rFonts w:hint="default"/>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9B816E0"/>
    <w:multiLevelType w:val="hybridMultilevel"/>
    <w:tmpl w:val="D2BC0F3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34A412F"/>
    <w:multiLevelType w:val="hybridMultilevel"/>
    <w:tmpl w:val="C90A3988"/>
    <w:lvl w:ilvl="0" w:tplc="B8CAB2C6">
      <w:start w:val="1"/>
      <w:numFmt w:val="lowerLetter"/>
      <w:lvlText w:val="%1)"/>
      <w:lvlJc w:val="left"/>
      <w:pPr>
        <w:ind w:left="720" w:hanging="360"/>
      </w:pPr>
      <w:rPr>
        <w:rFonts w:ascii="Times New Roman" w:eastAsia="Times New Roman" w:hAnsi="Times New Roman" w:cs="Times New Roman" w:hint="default"/>
        <w:color w:val="00000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BDC5194"/>
    <w:multiLevelType w:val="hybridMultilevel"/>
    <w:tmpl w:val="B5A623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6BE4B95"/>
    <w:multiLevelType w:val="hybridMultilevel"/>
    <w:tmpl w:val="05AE3366"/>
    <w:lvl w:ilvl="0" w:tplc="22FECD9A">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9A6437B"/>
    <w:multiLevelType w:val="hybridMultilevel"/>
    <w:tmpl w:val="8594EE8C"/>
    <w:lvl w:ilvl="0" w:tplc="938E15C4">
      <w:start w:val="1"/>
      <w:numFmt w:val="lowerLetter"/>
      <w:lvlText w:val="%1)"/>
      <w:lvlJc w:val="left"/>
      <w:pPr>
        <w:ind w:left="840" w:hanging="4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5DD6B29"/>
    <w:multiLevelType w:val="hybridMultilevel"/>
    <w:tmpl w:val="DF0687EE"/>
    <w:lvl w:ilvl="0" w:tplc="64FCB060">
      <w:start w:val="13"/>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A960EEC"/>
    <w:multiLevelType w:val="hybridMultilevel"/>
    <w:tmpl w:val="4A50430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1"/>
  </w:num>
  <w:num w:numId="5">
    <w:abstractNumId w:val="0"/>
  </w:num>
  <w:num w:numId="6">
    <w:abstractNumId w:val="9"/>
  </w:num>
  <w:num w:numId="7">
    <w:abstractNumId w:val="4"/>
  </w:num>
  <w:num w:numId="8">
    <w:abstractNumId w:val="6"/>
  </w:num>
  <w:num w:numId="9">
    <w:abstractNumId w:val="5"/>
  </w:num>
  <w:num w:numId="10">
    <w:abstractNumId w:val="7"/>
  </w:num>
  <w:num w:numId="11">
    <w:abstractNumId w:val="12"/>
  </w:num>
  <w:num w:numId="12">
    <w:abstractNumId w:val="10"/>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B1C"/>
    <w:rsid w:val="00023BBD"/>
    <w:rsid w:val="00032CBB"/>
    <w:rsid w:val="00070F5F"/>
    <w:rsid w:val="00074844"/>
    <w:rsid w:val="00092FE7"/>
    <w:rsid w:val="000A080C"/>
    <w:rsid w:val="000B216B"/>
    <w:rsid w:val="000B5B0D"/>
    <w:rsid w:val="000D2BD1"/>
    <w:rsid w:val="000E537F"/>
    <w:rsid w:val="0015722B"/>
    <w:rsid w:val="00174A5D"/>
    <w:rsid w:val="0019465F"/>
    <w:rsid w:val="001A5B25"/>
    <w:rsid w:val="001B6408"/>
    <w:rsid w:val="001E2341"/>
    <w:rsid w:val="00210F6A"/>
    <w:rsid w:val="00250C71"/>
    <w:rsid w:val="00283F1A"/>
    <w:rsid w:val="002905AC"/>
    <w:rsid w:val="0029141A"/>
    <w:rsid w:val="00295CC1"/>
    <w:rsid w:val="002C1B25"/>
    <w:rsid w:val="002C6D1E"/>
    <w:rsid w:val="002D0549"/>
    <w:rsid w:val="002F4495"/>
    <w:rsid w:val="00315D49"/>
    <w:rsid w:val="0034025D"/>
    <w:rsid w:val="003B41FF"/>
    <w:rsid w:val="003C552E"/>
    <w:rsid w:val="003C63AE"/>
    <w:rsid w:val="003E6C60"/>
    <w:rsid w:val="0042093F"/>
    <w:rsid w:val="004A34D0"/>
    <w:rsid w:val="004A4378"/>
    <w:rsid w:val="004A45B4"/>
    <w:rsid w:val="004B1166"/>
    <w:rsid w:val="004F62DD"/>
    <w:rsid w:val="0050716B"/>
    <w:rsid w:val="00520A9D"/>
    <w:rsid w:val="0053274E"/>
    <w:rsid w:val="0055360F"/>
    <w:rsid w:val="0056196A"/>
    <w:rsid w:val="00575614"/>
    <w:rsid w:val="0057577A"/>
    <w:rsid w:val="00592624"/>
    <w:rsid w:val="005A76A3"/>
    <w:rsid w:val="00606BAD"/>
    <w:rsid w:val="006547B3"/>
    <w:rsid w:val="00663150"/>
    <w:rsid w:val="0067234D"/>
    <w:rsid w:val="00673840"/>
    <w:rsid w:val="006844F8"/>
    <w:rsid w:val="006C6502"/>
    <w:rsid w:val="006E4137"/>
    <w:rsid w:val="006F35FD"/>
    <w:rsid w:val="00720FAF"/>
    <w:rsid w:val="007368B8"/>
    <w:rsid w:val="007421C6"/>
    <w:rsid w:val="00785274"/>
    <w:rsid w:val="007872DF"/>
    <w:rsid w:val="00794E87"/>
    <w:rsid w:val="007B40EE"/>
    <w:rsid w:val="007C61FE"/>
    <w:rsid w:val="00813F5F"/>
    <w:rsid w:val="00824D35"/>
    <w:rsid w:val="00827B20"/>
    <w:rsid w:val="00846D8A"/>
    <w:rsid w:val="00851E9E"/>
    <w:rsid w:val="00891EC9"/>
    <w:rsid w:val="00893E4E"/>
    <w:rsid w:val="008A1B1C"/>
    <w:rsid w:val="008B140E"/>
    <w:rsid w:val="009402B3"/>
    <w:rsid w:val="0096365D"/>
    <w:rsid w:val="00977AD5"/>
    <w:rsid w:val="00A16E31"/>
    <w:rsid w:val="00A411AC"/>
    <w:rsid w:val="00A701D5"/>
    <w:rsid w:val="00A9719C"/>
    <w:rsid w:val="00AA6602"/>
    <w:rsid w:val="00AE7675"/>
    <w:rsid w:val="00AF4B97"/>
    <w:rsid w:val="00B1269D"/>
    <w:rsid w:val="00B15F99"/>
    <w:rsid w:val="00B26D33"/>
    <w:rsid w:val="00B279EC"/>
    <w:rsid w:val="00B716B8"/>
    <w:rsid w:val="00B947F4"/>
    <w:rsid w:val="00BA360E"/>
    <w:rsid w:val="00BD41D7"/>
    <w:rsid w:val="00BF0612"/>
    <w:rsid w:val="00C27E60"/>
    <w:rsid w:val="00C457AF"/>
    <w:rsid w:val="00CE34C2"/>
    <w:rsid w:val="00CE75B4"/>
    <w:rsid w:val="00CF7530"/>
    <w:rsid w:val="00D2369A"/>
    <w:rsid w:val="00D276E3"/>
    <w:rsid w:val="00D65F2F"/>
    <w:rsid w:val="00D95B7E"/>
    <w:rsid w:val="00DA1B03"/>
    <w:rsid w:val="00DB796F"/>
    <w:rsid w:val="00DC2FA5"/>
    <w:rsid w:val="00DD04CD"/>
    <w:rsid w:val="00DF461F"/>
    <w:rsid w:val="00E124B7"/>
    <w:rsid w:val="00E37FD5"/>
    <w:rsid w:val="00E6606F"/>
    <w:rsid w:val="00E86E94"/>
    <w:rsid w:val="00E974A2"/>
    <w:rsid w:val="00EA6867"/>
    <w:rsid w:val="00ED2356"/>
    <w:rsid w:val="00ED45C5"/>
    <w:rsid w:val="00EE00F1"/>
    <w:rsid w:val="00EE5204"/>
    <w:rsid w:val="00F17BD6"/>
    <w:rsid w:val="00F17DD8"/>
    <w:rsid w:val="00F32326"/>
    <w:rsid w:val="00F421B9"/>
    <w:rsid w:val="00F75964"/>
    <w:rsid w:val="00F8104A"/>
    <w:rsid w:val="00FE41DF"/>
    <w:rsid w:val="00FF73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4FCD4"/>
  <w15:chartTrackingRefBased/>
  <w15:docId w15:val="{1FC631B1-2070-4B10-B6DE-0B5DCEE08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8A1B1C"/>
    <w:pPr>
      <w:ind w:left="720"/>
      <w:contextualSpacing/>
    </w:pPr>
  </w:style>
  <w:style w:type="paragraph" w:styleId="NormlWeb">
    <w:name w:val="Normal (Web)"/>
    <w:basedOn w:val="Norml"/>
    <w:uiPriority w:val="99"/>
    <w:semiHidden/>
    <w:unhideWhenUsed/>
    <w:rsid w:val="00F75964"/>
    <w:pPr>
      <w:spacing w:after="0" w:line="240" w:lineRule="auto"/>
      <w:ind w:firstLine="180"/>
      <w:jc w:val="both"/>
    </w:pPr>
    <w:rPr>
      <w:rFonts w:ascii="Times New Roman" w:eastAsia="Times New Roman" w:hAnsi="Times New Roman" w:cs="Times New Roman"/>
      <w:sz w:val="24"/>
      <w:szCs w:val="24"/>
      <w:lang w:eastAsia="hu-HU"/>
    </w:rPr>
  </w:style>
  <w:style w:type="table" w:styleId="Rcsostblzat">
    <w:name w:val="Table Grid"/>
    <w:basedOn w:val="Normltblzat"/>
    <w:uiPriority w:val="59"/>
    <w:rsid w:val="00FF7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basedOn w:val="Norml"/>
    <w:uiPriority w:val="99"/>
    <w:rsid w:val="00FF733F"/>
    <w:pPr>
      <w:widowControl w:val="0"/>
      <w:autoSpaceDE w:val="0"/>
      <w:autoSpaceDN w:val="0"/>
      <w:spacing w:after="0" w:line="240" w:lineRule="auto"/>
      <w:ind w:right="288"/>
      <w:jc w:val="both"/>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FF733F"/>
    <w:pPr>
      <w:widowControl w:val="0"/>
      <w:tabs>
        <w:tab w:val="center" w:pos="4536"/>
        <w:tab w:val="right" w:pos="9072"/>
      </w:tabs>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lfejChar">
    <w:name w:val="Élőfej Char"/>
    <w:basedOn w:val="Bekezdsalapbettpusa"/>
    <w:link w:val="lfej"/>
    <w:uiPriority w:val="99"/>
    <w:rsid w:val="00FF733F"/>
    <w:rPr>
      <w:rFonts w:ascii="Times New Roman" w:eastAsia="Arial Unicode MS" w:hAnsi="Times New Roman" w:cs="Mangal"/>
      <w:kern w:val="1"/>
      <w:sz w:val="24"/>
      <w:szCs w:val="21"/>
      <w:lang w:eastAsia="hi-IN" w:bidi="hi-IN"/>
    </w:rPr>
  </w:style>
  <w:style w:type="character" w:customStyle="1" w:styleId="ListaszerbekezdsChar">
    <w:name w:val="Listaszerű bekezdés Char"/>
    <w:link w:val="Listaszerbekezds"/>
    <w:uiPriority w:val="99"/>
    <w:locked/>
    <w:rsid w:val="00FF733F"/>
  </w:style>
  <w:style w:type="character" w:styleId="Jegyzethivatkozs">
    <w:name w:val="annotation reference"/>
    <w:uiPriority w:val="99"/>
    <w:semiHidden/>
    <w:unhideWhenUsed/>
    <w:rsid w:val="00FF733F"/>
    <w:rPr>
      <w:sz w:val="16"/>
      <w:szCs w:val="16"/>
    </w:rPr>
  </w:style>
  <w:style w:type="paragraph" w:styleId="llb">
    <w:name w:val="footer"/>
    <w:basedOn w:val="Norml"/>
    <w:link w:val="llbChar"/>
    <w:uiPriority w:val="99"/>
    <w:unhideWhenUsed/>
    <w:rsid w:val="00074844"/>
    <w:pPr>
      <w:tabs>
        <w:tab w:val="center" w:pos="4536"/>
        <w:tab w:val="right" w:pos="9072"/>
      </w:tabs>
      <w:spacing w:after="0" w:line="240" w:lineRule="auto"/>
    </w:pPr>
  </w:style>
  <w:style w:type="character" w:customStyle="1" w:styleId="llbChar">
    <w:name w:val="Élőláb Char"/>
    <w:basedOn w:val="Bekezdsalapbettpusa"/>
    <w:link w:val="llb"/>
    <w:uiPriority w:val="99"/>
    <w:rsid w:val="00074844"/>
  </w:style>
  <w:style w:type="paragraph" w:styleId="Jegyzetszveg">
    <w:name w:val="annotation text"/>
    <w:basedOn w:val="Norml"/>
    <w:link w:val="JegyzetszvegChar"/>
    <w:uiPriority w:val="99"/>
    <w:semiHidden/>
    <w:unhideWhenUsed/>
    <w:rsid w:val="0053274E"/>
    <w:pPr>
      <w:spacing w:line="240" w:lineRule="auto"/>
    </w:pPr>
    <w:rPr>
      <w:sz w:val="20"/>
      <w:szCs w:val="20"/>
    </w:rPr>
  </w:style>
  <w:style w:type="character" w:customStyle="1" w:styleId="JegyzetszvegChar">
    <w:name w:val="Jegyzetszöveg Char"/>
    <w:basedOn w:val="Bekezdsalapbettpusa"/>
    <w:link w:val="Jegyzetszveg"/>
    <w:uiPriority w:val="99"/>
    <w:semiHidden/>
    <w:rsid w:val="0053274E"/>
    <w:rPr>
      <w:sz w:val="20"/>
      <w:szCs w:val="20"/>
    </w:rPr>
  </w:style>
  <w:style w:type="paragraph" w:styleId="Megjegyzstrgya">
    <w:name w:val="annotation subject"/>
    <w:basedOn w:val="Jegyzetszveg"/>
    <w:next w:val="Jegyzetszveg"/>
    <w:link w:val="MegjegyzstrgyaChar"/>
    <w:uiPriority w:val="99"/>
    <w:semiHidden/>
    <w:unhideWhenUsed/>
    <w:rsid w:val="0053274E"/>
    <w:rPr>
      <w:b/>
      <w:bCs/>
    </w:rPr>
  </w:style>
  <w:style w:type="character" w:customStyle="1" w:styleId="MegjegyzstrgyaChar">
    <w:name w:val="Megjegyzés tárgya Char"/>
    <w:basedOn w:val="JegyzetszvegChar"/>
    <w:link w:val="Megjegyzstrgya"/>
    <w:uiPriority w:val="99"/>
    <w:semiHidden/>
    <w:rsid w:val="0053274E"/>
    <w:rPr>
      <w:b/>
      <w:bCs/>
      <w:sz w:val="20"/>
      <w:szCs w:val="20"/>
    </w:rPr>
  </w:style>
  <w:style w:type="paragraph" w:styleId="Buborkszveg">
    <w:name w:val="Balloon Text"/>
    <w:basedOn w:val="Norml"/>
    <w:link w:val="BuborkszvegChar"/>
    <w:uiPriority w:val="99"/>
    <w:semiHidden/>
    <w:unhideWhenUsed/>
    <w:rsid w:val="0053274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3274E"/>
    <w:rPr>
      <w:rFonts w:ascii="Segoe UI" w:hAnsi="Segoe UI" w:cs="Segoe UI"/>
      <w:sz w:val="18"/>
      <w:szCs w:val="18"/>
    </w:rPr>
  </w:style>
  <w:style w:type="paragraph" w:styleId="Lbjegyzetszveg">
    <w:name w:val="footnote text"/>
    <w:basedOn w:val="Norml"/>
    <w:link w:val="LbjegyzetszvegChar"/>
    <w:uiPriority w:val="99"/>
    <w:semiHidden/>
    <w:unhideWhenUsed/>
    <w:rsid w:val="004B1166"/>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4B1166"/>
    <w:rPr>
      <w:sz w:val="20"/>
      <w:szCs w:val="20"/>
    </w:rPr>
  </w:style>
  <w:style w:type="character" w:styleId="Lbjegyzet-hivatkozs">
    <w:name w:val="footnote reference"/>
    <w:basedOn w:val="Bekezdsalapbettpusa"/>
    <w:uiPriority w:val="99"/>
    <w:semiHidden/>
    <w:unhideWhenUsed/>
    <w:rsid w:val="004B11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320125">
      <w:bodyDiv w:val="1"/>
      <w:marLeft w:val="0"/>
      <w:marRight w:val="0"/>
      <w:marTop w:val="0"/>
      <w:marBottom w:val="0"/>
      <w:divBdr>
        <w:top w:val="none" w:sz="0" w:space="0" w:color="auto"/>
        <w:left w:val="none" w:sz="0" w:space="0" w:color="auto"/>
        <w:bottom w:val="none" w:sz="0" w:space="0" w:color="auto"/>
        <w:right w:val="none" w:sz="0" w:space="0" w:color="auto"/>
      </w:divBdr>
    </w:div>
    <w:div w:id="1021860881">
      <w:bodyDiv w:val="1"/>
      <w:marLeft w:val="0"/>
      <w:marRight w:val="0"/>
      <w:marTop w:val="0"/>
      <w:marBottom w:val="0"/>
      <w:divBdr>
        <w:top w:val="none" w:sz="0" w:space="0" w:color="auto"/>
        <w:left w:val="none" w:sz="0" w:space="0" w:color="auto"/>
        <w:bottom w:val="none" w:sz="0" w:space="0" w:color="auto"/>
        <w:right w:val="none" w:sz="0" w:space="0" w:color="auto"/>
      </w:divBdr>
    </w:div>
    <w:div w:id="1380786213">
      <w:bodyDiv w:val="1"/>
      <w:marLeft w:val="0"/>
      <w:marRight w:val="0"/>
      <w:marTop w:val="0"/>
      <w:marBottom w:val="0"/>
      <w:divBdr>
        <w:top w:val="none" w:sz="0" w:space="0" w:color="auto"/>
        <w:left w:val="none" w:sz="0" w:space="0" w:color="auto"/>
        <w:bottom w:val="none" w:sz="0" w:space="0" w:color="auto"/>
        <w:right w:val="none" w:sz="0" w:space="0" w:color="auto"/>
      </w:divBdr>
    </w:div>
    <w:div w:id="207061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6E9A7-07B5-46FE-BAF3-E7D98E35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3109</Words>
  <Characters>21455</Characters>
  <Application>Microsoft Office Word</Application>
  <DocSecurity>0</DocSecurity>
  <Lines>178</Lines>
  <Paragraphs>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Nyári Petra</dc:creator>
  <cp:keywords/>
  <dc:description/>
  <cp:lastModifiedBy>Czikora Petra</cp:lastModifiedBy>
  <cp:revision>9</cp:revision>
  <cp:lastPrinted>2022-03-24T13:54:00Z</cp:lastPrinted>
  <dcterms:created xsi:type="dcterms:W3CDTF">2022-09-27T08:42:00Z</dcterms:created>
  <dcterms:modified xsi:type="dcterms:W3CDTF">2024-04-08T07:30:00Z</dcterms:modified>
</cp:coreProperties>
</file>