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E4C39B" w14:textId="01E18CF2" w:rsidR="000C358D" w:rsidRPr="000C358D" w:rsidRDefault="000C358D" w:rsidP="000C358D">
      <w:pPr>
        <w:spacing w:after="0" w:line="240" w:lineRule="auto"/>
        <w:jc w:val="center"/>
        <w:rPr>
          <w:rFonts w:ascii="Verdana" w:eastAsia="Times New Roman" w:hAnsi="Verdana" w:cs="Times New Roman"/>
          <w:b/>
          <w:caps/>
          <w:sz w:val="22"/>
        </w:rPr>
      </w:pPr>
      <w:bookmarkStart w:id="0" w:name="_GoBack"/>
      <w:bookmarkEnd w:id="0"/>
      <w:r w:rsidRPr="000C358D">
        <w:rPr>
          <w:rFonts w:ascii="Verdana" w:eastAsia="Times New Roman" w:hAnsi="Verdana" w:cs="Times New Roman"/>
          <w:b/>
          <w:caps/>
          <w:sz w:val="22"/>
        </w:rPr>
        <w:t xml:space="preserve">Együttműködési Megállapodás </w:t>
      </w:r>
      <w:r w:rsidRPr="000C358D">
        <w:rPr>
          <w:rFonts w:ascii="Verdana" w:eastAsia="Times New Roman" w:hAnsi="Verdana" w:cs="Times New Roman"/>
          <w:b/>
          <w:caps/>
          <w:sz w:val="22"/>
        </w:rPr>
        <w:br/>
      </w:r>
      <w:proofErr w:type="gramStart"/>
      <w:r w:rsidRPr="000C358D">
        <w:rPr>
          <w:rFonts w:ascii="Verdana" w:eastAsia="Times New Roman" w:hAnsi="Verdana" w:cs="Times New Roman"/>
          <w:b/>
          <w:caps/>
          <w:sz w:val="22"/>
        </w:rPr>
        <w:t>a</w:t>
      </w:r>
      <w:proofErr w:type="gramEnd"/>
      <w:r w:rsidRPr="000C358D">
        <w:rPr>
          <w:rFonts w:ascii="Verdana" w:eastAsia="Times New Roman" w:hAnsi="Verdana" w:cs="Times New Roman"/>
          <w:b/>
          <w:caps/>
          <w:sz w:val="22"/>
        </w:rPr>
        <w:t xml:space="preserve"> </w:t>
      </w:r>
      <w:r w:rsidR="00FB3555">
        <w:rPr>
          <w:rFonts w:ascii="Verdana" w:eastAsia="Times New Roman" w:hAnsi="Verdana" w:cs="Times New Roman"/>
          <w:b/>
          <w:caps/>
          <w:sz w:val="22"/>
        </w:rPr>
        <w:t>3</w:t>
      </w:r>
      <w:r w:rsidRPr="000C358D">
        <w:rPr>
          <w:rFonts w:ascii="Verdana" w:eastAsia="Times New Roman" w:hAnsi="Verdana" w:cs="Times New Roman"/>
          <w:b/>
          <w:caps/>
          <w:sz w:val="22"/>
        </w:rPr>
        <w:t>. számú módosítással egységes szerkezetben</w:t>
      </w:r>
    </w:p>
    <w:p w14:paraId="4D3104B3" w14:textId="77777777" w:rsidR="000C358D" w:rsidRPr="000C358D" w:rsidRDefault="000C358D" w:rsidP="000C358D">
      <w:pPr>
        <w:spacing w:line="360" w:lineRule="auto"/>
        <w:jc w:val="left"/>
        <w:rPr>
          <w:rFonts w:ascii="Verdana" w:eastAsia="Times New Roman" w:hAnsi="Verdana" w:cs="Times New Roman"/>
          <w:sz w:val="20"/>
          <w:szCs w:val="20"/>
        </w:rPr>
      </w:pPr>
    </w:p>
    <w:p w14:paraId="6C8E1660" w14:textId="77777777" w:rsidR="000C358D" w:rsidRPr="000C358D" w:rsidRDefault="000C358D" w:rsidP="00077A67">
      <w:pPr>
        <w:spacing w:line="240" w:lineRule="auto"/>
        <w:jc w:val="left"/>
        <w:rPr>
          <w:rFonts w:ascii="Verdana" w:eastAsia="Times New Roman" w:hAnsi="Verdana" w:cs="Times New Roman"/>
          <w:sz w:val="20"/>
          <w:szCs w:val="20"/>
        </w:rPr>
      </w:pPr>
      <w:proofErr w:type="gramStart"/>
      <w:r w:rsidRPr="000C358D">
        <w:rPr>
          <w:rFonts w:ascii="Verdana" w:eastAsia="Times New Roman" w:hAnsi="Verdana" w:cs="Times New Roman"/>
          <w:sz w:val="20"/>
          <w:szCs w:val="20"/>
        </w:rPr>
        <w:t>amely</w:t>
      </w:r>
      <w:proofErr w:type="gramEnd"/>
      <w:r w:rsidRPr="000C358D">
        <w:rPr>
          <w:rFonts w:ascii="Verdana" w:eastAsia="Times New Roman" w:hAnsi="Verdana" w:cs="Times New Roman"/>
          <w:sz w:val="20"/>
          <w:szCs w:val="20"/>
        </w:rPr>
        <w:t xml:space="preserve"> létrejött egyrészről </w:t>
      </w:r>
    </w:p>
    <w:p w14:paraId="21FD486E" w14:textId="77777777" w:rsidR="000C358D" w:rsidRPr="000C358D" w:rsidRDefault="000C358D" w:rsidP="00077A67">
      <w:pPr>
        <w:spacing w:line="240" w:lineRule="auto"/>
        <w:ind w:left="1416" w:firstLine="708"/>
        <w:jc w:val="left"/>
        <w:rPr>
          <w:rFonts w:ascii="Verdana" w:eastAsia="Times New Roman" w:hAnsi="Verdana" w:cs="Times New Roman"/>
          <w:b/>
          <w:sz w:val="20"/>
          <w:szCs w:val="20"/>
        </w:rPr>
      </w:pPr>
      <w:r w:rsidRPr="000C358D">
        <w:rPr>
          <w:rFonts w:ascii="Verdana" w:eastAsia="Times New Roman" w:hAnsi="Verdana" w:cs="Times New Roman"/>
          <w:b/>
          <w:sz w:val="20"/>
          <w:szCs w:val="20"/>
        </w:rPr>
        <w:t>Budapest Főváros VII. kerület Erzsébetváros Önkormányzata</w:t>
      </w:r>
    </w:p>
    <w:p w14:paraId="0CD058A4" w14:textId="3B1C98ED" w:rsidR="000C358D" w:rsidRPr="000C358D" w:rsidRDefault="000C358D" w:rsidP="009F0FAB">
      <w:pPr>
        <w:spacing w:line="240" w:lineRule="auto"/>
        <w:jc w:val="left"/>
        <w:rPr>
          <w:rFonts w:ascii="Verdana" w:eastAsia="Times New Roman" w:hAnsi="Verdana" w:cs="Times New Roman"/>
          <w:sz w:val="20"/>
          <w:szCs w:val="20"/>
        </w:rPr>
      </w:pPr>
      <w:proofErr w:type="gramStart"/>
      <w:r w:rsidRPr="000C358D">
        <w:rPr>
          <w:rFonts w:ascii="Verdana" w:eastAsia="Times New Roman" w:hAnsi="Verdana" w:cs="Times New Roman"/>
          <w:sz w:val="20"/>
          <w:szCs w:val="20"/>
        </w:rPr>
        <w:t>székhelye</w:t>
      </w:r>
      <w:proofErr w:type="gramEnd"/>
      <w:r w:rsidRPr="000C358D">
        <w:rPr>
          <w:rFonts w:ascii="Verdana" w:eastAsia="Times New Roman" w:hAnsi="Verdana" w:cs="Times New Roman"/>
          <w:sz w:val="20"/>
          <w:szCs w:val="20"/>
        </w:rPr>
        <w:t xml:space="preserve">: </w:t>
      </w:r>
      <w:r w:rsidRPr="000C358D">
        <w:rPr>
          <w:rFonts w:ascii="Verdana" w:eastAsia="Times New Roman" w:hAnsi="Verdana" w:cs="Times New Roman"/>
          <w:sz w:val="20"/>
          <w:szCs w:val="20"/>
        </w:rPr>
        <w:tab/>
      </w:r>
      <w:r w:rsidRPr="000C358D">
        <w:rPr>
          <w:rFonts w:ascii="Verdana" w:eastAsia="Times New Roman" w:hAnsi="Verdana" w:cs="Times New Roman"/>
          <w:sz w:val="20"/>
          <w:szCs w:val="20"/>
        </w:rPr>
        <w:tab/>
      </w:r>
      <w:r w:rsidRPr="000C358D">
        <w:rPr>
          <w:rFonts w:ascii="Verdana" w:eastAsia="Times New Roman" w:hAnsi="Verdana" w:cs="Times New Roman"/>
          <w:sz w:val="20"/>
          <w:szCs w:val="20"/>
        </w:rPr>
        <w:tab/>
        <w:t>1</w:t>
      </w:r>
      <w:r w:rsidR="009306C2">
        <w:rPr>
          <w:rFonts w:ascii="Verdana" w:eastAsia="Times New Roman" w:hAnsi="Verdana" w:cs="Times New Roman"/>
          <w:sz w:val="20"/>
          <w:szCs w:val="20"/>
        </w:rPr>
        <w:t>073 Budapest, Erzsébet krt. 6.</w:t>
      </w:r>
    </w:p>
    <w:p w14:paraId="2FE5334B" w14:textId="17196B6A" w:rsidR="000C358D" w:rsidRPr="000C358D" w:rsidRDefault="000C358D" w:rsidP="00077A67">
      <w:pPr>
        <w:spacing w:line="240" w:lineRule="auto"/>
        <w:jc w:val="left"/>
        <w:rPr>
          <w:rFonts w:ascii="Verdana" w:eastAsia="Times New Roman" w:hAnsi="Verdana" w:cs="Times New Roman"/>
          <w:sz w:val="20"/>
          <w:szCs w:val="20"/>
        </w:rPr>
      </w:pPr>
      <w:proofErr w:type="gramStart"/>
      <w:r w:rsidRPr="000C358D">
        <w:rPr>
          <w:rFonts w:ascii="Verdana" w:eastAsia="Times New Roman" w:hAnsi="Verdana" w:cs="Times New Roman"/>
          <w:sz w:val="20"/>
          <w:szCs w:val="20"/>
        </w:rPr>
        <w:t>t</w:t>
      </w:r>
      <w:r w:rsidR="009306C2">
        <w:rPr>
          <w:rFonts w:ascii="Verdana" w:eastAsia="Times New Roman" w:hAnsi="Verdana" w:cs="Times New Roman"/>
          <w:sz w:val="20"/>
          <w:szCs w:val="20"/>
        </w:rPr>
        <w:t>örzskönyvi</w:t>
      </w:r>
      <w:proofErr w:type="gramEnd"/>
      <w:r w:rsidR="009306C2">
        <w:rPr>
          <w:rFonts w:ascii="Verdana" w:eastAsia="Times New Roman" w:hAnsi="Verdana" w:cs="Times New Roman"/>
          <w:sz w:val="20"/>
          <w:szCs w:val="20"/>
        </w:rPr>
        <w:t xml:space="preserve"> azonosító:   </w:t>
      </w:r>
      <w:r w:rsidR="009306C2">
        <w:rPr>
          <w:rFonts w:ascii="Verdana" w:eastAsia="Times New Roman" w:hAnsi="Verdana" w:cs="Times New Roman"/>
          <w:sz w:val="20"/>
          <w:szCs w:val="20"/>
        </w:rPr>
        <w:tab/>
        <w:t>735704</w:t>
      </w:r>
      <w:r w:rsidRPr="000C358D">
        <w:rPr>
          <w:rFonts w:ascii="Verdana" w:eastAsia="Times New Roman" w:hAnsi="Verdana" w:cs="Times New Roman"/>
          <w:sz w:val="20"/>
          <w:szCs w:val="20"/>
        </w:rPr>
        <w:t xml:space="preserve"> </w:t>
      </w:r>
    </w:p>
    <w:p w14:paraId="06ED8211" w14:textId="703EE6DA" w:rsidR="000C358D" w:rsidRPr="000C358D" w:rsidRDefault="000C358D" w:rsidP="00077A67">
      <w:pPr>
        <w:spacing w:line="240" w:lineRule="auto"/>
        <w:jc w:val="left"/>
        <w:rPr>
          <w:rFonts w:ascii="Verdana" w:eastAsia="Times New Roman" w:hAnsi="Verdana" w:cs="Times New Roman"/>
          <w:sz w:val="20"/>
          <w:szCs w:val="20"/>
        </w:rPr>
      </w:pPr>
      <w:proofErr w:type="gramStart"/>
      <w:r w:rsidRPr="000C358D">
        <w:rPr>
          <w:rFonts w:ascii="Verdana" w:eastAsia="Times New Roman" w:hAnsi="Verdana" w:cs="Times New Roman"/>
          <w:sz w:val="20"/>
          <w:szCs w:val="20"/>
        </w:rPr>
        <w:t>statisztikai</w:t>
      </w:r>
      <w:proofErr w:type="gramEnd"/>
      <w:r w:rsidRPr="000C358D">
        <w:rPr>
          <w:rFonts w:ascii="Verdana" w:eastAsia="Times New Roman" w:hAnsi="Verdana" w:cs="Times New Roman"/>
          <w:sz w:val="20"/>
          <w:szCs w:val="20"/>
        </w:rPr>
        <w:t xml:space="preserve"> s</w:t>
      </w:r>
      <w:r w:rsidR="009306C2">
        <w:rPr>
          <w:rFonts w:ascii="Verdana" w:eastAsia="Times New Roman" w:hAnsi="Verdana" w:cs="Times New Roman"/>
          <w:sz w:val="20"/>
          <w:szCs w:val="20"/>
        </w:rPr>
        <w:t>zámjele:</w:t>
      </w:r>
      <w:r w:rsidR="009306C2">
        <w:rPr>
          <w:rFonts w:ascii="Verdana" w:eastAsia="Times New Roman" w:hAnsi="Verdana" w:cs="Times New Roman"/>
          <w:sz w:val="20"/>
          <w:szCs w:val="20"/>
        </w:rPr>
        <w:tab/>
      </w:r>
      <w:r w:rsidR="009306C2">
        <w:rPr>
          <w:rFonts w:ascii="Verdana" w:eastAsia="Times New Roman" w:hAnsi="Verdana" w:cs="Times New Roman"/>
          <w:sz w:val="20"/>
          <w:szCs w:val="20"/>
        </w:rPr>
        <w:tab/>
        <w:t>15735708-8411-321-01</w:t>
      </w:r>
    </w:p>
    <w:p w14:paraId="60A37408" w14:textId="6BBEE163" w:rsidR="000C358D" w:rsidRPr="000C358D" w:rsidRDefault="009306C2" w:rsidP="00077A67">
      <w:pPr>
        <w:spacing w:line="240" w:lineRule="auto"/>
        <w:jc w:val="left"/>
        <w:rPr>
          <w:rFonts w:ascii="Verdana" w:eastAsia="Times New Roman" w:hAnsi="Verdana" w:cs="Times New Roman"/>
          <w:sz w:val="20"/>
          <w:szCs w:val="20"/>
        </w:rPr>
      </w:pPr>
      <w:proofErr w:type="gramStart"/>
      <w:r>
        <w:rPr>
          <w:rFonts w:ascii="Verdana" w:eastAsia="Times New Roman" w:hAnsi="Verdana" w:cs="Times New Roman"/>
          <w:sz w:val="20"/>
          <w:szCs w:val="20"/>
        </w:rPr>
        <w:t>adószáma</w:t>
      </w:r>
      <w:proofErr w:type="gramEnd"/>
      <w:r>
        <w:rPr>
          <w:rFonts w:ascii="Verdana" w:eastAsia="Times New Roman" w:hAnsi="Verdana" w:cs="Times New Roman"/>
          <w:sz w:val="20"/>
          <w:szCs w:val="20"/>
        </w:rPr>
        <w:t xml:space="preserve">: </w:t>
      </w:r>
      <w:r>
        <w:rPr>
          <w:rFonts w:ascii="Verdana" w:eastAsia="Times New Roman" w:hAnsi="Verdana" w:cs="Times New Roman"/>
          <w:sz w:val="20"/>
          <w:szCs w:val="20"/>
        </w:rPr>
        <w:tab/>
      </w:r>
      <w:r>
        <w:rPr>
          <w:rFonts w:ascii="Verdana" w:eastAsia="Times New Roman" w:hAnsi="Verdana" w:cs="Times New Roman"/>
          <w:sz w:val="20"/>
          <w:szCs w:val="20"/>
        </w:rPr>
        <w:tab/>
      </w:r>
      <w:r>
        <w:rPr>
          <w:rFonts w:ascii="Verdana" w:eastAsia="Times New Roman" w:hAnsi="Verdana" w:cs="Times New Roman"/>
          <w:sz w:val="20"/>
          <w:szCs w:val="20"/>
        </w:rPr>
        <w:tab/>
        <w:t>15735708-2-42</w:t>
      </w:r>
    </w:p>
    <w:p w14:paraId="79A73709" w14:textId="77777777" w:rsidR="000C358D" w:rsidRPr="000C358D" w:rsidRDefault="000C358D" w:rsidP="00077A67">
      <w:pPr>
        <w:spacing w:line="240" w:lineRule="auto"/>
        <w:jc w:val="left"/>
        <w:rPr>
          <w:rFonts w:ascii="Verdana" w:eastAsia="Times New Roman" w:hAnsi="Verdana" w:cs="Times New Roman"/>
          <w:sz w:val="20"/>
          <w:szCs w:val="20"/>
        </w:rPr>
      </w:pPr>
      <w:proofErr w:type="gramStart"/>
      <w:r w:rsidRPr="000C358D">
        <w:rPr>
          <w:rFonts w:ascii="Verdana" w:eastAsia="Times New Roman" w:hAnsi="Verdana" w:cs="Times New Roman"/>
          <w:sz w:val="20"/>
          <w:szCs w:val="20"/>
        </w:rPr>
        <w:t>képviseli</w:t>
      </w:r>
      <w:proofErr w:type="gramEnd"/>
      <w:r w:rsidRPr="000C358D">
        <w:rPr>
          <w:rFonts w:ascii="Verdana" w:eastAsia="Times New Roman" w:hAnsi="Verdana" w:cs="Times New Roman"/>
          <w:sz w:val="20"/>
          <w:szCs w:val="20"/>
        </w:rPr>
        <w:t xml:space="preserve">: </w:t>
      </w:r>
      <w:r w:rsidRPr="000C358D">
        <w:rPr>
          <w:rFonts w:ascii="Verdana" w:eastAsia="Times New Roman" w:hAnsi="Verdana" w:cs="Times New Roman"/>
          <w:sz w:val="20"/>
          <w:szCs w:val="20"/>
        </w:rPr>
        <w:tab/>
      </w:r>
      <w:r w:rsidRPr="000C358D">
        <w:rPr>
          <w:rFonts w:ascii="Verdana" w:eastAsia="Times New Roman" w:hAnsi="Verdana" w:cs="Times New Roman"/>
          <w:sz w:val="20"/>
          <w:szCs w:val="20"/>
        </w:rPr>
        <w:tab/>
      </w:r>
      <w:r w:rsidRPr="000C358D">
        <w:rPr>
          <w:rFonts w:ascii="Verdana" w:eastAsia="Times New Roman" w:hAnsi="Verdana" w:cs="Times New Roman"/>
          <w:sz w:val="20"/>
          <w:szCs w:val="20"/>
        </w:rPr>
        <w:tab/>
        <w:t>Niedermüller Péter polgármester</w:t>
      </w:r>
    </w:p>
    <w:p w14:paraId="1EF75633" w14:textId="78AAD90E" w:rsidR="000C358D" w:rsidRPr="000C358D" w:rsidRDefault="009306C2" w:rsidP="00077A67">
      <w:pPr>
        <w:spacing w:line="240" w:lineRule="auto"/>
        <w:jc w:val="left"/>
        <w:rPr>
          <w:rFonts w:ascii="Verdana" w:eastAsia="Times New Roman" w:hAnsi="Verdana" w:cs="Times New Roman"/>
          <w:sz w:val="20"/>
          <w:szCs w:val="20"/>
        </w:rPr>
      </w:pPr>
      <w:proofErr w:type="gramStart"/>
      <w:r>
        <w:rPr>
          <w:rFonts w:ascii="Verdana" w:eastAsia="Times New Roman" w:hAnsi="Verdana" w:cs="Times New Roman"/>
          <w:sz w:val="20"/>
          <w:szCs w:val="20"/>
        </w:rPr>
        <w:t>a</w:t>
      </w:r>
      <w:proofErr w:type="gramEnd"/>
      <w:r>
        <w:rPr>
          <w:rFonts w:ascii="Verdana" w:eastAsia="Times New Roman" w:hAnsi="Verdana" w:cs="Times New Roman"/>
          <w:sz w:val="20"/>
          <w:szCs w:val="20"/>
        </w:rPr>
        <w:t xml:space="preserve"> továbbiakban: Önkormányzat,</w:t>
      </w:r>
    </w:p>
    <w:p w14:paraId="11B294CF" w14:textId="77777777" w:rsidR="000C358D" w:rsidRPr="000C358D" w:rsidRDefault="000C358D" w:rsidP="00077A67">
      <w:pPr>
        <w:spacing w:line="240" w:lineRule="auto"/>
        <w:jc w:val="left"/>
        <w:rPr>
          <w:rFonts w:ascii="Verdana" w:eastAsia="Times New Roman" w:hAnsi="Verdana" w:cs="Times New Roman"/>
          <w:sz w:val="20"/>
          <w:szCs w:val="20"/>
        </w:rPr>
      </w:pPr>
    </w:p>
    <w:p w14:paraId="0B03781C" w14:textId="77777777" w:rsidR="000C358D" w:rsidRPr="000C358D" w:rsidRDefault="000C358D" w:rsidP="00077A67">
      <w:pPr>
        <w:spacing w:line="240" w:lineRule="auto"/>
        <w:jc w:val="left"/>
        <w:rPr>
          <w:rFonts w:ascii="Verdana" w:eastAsia="Times New Roman" w:hAnsi="Verdana" w:cs="Times New Roman"/>
          <w:sz w:val="20"/>
          <w:szCs w:val="20"/>
        </w:rPr>
      </w:pPr>
      <w:r w:rsidRPr="000C358D">
        <w:rPr>
          <w:rFonts w:ascii="Verdana" w:eastAsia="Times New Roman" w:hAnsi="Verdana" w:cs="Times New Roman"/>
          <w:sz w:val="20"/>
          <w:szCs w:val="20"/>
        </w:rPr>
        <w:t xml:space="preserve">másrészről </w:t>
      </w:r>
      <w:proofErr w:type="gramStart"/>
      <w:r w:rsidRPr="000C358D">
        <w:rPr>
          <w:rFonts w:ascii="Verdana" w:eastAsia="Times New Roman" w:hAnsi="Verdana" w:cs="Times New Roman"/>
          <w:sz w:val="20"/>
          <w:szCs w:val="20"/>
        </w:rPr>
        <w:t>a</w:t>
      </w:r>
      <w:proofErr w:type="gramEnd"/>
    </w:p>
    <w:p w14:paraId="1F237269" w14:textId="77777777" w:rsidR="000C358D" w:rsidRPr="000C358D" w:rsidRDefault="000C358D" w:rsidP="00077A67">
      <w:pPr>
        <w:spacing w:line="240" w:lineRule="auto"/>
        <w:ind w:left="708" w:firstLine="708"/>
        <w:rPr>
          <w:rFonts w:ascii="Verdana" w:eastAsia="Times New Roman" w:hAnsi="Verdana" w:cs="Times New Roman"/>
          <w:sz w:val="20"/>
          <w:szCs w:val="20"/>
        </w:rPr>
      </w:pPr>
      <w:r w:rsidRPr="000C358D">
        <w:rPr>
          <w:rFonts w:ascii="Verdana" w:eastAsia="Times New Roman" w:hAnsi="Verdana" w:cs="Times New Roman"/>
          <w:b/>
          <w:sz w:val="20"/>
          <w:szCs w:val="20"/>
        </w:rPr>
        <w:t>Kortárs Építészeti Központ Alapítvány</w:t>
      </w:r>
      <w:r w:rsidRPr="000C358D">
        <w:rPr>
          <w:rFonts w:ascii="Verdana" w:eastAsia="Times New Roman" w:hAnsi="Verdana" w:cs="Times New Roman"/>
          <w:sz w:val="20"/>
          <w:szCs w:val="20"/>
        </w:rPr>
        <w:t xml:space="preserve"> </w:t>
      </w:r>
    </w:p>
    <w:p w14:paraId="2DE8EE60" w14:textId="71B52075" w:rsidR="000C358D" w:rsidRPr="000C358D" w:rsidRDefault="000C358D" w:rsidP="009F0FAB">
      <w:pPr>
        <w:spacing w:line="240" w:lineRule="auto"/>
        <w:rPr>
          <w:rFonts w:ascii="Verdana" w:eastAsia="Times New Roman" w:hAnsi="Verdana" w:cs="Times New Roman"/>
          <w:sz w:val="20"/>
          <w:szCs w:val="20"/>
        </w:rPr>
      </w:pPr>
      <w:proofErr w:type="gramStart"/>
      <w:r w:rsidRPr="000C358D">
        <w:rPr>
          <w:rFonts w:ascii="Verdana" w:eastAsia="Times New Roman" w:hAnsi="Verdana" w:cs="Times New Roman"/>
          <w:sz w:val="20"/>
          <w:szCs w:val="20"/>
        </w:rPr>
        <w:t>székhelye</w:t>
      </w:r>
      <w:proofErr w:type="gramEnd"/>
      <w:r w:rsidRPr="000C358D">
        <w:rPr>
          <w:rFonts w:ascii="Verdana" w:eastAsia="Times New Roman" w:hAnsi="Verdana" w:cs="Times New Roman"/>
          <w:sz w:val="20"/>
          <w:szCs w:val="20"/>
        </w:rPr>
        <w:t>:</w:t>
      </w:r>
      <w:r w:rsidRPr="000C358D">
        <w:rPr>
          <w:rFonts w:ascii="Verdana" w:eastAsia="Times New Roman" w:hAnsi="Verdana" w:cs="Times New Roman"/>
          <w:sz w:val="20"/>
          <w:szCs w:val="20"/>
        </w:rPr>
        <w:tab/>
      </w:r>
      <w:r w:rsidRPr="000C358D">
        <w:rPr>
          <w:rFonts w:ascii="Verdana" w:eastAsia="Times New Roman" w:hAnsi="Verdana" w:cs="Times New Roman"/>
          <w:sz w:val="20"/>
          <w:szCs w:val="20"/>
        </w:rPr>
        <w:tab/>
      </w:r>
      <w:r w:rsidRPr="000C358D">
        <w:rPr>
          <w:rFonts w:ascii="Verdana" w:eastAsia="Times New Roman" w:hAnsi="Verdana" w:cs="Times New Roman"/>
          <w:sz w:val="20"/>
          <w:szCs w:val="20"/>
        </w:rPr>
        <w:tab/>
        <w:t xml:space="preserve">1111 </w:t>
      </w:r>
      <w:r w:rsidR="009306C2">
        <w:rPr>
          <w:rFonts w:ascii="Verdana" w:eastAsia="Times New Roman" w:hAnsi="Verdana" w:cs="Times New Roman"/>
          <w:sz w:val="20"/>
          <w:szCs w:val="20"/>
        </w:rPr>
        <w:t>Budapest, Bartók Béla út 10-12.</w:t>
      </w:r>
    </w:p>
    <w:p w14:paraId="5C0DB69C" w14:textId="59C1C20E" w:rsidR="000C358D" w:rsidRPr="000C358D" w:rsidRDefault="000C358D" w:rsidP="00077A67">
      <w:pPr>
        <w:spacing w:line="240" w:lineRule="auto"/>
        <w:rPr>
          <w:rFonts w:ascii="Verdana" w:eastAsia="Times New Roman" w:hAnsi="Verdana" w:cs="Times New Roman"/>
          <w:sz w:val="20"/>
          <w:szCs w:val="20"/>
        </w:rPr>
      </w:pPr>
      <w:proofErr w:type="gramStart"/>
      <w:r w:rsidRPr="000C358D">
        <w:rPr>
          <w:rFonts w:ascii="Verdana" w:eastAsia="Times New Roman" w:hAnsi="Verdana" w:cs="Times New Roman"/>
          <w:sz w:val="20"/>
          <w:szCs w:val="20"/>
        </w:rPr>
        <w:t>nyilv</w:t>
      </w:r>
      <w:r w:rsidR="009306C2">
        <w:rPr>
          <w:rFonts w:ascii="Verdana" w:eastAsia="Times New Roman" w:hAnsi="Verdana" w:cs="Times New Roman"/>
          <w:sz w:val="20"/>
          <w:szCs w:val="20"/>
        </w:rPr>
        <w:t>ántartási</w:t>
      </w:r>
      <w:proofErr w:type="gramEnd"/>
      <w:r w:rsidR="009306C2">
        <w:rPr>
          <w:rFonts w:ascii="Verdana" w:eastAsia="Times New Roman" w:hAnsi="Verdana" w:cs="Times New Roman"/>
          <w:sz w:val="20"/>
          <w:szCs w:val="20"/>
        </w:rPr>
        <w:t xml:space="preserve"> száma: </w:t>
      </w:r>
      <w:r w:rsidR="009306C2">
        <w:rPr>
          <w:rFonts w:ascii="Verdana" w:eastAsia="Times New Roman" w:hAnsi="Verdana" w:cs="Times New Roman"/>
          <w:sz w:val="20"/>
          <w:szCs w:val="20"/>
        </w:rPr>
        <w:tab/>
        <w:t>01-01-0009837</w:t>
      </w:r>
    </w:p>
    <w:p w14:paraId="1523616E" w14:textId="6AC03373" w:rsidR="000C358D" w:rsidRPr="000C358D" w:rsidRDefault="009306C2" w:rsidP="00077A67">
      <w:pPr>
        <w:spacing w:line="240" w:lineRule="auto"/>
        <w:rPr>
          <w:rFonts w:ascii="Verdana" w:eastAsia="Times New Roman" w:hAnsi="Verdana" w:cs="Times New Roman"/>
          <w:sz w:val="20"/>
          <w:szCs w:val="20"/>
        </w:rPr>
      </w:pPr>
      <w:proofErr w:type="gramStart"/>
      <w:r>
        <w:rPr>
          <w:rFonts w:ascii="Verdana" w:eastAsia="Times New Roman" w:hAnsi="Verdana" w:cs="Times New Roman"/>
          <w:sz w:val="20"/>
          <w:szCs w:val="20"/>
        </w:rPr>
        <w:t>adószáma</w:t>
      </w:r>
      <w:proofErr w:type="gramEnd"/>
      <w:r>
        <w:rPr>
          <w:rFonts w:ascii="Verdana" w:eastAsia="Times New Roman" w:hAnsi="Verdana" w:cs="Times New Roman"/>
          <w:sz w:val="20"/>
          <w:szCs w:val="20"/>
        </w:rPr>
        <w:t xml:space="preserve">: </w:t>
      </w:r>
      <w:r>
        <w:rPr>
          <w:rFonts w:ascii="Verdana" w:eastAsia="Times New Roman" w:hAnsi="Verdana" w:cs="Times New Roman"/>
          <w:sz w:val="20"/>
          <w:szCs w:val="20"/>
        </w:rPr>
        <w:tab/>
      </w:r>
      <w:r>
        <w:rPr>
          <w:rFonts w:ascii="Verdana" w:eastAsia="Times New Roman" w:hAnsi="Verdana" w:cs="Times New Roman"/>
          <w:sz w:val="20"/>
          <w:szCs w:val="20"/>
        </w:rPr>
        <w:tab/>
      </w:r>
      <w:r>
        <w:rPr>
          <w:rFonts w:ascii="Verdana" w:eastAsia="Times New Roman" w:hAnsi="Verdana" w:cs="Times New Roman"/>
          <w:sz w:val="20"/>
          <w:szCs w:val="20"/>
        </w:rPr>
        <w:tab/>
        <w:t>18189223-1-43</w:t>
      </w:r>
    </w:p>
    <w:p w14:paraId="095D7BE0" w14:textId="31F85177" w:rsidR="000C358D" w:rsidRPr="000C358D" w:rsidRDefault="000C358D" w:rsidP="00077A67">
      <w:pPr>
        <w:spacing w:line="240" w:lineRule="auto"/>
        <w:rPr>
          <w:rFonts w:ascii="Verdana" w:eastAsia="Times New Roman" w:hAnsi="Verdana" w:cs="Times New Roman"/>
          <w:sz w:val="20"/>
          <w:szCs w:val="20"/>
        </w:rPr>
      </w:pPr>
      <w:proofErr w:type="gramStart"/>
      <w:r w:rsidRPr="000C358D">
        <w:rPr>
          <w:rFonts w:ascii="Verdana" w:eastAsia="Times New Roman" w:hAnsi="Verdana" w:cs="Times New Roman"/>
          <w:sz w:val="20"/>
          <w:szCs w:val="20"/>
        </w:rPr>
        <w:t>k</w:t>
      </w:r>
      <w:r w:rsidR="009306C2">
        <w:rPr>
          <w:rFonts w:ascii="Verdana" w:eastAsia="Times New Roman" w:hAnsi="Verdana" w:cs="Times New Roman"/>
          <w:sz w:val="20"/>
          <w:szCs w:val="20"/>
        </w:rPr>
        <w:t>épviseli</w:t>
      </w:r>
      <w:proofErr w:type="gramEnd"/>
      <w:r w:rsidR="009306C2">
        <w:rPr>
          <w:rFonts w:ascii="Verdana" w:eastAsia="Times New Roman" w:hAnsi="Verdana" w:cs="Times New Roman"/>
          <w:sz w:val="20"/>
          <w:szCs w:val="20"/>
        </w:rPr>
        <w:t xml:space="preserve">: </w:t>
      </w:r>
      <w:r w:rsidR="009306C2">
        <w:rPr>
          <w:rFonts w:ascii="Verdana" w:eastAsia="Times New Roman" w:hAnsi="Verdana" w:cs="Times New Roman"/>
          <w:sz w:val="20"/>
          <w:szCs w:val="20"/>
        </w:rPr>
        <w:tab/>
      </w:r>
      <w:r w:rsidR="009306C2">
        <w:rPr>
          <w:rFonts w:ascii="Verdana" w:eastAsia="Times New Roman" w:hAnsi="Verdana" w:cs="Times New Roman"/>
          <w:sz w:val="20"/>
          <w:szCs w:val="20"/>
        </w:rPr>
        <w:tab/>
      </w:r>
      <w:r w:rsidR="009306C2">
        <w:rPr>
          <w:rFonts w:ascii="Verdana" w:eastAsia="Times New Roman" w:hAnsi="Verdana" w:cs="Times New Roman"/>
          <w:sz w:val="20"/>
          <w:szCs w:val="20"/>
        </w:rPr>
        <w:tab/>
        <w:t>Kádár Bálint elnök</w:t>
      </w:r>
      <w:r w:rsidRPr="000C358D">
        <w:rPr>
          <w:rFonts w:ascii="Verdana" w:eastAsia="Times New Roman" w:hAnsi="Verdana" w:cs="Times New Roman"/>
          <w:sz w:val="20"/>
          <w:szCs w:val="20"/>
        </w:rPr>
        <w:t xml:space="preserve"> </w:t>
      </w:r>
    </w:p>
    <w:p w14:paraId="6265FBB7" w14:textId="77777777" w:rsidR="000C358D" w:rsidRPr="000C358D" w:rsidRDefault="000C358D" w:rsidP="00077A67">
      <w:pPr>
        <w:spacing w:line="240" w:lineRule="auto"/>
        <w:rPr>
          <w:rFonts w:ascii="Verdana" w:eastAsia="Times New Roman" w:hAnsi="Verdana" w:cs="Times New Roman"/>
          <w:b/>
          <w:sz w:val="20"/>
          <w:szCs w:val="20"/>
        </w:rPr>
      </w:pPr>
      <w:proofErr w:type="gramStart"/>
      <w:r w:rsidRPr="000C358D">
        <w:rPr>
          <w:rFonts w:ascii="Verdana" w:eastAsia="Times New Roman" w:hAnsi="Verdana" w:cs="Times New Roman"/>
          <w:sz w:val="20"/>
          <w:szCs w:val="20"/>
        </w:rPr>
        <w:t>a</w:t>
      </w:r>
      <w:proofErr w:type="gramEnd"/>
      <w:r w:rsidRPr="000C358D">
        <w:rPr>
          <w:rFonts w:ascii="Verdana" w:eastAsia="Times New Roman" w:hAnsi="Verdana" w:cs="Times New Roman"/>
          <w:sz w:val="20"/>
          <w:szCs w:val="20"/>
        </w:rPr>
        <w:t xml:space="preserve"> továbbiakban: KÉK,</w:t>
      </w:r>
      <w:r w:rsidRPr="000C358D">
        <w:rPr>
          <w:rFonts w:ascii="Verdana" w:eastAsia="Times New Roman" w:hAnsi="Verdana" w:cs="Times New Roman"/>
          <w:b/>
          <w:sz w:val="20"/>
          <w:szCs w:val="20"/>
        </w:rPr>
        <w:t xml:space="preserve"> </w:t>
      </w:r>
    </w:p>
    <w:p w14:paraId="7D769649" w14:textId="77777777" w:rsidR="000C358D" w:rsidRPr="000C358D" w:rsidRDefault="000C358D" w:rsidP="000C358D">
      <w:pPr>
        <w:spacing w:line="276" w:lineRule="auto"/>
        <w:rPr>
          <w:rFonts w:ascii="Verdana" w:eastAsia="Times New Roman" w:hAnsi="Verdana" w:cs="Times New Roman"/>
          <w:sz w:val="20"/>
          <w:szCs w:val="20"/>
        </w:rPr>
      </w:pPr>
      <w:proofErr w:type="gramStart"/>
      <w:r w:rsidRPr="000C358D">
        <w:rPr>
          <w:rFonts w:ascii="Verdana" w:eastAsia="Times New Roman" w:hAnsi="Verdana" w:cs="Times New Roman"/>
          <w:sz w:val="20"/>
          <w:szCs w:val="20"/>
        </w:rPr>
        <w:t>az</w:t>
      </w:r>
      <w:proofErr w:type="gramEnd"/>
      <w:r w:rsidRPr="000C358D">
        <w:rPr>
          <w:rFonts w:ascii="Verdana" w:eastAsia="Times New Roman" w:hAnsi="Verdana" w:cs="Times New Roman"/>
          <w:sz w:val="20"/>
          <w:szCs w:val="20"/>
        </w:rPr>
        <w:t xml:space="preserve"> Önkormányzat és a KÉK együttesen, mint a Felek között, az alulírott helyen és napon, az alábbi feltételekkel:</w:t>
      </w:r>
    </w:p>
    <w:p w14:paraId="4970638F" w14:textId="77777777" w:rsidR="000C358D" w:rsidRPr="000C358D" w:rsidRDefault="000C358D" w:rsidP="000C358D">
      <w:pPr>
        <w:spacing w:line="276" w:lineRule="auto"/>
        <w:rPr>
          <w:rFonts w:ascii="Verdana" w:eastAsia="Times New Roman" w:hAnsi="Verdana" w:cs="Times New Roman"/>
          <w:sz w:val="20"/>
          <w:szCs w:val="20"/>
        </w:rPr>
      </w:pPr>
    </w:p>
    <w:p w14:paraId="77A8344C" w14:textId="77777777" w:rsidR="000C358D" w:rsidRPr="000C358D" w:rsidRDefault="000C358D" w:rsidP="000C358D">
      <w:pPr>
        <w:numPr>
          <w:ilvl w:val="0"/>
          <w:numId w:val="1"/>
        </w:numPr>
        <w:spacing w:before="240" w:after="240" w:line="360" w:lineRule="auto"/>
        <w:contextualSpacing/>
        <w:jc w:val="left"/>
        <w:rPr>
          <w:rFonts w:ascii="Verdana" w:eastAsia="Times New Roman" w:hAnsi="Verdana" w:cs="Times New Roman"/>
          <w:b/>
          <w:sz w:val="20"/>
          <w:szCs w:val="20"/>
        </w:rPr>
      </w:pPr>
      <w:r w:rsidRPr="000C358D">
        <w:rPr>
          <w:rFonts w:ascii="Verdana" w:eastAsia="Times New Roman" w:hAnsi="Verdana" w:cs="Times New Roman"/>
          <w:b/>
          <w:sz w:val="20"/>
          <w:szCs w:val="20"/>
        </w:rPr>
        <w:t>Előzmények</w:t>
      </w:r>
    </w:p>
    <w:p w14:paraId="0AEB2F2A" w14:textId="77777777" w:rsidR="000C358D" w:rsidRPr="000C358D" w:rsidRDefault="000C358D" w:rsidP="000C358D">
      <w:pPr>
        <w:numPr>
          <w:ilvl w:val="1"/>
          <w:numId w:val="1"/>
        </w:numPr>
        <w:spacing w:line="240" w:lineRule="auto"/>
        <w:rPr>
          <w:rFonts w:ascii="Verdana" w:eastAsia="Times New Roman" w:hAnsi="Verdana" w:cs="Times New Roman"/>
          <w:sz w:val="20"/>
          <w:szCs w:val="20"/>
        </w:rPr>
      </w:pPr>
      <w:r w:rsidRPr="000C358D">
        <w:rPr>
          <w:rFonts w:ascii="Verdana" w:eastAsia="Times New Roman" w:hAnsi="Verdana" w:cs="Times New Roman"/>
          <w:iCs/>
          <w:sz w:val="20"/>
          <w:szCs w:val="20"/>
        </w:rPr>
        <w:t xml:space="preserve">A </w:t>
      </w:r>
      <w:proofErr w:type="gramStart"/>
      <w:r w:rsidRPr="000C358D">
        <w:rPr>
          <w:rFonts w:ascii="Verdana" w:eastAsia="Times New Roman" w:hAnsi="Verdana" w:cs="Times New Roman"/>
          <w:iCs/>
          <w:sz w:val="20"/>
          <w:szCs w:val="20"/>
        </w:rPr>
        <w:t>globális</w:t>
      </w:r>
      <w:proofErr w:type="gramEnd"/>
      <w:r w:rsidRPr="000C358D">
        <w:rPr>
          <w:rFonts w:ascii="Verdana" w:eastAsia="Times New Roman" w:hAnsi="Verdana" w:cs="Times New Roman"/>
          <w:iCs/>
          <w:sz w:val="20"/>
          <w:szCs w:val="20"/>
        </w:rPr>
        <w:t xml:space="preserve"> éghajlatváltozással kapcsolatos kihívásokkal nap, mint nap szembe kell néznünk. A nagyvárosi környezetben élők szempontjából különösen a hőhullámok (a városi hősziget-hatás), a szélsőséges időjárás és a szárazság által generált egészségügyi hatások, a légszennyezés tesznek szükségessé nagyfokú alkalmazkodást.</w:t>
      </w:r>
    </w:p>
    <w:p w14:paraId="7B7D12EE" w14:textId="77777777" w:rsidR="000C358D" w:rsidRPr="000C358D" w:rsidRDefault="000C358D" w:rsidP="000C358D">
      <w:pPr>
        <w:numPr>
          <w:ilvl w:val="1"/>
          <w:numId w:val="1"/>
        </w:numPr>
        <w:spacing w:line="240" w:lineRule="auto"/>
        <w:rPr>
          <w:rFonts w:ascii="Verdana" w:eastAsia="Times New Roman" w:hAnsi="Verdana" w:cs="Times New Roman"/>
          <w:sz w:val="20"/>
          <w:szCs w:val="20"/>
        </w:rPr>
      </w:pPr>
      <w:r w:rsidRPr="000C358D">
        <w:rPr>
          <w:rFonts w:ascii="Verdana" w:eastAsia="Times New Roman" w:hAnsi="Verdana" w:cs="Times New Roman"/>
          <w:sz w:val="20"/>
          <w:szCs w:val="20"/>
        </w:rPr>
        <w:t xml:space="preserve">Az Önkormányzat </w:t>
      </w:r>
      <w:r w:rsidRPr="000C358D">
        <w:rPr>
          <w:rFonts w:ascii="Verdana" w:eastAsia="Times New Roman" w:hAnsi="Verdana" w:cs="Times New Roman"/>
          <w:iCs/>
          <w:sz w:val="20"/>
          <w:szCs w:val="20"/>
        </w:rPr>
        <w:t>elkötelezte magát a környezetvédelem és lakosai egészségének védelme mellett. Ennek keretében törekszik partnerségek kialakítására, melyek segítik ezen célkitűzései megvalósításában.</w:t>
      </w:r>
    </w:p>
    <w:p w14:paraId="084C28E7" w14:textId="77777777" w:rsidR="000C358D" w:rsidRPr="000C358D" w:rsidRDefault="000C358D" w:rsidP="000C358D">
      <w:pPr>
        <w:numPr>
          <w:ilvl w:val="1"/>
          <w:numId w:val="1"/>
        </w:numPr>
        <w:spacing w:line="240" w:lineRule="auto"/>
        <w:rPr>
          <w:rFonts w:ascii="Verdana" w:eastAsia="Times New Roman" w:hAnsi="Verdana" w:cs="Times New Roman"/>
          <w:sz w:val="20"/>
          <w:szCs w:val="20"/>
        </w:rPr>
      </w:pPr>
      <w:r w:rsidRPr="000C358D">
        <w:rPr>
          <w:rFonts w:ascii="Verdana" w:eastAsia="Times New Roman" w:hAnsi="Verdana" w:cs="Times New Roman"/>
          <w:sz w:val="20"/>
          <w:szCs w:val="20"/>
        </w:rPr>
        <w:t xml:space="preserve">A KÉK független szakmai intézmény, amely az építészet, az épített környezet, az urbánus közösségek és a városfejlődés kérdéseivel foglalkozik. Programjai az építészet és a város működését értelmezik, és szakmai munkája </w:t>
      </w:r>
      <w:proofErr w:type="gramStart"/>
      <w:r w:rsidRPr="000C358D">
        <w:rPr>
          <w:rFonts w:ascii="Verdana" w:eastAsia="Times New Roman" w:hAnsi="Verdana" w:cs="Times New Roman"/>
          <w:sz w:val="20"/>
          <w:szCs w:val="20"/>
        </w:rPr>
        <w:t>aktívan</w:t>
      </w:r>
      <w:proofErr w:type="gramEnd"/>
      <w:r w:rsidRPr="000C358D">
        <w:rPr>
          <w:rFonts w:ascii="Verdana" w:eastAsia="Times New Roman" w:hAnsi="Verdana" w:cs="Times New Roman"/>
          <w:sz w:val="20"/>
          <w:szCs w:val="20"/>
        </w:rPr>
        <w:t xml:space="preserve"> hozzájárul ezek innovatív fejlesztéséhez. Erőssége a széles körű részvétel, a lakosság és helyi szereplők bevonása, a </w:t>
      </w:r>
      <w:proofErr w:type="gramStart"/>
      <w:r w:rsidRPr="000C358D">
        <w:rPr>
          <w:rFonts w:ascii="Verdana" w:eastAsia="Times New Roman" w:hAnsi="Verdana" w:cs="Times New Roman"/>
          <w:sz w:val="20"/>
          <w:szCs w:val="20"/>
        </w:rPr>
        <w:t>komplex</w:t>
      </w:r>
      <w:proofErr w:type="gramEnd"/>
      <w:r w:rsidRPr="000C358D">
        <w:rPr>
          <w:rFonts w:ascii="Verdana" w:eastAsia="Times New Roman" w:hAnsi="Verdana" w:cs="Times New Roman"/>
          <w:sz w:val="20"/>
          <w:szCs w:val="20"/>
        </w:rPr>
        <w:t xml:space="preserve"> elemzés és az innovatív tartalomfejlesztés kombinációja.</w:t>
      </w:r>
    </w:p>
    <w:p w14:paraId="6CC9E3E2" w14:textId="17DB1B2E" w:rsidR="000C358D" w:rsidRPr="000C358D" w:rsidRDefault="000C358D" w:rsidP="000C358D">
      <w:pPr>
        <w:numPr>
          <w:ilvl w:val="1"/>
          <w:numId w:val="1"/>
        </w:numPr>
        <w:spacing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KÉK egyik népszerű és széles</w:t>
      </w:r>
      <w:r w:rsidR="00DB7688">
        <w:rPr>
          <w:rFonts w:ascii="Verdana" w:eastAsia="Times New Roman" w:hAnsi="Verdana" w:cs="Times New Roman"/>
          <w:sz w:val="20"/>
          <w:szCs w:val="20"/>
        </w:rPr>
        <w:t xml:space="preserve"> </w:t>
      </w:r>
      <w:r w:rsidRPr="000C358D">
        <w:rPr>
          <w:rFonts w:ascii="Verdana" w:eastAsia="Times New Roman" w:hAnsi="Verdana" w:cs="Times New Roman"/>
          <w:sz w:val="20"/>
          <w:szCs w:val="20"/>
        </w:rPr>
        <w:t xml:space="preserve">körben elismert kezdeményezése a Közösségi Kertek Program, amit a Főváros élhetőbbé tételéért, a zöld-felületek növeléséért, a </w:t>
      </w:r>
      <w:proofErr w:type="gramStart"/>
      <w:r w:rsidRPr="000C358D">
        <w:rPr>
          <w:rFonts w:ascii="Verdana" w:eastAsia="Times New Roman" w:hAnsi="Verdana" w:cs="Times New Roman"/>
          <w:sz w:val="20"/>
          <w:szCs w:val="20"/>
        </w:rPr>
        <w:t>globális</w:t>
      </w:r>
      <w:proofErr w:type="gramEnd"/>
      <w:r w:rsidRPr="000C358D">
        <w:rPr>
          <w:rFonts w:ascii="Verdana" w:eastAsia="Times New Roman" w:hAnsi="Verdana" w:cs="Times New Roman"/>
          <w:sz w:val="20"/>
          <w:szCs w:val="20"/>
        </w:rPr>
        <w:t xml:space="preserve"> éghajlatváltozáshoz történő alkalmazkodás elősegítéséért, valamint a helyi civil közösségek megalakulásának és megerősödésének elősegítéséért indítottak 2010-ben.</w:t>
      </w:r>
    </w:p>
    <w:p w14:paraId="18383743" w14:textId="77777777" w:rsidR="000C358D" w:rsidRPr="000C358D" w:rsidRDefault="000C358D" w:rsidP="000C358D">
      <w:pPr>
        <w:numPr>
          <w:ilvl w:val="1"/>
          <w:numId w:val="1"/>
        </w:numPr>
        <w:tabs>
          <w:tab w:val="left" w:pos="426"/>
          <w:tab w:val="left" w:pos="567"/>
        </w:tabs>
        <w:spacing w:line="240" w:lineRule="auto"/>
        <w:ind w:left="425"/>
        <w:rPr>
          <w:rFonts w:ascii="Verdana" w:eastAsia="Times New Roman" w:hAnsi="Verdana" w:cs="Times New Roman"/>
          <w:sz w:val="20"/>
          <w:szCs w:val="20"/>
        </w:rPr>
      </w:pPr>
      <w:r w:rsidRPr="000C358D">
        <w:rPr>
          <w:rFonts w:ascii="Verdana" w:eastAsia="Times New Roman" w:hAnsi="Verdana" w:cs="Times New Roman"/>
          <w:sz w:val="20"/>
          <w:szCs w:val="20"/>
        </w:rPr>
        <w:lastRenderedPageBreak/>
        <w:t>A Felek felismerték a közösségi kert – mint a közösségépítés, az öngondoskodás, az egészség és a környezetvédelem, a környezetépítés és a kertészkedés céljából civil önszerveződés útján létrehozott és gondozott zöld területben - létrehozásában és működtetésében - rejlő értékeket, szakmai együttműködésük kereteit erre és az 1.1-1.4 pontban foglaltakra tekintettel a jelen megállapodás keretében kívánják kialakítani.</w:t>
      </w:r>
    </w:p>
    <w:p w14:paraId="5FF5FEB3" w14:textId="65627FC0" w:rsidR="000C358D" w:rsidRPr="00077A67" w:rsidRDefault="000C358D" w:rsidP="00077A67">
      <w:pPr>
        <w:numPr>
          <w:ilvl w:val="1"/>
          <w:numId w:val="1"/>
        </w:numPr>
        <w:tabs>
          <w:tab w:val="left" w:pos="426"/>
          <w:tab w:val="left" w:pos="567"/>
        </w:tabs>
        <w:spacing w:line="240" w:lineRule="auto"/>
        <w:ind w:left="425"/>
        <w:rPr>
          <w:rFonts w:ascii="Verdana" w:eastAsia="Times New Roman" w:hAnsi="Verdana" w:cs="Times New Roman"/>
          <w:sz w:val="20"/>
          <w:szCs w:val="20"/>
        </w:rPr>
      </w:pPr>
      <w:r w:rsidRPr="00077A67">
        <w:rPr>
          <w:rFonts w:ascii="Verdana" w:eastAsia="Times New Roman" w:hAnsi="Verdana" w:cs="Times New Roman"/>
          <w:b/>
          <w:i/>
          <w:sz w:val="20"/>
          <w:szCs w:val="20"/>
        </w:rPr>
        <w:t xml:space="preserve">Az Önkormányzat és a KÉK együttműködési megállapodást kötött Budapest Főváros VII. kerület Erzsébetváros Önkormányzata Képviselő-testületének </w:t>
      </w:r>
      <w:r w:rsidR="005E251E" w:rsidRPr="00077A67">
        <w:rPr>
          <w:rFonts w:ascii="Verdana" w:eastAsia="Times New Roman" w:hAnsi="Verdana" w:cs="Times New Roman"/>
          <w:b/>
          <w:i/>
          <w:sz w:val="20"/>
          <w:szCs w:val="20"/>
        </w:rPr>
        <w:t xml:space="preserve">Pénzügyi és Kerületfejlesztési Bizottsága </w:t>
      </w:r>
      <w:r w:rsidR="001978BF" w:rsidRPr="00077A67">
        <w:rPr>
          <w:rFonts w:ascii="Verdana" w:eastAsia="Times New Roman" w:hAnsi="Verdana" w:cs="Times New Roman"/>
          <w:b/>
          <w:i/>
          <w:sz w:val="20"/>
          <w:szCs w:val="20"/>
        </w:rPr>
        <w:t>513</w:t>
      </w:r>
      <w:r w:rsidR="005E251E" w:rsidRPr="00077A67">
        <w:rPr>
          <w:rFonts w:ascii="Verdana" w:eastAsia="Times New Roman" w:hAnsi="Verdana" w:cs="Times New Roman"/>
          <w:b/>
          <w:i/>
          <w:sz w:val="20"/>
          <w:szCs w:val="20"/>
        </w:rPr>
        <w:t>/2016. (</w:t>
      </w:r>
      <w:r w:rsidR="001978BF" w:rsidRPr="00077A67">
        <w:rPr>
          <w:rFonts w:ascii="Verdana" w:eastAsia="Times New Roman" w:hAnsi="Verdana" w:cs="Times New Roman"/>
          <w:b/>
          <w:i/>
          <w:sz w:val="20"/>
          <w:szCs w:val="20"/>
        </w:rPr>
        <w:t>05.26.</w:t>
      </w:r>
      <w:r w:rsidR="005E251E" w:rsidRPr="00077A67">
        <w:rPr>
          <w:rFonts w:ascii="Verdana" w:eastAsia="Times New Roman" w:hAnsi="Verdana" w:cs="Times New Roman"/>
          <w:b/>
          <w:i/>
          <w:sz w:val="20"/>
          <w:szCs w:val="20"/>
        </w:rPr>
        <w:t xml:space="preserve">) határozata, a Képviselő-testület </w:t>
      </w:r>
      <w:r w:rsidRPr="00077A67">
        <w:rPr>
          <w:rFonts w:ascii="Verdana" w:eastAsia="Times New Roman" w:hAnsi="Verdana" w:cs="Times New Roman"/>
          <w:b/>
          <w:i/>
          <w:sz w:val="20"/>
          <w:szCs w:val="20"/>
        </w:rPr>
        <w:t>162/2022. (VI.15.) határozata</w:t>
      </w:r>
      <w:r w:rsidR="00C916FB">
        <w:rPr>
          <w:rFonts w:ascii="Verdana" w:eastAsia="Times New Roman" w:hAnsi="Verdana" w:cs="Times New Roman"/>
          <w:b/>
          <w:i/>
          <w:sz w:val="20"/>
          <w:szCs w:val="20"/>
        </w:rPr>
        <w:t>, 95/2023. (III.14.) határozata</w:t>
      </w:r>
      <w:r w:rsidR="00FB3555">
        <w:rPr>
          <w:rFonts w:ascii="Verdana" w:eastAsia="Times New Roman" w:hAnsi="Verdana" w:cs="Times New Roman"/>
          <w:b/>
          <w:i/>
          <w:sz w:val="20"/>
          <w:szCs w:val="20"/>
        </w:rPr>
        <w:t xml:space="preserve"> </w:t>
      </w:r>
      <w:r w:rsidR="00FB3555" w:rsidRPr="00FB3555">
        <w:rPr>
          <w:rFonts w:ascii="Verdana" w:eastAsia="Times New Roman" w:hAnsi="Verdana" w:cs="Times New Roman"/>
          <w:b/>
          <w:i/>
          <w:sz w:val="20"/>
          <w:szCs w:val="20"/>
        </w:rPr>
        <w:t>valamint 75/2024. (III.20.) határozata</w:t>
      </w:r>
      <w:r w:rsidRPr="00077A67">
        <w:rPr>
          <w:rFonts w:ascii="Verdana" w:eastAsia="Times New Roman" w:hAnsi="Verdana" w:cs="Times New Roman"/>
          <w:b/>
          <w:i/>
          <w:sz w:val="20"/>
          <w:szCs w:val="20"/>
        </w:rPr>
        <w:t xml:space="preserve"> alapján</w:t>
      </w:r>
      <w:r w:rsidR="00357972" w:rsidRPr="00077A67">
        <w:rPr>
          <w:rFonts w:ascii="Verdana" w:eastAsia="Times New Roman" w:hAnsi="Verdana" w:cs="Times New Roman"/>
          <w:b/>
          <w:i/>
          <w:sz w:val="20"/>
          <w:szCs w:val="20"/>
        </w:rPr>
        <w:t xml:space="preserve"> </w:t>
      </w:r>
      <w:r w:rsidRPr="00077A67">
        <w:rPr>
          <w:rFonts w:ascii="Verdana" w:eastAsia="Times New Roman" w:hAnsi="Verdana" w:cs="Times New Roman"/>
          <w:b/>
          <w:i/>
          <w:sz w:val="20"/>
          <w:szCs w:val="20"/>
        </w:rPr>
        <w:t>a Kisdiófa Közösségi Kert működtetése, szervezése és üzemeltetése céljából, melyet a</w:t>
      </w:r>
      <w:r w:rsidR="00F91446">
        <w:rPr>
          <w:rFonts w:ascii="Verdana" w:eastAsia="Times New Roman" w:hAnsi="Verdana" w:cs="Times New Roman"/>
          <w:b/>
          <w:i/>
          <w:sz w:val="20"/>
          <w:szCs w:val="20"/>
        </w:rPr>
        <w:t xml:space="preserve"> Képviselő- </w:t>
      </w:r>
      <w:proofErr w:type="gramStart"/>
      <w:r w:rsidR="00F91446">
        <w:rPr>
          <w:rFonts w:ascii="Verdana" w:eastAsia="Times New Roman" w:hAnsi="Verdana" w:cs="Times New Roman"/>
          <w:b/>
          <w:i/>
          <w:sz w:val="20"/>
          <w:szCs w:val="20"/>
        </w:rPr>
        <w:t>testület</w:t>
      </w:r>
      <w:r w:rsidR="008A42E9">
        <w:rPr>
          <w:rFonts w:ascii="Verdana" w:eastAsia="Times New Roman" w:hAnsi="Verdana" w:cs="Times New Roman"/>
          <w:b/>
          <w:i/>
          <w:sz w:val="20"/>
          <w:szCs w:val="20"/>
        </w:rPr>
        <w:t xml:space="preserve"> </w:t>
      </w:r>
      <w:r w:rsidR="00FB3555" w:rsidRPr="00305123">
        <w:rPr>
          <w:rFonts w:ascii="Verdana" w:eastAsia="Times New Roman" w:hAnsi="Verdana" w:cs="Times New Roman"/>
          <w:b/>
          <w:i/>
          <w:sz w:val="20"/>
          <w:szCs w:val="20"/>
        </w:rPr>
        <w:t>…</w:t>
      </w:r>
      <w:proofErr w:type="gramEnd"/>
      <w:r w:rsidR="00FB3555" w:rsidRPr="00305123">
        <w:rPr>
          <w:rFonts w:ascii="Verdana" w:eastAsia="Times New Roman" w:hAnsi="Verdana" w:cs="Times New Roman"/>
          <w:b/>
          <w:i/>
          <w:sz w:val="20"/>
          <w:szCs w:val="20"/>
        </w:rPr>
        <w:t>..</w:t>
      </w:r>
      <w:r w:rsidRPr="00305123">
        <w:rPr>
          <w:rFonts w:ascii="Verdana" w:eastAsia="Times New Roman" w:hAnsi="Verdana" w:cs="Times New Roman"/>
          <w:b/>
          <w:i/>
          <w:sz w:val="20"/>
          <w:szCs w:val="20"/>
        </w:rPr>
        <w:t>/202</w:t>
      </w:r>
      <w:r w:rsidR="00FB3555" w:rsidRPr="00305123">
        <w:rPr>
          <w:rFonts w:ascii="Verdana" w:eastAsia="Times New Roman" w:hAnsi="Verdana" w:cs="Times New Roman"/>
          <w:b/>
          <w:i/>
          <w:sz w:val="20"/>
          <w:szCs w:val="20"/>
        </w:rPr>
        <w:t>5</w:t>
      </w:r>
      <w:r w:rsidRPr="00305123">
        <w:rPr>
          <w:rFonts w:ascii="Verdana" w:eastAsia="Times New Roman" w:hAnsi="Verdana" w:cs="Times New Roman"/>
          <w:b/>
          <w:i/>
          <w:sz w:val="20"/>
          <w:szCs w:val="20"/>
        </w:rPr>
        <w:t>. (III.</w:t>
      </w:r>
      <w:r w:rsidR="00FB3555" w:rsidRPr="00305123">
        <w:rPr>
          <w:rFonts w:ascii="Verdana" w:eastAsia="Times New Roman" w:hAnsi="Verdana" w:cs="Times New Roman"/>
          <w:b/>
          <w:i/>
          <w:sz w:val="20"/>
          <w:szCs w:val="20"/>
        </w:rPr>
        <w:t>19</w:t>
      </w:r>
      <w:r w:rsidRPr="00305123">
        <w:rPr>
          <w:rFonts w:ascii="Verdana" w:eastAsia="Times New Roman" w:hAnsi="Verdana" w:cs="Times New Roman"/>
          <w:b/>
          <w:i/>
          <w:sz w:val="20"/>
          <w:szCs w:val="20"/>
        </w:rPr>
        <w:t>.)</w:t>
      </w:r>
      <w:r w:rsidRPr="00077A67">
        <w:rPr>
          <w:rFonts w:ascii="Verdana" w:eastAsia="Times New Roman" w:hAnsi="Verdana" w:cs="Times New Roman"/>
          <w:b/>
          <w:i/>
          <w:sz w:val="20"/>
          <w:szCs w:val="20"/>
        </w:rPr>
        <w:t xml:space="preserve"> határozat</w:t>
      </w:r>
      <w:r w:rsidR="00F91446">
        <w:rPr>
          <w:rFonts w:ascii="Verdana" w:eastAsia="Times New Roman" w:hAnsi="Verdana" w:cs="Times New Roman"/>
          <w:b/>
          <w:i/>
          <w:sz w:val="20"/>
          <w:szCs w:val="20"/>
        </w:rPr>
        <w:t>áv</w:t>
      </w:r>
      <w:r w:rsidRPr="00077A67">
        <w:rPr>
          <w:rFonts w:ascii="Verdana" w:eastAsia="Times New Roman" w:hAnsi="Verdana" w:cs="Times New Roman"/>
          <w:b/>
          <w:i/>
          <w:sz w:val="20"/>
          <w:szCs w:val="20"/>
        </w:rPr>
        <w:t>al módosítanak az alábbiak szerint.</w:t>
      </w:r>
    </w:p>
    <w:p w14:paraId="7B390898" w14:textId="77777777" w:rsidR="000C358D" w:rsidRPr="000C358D" w:rsidRDefault="000C358D" w:rsidP="002D0E92">
      <w:pPr>
        <w:keepNext/>
        <w:numPr>
          <w:ilvl w:val="0"/>
          <w:numId w:val="1"/>
        </w:numPr>
        <w:spacing w:before="240" w:after="0" w:line="276" w:lineRule="auto"/>
        <w:rPr>
          <w:rFonts w:ascii="Verdana" w:eastAsia="Times New Roman" w:hAnsi="Verdana" w:cs="Times New Roman"/>
          <w:b/>
          <w:sz w:val="20"/>
          <w:szCs w:val="20"/>
        </w:rPr>
      </w:pPr>
      <w:r w:rsidRPr="000C358D">
        <w:rPr>
          <w:rFonts w:ascii="Verdana" w:eastAsia="Times New Roman" w:hAnsi="Verdana" w:cs="Times New Roman"/>
          <w:b/>
          <w:sz w:val="20"/>
          <w:szCs w:val="20"/>
        </w:rPr>
        <w:t>A megállapodás tárgya és célja</w:t>
      </w:r>
    </w:p>
    <w:p w14:paraId="560B9AD1" w14:textId="28A889D6" w:rsidR="000C358D" w:rsidRPr="000C358D" w:rsidRDefault="000C358D" w:rsidP="002D0E92">
      <w:pPr>
        <w:numPr>
          <w:ilvl w:val="1"/>
          <w:numId w:val="1"/>
        </w:numPr>
        <w:spacing w:after="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 xml:space="preserve">A jelen megállapodás tárgya a Budapest VII. kerület, belterület </w:t>
      </w:r>
      <w:r w:rsidRPr="00E63A26">
        <w:rPr>
          <w:rFonts w:ascii="Verdana" w:eastAsia="Times New Roman" w:hAnsi="Verdana" w:cs="Times New Roman"/>
          <w:sz w:val="20"/>
          <w:szCs w:val="20"/>
        </w:rPr>
        <w:t>34128</w:t>
      </w:r>
      <w:r w:rsidRPr="00AB2E06">
        <w:rPr>
          <w:rFonts w:ascii="Verdana" w:eastAsia="Times New Roman" w:hAnsi="Verdana" w:cs="Times New Roman"/>
          <w:sz w:val="20"/>
          <w:szCs w:val="20"/>
        </w:rPr>
        <w:t xml:space="preserve"> helyrajzi számon nyilvántartott,</w:t>
      </w:r>
      <w:r w:rsidRPr="000C358D">
        <w:rPr>
          <w:rFonts w:ascii="Verdana" w:eastAsia="Times New Roman" w:hAnsi="Verdana" w:cs="Times New Roman"/>
          <w:sz w:val="20"/>
          <w:szCs w:val="20"/>
        </w:rPr>
        <w:t xml:space="preserve"> természetben a 1077 Budapest, Kis Diófa u. 4. szám a</w:t>
      </w:r>
      <w:r w:rsidR="00DB7688">
        <w:rPr>
          <w:rFonts w:ascii="Verdana" w:eastAsia="Times New Roman" w:hAnsi="Verdana" w:cs="Times New Roman"/>
          <w:sz w:val="20"/>
          <w:szCs w:val="20"/>
        </w:rPr>
        <w:t>latti ingatlan (a továbbiakban:</w:t>
      </w:r>
      <w:r w:rsidRPr="000C358D">
        <w:rPr>
          <w:rFonts w:ascii="Verdana" w:eastAsia="Times New Roman" w:hAnsi="Verdana" w:cs="Times New Roman"/>
          <w:sz w:val="20"/>
          <w:szCs w:val="20"/>
        </w:rPr>
        <w:t xml:space="preserve"> Ingatlan) terület</w:t>
      </w:r>
      <w:r w:rsidR="005E251E">
        <w:rPr>
          <w:rFonts w:ascii="Verdana" w:eastAsia="Times New Roman" w:hAnsi="Verdana" w:cs="Times New Roman"/>
          <w:sz w:val="20"/>
          <w:szCs w:val="20"/>
        </w:rPr>
        <w:t>é</w:t>
      </w:r>
      <w:r w:rsidRPr="000C358D">
        <w:rPr>
          <w:rFonts w:ascii="Verdana" w:eastAsia="Times New Roman" w:hAnsi="Verdana" w:cs="Times New Roman"/>
          <w:sz w:val="20"/>
          <w:szCs w:val="20"/>
        </w:rPr>
        <w:t>n a KÉK által 2016-ban az Önkormányzat megbízásából kialakított és jelenleg is sikeresen működtetett Kisdiófa Közösségi Kert (a továbbiakban: Kert) hosszú távú működtetése (a továbbiakban: Projekt) a közösségi kert szervezése és üzemeltetése céljából.</w:t>
      </w:r>
    </w:p>
    <w:p w14:paraId="163F1779" w14:textId="77777777"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KÉK - a jelen megállapodás aláírásával - kötelezettséget vállal arra, hogy az Ingatlan területén közösségi kertet működtet a helyi közösségek érdekeit szem előtt tartó, klíma</w:t>
      </w:r>
      <w:proofErr w:type="gramStart"/>
      <w:r w:rsidRPr="000C358D">
        <w:rPr>
          <w:rFonts w:ascii="Verdana" w:eastAsia="Times New Roman" w:hAnsi="Verdana" w:cs="Times New Roman"/>
          <w:sz w:val="20"/>
          <w:szCs w:val="20"/>
        </w:rPr>
        <w:t>adaptációt</w:t>
      </w:r>
      <w:proofErr w:type="gramEnd"/>
      <w:r w:rsidRPr="000C358D">
        <w:rPr>
          <w:rFonts w:ascii="Verdana" w:eastAsia="Times New Roman" w:hAnsi="Verdana" w:cs="Times New Roman"/>
          <w:sz w:val="20"/>
          <w:szCs w:val="20"/>
        </w:rPr>
        <w:t xml:space="preserve"> támogató, ökologikus szemléletű mintaprojekt keretében.</w:t>
      </w:r>
    </w:p>
    <w:p w14:paraId="0D7444BE" w14:textId="77777777"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jelen megállapodás fontos célja, hogy a Kertet művelő helyi kertközösség tagjai a városi zöldfelület növelésével, és a közösségépítéssel hozzájáruljanak a kerületi értékteremtéshez, példát mutatva ezzel más közösségek és kerületek, települések számára.</w:t>
      </w:r>
    </w:p>
    <w:p w14:paraId="407DE0F3" w14:textId="7C70D3B3" w:rsidR="000C358D" w:rsidRPr="000C358D" w:rsidRDefault="00922856" w:rsidP="000C358D">
      <w:pPr>
        <w:spacing w:before="160" w:line="240" w:lineRule="auto"/>
        <w:ind w:left="357"/>
        <w:rPr>
          <w:rFonts w:ascii="Verdana" w:eastAsia="Times New Roman" w:hAnsi="Verdana" w:cs="Times New Roman"/>
          <w:sz w:val="20"/>
          <w:szCs w:val="20"/>
        </w:rPr>
      </w:pPr>
      <w:r>
        <w:rPr>
          <w:rFonts w:ascii="Verdana" w:eastAsia="Times New Roman" w:hAnsi="Verdana" w:cs="Calibri"/>
          <w:color w:val="212121"/>
          <w:sz w:val="20"/>
          <w:shd w:val="clear" w:color="auto" w:fill="FFFFFF"/>
        </w:rPr>
        <w:t>A Kertközösség az</w:t>
      </w:r>
      <w:r w:rsidR="000C358D" w:rsidRPr="000C358D">
        <w:rPr>
          <w:rFonts w:ascii="Verdana" w:eastAsia="Times New Roman" w:hAnsi="Verdana" w:cs="Calibri"/>
          <w:color w:val="212121"/>
          <w:sz w:val="20"/>
          <w:shd w:val="clear" w:color="auto" w:fill="FFFFFF"/>
        </w:rPr>
        <w:t xml:space="preserve"> általános példaadáson kívül </w:t>
      </w:r>
      <w:proofErr w:type="gramStart"/>
      <w:r w:rsidR="000C358D" w:rsidRPr="000C358D">
        <w:rPr>
          <w:rFonts w:ascii="Verdana" w:eastAsia="Times New Roman" w:hAnsi="Verdana" w:cs="Calibri"/>
          <w:color w:val="212121"/>
          <w:sz w:val="20"/>
          <w:shd w:val="clear" w:color="auto" w:fill="FFFFFF"/>
        </w:rPr>
        <w:t>aktívan</w:t>
      </w:r>
      <w:proofErr w:type="gramEnd"/>
      <w:r w:rsidR="000C358D" w:rsidRPr="000C358D">
        <w:rPr>
          <w:rFonts w:ascii="Verdana" w:eastAsia="Times New Roman" w:hAnsi="Verdana" w:cs="Calibri"/>
          <w:color w:val="212121"/>
          <w:sz w:val="20"/>
          <w:shd w:val="clear" w:color="auto" w:fill="FFFFFF"/>
        </w:rPr>
        <w:t xml:space="preserve"> is hozzájárul - elsősorban - a kerületi lakók és tanulók klímaadaptációt előmozdító szemléletformálásához: rendezvények, személyes példamutatás és meggyőzés útján.</w:t>
      </w:r>
    </w:p>
    <w:p w14:paraId="382B9F66" w14:textId="6E808D9B"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 xml:space="preserve">A Felek rögzítik, hogy az Ingatlan egy közösségi kert, mely kerítéssel zárt terület, nem közterület, nem közpark. A Kertet működtető helyi kertközösség a KÉK szakmai útmutatása szerint - és korábbi sikeres példák alapján - saját szabályokat, igény esetén Házirendet alkot, amelyekkel meghatározza a Kert nyitvatartási idejét, a termesztett növények fajtáit és a kertművelés során alkalmazott kertészeti módszereit, valamint az oktatási és kulturális tevékenységeik tartalmát, idejét. A helyi kertközösséghez </w:t>
      </w:r>
      <w:r w:rsidRPr="009B64C7">
        <w:rPr>
          <w:rFonts w:ascii="Verdana" w:eastAsia="Times New Roman" w:hAnsi="Verdana" w:cs="Times New Roman"/>
          <w:sz w:val="20"/>
          <w:szCs w:val="20"/>
        </w:rPr>
        <w:t>Budapest VII. kerületi bejelentett lakcímmel, életvitelszerű tényleges tartózkodási hellyel</w:t>
      </w:r>
      <w:r w:rsidRPr="000C358D">
        <w:rPr>
          <w:rFonts w:ascii="Verdana" w:eastAsia="Times New Roman" w:hAnsi="Verdana" w:cs="Times New Roman"/>
          <w:sz w:val="20"/>
          <w:szCs w:val="20"/>
        </w:rPr>
        <w:t xml:space="preserve"> </w:t>
      </w:r>
      <w:r w:rsidRPr="00DB7688">
        <w:rPr>
          <w:rFonts w:ascii="Verdana" w:eastAsia="Times New Roman" w:hAnsi="Verdana" w:cs="Times New Roman"/>
          <w:sz w:val="20"/>
          <w:szCs w:val="20"/>
        </w:rPr>
        <w:t>bárki</w:t>
      </w:r>
      <w:r w:rsidRPr="000C358D">
        <w:rPr>
          <w:rFonts w:ascii="Verdana" w:eastAsia="Times New Roman" w:hAnsi="Verdana" w:cs="Times New Roman"/>
          <w:sz w:val="20"/>
          <w:szCs w:val="20"/>
        </w:rPr>
        <w:t xml:space="preserve"> csatlakozhat, amennyiben a Kertre vonatkozó szabályrendszert elfogadja, és </w:t>
      </w:r>
      <w:proofErr w:type="gramStart"/>
      <w:r w:rsidRPr="000C358D">
        <w:rPr>
          <w:rFonts w:ascii="Verdana" w:eastAsia="Times New Roman" w:hAnsi="Verdana" w:cs="Times New Roman"/>
          <w:sz w:val="20"/>
          <w:szCs w:val="20"/>
        </w:rPr>
        <w:t>aktívan</w:t>
      </w:r>
      <w:proofErr w:type="gramEnd"/>
      <w:r w:rsidRPr="000C358D">
        <w:rPr>
          <w:rFonts w:ascii="Verdana" w:eastAsia="Times New Roman" w:hAnsi="Verdana" w:cs="Times New Roman"/>
          <w:sz w:val="20"/>
          <w:szCs w:val="20"/>
        </w:rPr>
        <w:t xml:space="preserve"> részt vesz a Kert építésében, művelésében és működtetésében.</w:t>
      </w:r>
      <w:r w:rsidR="00DF5A44">
        <w:rPr>
          <w:rFonts w:ascii="Verdana" w:eastAsia="Times New Roman" w:hAnsi="Verdana" w:cs="Times New Roman"/>
          <w:sz w:val="20"/>
          <w:szCs w:val="20"/>
        </w:rPr>
        <w:t xml:space="preserve"> A KÉK vállalja, hogy a parcella gondozókat a VII. kerület lakosai közül választja ki, az újonnan belépők VII. kerületi lakcímmel </w:t>
      </w:r>
      <w:proofErr w:type="gramStart"/>
      <w:r w:rsidR="00DF5A44">
        <w:rPr>
          <w:rFonts w:ascii="Verdana" w:eastAsia="Times New Roman" w:hAnsi="Verdana" w:cs="Times New Roman"/>
          <w:sz w:val="20"/>
          <w:szCs w:val="20"/>
        </w:rPr>
        <w:t>kell</w:t>
      </w:r>
      <w:proofErr w:type="gramEnd"/>
      <w:r w:rsidR="00DF5A44">
        <w:rPr>
          <w:rFonts w:ascii="Verdana" w:eastAsia="Times New Roman" w:hAnsi="Verdana" w:cs="Times New Roman"/>
          <w:sz w:val="20"/>
          <w:szCs w:val="20"/>
        </w:rPr>
        <w:t xml:space="preserve"> rendelkezzenek.</w:t>
      </w:r>
    </w:p>
    <w:p w14:paraId="7C8ECCB7" w14:textId="77777777" w:rsidR="000C358D" w:rsidRPr="000C358D" w:rsidRDefault="000C358D" w:rsidP="000C358D">
      <w:pPr>
        <w:keepNext/>
        <w:numPr>
          <w:ilvl w:val="1"/>
          <w:numId w:val="1"/>
        </w:numPr>
        <w:spacing w:line="240" w:lineRule="auto"/>
        <w:rPr>
          <w:rFonts w:ascii="Verdana" w:eastAsia="Times New Roman" w:hAnsi="Verdana" w:cs="Times New Roman"/>
          <w:sz w:val="20"/>
          <w:szCs w:val="20"/>
        </w:rPr>
      </w:pPr>
      <w:r w:rsidRPr="000C358D">
        <w:rPr>
          <w:rFonts w:ascii="Verdana" w:eastAsia="Times New Roman" w:hAnsi="Verdana" w:cs="Times New Roman"/>
          <w:sz w:val="20"/>
          <w:szCs w:val="20"/>
        </w:rPr>
        <w:t xml:space="preserve">A Felek a Kert </w:t>
      </w:r>
      <w:proofErr w:type="gramStart"/>
      <w:r w:rsidRPr="000C358D">
        <w:rPr>
          <w:rFonts w:ascii="Verdana" w:eastAsia="Times New Roman" w:hAnsi="Verdana" w:cs="Times New Roman"/>
          <w:sz w:val="20"/>
          <w:szCs w:val="20"/>
        </w:rPr>
        <w:t>funkcióit</w:t>
      </w:r>
      <w:proofErr w:type="gramEnd"/>
      <w:r w:rsidRPr="000C358D">
        <w:rPr>
          <w:rFonts w:ascii="Verdana" w:eastAsia="Times New Roman" w:hAnsi="Verdana" w:cs="Times New Roman"/>
          <w:sz w:val="20"/>
          <w:szCs w:val="20"/>
        </w:rPr>
        <w:t xml:space="preserve"> a következőkben határozzák meg:</w:t>
      </w:r>
    </w:p>
    <w:p w14:paraId="0D507F52" w14:textId="77777777" w:rsidR="000C358D" w:rsidRPr="000C358D" w:rsidRDefault="000C358D" w:rsidP="000C358D">
      <w:pPr>
        <w:numPr>
          <w:ilvl w:val="0"/>
          <w:numId w:val="3"/>
        </w:numPr>
        <w:spacing w:line="240" w:lineRule="auto"/>
        <w:contextualSpacing/>
        <w:rPr>
          <w:rFonts w:ascii="Verdana" w:eastAsia="Times New Roman" w:hAnsi="Verdana" w:cs="Times New Roman"/>
          <w:sz w:val="20"/>
          <w:szCs w:val="20"/>
        </w:rPr>
      </w:pPr>
      <w:r w:rsidRPr="000C358D">
        <w:rPr>
          <w:rFonts w:ascii="Verdana" w:eastAsia="Times New Roman" w:hAnsi="Verdana" w:cs="Times New Roman"/>
          <w:sz w:val="20"/>
          <w:szCs w:val="20"/>
        </w:rPr>
        <w:t xml:space="preserve">Termelési </w:t>
      </w:r>
      <w:proofErr w:type="gramStart"/>
      <w:r w:rsidRPr="000C358D">
        <w:rPr>
          <w:rFonts w:ascii="Verdana" w:eastAsia="Times New Roman" w:hAnsi="Verdana" w:cs="Times New Roman"/>
          <w:sz w:val="20"/>
          <w:szCs w:val="20"/>
        </w:rPr>
        <w:t>funkció</w:t>
      </w:r>
      <w:proofErr w:type="gramEnd"/>
      <w:r w:rsidRPr="000C358D">
        <w:rPr>
          <w:rFonts w:ascii="Verdana" w:eastAsia="Times New Roman" w:hAnsi="Verdana" w:cs="Times New Roman"/>
          <w:sz w:val="20"/>
          <w:szCs w:val="20"/>
        </w:rPr>
        <w:t>: élelmiszer önellátás és élelmiszer tudatosság megteremtése.</w:t>
      </w:r>
    </w:p>
    <w:p w14:paraId="6431238F" w14:textId="77777777" w:rsidR="000C358D" w:rsidRPr="000C358D" w:rsidRDefault="000C358D" w:rsidP="000C358D">
      <w:pPr>
        <w:numPr>
          <w:ilvl w:val="0"/>
          <w:numId w:val="3"/>
        </w:numPr>
        <w:spacing w:line="240" w:lineRule="auto"/>
        <w:ind w:left="884" w:hanging="170"/>
        <w:contextualSpacing/>
        <w:rPr>
          <w:rFonts w:ascii="Verdana" w:eastAsia="Times New Roman" w:hAnsi="Verdana" w:cs="Times New Roman"/>
          <w:sz w:val="20"/>
          <w:szCs w:val="20"/>
        </w:rPr>
      </w:pPr>
      <w:r w:rsidRPr="000C358D">
        <w:rPr>
          <w:rFonts w:ascii="Verdana" w:eastAsia="Times New Roman" w:hAnsi="Verdana" w:cs="Times New Roman"/>
          <w:sz w:val="20"/>
          <w:szCs w:val="20"/>
        </w:rPr>
        <w:t xml:space="preserve">Kulturális </w:t>
      </w:r>
      <w:proofErr w:type="gramStart"/>
      <w:r w:rsidRPr="000C358D">
        <w:rPr>
          <w:rFonts w:ascii="Verdana" w:eastAsia="Times New Roman" w:hAnsi="Verdana" w:cs="Times New Roman"/>
          <w:sz w:val="20"/>
          <w:szCs w:val="20"/>
        </w:rPr>
        <w:t>funkció</w:t>
      </w:r>
      <w:proofErr w:type="gramEnd"/>
      <w:r w:rsidRPr="000C358D">
        <w:rPr>
          <w:rFonts w:ascii="Verdana" w:eastAsia="Times New Roman" w:hAnsi="Verdana" w:cs="Times New Roman"/>
          <w:sz w:val="20"/>
          <w:szCs w:val="20"/>
        </w:rPr>
        <w:t>: városi közösségek alakulásának elősegítése, interperszonális kapcsolatok fejlesztése, kulturális események szervezése.</w:t>
      </w:r>
    </w:p>
    <w:p w14:paraId="4C2E1CAF" w14:textId="59A5DA48" w:rsidR="000C358D" w:rsidRPr="000C358D" w:rsidRDefault="000C358D" w:rsidP="000C358D">
      <w:pPr>
        <w:numPr>
          <w:ilvl w:val="0"/>
          <w:numId w:val="3"/>
        </w:numPr>
        <w:spacing w:line="240" w:lineRule="auto"/>
        <w:ind w:left="884" w:hanging="170"/>
        <w:contextualSpacing/>
        <w:rPr>
          <w:rFonts w:ascii="Verdana" w:eastAsia="Times New Roman" w:hAnsi="Verdana" w:cs="Times New Roman"/>
          <w:sz w:val="20"/>
          <w:szCs w:val="20"/>
        </w:rPr>
      </w:pPr>
      <w:r w:rsidRPr="000C358D">
        <w:rPr>
          <w:rFonts w:ascii="Verdana" w:eastAsia="Times New Roman" w:hAnsi="Verdana" w:cs="Times New Roman"/>
          <w:sz w:val="20"/>
          <w:szCs w:val="20"/>
        </w:rPr>
        <w:t xml:space="preserve">Oktatási </w:t>
      </w:r>
      <w:proofErr w:type="gramStart"/>
      <w:r w:rsidRPr="000C358D">
        <w:rPr>
          <w:rFonts w:ascii="Verdana" w:eastAsia="Times New Roman" w:hAnsi="Verdana" w:cs="Times New Roman"/>
          <w:sz w:val="20"/>
          <w:szCs w:val="20"/>
        </w:rPr>
        <w:t>funkció</w:t>
      </w:r>
      <w:proofErr w:type="gramEnd"/>
      <w:r w:rsidRPr="000C358D">
        <w:rPr>
          <w:rFonts w:ascii="Verdana" w:eastAsia="Times New Roman" w:hAnsi="Verdana" w:cs="Times New Roman"/>
          <w:sz w:val="20"/>
          <w:szCs w:val="20"/>
        </w:rPr>
        <w:t xml:space="preserve">: </w:t>
      </w:r>
      <w:proofErr w:type="spellStart"/>
      <w:r w:rsidRPr="000C358D">
        <w:rPr>
          <w:rFonts w:ascii="Verdana" w:eastAsia="Times New Roman" w:hAnsi="Verdana" w:cs="Times New Roman"/>
          <w:sz w:val="20"/>
          <w:szCs w:val="20"/>
        </w:rPr>
        <w:t>öko</w:t>
      </w:r>
      <w:proofErr w:type="spellEnd"/>
      <w:r w:rsidRPr="000C358D">
        <w:rPr>
          <w:rFonts w:ascii="Verdana" w:eastAsia="Times New Roman" w:hAnsi="Verdana" w:cs="Times New Roman"/>
          <w:sz w:val="20"/>
          <w:szCs w:val="20"/>
        </w:rPr>
        <w:t>-</w:t>
      </w:r>
      <w:r w:rsidR="00B41ED3">
        <w:rPr>
          <w:rFonts w:ascii="Verdana" w:eastAsia="Times New Roman" w:hAnsi="Verdana" w:cs="Times New Roman"/>
          <w:sz w:val="20"/>
          <w:szCs w:val="20"/>
        </w:rPr>
        <w:t xml:space="preserve"> </w:t>
      </w:r>
      <w:r w:rsidRPr="000C358D">
        <w:rPr>
          <w:rFonts w:ascii="Verdana" w:eastAsia="Times New Roman" w:hAnsi="Verdana" w:cs="Times New Roman"/>
          <w:sz w:val="20"/>
          <w:szCs w:val="20"/>
        </w:rPr>
        <w:t xml:space="preserve">és klímatudatos életvezetés és szemlélet népszerűsítése, az iskolák számára előadások, helyszíni bemutatók tartása, iskolakertek elindításához szakmai segítségnyújtás. </w:t>
      </w:r>
    </w:p>
    <w:p w14:paraId="200F4975" w14:textId="77777777" w:rsidR="000C358D" w:rsidRPr="000C358D" w:rsidRDefault="000C358D" w:rsidP="000C358D">
      <w:pPr>
        <w:numPr>
          <w:ilvl w:val="0"/>
          <w:numId w:val="3"/>
        </w:numPr>
        <w:spacing w:line="240" w:lineRule="auto"/>
        <w:ind w:left="884" w:hanging="170"/>
        <w:contextualSpacing/>
        <w:rPr>
          <w:rFonts w:ascii="Verdana" w:eastAsia="Times New Roman" w:hAnsi="Verdana" w:cs="Times New Roman"/>
          <w:sz w:val="20"/>
          <w:szCs w:val="20"/>
        </w:rPr>
      </w:pPr>
      <w:r w:rsidRPr="000C358D">
        <w:rPr>
          <w:rFonts w:ascii="Verdana" w:eastAsia="Times New Roman" w:hAnsi="Verdana" w:cs="Times New Roman"/>
          <w:sz w:val="20"/>
          <w:szCs w:val="20"/>
        </w:rPr>
        <w:lastRenderedPageBreak/>
        <w:t xml:space="preserve">Egészségügyi </w:t>
      </w:r>
      <w:proofErr w:type="gramStart"/>
      <w:r w:rsidRPr="000C358D">
        <w:rPr>
          <w:rFonts w:ascii="Verdana" w:eastAsia="Times New Roman" w:hAnsi="Verdana" w:cs="Times New Roman"/>
          <w:sz w:val="20"/>
          <w:szCs w:val="20"/>
        </w:rPr>
        <w:t>funkció</w:t>
      </w:r>
      <w:proofErr w:type="gramEnd"/>
      <w:r w:rsidRPr="000C358D">
        <w:rPr>
          <w:rFonts w:ascii="Verdana" w:eastAsia="Times New Roman" w:hAnsi="Verdana" w:cs="Times New Roman"/>
          <w:sz w:val="20"/>
          <w:szCs w:val="20"/>
        </w:rPr>
        <w:t>: egészséges, vitaminokban és tápanyagokban gazdag élelmiszer megtermelése, testmozgás elősegítése, a mentálhigiéniai - kert terápia alapjainak lefektetése.</w:t>
      </w:r>
    </w:p>
    <w:p w14:paraId="0581C5DB" w14:textId="5B0E9C3C" w:rsidR="000C358D" w:rsidRPr="000C358D" w:rsidRDefault="000C358D" w:rsidP="00077A67">
      <w:pPr>
        <w:numPr>
          <w:ilvl w:val="0"/>
          <w:numId w:val="3"/>
        </w:numPr>
        <w:spacing w:after="0" w:line="240" w:lineRule="auto"/>
        <w:ind w:left="884" w:hanging="170"/>
        <w:rPr>
          <w:rFonts w:ascii="Verdana" w:eastAsia="Times New Roman" w:hAnsi="Verdana" w:cs="Times New Roman"/>
          <w:sz w:val="20"/>
          <w:szCs w:val="20"/>
        </w:rPr>
      </w:pPr>
      <w:r w:rsidRPr="000C358D">
        <w:rPr>
          <w:rFonts w:ascii="Verdana" w:eastAsia="Times New Roman" w:hAnsi="Verdana" w:cs="Times New Roman"/>
          <w:sz w:val="20"/>
          <w:szCs w:val="20"/>
        </w:rPr>
        <w:t xml:space="preserve">Városkép, városarculat: városi foghíjtelkek, kihasználatlan területek művelése, használatba vétele, </w:t>
      </w:r>
      <w:proofErr w:type="spellStart"/>
      <w:r w:rsidRPr="000C358D">
        <w:rPr>
          <w:rFonts w:ascii="Verdana" w:eastAsia="Times New Roman" w:hAnsi="Verdana" w:cs="Times New Roman"/>
          <w:sz w:val="20"/>
          <w:szCs w:val="20"/>
        </w:rPr>
        <w:t>revitalizációja</w:t>
      </w:r>
      <w:proofErr w:type="spellEnd"/>
      <w:r w:rsidRPr="000C358D">
        <w:rPr>
          <w:rFonts w:ascii="Verdana" w:eastAsia="Times New Roman" w:hAnsi="Verdana" w:cs="Times New Roman"/>
          <w:sz w:val="20"/>
          <w:szCs w:val="20"/>
        </w:rPr>
        <w:t>, a városi zöld felületek növelése, a városi mezőgazdaság szemléletének terjesztése.</w:t>
      </w:r>
    </w:p>
    <w:p w14:paraId="5E900673" w14:textId="1DF97339" w:rsidR="000C358D" w:rsidRPr="009B64C7" w:rsidRDefault="000C358D" w:rsidP="00077A67">
      <w:pPr>
        <w:numPr>
          <w:ilvl w:val="0"/>
          <w:numId w:val="3"/>
        </w:numPr>
        <w:spacing w:after="0" w:line="240" w:lineRule="auto"/>
        <w:ind w:left="884" w:hanging="170"/>
        <w:rPr>
          <w:rFonts w:ascii="Verdana" w:eastAsia="Times New Roman" w:hAnsi="Verdana" w:cs="Times New Roman"/>
          <w:sz w:val="20"/>
          <w:szCs w:val="20"/>
        </w:rPr>
      </w:pPr>
      <w:proofErr w:type="spellStart"/>
      <w:r w:rsidRPr="009B64C7">
        <w:rPr>
          <w:rFonts w:ascii="Verdana" w:eastAsia="Times New Roman" w:hAnsi="Verdana" w:cs="Calibri"/>
          <w:color w:val="212121"/>
          <w:sz w:val="20"/>
          <w:szCs w:val="20"/>
          <w:shd w:val="clear" w:color="auto" w:fill="FFFFFF"/>
        </w:rPr>
        <w:t>Disszeminációs</w:t>
      </w:r>
      <w:proofErr w:type="spellEnd"/>
      <w:r w:rsidRPr="009B64C7">
        <w:rPr>
          <w:rFonts w:ascii="Verdana" w:eastAsia="Times New Roman" w:hAnsi="Verdana" w:cs="Calibri"/>
          <w:color w:val="212121"/>
          <w:sz w:val="20"/>
          <w:szCs w:val="20"/>
          <w:shd w:val="clear" w:color="auto" w:fill="FFFFFF"/>
        </w:rPr>
        <w:t xml:space="preserve"> </w:t>
      </w:r>
      <w:proofErr w:type="gramStart"/>
      <w:r w:rsidRPr="009B64C7">
        <w:rPr>
          <w:rFonts w:ascii="Verdana" w:eastAsia="Times New Roman" w:hAnsi="Verdana" w:cs="Calibri"/>
          <w:color w:val="212121"/>
          <w:sz w:val="20"/>
          <w:szCs w:val="20"/>
          <w:shd w:val="clear" w:color="auto" w:fill="FFFFFF"/>
        </w:rPr>
        <w:t>funkció</w:t>
      </w:r>
      <w:proofErr w:type="gramEnd"/>
      <w:r w:rsidRPr="009B64C7">
        <w:rPr>
          <w:rFonts w:ascii="Verdana" w:eastAsia="Times New Roman" w:hAnsi="Verdana" w:cs="Calibri"/>
          <w:color w:val="212121"/>
          <w:sz w:val="20"/>
          <w:szCs w:val="20"/>
          <w:shd w:val="clear" w:color="auto" w:fill="FFFFFF"/>
        </w:rPr>
        <w:t xml:space="preserve">: az </w:t>
      </w:r>
      <w:proofErr w:type="spellStart"/>
      <w:r w:rsidRPr="009B64C7">
        <w:rPr>
          <w:rFonts w:ascii="Verdana" w:eastAsia="Times New Roman" w:hAnsi="Verdana" w:cs="Calibri"/>
          <w:color w:val="212121"/>
          <w:sz w:val="20"/>
          <w:szCs w:val="20"/>
          <w:shd w:val="clear" w:color="auto" w:fill="FFFFFF"/>
        </w:rPr>
        <w:t>ökotudatos</w:t>
      </w:r>
      <w:proofErr w:type="spellEnd"/>
      <w:r w:rsidRPr="009B64C7">
        <w:rPr>
          <w:rFonts w:ascii="Verdana" w:eastAsia="Times New Roman" w:hAnsi="Verdana" w:cs="Calibri"/>
          <w:color w:val="212121"/>
          <w:sz w:val="20"/>
          <w:szCs w:val="20"/>
          <w:shd w:val="clear" w:color="auto" w:fill="FFFFFF"/>
        </w:rPr>
        <w:t xml:space="preserve"> életmód, városi kertészkedés, klímavédelem és adaptáció nagyköveteiként személyesen a kerttagok, és a kert a szemléletformálás katalizátora</w:t>
      </w:r>
      <w:r w:rsidR="009832D3" w:rsidRPr="009B64C7">
        <w:rPr>
          <w:rFonts w:ascii="Verdana" w:eastAsia="Times New Roman" w:hAnsi="Verdana" w:cs="Calibri"/>
          <w:color w:val="212121"/>
          <w:sz w:val="20"/>
          <w:szCs w:val="20"/>
          <w:shd w:val="clear" w:color="auto" w:fill="FFFFFF"/>
        </w:rPr>
        <w:t>i</w:t>
      </w:r>
      <w:r w:rsidRPr="009B64C7">
        <w:rPr>
          <w:rFonts w:ascii="Verdana" w:eastAsia="Times New Roman" w:hAnsi="Verdana" w:cs="Calibri"/>
          <w:color w:val="212121"/>
          <w:sz w:val="20"/>
          <w:szCs w:val="20"/>
          <w:shd w:val="clear" w:color="auto" w:fill="FFFFFF"/>
        </w:rPr>
        <w:t xml:space="preserve">. </w:t>
      </w:r>
    </w:p>
    <w:p w14:paraId="565443D7" w14:textId="77777777" w:rsidR="000C358D" w:rsidRPr="000C358D" w:rsidRDefault="000C358D" w:rsidP="000C358D">
      <w:pPr>
        <w:spacing w:before="160" w:line="276" w:lineRule="auto"/>
        <w:ind w:left="884"/>
        <w:rPr>
          <w:rFonts w:ascii="Verdana" w:eastAsia="Times New Roman" w:hAnsi="Verdana" w:cs="Times New Roman"/>
          <w:sz w:val="20"/>
          <w:szCs w:val="20"/>
        </w:rPr>
      </w:pPr>
    </w:p>
    <w:p w14:paraId="79BB75AE" w14:textId="77777777" w:rsidR="000C358D" w:rsidRPr="000C358D" w:rsidRDefault="000C358D" w:rsidP="002D0E92">
      <w:pPr>
        <w:keepNext/>
        <w:numPr>
          <w:ilvl w:val="0"/>
          <w:numId w:val="1"/>
        </w:numPr>
        <w:spacing w:after="0" w:line="276" w:lineRule="auto"/>
        <w:rPr>
          <w:rFonts w:ascii="Verdana" w:eastAsia="Times New Roman" w:hAnsi="Verdana" w:cs="Times New Roman"/>
          <w:b/>
          <w:sz w:val="20"/>
          <w:szCs w:val="20"/>
        </w:rPr>
      </w:pPr>
      <w:r w:rsidRPr="000C358D">
        <w:rPr>
          <w:rFonts w:ascii="Verdana" w:eastAsia="Times New Roman" w:hAnsi="Verdana" w:cs="Times New Roman"/>
          <w:b/>
          <w:sz w:val="20"/>
          <w:szCs w:val="20"/>
        </w:rPr>
        <w:t>Az együttműködés tartalma és keretei</w:t>
      </w:r>
    </w:p>
    <w:p w14:paraId="279E879A" w14:textId="77777777" w:rsidR="000C358D" w:rsidRPr="000C358D" w:rsidRDefault="000C358D" w:rsidP="002D0E92">
      <w:pPr>
        <w:numPr>
          <w:ilvl w:val="1"/>
          <w:numId w:val="1"/>
        </w:numPr>
        <w:spacing w:after="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 xml:space="preserve">Az Önkormányzat – a Projekt megvalósítása érdekében – a jelen megállapodással a kizárólagos tulajdonában álló Ingatlant a KÉK ingyenes használatába adja azzal, hogy a KÉK az Ingatlant kizárólag csak a Projekt megvalósítása érdekében, az ahhoz szükséges mértékben és módon használhatja. </w:t>
      </w:r>
    </w:p>
    <w:p w14:paraId="07C4EE4C" w14:textId="77777777"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megállapodás nem érinti az Önkormányzatnak az Ingatlannal összefüggésben az ingatlan-nyilvántartásban rögzített jogait. A Felek kifejezetten rögzítik, hogy a KÉK nem jogosult az Ingatlan vonatkozásában az ingatlan-nyilvántartásban semmilyen jogot bejegyeztetni sem maga, sem harmadik személy javára.</w:t>
      </w:r>
    </w:p>
    <w:p w14:paraId="28F69ACC" w14:textId="77777777" w:rsid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Felek rögzítik, hogy jelen megállapodás megkötése nincs összefüggésben a Felek közötti egyéb üzleti kapcsolattal, nem függ össze és nem feltétele a Felek vagy más szerződő felek közötti más szerződés megkötésének, módosításának, vagy megszüntetésének.</w:t>
      </w:r>
    </w:p>
    <w:p w14:paraId="6923FE3A" w14:textId="77777777" w:rsidR="00B41ED3" w:rsidRPr="00077A67" w:rsidRDefault="00DF5DBB" w:rsidP="00B41ED3">
      <w:pPr>
        <w:numPr>
          <w:ilvl w:val="1"/>
          <w:numId w:val="1"/>
        </w:numPr>
        <w:spacing w:before="160" w:line="240" w:lineRule="auto"/>
        <w:rPr>
          <w:rFonts w:ascii="Verdana" w:eastAsia="Times New Roman" w:hAnsi="Verdana" w:cs="Times New Roman"/>
          <w:b/>
          <w:i/>
          <w:sz w:val="20"/>
          <w:szCs w:val="20"/>
        </w:rPr>
      </w:pPr>
      <w:r w:rsidRPr="00077A67">
        <w:rPr>
          <w:rFonts w:ascii="Verdana" w:eastAsia="Times New Roman" w:hAnsi="Verdana" w:cs="Times New Roman"/>
          <w:b/>
          <w:i/>
          <w:sz w:val="20"/>
          <w:szCs w:val="20"/>
        </w:rPr>
        <w:t xml:space="preserve">Az Önkormányzat a „Kisdiófa Közösségi Kert ökologikus szemléletű </w:t>
      </w:r>
      <w:r w:rsidRPr="009B64C7">
        <w:rPr>
          <w:rFonts w:ascii="Verdana" w:eastAsia="Times New Roman" w:hAnsi="Verdana" w:cs="Times New Roman"/>
          <w:sz w:val="20"/>
          <w:szCs w:val="20"/>
        </w:rPr>
        <w:t>fejlesztése” elnevezésű városrehabilitációs projektben (a továbbiakban: Projekt) vállalt kötelezettségeiről</w:t>
      </w:r>
      <w:r w:rsidR="00B41ED3" w:rsidRPr="009B64C7">
        <w:rPr>
          <w:rFonts w:ascii="Verdana" w:eastAsia="Times New Roman" w:hAnsi="Verdana" w:cs="Times New Roman"/>
          <w:sz w:val="20"/>
          <w:szCs w:val="20"/>
        </w:rPr>
        <w:t xml:space="preserve"> - az</w:t>
      </w:r>
      <w:r w:rsidRPr="009B64C7">
        <w:rPr>
          <w:rFonts w:ascii="Verdana" w:eastAsia="Times New Roman" w:hAnsi="Verdana" w:cs="Times New Roman"/>
          <w:sz w:val="20"/>
          <w:szCs w:val="20"/>
        </w:rPr>
        <w:t xml:space="preserve"> 1077 Budapest, Kisdiófa u. 4. szám alatti ingatlanban kialakított </w:t>
      </w:r>
      <w:proofErr w:type="gramStart"/>
      <w:r w:rsidRPr="009B64C7">
        <w:rPr>
          <w:rFonts w:ascii="Verdana" w:eastAsia="Times New Roman" w:hAnsi="Verdana" w:cs="Times New Roman"/>
          <w:sz w:val="20"/>
          <w:szCs w:val="20"/>
        </w:rPr>
        <w:t>funkciókat</w:t>
      </w:r>
      <w:proofErr w:type="gramEnd"/>
      <w:r w:rsidRPr="009B64C7">
        <w:rPr>
          <w:rFonts w:ascii="Verdana" w:eastAsia="Times New Roman" w:hAnsi="Verdana" w:cs="Times New Roman"/>
          <w:sz w:val="20"/>
          <w:szCs w:val="20"/>
        </w:rPr>
        <w:t xml:space="preserve"> a Projekt lezárását követő 5 éven át fenn kell tartani, amelyről az Önkormányzatnak évente beszámolót kell benyújtania a Támogató Fővárosi Önkormányzatnak</w:t>
      </w:r>
      <w:r w:rsidR="00B41ED3" w:rsidRPr="009B64C7">
        <w:rPr>
          <w:rFonts w:ascii="Verdana" w:eastAsia="Times New Roman" w:hAnsi="Verdana" w:cs="Times New Roman"/>
          <w:sz w:val="20"/>
          <w:szCs w:val="20"/>
        </w:rPr>
        <w:t xml:space="preserve"> - a KÉK tudomással bír</w:t>
      </w:r>
      <w:r w:rsidRPr="009B64C7">
        <w:rPr>
          <w:rFonts w:ascii="Verdana" w:eastAsia="Times New Roman" w:hAnsi="Verdana" w:cs="Times New Roman"/>
          <w:sz w:val="20"/>
          <w:szCs w:val="20"/>
        </w:rPr>
        <w:t>.</w:t>
      </w:r>
      <w:r w:rsidR="00B41ED3" w:rsidRPr="009B64C7">
        <w:rPr>
          <w:rFonts w:ascii="Verdana" w:eastAsia="Times New Roman" w:hAnsi="Verdana" w:cs="Times New Roman"/>
          <w:sz w:val="20"/>
          <w:szCs w:val="20"/>
        </w:rPr>
        <w:t xml:space="preserve"> </w:t>
      </w:r>
      <w:r w:rsidRPr="009B64C7">
        <w:rPr>
          <w:rFonts w:ascii="Verdana" w:hAnsi="Verdana"/>
          <w:sz w:val="20"/>
          <w:szCs w:val="20"/>
        </w:rPr>
        <w:t xml:space="preserve">A KÉK jelen megállapodás időtartama alatt köteles együttműködni a </w:t>
      </w:r>
      <w:r w:rsidRPr="009B64C7">
        <w:rPr>
          <w:rFonts w:ascii="Verdana" w:hAnsi="Verdana"/>
          <w:bCs/>
          <w:sz w:val="20"/>
          <w:szCs w:val="20"/>
        </w:rPr>
        <w:t>Projekt fenntartásában</w:t>
      </w:r>
      <w:r w:rsidR="00B41ED3" w:rsidRPr="009B64C7">
        <w:rPr>
          <w:rFonts w:ascii="Verdana" w:hAnsi="Verdana"/>
          <w:bCs/>
          <w:sz w:val="20"/>
          <w:szCs w:val="20"/>
        </w:rPr>
        <w:t>.</w:t>
      </w:r>
    </w:p>
    <w:p w14:paraId="466F9BE8" w14:textId="55EA35A5" w:rsidR="00DF5DBB" w:rsidRPr="00BC26B3" w:rsidRDefault="00B41ED3" w:rsidP="00B41ED3">
      <w:pPr>
        <w:numPr>
          <w:ilvl w:val="1"/>
          <w:numId w:val="1"/>
        </w:numPr>
        <w:spacing w:before="160" w:line="240" w:lineRule="auto"/>
        <w:rPr>
          <w:rFonts w:ascii="Verdana" w:eastAsia="Times New Roman" w:hAnsi="Verdana" w:cs="Times New Roman"/>
          <w:sz w:val="20"/>
          <w:szCs w:val="20"/>
        </w:rPr>
      </w:pPr>
      <w:r w:rsidRPr="009B64C7">
        <w:rPr>
          <w:rFonts w:ascii="Verdana" w:hAnsi="Verdana"/>
          <w:sz w:val="20"/>
          <w:szCs w:val="20"/>
        </w:rPr>
        <w:t xml:space="preserve"> A KÉK vállalja, hogy </w:t>
      </w:r>
      <w:r w:rsidR="00DF5DBB" w:rsidRPr="009B64C7">
        <w:rPr>
          <w:rFonts w:ascii="Verdana" w:hAnsi="Verdana"/>
          <w:sz w:val="20"/>
          <w:szCs w:val="20"/>
        </w:rPr>
        <w:t>évente egy alkalommal, adott naptári év novemb</w:t>
      </w:r>
      <w:r w:rsidRPr="009B64C7">
        <w:rPr>
          <w:rFonts w:ascii="Verdana" w:hAnsi="Verdana"/>
          <w:sz w:val="20"/>
          <w:szCs w:val="20"/>
        </w:rPr>
        <w:t>er 15. napjáig</w:t>
      </w:r>
      <w:r w:rsidR="00DF5DBB" w:rsidRPr="009B64C7">
        <w:rPr>
          <w:rFonts w:ascii="Verdana" w:hAnsi="Verdana"/>
          <w:sz w:val="20"/>
          <w:szCs w:val="20"/>
        </w:rPr>
        <w:t xml:space="preserve"> </w:t>
      </w:r>
      <w:r w:rsidR="00DF5DBB" w:rsidRPr="009B64C7">
        <w:rPr>
          <w:rFonts w:ascii="Verdana" w:hAnsi="Verdana"/>
          <w:bCs/>
          <w:sz w:val="20"/>
          <w:szCs w:val="20"/>
        </w:rPr>
        <w:t>fotódokumentációval ellátott</w:t>
      </w:r>
      <w:r w:rsidR="00DF5DBB" w:rsidRPr="009B64C7">
        <w:rPr>
          <w:rFonts w:ascii="Verdana" w:hAnsi="Verdana"/>
          <w:sz w:val="20"/>
          <w:szCs w:val="20"/>
        </w:rPr>
        <w:t xml:space="preserve"> </w:t>
      </w:r>
      <w:r w:rsidR="00DF5DBB" w:rsidRPr="009B64C7">
        <w:rPr>
          <w:rFonts w:ascii="Verdana" w:hAnsi="Verdana"/>
          <w:bCs/>
          <w:sz w:val="20"/>
          <w:szCs w:val="20"/>
        </w:rPr>
        <w:t xml:space="preserve">szöveges </w:t>
      </w:r>
      <w:proofErr w:type="gramStart"/>
      <w:r w:rsidRPr="009B64C7">
        <w:rPr>
          <w:rFonts w:ascii="Verdana" w:hAnsi="Verdana"/>
          <w:bCs/>
          <w:sz w:val="20"/>
          <w:szCs w:val="20"/>
        </w:rPr>
        <w:t>dokumentumban</w:t>
      </w:r>
      <w:proofErr w:type="gramEnd"/>
      <w:r w:rsidRPr="009B64C7">
        <w:rPr>
          <w:rFonts w:ascii="Verdana" w:hAnsi="Verdana"/>
          <w:bCs/>
          <w:sz w:val="20"/>
          <w:szCs w:val="20"/>
        </w:rPr>
        <w:t xml:space="preserve"> beszámol a Kert  évi működéséről</w:t>
      </w:r>
      <w:r w:rsidR="00DF5DBB" w:rsidRPr="009B64C7">
        <w:rPr>
          <w:rFonts w:ascii="Verdana" w:hAnsi="Verdana"/>
          <w:sz w:val="20"/>
          <w:szCs w:val="20"/>
        </w:rPr>
        <w:t xml:space="preserve"> az Önkormányzat részére</w:t>
      </w:r>
      <w:r w:rsidR="00DD17BC" w:rsidRPr="009B64C7">
        <w:rPr>
          <w:rFonts w:ascii="Verdana" w:hAnsi="Verdana"/>
          <w:sz w:val="20"/>
          <w:szCs w:val="20"/>
        </w:rPr>
        <w:t>, a 6.2 pontban megjelölt kapcsolattartók felé</w:t>
      </w:r>
      <w:r w:rsidR="00DF5DBB" w:rsidRPr="009B64C7">
        <w:rPr>
          <w:rFonts w:ascii="Verdana" w:hAnsi="Verdana"/>
          <w:sz w:val="20"/>
          <w:szCs w:val="20"/>
        </w:rPr>
        <w:t>. A</w:t>
      </w:r>
      <w:r w:rsidR="00305123">
        <w:rPr>
          <w:rFonts w:ascii="Verdana" w:hAnsi="Verdana"/>
          <w:sz w:val="20"/>
          <w:szCs w:val="20"/>
        </w:rPr>
        <w:t xml:space="preserve"> </w:t>
      </w:r>
      <w:r w:rsidR="00DF5DBB" w:rsidRPr="009B64C7">
        <w:rPr>
          <w:rFonts w:ascii="Verdana" w:hAnsi="Verdana"/>
          <w:sz w:val="20"/>
          <w:szCs w:val="20"/>
        </w:rPr>
        <w:t xml:space="preserve">beszámoló benyújtásának </w:t>
      </w:r>
      <w:r w:rsidR="00DF5DBB" w:rsidRPr="00BC26B3">
        <w:rPr>
          <w:rFonts w:ascii="Verdana" w:hAnsi="Verdana"/>
          <w:sz w:val="20"/>
          <w:szCs w:val="20"/>
        </w:rPr>
        <w:t>határideje: 202</w:t>
      </w:r>
      <w:r w:rsidR="00BC26B3" w:rsidRPr="00BC26B3">
        <w:rPr>
          <w:rFonts w:ascii="Verdana" w:hAnsi="Verdana"/>
          <w:sz w:val="20"/>
          <w:szCs w:val="20"/>
        </w:rPr>
        <w:t>5</w:t>
      </w:r>
      <w:r w:rsidR="00DF5DBB" w:rsidRPr="00BC26B3">
        <w:rPr>
          <w:rFonts w:ascii="Verdana" w:hAnsi="Verdana"/>
          <w:sz w:val="20"/>
          <w:szCs w:val="20"/>
        </w:rPr>
        <w:t>. november 15. Amennyiben a megállapodás</w:t>
      </w:r>
      <w:r w:rsidRPr="00BC26B3">
        <w:rPr>
          <w:rFonts w:ascii="Verdana" w:hAnsi="Verdana"/>
          <w:sz w:val="20"/>
          <w:szCs w:val="20"/>
        </w:rPr>
        <w:t xml:space="preserve"> adott év november 15. napja előtt felmondásra kerül</w:t>
      </w:r>
      <w:r w:rsidR="00DF5DBB" w:rsidRPr="00BC26B3">
        <w:rPr>
          <w:rFonts w:ascii="Verdana" w:hAnsi="Verdana"/>
          <w:sz w:val="20"/>
          <w:szCs w:val="20"/>
        </w:rPr>
        <w:t>, a beszámoló elkészítésének határideje a megállapodás megszűnésének napja.</w:t>
      </w:r>
    </w:p>
    <w:p w14:paraId="6DE68222" w14:textId="77777777" w:rsidR="000C358D" w:rsidRPr="000C358D" w:rsidRDefault="000C358D" w:rsidP="000C358D">
      <w:pPr>
        <w:spacing w:before="160" w:line="276" w:lineRule="auto"/>
        <w:ind w:left="357"/>
        <w:rPr>
          <w:rFonts w:ascii="Verdana" w:eastAsia="Times New Roman" w:hAnsi="Verdana" w:cs="Times New Roman"/>
          <w:sz w:val="20"/>
          <w:szCs w:val="20"/>
        </w:rPr>
      </w:pPr>
    </w:p>
    <w:p w14:paraId="3F1B4C2F" w14:textId="77777777" w:rsidR="000C358D" w:rsidRPr="000C358D" w:rsidRDefault="000C358D" w:rsidP="002D0E92">
      <w:pPr>
        <w:keepNext/>
        <w:numPr>
          <w:ilvl w:val="0"/>
          <w:numId w:val="1"/>
        </w:numPr>
        <w:spacing w:after="0" w:line="276" w:lineRule="auto"/>
        <w:rPr>
          <w:rFonts w:ascii="Verdana" w:eastAsia="Times New Roman" w:hAnsi="Verdana" w:cs="Times New Roman"/>
          <w:b/>
          <w:sz w:val="20"/>
          <w:szCs w:val="20"/>
        </w:rPr>
      </w:pPr>
      <w:r w:rsidRPr="000C358D">
        <w:rPr>
          <w:rFonts w:ascii="Verdana" w:eastAsia="Times New Roman" w:hAnsi="Verdana" w:cs="Times New Roman"/>
          <w:b/>
          <w:sz w:val="20"/>
          <w:szCs w:val="20"/>
        </w:rPr>
        <w:t>A Felek jogai és kötelezettségei, nyilatkozatok</w:t>
      </w:r>
    </w:p>
    <w:p w14:paraId="15468E67" w14:textId="77777777" w:rsidR="000C358D" w:rsidRPr="000C358D" w:rsidRDefault="000C358D" w:rsidP="002D0E92">
      <w:pPr>
        <w:numPr>
          <w:ilvl w:val="1"/>
          <w:numId w:val="1"/>
        </w:numPr>
        <w:spacing w:after="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 xml:space="preserve">A Felek a jelen megállapodás teljesítése során kötelesek egymással együttműködni. Ennek keretében kötelesek minden olyan </w:t>
      </w:r>
      <w:proofErr w:type="gramStart"/>
      <w:r w:rsidRPr="000C358D">
        <w:rPr>
          <w:rFonts w:ascii="Verdana" w:eastAsia="Times New Roman" w:hAnsi="Verdana" w:cs="Times New Roman"/>
          <w:sz w:val="20"/>
          <w:szCs w:val="20"/>
        </w:rPr>
        <w:t>információt</w:t>
      </w:r>
      <w:proofErr w:type="gramEnd"/>
      <w:r w:rsidRPr="000C358D">
        <w:rPr>
          <w:rFonts w:ascii="Verdana" w:eastAsia="Times New Roman" w:hAnsi="Verdana" w:cs="Times New Roman"/>
          <w:sz w:val="20"/>
          <w:szCs w:val="20"/>
        </w:rPr>
        <w:t xml:space="preserve"> és dokumentumot egymásnak megfelelő időben átadni, döntéseket meghozni, amelyekre a másik Félnek a teljesítés érdekében szüksége van.</w:t>
      </w:r>
    </w:p>
    <w:p w14:paraId="043D773B" w14:textId="09EB461C" w:rsidR="00964886" w:rsidRPr="00F91446" w:rsidRDefault="000C358D" w:rsidP="00077A67">
      <w:pPr>
        <w:numPr>
          <w:ilvl w:val="1"/>
          <w:numId w:val="1"/>
        </w:numPr>
        <w:spacing w:before="160" w:line="240" w:lineRule="auto"/>
        <w:rPr>
          <w:rFonts w:ascii="Verdana" w:eastAsia="Times New Roman" w:hAnsi="Verdana" w:cs="Times New Roman"/>
          <w:sz w:val="20"/>
          <w:szCs w:val="20"/>
        </w:rPr>
      </w:pPr>
      <w:r w:rsidRPr="009B64C7">
        <w:rPr>
          <w:rFonts w:ascii="Verdana" w:eastAsia="Times New Roman" w:hAnsi="Verdana" w:cs="Times New Roman"/>
          <w:sz w:val="20"/>
          <w:szCs w:val="20"/>
        </w:rPr>
        <w:t xml:space="preserve">Az Ingatlan, valamint a felépítmény kulcsaival a KÉK rendelkezik, </w:t>
      </w:r>
      <w:r w:rsidR="00357972" w:rsidRPr="009B64C7">
        <w:rPr>
          <w:rFonts w:ascii="Verdana" w:eastAsia="Times New Roman" w:hAnsi="Verdana" w:cs="Times New Roman"/>
          <w:sz w:val="20"/>
          <w:szCs w:val="20"/>
        </w:rPr>
        <w:t xml:space="preserve">3 db </w:t>
      </w:r>
      <w:r w:rsidRPr="009B64C7">
        <w:rPr>
          <w:rFonts w:ascii="Verdana" w:eastAsia="Times New Roman" w:hAnsi="Verdana" w:cs="Times New Roman"/>
          <w:sz w:val="20"/>
          <w:szCs w:val="20"/>
        </w:rPr>
        <w:t>kulcsot az Önkormányzat rendelkezésére bocsát</w:t>
      </w:r>
      <w:r w:rsidR="00357972" w:rsidRPr="009B64C7">
        <w:rPr>
          <w:rFonts w:ascii="Verdana" w:eastAsia="Times New Roman" w:hAnsi="Verdana" w:cs="Times New Roman"/>
          <w:sz w:val="20"/>
          <w:szCs w:val="20"/>
        </w:rPr>
        <w:t xml:space="preserve">: egy kocsibeálló, egy személybejáró, egy tároló kulcsot. </w:t>
      </w:r>
      <w:r w:rsidR="00903FEB" w:rsidRPr="009B64C7">
        <w:rPr>
          <w:rFonts w:ascii="Verdana" w:eastAsia="Times New Roman" w:hAnsi="Verdana" w:cs="Times New Roman"/>
          <w:sz w:val="20"/>
          <w:szCs w:val="20"/>
        </w:rPr>
        <w:t xml:space="preserve">Az Önkormányzat a KÉK </w:t>
      </w:r>
      <w:r w:rsidR="00903FEB" w:rsidRPr="000306E1">
        <w:rPr>
          <w:rFonts w:ascii="Verdana" w:eastAsia="Times New Roman" w:hAnsi="Verdana" w:cs="Times New Roman"/>
          <w:sz w:val="20"/>
          <w:szCs w:val="20"/>
        </w:rPr>
        <w:t xml:space="preserve">számára átadott </w:t>
      </w:r>
      <w:r w:rsidR="00597182" w:rsidRPr="000306E1">
        <w:rPr>
          <w:rFonts w:ascii="Verdana" w:eastAsia="Times New Roman" w:hAnsi="Verdana" w:cs="Times New Roman"/>
          <w:sz w:val="20"/>
          <w:szCs w:val="20"/>
        </w:rPr>
        <w:t>100</w:t>
      </w:r>
      <w:r w:rsidR="00903FEB" w:rsidRPr="000306E1">
        <w:rPr>
          <w:rFonts w:ascii="Verdana" w:eastAsia="Times New Roman" w:hAnsi="Verdana" w:cs="Times New Roman"/>
          <w:sz w:val="20"/>
          <w:szCs w:val="20"/>
        </w:rPr>
        <w:t xml:space="preserve"> db kulcsot a személybejáróhoz. A kerttagok a </w:t>
      </w:r>
      <w:r w:rsidR="00597182" w:rsidRPr="000306E1">
        <w:rPr>
          <w:rFonts w:ascii="Verdana" w:eastAsia="Times New Roman" w:hAnsi="Verdana" w:cs="Times New Roman"/>
          <w:sz w:val="20"/>
          <w:szCs w:val="20"/>
        </w:rPr>
        <w:t>belépési N</w:t>
      </w:r>
      <w:r w:rsidR="00903FEB" w:rsidRPr="000306E1">
        <w:rPr>
          <w:rFonts w:ascii="Verdana" w:eastAsia="Times New Roman" w:hAnsi="Verdana" w:cs="Times New Roman"/>
          <w:sz w:val="20"/>
          <w:szCs w:val="20"/>
        </w:rPr>
        <w:t>yilatkozat aláírásával egy időben 1</w:t>
      </w:r>
      <w:r w:rsidR="00597182" w:rsidRPr="000306E1">
        <w:rPr>
          <w:rFonts w:ascii="Verdana" w:eastAsia="Times New Roman" w:hAnsi="Verdana" w:cs="Times New Roman"/>
          <w:sz w:val="20"/>
          <w:szCs w:val="20"/>
        </w:rPr>
        <w:t xml:space="preserve"> személybejáró és</w:t>
      </w:r>
      <w:r w:rsidR="005E251E" w:rsidRPr="000306E1">
        <w:rPr>
          <w:rFonts w:ascii="Verdana" w:eastAsia="Times New Roman" w:hAnsi="Verdana" w:cs="Times New Roman"/>
          <w:sz w:val="20"/>
          <w:szCs w:val="20"/>
        </w:rPr>
        <w:t xml:space="preserve"> </w:t>
      </w:r>
      <w:r w:rsidR="00903FEB" w:rsidRPr="000306E1">
        <w:rPr>
          <w:rFonts w:ascii="Verdana" w:eastAsia="Times New Roman" w:hAnsi="Verdana" w:cs="Times New Roman"/>
          <w:sz w:val="20"/>
          <w:szCs w:val="20"/>
        </w:rPr>
        <w:t xml:space="preserve">1 </w:t>
      </w:r>
      <w:r w:rsidR="00597182" w:rsidRPr="000306E1">
        <w:rPr>
          <w:rFonts w:ascii="Verdana" w:eastAsia="Times New Roman" w:hAnsi="Verdana" w:cs="Times New Roman"/>
          <w:sz w:val="20"/>
          <w:szCs w:val="20"/>
        </w:rPr>
        <w:t>tároló</w:t>
      </w:r>
      <w:r w:rsidR="00903FEB" w:rsidRPr="000306E1">
        <w:rPr>
          <w:rFonts w:ascii="Verdana" w:eastAsia="Times New Roman" w:hAnsi="Verdana" w:cs="Times New Roman"/>
          <w:sz w:val="20"/>
          <w:szCs w:val="20"/>
        </w:rPr>
        <w:t xml:space="preserve"> kulcs átvételét</w:t>
      </w:r>
      <w:r w:rsidR="00597182" w:rsidRPr="000306E1">
        <w:rPr>
          <w:rFonts w:ascii="Verdana" w:eastAsia="Times New Roman" w:hAnsi="Verdana" w:cs="Times New Roman"/>
          <w:sz w:val="20"/>
          <w:szCs w:val="20"/>
        </w:rPr>
        <w:t>,</w:t>
      </w:r>
      <w:r w:rsidR="00903FEB" w:rsidRPr="000306E1">
        <w:rPr>
          <w:rFonts w:ascii="Verdana" w:eastAsia="Times New Roman" w:hAnsi="Verdana" w:cs="Times New Roman"/>
          <w:sz w:val="20"/>
          <w:szCs w:val="20"/>
        </w:rPr>
        <w:t xml:space="preserve"> </w:t>
      </w:r>
      <w:r w:rsidR="00597182" w:rsidRPr="000306E1">
        <w:rPr>
          <w:rFonts w:ascii="Verdana" w:eastAsia="Times New Roman" w:hAnsi="Verdana" w:cs="Times New Roman"/>
          <w:sz w:val="20"/>
          <w:szCs w:val="20"/>
        </w:rPr>
        <w:t xml:space="preserve">régi tagok esetében ezek birtoklását </w:t>
      </w:r>
      <w:r w:rsidR="00903FEB" w:rsidRPr="000306E1">
        <w:rPr>
          <w:rFonts w:ascii="Verdana" w:eastAsia="Times New Roman" w:hAnsi="Verdana" w:cs="Times New Roman"/>
          <w:sz w:val="20"/>
          <w:szCs w:val="20"/>
        </w:rPr>
        <w:t xml:space="preserve">elismerik. </w:t>
      </w:r>
      <w:r w:rsidR="00597182" w:rsidRPr="000306E1">
        <w:rPr>
          <w:rFonts w:ascii="Verdana" w:eastAsia="Times New Roman" w:hAnsi="Verdana" w:cs="Times New Roman"/>
          <w:sz w:val="20"/>
          <w:szCs w:val="20"/>
        </w:rPr>
        <w:t xml:space="preserve">A Nyilatkozat formanyomtatványa e megállapodás </w:t>
      </w:r>
      <w:r w:rsidR="00F640BA" w:rsidRPr="000306E1">
        <w:rPr>
          <w:rFonts w:ascii="Verdana" w:eastAsia="Times New Roman" w:hAnsi="Verdana" w:cs="Times New Roman"/>
          <w:sz w:val="20"/>
          <w:szCs w:val="20"/>
        </w:rPr>
        <w:t>2</w:t>
      </w:r>
      <w:r w:rsidR="0053176B" w:rsidRPr="000306E1">
        <w:rPr>
          <w:rFonts w:ascii="Verdana" w:eastAsia="Times New Roman" w:hAnsi="Verdana" w:cs="Times New Roman"/>
          <w:sz w:val="20"/>
          <w:szCs w:val="20"/>
        </w:rPr>
        <w:t xml:space="preserve">. sz. </w:t>
      </w:r>
      <w:r w:rsidR="00597182" w:rsidRPr="000306E1">
        <w:rPr>
          <w:rFonts w:ascii="Verdana" w:eastAsia="Times New Roman" w:hAnsi="Verdana" w:cs="Times New Roman"/>
          <w:sz w:val="20"/>
          <w:szCs w:val="20"/>
        </w:rPr>
        <w:t>mellékletét képezi</w:t>
      </w:r>
      <w:r w:rsidR="00597182" w:rsidRPr="009B64C7">
        <w:rPr>
          <w:rFonts w:ascii="Verdana" w:eastAsia="Times New Roman" w:hAnsi="Verdana" w:cs="Times New Roman"/>
          <w:sz w:val="20"/>
          <w:szCs w:val="20"/>
        </w:rPr>
        <w:t xml:space="preserve">. </w:t>
      </w:r>
    </w:p>
    <w:p w14:paraId="6174FAEB" w14:textId="77777777"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 xml:space="preserve">A KÉK a jelen megállapodás aláírásával kijelenti, hogy rendelkezik minden, a működéséhez, illetve a jelen megállapodás megkötéséhez szükséges jogszabály által </w:t>
      </w:r>
      <w:r w:rsidRPr="000C358D">
        <w:rPr>
          <w:rFonts w:ascii="Verdana" w:eastAsia="Times New Roman" w:hAnsi="Verdana" w:cs="Times New Roman"/>
          <w:sz w:val="20"/>
          <w:szCs w:val="20"/>
        </w:rPr>
        <w:lastRenderedPageBreak/>
        <w:t>előírt érvényes engedéllyel, és eleget tett minden hatósági bejelentési vagy engedélyeztetési kötelezettségének.</w:t>
      </w:r>
    </w:p>
    <w:p w14:paraId="5FCAF4AB" w14:textId="77777777"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Az Ingatlannak a jelen megállapodás keretei között történő használatáért az Önkormányzat díjat nem számít fel, valamint vállalja a Kert működtetésével és fenntartásával kapcsolatban felmerülő közüzemi díjak megfizetését.</w:t>
      </w:r>
    </w:p>
    <w:p w14:paraId="08192229" w14:textId="1B69D051" w:rsidR="000C358D" w:rsidRPr="00BC26B3" w:rsidRDefault="000C358D" w:rsidP="000C358D">
      <w:pPr>
        <w:spacing w:before="160" w:line="240" w:lineRule="auto"/>
        <w:ind w:left="357"/>
        <w:rPr>
          <w:rFonts w:ascii="Verdana" w:eastAsia="Times New Roman" w:hAnsi="Verdana" w:cs="Times New Roman"/>
          <w:sz w:val="20"/>
          <w:szCs w:val="20"/>
        </w:rPr>
      </w:pPr>
      <w:r w:rsidRPr="009B64C7">
        <w:rPr>
          <w:rFonts w:ascii="Verdana" w:eastAsia="Times New Roman" w:hAnsi="Verdana" w:cs="Calibri"/>
          <w:color w:val="212121"/>
          <w:sz w:val="20"/>
          <w:shd w:val="clear" w:color="auto" w:fill="FFFFFF"/>
        </w:rPr>
        <w:t>A Kert ví</w:t>
      </w:r>
      <w:r w:rsidR="00DB7688" w:rsidRPr="009B64C7">
        <w:rPr>
          <w:rFonts w:ascii="Verdana" w:eastAsia="Times New Roman" w:hAnsi="Verdana" w:cs="Calibri"/>
          <w:color w:val="212121"/>
          <w:sz w:val="20"/>
          <w:shd w:val="clear" w:color="auto" w:fill="FFFFFF"/>
        </w:rPr>
        <w:t>z-, csatorna-, áramhasználatának</w:t>
      </w:r>
      <w:r w:rsidRPr="009B64C7">
        <w:rPr>
          <w:rFonts w:ascii="Verdana" w:eastAsia="Times New Roman" w:hAnsi="Verdana" w:cs="Calibri"/>
          <w:color w:val="212121"/>
          <w:sz w:val="20"/>
          <w:shd w:val="clear" w:color="auto" w:fill="FFFFFF"/>
        </w:rPr>
        <w:t xml:space="preserve"> díját az Önkormányzat fizeti. A KÉK közműhasználat díjat a Kertt</w:t>
      </w:r>
      <w:r w:rsidR="00DB7688" w:rsidRPr="009B64C7">
        <w:rPr>
          <w:rFonts w:ascii="Verdana" w:eastAsia="Times New Roman" w:hAnsi="Verdana" w:cs="Calibri"/>
          <w:color w:val="212121"/>
          <w:sz w:val="20"/>
          <w:shd w:val="clear" w:color="auto" w:fill="FFFFFF"/>
        </w:rPr>
        <w:t xml:space="preserve">agoktól nem kérhet, de köteles </w:t>
      </w:r>
      <w:r w:rsidRPr="009B64C7">
        <w:rPr>
          <w:rFonts w:ascii="Verdana" w:eastAsia="Times New Roman" w:hAnsi="Verdana" w:cs="Calibri"/>
          <w:color w:val="212121"/>
          <w:sz w:val="20"/>
          <w:shd w:val="clear" w:color="auto" w:fill="FFFFFF"/>
        </w:rPr>
        <w:t xml:space="preserve">takarékosan eljárni, és takarékos viselkedésre ösztönözni a Kerttagokat is e javak </w:t>
      </w:r>
      <w:r w:rsidRPr="00BC26B3">
        <w:rPr>
          <w:rFonts w:ascii="Verdana" w:eastAsia="Times New Roman" w:hAnsi="Verdana" w:cs="Calibri"/>
          <w:color w:val="212121"/>
          <w:sz w:val="20"/>
          <w:shd w:val="clear" w:color="auto" w:fill="FFFFFF"/>
        </w:rPr>
        <w:t>használatakor.</w:t>
      </w:r>
    </w:p>
    <w:p w14:paraId="474030CC" w14:textId="6D27C28E" w:rsidR="000C358D" w:rsidRPr="00BC26B3" w:rsidRDefault="000C358D" w:rsidP="008F726F">
      <w:pPr>
        <w:pStyle w:val="S2"/>
        <w:spacing w:before="160" w:line="240" w:lineRule="auto"/>
        <w:jc w:val="both"/>
      </w:pPr>
      <w:r w:rsidRPr="00BC26B3">
        <w:t>A Kert 2.1. pont szerinti műveléséért, működtetéséért a</w:t>
      </w:r>
      <w:r w:rsidR="006F0531" w:rsidRPr="00BC26B3">
        <w:t xml:space="preserve">z Önkormányzat </w:t>
      </w:r>
      <w:r w:rsidR="00BC26B3" w:rsidRPr="00BC26B3">
        <w:t>1.5</w:t>
      </w:r>
      <w:r w:rsidR="006F0531" w:rsidRPr="00BC26B3">
        <w:t>00.000 Ft támogatást nyújt a</w:t>
      </w:r>
      <w:r w:rsidRPr="00BC26B3">
        <w:t xml:space="preserve"> </w:t>
      </w:r>
      <w:r w:rsidR="00F91446" w:rsidRPr="00BC26B3">
        <w:t xml:space="preserve">KÉK </w:t>
      </w:r>
      <w:r w:rsidR="008F726F">
        <w:t xml:space="preserve">részére. A KÉK vállalja, hogy a támogatási összeg min. 40%-át a kert és elemeinek felújítására fordítja. </w:t>
      </w:r>
      <w:r w:rsidR="008F726F" w:rsidRPr="008F726F">
        <w:rPr>
          <w:szCs w:val="20"/>
        </w:rPr>
        <w:t xml:space="preserve">A felújításokat a szerződéskötést követően előre egyeztetett időpontban </w:t>
      </w:r>
      <w:r w:rsidR="008F726F">
        <w:rPr>
          <w:szCs w:val="20"/>
        </w:rPr>
        <w:t xml:space="preserve">a KÉK és az Önkormányzat </w:t>
      </w:r>
      <w:proofErr w:type="spellStart"/>
      <w:r w:rsidR="00305123">
        <w:rPr>
          <w:szCs w:val="20"/>
        </w:rPr>
        <w:t>f</w:t>
      </w:r>
      <w:r w:rsidR="008F726F">
        <w:rPr>
          <w:szCs w:val="20"/>
        </w:rPr>
        <w:t>őtájépítésze</w:t>
      </w:r>
      <w:proofErr w:type="spellEnd"/>
      <w:r w:rsidR="008F726F">
        <w:rPr>
          <w:szCs w:val="20"/>
        </w:rPr>
        <w:t xml:space="preserve"> </w:t>
      </w:r>
      <w:r w:rsidR="008F726F" w:rsidRPr="008F726F">
        <w:rPr>
          <w:szCs w:val="20"/>
        </w:rPr>
        <w:t>közösen határoz</w:t>
      </w:r>
      <w:r w:rsidR="008F726F">
        <w:rPr>
          <w:szCs w:val="20"/>
        </w:rPr>
        <w:t>zák</w:t>
      </w:r>
      <w:r w:rsidR="008F726F" w:rsidRPr="008F726F">
        <w:rPr>
          <w:szCs w:val="20"/>
        </w:rPr>
        <w:t xml:space="preserve"> meg, </w:t>
      </w:r>
      <w:r w:rsidR="008F726F">
        <w:rPr>
          <w:szCs w:val="20"/>
        </w:rPr>
        <w:t>a megállapodás részleteit jegyzőkönyvben rögzítik</w:t>
      </w:r>
      <w:r w:rsidR="008F726F" w:rsidRPr="008F726F">
        <w:rPr>
          <w:szCs w:val="20"/>
        </w:rPr>
        <w:t>.</w:t>
      </w:r>
    </w:p>
    <w:p w14:paraId="0D960895" w14:textId="295FBA73" w:rsidR="006F0531" w:rsidRDefault="006F0531" w:rsidP="000C358D">
      <w:pPr>
        <w:spacing w:before="160" w:line="240" w:lineRule="auto"/>
        <w:ind w:left="357"/>
        <w:rPr>
          <w:rFonts w:ascii="Verdana" w:eastAsia="Times New Roman" w:hAnsi="Verdana" w:cs="Times New Roman"/>
          <w:b/>
          <w:i/>
          <w:sz w:val="20"/>
          <w:szCs w:val="20"/>
        </w:rPr>
      </w:pPr>
      <w:r>
        <w:rPr>
          <w:rFonts w:ascii="Verdana" w:eastAsia="Times New Roman" w:hAnsi="Verdana" w:cs="Times New Roman"/>
          <w:b/>
          <w:i/>
          <w:sz w:val="20"/>
          <w:szCs w:val="20"/>
        </w:rPr>
        <w:t xml:space="preserve">A </w:t>
      </w:r>
      <w:r w:rsidRPr="00BC26B3">
        <w:rPr>
          <w:rFonts w:ascii="Verdana" w:eastAsia="Times New Roman" w:hAnsi="Verdana" w:cs="Times New Roman"/>
          <w:b/>
          <w:i/>
          <w:sz w:val="20"/>
          <w:szCs w:val="20"/>
        </w:rPr>
        <w:t xml:space="preserve">KÉK az </w:t>
      </w:r>
      <w:r w:rsidR="00BC26B3" w:rsidRPr="00BC26B3">
        <w:rPr>
          <w:rFonts w:ascii="Verdana" w:eastAsia="Times New Roman" w:hAnsi="Verdana" w:cs="Times New Roman"/>
          <w:b/>
          <w:i/>
          <w:sz w:val="20"/>
          <w:szCs w:val="20"/>
        </w:rPr>
        <w:t>1.5</w:t>
      </w:r>
      <w:r w:rsidRPr="00BC26B3">
        <w:rPr>
          <w:rFonts w:ascii="Verdana" w:eastAsia="Times New Roman" w:hAnsi="Verdana" w:cs="Times New Roman"/>
          <w:b/>
          <w:i/>
          <w:sz w:val="20"/>
          <w:szCs w:val="20"/>
        </w:rPr>
        <w:t xml:space="preserve">00.000 Ft támogatás felhasználásáról </w:t>
      </w:r>
      <w:r w:rsidR="00BC26B3" w:rsidRPr="00BC26B3">
        <w:rPr>
          <w:rFonts w:ascii="Verdana" w:eastAsia="Times New Roman" w:hAnsi="Verdana" w:cs="Times New Roman"/>
          <w:b/>
          <w:i/>
          <w:sz w:val="20"/>
          <w:szCs w:val="20"/>
        </w:rPr>
        <w:t>2025</w:t>
      </w:r>
      <w:r w:rsidRPr="00BC26B3">
        <w:rPr>
          <w:rFonts w:ascii="Verdana" w:eastAsia="Times New Roman" w:hAnsi="Verdana" w:cs="Times New Roman"/>
          <w:b/>
          <w:i/>
          <w:sz w:val="20"/>
          <w:szCs w:val="20"/>
        </w:rPr>
        <w:t>. november 15-ig pénzügyi beszámoló keretében beszámol, amihez mellékeli a támogatásból beszerzett áruk és szolgáltatások számláit, illetve bérköltség esetén a kifizetéseket igazoló bizonylatokat.</w:t>
      </w:r>
      <w:r>
        <w:rPr>
          <w:rFonts w:ascii="Verdana" w:eastAsia="Times New Roman" w:hAnsi="Verdana" w:cs="Times New Roman"/>
          <w:b/>
          <w:i/>
          <w:sz w:val="20"/>
          <w:szCs w:val="20"/>
        </w:rPr>
        <w:t xml:space="preserve"> </w:t>
      </w:r>
    </w:p>
    <w:p w14:paraId="049CDAE7" w14:textId="588097BB" w:rsidR="000C358D" w:rsidRPr="002151A4" w:rsidRDefault="000C358D" w:rsidP="000C358D">
      <w:pPr>
        <w:spacing w:before="160" w:line="240" w:lineRule="auto"/>
        <w:ind w:left="357"/>
        <w:rPr>
          <w:rFonts w:ascii="Verdana" w:eastAsia="Times New Roman" w:hAnsi="Verdana" w:cs="Calibri"/>
          <w:color w:val="212121"/>
          <w:sz w:val="20"/>
          <w:shd w:val="clear" w:color="auto" w:fill="FFFFFF"/>
        </w:rPr>
      </w:pPr>
      <w:r w:rsidRPr="009B64C7">
        <w:rPr>
          <w:rFonts w:ascii="Verdana" w:eastAsia="Times New Roman" w:hAnsi="Verdana" w:cs="Times New Roman"/>
          <w:sz w:val="20"/>
          <w:szCs w:val="20"/>
        </w:rPr>
        <w:t xml:space="preserve">A </w:t>
      </w:r>
      <w:r w:rsidRPr="009B64C7">
        <w:rPr>
          <w:rFonts w:ascii="Verdana" w:eastAsia="Times New Roman" w:hAnsi="Verdana" w:cs="Calibri"/>
          <w:color w:val="212121"/>
          <w:sz w:val="20"/>
          <w:shd w:val="clear" w:color="auto" w:fill="FFFFFF"/>
        </w:rPr>
        <w:t>KÉK a Kert területén egy parcellát ingyenesen (parcellahasználati alapítványi ho</w:t>
      </w:r>
      <w:r w:rsidR="00DB7688" w:rsidRPr="009B64C7">
        <w:rPr>
          <w:rFonts w:ascii="Verdana" w:eastAsia="Times New Roman" w:hAnsi="Verdana" w:cs="Calibri"/>
          <w:color w:val="212121"/>
          <w:sz w:val="20"/>
          <w:shd w:val="clear" w:color="auto" w:fill="FFFFFF"/>
        </w:rPr>
        <w:t xml:space="preserve">zzájárulás megfizetése nélkül) </w:t>
      </w:r>
      <w:r w:rsidRPr="009B64C7">
        <w:rPr>
          <w:rFonts w:ascii="Verdana" w:eastAsia="Times New Roman" w:hAnsi="Verdana" w:cs="Calibri"/>
          <w:color w:val="212121"/>
          <w:sz w:val="20"/>
          <w:shd w:val="clear" w:color="auto" w:fill="FFFFFF"/>
        </w:rPr>
        <w:t xml:space="preserve">az </w:t>
      </w:r>
      <w:r w:rsidRPr="002151A4">
        <w:rPr>
          <w:rFonts w:ascii="Verdana" w:eastAsia="Times New Roman" w:hAnsi="Verdana" w:cs="Calibri"/>
          <w:color w:val="212121"/>
          <w:sz w:val="20"/>
          <w:shd w:val="clear" w:color="auto" w:fill="FFFFFF"/>
        </w:rPr>
        <w:t>Önkormányzat használatába ad, amivel az Önkormányza</w:t>
      </w:r>
      <w:r w:rsidR="00DB7688" w:rsidRPr="002151A4">
        <w:rPr>
          <w:rFonts w:ascii="Verdana" w:eastAsia="Times New Roman" w:hAnsi="Verdana" w:cs="Calibri"/>
          <w:color w:val="212121"/>
          <w:sz w:val="20"/>
          <w:shd w:val="clear" w:color="auto" w:fill="FFFFFF"/>
        </w:rPr>
        <w:t xml:space="preserve">t teljes jogú kerttagként </w:t>
      </w:r>
      <w:r w:rsidRPr="002151A4">
        <w:rPr>
          <w:rFonts w:ascii="Verdana" w:eastAsia="Times New Roman" w:hAnsi="Verdana" w:cs="Calibri"/>
          <w:color w:val="212121"/>
          <w:sz w:val="20"/>
          <w:shd w:val="clear" w:color="auto" w:fill="FFFFFF"/>
        </w:rPr>
        <w:t xml:space="preserve">vesz </w:t>
      </w:r>
      <w:r w:rsidR="00DB7688" w:rsidRPr="002151A4">
        <w:rPr>
          <w:rFonts w:ascii="Verdana" w:eastAsia="Times New Roman" w:hAnsi="Verdana" w:cs="Calibri"/>
          <w:color w:val="212121"/>
          <w:sz w:val="20"/>
          <w:shd w:val="clear" w:color="auto" w:fill="FFFFFF"/>
        </w:rPr>
        <w:t xml:space="preserve">részt </w:t>
      </w:r>
      <w:r w:rsidRPr="002151A4">
        <w:rPr>
          <w:rFonts w:ascii="Verdana" w:eastAsia="Times New Roman" w:hAnsi="Verdana" w:cs="Calibri"/>
          <w:color w:val="212121"/>
          <w:sz w:val="20"/>
          <w:shd w:val="clear" w:color="auto" w:fill="FFFFFF"/>
        </w:rPr>
        <w:t>a Kert</w:t>
      </w:r>
      <w:r w:rsidR="00DB7688" w:rsidRPr="002151A4">
        <w:rPr>
          <w:rFonts w:ascii="Verdana" w:eastAsia="Times New Roman" w:hAnsi="Verdana" w:cs="Calibri"/>
          <w:color w:val="212121"/>
          <w:sz w:val="20"/>
          <w:shd w:val="clear" w:color="auto" w:fill="FFFFFF"/>
        </w:rPr>
        <w:t xml:space="preserve"> használatában.</w:t>
      </w:r>
      <w:r w:rsidR="000B5A5C" w:rsidRPr="002151A4">
        <w:rPr>
          <w:rFonts w:ascii="Verdana" w:eastAsia="Times New Roman" w:hAnsi="Verdana" w:cs="Calibri"/>
          <w:color w:val="212121"/>
          <w:sz w:val="20"/>
          <w:shd w:val="clear" w:color="auto" w:fill="FFFFFF"/>
        </w:rPr>
        <w:t xml:space="preserve"> A parcella használatát az Önkormányzat részéről a </w:t>
      </w:r>
      <w:proofErr w:type="spellStart"/>
      <w:r w:rsidR="00305123">
        <w:rPr>
          <w:rFonts w:ascii="Verdana" w:eastAsia="Times New Roman" w:hAnsi="Verdana" w:cs="Calibri"/>
          <w:color w:val="212121"/>
          <w:sz w:val="20"/>
          <w:shd w:val="clear" w:color="auto" w:fill="FFFFFF"/>
        </w:rPr>
        <w:t>f</w:t>
      </w:r>
      <w:r w:rsidR="00FD0920" w:rsidRPr="002151A4">
        <w:rPr>
          <w:rFonts w:ascii="Verdana" w:eastAsia="Times New Roman" w:hAnsi="Verdana" w:cs="Calibri"/>
          <w:color w:val="212121"/>
          <w:sz w:val="20"/>
          <w:shd w:val="clear" w:color="auto" w:fill="FFFFFF"/>
        </w:rPr>
        <w:t>őtájépítész</w:t>
      </w:r>
      <w:proofErr w:type="spellEnd"/>
      <w:r w:rsidR="000B5A5C" w:rsidRPr="002151A4">
        <w:rPr>
          <w:rFonts w:ascii="Verdana" w:eastAsia="Times New Roman" w:hAnsi="Verdana" w:cs="Calibri"/>
          <w:color w:val="212121"/>
          <w:sz w:val="20"/>
          <w:shd w:val="clear" w:color="auto" w:fill="FFFFFF"/>
        </w:rPr>
        <w:t xml:space="preserve"> </w:t>
      </w:r>
      <w:proofErr w:type="gramStart"/>
      <w:r w:rsidR="000B5A5C" w:rsidRPr="002151A4">
        <w:rPr>
          <w:rFonts w:ascii="Verdana" w:eastAsia="Times New Roman" w:hAnsi="Verdana" w:cs="Calibri"/>
          <w:color w:val="212121"/>
          <w:sz w:val="20"/>
          <w:shd w:val="clear" w:color="auto" w:fill="FFFFFF"/>
        </w:rPr>
        <w:t>koordinálja</w:t>
      </w:r>
      <w:proofErr w:type="gramEnd"/>
      <w:r w:rsidR="000B5A5C" w:rsidRPr="002151A4">
        <w:rPr>
          <w:rFonts w:ascii="Verdana" w:eastAsia="Times New Roman" w:hAnsi="Verdana" w:cs="Calibri"/>
          <w:color w:val="212121"/>
          <w:sz w:val="20"/>
          <w:shd w:val="clear" w:color="auto" w:fill="FFFFFF"/>
        </w:rPr>
        <w:t>.</w:t>
      </w:r>
    </w:p>
    <w:p w14:paraId="7DEA1341" w14:textId="1654FF85" w:rsidR="001367AC" w:rsidRDefault="001367AC" w:rsidP="00642D1E">
      <w:pPr>
        <w:spacing w:before="160" w:line="240" w:lineRule="auto"/>
        <w:ind w:left="357"/>
        <w:rPr>
          <w:rFonts w:ascii="Verdana" w:eastAsia="Times New Roman" w:hAnsi="Verdana" w:cs="Times New Roman"/>
          <w:sz w:val="20"/>
          <w:szCs w:val="20"/>
        </w:rPr>
      </w:pPr>
      <w:r w:rsidRPr="002151A4">
        <w:rPr>
          <w:rFonts w:ascii="Verdana" w:eastAsia="Times New Roman" w:hAnsi="Verdana" w:cs="Times New Roman"/>
          <w:sz w:val="20"/>
          <w:szCs w:val="20"/>
        </w:rPr>
        <w:t>A KÉK vállalja, hogy</w:t>
      </w:r>
    </w:p>
    <w:p w14:paraId="55DB483D" w14:textId="62510423" w:rsidR="001367AC" w:rsidRDefault="000306E1" w:rsidP="00642D1E">
      <w:pPr>
        <w:pStyle w:val="Listaszerbekezds"/>
        <w:numPr>
          <w:ilvl w:val="0"/>
          <w:numId w:val="8"/>
        </w:numPr>
        <w:spacing w:before="160" w:line="240" w:lineRule="auto"/>
        <w:jc w:val="both"/>
        <w:rPr>
          <w:rFonts w:cs="Calibri"/>
          <w:color w:val="212121"/>
          <w:shd w:val="clear" w:color="auto" w:fill="FFFFFF"/>
        </w:rPr>
      </w:pPr>
      <w:r>
        <w:rPr>
          <w:rFonts w:cs="Calibri"/>
          <w:color w:val="212121"/>
          <w:shd w:val="clear" w:color="auto" w:fill="FFFFFF"/>
        </w:rPr>
        <w:t>Márciustól októberig h</w:t>
      </w:r>
      <w:r w:rsidR="001367AC">
        <w:rPr>
          <w:rFonts w:cs="Calibri"/>
          <w:color w:val="212121"/>
          <w:shd w:val="clear" w:color="auto" w:fill="FFFFFF"/>
        </w:rPr>
        <w:t>avonta, a hónap első szombatján Nyílt Napot szervez, melynek részeként esetenként a szomszédság és a széles nagyközönség számára is nyitott előadásokat és foglalkozásokat szervez.</w:t>
      </w:r>
    </w:p>
    <w:p w14:paraId="3502B604" w14:textId="1C7D8094" w:rsidR="001367AC" w:rsidRDefault="001367AC" w:rsidP="00642D1E">
      <w:pPr>
        <w:pStyle w:val="Listaszerbekezds"/>
        <w:numPr>
          <w:ilvl w:val="0"/>
          <w:numId w:val="8"/>
        </w:numPr>
        <w:spacing w:before="160" w:line="240" w:lineRule="auto"/>
        <w:jc w:val="both"/>
        <w:rPr>
          <w:rFonts w:cs="Calibri"/>
          <w:color w:val="212121"/>
          <w:shd w:val="clear" w:color="auto" w:fill="FFFFFF"/>
        </w:rPr>
      </w:pPr>
      <w:r>
        <w:rPr>
          <w:rFonts w:cs="Calibri"/>
          <w:color w:val="212121"/>
          <w:shd w:val="clear" w:color="auto" w:fill="FFFFFF"/>
        </w:rPr>
        <w:t>Márciustól októberig biztosítja a lakossági komposzt fogadását, hetente legalább egy alkalommal.</w:t>
      </w:r>
    </w:p>
    <w:p w14:paraId="15BA76D3" w14:textId="3C2EBB72" w:rsidR="001367AC" w:rsidRPr="000306E1" w:rsidRDefault="001367AC" w:rsidP="00642D1E">
      <w:pPr>
        <w:pStyle w:val="Listaszerbekezds"/>
        <w:numPr>
          <w:ilvl w:val="0"/>
          <w:numId w:val="8"/>
        </w:numPr>
        <w:spacing w:before="160" w:line="240" w:lineRule="auto"/>
        <w:jc w:val="both"/>
        <w:rPr>
          <w:rFonts w:cs="Calibri"/>
          <w:color w:val="212121"/>
          <w:szCs w:val="20"/>
          <w:shd w:val="clear" w:color="auto" w:fill="FFFFFF"/>
        </w:rPr>
      </w:pPr>
      <w:r w:rsidRPr="000306E1">
        <w:rPr>
          <w:rFonts w:cs="Calibri"/>
          <w:color w:val="212121"/>
          <w:szCs w:val="20"/>
          <w:shd w:val="clear" w:color="auto" w:fill="FFFFFF"/>
        </w:rPr>
        <w:t xml:space="preserve">A lakosság (nem csak kerttagok, hanem </w:t>
      </w:r>
      <w:r w:rsidRPr="000306E1">
        <w:rPr>
          <w:color w:val="000000"/>
          <w:szCs w:val="20"/>
        </w:rPr>
        <w:t>a szomszédság és a széles nagyközönség)</w:t>
      </w:r>
      <w:r w:rsidRPr="000306E1">
        <w:rPr>
          <w:rFonts w:cs="Calibri"/>
          <w:color w:val="212121"/>
          <w:szCs w:val="20"/>
          <w:shd w:val="clear" w:color="auto" w:fill="FFFFFF"/>
        </w:rPr>
        <w:t xml:space="preserve"> részére előre meghirdetett ingyenes komposztálási előadást szervez.</w:t>
      </w:r>
    </w:p>
    <w:p w14:paraId="67D9E7C4" w14:textId="1EAE5B83" w:rsidR="001367AC" w:rsidRPr="000306E1" w:rsidRDefault="001367AC" w:rsidP="00642D1E">
      <w:pPr>
        <w:pStyle w:val="Listaszerbekezds"/>
        <w:numPr>
          <w:ilvl w:val="0"/>
          <w:numId w:val="8"/>
        </w:numPr>
        <w:spacing w:before="160" w:line="240" w:lineRule="auto"/>
        <w:jc w:val="both"/>
        <w:rPr>
          <w:rFonts w:cs="Calibri"/>
          <w:color w:val="212121"/>
          <w:szCs w:val="20"/>
          <w:shd w:val="clear" w:color="auto" w:fill="FFFFFF"/>
        </w:rPr>
      </w:pPr>
      <w:r w:rsidRPr="000306E1">
        <w:rPr>
          <w:rFonts w:cs="Calibri"/>
          <w:color w:val="212121"/>
          <w:szCs w:val="20"/>
          <w:shd w:val="clear" w:color="auto" w:fill="FFFFFF"/>
        </w:rPr>
        <w:t xml:space="preserve">Kerületi, oktatási vagy szociális </w:t>
      </w:r>
      <w:proofErr w:type="gramStart"/>
      <w:r w:rsidRPr="000306E1">
        <w:rPr>
          <w:rFonts w:cs="Calibri"/>
          <w:color w:val="212121"/>
          <w:szCs w:val="20"/>
          <w:shd w:val="clear" w:color="auto" w:fill="FFFFFF"/>
        </w:rPr>
        <w:t>intézmény(</w:t>
      </w:r>
      <w:proofErr w:type="spellStart"/>
      <w:proofErr w:type="gramEnd"/>
      <w:r w:rsidRPr="000306E1">
        <w:rPr>
          <w:rFonts w:cs="Calibri"/>
          <w:color w:val="212121"/>
          <w:szCs w:val="20"/>
          <w:shd w:val="clear" w:color="auto" w:fill="FFFFFF"/>
        </w:rPr>
        <w:t>ek</w:t>
      </w:r>
      <w:proofErr w:type="spellEnd"/>
      <w:r w:rsidRPr="000306E1">
        <w:rPr>
          <w:rFonts w:cs="Calibri"/>
          <w:color w:val="212121"/>
          <w:szCs w:val="20"/>
          <w:shd w:val="clear" w:color="auto" w:fill="FFFFFF"/>
        </w:rPr>
        <w:t>) részére 1 (</w:t>
      </w:r>
      <w:proofErr w:type="spellStart"/>
      <w:r w:rsidRPr="000306E1">
        <w:rPr>
          <w:rFonts w:cs="Calibri"/>
          <w:color w:val="212121"/>
          <w:szCs w:val="20"/>
          <w:shd w:val="clear" w:color="auto" w:fill="FFFFFF"/>
        </w:rPr>
        <w:t>max</w:t>
      </w:r>
      <w:proofErr w:type="spellEnd"/>
      <w:r w:rsidRPr="000306E1">
        <w:rPr>
          <w:rFonts w:cs="Calibri"/>
          <w:color w:val="212121"/>
          <w:szCs w:val="20"/>
          <w:shd w:val="clear" w:color="auto" w:fill="FFFFFF"/>
        </w:rPr>
        <w:t>. 2) magaságyást biztosít.</w:t>
      </w:r>
    </w:p>
    <w:p w14:paraId="21F963D8" w14:textId="5407E414" w:rsidR="001367AC" w:rsidRPr="000306E1" w:rsidRDefault="001367AC" w:rsidP="00642D1E">
      <w:pPr>
        <w:pStyle w:val="Listaszerbekezds"/>
        <w:numPr>
          <w:ilvl w:val="0"/>
          <w:numId w:val="8"/>
        </w:numPr>
        <w:spacing w:before="160" w:line="240" w:lineRule="auto"/>
        <w:jc w:val="both"/>
        <w:rPr>
          <w:rFonts w:cs="Calibri"/>
          <w:color w:val="212121"/>
          <w:szCs w:val="20"/>
          <w:shd w:val="clear" w:color="auto" w:fill="FFFFFF"/>
        </w:rPr>
      </w:pPr>
      <w:r w:rsidRPr="000306E1">
        <w:rPr>
          <w:rFonts w:cs="Calibri"/>
          <w:color w:val="212121"/>
          <w:szCs w:val="20"/>
          <w:shd w:val="clear" w:color="auto" w:fill="FFFFFF"/>
        </w:rPr>
        <w:t xml:space="preserve">Kerületi általános iskolák nyári tábor környezet- és </w:t>
      </w:r>
      <w:proofErr w:type="gramStart"/>
      <w:r w:rsidRPr="000306E1">
        <w:rPr>
          <w:rFonts w:cs="Calibri"/>
          <w:color w:val="212121"/>
          <w:szCs w:val="20"/>
          <w:shd w:val="clear" w:color="auto" w:fill="FFFFFF"/>
        </w:rPr>
        <w:t>klíma</w:t>
      </w:r>
      <w:proofErr w:type="gramEnd"/>
      <w:r w:rsidRPr="000306E1">
        <w:rPr>
          <w:rFonts w:cs="Calibri"/>
          <w:color w:val="212121"/>
          <w:szCs w:val="20"/>
          <w:shd w:val="clear" w:color="auto" w:fill="FFFFFF"/>
        </w:rPr>
        <w:t xml:space="preserve">-tudatos </w:t>
      </w:r>
      <w:r w:rsidR="00642D1E" w:rsidRPr="000306E1">
        <w:rPr>
          <w:rFonts w:cs="Calibri"/>
          <w:color w:val="212121"/>
          <w:szCs w:val="20"/>
          <w:shd w:val="clear" w:color="auto" w:fill="FFFFFF"/>
        </w:rPr>
        <w:t xml:space="preserve">foglalkozásainak </w:t>
      </w:r>
      <w:r w:rsidRPr="000306E1">
        <w:rPr>
          <w:rFonts w:cs="Calibri"/>
          <w:color w:val="212121"/>
          <w:szCs w:val="20"/>
          <w:shd w:val="clear" w:color="auto" w:fill="FFFFFF"/>
        </w:rPr>
        <w:t>megtart</w:t>
      </w:r>
      <w:r w:rsidR="000306E1" w:rsidRPr="000306E1">
        <w:rPr>
          <w:rFonts w:cs="Calibri"/>
          <w:color w:val="212121"/>
          <w:szCs w:val="20"/>
          <w:shd w:val="clear" w:color="auto" w:fill="FFFFFF"/>
        </w:rPr>
        <w:t>ására helyszínt biztosít a Kert</w:t>
      </w:r>
      <w:r w:rsidRPr="000306E1">
        <w:rPr>
          <w:rFonts w:cs="Calibri"/>
          <w:color w:val="212121"/>
          <w:szCs w:val="20"/>
          <w:shd w:val="clear" w:color="auto" w:fill="FFFFFF"/>
        </w:rPr>
        <w:t>ben</w:t>
      </w:r>
      <w:r w:rsidR="00642D1E" w:rsidRPr="000306E1">
        <w:rPr>
          <w:rFonts w:cs="Calibri"/>
          <w:color w:val="212121"/>
          <w:szCs w:val="20"/>
          <w:shd w:val="clear" w:color="auto" w:fill="FFFFFF"/>
        </w:rPr>
        <w:t>. Ezek</w:t>
      </w:r>
      <w:r w:rsidRPr="000306E1">
        <w:rPr>
          <w:rFonts w:cs="Calibri"/>
          <w:color w:val="212121"/>
          <w:szCs w:val="20"/>
          <w:shd w:val="clear" w:color="auto" w:fill="FFFFFF"/>
        </w:rPr>
        <w:t xml:space="preserve"> szakmai vezetésének és </w:t>
      </w:r>
      <w:r w:rsidR="00642D1E" w:rsidRPr="000306E1">
        <w:rPr>
          <w:rFonts w:cs="Calibri"/>
          <w:color w:val="212121"/>
          <w:szCs w:val="20"/>
          <w:shd w:val="clear" w:color="auto" w:fill="FFFFFF"/>
        </w:rPr>
        <w:t xml:space="preserve">a </w:t>
      </w:r>
      <w:r w:rsidRPr="000306E1">
        <w:rPr>
          <w:rFonts w:cs="Calibri"/>
          <w:color w:val="212121"/>
          <w:szCs w:val="20"/>
          <w:shd w:val="clear" w:color="auto" w:fill="FFFFFF"/>
        </w:rPr>
        <w:t>kapcsolódó foglalk</w:t>
      </w:r>
      <w:r w:rsidR="00642D1E" w:rsidRPr="000306E1">
        <w:rPr>
          <w:rFonts w:cs="Calibri"/>
          <w:color w:val="212121"/>
          <w:szCs w:val="20"/>
          <w:shd w:val="clear" w:color="auto" w:fill="FFFFFF"/>
        </w:rPr>
        <w:t>ozások megtartásának díjazása a</w:t>
      </w:r>
      <w:r w:rsidRPr="000306E1">
        <w:rPr>
          <w:rFonts w:cs="Calibri"/>
          <w:color w:val="212121"/>
          <w:szCs w:val="20"/>
          <w:shd w:val="clear" w:color="auto" w:fill="FFFFFF"/>
        </w:rPr>
        <w:t xml:space="preserve"> jelen szerződésben rögzített támogatási összeg terhére</w:t>
      </w:r>
      <w:r w:rsidR="00642D1E" w:rsidRPr="000306E1">
        <w:rPr>
          <w:rFonts w:cs="Calibri"/>
          <w:color w:val="212121"/>
          <w:szCs w:val="20"/>
          <w:shd w:val="clear" w:color="auto" w:fill="FFFFFF"/>
        </w:rPr>
        <w:t xml:space="preserve"> kerül elszámolásra</w:t>
      </w:r>
      <w:r w:rsidRPr="000306E1">
        <w:rPr>
          <w:rFonts w:cs="Calibri"/>
          <w:color w:val="212121"/>
          <w:szCs w:val="20"/>
          <w:shd w:val="clear" w:color="auto" w:fill="FFFFFF"/>
        </w:rPr>
        <w:t>.</w:t>
      </w:r>
    </w:p>
    <w:p w14:paraId="5EE2269E" w14:textId="147B3EAB" w:rsidR="00642D1E" w:rsidRDefault="00642D1E" w:rsidP="00642D1E">
      <w:pPr>
        <w:pStyle w:val="Listaszerbekezds"/>
        <w:numPr>
          <w:ilvl w:val="0"/>
          <w:numId w:val="8"/>
        </w:numPr>
        <w:spacing w:before="160" w:line="240" w:lineRule="auto"/>
        <w:jc w:val="both"/>
        <w:rPr>
          <w:rFonts w:cs="Calibri"/>
          <w:color w:val="212121"/>
          <w:szCs w:val="20"/>
          <w:shd w:val="clear" w:color="auto" w:fill="FFFFFF"/>
        </w:rPr>
      </w:pPr>
      <w:r w:rsidRPr="000306E1">
        <w:rPr>
          <w:rFonts w:cs="Calibri"/>
          <w:color w:val="212121"/>
          <w:szCs w:val="20"/>
          <w:shd w:val="clear" w:color="auto" w:fill="FFFFFF"/>
        </w:rPr>
        <w:t>A vízhálózattal kapcsolatban felmerü</w:t>
      </w:r>
      <w:r w:rsidR="000306E1" w:rsidRPr="000306E1">
        <w:rPr>
          <w:rFonts w:cs="Calibri"/>
          <w:color w:val="212121"/>
          <w:szCs w:val="20"/>
          <w:shd w:val="clear" w:color="auto" w:fill="FFFFFF"/>
        </w:rPr>
        <w:t xml:space="preserve">lő javítási, karbantartási, </w:t>
      </w:r>
      <w:proofErr w:type="spellStart"/>
      <w:r w:rsidR="000306E1" w:rsidRPr="000306E1">
        <w:rPr>
          <w:rFonts w:cs="Calibri"/>
          <w:color w:val="212121"/>
          <w:szCs w:val="20"/>
          <w:shd w:val="clear" w:color="auto" w:fill="FFFFFF"/>
        </w:rPr>
        <w:t>téli</w:t>
      </w:r>
      <w:r w:rsidRPr="000306E1">
        <w:rPr>
          <w:rFonts w:cs="Calibri"/>
          <w:color w:val="212121"/>
          <w:szCs w:val="20"/>
          <w:shd w:val="clear" w:color="auto" w:fill="FFFFFF"/>
        </w:rPr>
        <w:t>esítési</w:t>
      </w:r>
      <w:proofErr w:type="spellEnd"/>
      <w:r w:rsidRPr="000306E1">
        <w:rPr>
          <w:rFonts w:cs="Calibri"/>
          <w:color w:val="212121"/>
          <w:szCs w:val="20"/>
          <w:shd w:val="clear" w:color="auto" w:fill="FFFFFF"/>
        </w:rPr>
        <w:t xml:space="preserve"> feladatok elvégzéséről gondoskodik.</w:t>
      </w:r>
    </w:p>
    <w:p w14:paraId="571FDE17" w14:textId="5FFF8ACB" w:rsidR="00091621" w:rsidRPr="000306E1" w:rsidRDefault="00091621" w:rsidP="002151A4">
      <w:pPr>
        <w:pStyle w:val="Listaszerbekezds"/>
        <w:numPr>
          <w:ilvl w:val="0"/>
          <w:numId w:val="8"/>
        </w:numPr>
        <w:spacing w:before="160" w:line="240" w:lineRule="auto"/>
        <w:jc w:val="both"/>
        <w:rPr>
          <w:rFonts w:cs="Calibri"/>
          <w:color w:val="212121"/>
          <w:szCs w:val="20"/>
          <w:shd w:val="clear" w:color="auto" w:fill="FFFFFF"/>
        </w:rPr>
      </w:pPr>
      <w:r>
        <w:rPr>
          <w:rFonts w:cs="Calibri"/>
          <w:color w:val="212121"/>
          <w:szCs w:val="20"/>
          <w:shd w:val="clear" w:color="auto" w:fill="FFFFFF"/>
        </w:rPr>
        <w:t>Évente két alkalommal (szezonkezdet elején valamint végén) megküldi az Önkormányzat részére</w:t>
      </w:r>
      <w:r w:rsidR="002151A4">
        <w:rPr>
          <w:rFonts w:cs="Calibri"/>
          <w:color w:val="212121"/>
          <w:szCs w:val="20"/>
          <w:shd w:val="clear" w:color="auto" w:fill="FFFFFF"/>
        </w:rPr>
        <w:t xml:space="preserve"> a</w:t>
      </w:r>
      <w:r>
        <w:rPr>
          <w:rFonts w:cs="Calibri"/>
          <w:color w:val="212121"/>
          <w:szCs w:val="20"/>
          <w:shd w:val="clear" w:color="auto" w:fill="FFFFFF"/>
        </w:rPr>
        <w:t xml:space="preserve"> </w:t>
      </w:r>
      <w:hyperlink r:id="rId8" w:history="1">
        <w:r w:rsidR="002151A4" w:rsidRPr="00647AA6">
          <w:rPr>
            <w:rStyle w:val="Hiperhivatkozs"/>
            <w:rFonts w:cs="Calibri"/>
            <w:szCs w:val="20"/>
            <w:shd w:val="clear" w:color="auto" w:fill="FFFFFF"/>
          </w:rPr>
          <w:t>fotajepitesz@erzsebetvaros.hu</w:t>
        </w:r>
      </w:hyperlink>
      <w:r w:rsidR="002151A4">
        <w:rPr>
          <w:rFonts w:cs="Calibri"/>
          <w:color w:val="212121"/>
          <w:szCs w:val="20"/>
          <w:shd w:val="clear" w:color="auto" w:fill="FFFFFF"/>
        </w:rPr>
        <w:t xml:space="preserve"> </w:t>
      </w:r>
      <w:r w:rsidR="002151A4" w:rsidRPr="002151A4">
        <w:rPr>
          <w:rFonts w:cs="Calibri"/>
          <w:color w:val="212121"/>
          <w:szCs w:val="20"/>
          <w:shd w:val="clear" w:color="auto" w:fill="FFFFFF"/>
        </w:rPr>
        <w:t>emailcímre</w:t>
      </w:r>
      <w:r w:rsidRPr="002151A4">
        <w:rPr>
          <w:rFonts w:cs="Calibri"/>
          <w:color w:val="212121"/>
          <w:szCs w:val="20"/>
          <w:shd w:val="clear" w:color="auto" w:fill="FFFFFF"/>
        </w:rPr>
        <w:t xml:space="preserve"> az </w:t>
      </w:r>
      <w:proofErr w:type="gramStart"/>
      <w:r w:rsidRPr="002151A4">
        <w:rPr>
          <w:rFonts w:cs="Calibri"/>
          <w:color w:val="212121"/>
          <w:szCs w:val="20"/>
          <w:shd w:val="clear" w:color="auto" w:fill="FFFFFF"/>
        </w:rPr>
        <w:t>aktuális</w:t>
      </w:r>
      <w:proofErr w:type="gramEnd"/>
      <w:r>
        <w:rPr>
          <w:rFonts w:cs="Calibri"/>
          <w:color w:val="212121"/>
          <w:szCs w:val="20"/>
          <w:shd w:val="clear" w:color="auto" w:fill="FFFFFF"/>
        </w:rPr>
        <w:t xml:space="preserve"> parcellahasználók nevét és lakcímét.</w:t>
      </w:r>
    </w:p>
    <w:p w14:paraId="2F0B2602" w14:textId="77777777" w:rsidR="00642D1E" w:rsidRPr="000306E1" w:rsidRDefault="00642D1E" w:rsidP="00642D1E">
      <w:pPr>
        <w:spacing w:before="160" w:line="240" w:lineRule="auto"/>
        <w:ind w:left="357"/>
        <w:rPr>
          <w:rFonts w:ascii="Verdana" w:hAnsi="Verdana" w:cs="Calibri"/>
          <w:color w:val="212121"/>
          <w:sz w:val="20"/>
          <w:szCs w:val="20"/>
          <w:shd w:val="clear" w:color="auto" w:fill="FFFFFF"/>
        </w:rPr>
      </w:pPr>
      <w:r w:rsidRPr="000306E1">
        <w:rPr>
          <w:rFonts w:ascii="Verdana" w:hAnsi="Verdana" w:cs="Calibri"/>
          <w:color w:val="212121"/>
          <w:sz w:val="20"/>
          <w:szCs w:val="20"/>
          <w:shd w:val="clear" w:color="auto" w:fill="FFFFFF"/>
        </w:rPr>
        <w:t>Az Önkormányzat vállalja, hogy</w:t>
      </w:r>
    </w:p>
    <w:p w14:paraId="71521205" w14:textId="06D2EE7B" w:rsidR="00642D1E" w:rsidRPr="000306E1" w:rsidRDefault="00642D1E" w:rsidP="00305123">
      <w:pPr>
        <w:pStyle w:val="Listaszerbekezds"/>
        <w:numPr>
          <w:ilvl w:val="0"/>
          <w:numId w:val="8"/>
        </w:numPr>
        <w:spacing w:before="160" w:line="240" w:lineRule="auto"/>
        <w:jc w:val="both"/>
        <w:rPr>
          <w:rFonts w:cs="Calibri"/>
          <w:color w:val="212121"/>
          <w:szCs w:val="20"/>
          <w:shd w:val="clear" w:color="auto" w:fill="FFFFFF"/>
        </w:rPr>
      </w:pPr>
      <w:r w:rsidRPr="000306E1">
        <w:rPr>
          <w:rFonts w:cs="Calibri"/>
          <w:color w:val="212121"/>
          <w:szCs w:val="20"/>
          <w:shd w:val="clear" w:color="auto" w:fill="FFFFFF"/>
        </w:rPr>
        <w:t>Saját média felületein népszerűsíti a Kertet és programjait</w:t>
      </w:r>
      <w:r w:rsidR="000306E1" w:rsidRPr="000306E1">
        <w:rPr>
          <w:rFonts w:cs="Calibri"/>
          <w:color w:val="212121"/>
          <w:szCs w:val="20"/>
          <w:shd w:val="clear" w:color="auto" w:fill="FFFFFF"/>
        </w:rPr>
        <w:t>,</w:t>
      </w:r>
      <w:r w:rsidRPr="000306E1">
        <w:rPr>
          <w:rFonts w:cs="Calibri"/>
          <w:color w:val="212121"/>
          <w:szCs w:val="20"/>
          <w:shd w:val="clear" w:color="auto" w:fill="FFFFFF"/>
        </w:rPr>
        <w:t xml:space="preserve"> amennyiben a KÉK min. a program kezdete előtt 3 héttel megküldi </w:t>
      </w:r>
      <w:r w:rsidR="002151A4">
        <w:rPr>
          <w:rFonts w:cs="Calibri"/>
          <w:color w:val="212121"/>
          <w:szCs w:val="20"/>
          <w:shd w:val="clear" w:color="auto" w:fill="FFFFFF"/>
        </w:rPr>
        <w:t xml:space="preserve">a </w:t>
      </w:r>
      <w:hyperlink r:id="rId9" w:history="1">
        <w:r w:rsidR="002151A4" w:rsidRPr="00647AA6">
          <w:rPr>
            <w:rStyle w:val="Hiperhivatkozs"/>
            <w:rFonts w:cs="Calibri"/>
            <w:szCs w:val="20"/>
            <w:shd w:val="clear" w:color="auto" w:fill="FFFFFF"/>
          </w:rPr>
          <w:t>fotajepitesz@erzsebetvaros.hu</w:t>
        </w:r>
      </w:hyperlink>
      <w:r w:rsidR="002151A4">
        <w:rPr>
          <w:rFonts w:cs="Calibri"/>
          <w:color w:val="212121"/>
          <w:szCs w:val="20"/>
          <w:shd w:val="clear" w:color="auto" w:fill="FFFFFF"/>
        </w:rPr>
        <w:t xml:space="preserve"> emailcímre</w:t>
      </w:r>
      <w:r w:rsidRPr="000306E1">
        <w:rPr>
          <w:rFonts w:cs="Calibri"/>
          <w:color w:val="212121"/>
          <w:szCs w:val="20"/>
          <w:shd w:val="clear" w:color="auto" w:fill="FFFFFF"/>
        </w:rPr>
        <w:t xml:space="preserve"> a program tartalmát, kezdetét, végét és a kapcsolódó hirdetési képi/grafikai anyagot.</w:t>
      </w:r>
    </w:p>
    <w:p w14:paraId="1DBB87A1" w14:textId="68D1130E" w:rsidR="00642D1E" w:rsidRPr="000306E1" w:rsidRDefault="00642D1E" w:rsidP="00305123">
      <w:pPr>
        <w:pStyle w:val="Listaszerbekezds"/>
        <w:numPr>
          <w:ilvl w:val="0"/>
          <w:numId w:val="8"/>
        </w:numPr>
        <w:spacing w:before="160" w:line="240" w:lineRule="auto"/>
        <w:jc w:val="both"/>
        <w:rPr>
          <w:rFonts w:cs="Calibri"/>
          <w:color w:val="212121"/>
          <w:szCs w:val="20"/>
          <w:shd w:val="clear" w:color="auto" w:fill="FFFFFF"/>
        </w:rPr>
      </w:pPr>
      <w:r w:rsidRPr="000306E1">
        <w:rPr>
          <w:rFonts w:cs="Calibri"/>
          <w:color w:val="212121"/>
          <w:szCs w:val="20"/>
          <w:shd w:val="clear" w:color="auto" w:fill="FFFFFF"/>
        </w:rPr>
        <w:t>Segít eljuttatni felhívást a kerületi óvodákhoz.</w:t>
      </w:r>
    </w:p>
    <w:p w14:paraId="0AFB2B21" w14:textId="1D9BB899" w:rsidR="001978BF" w:rsidRPr="009B64C7" w:rsidRDefault="000C358D" w:rsidP="00B95DCC">
      <w:pPr>
        <w:spacing w:before="160" w:line="240" w:lineRule="auto"/>
        <w:ind w:left="357"/>
        <w:rPr>
          <w:rFonts w:ascii="Verdana" w:eastAsia="Times New Roman" w:hAnsi="Verdana" w:cs="Times New Roman"/>
          <w:sz w:val="20"/>
          <w:szCs w:val="20"/>
        </w:rPr>
      </w:pPr>
      <w:r w:rsidRPr="000306E1">
        <w:rPr>
          <w:rFonts w:ascii="Verdana" w:eastAsia="Times New Roman" w:hAnsi="Verdana" w:cs="Times New Roman"/>
          <w:sz w:val="20"/>
          <w:szCs w:val="20"/>
        </w:rPr>
        <w:t>Az Önkormányzat a „Kisdiófa Közösségi Kert ökologikus szemléletű fejlesztése” elnevezésű városrehabilitációs</w:t>
      </w:r>
      <w:r w:rsidRPr="009B64C7">
        <w:rPr>
          <w:rFonts w:ascii="Verdana" w:eastAsia="Times New Roman" w:hAnsi="Verdana" w:cs="Times New Roman"/>
          <w:sz w:val="20"/>
          <w:szCs w:val="20"/>
        </w:rPr>
        <w:t xml:space="preserve"> projekt keretében beszerzett eszközöket jelen megállapodás idejére ingyenesen a KÉK használatába adja azzal a céllal, hogy a Kertközösség tagjai, így az Önkormányzat is igénybe vehesse a Kert művelése során. </w:t>
      </w:r>
      <w:r w:rsidRPr="009B64C7">
        <w:rPr>
          <w:rFonts w:ascii="Verdana" w:eastAsia="Times New Roman" w:hAnsi="Verdana" w:cs="Times New Roman"/>
          <w:sz w:val="20"/>
          <w:szCs w:val="20"/>
        </w:rPr>
        <w:lastRenderedPageBreak/>
        <w:t xml:space="preserve">A KÉK </w:t>
      </w:r>
      <w:r w:rsidR="00B95DCC" w:rsidRPr="009B64C7">
        <w:rPr>
          <w:rFonts w:ascii="Verdana" w:eastAsia="Times New Roman" w:hAnsi="Verdana" w:cs="Times New Roman"/>
          <w:sz w:val="20"/>
          <w:szCs w:val="20"/>
        </w:rPr>
        <w:t xml:space="preserve">által </w:t>
      </w:r>
      <w:r w:rsidRPr="009B64C7">
        <w:rPr>
          <w:rFonts w:ascii="Verdana" w:eastAsia="Times New Roman" w:hAnsi="Verdana" w:cs="Times New Roman"/>
          <w:sz w:val="20"/>
          <w:szCs w:val="20"/>
        </w:rPr>
        <w:t xml:space="preserve">az Önkormányzattól </w:t>
      </w:r>
      <w:r w:rsidR="00B95DCC" w:rsidRPr="009B64C7">
        <w:rPr>
          <w:rFonts w:ascii="Verdana" w:eastAsia="Times New Roman" w:hAnsi="Verdana" w:cs="Times New Roman"/>
          <w:sz w:val="20"/>
          <w:szCs w:val="20"/>
        </w:rPr>
        <w:t>átvett eszközök listáját jelen megállapodás 1.</w:t>
      </w:r>
      <w:r w:rsidR="004C553D" w:rsidRPr="009B64C7">
        <w:rPr>
          <w:rFonts w:ascii="Verdana" w:eastAsia="Times New Roman" w:hAnsi="Verdana" w:cs="Times New Roman"/>
          <w:sz w:val="20"/>
          <w:szCs w:val="20"/>
        </w:rPr>
        <w:t xml:space="preserve"> és 2.</w:t>
      </w:r>
      <w:r w:rsidR="00FA3C60" w:rsidRPr="009B64C7">
        <w:rPr>
          <w:rFonts w:ascii="Verdana" w:eastAsia="Times New Roman" w:hAnsi="Verdana" w:cs="Times New Roman"/>
          <w:sz w:val="20"/>
          <w:szCs w:val="20"/>
        </w:rPr>
        <w:t xml:space="preserve"> </w:t>
      </w:r>
      <w:r w:rsidR="00B95DCC" w:rsidRPr="009B64C7">
        <w:rPr>
          <w:rFonts w:ascii="Verdana" w:eastAsia="Times New Roman" w:hAnsi="Verdana" w:cs="Times New Roman"/>
          <w:sz w:val="20"/>
          <w:szCs w:val="20"/>
        </w:rPr>
        <w:t xml:space="preserve">számú melléklete tartalmazza. </w:t>
      </w:r>
    </w:p>
    <w:p w14:paraId="347F4D86" w14:textId="1F309E73" w:rsidR="004C553D" w:rsidRPr="009B64C7" w:rsidRDefault="004C553D" w:rsidP="005A6E2D">
      <w:pPr>
        <w:pStyle w:val="Listaszerbekezds"/>
        <w:numPr>
          <w:ilvl w:val="0"/>
          <w:numId w:val="6"/>
        </w:numPr>
        <w:spacing w:before="160" w:line="240" w:lineRule="auto"/>
        <w:jc w:val="both"/>
        <w:rPr>
          <w:szCs w:val="20"/>
        </w:rPr>
      </w:pPr>
      <w:r w:rsidRPr="009B64C7">
        <w:rPr>
          <w:szCs w:val="20"/>
        </w:rPr>
        <w:t xml:space="preserve">1. számú melléklet: </w:t>
      </w:r>
      <w:r w:rsidR="00F9645C" w:rsidRPr="009B64C7">
        <w:rPr>
          <w:szCs w:val="20"/>
        </w:rPr>
        <w:t>Az Önkormányzat eszköznyilvántartásában nyilvántartott</w:t>
      </w:r>
      <w:r w:rsidR="00B95DCC" w:rsidRPr="009B64C7">
        <w:rPr>
          <w:szCs w:val="20"/>
        </w:rPr>
        <w:t xml:space="preserve"> eszközökkel a KÉK-</w:t>
      </w:r>
      <w:proofErr w:type="spellStart"/>
      <w:r w:rsidR="00B95DCC" w:rsidRPr="009B64C7">
        <w:rPr>
          <w:szCs w:val="20"/>
        </w:rPr>
        <w:t>nek</w:t>
      </w:r>
      <w:proofErr w:type="spellEnd"/>
      <w:r w:rsidR="00B95DCC" w:rsidRPr="009B64C7">
        <w:rPr>
          <w:szCs w:val="20"/>
        </w:rPr>
        <w:t xml:space="preserve"> el kell számolnia</w:t>
      </w:r>
      <w:r w:rsidR="00FC3E84" w:rsidRPr="009B64C7">
        <w:rPr>
          <w:szCs w:val="20"/>
        </w:rPr>
        <w:t>, annak megrongálódása, sérülése</w:t>
      </w:r>
      <w:r w:rsidR="000B5A5C" w:rsidRPr="009B64C7">
        <w:rPr>
          <w:szCs w:val="20"/>
        </w:rPr>
        <w:t>, eltűnése vagy eltulajdonítása</w:t>
      </w:r>
      <w:r w:rsidR="00FC3E84" w:rsidRPr="009B64C7">
        <w:rPr>
          <w:szCs w:val="20"/>
        </w:rPr>
        <w:t xml:space="preserve"> esetén 5 </w:t>
      </w:r>
      <w:r w:rsidR="000B5A5C" w:rsidRPr="009B64C7">
        <w:rPr>
          <w:szCs w:val="20"/>
        </w:rPr>
        <w:t>munka</w:t>
      </w:r>
      <w:r w:rsidR="00FC3E84" w:rsidRPr="009B64C7">
        <w:rPr>
          <w:szCs w:val="20"/>
        </w:rPr>
        <w:t>napon belül jeleznie kell a tulajdonos Önkormányzat felé</w:t>
      </w:r>
      <w:r w:rsidR="000B5A5C" w:rsidRPr="009B64C7">
        <w:rPr>
          <w:szCs w:val="20"/>
        </w:rPr>
        <w:t xml:space="preserve"> email</w:t>
      </w:r>
      <w:r w:rsidR="008D2F10" w:rsidRPr="009B64C7">
        <w:rPr>
          <w:szCs w:val="20"/>
        </w:rPr>
        <w:t>-</w:t>
      </w:r>
      <w:r w:rsidR="000B5A5C" w:rsidRPr="009B64C7">
        <w:rPr>
          <w:szCs w:val="20"/>
        </w:rPr>
        <w:t xml:space="preserve">en a </w:t>
      </w:r>
      <w:hyperlink r:id="rId10" w:history="1">
        <w:r w:rsidR="000B5A5C" w:rsidRPr="009B64C7">
          <w:rPr>
            <w:rStyle w:val="Hiperhivatkozs"/>
            <w:szCs w:val="20"/>
          </w:rPr>
          <w:t>sedlak.rita@erzsebetvaros.hu</w:t>
        </w:r>
      </w:hyperlink>
      <w:r w:rsidR="000B5A5C" w:rsidRPr="009B64C7">
        <w:rPr>
          <w:szCs w:val="20"/>
        </w:rPr>
        <w:t xml:space="preserve"> email címen.</w:t>
      </w:r>
    </w:p>
    <w:p w14:paraId="0CD6776B" w14:textId="77777777" w:rsidR="004C553D" w:rsidRPr="009B64C7" w:rsidRDefault="004C553D" w:rsidP="005A6E2D">
      <w:pPr>
        <w:pStyle w:val="Listaszerbekezds"/>
        <w:spacing w:before="160" w:line="240" w:lineRule="auto"/>
        <w:ind w:left="717"/>
        <w:jc w:val="both"/>
        <w:rPr>
          <w:szCs w:val="20"/>
        </w:rPr>
      </w:pPr>
    </w:p>
    <w:p w14:paraId="10868CC3" w14:textId="207F6407" w:rsidR="000C358D" w:rsidRPr="009B64C7" w:rsidRDefault="004C553D" w:rsidP="005A6E2D">
      <w:pPr>
        <w:pStyle w:val="Listaszerbekezds"/>
        <w:numPr>
          <w:ilvl w:val="0"/>
          <w:numId w:val="6"/>
        </w:numPr>
        <w:spacing w:before="160" w:line="240" w:lineRule="auto"/>
        <w:jc w:val="both"/>
        <w:rPr>
          <w:szCs w:val="20"/>
        </w:rPr>
      </w:pPr>
      <w:r w:rsidRPr="009B64C7">
        <w:rPr>
          <w:szCs w:val="20"/>
        </w:rPr>
        <w:t>2. számú melléklet: Az Önkormányzat eszköznyilvántartásában nem szereplő eszközök vonatkozásában</w:t>
      </w:r>
      <w:r w:rsidR="00133407" w:rsidRPr="009B64C7">
        <w:rPr>
          <w:szCs w:val="20"/>
        </w:rPr>
        <w:t>, a beszámoló keretében</w:t>
      </w:r>
      <w:r w:rsidRPr="009B64C7">
        <w:rPr>
          <w:szCs w:val="20"/>
        </w:rPr>
        <w:t xml:space="preserve"> a KÉK </w:t>
      </w:r>
      <w:r w:rsidR="006E34D1" w:rsidRPr="009B64C7">
        <w:rPr>
          <w:szCs w:val="20"/>
        </w:rPr>
        <w:t>tájékoztatja az Önkormányzatot az eszközök felhasználásáról, meglétéről</w:t>
      </w:r>
      <w:r w:rsidR="000B5A5C" w:rsidRPr="009B64C7">
        <w:rPr>
          <w:szCs w:val="20"/>
        </w:rPr>
        <w:t xml:space="preserve"> az adott év november 15. napjáig</w:t>
      </w:r>
      <w:r w:rsidR="006E34D1" w:rsidRPr="009B64C7">
        <w:rPr>
          <w:szCs w:val="20"/>
        </w:rPr>
        <w:t>.</w:t>
      </w:r>
    </w:p>
    <w:p w14:paraId="14D2DB33" w14:textId="46D215AF" w:rsidR="000C358D" w:rsidRPr="000C358D" w:rsidRDefault="000C358D" w:rsidP="000C358D">
      <w:pPr>
        <w:numPr>
          <w:ilvl w:val="1"/>
          <w:numId w:val="1"/>
        </w:numPr>
        <w:spacing w:before="160" w:line="240" w:lineRule="auto"/>
        <w:rPr>
          <w:rFonts w:ascii="Verdana" w:eastAsia="Times New Roman" w:hAnsi="Verdana" w:cs="Times New Roman"/>
          <w:sz w:val="20"/>
        </w:rPr>
      </w:pPr>
      <w:r w:rsidRPr="000C358D">
        <w:rPr>
          <w:rFonts w:ascii="Verdana" w:eastAsia="Times New Roman" w:hAnsi="Verdana" w:cs="Times New Roman"/>
          <w:sz w:val="20"/>
          <w:szCs w:val="20"/>
        </w:rPr>
        <w:t xml:space="preserve">A Felek fenntartják annak lehetőségét, hogy a Kert 2.5. pontban meghatározott </w:t>
      </w:r>
      <w:proofErr w:type="gramStart"/>
      <w:r w:rsidRPr="000C358D">
        <w:rPr>
          <w:rFonts w:ascii="Verdana" w:eastAsia="Times New Roman" w:hAnsi="Verdana" w:cs="Times New Roman"/>
          <w:sz w:val="20"/>
          <w:szCs w:val="20"/>
        </w:rPr>
        <w:t>funkcionális</w:t>
      </w:r>
      <w:proofErr w:type="gramEnd"/>
      <w:r w:rsidRPr="000C358D">
        <w:rPr>
          <w:rFonts w:ascii="Verdana" w:eastAsia="Times New Roman" w:hAnsi="Verdana" w:cs="Times New Roman"/>
          <w:sz w:val="20"/>
          <w:szCs w:val="20"/>
        </w:rPr>
        <w:t xml:space="preserve"> keretekhez illeszkedő, elsősorban a kerület lakossága számára a klíma és egészségtudatos életmód</w:t>
      </w:r>
      <w:r w:rsidR="00BC26B3">
        <w:rPr>
          <w:rFonts w:ascii="Verdana" w:eastAsia="Times New Roman" w:hAnsi="Verdana" w:cs="Times New Roman"/>
          <w:sz w:val="20"/>
          <w:szCs w:val="20"/>
        </w:rPr>
        <w:t>ot</w:t>
      </w:r>
      <w:r w:rsidRPr="000C358D">
        <w:rPr>
          <w:rFonts w:ascii="Verdana" w:eastAsia="Times New Roman" w:hAnsi="Verdana" w:cs="Times New Roman"/>
          <w:sz w:val="20"/>
          <w:szCs w:val="20"/>
        </w:rPr>
        <w:t xml:space="preserve"> támogató, a közösségi összefogást és az egymás iránti szolidaritást erősítő és a kulturális sokszínűségben rejlő értékeket bemutató programok megvalósításában is együttműködnek egymással. Az ilyen külön programok tartalmát, a megvalósítás feltételeit, költségkeretét és a megvalósítás határidejét az ezzel kapcsolatos egyeztetések eredményeként külön megállapodásban rögzítik.</w:t>
      </w:r>
    </w:p>
    <w:p w14:paraId="782FFC81" w14:textId="13BAB280" w:rsidR="000C358D" w:rsidRPr="000C358D" w:rsidRDefault="000C358D" w:rsidP="000C358D">
      <w:pPr>
        <w:numPr>
          <w:ilvl w:val="1"/>
          <w:numId w:val="1"/>
        </w:numPr>
        <w:spacing w:line="240" w:lineRule="auto"/>
        <w:contextualSpacing/>
        <w:rPr>
          <w:rFonts w:ascii="Verdana" w:eastAsia="Times New Roman" w:hAnsi="Verdana" w:cs="Times New Roman"/>
          <w:sz w:val="20"/>
        </w:rPr>
      </w:pPr>
      <w:r w:rsidRPr="000C358D">
        <w:rPr>
          <w:rFonts w:ascii="Verdana" w:eastAsia="Times New Roman" w:hAnsi="Verdana" w:cs="Times New Roman"/>
          <w:sz w:val="20"/>
        </w:rPr>
        <w:t xml:space="preserve">A KÉK a Kert működtetését saját felelősségére végzi. A működtetést a jelen megállapodásban foglaltaknak, az irányadó hatályos jogszabályoknak, valamint a szakmai sztenderdeknek megfelelően köteles teljesíteni. A KÉK felelős minden olyan kárért, </w:t>
      </w:r>
      <w:r w:rsidRPr="009B64C7">
        <w:rPr>
          <w:rFonts w:ascii="Verdana" w:eastAsia="Times New Roman" w:hAnsi="Verdana" w:cs="Times New Roman"/>
          <w:sz w:val="20"/>
        </w:rPr>
        <w:t>amely a</w:t>
      </w:r>
      <w:r w:rsidR="000B5A5C" w:rsidRPr="009B64C7">
        <w:rPr>
          <w:rFonts w:ascii="Verdana" w:eastAsia="Times New Roman" w:hAnsi="Verdana" w:cs="Times New Roman"/>
          <w:sz w:val="20"/>
        </w:rPr>
        <w:t xml:space="preserve">kkor következik be, </w:t>
      </w:r>
      <w:r w:rsidR="00F94625" w:rsidRPr="009B64C7">
        <w:rPr>
          <w:rFonts w:ascii="Verdana" w:eastAsia="Times New Roman" w:hAnsi="Verdana" w:cs="Times New Roman"/>
          <w:sz w:val="20"/>
        </w:rPr>
        <w:t>ha a KÉK</w:t>
      </w:r>
      <w:r w:rsidR="008D2F10" w:rsidRPr="009B64C7">
        <w:rPr>
          <w:rFonts w:ascii="Verdana" w:eastAsia="Times New Roman" w:hAnsi="Verdana" w:cs="Times New Roman"/>
          <w:sz w:val="20"/>
        </w:rPr>
        <w:t xml:space="preserve"> </w:t>
      </w:r>
      <w:r w:rsidRPr="009B64C7">
        <w:rPr>
          <w:rFonts w:ascii="Verdana" w:eastAsia="Times New Roman" w:hAnsi="Verdana" w:cs="Times New Roman"/>
          <w:sz w:val="20"/>
        </w:rPr>
        <w:t>jogellenes</w:t>
      </w:r>
      <w:r w:rsidR="00133407" w:rsidRPr="009B64C7">
        <w:rPr>
          <w:rFonts w:ascii="Verdana" w:eastAsia="Times New Roman" w:hAnsi="Verdana" w:cs="Times New Roman"/>
          <w:sz w:val="20"/>
        </w:rPr>
        <w:t>en</w:t>
      </w:r>
      <w:r w:rsidRPr="009B64C7">
        <w:rPr>
          <w:rFonts w:ascii="Verdana" w:eastAsia="Times New Roman" w:hAnsi="Verdana" w:cs="Times New Roman"/>
          <w:sz w:val="20"/>
        </w:rPr>
        <w:t xml:space="preserve"> használ</w:t>
      </w:r>
      <w:r w:rsidR="00F94625" w:rsidRPr="009B64C7">
        <w:rPr>
          <w:rFonts w:ascii="Verdana" w:eastAsia="Times New Roman" w:hAnsi="Verdana" w:cs="Times New Roman"/>
          <w:sz w:val="20"/>
        </w:rPr>
        <w:t>ja a Kertet</w:t>
      </w:r>
      <w:r w:rsidRPr="009B64C7">
        <w:rPr>
          <w:rFonts w:ascii="Verdana" w:eastAsia="Times New Roman" w:hAnsi="Verdana" w:cs="Times New Roman"/>
          <w:sz w:val="20"/>
        </w:rPr>
        <w:t>.</w:t>
      </w:r>
      <w:r w:rsidRPr="000C358D">
        <w:rPr>
          <w:rFonts w:ascii="Verdana" w:eastAsia="Times New Roman" w:hAnsi="Verdana" w:cs="Times New Roman"/>
          <w:sz w:val="20"/>
        </w:rPr>
        <w:t xml:space="preserve"> Az Önkormányzat a megállapodás tartama alatt a Kisdiófa Közösségi Kertnek a KÉK–kel közös birtoklására folyamatosan jogosult és annak használatát bármikor, a kertészek ésszerűtlen mértékű zavarása nélkül ellenőrizheti.</w:t>
      </w:r>
    </w:p>
    <w:p w14:paraId="63F6DDEB" w14:textId="77777777" w:rsidR="000C358D" w:rsidRPr="000C358D" w:rsidRDefault="000C358D" w:rsidP="000C358D">
      <w:pPr>
        <w:spacing w:line="240" w:lineRule="auto"/>
        <w:ind w:left="357"/>
        <w:contextualSpacing/>
        <w:rPr>
          <w:rFonts w:ascii="Verdana" w:eastAsia="Times New Roman" w:hAnsi="Verdana" w:cs="Times New Roman"/>
          <w:sz w:val="20"/>
        </w:rPr>
      </w:pPr>
    </w:p>
    <w:p w14:paraId="10AC605C" w14:textId="6F71B0DB"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 xml:space="preserve">A KÉK felel és szavatol a Kert területének a jelen megállapodásnak megfelelő és rendeltetésszerű használatáért. A KÉK köteles betartani és </w:t>
      </w:r>
      <w:proofErr w:type="spellStart"/>
      <w:r w:rsidRPr="000C358D">
        <w:rPr>
          <w:rFonts w:ascii="Verdana" w:eastAsia="Times New Roman" w:hAnsi="Verdana" w:cs="Times New Roman"/>
          <w:sz w:val="20"/>
          <w:szCs w:val="20"/>
        </w:rPr>
        <w:t>betartatni</w:t>
      </w:r>
      <w:proofErr w:type="spellEnd"/>
      <w:r w:rsidRPr="000C358D">
        <w:rPr>
          <w:rFonts w:ascii="Verdana" w:eastAsia="Times New Roman" w:hAnsi="Verdana" w:cs="Times New Roman"/>
          <w:sz w:val="20"/>
          <w:szCs w:val="20"/>
        </w:rPr>
        <w:t>, illetve érvényesíteni a vonatkozó hatályos jogszabályi előírásokat, különösen az építésügyi-hatósági, a környezetvédelmi, a közegészségügyi és a helyi önkormányzati előírásokat és szabályokat.</w:t>
      </w:r>
      <w:r w:rsidR="009F0FAB">
        <w:rPr>
          <w:rFonts w:ascii="Verdana" w:eastAsia="Times New Roman" w:hAnsi="Verdana" w:cs="Times New Roman"/>
          <w:sz w:val="20"/>
          <w:szCs w:val="20"/>
        </w:rPr>
        <w:t xml:space="preserve"> </w:t>
      </w:r>
      <w:r w:rsidRPr="000C358D">
        <w:rPr>
          <w:rFonts w:ascii="Verdana" w:eastAsia="Times New Roman" w:hAnsi="Verdana" w:cs="Times New Roman"/>
          <w:sz w:val="20"/>
          <w:szCs w:val="20"/>
        </w:rPr>
        <w:t>A KÉK köteles kiemelt figyelmet fordítani az Önkormányzat jó hírnevének sérelmével járó cselekmények megelőzésére. A Kert területén megvalósuló jogsértés esetén a KÉK minden esetben köteles a jogsértő magatartás ellen fellépni.</w:t>
      </w:r>
    </w:p>
    <w:p w14:paraId="3FF950AF" w14:textId="38E0DD09" w:rsidR="000C358D" w:rsidRPr="009B64C7"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 xml:space="preserve">A Felek megállapodnak, hogy a KÉK az együttműködés végső megszűnésekor köteles a Kisdiófa Közösségi Kertet az általa bevitt és beépített dolgokat elszállítva az Önkormányzat részére átadni/visszaadni, illetve annak mindennemű használatával felhagyni, </w:t>
      </w:r>
      <w:r w:rsidRPr="009B64C7">
        <w:rPr>
          <w:rFonts w:ascii="Verdana" w:eastAsia="Times New Roman" w:hAnsi="Verdana" w:cs="Times New Roman"/>
          <w:sz w:val="20"/>
          <w:szCs w:val="20"/>
        </w:rPr>
        <w:t>valamint a</w:t>
      </w:r>
      <w:r w:rsidR="001978BF" w:rsidRPr="009B64C7">
        <w:rPr>
          <w:rFonts w:ascii="Verdana" w:eastAsia="Times New Roman" w:hAnsi="Verdana" w:cs="Times New Roman"/>
          <w:sz w:val="20"/>
          <w:szCs w:val="20"/>
        </w:rPr>
        <w:t xml:space="preserve"> 4.5. pontban körülírt, </w:t>
      </w:r>
      <w:r w:rsidR="00F9645C" w:rsidRPr="009B64C7">
        <w:rPr>
          <w:rFonts w:ascii="Verdana" w:eastAsia="Times New Roman" w:hAnsi="Verdana" w:cs="Times New Roman"/>
          <w:sz w:val="20"/>
          <w:szCs w:val="20"/>
        </w:rPr>
        <w:t>az Önkormányzat eszköznyilvántartás</w:t>
      </w:r>
      <w:r w:rsidR="005A6E2D" w:rsidRPr="009B64C7">
        <w:rPr>
          <w:rFonts w:ascii="Verdana" w:eastAsia="Times New Roman" w:hAnsi="Verdana" w:cs="Times New Roman"/>
          <w:sz w:val="20"/>
          <w:szCs w:val="20"/>
        </w:rPr>
        <w:t>ában nyilvántartott eszközökkel</w:t>
      </w:r>
      <w:r w:rsidRPr="009B64C7">
        <w:rPr>
          <w:rFonts w:ascii="Verdana" w:eastAsia="Times New Roman" w:hAnsi="Verdana" w:cs="Times New Roman"/>
          <w:sz w:val="20"/>
          <w:szCs w:val="20"/>
        </w:rPr>
        <w:t xml:space="preserve"> tételesen elszámolni</w:t>
      </w:r>
      <w:r w:rsidR="006E34D1" w:rsidRPr="009B64C7">
        <w:rPr>
          <w:rFonts w:ascii="Verdana" w:eastAsia="Times New Roman" w:hAnsi="Verdana" w:cs="Times New Roman"/>
          <w:sz w:val="20"/>
          <w:szCs w:val="20"/>
        </w:rPr>
        <w:t xml:space="preserve">, az eszköznyilvántartásban nem szereplő eszközökről pedig beszámolni </w:t>
      </w:r>
      <w:r w:rsidR="00F94625" w:rsidRPr="009B64C7">
        <w:rPr>
          <w:rFonts w:ascii="Verdana" w:eastAsia="Times New Roman" w:hAnsi="Verdana" w:cs="Times New Roman"/>
          <w:sz w:val="20"/>
          <w:szCs w:val="20"/>
        </w:rPr>
        <w:t>a megszűnés</w:t>
      </w:r>
      <w:r w:rsidR="006E34D1" w:rsidRPr="009B64C7">
        <w:rPr>
          <w:rFonts w:ascii="Verdana" w:eastAsia="Times New Roman" w:hAnsi="Verdana" w:cs="Times New Roman"/>
          <w:sz w:val="20"/>
          <w:szCs w:val="20"/>
        </w:rPr>
        <w:t xml:space="preserve"> napjáig.</w:t>
      </w:r>
    </w:p>
    <w:p w14:paraId="5A992A4E" w14:textId="77777777"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KÉK a jelen megállapodásból eredő követeléseit, jogait és kötelezettségeit az Önkormányzat előzetes, kifejezett írásbeli hozzájárulása nélkül harmadik személy részére sem részben sem egészében nem ruházhatja át, nem engedményezheti.</w:t>
      </w:r>
    </w:p>
    <w:p w14:paraId="40F8DF48" w14:textId="2DBDA8CF" w:rsidR="000C358D" w:rsidRPr="000C358D" w:rsidRDefault="000C358D" w:rsidP="000C358D">
      <w:pPr>
        <w:numPr>
          <w:ilvl w:val="1"/>
          <w:numId w:val="1"/>
        </w:numPr>
        <w:spacing w:line="240" w:lineRule="auto"/>
        <w:contextualSpacing/>
        <w:rPr>
          <w:rFonts w:ascii="Verdana" w:eastAsia="Times New Roman" w:hAnsi="Verdana" w:cs="Times New Roman"/>
          <w:sz w:val="20"/>
          <w:szCs w:val="20"/>
        </w:rPr>
      </w:pPr>
      <w:r w:rsidRPr="000C358D">
        <w:rPr>
          <w:rFonts w:ascii="Verdana" w:eastAsia="Times New Roman" w:hAnsi="Verdana" w:cs="Times New Roman"/>
          <w:sz w:val="20"/>
          <w:szCs w:val="20"/>
        </w:rPr>
        <w:t>A KÉK az államháztartásról szóló 2011. évi CXCV. törvény (a továbbiakban: Áht.) 50.</w:t>
      </w:r>
      <w:r w:rsidR="00FC3E84">
        <w:rPr>
          <w:rFonts w:ascii="Verdana" w:eastAsia="Times New Roman" w:hAnsi="Verdana" w:cs="Times New Roman"/>
          <w:sz w:val="20"/>
          <w:szCs w:val="20"/>
        </w:rPr>
        <w:t xml:space="preserve"> </w:t>
      </w:r>
      <w:r w:rsidRPr="000C358D">
        <w:rPr>
          <w:rFonts w:ascii="Verdana" w:eastAsia="Times New Roman" w:hAnsi="Verdana" w:cs="Times New Roman"/>
          <w:sz w:val="20"/>
          <w:szCs w:val="20"/>
        </w:rPr>
        <w:t>§ (1) bekezdésében foglaltaknak megfelelően kijelenti, hogy</w:t>
      </w:r>
    </w:p>
    <w:p w14:paraId="269AAB0B" w14:textId="0A3919D6" w:rsidR="000C358D" w:rsidRPr="000C358D" w:rsidRDefault="000C358D" w:rsidP="000C358D">
      <w:pPr>
        <w:numPr>
          <w:ilvl w:val="0"/>
          <w:numId w:val="4"/>
        </w:numPr>
        <w:spacing w:line="240" w:lineRule="auto"/>
        <w:ind w:left="884" w:hanging="170"/>
        <w:contextualSpacing/>
        <w:rPr>
          <w:rFonts w:ascii="Verdana" w:eastAsia="Times New Roman" w:hAnsi="Verdana" w:cs="Times New Roman"/>
          <w:sz w:val="20"/>
          <w:szCs w:val="20"/>
        </w:rPr>
      </w:pPr>
      <w:r w:rsidRPr="000C358D">
        <w:rPr>
          <w:rFonts w:ascii="Verdana" w:eastAsia="Times New Roman" w:hAnsi="Verdana" w:cs="Times New Roman"/>
          <w:sz w:val="20"/>
          <w:szCs w:val="20"/>
        </w:rPr>
        <w:t xml:space="preserve">megfelel a rendezett munkaügyi kapcsolatok követelményeinek, </w:t>
      </w:r>
    </w:p>
    <w:p w14:paraId="16A08F54" w14:textId="77777777" w:rsidR="000C358D" w:rsidRPr="000C358D" w:rsidRDefault="000C358D" w:rsidP="000C358D">
      <w:pPr>
        <w:numPr>
          <w:ilvl w:val="0"/>
          <w:numId w:val="4"/>
        </w:numPr>
        <w:spacing w:before="160" w:line="240" w:lineRule="auto"/>
        <w:ind w:left="1071" w:hanging="357"/>
        <w:rPr>
          <w:rFonts w:ascii="Verdana" w:eastAsia="Times New Roman" w:hAnsi="Verdana" w:cs="Times New Roman"/>
          <w:sz w:val="20"/>
          <w:szCs w:val="20"/>
        </w:rPr>
      </w:pPr>
      <w:r w:rsidRPr="000C358D">
        <w:rPr>
          <w:rFonts w:ascii="Verdana" w:eastAsia="Times New Roman" w:hAnsi="Verdana" w:cs="Times New Roman"/>
          <w:sz w:val="20"/>
          <w:szCs w:val="20"/>
        </w:rPr>
        <w:t>átlátható szervezetnek minősül.</w:t>
      </w:r>
    </w:p>
    <w:p w14:paraId="28A74430" w14:textId="77777777" w:rsidR="000C358D" w:rsidRPr="000C358D" w:rsidRDefault="000C358D" w:rsidP="000C358D">
      <w:pPr>
        <w:keepNext/>
        <w:numPr>
          <w:ilvl w:val="1"/>
          <w:numId w:val="1"/>
        </w:numPr>
        <w:spacing w:line="240" w:lineRule="auto"/>
        <w:contextualSpacing/>
        <w:rPr>
          <w:rFonts w:ascii="Verdana" w:eastAsia="Times New Roman" w:hAnsi="Verdana" w:cs="Times New Roman"/>
          <w:sz w:val="20"/>
          <w:szCs w:val="20"/>
        </w:rPr>
      </w:pPr>
      <w:r w:rsidRPr="000C358D">
        <w:rPr>
          <w:rFonts w:ascii="Verdana" w:eastAsia="Times New Roman" w:hAnsi="Verdana" w:cs="Times New Roman"/>
          <w:sz w:val="20"/>
          <w:szCs w:val="20"/>
        </w:rPr>
        <w:t>A KÉK a jelen megállapodás aláírásával kijelenti, illetve kötelezettséget vállal az alábbiakra:</w:t>
      </w:r>
    </w:p>
    <w:p w14:paraId="33EFA188" w14:textId="77777777" w:rsidR="000C358D" w:rsidRPr="000C358D" w:rsidRDefault="000C358D" w:rsidP="000C358D">
      <w:pPr>
        <w:numPr>
          <w:ilvl w:val="0"/>
          <w:numId w:val="4"/>
        </w:numPr>
        <w:spacing w:line="240" w:lineRule="auto"/>
        <w:ind w:left="884" w:hanging="170"/>
        <w:contextualSpacing/>
        <w:rPr>
          <w:rFonts w:ascii="Verdana" w:eastAsia="Times New Roman" w:hAnsi="Verdana" w:cs="Times New Roman"/>
          <w:sz w:val="20"/>
          <w:szCs w:val="20"/>
        </w:rPr>
      </w:pPr>
      <w:r w:rsidRPr="000C358D">
        <w:rPr>
          <w:rFonts w:ascii="Verdana" w:eastAsia="Times New Roman" w:hAnsi="Verdana" w:cs="Times New Roman"/>
          <w:sz w:val="20"/>
          <w:szCs w:val="20"/>
        </w:rPr>
        <w:t>nincs ki nem egyenlített köztartozása; köztartozásnak minősül e bekezdés alkalmazásában az esedékessé vált és még meg nem fizetett adótartozás - ide nem értve a helyi adókat -, valamint járulék-, illeték- vagy vámtartozás;</w:t>
      </w:r>
    </w:p>
    <w:p w14:paraId="0B14ABD0" w14:textId="77777777" w:rsidR="000C358D" w:rsidRPr="000C358D" w:rsidRDefault="000C358D" w:rsidP="000C358D">
      <w:pPr>
        <w:numPr>
          <w:ilvl w:val="0"/>
          <w:numId w:val="4"/>
        </w:numPr>
        <w:spacing w:line="240" w:lineRule="auto"/>
        <w:ind w:left="884" w:hanging="170"/>
        <w:contextualSpacing/>
        <w:rPr>
          <w:rFonts w:ascii="Verdana" w:eastAsia="Times New Roman" w:hAnsi="Verdana" w:cs="Times New Roman"/>
          <w:sz w:val="20"/>
          <w:szCs w:val="20"/>
        </w:rPr>
      </w:pPr>
      <w:r w:rsidRPr="000C358D">
        <w:rPr>
          <w:rFonts w:ascii="Verdana" w:eastAsia="Times New Roman" w:hAnsi="Verdana" w:cs="Times New Roman"/>
          <w:sz w:val="20"/>
          <w:szCs w:val="20"/>
        </w:rPr>
        <w:t xml:space="preserve">nincs az államháztartás alrendszereiből folyósított támogatásból eredő, már esedékessé vált és elmaradt elszámolási kötelezettsége, vagy szintén </w:t>
      </w:r>
      <w:r w:rsidRPr="000C358D">
        <w:rPr>
          <w:rFonts w:ascii="Verdana" w:eastAsia="Times New Roman" w:hAnsi="Verdana" w:cs="Times New Roman"/>
          <w:sz w:val="20"/>
          <w:szCs w:val="20"/>
        </w:rPr>
        <w:lastRenderedPageBreak/>
        <w:t>államháztartási alrendszerből származó támogatási forrást érintő jogosulatlan (pénz) felvétele;</w:t>
      </w:r>
    </w:p>
    <w:p w14:paraId="330FF007" w14:textId="77777777" w:rsidR="000C358D" w:rsidRPr="000C358D" w:rsidRDefault="000C358D" w:rsidP="000C358D">
      <w:pPr>
        <w:numPr>
          <w:ilvl w:val="0"/>
          <w:numId w:val="4"/>
        </w:numPr>
        <w:spacing w:line="240" w:lineRule="auto"/>
        <w:ind w:left="884" w:hanging="170"/>
        <w:contextualSpacing/>
        <w:rPr>
          <w:rFonts w:ascii="Verdana" w:eastAsia="Times New Roman" w:hAnsi="Verdana" w:cs="Times New Roman"/>
          <w:sz w:val="20"/>
          <w:szCs w:val="20"/>
        </w:rPr>
      </w:pPr>
      <w:r w:rsidRPr="000C358D">
        <w:rPr>
          <w:rFonts w:ascii="Verdana" w:eastAsia="Times New Roman" w:hAnsi="Verdana" w:cs="Times New Roman"/>
          <w:sz w:val="20"/>
          <w:szCs w:val="20"/>
        </w:rPr>
        <w:t xml:space="preserve">a megállapodás kapcsán közölt adatok, </w:t>
      </w:r>
      <w:proofErr w:type="gramStart"/>
      <w:r w:rsidRPr="000C358D">
        <w:rPr>
          <w:rFonts w:ascii="Verdana" w:eastAsia="Times New Roman" w:hAnsi="Verdana" w:cs="Times New Roman"/>
          <w:sz w:val="20"/>
          <w:szCs w:val="20"/>
        </w:rPr>
        <w:t>információk</w:t>
      </w:r>
      <w:proofErr w:type="gramEnd"/>
      <w:r w:rsidRPr="000C358D">
        <w:rPr>
          <w:rFonts w:ascii="Verdana" w:eastAsia="Times New Roman" w:hAnsi="Verdana" w:cs="Times New Roman"/>
          <w:sz w:val="20"/>
          <w:szCs w:val="20"/>
        </w:rPr>
        <w:t xml:space="preserve"> és dokumentumok teljes körűségéről, valódiságáról, hitelességéről, valamint arról, hogy az adott tárgyban támogatási igényt még nem nyújtott be;</w:t>
      </w:r>
    </w:p>
    <w:p w14:paraId="05780F7E" w14:textId="77777777" w:rsidR="000C358D" w:rsidRPr="000C358D" w:rsidRDefault="000C358D" w:rsidP="000C358D">
      <w:pPr>
        <w:numPr>
          <w:ilvl w:val="0"/>
          <w:numId w:val="4"/>
        </w:numPr>
        <w:spacing w:line="240" w:lineRule="auto"/>
        <w:ind w:left="884" w:hanging="170"/>
        <w:contextualSpacing/>
        <w:rPr>
          <w:rFonts w:ascii="Verdana" w:eastAsia="Times New Roman" w:hAnsi="Verdana" w:cs="Times New Roman"/>
          <w:sz w:val="20"/>
          <w:szCs w:val="20"/>
        </w:rPr>
      </w:pPr>
      <w:r w:rsidRPr="000C358D">
        <w:rPr>
          <w:rFonts w:ascii="Verdana" w:eastAsia="Times New Roman" w:hAnsi="Verdana" w:cs="Times New Roman"/>
          <w:sz w:val="20"/>
          <w:szCs w:val="20"/>
        </w:rPr>
        <w:t xml:space="preserve">nem áll jogerős végzéssel elrendelt végelszámolás, felszámolás alatt, ellene jogerős végzéssel elrendelt csődeljárás vagy egyéb, a megszüntetésére irányuló, jogszabályban meghatározott eljárás nincs folyamatban. </w:t>
      </w:r>
    </w:p>
    <w:p w14:paraId="69F70B2B" w14:textId="77777777" w:rsidR="000C358D" w:rsidRPr="000C358D" w:rsidRDefault="000C358D" w:rsidP="000C358D">
      <w:pPr>
        <w:spacing w:line="240" w:lineRule="auto"/>
        <w:ind w:left="884"/>
        <w:contextualSpacing/>
        <w:rPr>
          <w:rFonts w:ascii="Verdana" w:eastAsia="Times New Roman" w:hAnsi="Verdana" w:cs="Times New Roman"/>
          <w:sz w:val="20"/>
          <w:szCs w:val="20"/>
        </w:rPr>
      </w:pPr>
    </w:p>
    <w:p w14:paraId="45746BE1" w14:textId="77777777" w:rsidR="000C358D" w:rsidRPr="000C358D" w:rsidRDefault="000C358D" w:rsidP="000C358D">
      <w:pPr>
        <w:numPr>
          <w:ilvl w:val="1"/>
          <w:numId w:val="1"/>
        </w:numPr>
        <w:spacing w:line="240" w:lineRule="auto"/>
        <w:contextualSpacing/>
        <w:rPr>
          <w:rFonts w:ascii="Verdana" w:eastAsia="Times New Roman" w:hAnsi="Verdana" w:cs="Times New Roman"/>
          <w:sz w:val="20"/>
          <w:szCs w:val="20"/>
        </w:rPr>
      </w:pPr>
      <w:r w:rsidRPr="000C358D">
        <w:rPr>
          <w:rFonts w:ascii="Verdana" w:eastAsia="Times New Roman" w:hAnsi="Verdana" w:cs="Times New Roman"/>
          <w:sz w:val="20"/>
          <w:szCs w:val="20"/>
        </w:rPr>
        <w:t xml:space="preserve">A KÉK ezúton nyilatkozik arról, hogy </w:t>
      </w:r>
    </w:p>
    <w:p w14:paraId="1E5B68DD" w14:textId="77777777" w:rsidR="000C358D" w:rsidRPr="000C358D" w:rsidRDefault="000C358D" w:rsidP="000C358D">
      <w:pPr>
        <w:numPr>
          <w:ilvl w:val="0"/>
          <w:numId w:val="4"/>
        </w:numPr>
        <w:spacing w:line="240" w:lineRule="auto"/>
        <w:ind w:left="884" w:hanging="170"/>
        <w:contextualSpacing/>
        <w:rPr>
          <w:rFonts w:ascii="Verdana" w:eastAsia="Times New Roman" w:hAnsi="Verdana" w:cs="Times New Roman"/>
          <w:sz w:val="20"/>
          <w:szCs w:val="20"/>
        </w:rPr>
      </w:pPr>
      <w:proofErr w:type="gramStart"/>
      <w:r w:rsidRPr="000C358D">
        <w:rPr>
          <w:rFonts w:ascii="Verdana" w:eastAsia="Times New Roman" w:hAnsi="Verdana" w:cs="Times New Roman"/>
          <w:sz w:val="20"/>
          <w:szCs w:val="20"/>
        </w:rPr>
        <w:t>tagja, tisztségviselője és alkalmazottja nem közfunkciót ellátó személy, valamint nem alkalmaz, más módon nem ad fizetséget, illetve nem ad fizetéssel kapcsolatos ajánlatot bármely közfunkciót ellátó személynek vagy más magánszemélynek, valamint hogy nem tesz és mással sem tetet semmilyen, közvetlen vagy közvetett ajánlatot, illetve nem teljesít, és mással sem teljesíttet semmilyen fizetséget közfunkciót ellátó személynek abból a célból, hogy az Önkormányzat érdekében hatást gyakoroljon egy közfunkciót ellátó szerv döntésére vagy kieszközölje azt, és</w:t>
      </w:r>
      <w:proofErr w:type="gramEnd"/>
    </w:p>
    <w:p w14:paraId="33D29CC2" w14:textId="77777777" w:rsidR="000C358D" w:rsidRPr="000C358D" w:rsidRDefault="000C358D" w:rsidP="000C358D">
      <w:pPr>
        <w:numPr>
          <w:ilvl w:val="0"/>
          <w:numId w:val="4"/>
        </w:numPr>
        <w:spacing w:line="240" w:lineRule="auto"/>
        <w:ind w:left="884" w:hanging="170"/>
        <w:contextualSpacing/>
        <w:rPr>
          <w:rFonts w:ascii="Verdana" w:eastAsia="Times New Roman" w:hAnsi="Verdana" w:cs="Times New Roman"/>
          <w:sz w:val="20"/>
          <w:szCs w:val="20"/>
        </w:rPr>
      </w:pPr>
      <w:r w:rsidRPr="000C358D">
        <w:rPr>
          <w:rFonts w:ascii="Verdana" w:eastAsia="Times New Roman" w:hAnsi="Verdana" w:cs="Times New Roman"/>
          <w:sz w:val="20"/>
          <w:szCs w:val="20"/>
        </w:rPr>
        <w:t>ezen megállapodással kapcsolatban nem alkalmaz olyan alvállalkozót, tanácsadót, megbízottat vagy képviselőt, aki nem tartja be a hatályos korrupcióellenes törvényeket, továbbá a korrupcióellenes törvények be nem tartása esetén azonnal tájékoztatja erről az Önkormányzatot.</w:t>
      </w:r>
    </w:p>
    <w:p w14:paraId="31D49A57" w14:textId="77777777" w:rsidR="000C358D" w:rsidRPr="000C358D" w:rsidRDefault="000C358D" w:rsidP="000C358D">
      <w:pPr>
        <w:spacing w:line="240" w:lineRule="auto"/>
        <w:ind w:left="884"/>
        <w:contextualSpacing/>
        <w:rPr>
          <w:rFonts w:ascii="Verdana" w:eastAsia="Times New Roman" w:hAnsi="Verdana" w:cs="Times New Roman"/>
          <w:sz w:val="20"/>
          <w:szCs w:val="20"/>
        </w:rPr>
      </w:pPr>
    </w:p>
    <w:p w14:paraId="4431C99B" w14:textId="77777777"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KÉK a jelen megállapodás aláírásával tudomásul veszi, hogy az Állami Számvevőszék vizsgálhatja a jelen megállapodást.</w:t>
      </w:r>
    </w:p>
    <w:p w14:paraId="45101C85" w14:textId="77777777"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KÉK vállalja, hogy amennyiben a megállapodással kapcsolatos tevékenységéről kiadvány, illetve tájékoztató készül, valamint ha akár az írott, akár az elektronikus sajtóban valamely nyilvánosságot kap (riport, újságcikk, stb.) úgy azokban az Önkormányzattal történő előzetes egyeztetésnek megfelelően köteles megemlíteni, illetve feltünteti az Önkormányzatot, mint a közösségi kertben folytatott tevékenységet lehetővé tévő tulajdonost. Az Önkormányzat ennek érdekében hozzájárul ahhoz, hogy megnevezését és logóját (címerét) a KÉK nyilvánosságra hozza. Az Önkormányzat jogosult előre egyeztetett módon és mértékben magát a KÉK partnereként feltüntetni.</w:t>
      </w:r>
    </w:p>
    <w:p w14:paraId="1622F2A9" w14:textId="77777777" w:rsidR="000C358D" w:rsidRPr="000C358D" w:rsidRDefault="000C358D" w:rsidP="002D0E92">
      <w:pPr>
        <w:keepNext/>
        <w:numPr>
          <w:ilvl w:val="0"/>
          <w:numId w:val="1"/>
        </w:numPr>
        <w:spacing w:before="240" w:after="0" w:line="240" w:lineRule="auto"/>
        <w:rPr>
          <w:rFonts w:ascii="Verdana" w:eastAsia="Times New Roman" w:hAnsi="Verdana" w:cs="Times New Roman"/>
          <w:b/>
          <w:sz w:val="20"/>
          <w:szCs w:val="20"/>
        </w:rPr>
      </w:pPr>
      <w:r w:rsidRPr="000C358D">
        <w:rPr>
          <w:rFonts w:ascii="Verdana" w:eastAsia="Times New Roman" w:hAnsi="Verdana" w:cs="Times New Roman"/>
          <w:b/>
          <w:sz w:val="20"/>
          <w:szCs w:val="20"/>
        </w:rPr>
        <w:t>A szerződés hatálya, megszűnése és megszüntetése</w:t>
      </w:r>
    </w:p>
    <w:p w14:paraId="55C3F6CA" w14:textId="332BAB99" w:rsidR="000C358D" w:rsidRPr="000C358D" w:rsidRDefault="000C358D" w:rsidP="002D0E92">
      <w:pPr>
        <w:numPr>
          <w:ilvl w:val="1"/>
          <w:numId w:val="1"/>
        </w:numPr>
        <w:spacing w:before="160" w:after="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 xml:space="preserve">A jelen megállapodást a Felek határozott </w:t>
      </w:r>
      <w:r w:rsidRPr="00BC26B3">
        <w:rPr>
          <w:rFonts w:ascii="Verdana" w:eastAsia="Times New Roman" w:hAnsi="Verdana" w:cs="Times New Roman"/>
          <w:sz w:val="20"/>
          <w:szCs w:val="20"/>
        </w:rPr>
        <w:t xml:space="preserve">időre, </w:t>
      </w:r>
      <w:r w:rsidRPr="00BC26B3">
        <w:rPr>
          <w:rFonts w:ascii="Verdana" w:eastAsia="Times New Roman" w:hAnsi="Verdana" w:cs="Times New Roman"/>
          <w:b/>
          <w:i/>
          <w:sz w:val="20"/>
          <w:szCs w:val="20"/>
        </w:rPr>
        <w:t>202</w:t>
      </w:r>
      <w:r w:rsidR="00C32774" w:rsidRPr="00BC26B3">
        <w:rPr>
          <w:rFonts w:ascii="Verdana" w:eastAsia="Times New Roman" w:hAnsi="Verdana" w:cs="Times New Roman"/>
          <w:b/>
          <w:i/>
          <w:sz w:val="20"/>
          <w:szCs w:val="20"/>
        </w:rPr>
        <w:t>6</w:t>
      </w:r>
      <w:r w:rsidRPr="00BC26B3">
        <w:rPr>
          <w:rFonts w:ascii="Verdana" w:eastAsia="Times New Roman" w:hAnsi="Verdana" w:cs="Times New Roman"/>
          <w:b/>
          <w:i/>
          <w:sz w:val="20"/>
          <w:szCs w:val="20"/>
        </w:rPr>
        <w:t>. március 31</w:t>
      </w:r>
      <w:r w:rsidRPr="00BC26B3">
        <w:rPr>
          <w:rFonts w:ascii="Verdana" w:eastAsia="Times New Roman" w:hAnsi="Verdana" w:cs="Times New Roman"/>
          <w:b/>
          <w:sz w:val="20"/>
          <w:szCs w:val="20"/>
        </w:rPr>
        <w:t>.</w:t>
      </w:r>
      <w:r w:rsidRPr="00BC26B3">
        <w:rPr>
          <w:rFonts w:ascii="Verdana" w:eastAsia="Times New Roman" w:hAnsi="Verdana" w:cs="Times New Roman"/>
          <w:sz w:val="20"/>
          <w:szCs w:val="20"/>
        </w:rPr>
        <w:t xml:space="preserve"> napjáig kötik. Tekintettel arra, hogy a Felek az együttműködésüket hosszútávra tervezik</w:t>
      </w:r>
      <w:r w:rsidRPr="000C358D">
        <w:rPr>
          <w:rFonts w:ascii="Verdana" w:eastAsia="Times New Roman" w:hAnsi="Verdana" w:cs="Times New Roman"/>
          <w:sz w:val="20"/>
          <w:szCs w:val="20"/>
        </w:rPr>
        <w:t>, ezért a megállapodás lejártát megelőző 3 (három) hónapon belül egymással egyeztetést kezdeményeznek az együttműködés időtartama meghosszabbításának tárgyában.</w:t>
      </w:r>
    </w:p>
    <w:p w14:paraId="59DF8277" w14:textId="77777777" w:rsidR="000C358D" w:rsidRPr="000C358D" w:rsidRDefault="000C358D" w:rsidP="000C358D">
      <w:pPr>
        <w:numPr>
          <w:ilvl w:val="1"/>
          <w:numId w:val="1"/>
        </w:numPr>
        <w:spacing w:line="240" w:lineRule="auto"/>
        <w:contextualSpacing/>
        <w:rPr>
          <w:rFonts w:ascii="Verdana" w:eastAsia="Times New Roman" w:hAnsi="Verdana" w:cs="Times New Roman"/>
          <w:sz w:val="20"/>
          <w:szCs w:val="20"/>
        </w:rPr>
      </w:pPr>
      <w:r w:rsidRPr="000C358D">
        <w:rPr>
          <w:rFonts w:ascii="Verdana" w:eastAsia="Times New Roman" w:hAnsi="Verdana" w:cs="Times New Roman"/>
          <w:sz w:val="20"/>
          <w:szCs w:val="20"/>
        </w:rPr>
        <w:t>A Felek a megállapodást közös megegyezéssel írásban módosíthatják, megszüntethetik, bármelyik fél 30 napos felmondási idővel felmondhatja.</w:t>
      </w:r>
    </w:p>
    <w:p w14:paraId="6E9CFC53" w14:textId="77777777" w:rsidR="000C358D" w:rsidRPr="000C358D" w:rsidRDefault="000C358D" w:rsidP="000C358D">
      <w:pPr>
        <w:spacing w:line="240" w:lineRule="auto"/>
        <w:ind w:left="357"/>
        <w:contextualSpacing/>
        <w:rPr>
          <w:rFonts w:ascii="Verdana" w:eastAsia="Times New Roman" w:hAnsi="Verdana" w:cs="Times New Roman"/>
          <w:sz w:val="20"/>
          <w:szCs w:val="20"/>
        </w:rPr>
      </w:pPr>
    </w:p>
    <w:p w14:paraId="1788E7FA" w14:textId="77777777" w:rsidR="000C358D" w:rsidRPr="000C358D" w:rsidRDefault="000C358D" w:rsidP="000C358D">
      <w:pPr>
        <w:numPr>
          <w:ilvl w:val="1"/>
          <w:numId w:val="1"/>
        </w:numPr>
        <w:spacing w:line="240" w:lineRule="auto"/>
        <w:contextualSpacing/>
        <w:rPr>
          <w:rFonts w:ascii="Verdana" w:eastAsia="Times New Roman" w:hAnsi="Verdana" w:cs="Times New Roman"/>
          <w:sz w:val="20"/>
          <w:szCs w:val="20"/>
        </w:rPr>
      </w:pPr>
      <w:r w:rsidRPr="000C358D">
        <w:rPr>
          <w:rFonts w:ascii="Verdana" w:eastAsia="Times New Roman" w:hAnsi="Verdana" w:cs="Times New Roman"/>
          <w:sz w:val="20"/>
          <w:szCs w:val="20"/>
        </w:rPr>
        <w:t xml:space="preserve">Az </w:t>
      </w:r>
      <w:proofErr w:type="gramStart"/>
      <w:r w:rsidRPr="000C358D">
        <w:rPr>
          <w:rFonts w:ascii="Verdana" w:eastAsia="Times New Roman" w:hAnsi="Verdana" w:cs="Times New Roman"/>
          <w:sz w:val="20"/>
          <w:szCs w:val="20"/>
        </w:rPr>
        <w:t>Önkormányzat  a</w:t>
      </w:r>
      <w:proofErr w:type="gramEnd"/>
      <w:r w:rsidRPr="000C358D">
        <w:rPr>
          <w:rFonts w:ascii="Verdana" w:eastAsia="Times New Roman" w:hAnsi="Verdana" w:cs="Times New Roman"/>
          <w:sz w:val="20"/>
          <w:szCs w:val="20"/>
        </w:rPr>
        <w:t xml:space="preserve"> megállapodást - különösen, de nem kizárólagosan  - azonnali hatállyal felmondhatja, ha a KÉK</w:t>
      </w:r>
    </w:p>
    <w:p w14:paraId="7A3823FB" w14:textId="77777777" w:rsidR="000C358D" w:rsidRPr="000C358D" w:rsidRDefault="000C358D" w:rsidP="000C358D">
      <w:pPr>
        <w:numPr>
          <w:ilvl w:val="0"/>
          <w:numId w:val="2"/>
        </w:numPr>
        <w:tabs>
          <w:tab w:val="left" w:pos="851"/>
        </w:tabs>
        <w:spacing w:after="0" w:line="240" w:lineRule="auto"/>
        <w:ind w:left="850" w:hanging="357"/>
        <w:rPr>
          <w:rFonts w:ascii="Verdana" w:eastAsia="Times New Roman" w:hAnsi="Verdana" w:cs="Times New Roman"/>
          <w:sz w:val="20"/>
          <w:szCs w:val="20"/>
        </w:rPr>
      </w:pPr>
      <w:r w:rsidRPr="000C358D">
        <w:rPr>
          <w:rFonts w:ascii="Verdana" w:eastAsia="Times New Roman" w:hAnsi="Verdana" w:cs="Times New Roman"/>
          <w:sz w:val="20"/>
          <w:szCs w:val="20"/>
        </w:rPr>
        <w:t>lényeges szerződéses kötelezettségét jelentős mértékben megszegi, és a szerződésszegő állapotot az erről szóló írásbeli figyelmeztetésben meghatározott ésszerű időtartamon, de legfeljebb 15 (tizenöt) napon belül nem szünteti meg,</w:t>
      </w:r>
    </w:p>
    <w:p w14:paraId="56C93CEF" w14:textId="77777777" w:rsidR="000C358D" w:rsidRPr="000C358D" w:rsidRDefault="000C358D" w:rsidP="000C358D">
      <w:pPr>
        <w:numPr>
          <w:ilvl w:val="0"/>
          <w:numId w:val="2"/>
        </w:numPr>
        <w:tabs>
          <w:tab w:val="left" w:pos="851"/>
        </w:tabs>
        <w:spacing w:after="0" w:line="240" w:lineRule="auto"/>
        <w:ind w:left="850" w:hanging="357"/>
        <w:rPr>
          <w:rFonts w:ascii="Verdana" w:eastAsia="Times New Roman" w:hAnsi="Verdana" w:cs="Times New Roman"/>
          <w:sz w:val="20"/>
          <w:szCs w:val="20"/>
        </w:rPr>
      </w:pPr>
      <w:r w:rsidRPr="000C358D">
        <w:rPr>
          <w:rFonts w:ascii="Verdana" w:eastAsia="Times New Roman" w:hAnsi="Verdana" w:cs="Times New Roman"/>
          <w:sz w:val="20"/>
          <w:szCs w:val="20"/>
        </w:rPr>
        <w:t xml:space="preserve">megsérti a korrupcióellenes rendelkezéseket, </w:t>
      </w:r>
    </w:p>
    <w:p w14:paraId="01337445" w14:textId="77777777" w:rsidR="000C358D" w:rsidRPr="000C358D" w:rsidRDefault="000C358D" w:rsidP="000C358D">
      <w:pPr>
        <w:numPr>
          <w:ilvl w:val="0"/>
          <w:numId w:val="2"/>
        </w:numPr>
        <w:tabs>
          <w:tab w:val="left" w:pos="851"/>
        </w:tabs>
        <w:spacing w:after="0" w:line="240" w:lineRule="auto"/>
        <w:ind w:left="850" w:hanging="357"/>
        <w:rPr>
          <w:rFonts w:ascii="Verdana" w:eastAsia="Times New Roman" w:hAnsi="Verdana" w:cs="Times New Roman"/>
          <w:sz w:val="20"/>
          <w:szCs w:val="20"/>
        </w:rPr>
      </w:pPr>
      <w:r w:rsidRPr="000C358D">
        <w:rPr>
          <w:rFonts w:ascii="Verdana" w:eastAsia="Times New Roman" w:hAnsi="Verdana" w:cs="Times New Roman"/>
          <w:sz w:val="20"/>
          <w:szCs w:val="20"/>
        </w:rPr>
        <w:t xml:space="preserve">fizetésképtelenné válik, vagy </w:t>
      </w:r>
      <w:proofErr w:type="gramStart"/>
      <w:r w:rsidRPr="000C358D">
        <w:rPr>
          <w:rFonts w:ascii="Verdana" w:eastAsia="Times New Roman" w:hAnsi="Verdana" w:cs="Times New Roman"/>
          <w:sz w:val="20"/>
          <w:szCs w:val="20"/>
        </w:rPr>
        <w:t>csőd-</w:t>
      </w:r>
      <w:proofErr w:type="gramEnd"/>
      <w:r w:rsidRPr="000C358D">
        <w:rPr>
          <w:rFonts w:ascii="Verdana" w:eastAsia="Times New Roman" w:hAnsi="Verdana" w:cs="Times New Roman"/>
          <w:sz w:val="20"/>
          <w:szCs w:val="20"/>
        </w:rPr>
        <w:t xml:space="preserve"> vagy felszámolási eljárás indul ellene,</w:t>
      </w:r>
    </w:p>
    <w:p w14:paraId="2E002D92" w14:textId="77777777" w:rsidR="000C358D" w:rsidRPr="000C358D" w:rsidRDefault="000C358D" w:rsidP="000C358D">
      <w:pPr>
        <w:numPr>
          <w:ilvl w:val="0"/>
          <w:numId w:val="2"/>
        </w:numPr>
        <w:tabs>
          <w:tab w:val="left" w:pos="851"/>
        </w:tabs>
        <w:spacing w:after="0" w:line="240" w:lineRule="auto"/>
        <w:ind w:left="850" w:hanging="357"/>
        <w:rPr>
          <w:rFonts w:ascii="Verdana" w:eastAsia="Times New Roman" w:hAnsi="Verdana" w:cs="Times New Roman"/>
          <w:sz w:val="20"/>
          <w:szCs w:val="20"/>
        </w:rPr>
      </w:pPr>
      <w:r w:rsidRPr="000C358D">
        <w:rPr>
          <w:rFonts w:ascii="Verdana" w:eastAsia="Times New Roman" w:hAnsi="Verdana" w:cs="Times New Roman"/>
          <w:sz w:val="20"/>
          <w:szCs w:val="20"/>
        </w:rPr>
        <w:t>a jogszabályok, szakmai követelmények, nyilvántartási, kötelezettségei, valamint – ismételt felszólítást követően – a Megállapodás szerinti tájékoztatási kötelezettségeit megszegi.</w:t>
      </w:r>
    </w:p>
    <w:p w14:paraId="57E0FDD9" w14:textId="77777777" w:rsidR="000C358D" w:rsidRPr="000C358D" w:rsidRDefault="000C358D" w:rsidP="002D0E92">
      <w:pPr>
        <w:keepNext/>
        <w:numPr>
          <w:ilvl w:val="0"/>
          <w:numId w:val="1"/>
        </w:numPr>
        <w:spacing w:before="240" w:after="0" w:line="240" w:lineRule="auto"/>
        <w:rPr>
          <w:rFonts w:ascii="Verdana" w:eastAsia="Times New Roman" w:hAnsi="Verdana" w:cs="Times New Roman"/>
          <w:b/>
          <w:sz w:val="20"/>
          <w:szCs w:val="20"/>
        </w:rPr>
      </w:pPr>
      <w:r w:rsidRPr="000C358D">
        <w:rPr>
          <w:rFonts w:ascii="Verdana" w:eastAsia="Times New Roman" w:hAnsi="Verdana" w:cs="Times New Roman"/>
          <w:b/>
          <w:sz w:val="20"/>
          <w:szCs w:val="20"/>
        </w:rPr>
        <w:lastRenderedPageBreak/>
        <w:t>Kapcsolattartás és a közlések formája</w:t>
      </w:r>
    </w:p>
    <w:p w14:paraId="6D7761EE" w14:textId="77777777" w:rsidR="000C358D" w:rsidRPr="000C358D" w:rsidRDefault="000C358D" w:rsidP="002D0E92">
      <w:pPr>
        <w:numPr>
          <w:ilvl w:val="1"/>
          <w:numId w:val="1"/>
        </w:numPr>
        <w:spacing w:before="160" w:after="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Felek között a jelen megállapodással kapcsolatos bármiféle közlés, kérés, stb. (együttesen: értesítés) csak írásban érvényes és hatályos. A jelen megállapodással kapcsolatban szükséges minden írásbeli értesítést e-mailben megtenni.</w:t>
      </w:r>
    </w:p>
    <w:p w14:paraId="17F4E5CB" w14:textId="4E96D61D" w:rsidR="000C358D" w:rsidRPr="000C358D" w:rsidRDefault="000C358D" w:rsidP="002D0E92">
      <w:pPr>
        <w:numPr>
          <w:ilvl w:val="1"/>
          <w:numId w:val="1"/>
        </w:numPr>
        <w:spacing w:after="0" w:line="240" w:lineRule="auto"/>
        <w:contextualSpacing/>
        <w:rPr>
          <w:rFonts w:ascii="Verdana" w:eastAsia="Times New Roman" w:hAnsi="Verdana" w:cs="Times New Roman"/>
          <w:sz w:val="20"/>
          <w:szCs w:val="20"/>
        </w:rPr>
      </w:pPr>
      <w:r w:rsidRPr="000C358D">
        <w:rPr>
          <w:rFonts w:ascii="Verdana" w:eastAsia="Times New Roman" w:hAnsi="Verdana" w:cs="Times New Roman"/>
          <w:sz w:val="20"/>
          <w:szCs w:val="20"/>
        </w:rPr>
        <w:t xml:space="preserve">A Felek kötelesek egy, vagy több kapcsolattartó személyt kijelölni a jelen megállapodásból eredő jogainak gyakorlására. Mindkét Fél jogosult arra, hogy az alábbiakban kijelölt kapcsolattartó </w:t>
      </w:r>
      <w:proofErr w:type="gramStart"/>
      <w:r w:rsidRPr="000C358D">
        <w:rPr>
          <w:rFonts w:ascii="Verdana" w:eastAsia="Times New Roman" w:hAnsi="Verdana" w:cs="Times New Roman"/>
          <w:sz w:val="20"/>
          <w:szCs w:val="20"/>
        </w:rPr>
        <w:t>személy(</w:t>
      </w:r>
      <w:proofErr w:type="spellStart"/>
      <w:proofErr w:type="gramEnd"/>
      <w:r w:rsidRPr="000C358D">
        <w:rPr>
          <w:rFonts w:ascii="Verdana" w:eastAsia="Times New Roman" w:hAnsi="Verdana" w:cs="Times New Roman"/>
          <w:sz w:val="20"/>
          <w:szCs w:val="20"/>
        </w:rPr>
        <w:t>ek</w:t>
      </w:r>
      <w:proofErr w:type="spellEnd"/>
      <w:r w:rsidRPr="000C358D">
        <w:rPr>
          <w:rFonts w:ascii="Verdana" w:eastAsia="Times New Roman" w:hAnsi="Verdana" w:cs="Times New Roman"/>
          <w:sz w:val="20"/>
          <w:szCs w:val="20"/>
        </w:rPr>
        <w:t xml:space="preserve">) helyett bármikor új személyt </w:t>
      </w:r>
      <w:proofErr w:type="spellStart"/>
      <w:r w:rsidRPr="000C358D">
        <w:rPr>
          <w:rFonts w:ascii="Verdana" w:eastAsia="Times New Roman" w:hAnsi="Verdana" w:cs="Times New Roman"/>
          <w:sz w:val="20"/>
          <w:szCs w:val="20"/>
        </w:rPr>
        <w:t>jelöljön</w:t>
      </w:r>
      <w:proofErr w:type="spellEnd"/>
      <w:r w:rsidRPr="000C358D">
        <w:rPr>
          <w:rFonts w:ascii="Verdana" w:eastAsia="Times New Roman" w:hAnsi="Verdana" w:cs="Times New Roman"/>
          <w:sz w:val="20"/>
          <w:szCs w:val="20"/>
        </w:rPr>
        <w:t xml:space="preserve"> ki. Az esetleges változásról a Felek azonnal és írásban kötelesek </w:t>
      </w:r>
      <w:r w:rsidR="00F94625" w:rsidRPr="009B64C7">
        <w:rPr>
          <w:rFonts w:ascii="Verdana" w:eastAsia="Times New Roman" w:hAnsi="Verdana" w:cs="Times New Roman"/>
          <w:sz w:val="20"/>
          <w:szCs w:val="20"/>
        </w:rPr>
        <w:t>rövid úton, de legfeljebb 15 munkanapon belül</w:t>
      </w:r>
      <w:r w:rsidR="00F94625">
        <w:rPr>
          <w:rFonts w:ascii="Verdana" w:eastAsia="Times New Roman" w:hAnsi="Verdana" w:cs="Times New Roman"/>
          <w:sz w:val="20"/>
          <w:szCs w:val="20"/>
        </w:rPr>
        <w:t xml:space="preserve"> </w:t>
      </w:r>
      <w:r w:rsidRPr="000C358D">
        <w:rPr>
          <w:rFonts w:ascii="Verdana" w:eastAsia="Times New Roman" w:hAnsi="Verdana" w:cs="Times New Roman"/>
          <w:sz w:val="20"/>
          <w:szCs w:val="20"/>
        </w:rPr>
        <w:t>értesíteni egymást.</w:t>
      </w:r>
    </w:p>
    <w:p w14:paraId="1FAE2212" w14:textId="77777777" w:rsidR="002E0E6D" w:rsidRDefault="002E0E6D" w:rsidP="002D0E92">
      <w:pPr>
        <w:spacing w:after="0" w:line="240" w:lineRule="auto"/>
        <w:rPr>
          <w:rFonts w:ascii="Verdana" w:eastAsia="Times New Roman" w:hAnsi="Verdana" w:cs="Times New Roman"/>
          <w:sz w:val="20"/>
          <w:szCs w:val="20"/>
        </w:rPr>
      </w:pPr>
    </w:p>
    <w:p w14:paraId="05F5B421" w14:textId="4BA0E9CD" w:rsidR="001978BF" w:rsidRPr="00F640BA" w:rsidRDefault="000C358D" w:rsidP="005A6E2D">
      <w:pPr>
        <w:spacing w:after="0" w:line="240" w:lineRule="auto"/>
        <w:ind w:firstLine="357"/>
        <w:rPr>
          <w:rFonts w:ascii="Verdana" w:eastAsia="Times New Roman" w:hAnsi="Verdana" w:cs="Times New Roman"/>
          <w:sz w:val="20"/>
          <w:szCs w:val="20"/>
        </w:rPr>
      </w:pPr>
      <w:r w:rsidRPr="00F640BA">
        <w:rPr>
          <w:rFonts w:ascii="Verdana" w:eastAsia="Times New Roman" w:hAnsi="Verdana" w:cs="Times New Roman"/>
          <w:sz w:val="20"/>
          <w:szCs w:val="20"/>
        </w:rPr>
        <w:t>A kapcsolattartásra kijelölt személyek</w:t>
      </w:r>
    </w:p>
    <w:p w14:paraId="5EEB5890" w14:textId="08AFC7B2" w:rsidR="00DF5DBB" w:rsidRPr="00F640BA" w:rsidRDefault="002E0E6D" w:rsidP="002D0E92">
      <w:pPr>
        <w:spacing w:after="0" w:line="240" w:lineRule="auto"/>
        <w:ind w:firstLine="357"/>
        <w:rPr>
          <w:rFonts w:ascii="Verdana" w:hAnsi="Verdana"/>
          <w:sz w:val="20"/>
          <w:szCs w:val="20"/>
        </w:rPr>
      </w:pPr>
      <w:proofErr w:type="gramStart"/>
      <w:r w:rsidRPr="00F640BA">
        <w:rPr>
          <w:rFonts w:ascii="Verdana" w:hAnsi="Verdana"/>
          <w:sz w:val="20"/>
          <w:szCs w:val="20"/>
        </w:rPr>
        <w:t>a</w:t>
      </w:r>
      <w:r w:rsidR="00DF5DBB" w:rsidRPr="00F640BA">
        <w:rPr>
          <w:rFonts w:ascii="Verdana" w:hAnsi="Verdana"/>
          <w:sz w:val="20"/>
          <w:szCs w:val="20"/>
        </w:rPr>
        <w:t>z</w:t>
      </w:r>
      <w:proofErr w:type="gramEnd"/>
      <w:r w:rsidR="00DF5DBB" w:rsidRPr="00F640BA">
        <w:rPr>
          <w:rFonts w:ascii="Verdana" w:hAnsi="Verdana"/>
          <w:sz w:val="20"/>
          <w:szCs w:val="20"/>
        </w:rPr>
        <w:t xml:space="preserve"> Önkormányzat részéről:</w:t>
      </w:r>
    </w:p>
    <w:p w14:paraId="05B182EE" w14:textId="77777777" w:rsidR="00DF5DBB" w:rsidRPr="00F640BA" w:rsidRDefault="00DF5DBB" w:rsidP="002D0E92">
      <w:pPr>
        <w:spacing w:after="0" w:line="240" w:lineRule="auto"/>
        <w:ind w:left="1416"/>
        <w:rPr>
          <w:rFonts w:ascii="Verdana" w:eastAsia="Times New Roman" w:hAnsi="Verdana" w:cs="Times New Roman"/>
          <w:b/>
          <w:i/>
          <w:sz w:val="20"/>
          <w:szCs w:val="20"/>
        </w:rPr>
      </w:pPr>
      <w:r w:rsidRPr="00F640BA">
        <w:rPr>
          <w:rFonts w:ascii="Verdana" w:eastAsia="Times New Roman" w:hAnsi="Verdana" w:cs="Times New Roman"/>
          <w:b/>
          <w:i/>
          <w:sz w:val="20"/>
          <w:szCs w:val="20"/>
        </w:rPr>
        <w:t>Általános kapcsolattartó:</w:t>
      </w:r>
    </w:p>
    <w:p w14:paraId="05F8862F" w14:textId="1428BA6F" w:rsidR="00DF5DBB" w:rsidRPr="00F640BA" w:rsidRDefault="00F640BA" w:rsidP="002D0E92">
      <w:pPr>
        <w:spacing w:after="0" w:line="240" w:lineRule="auto"/>
        <w:ind w:left="1416"/>
        <w:rPr>
          <w:rFonts w:ascii="Verdana" w:eastAsia="Times New Roman" w:hAnsi="Verdana" w:cs="Times New Roman"/>
          <w:sz w:val="20"/>
          <w:szCs w:val="20"/>
        </w:rPr>
      </w:pPr>
      <w:proofErr w:type="gramStart"/>
      <w:r w:rsidRPr="00F640BA">
        <w:rPr>
          <w:rFonts w:ascii="Verdana" w:eastAsia="Times New Roman" w:hAnsi="Verdana" w:cs="Times New Roman"/>
          <w:sz w:val="20"/>
          <w:szCs w:val="20"/>
        </w:rPr>
        <w:t>dr.</w:t>
      </w:r>
      <w:proofErr w:type="gramEnd"/>
      <w:r w:rsidRPr="00F640BA">
        <w:rPr>
          <w:rFonts w:ascii="Verdana" w:eastAsia="Times New Roman" w:hAnsi="Verdana" w:cs="Times New Roman"/>
          <w:sz w:val="20"/>
          <w:szCs w:val="20"/>
        </w:rPr>
        <w:t xml:space="preserve"> Takács Dániel Attila PhD</w:t>
      </w:r>
      <w:r w:rsidR="00DF5DBB" w:rsidRPr="00F640BA">
        <w:rPr>
          <w:rFonts w:ascii="Verdana" w:eastAsia="Times New Roman" w:hAnsi="Verdana" w:cs="Times New Roman"/>
          <w:sz w:val="20"/>
          <w:szCs w:val="20"/>
        </w:rPr>
        <w:t xml:space="preserve">, </w:t>
      </w:r>
      <w:proofErr w:type="spellStart"/>
      <w:r w:rsidRPr="00F640BA">
        <w:rPr>
          <w:rFonts w:ascii="Verdana" w:eastAsia="Times New Roman" w:hAnsi="Verdana" w:cs="Times New Roman"/>
          <w:sz w:val="20"/>
          <w:szCs w:val="20"/>
        </w:rPr>
        <w:t>főtájépítész</w:t>
      </w:r>
      <w:proofErr w:type="spellEnd"/>
    </w:p>
    <w:p w14:paraId="4E7F5553" w14:textId="786CBED6" w:rsidR="001C3353" w:rsidRPr="00F640BA" w:rsidRDefault="00DF5DBB" w:rsidP="001C3353">
      <w:pPr>
        <w:spacing w:after="0" w:line="240" w:lineRule="auto"/>
        <w:ind w:left="1416"/>
        <w:rPr>
          <w:rFonts w:ascii="Verdana" w:eastAsia="Times New Roman" w:hAnsi="Verdana"/>
          <w:sz w:val="20"/>
          <w:szCs w:val="20"/>
        </w:rPr>
      </w:pPr>
      <w:proofErr w:type="gramStart"/>
      <w:r w:rsidRPr="00F640BA">
        <w:rPr>
          <w:rFonts w:ascii="Verdana" w:eastAsia="Times New Roman" w:hAnsi="Verdana" w:cs="Times New Roman"/>
          <w:sz w:val="20"/>
          <w:szCs w:val="20"/>
        </w:rPr>
        <w:t>email</w:t>
      </w:r>
      <w:proofErr w:type="gramEnd"/>
      <w:r w:rsidRPr="00F640BA">
        <w:rPr>
          <w:rFonts w:ascii="Verdana" w:eastAsia="Times New Roman" w:hAnsi="Verdana" w:cs="Times New Roman"/>
          <w:sz w:val="20"/>
          <w:szCs w:val="20"/>
        </w:rPr>
        <w:t xml:space="preserve"> cím: </w:t>
      </w:r>
      <w:r w:rsidR="002151A4" w:rsidRPr="002151A4">
        <w:rPr>
          <w:rFonts w:ascii="Verdana" w:hAnsi="Verdana"/>
          <w:sz w:val="20"/>
          <w:szCs w:val="20"/>
        </w:rPr>
        <w:t>fotajepitesz@erzsebetvaros.hu</w:t>
      </w:r>
    </w:p>
    <w:p w14:paraId="0310003A" w14:textId="5EB04BD6" w:rsidR="00DF5DBB" w:rsidRPr="00F640BA" w:rsidRDefault="00DF5DBB" w:rsidP="002D0E92">
      <w:pPr>
        <w:spacing w:after="0" w:line="240" w:lineRule="auto"/>
        <w:ind w:left="1415"/>
        <w:rPr>
          <w:rFonts w:ascii="Verdana" w:eastAsia="Times New Roman" w:hAnsi="Verdana" w:cs="Times New Roman"/>
          <w:sz w:val="20"/>
          <w:szCs w:val="20"/>
        </w:rPr>
      </w:pPr>
      <w:r w:rsidRPr="00F640BA">
        <w:rPr>
          <w:rFonts w:ascii="Verdana" w:eastAsia="Times New Roman" w:hAnsi="Verdana" w:cs="Times New Roman"/>
          <w:sz w:val="20"/>
          <w:szCs w:val="20"/>
        </w:rPr>
        <w:t xml:space="preserve">Telefonszám: + </w:t>
      </w:r>
      <w:r w:rsidR="00F640BA" w:rsidRPr="00F640BA">
        <w:rPr>
          <w:rFonts w:ascii="Verdana" w:eastAsia="Times New Roman" w:hAnsi="Verdana" w:cs="Times New Roman"/>
          <w:sz w:val="20"/>
          <w:szCs w:val="20"/>
        </w:rPr>
        <w:t>36 30 410 3899</w:t>
      </w:r>
    </w:p>
    <w:p w14:paraId="17E5733C" w14:textId="77777777" w:rsidR="00DF5DBB" w:rsidRPr="00F640BA" w:rsidRDefault="00DF5DBB" w:rsidP="002D0E92">
      <w:pPr>
        <w:spacing w:after="0" w:line="240" w:lineRule="auto"/>
        <w:ind w:left="1415"/>
        <w:rPr>
          <w:rFonts w:ascii="Verdana" w:eastAsia="Times New Roman" w:hAnsi="Verdana" w:cs="Times New Roman"/>
          <w:sz w:val="20"/>
          <w:szCs w:val="20"/>
        </w:rPr>
      </w:pPr>
    </w:p>
    <w:p w14:paraId="5882872F" w14:textId="5CC33CE7" w:rsidR="00DF5DBB" w:rsidRPr="00F640BA" w:rsidRDefault="00133407" w:rsidP="002D0E92">
      <w:pPr>
        <w:spacing w:after="0" w:line="240" w:lineRule="auto"/>
        <w:ind w:left="1415"/>
        <w:rPr>
          <w:rFonts w:ascii="Verdana" w:eastAsia="Times New Roman" w:hAnsi="Verdana" w:cs="Times New Roman"/>
          <w:b/>
          <w:i/>
          <w:sz w:val="20"/>
          <w:szCs w:val="20"/>
        </w:rPr>
      </w:pPr>
      <w:r w:rsidRPr="00F640BA">
        <w:rPr>
          <w:rFonts w:ascii="Verdana" w:eastAsia="Times New Roman" w:hAnsi="Verdana" w:cs="Times New Roman"/>
          <w:b/>
          <w:i/>
          <w:sz w:val="20"/>
          <w:szCs w:val="20"/>
        </w:rPr>
        <w:t>Beszámoló benyújtásával</w:t>
      </w:r>
      <w:r w:rsidR="00F94625" w:rsidRPr="00F640BA">
        <w:rPr>
          <w:rFonts w:ascii="Verdana" w:eastAsia="Times New Roman" w:hAnsi="Verdana" w:cs="Times New Roman"/>
          <w:b/>
          <w:i/>
          <w:sz w:val="20"/>
          <w:szCs w:val="20"/>
        </w:rPr>
        <w:t xml:space="preserve"> </w:t>
      </w:r>
      <w:r w:rsidR="00DF5DBB" w:rsidRPr="00F640BA">
        <w:rPr>
          <w:rFonts w:ascii="Verdana" w:eastAsia="Times New Roman" w:hAnsi="Verdana" w:cs="Times New Roman"/>
          <w:b/>
          <w:i/>
          <w:sz w:val="20"/>
          <w:szCs w:val="20"/>
        </w:rPr>
        <w:t>kapcsolat</w:t>
      </w:r>
      <w:r w:rsidRPr="00F640BA">
        <w:rPr>
          <w:rFonts w:ascii="Verdana" w:eastAsia="Times New Roman" w:hAnsi="Verdana" w:cs="Times New Roman"/>
          <w:b/>
          <w:i/>
          <w:sz w:val="20"/>
          <w:szCs w:val="20"/>
        </w:rPr>
        <w:t>ba</w:t>
      </w:r>
      <w:r w:rsidR="00DD17BC" w:rsidRPr="00F640BA">
        <w:rPr>
          <w:rFonts w:ascii="Verdana" w:eastAsia="Times New Roman" w:hAnsi="Verdana" w:cs="Times New Roman"/>
          <w:b/>
          <w:i/>
          <w:sz w:val="20"/>
          <w:szCs w:val="20"/>
        </w:rPr>
        <w:t>n</w:t>
      </w:r>
      <w:r w:rsidRPr="00F640BA">
        <w:rPr>
          <w:rFonts w:ascii="Verdana" w:eastAsia="Times New Roman" w:hAnsi="Verdana" w:cs="Times New Roman"/>
          <w:b/>
          <w:i/>
          <w:sz w:val="20"/>
          <w:szCs w:val="20"/>
        </w:rPr>
        <w:t xml:space="preserve"> a</w:t>
      </w:r>
      <w:r w:rsidR="00DF5DBB" w:rsidRPr="00F640BA">
        <w:rPr>
          <w:rFonts w:ascii="Verdana" w:eastAsia="Times New Roman" w:hAnsi="Verdana" w:cs="Times New Roman"/>
          <w:b/>
          <w:i/>
          <w:sz w:val="20"/>
          <w:szCs w:val="20"/>
        </w:rPr>
        <w:t xml:space="preserve"> kapcsolattartó:</w:t>
      </w:r>
    </w:p>
    <w:p w14:paraId="2289045F" w14:textId="77777777" w:rsidR="00DF5DBB" w:rsidRPr="00F640BA" w:rsidRDefault="00DF5DBB" w:rsidP="002D0E92">
      <w:pPr>
        <w:spacing w:after="0" w:line="240" w:lineRule="auto"/>
        <w:ind w:left="1415"/>
        <w:rPr>
          <w:rFonts w:ascii="Verdana" w:eastAsia="Times New Roman" w:hAnsi="Verdana" w:cs="Times New Roman"/>
          <w:sz w:val="20"/>
          <w:szCs w:val="20"/>
        </w:rPr>
      </w:pPr>
      <w:r w:rsidRPr="00F640BA">
        <w:rPr>
          <w:rFonts w:ascii="Verdana" w:eastAsia="Times New Roman" w:hAnsi="Verdana" w:cs="Times New Roman"/>
          <w:sz w:val="20"/>
          <w:szCs w:val="20"/>
        </w:rPr>
        <w:t>Sedlák Rita fejlesztési és koordinációs referens, Kabinet</w:t>
      </w:r>
    </w:p>
    <w:p w14:paraId="7D79725F" w14:textId="77777777" w:rsidR="00DF5DBB" w:rsidRPr="00F640BA" w:rsidRDefault="00DF5DBB" w:rsidP="002D0E92">
      <w:pPr>
        <w:spacing w:after="0" w:line="240" w:lineRule="auto"/>
        <w:ind w:left="1415"/>
        <w:rPr>
          <w:rFonts w:ascii="Verdana" w:eastAsia="Times New Roman" w:hAnsi="Verdana" w:cs="Times New Roman"/>
          <w:sz w:val="20"/>
          <w:szCs w:val="20"/>
        </w:rPr>
      </w:pPr>
      <w:proofErr w:type="gramStart"/>
      <w:r w:rsidRPr="00F640BA">
        <w:rPr>
          <w:rFonts w:ascii="Verdana" w:eastAsia="Times New Roman" w:hAnsi="Verdana" w:cs="Times New Roman"/>
          <w:sz w:val="20"/>
          <w:szCs w:val="20"/>
        </w:rPr>
        <w:t>email</w:t>
      </w:r>
      <w:proofErr w:type="gramEnd"/>
      <w:r w:rsidRPr="00F640BA">
        <w:rPr>
          <w:rFonts w:ascii="Verdana" w:eastAsia="Times New Roman" w:hAnsi="Verdana" w:cs="Times New Roman"/>
          <w:sz w:val="20"/>
          <w:szCs w:val="20"/>
        </w:rPr>
        <w:t xml:space="preserve"> cím: </w:t>
      </w:r>
      <w:hyperlink r:id="rId11" w:history="1">
        <w:r w:rsidRPr="00F640BA">
          <w:rPr>
            <w:rFonts w:ascii="Verdana" w:eastAsia="Times New Roman" w:hAnsi="Verdana"/>
            <w:sz w:val="20"/>
            <w:szCs w:val="20"/>
          </w:rPr>
          <w:t>sedlak.rita@erzsebetvaros.hu</w:t>
        </w:r>
      </w:hyperlink>
    </w:p>
    <w:p w14:paraId="372599C1" w14:textId="75C63111" w:rsidR="00DF5DBB" w:rsidRPr="00F640BA" w:rsidRDefault="002E0E6D" w:rsidP="002D0E92">
      <w:pPr>
        <w:spacing w:after="0" w:line="240" w:lineRule="auto"/>
        <w:ind w:left="1415"/>
        <w:rPr>
          <w:rFonts w:ascii="Verdana" w:eastAsia="Times New Roman" w:hAnsi="Verdana" w:cs="Times New Roman"/>
          <w:sz w:val="20"/>
          <w:szCs w:val="20"/>
        </w:rPr>
      </w:pPr>
      <w:r w:rsidRPr="00F640BA">
        <w:rPr>
          <w:rFonts w:ascii="Verdana" w:eastAsia="Times New Roman" w:hAnsi="Verdana" w:cs="Times New Roman"/>
          <w:sz w:val="20"/>
          <w:szCs w:val="20"/>
        </w:rPr>
        <w:t xml:space="preserve">Telefonszám: + 36 30 </w:t>
      </w:r>
      <w:r w:rsidR="00DF5DBB" w:rsidRPr="00F640BA">
        <w:rPr>
          <w:rFonts w:ascii="Verdana" w:eastAsia="Times New Roman" w:hAnsi="Verdana" w:cs="Times New Roman"/>
          <w:sz w:val="20"/>
          <w:szCs w:val="20"/>
        </w:rPr>
        <w:t>195 7517</w:t>
      </w:r>
      <w:r w:rsidRPr="00F640BA">
        <w:rPr>
          <w:rFonts w:ascii="Verdana" w:eastAsia="Times New Roman" w:hAnsi="Verdana" w:cs="Times New Roman"/>
          <w:sz w:val="20"/>
          <w:szCs w:val="20"/>
        </w:rPr>
        <w:t>,</w:t>
      </w:r>
    </w:p>
    <w:p w14:paraId="388842AD" w14:textId="1547B2F6" w:rsidR="00DF5DBB" w:rsidRPr="00F640BA" w:rsidRDefault="002E0E6D" w:rsidP="002D0E92">
      <w:pPr>
        <w:keepNext/>
        <w:spacing w:before="240" w:after="0" w:line="240" w:lineRule="auto"/>
        <w:ind w:left="425"/>
        <w:rPr>
          <w:rFonts w:ascii="Verdana" w:hAnsi="Verdana"/>
          <w:sz w:val="20"/>
          <w:szCs w:val="20"/>
        </w:rPr>
      </w:pPr>
      <w:proofErr w:type="gramStart"/>
      <w:r w:rsidRPr="00F640BA">
        <w:rPr>
          <w:rFonts w:ascii="Verdana" w:hAnsi="Verdana"/>
          <w:sz w:val="20"/>
          <w:szCs w:val="20"/>
        </w:rPr>
        <w:t>a</w:t>
      </w:r>
      <w:proofErr w:type="gramEnd"/>
      <w:r w:rsidR="00DF5DBB" w:rsidRPr="00F640BA">
        <w:rPr>
          <w:rFonts w:ascii="Verdana" w:hAnsi="Verdana"/>
          <w:sz w:val="20"/>
          <w:szCs w:val="20"/>
        </w:rPr>
        <w:t xml:space="preserve"> KÉK részéről:</w:t>
      </w:r>
    </w:p>
    <w:p w14:paraId="5E72BE36" w14:textId="77777777" w:rsidR="00DF5DBB" w:rsidRPr="00F640BA" w:rsidRDefault="00DF5DBB" w:rsidP="002D0E92">
      <w:pPr>
        <w:spacing w:after="0" w:line="240" w:lineRule="auto"/>
        <w:ind w:left="1416"/>
        <w:rPr>
          <w:rFonts w:ascii="Verdana" w:hAnsi="Verdana"/>
          <w:sz w:val="20"/>
          <w:szCs w:val="20"/>
        </w:rPr>
      </w:pPr>
      <w:r w:rsidRPr="00F640BA">
        <w:rPr>
          <w:rFonts w:ascii="Verdana" w:hAnsi="Verdana"/>
          <w:sz w:val="20"/>
          <w:szCs w:val="20"/>
        </w:rPr>
        <w:t>Megállapodás módosítás, jognyilatkozat tétel:</w:t>
      </w:r>
    </w:p>
    <w:p w14:paraId="72F815E0" w14:textId="77777777" w:rsidR="00DF5DBB" w:rsidRDefault="00DF5DBB" w:rsidP="002D0E92">
      <w:pPr>
        <w:spacing w:after="0" w:line="240" w:lineRule="auto"/>
        <w:ind w:left="1416"/>
        <w:rPr>
          <w:rFonts w:ascii="Verdana" w:hAnsi="Verdana"/>
          <w:sz w:val="20"/>
          <w:szCs w:val="20"/>
        </w:rPr>
      </w:pPr>
      <w:r>
        <w:rPr>
          <w:rFonts w:ascii="Verdana" w:hAnsi="Verdana"/>
          <w:sz w:val="20"/>
          <w:szCs w:val="20"/>
        </w:rPr>
        <w:t>Kádár Bálint, elnök</w:t>
      </w:r>
    </w:p>
    <w:p w14:paraId="326C20AC" w14:textId="77777777" w:rsidR="00DF5DBB" w:rsidRPr="00DB7688" w:rsidRDefault="00DF5DBB" w:rsidP="002D0E92">
      <w:pPr>
        <w:spacing w:after="0" w:line="240" w:lineRule="auto"/>
        <w:ind w:left="1416"/>
        <w:rPr>
          <w:rFonts w:ascii="Verdana" w:hAnsi="Verdana"/>
          <w:sz w:val="20"/>
          <w:szCs w:val="20"/>
        </w:rPr>
      </w:pPr>
      <w:proofErr w:type="gramStart"/>
      <w:r w:rsidRPr="00DB7688">
        <w:rPr>
          <w:rFonts w:ascii="Verdana" w:hAnsi="Verdana"/>
          <w:sz w:val="20"/>
          <w:szCs w:val="20"/>
        </w:rPr>
        <w:t>email</w:t>
      </w:r>
      <w:proofErr w:type="gramEnd"/>
      <w:r w:rsidRPr="00DB7688">
        <w:rPr>
          <w:rFonts w:ascii="Verdana" w:hAnsi="Verdana"/>
          <w:sz w:val="20"/>
          <w:szCs w:val="20"/>
        </w:rPr>
        <w:t xml:space="preserve"> cím:</w:t>
      </w:r>
      <w:r w:rsidRPr="00DB7688">
        <w:rPr>
          <w:rFonts w:ascii="Verdana" w:hAnsi="Verdana"/>
          <w:b/>
          <w:bCs/>
          <w:sz w:val="20"/>
          <w:szCs w:val="20"/>
        </w:rPr>
        <w:t xml:space="preserve"> </w:t>
      </w:r>
      <w:hyperlink r:id="rId12" w:history="1">
        <w:r w:rsidRPr="00DB7688">
          <w:rPr>
            <w:rStyle w:val="Hiperhivatkozs"/>
            <w:rFonts w:ascii="Verdana" w:hAnsi="Verdana"/>
            <w:color w:val="auto"/>
            <w:sz w:val="20"/>
            <w:szCs w:val="20"/>
            <w:u w:val="none"/>
          </w:rPr>
          <w:t>balint.kadar@kek.org.hu</w:t>
        </w:r>
      </w:hyperlink>
    </w:p>
    <w:p w14:paraId="792E2858" w14:textId="77777777" w:rsidR="00DF5DBB" w:rsidRPr="00DB7688" w:rsidRDefault="00DF5DBB" w:rsidP="002D0E92">
      <w:pPr>
        <w:spacing w:after="0" w:line="240" w:lineRule="auto"/>
        <w:ind w:left="1416"/>
        <w:rPr>
          <w:rFonts w:ascii="Verdana" w:hAnsi="Verdana"/>
          <w:b/>
          <w:bCs/>
          <w:sz w:val="20"/>
          <w:szCs w:val="20"/>
        </w:rPr>
      </w:pPr>
      <w:r w:rsidRPr="00DB7688">
        <w:rPr>
          <w:rFonts w:ascii="Verdana" w:hAnsi="Verdana"/>
          <w:sz w:val="20"/>
          <w:szCs w:val="20"/>
        </w:rPr>
        <w:t>Tel</w:t>
      </w:r>
      <w:proofErr w:type="gramStart"/>
      <w:r w:rsidRPr="00DB7688">
        <w:rPr>
          <w:rFonts w:ascii="Verdana" w:hAnsi="Verdana"/>
          <w:sz w:val="20"/>
          <w:szCs w:val="20"/>
        </w:rPr>
        <w:t>.:</w:t>
      </w:r>
      <w:proofErr w:type="gramEnd"/>
      <w:r w:rsidRPr="00DB7688">
        <w:rPr>
          <w:rFonts w:ascii="Verdana" w:hAnsi="Verdana"/>
          <w:sz w:val="20"/>
          <w:szCs w:val="20"/>
        </w:rPr>
        <w:t xml:space="preserve"> +36 30 522 5994</w:t>
      </w:r>
    </w:p>
    <w:p w14:paraId="7ACEAB35" w14:textId="77777777" w:rsidR="00DF5DBB" w:rsidRPr="00DB7688" w:rsidRDefault="00DF5DBB" w:rsidP="002D0E92">
      <w:pPr>
        <w:keepNext/>
        <w:spacing w:after="0" w:line="240" w:lineRule="auto"/>
        <w:ind w:left="4250" w:hanging="2835"/>
        <w:rPr>
          <w:rFonts w:ascii="Verdana" w:hAnsi="Verdana"/>
          <w:sz w:val="20"/>
          <w:szCs w:val="20"/>
        </w:rPr>
      </w:pPr>
    </w:p>
    <w:p w14:paraId="658AF82D" w14:textId="77777777" w:rsidR="00DF5DBB" w:rsidRPr="00DB7688" w:rsidRDefault="00DF5DBB" w:rsidP="002D0E92">
      <w:pPr>
        <w:keepNext/>
        <w:spacing w:after="0" w:line="240" w:lineRule="auto"/>
        <w:ind w:left="4250" w:hanging="2835"/>
        <w:rPr>
          <w:rFonts w:ascii="Verdana" w:hAnsi="Verdana"/>
          <w:sz w:val="20"/>
          <w:szCs w:val="20"/>
        </w:rPr>
      </w:pPr>
      <w:r w:rsidRPr="00DB7688">
        <w:rPr>
          <w:rFonts w:ascii="Verdana" w:hAnsi="Verdana"/>
          <w:sz w:val="20"/>
          <w:szCs w:val="20"/>
        </w:rPr>
        <w:t xml:space="preserve">Operatív és szakmai </w:t>
      </w:r>
      <w:proofErr w:type="gramStart"/>
      <w:r w:rsidRPr="00DB7688">
        <w:rPr>
          <w:rFonts w:ascii="Verdana" w:hAnsi="Verdana"/>
          <w:sz w:val="20"/>
          <w:szCs w:val="20"/>
        </w:rPr>
        <w:t>konzultáció</w:t>
      </w:r>
      <w:proofErr w:type="gramEnd"/>
      <w:r w:rsidRPr="00DB7688">
        <w:rPr>
          <w:rFonts w:ascii="Verdana" w:hAnsi="Verdana"/>
          <w:sz w:val="20"/>
          <w:szCs w:val="20"/>
        </w:rPr>
        <w:t xml:space="preserve">, szervezés, kivitelezés, működtetés: </w:t>
      </w:r>
    </w:p>
    <w:p w14:paraId="1F5FD428" w14:textId="77777777" w:rsidR="00DF5DBB" w:rsidRPr="00DB7688" w:rsidRDefault="00DF5DBB" w:rsidP="002D0E92">
      <w:pPr>
        <w:spacing w:after="0" w:line="240" w:lineRule="auto"/>
        <w:ind w:left="4251" w:hanging="2835"/>
        <w:rPr>
          <w:rFonts w:ascii="Verdana" w:hAnsi="Verdana"/>
          <w:sz w:val="20"/>
          <w:szCs w:val="20"/>
        </w:rPr>
      </w:pPr>
      <w:r w:rsidRPr="00DB7688">
        <w:rPr>
          <w:rFonts w:ascii="Verdana" w:hAnsi="Verdana"/>
          <w:sz w:val="20"/>
          <w:szCs w:val="20"/>
        </w:rPr>
        <w:t xml:space="preserve">Kertész Monika, projektvezető </w:t>
      </w:r>
    </w:p>
    <w:p w14:paraId="3A5AB509" w14:textId="77777777" w:rsidR="00DF5DBB" w:rsidRPr="00DB7688" w:rsidRDefault="00DF5DBB" w:rsidP="002D0E92">
      <w:pPr>
        <w:spacing w:after="0" w:line="240" w:lineRule="auto"/>
        <w:ind w:left="4251" w:hanging="2835"/>
        <w:rPr>
          <w:rFonts w:ascii="Verdana" w:hAnsi="Verdana"/>
          <w:sz w:val="20"/>
          <w:szCs w:val="20"/>
        </w:rPr>
      </w:pPr>
      <w:proofErr w:type="gramStart"/>
      <w:r w:rsidRPr="00DB7688">
        <w:rPr>
          <w:rFonts w:ascii="Verdana" w:hAnsi="Verdana"/>
          <w:sz w:val="20"/>
          <w:szCs w:val="20"/>
        </w:rPr>
        <w:t>email</w:t>
      </w:r>
      <w:proofErr w:type="gramEnd"/>
      <w:r w:rsidRPr="00DB7688">
        <w:rPr>
          <w:rFonts w:ascii="Verdana" w:hAnsi="Verdana"/>
          <w:sz w:val="20"/>
          <w:szCs w:val="20"/>
        </w:rPr>
        <w:t xml:space="preserve"> cím: </w:t>
      </w:r>
      <w:hyperlink r:id="rId13" w:history="1">
        <w:r w:rsidRPr="00DB7688">
          <w:rPr>
            <w:rStyle w:val="Hiperhivatkozs"/>
            <w:rFonts w:ascii="Verdana" w:hAnsi="Verdana"/>
            <w:color w:val="auto"/>
            <w:sz w:val="20"/>
            <w:szCs w:val="20"/>
            <w:u w:val="none"/>
          </w:rPr>
          <w:t>monika.kertesz@kek.org.hu</w:t>
        </w:r>
      </w:hyperlink>
    </w:p>
    <w:p w14:paraId="44DFDE14" w14:textId="77777777" w:rsidR="00DF5DBB" w:rsidRPr="00DB7688" w:rsidRDefault="00DF5DBB" w:rsidP="002D0E92">
      <w:pPr>
        <w:spacing w:after="0" w:line="240" w:lineRule="auto"/>
        <w:ind w:left="4251" w:hanging="2835"/>
        <w:rPr>
          <w:rFonts w:ascii="Verdana" w:hAnsi="Verdana"/>
          <w:sz w:val="20"/>
          <w:szCs w:val="20"/>
        </w:rPr>
      </w:pPr>
      <w:r w:rsidRPr="00DB7688">
        <w:rPr>
          <w:rFonts w:ascii="Verdana" w:hAnsi="Verdana"/>
          <w:sz w:val="20"/>
          <w:szCs w:val="20"/>
        </w:rPr>
        <w:t xml:space="preserve">Tel: +36 20 911 2720 </w:t>
      </w:r>
    </w:p>
    <w:p w14:paraId="56E64251" w14:textId="5B578DDD" w:rsidR="000C358D" w:rsidRDefault="00DF5DBB" w:rsidP="001978BF">
      <w:pPr>
        <w:spacing w:after="0" w:line="240" w:lineRule="auto"/>
        <w:ind w:left="1416"/>
        <w:rPr>
          <w:rFonts w:ascii="Verdana" w:hAnsi="Verdana"/>
          <w:sz w:val="20"/>
          <w:szCs w:val="20"/>
        </w:rPr>
      </w:pPr>
      <w:r w:rsidRPr="00DB7688">
        <w:rPr>
          <w:rFonts w:ascii="Verdana" w:hAnsi="Verdana"/>
          <w:sz w:val="20"/>
          <w:szCs w:val="20"/>
        </w:rPr>
        <w:t>KÉK</w:t>
      </w:r>
      <w:r>
        <w:rPr>
          <w:rFonts w:ascii="Verdana" w:hAnsi="Verdana"/>
          <w:sz w:val="20"/>
          <w:szCs w:val="20"/>
        </w:rPr>
        <w:t xml:space="preserve"> Levelezési és értesítési cím: 1111 Budapest, Bartók Béla út 10-12.</w:t>
      </w:r>
    </w:p>
    <w:p w14:paraId="34E594E5" w14:textId="77777777" w:rsidR="00480F28" w:rsidRPr="000C358D" w:rsidRDefault="00480F28" w:rsidP="00DF5DBB">
      <w:pPr>
        <w:spacing w:after="0" w:line="240" w:lineRule="auto"/>
        <w:ind w:left="1416"/>
        <w:rPr>
          <w:rFonts w:ascii="Verdana" w:eastAsia="Times New Roman" w:hAnsi="Verdana" w:cs="Times New Roman"/>
          <w:sz w:val="20"/>
          <w:szCs w:val="20"/>
        </w:rPr>
      </w:pPr>
    </w:p>
    <w:p w14:paraId="58C00B1B" w14:textId="77777777" w:rsidR="007E3AF0" w:rsidRPr="007E3AF0" w:rsidRDefault="000C358D" w:rsidP="000C358D">
      <w:pPr>
        <w:numPr>
          <w:ilvl w:val="1"/>
          <w:numId w:val="1"/>
        </w:numPr>
        <w:spacing w:line="240" w:lineRule="auto"/>
        <w:contextualSpacing/>
        <w:rPr>
          <w:rFonts w:ascii="Verdana" w:eastAsia="Times New Roman" w:hAnsi="Verdana" w:cs="Times New Roman"/>
          <w:sz w:val="20"/>
        </w:rPr>
      </w:pPr>
      <w:r w:rsidRPr="000C358D">
        <w:rPr>
          <w:rFonts w:ascii="Verdana" w:eastAsia="Times New Roman" w:hAnsi="Verdana" w:cs="Times New Roman"/>
          <w:sz w:val="20"/>
        </w:rPr>
        <w:t xml:space="preserve">A Felek a szorosabb és </w:t>
      </w:r>
      <w:r w:rsidRPr="007E3AF0">
        <w:rPr>
          <w:rFonts w:ascii="Verdana" w:eastAsia="Times New Roman" w:hAnsi="Verdana" w:cs="Times New Roman"/>
          <w:sz w:val="20"/>
        </w:rPr>
        <w:t xml:space="preserve">hatékonyabb együttműködés érdekében kapcsolattartóikon keresztül </w:t>
      </w:r>
      <w:r w:rsidR="00DF5A44" w:rsidRPr="007E3AF0">
        <w:rPr>
          <w:rFonts w:ascii="Verdana" w:eastAsia="Times New Roman" w:hAnsi="Verdana" w:cs="Times New Roman"/>
          <w:sz w:val="20"/>
        </w:rPr>
        <w:t xml:space="preserve">évente min. két alkalommal </w:t>
      </w:r>
      <w:proofErr w:type="gramStart"/>
      <w:r w:rsidR="00DF5A44" w:rsidRPr="007E3AF0">
        <w:rPr>
          <w:rFonts w:ascii="Verdana" w:eastAsia="Times New Roman" w:hAnsi="Verdana" w:cs="Times New Roman"/>
          <w:sz w:val="20"/>
        </w:rPr>
        <w:t>kooperációs</w:t>
      </w:r>
      <w:proofErr w:type="gramEnd"/>
      <w:r w:rsidR="00DF5A44" w:rsidRPr="007E3AF0">
        <w:rPr>
          <w:rFonts w:ascii="Verdana" w:eastAsia="Times New Roman" w:hAnsi="Verdana" w:cs="Times New Roman"/>
          <w:sz w:val="20"/>
        </w:rPr>
        <w:t xml:space="preserve"> megbeszélést tartanak a Kert ügyeiről, együttműködés </w:t>
      </w:r>
      <w:proofErr w:type="spellStart"/>
      <w:r w:rsidR="00DF5A44" w:rsidRPr="007E3AF0">
        <w:rPr>
          <w:rFonts w:ascii="Verdana" w:eastAsia="Times New Roman" w:hAnsi="Verdana" w:cs="Times New Roman"/>
          <w:sz w:val="20"/>
        </w:rPr>
        <w:t>továbbfejlesztési</w:t>
      </w:r>
      <w:proofErr w:type="spellEnd"/>
      <w:r w:rsidR="00DF5A44" w:rsidRPr="007E3AF0">
        <w:rPr>
          <w:rFonts w:ascii="Verdana" w:eastAsia="Times New Roman" w:hAnsi="Verdana" w:cs="Times New Roman"/>
          <w:sz w:val="20"/>
        </w:rPr>
        <w:t xml:space="preserve"> lehetőségeiről, Tulajdonosi igényekről</w:t>
      </w:r>
      <w:r w:rsidRPr="007E3AF0">
        <w:rPr>
          <w:rFonts w:ascii="Verdana" w:eastAsia="Times New Roman" w:hAnsi="Verdana" w:cs="Times New Roman"/>
          <w:sz w:val="20"/>
        </w:rPr>
        <w:t xml:space="preserve"> előre egyeztetett időben és helyen</w:t>
      </w:r>
      <w:r w:rsidR="00DF5A44" w:rsidRPr="007E3AF0">
        <w:rPr>
          <w:rFonts w:ascii="Verdana" w:eastAsia="Times New Roman" w:hAnsi="Verdana" w:cs="Times New Roman"/>
          <w:sz w:val="20"/>
        </w:rPr>
        <w:t xml:space="preserve">, </w:t>
      </w:r>
      <w:r w:rsidRPr="007E3AF0">
        <w:rPr>
          <w:rFonts w:ascii="Verdana" w:eastAsia="Times New Roman" w:hAnsi="Verdana" w:cs="Times New Roman"/>
          <w:sz w:val="20"/>
        </w:rPr>
        <w:t>írásbeli dokumentációval alátámasztva (emlékeztető, jegyzőkönyv készítésével)</w:t>
      </w:r>
      <w:r w:rsidR="007E3AF0" w:rsidRPr="007E3AF0">
        <w:rPr>
          <w:rFonts w:ascii="Verdana" w:eastAsia="Times New Roman" w:hAnsi="Verdana" w:cs="Times New Roman"/>
          <w:sz w:val="20"/>
        </w:rPr>
        <w:t xml:space="preserve"> az alábbiak szerint:</w:t>
      </w:r>
    </w:p>
    <w:p w14:paraId="24164E09" w14:textId="30A30550" w:rsidR="007E3AF0" w:rsidRDefault="007E3AF0" w:rsidP="007E3AF0">
      <w:pPr>
        <w:pStyle w:val="Listaszerbekezds"/>
        <w:numPr>
          <w:ilvl w:val="0"/>
          <w:numId w:val="6"/>
        </w:numPr>
        <w:spacing w:line="240" w:lineRule="auto"/>
      </w:pPr>
      <w:r>
        <w:t xml:space="preserve">minden év június </w:t>
      </w:r>
      <w:proofErr w:type="gramStart"/>
      <w:r>
        <w:t>végén-július</w:t>
      </w:r>
      <w:proofErr w:type="gramEnd"/>
      <w:r>
        <w:t xml:space="preserve"> elején a hivatali igazgatási szünet előtt a Kert-</w:t>
      </w:r>
      <w:proofErr w:type="spellStart"/>
      <w:r>
        <w:t>ben</w:t>
      </w:r>
      <w:proofErr w:type="spellEnd"/>
      <w:r>
        <w:t>, valamint</w:t>
      </w:r>
    </w:p>
    <w:p w14:paraId="6C63355E" w14:textId="57EDC3AD" w:rsidR="007E3AF0" w:rsidRPr="007E3AF0" w:rsidRDefault="007E3AF0" w:rsidP="007E3AF0">
      <w:pPr>
        <w:pStyle w:val="Listaszerbekezds"/>
        <w:numPr>
          <w:ilvl w:val="0"/>
          <w:numId w:val="6"/>
        </w:numPr>
        <w:spacing w:line="240" w:lineRule="auto"/>
      </w:pPr>
      <w:r>
        <w:t>minden év november végén (4. hetében) a beszámoló és elszámolás benyújtását követően.</w:t>
      </w:r>
    </w:p>
    <w:p w14:paraId="5A8AF0D2" w14:textId="07D4FB62" w:rsidR="000C358D" w:rsidRPr="007E3AF0" w:rsidRDefault="000C358D" w:rsidP="007E3AF0">
      <w:pPr>
        <w:spacing w:line="240" w:lineRule="auto"/>
        <w:ind w:left="357"/>
        <w:contextualSpacing/>
        <w:rPr>
          <w:rFonts w:ascii="Verdana" w:eastAsia="Times New Roman" w:hAnsi="Verdana" w:cs="Times New Roman"/>
          <w:sz w:val="20"/>
        </w:rPr>
      </w:pPr>
      <w:r w:rsidRPr="007E3AF0">
        <w:rPr>
          <w:rFonts w:ascii="Verdana" w:eastAsia="Times New Roman" w:hAnsi="Verdana" w:cs="Times New Roman"/>
          <w:sz w:val="20"/>
        </w:rPr>
        <w:t>Az esetlegesen elmaradt megbeszélést utólag pótolni kell.</w:t>
      </w:r>
    </w:p>
    <w:p w14:paraId="1F4596E3" w14:textId="77777777" w:rsidR="000C358D" w:rsidRPr="000C358D" w:rsidRDefault="000C358D" w:rsidP="002864D8">
      <w:pPr>
        <w:spacing w:after="0" w:line="240" w:lineRule="auto"/>
        <w:ind w:left="425"/>
        <w:rPr>
          <w:rFonts w:ascii="Verdana" w:eastAsia="Times New Roman" w:hAnsi="Verdana" w:cs="Times New Roman"/>
          <w:sz w:val="20"/>
          <w:szCs w:val="20"/>
        </w:rPr>
      </w:pPr>
    </w:p>
    <w:p w14:paraId="4BBA39D6" w14:textId="77777777" w:rsidR="000C358D" w:rsidRPr="000C358D" w:rsidRDefault="000C358D" w:rsidP="002864D8">
      <w:pPr>
        <w:keepNext/>
        <w:numPr>
          <w:ilvl w:val="0"/>
          <w:numId w:val="1"/>
        </w:numPr>
        <w:spacing w:before="120" w:after="120" w:line="240" w:lineRule="auto"/>
        <w:rPr>
          <w:rFonts w:ascii="Verdana" w:eastAsia="Times New Roman" w:hAnsi="Verdana" w:cs="Times New Roman"/>
          <w:b/>
          <w:sz w:val="20"/>
          <w:szCs w:val="20"/>
        </w:rPr>
      </w:pPr>
      <w:r w:rsidRPr="000C358D">
        <w:rPr>
          <w:rFonts w:ascii="Verdana" w:eastAsia="Times New Roman" w:hAnsi="Verdana" w:cs="Times New Roman"/>
          <w:b/>
          <w:sz w:val="20"/>
          <w:szCs w:val="20"/>
        </w:rPr>
        <w:t>Egyéb rendelkezések</w:t>
      </w:r>
    </w:p>
    <w:p w14:paraId="4249A97F" w14:textId="77777777"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jelen megállapodásban nem szabályozott kérdésekben a Polgári törvénykönyvről szóló 2013. évi V. törvény, valamint a megállapodás tárgyával és tartalmával összefüggő hatályos magyar jogszabályok rendelkezései irányadóak.</w:t>
      </w:r>
    </w:p>
    <w:p w14:paraId="1EF8566A" w14:textId="77777777"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A Felek megállapodnak, hogy amennyiben a megállapodás bármely rendelkezése érvénytelen, jogszerűtlen vagy végrehajthatatlan, vagy utóbb azzá válik, az nem érinti vagy rontja a megállapodás érvényes, jogszerű és végrehajtható rendelkezéseit.</w:t>
      </w:r>
    </w:p>
    <w:p w14:paraId="3817DBDA" w14:textId="77777777" w:rsidR="000C358D" w:rsidRPr="000C358D" w:rsidRDefault="000C358D" w:rsidP="000C358D">
      <w:pPr>
        <w:numPr>
          <w:ilvl w:val="1"/>
          <w:numId w:val="1"/>
        </w:numPr>
        <w:spacing w:before="160" w:line="240" w:lineRule="auto"/>
        <w:rPr>
          <w:rFonts w:ascii="Verdana" w:eastAsia="Times New Roman" w:hAnsi="Verdana" w:cs="Times New Roman"/>
          <w:sz w:val="20"/>
          <w:szCs w:val="20"/>
        </w:rPr>
      </w:pPr>
      <w:r w:rsidRPr="000C358D">
        <w:rPr>
          <w:rFonts w:ascii="Verdana" w:eastAsia="Times New Roman" w:hAnsi="Verdana" w:cs="Times New Roman"/>
          <w:sz w:val="20"/>
          <w:szCs w:val="20"/>
        </w:rPr>
        <w:lastRenderedPageBreak/>
        <w:t xml:space="preserve">A Felek megállapodnak, hogy a megállapodásból keletkező esetleges vitáikat elsősorban békés úton rendezik, ennek eredménytelensége esetén Felek a Polgári Perrendtartásról szóló 2016. évi CXXX. törvény (Pp.) rendelkezéseit rendelik alkalmazni az eljáró </w:t>
      </w:r>
      <w:proofErr w:type="gramStart"/>
      <w:r w:rsidRPr="000C358D">
        <w:rPr>
          <w:rFonts w:ascii="Verdana" w:eastAsia="Times New Roman" w:hAnsi="Verdana" w:cs="Times New Roman"/>
          <w:sz w:val="20"/>
          <w:szCs w:val="20"/>
        </w:rPr>
        <w:t>bíróság(</w:t>
      </w:r>
      <w:proofErr w:type="gramEnd"/>
      <w:r w:rsidRPr="000C358D">
        <w:rPr>
          <w:rFonts w:ascii="Verdana" w:eastAsia="Times New Roman" w:hAnsi="Verdana" w:cs="Times New Roman"/>
          <w:sz w:val="20"/>
          <w:szCs w:val="20"/>
        </w:rPr>
        <w:t>ok) tekintetében.</w:t>
      </w:r>
    </w:p>
    <w:p w14:paraId="065A0EA5" w14:textId="77777777" w:rsidR="000C358D" w:rsidRPr="000C358D" w:rsidRDefault="000C358D" w:rsidP="000C358D">
      <w:pPr>
        <w:numPr>
          <w:ilvl w:val="1"/>
          <w:numId w:val="1"/>
        </w:numPr>
        <w:spacing w:line="240" w:lineRule="auto"/>
        <w:contextualSpacing/>
        <w:rPr>
          <w:rFonts w:ascii="Verdana" w:eastAsia="Times New Roman" w:hAnsi="Verdana" w:cs="Times New Roman"/>
          <w:sz w:val="20"/>
          <w:szCs w:val="20"/>
        </w:rPr>
      </w:pPr>
      <w:r w:rsidRPr="000C358D">
        <w:rPr>
          <w:rFonts w:ascii="Verdana" w:eastAsia="Times New Roman" w:hAnsi="Verdana" w:cs="Times New Roman"/>
          <w:sz w:val="20"/>
          <w:szCs w:val="20"/>
        </w:rPr>
        <w:t>A jelen megállapodással a Felek között azonos tárgyban történt bármilyen korábbi kommunikáció, egyetértés, megegyezés, megállapodás vagy szerződés hatályát veszti.</w:t>
      </w:r>
    </w:p>
    <w:p w14:paraId="47F07841" w14:textId="67DE52C1" w:rsidR="000C358D" w:rsidRDefault="00305123" w:rsidP="00305123">
      <w:pPr>
        <w:tabs>
          <w:tab w:val="left" w:pos="426"/>
          <w:tab w:val="left" w:pos="567"/>
        </w:tabs>
        <w:spacing w:after="240" w:line="240" w:lineRule="auto"/>
        <w:ind w:left="357"/>
        <w:rPr>
          <w:rFonts w:ascii="Verdana" w:eastAsia="Times New Roman" w:hAnsi="Verdana" w:cs="Times New Roman"/>
          <w:sz w:val="20"/>
          <w:szCs w:val="20"/>
        </w:rPr>
      </w:pPr>
      <w:r>
        <w:rPr>
          <w:rFonts w:ascii="Verdana" w:eastAsia="Times New Roman" w:hAnsi="Verdana" w:cs="Times New Roman"/>
          <w:sz w:val="20"/>
          <w:szCs w:val="20"/>
        </w:rPr>
        <w:tab/>
      </w:r>
      <w:r w:rsidR="000C358D" w:rsidRPr="000C358D">
        <w:rPr>
          <w:rFonts w:ascii="Verdana" w:eastAsia="Times New Roman" w:hAnsi="Verdana" w:cs="Times New Roman"/>
          <w:sz w:val="20"/>
          <w:szCs w:val="20"/>
        </w:rPr>
        <w:t>A jelen megállapodás 4 (négy) egymással egyező eredeti példányban készült, melyek mindegyikét mindkét fél aláírásával látja el. Aláíró személyek kijelentik, hogy az általuk képviselt szervezet képviseletére és e megállapodás aláírására jogosultak, valamint a jelen megállapodást, mint akaratukkal mindenben egyezőt elolvasták és közös és egységes értelmezést követően, mint ügyleti akaratukkal mindenben megegyezőt jóváhagyólag, cégszerűen írják alá.</w:t>
      </w:r>
    </w:p>
    <w:p w14:paraId="29DE8BCD" w14:textId="77777777" w:rsidR="00305123" w:rsidRPr="000C358D" w:rsidRDefault="00305123" w:rsidP="002864D8">
      <w:pPr>
        <w:tabs>
          <w:tab w:val="left" w:pos="426"/>
          <w:tab w:val="left" w:pos="567"/>
        </w:tabs>
        <w:spacing w:after="240" w:line="240" w:lineRule="auto"/>
        <w:rPr>
          <w:rFonts w:ascii="Verdana" w:eastAsia="Times New Roman" w:hAnsi="Verdana" w:cs="Times New Roman"/>
          <w:sz w:val="20"/>
          <w:szCs w:val="20"/>
        </w:rPr>
      </w:pPr>
    </w:p>
    <w:tbl>
      <w:tblPr>
        <w:tblStyle w:val="Rcsostblzat"/>
        <w:tblpPr w:leftFromText="141" w:rightFromText="141" w:vertAnchor="text" w:horzAnchor="margin" w:tblpY="60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276"/>
        <w:gridCol w:w="3822"/>
      </w:tblGrid>
      <w:tr w:rsidR="00003D3B" w:rsidRPr="000C358D" w14:paraId="40D68D77" w14:textId="77777777" w:rsidTr="00003D3B">
        <w:trPr>
          <w:trHeight w:val="1277"/>
        </w:trPr>
        <w:tc>
          <w:tcPr>
            <w:tcW w:w="3964" w:type="dxa"/>
          </w:tcPr>
          <w:p w14:paraId="20A5FF7E" w14:textId="77777777" w:rsidR="00305123" w:rsidRDefault="00305123" w:rsidP="00003D3B">
            <w:pPr>
              <w:ind w:right="-74"/>
              <w:jc w:val="center"/>
              <w:rPr>
                <w:rFonts w:ascii="Verdana" w:hAnsi="Verdana"/>
                <w:b/>
                <w:sz w:val="20"/>
                <w:szCs w:val="20"/>
              </w:rPr>
            </w:pPr>
          </w:p>
          <w:p w14:paraId="56B9FE49" w14:textId="752B7EA2" w:rsidR="00003D3B" w:rsidRPr="000C358D" w:rsidRDefault="00003D3B" w:rsidP="00003D3B">
            <w:pPr>
              <w:ind w:right="-74"/>
              <w:jc w:val="center"/>
              <w:rPr>
                <w:rFonts w:ascii="Verdana" w:hAnsi="Verdana"/>
                <w:b/>
                <w:sz w:val="20"/>
                <w:szCs w:val="20"/>
              </w:rPr>
            </w:pPr>
            <w:r w:rsidRPr="000C358D">
              <w:rPr>
                <w:rFonts w:ascii="Verdana" w:hAnsi="Verdana"/>
                <w:b/>
                <w:sz w:val="20"/>
                <w:szCs w:val="20"/>
              </w:rPr>
              <w:t>Budapest Főváros VII. kerület</w:t>
            </w:r>
          </w:p>
          <w:p w14:paraId="385D18D4" w14:textId="77777777" w:rsidR="00003D3B" w:rsidRPr="000C358D" w:rsidRDefault="00003D3B" w:rsidP="00003D3B">
            <w:pPr>
              <w:ind w:right="-74"/>
              <w:jc w:val="center"/>
              <w:rPr>
                <w:rFonts w:ascii="Verdana" w:hAnsi="Verdana"/>
                <w:b/>
                <w:sz w:val="20"/>
                <w:szCs w:val="20"/>
              </w:rPr>
            </w:pPr>
            <w:r w:rsidRPr="000C358D">
              <w:rPr>
                <w:rFonts w:ascii="Verdana" w:hAnsi="Verdana"/>
                <w:b/>
                <w:sz w:val="20"/>
                <w:szCs w:val="20"/>
              </w:rPr>
              <w:t>Erzsébetváros Önkormányzata</w:t>
            </w:r>
          </w:p>
          <w:p w14:paraId="668E3C7A" w14:textId="77777777" w:rsidR="00003D3B" w:rsidRPr="000C358D" w:rsidRDefault="00003D3B" w:rsidP="00003D3B">
            <w:pPr>
              <w:ind w:right="-74"/>
              <w:jc w:val="center"/>
              <w:rPr>
                <w:rFonts w:ascii="Verdana" w:hAnsi="Verdana"/>
                <w:b/>
                <w:sz w:val="20"/>
                <w:szCs w:val="20"/>
              </w:rPr>
            </w:pPr>
            <w:r w:rsidRPr="000C358D">
              <w:rPr>
                <w:rFonts w:ascii="Verdana" w:hAnsi="Verdana"/>
                <w:b/>
                <w:sz w:val="20"/>
                <w:szCs w:val="20"/>
              </w:rPr>
              <w:t>Niedermüller Péter polgármester</w:t>
            </w:r>
          </w:p>
        </w:tc>
        <w:tc>
          <w:tcPr>
            <w:tcW w:w="1276" w:type="dxa"/>
          </w:tcPr>
          <w:p w14:paraId="79B30EC0" w14:textId="77777777" w:rsidR="00003D3B" w:rsidRPr="000C358D" w:rsidRDefault="00003D3B" w:rsidP="00003D3B">
            <w:pPr>
              <w:spacing w:after="720" w:line="360" w:lineRule="auto"/>
              <w:rPr>
                <w:rFonts w:ascii="Verdana" w:hAnsi="Verdana"/>
                <w:b/>
                <w:sz w:val="20"/>
                <w:szCs w:val="20"/>
              </w:rPr>
            </w:pPr>
          </w:p>
        </w:tc>
        <w:tc>
          <w:tcPr>
            <w:tcW w:w="3822" w:type="dxa"/>
          </w:tcPr>
          <w:p w14:paraId="2862C759" w14:textId="77777777" w:rsidR="00305123" w:rsidRDefault="00305123" w:rsidP="00003D3B">
            <w:pPr>
              <w:ind w:right="-74"/>
              <w:rPr>
                <w:rFonts w:ascii="Verdana" w:hAnsi="Verdana"/>
                <w:b/>
                <w:sz w:val="20"/>
                <w:szCs w:val="20"/>
              </w:rPr>
            </w:pPr>
          </w:p>
          <w:p w14:paraId="6549D44F" w14:textId="0E0D0C27" w:rsidR="00003D3B" w:rsidRPr="000C358D" w:rsidRDefault="00003D3B" w:rsidP="00003D3B">
            <w:pPr>
              <w:ind w:right="-74"/>
              <w:rPr>
                <w:rFonts w:ascii="Verdana" w:hAnsi="Verdana"/>
                <w:b/>
                <w:sz w:val="20"/>
                <w:szCs w:val="20"/>
              </w:rPr>
            </w:pPr>
            <w:r w:rsidRPr="000C358D">
              <w:rPr>
                <w:rFonts w:ascii="Verdana" w:hAnsi="Verdana"/>
                <w:b/>
                <w:sz w:val="20"/>
                <w:szCs w:val="20"/>
              </w:rPr>
              <w:t xml:space="preserve">Kortárs Építészeti Központ </w:t>
            </w:r>
          </w:p>
          <w:p w14:paraId="5C62BE94" w14:textId="77777777" w:rsidR="00003D3B" w:rsidRPr="000C358D" w:rsidRDefault="00003D3B" w:rsidP="00003D3B">
            <w:pPr>
              <w:ind w:right="-74"/>
              <w:rPr>
                <w:rFonts w:ascii="Verdana" w:hAnsi="Verdana"/>
                <w:b/>
                <w:sz w:val="20"/>
                <w:szCs w:val="20"/>
              </w:rPr>
            </w:pPr>
            <w:r>
              <w:rPr>
                <w:rFonts w:ascii="Verdana" w:hAnsi="Verdana"/>
                <w:b/>
                <w:sz w:val="20"/>
                <w:szCs w:val="20"/>
              </w:rPr>
              <w:t xml:space="preserve">             </w:t>
            </w:r>
            <w:r w:rsidRPr="000C358D">
              <w:rPr>
                <w:rFonts w:ascii="Verdana" w:hAnsi="Verdana"/>
                <w:b/>
                <w:sz w:val="20"/>
                <w:szCs w:val="20"/>
              </w:rPr>
              <w:t>Alapítvány</w:t>
            </w:r>
          </w:p>
          <w:p w14:paraId="53361279" w14:textId="77777777" w:rsidR="00003D3B" w:rsidRPr="000C358D" w:rsidRDefault="00003D3B" w:rsidP="00003D3B">
            <w:pPr>
              <w:ind w:right="-74"/>
              <w:rPr>
                <w:rFonts w:ascii="Verdana" w:hAnsi="Verdana"/>
                <w:b/>
                <w:sz w:val="20"/>
                <w:szCs w:val="20"/>
              </w:rPr>
            </w:pPr>
            <w:r>
              <w:rPr>
                <w:rFonts w:ascii="Verdana" w:hAnsi="Verdana"/>
                <w:b/>
                <w:sz w:val="20"/>
                <w:szCs w:val="20"/>
              </w:rPr>
              <w:t xml:space="preserve">      </w:t>
            </w:r>
            <w:r w:rsidRPr="000C358D">
              <w:rPr>
                <w:rFonts w:ascii="Verdana" w:hAnsi="Verdana"/>
                <w:b/>
                <w:sz w:val="20"/>
                <w:szCs w:val="20"/>
              </w:rPr>
              <w:t>Kádár Bálint elnök</w:t>
            </w:r>
          </w:p>
          <w:p w14:paraId="5C6F9C93" w14:textId="77777777" w:rsidR="00003D3B" w:rsidRPr="000C358D" w:rsidRDefault="00003D3B" w:rsidP="00003D3B">
            <w:pPr>
              <w:ind w:right="-74"/>
              <w:jc w:val="center"/>
              <w:rPr>
                <w:rFonts w:ascii="Verdana" w:hAnsi="Verdana"/>
                <w:b/>
                <w:sz w:val="20"/>
                <w:szCs w:val="20"/>
              </w:rPr>
            </w:pPr>
          </w:p>
        </w:tc>
      </w:tr>
    </w:tbl>
    <w:p w14:paraId="569AE3BC" w14:textId="60DCE69F" w:rsidR="00305123" w:rsidRPr="000C358D" w:rsidRDefault="000C358D" w:rsidP="000C358D">
      <w:pPr>
        <w:spacing w:after="1320" w:line="360" w:lineRule="auto"/>
        <w:rPr>
          <w:rFonts w:ascii="Verdana" w:eastAsia="Times New Roman" w:hAnsi="Verdana" w:cs="Times New Roman"/>
          <w:sz w:val="20"/>
          <w:szCs w:val="20"/>
        </w:rPr>
      </w:pPr>
      <w:r w:rsidRPr="000C358D">
        <w:rPr>
          <w:rFonts w:ascii="Verdana" w:eastAsia="Times New Roman" w:hAnsi="Verdana" w:cs="Times New Roman"/>
          <w:sz w:val="20"/>
          <w:szCs w:val="20"/>
        </w:rPr>
        <w:t>Budapest, 202</w:t>
      </w:r>
      <w:r w:rsidR="00C32774">
        <w:rPr>
          <w:rFonts w:ascii="Verdana" w:eastAsia="Times New Roman" w:hAnsi="Verdana" w:cs="Times New Roman"/>
          <w:sz w:val="20"/>
          <w:szCs w:val="20"/>
        </w:rPr>
        <w:t>5</w:t>
      </w:r>
      <w:r w:rsidRPr="000C358D">
        <w:rPr>
          <w:rFonts w:ascii="Verdana" w:eastAsia="Times New Roman" w:hAnsi="Verdana" w:cs="Times New Roman"/>
          <w:sz w:val="20"/>
          <w:szCs w:val="20"/>
        </w:rPr>
        <w:t>. .............</w:t>
      </w:r>
    </w:p>
    <w:tbl>
      <w:tblPr>
        <w:tblStyle w:val="Rcsostblzat"/>
        <w:tblpPr w:leftFromText="141" w:rightFromText="141" w:vertAnchor="text" w:horzAnchor="margin" w:tblpY="1033"/>
        <w:tblW w:w="86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7"/>
        <w:gridCol w:w="1218"/>
        <w:gridCol w:w="3652"/>
      </w:tblGrid>
      <w:tr w:rsidR="00003D3B" w:rsidRPr="000C358D" w14:paraId="219E8D05" w14:textId="77777777" w:rsidTr="002864D8">
        <w:trPr>
          <w:trHeight w:val="347"/>
        </w:trPr>
        <w:tc>
          <w:tcPr>
            <w:tcW w:w="3787" w:type="dxa"/>
          </w:tcPr>
          <w:p w14:paraId="71343B29" w14:textId="77777777" w:rsidR="00305123" w:rsidRDefault="00305123" w:rsidP="00003D3B">
            <w:pPr>
              <w:ind w:right="-74"/>
              <w:jc w:val="center"/>
              <w:rPr>
                <w:rFonts w:ascii="Verdana" w:hAnsi="Verdana"/>
                <w:b/>
                <w:sz w:val="20"/>
                <w:szCs w:val="20"/>
              </w:rPr>
            </w:pPr>
          </w:p>
          <w:p w14:paraId="3206C32E" w14:textId="16D47FB7" w:rsidR="00003D3B" w:rsidRPr="000C358D" w:rsidRDefault="00003D3B" w:rsidP="00003D3B">
            <w:pPr>
              <w:ind w:right="-74"/>
              <w:jc w:val="center"/>
              <w:rPr>
                <w:rFonts w:ascii="Verdana" w:hAnsi="Verdana"/>
                <w:b/>
                <w:sz w:val="20"/>
                <w:szCs w:val="20"/>
              </w:rPr>
            </w:pPr>
            <w:r w:rsidRPr="000C358D">
              <w:rPr>
                <w:rFonts w:ascii="Verdana" w:hAnsi="Verdana"/>
                <w:b/>
                <w:sz w:val="20"/>
                <w:szCs w:val="20"/>
              </w:rPr>
              <w:t xml:space="preserve">Tóth </w:t>
            </w:r>
            <w:r>
              <w:rPr>
                <w:rFonts w:ascii="Verdana" w:hAnsi="Verdana"/>
                <w:b/>
                <w:sz w:val="20"/>
                <w:szCs w:val="20"/>
              </w:rPr>
              <w:t>János</w:t>
            </w:r>
          </w:p>
          <w:p w14:paraId="487A831E" w14:textId="2D29C47A" w:rsidR="00003D3B" w:rsidRPr="000C358D" w:rsidRDefault="00305123" w:rsidP="00003D3B">
            <w:pPr>
              <w:ind w:right="-74"/>
              <w:jc w:val="center"/>
              <w:rPr>
                <w:rFonts w:ascii="Verdana" w:hAnsi="Verdana"/>
                <w:sz w:val="20"/>
                <w:szCs w:val="20"/>
              </w:rPr>
            </w:pPr>
            <w:r>
              <w:rPr>
                <w:rFonts w:ascii="Verdana" w:hAnsi="Verdana"/>
                <w:sz w:val="20"/>
                <w:szCs w:val="20"/>
              </w:rPr>
              <w:t>j</w:t>
            </w:r>
            <w:r w:rsidR="00003D3B" w:rsidRPr="000C358D">
              <w:rPr>
                <w:rFonts w:ascii="Verdana" w:hAnsi="Verdana"/>
                <w:sz w:val="20"/>
                <w:szCs w:val="20"/>
              </w:rPr>
              <w:t>egyz</w:t>
            </w:r>
            <w:r w:rsidR="00003D3B">
              <w:rPr>
                <w:rFonts w:ascii="Verdana" w:hAnsi="Verdana"/>
                <w:sz w:val="20"/>
                <w:szCs w:val="20"/>
              </w:rPr>
              <w:t>ő</w:t>
            </w:r>
          </w:p>
        </w:tc>
        <w:tc>
          <w:tcPr>
            <w:tcW w:w="1218" w:type="dxa"/>
          </w:tcPr>
          <w:p w14:paraId="1F04F3B6" w14:textId="77777777" w:rsidR="00003D3B" w:rsidRPr="000C358D" w:rsidRDefault="00003D3B" w:rsidP="00003D3B">
            <w:pPr>
              <w:spacing w:after="720" w:line="360" w:lineRule="auto"/>
              <w:rPr>
                <w:rFonts w:ascii="Verdana" w:hAnsi="Verdana"/>
                <w:sz w:val="20"/>
                <w:szCs w:val="20"/>
              </w:rPr>
            </w:pPr>
          </w:p>
        </w:tc>
        <w:tc>
          <w:tcPr>
            <w:tcW w:w="3652" w:type="dxa"/>
          </w:tcPr>
          <w:p w14:paraId="7F07C250" w14:textId="77777777" w:rsidR="00305123" w:rsidRDefault="00305123" w:rsidP="00305123">
            <w:pPr>
              <w:spacing w:after="120"/>
              <w:ind w:right="-74"/>
              <w:jc w:val="center"/>
              <w:rPr>
                <w:rFonts w:ascii="Verdana" w:hAnsi="Verdana"/>
                <w:b/>
                <w:sz w:val="20"/>
                <w:szCs w:val="20"/>
              </w:rPr>
            </w:pPr>
          </w:p>
          <w:p w14:paraId="1C06507B" w14:textId="63744855" w:rsidR="00003D3B" w:rsidRPr="000C358D" w:rsidRDefault="00003D3B" w:rsidP="00305123">
            <w:pPr>
              <w:spacing w:after="120"/>
              <w:ind w:right="-74"/>
              <w:jc w:val="center"/>
              <w:rPr>
                <w:rFonts w:ascii="Verdana" w:hAnsi="Verdana"/>
                <w:b/>
                <w:sz w:val="20"/>
                <w:szCs w:val="20"/>
              </w:rPr>
            </w:pPr>
            <w:r w:rsidRPr="000C358D">
              <w:rPr>
                <w:rFonts w:ascii="Verdana" w:hAnsi="Verdana"/>
                <w:b/>
                <w:sz w:val="20"/>
                <w:szCs w:val="20"/>
              </w:rPr>
              <w:t xml:space="preserve">Kertész </w:t>
            </w:r>
            <w:proofErr w:type="spellStart"/>
            <w:r w:rsidRPr="000C358D">
              <w:rPr>
                <w:rFonts w:ascii="Verdana" w:hAnsi="Verdana"/>
                <w:b/>
                <w:sz w:val="20"/>
                <w:szCs w:val="20"/>
              </w:rPr>
              <w:t>Monika</w:t>
            </w:r>
            <w:proofErr w:type="spellEnd"/>
            <w:r w:rsidRPr="000C358D">
              <w:rPr>
                <w:rFonts w:ascii="Verdana" w:hAnsi="Verdana"/>
                <w:b/>
                <w:sz w:val="20"/>
                <w:szCs w:val="20"/>
              </w:rPr>
              <w:t xml:space="preserve"> </w:t>
            </w:r>
          </w:p>
          <w:p w14:paraId="394A3D79" w14:textId="77777777" w:rsidR="00003D3B" w:rsidRPr="000C358D" w:rsidRDefault="00003D3B" w:rsidP="00305123">
            <w:pPr>
              <w:spacing w:after="120"/>
              <w:ind w:right="-74"/>
              <w:jc w:val="center"/>
              <w:rPr>
                <w:rFonts w:ascii="Verdana" w:hAnsi="Verdana"/>
                <w:sz w:val="20"/>
                <w:szCs w:val="20"/>
              </w:rPr>
            </w:pPr>
            <w:r w:rsidRPr="000C358D">
              <w:rPr>
                <w:rFonts w:ascii="Verdana" w:hAnsi="Verdana"/>
                <w:sz w:val="20"/>
                <w:szCs w:val="20"/>
              </w:rPr>
              <w:t>ügyvivő kurátor</w:t>
            </w:r>
          </w:p>
          <w:p w14:paraId="70252D09" w14:textId="77777777" w:rsidR="00003D3B" w:rsidRPr="000C358D" w:rsidRDefault="00003D3B" w:rsidP="00305123">
            <w:pPr>
              <w:spacing w:after="120"/>
              <w:ind w:right="-74"/>
              <w:jc w:val="center"/>
              <w:rPr>
                <w:rFonts w:ascii="Verdana" w:hAnsi="Verdana"/>
                <w:sz w:val="20"/>
                <w:szCs w:val="20"/>
              </w:rPr>
            </w:pPr>
            <w:r w:rsidRPr="000C358D">
              <w:rPr>
                <w:rFonts w:ascii="Verdana" w:hAnsi="Verdana"/>
                <w:sz w:val="20"/>
                <w:szCs w:val="20"/>
              </w:rPr>
              <w:t>Közösségi Kertek projektvezető</w:t>
            </w:r>
          </w:p>
          <w:p w14:paraId="5D3DA98E" w14:textId="77777777" w:rsidR="00003D3B" w:rsidRPr="000C358D" w:rsidRDefault="00003D3B" w:rsidP="00305123">
            <w:pPr>
              <w:spacing w:after="120"/>
              <w:jc w:val="center"/>
              <w:rPr>
                <w:rFonts w:ascii="Verdana" w:hAnsi="Verdana"/>
                <w:sz w:val="20"/>
                <w:szCs w:val="20"/>
              </w:rPr>
            </w:pPr>
          </w:p>
        </w:tc>
      </w:tr>
    </w:tbl>
    <w:p w14:paraId="3FE5E4AD" w14:textId="1D0A5DDF" w:rsidR="00077A67" w:rsidRPr="000C358D" w:rsidRDefault="000C358D" w:rsidP="000C358D">
      <w:pPr>
        <w:spacing w:before="240" w:after="1080" w:line="240" w:lineRule="auto"/>
        <w:rPr>
          <w:rFonts w:ascii="Verdana" w:eastAsia="Times New Roman" w:hAnsi="Verdana" w:cs="Times New Roman"/>
          <w:sz w:val="20"/>
          <w:szCs w:val="20"/>
        </w:rPr>
      </w:pPr>
      <w:r w:rsidRPr="000C358D">
        <w:rPr>
          <w:rFonts w:ascii="Verdana" w:eastAsia="Times New Roman" w:hAnsi="Verdana" w:cs="Times New Roman"/>
          <w:sz w:val="20"/>
          <w:szCs w:val="20"/>
        </w:rPr>
        <w:t>Jogilag ellenőrizte</w:t>
      </w:r>
      <w:proofErr w:type="gramStart"/>
      <w:r w:rsidRPr="000C358D">
        <w:rPr>
          <w:rFonts w:ascii="Verdana" w:eastAsia="Times New Roman" w:hAnsi="Verdana" w:cs="Times New Roman"/>
          <w:sz w:val="20"/>
          <w:szCs w:val="20"/>
        </w:rPr>
        <w:t>:</w:t>
      </w:r>
      <w:r w:rsidRPr="000C358D">
        <w:rPr>
          <w:rFonts w:ascii="Verdana" w:eastAsia="Times New Roman" w:hAnsi="Verdana" w:cs="Times New Roman"/>
          <w:sz w:val="20"/>
          <w:szCs w:val="20"/>
        </w:rPr>
        <w:tab/>
      </w:r>
      <w:r w:rsidRPr="000C358D">
        <w:rPr>
          <w:rFonts w:ascii="Verdana" w:eastAsia="Times New Roman" w:hAnsi="Verdana" w:cs="Times New Roman"/>
          <w:sz w:val="20"/>
          <w:szCs w:val="20"/>
        </w:rPr>
        <w:tab/>
      </w:r>
      <w:r w:rsidRPr="000C358D">
        <w:rPr>
          <w:rFonts w:ascii="Verdana" w:eastAsia="Times New Roman" w:hAnsi="Verdana" w:cs="Times New Roman"/>
          <w:sz w:val="20"/>
          <w:szCs w:val="20"/>
        </w:rPr>
        <w:tab/>
      </w:r>
      <w:r w:rsidRPr="000C358D">
        <w:rPr>
          <w:rFonts w:ascii="Verdana" w:eastAsia="Times New Roman" w:hAnsi="Verdana" w:cs="Times New Roman"/>
          <w:sz w:val="20"/>
          <w:szCs w:val="20"/>
        </w:rPr>
        <w:tab/>
      </w:r>
      <w:r w:rsidRPr="000C358D">
        <w:rPr>
          <w:rFonts w:ascii="Verdana" w:eastAsia="Times New Roman" w:hAnsi="Verdana" w:cs="Times New Roman"/>
          <w:sz w:val="20"/>
          <w:szCs w:val="20"/>
        </w:rPr>
        <w:tab/>
        <w:t xml:space="preserve">     </w:t>
      </w:r>
      <w:proofErr w:type="spellStart"/>
      <w:r w:rsidRPr="000C358D">
        <w:rPr>
          <w:rFonts w:ascii="Verdana" w:eastAsia="Times New Roman" w:hAnsi="Verdana" w:cs="Times New Roman"/>
          <w:sz w:val="20"/>
          <w:szCs w:val="20"/>
        </w:rPr>
        <w:t>Ellenjegyze</w:t>
      </w:r>
      <w:r w:rsidR="00077A67">
        <w:rPr>
          <w:rFonts w:ascii="Verdana" w:eastAsia="Times New Roman" w:hAnsi="Verdana" w:cs="Times New Roman"/>
          <w:sz w:val="20"/>
          <w:szCs w:val="20"/>
        </w:rPr>
        <w:t>m</w:t>
      </w:r>
      <w:proofErr w:type="spellEnd"/>
      <w:proofErr w:type="gramEnd"/>
      <w:r w:rsidR="00077A67">
        <w:rPr>
          <w:rFonts w:ascii="Verdana" w:eastAsia="Times New Roman" w:hAnsi="Verdana" w:cs="Times New Roman"/>
          <w:sz w:val="20"/>
          <w:szCs w:val="20"/>
        </w:rPr>
        <w:t>:</w:t>
      </w:r>
    </w:p>
    <w:p w14:paraId="6C854093" w14:textId="19CE497D" w:rsidR="000C358D" w:rsidRDefault="000C358D" w:rsidP="002864D8">
      <w:pPr>
        <w:spacing w:before="240" w:after="240" w:line="360" w:lineRule="auto"/>
        <w:rPr>
          <w:rFonts w:ascii="Verdana" w:eastAsia="Times New Roman" w:hAnsi="Verdana" w:cs="Times New Roman"/>
          <w:sz w:val="20"/>
          <w:szCs w:val="20"/>
        </w:rPr>
      </w:pPr>
      <w:r w:rsidRPr="000C358D">
        <w:rPr>
          <w:rFonts w:ascii="Verdana" w:eastAsia="Times New Roman" w:hAnsi="Verdana" w:cs="Times New Roman"/>
          <w:sz w:val="20"/>
          <w:szCs w:val="20"/>
        </w:rPr>
        <w:t>Pénzügyi ellenjegyzés:</w:t>
      </w:r>
    </w:p>
    <w:p w14:paraId="19E61335" w14:textId="77777777" w:rsidR="00305123" w:rsidRDefault="00305123" w:rsidP="002864D8">
      <w:pPr>
        <w:spacing w:before="240" w:after="240" w:line="360" w:lineRule="auto"/>
        <w:rPr>
          <w:rFonts w:ascii="Verdana" w:eastAsia="Times New Roman" w:hAnsi="Verdana" w:cs="Times New Roman"/>
          <w:sz w:val="20"/>
          <w:szCs w:val="20"/>
        </w:rPr>
      </w:pPr>
    </w:p>
    <w:tbl>
      <w:tblPr>
        <w:tblStyle w:val="Rcsostblzat"/>
        <w:tblW w:w="0" w:type="auto"/>
        <w:tblBorders>
          <w:top w:val="none" w:sz="0" w:space="0" w:color="auto"/>
          <w:insideH w:val="none" w:sz="0" w:space="0" w:color="auto"/>
          <w:insideV w:val="none" w:sz="0" w:space="0" w:color="auto"/>
        </w:tblBorders>
        <w:tblLook w:val="04A0" w:firstRow="1" w:lastRow="0" w:firstColumn="1" w:lastColumn="0" w:noHBand="0" w:noVBand="1"/>
      </w:tblPr>
      <w:tblGrid>
        <w:gridCol w:w="4366"/>
      </w:tblGrid>
      <w:tr w:rsidR="000C358D" w:rsidRPr="000C358D" w14:paraId="6AF2A01E" w14:textId="77777777" w:rsidTr="00305123">
        <w:trPr>
          <w:trHeight w:val="851"/>
        </w:trPr>
        <w:tc>
          <w:tcPr>
            <w:tcW w:w="4366" w:type="dxa"/>
            <w:tcBorders>
              <w:left w:val="nil"/>
              <w:right w:val="nil"/>
            </w:tcBorders>
          </w:tcPr>
          <w:p w14:paraId="4F0B2E94" w14:textId="24EFA35A" w:rsidR="000C358D" w:rsidRPr="000C358D" w:rsidRDefault="000C358D" w:rsidP="002864D8">
            <w:pPr>
              <w:jc w:val="center"/>
              <w:rPr>
                <w:rFonts w:ascii="Verdana" w:hAnsi="Verdana"/>
                <w:b/>
                <w:sz w:val="20"/>
                <w:szCs w:val="20"/>
              </w:rPr>
            </w:pPr>
            <w:r w:rsidRPr="000C358D">
              <w:rPr>
                <w:rFonts w:ascii="Verdana" w:hAnsi="Verdana"/>
                <w:b/>
                <w:sz w:val="20"/>
                <w:szCs w:val="20"/>
              </w:rPr>
              <w:t>Nemes Erzsébet</w:t>
            </w:r>
          </w:p>
          <w:p w14:paraId="7B06C23F" w14:textId="77777777" w:rsidR="000C358D" w:rsidRPr="000C358D" w:rsidRDefault="000C358D" w:rsidP="002864D8">
            <w:pPr>
              <w:jc w:val="center"/>
              <w:rPr>
                <w:rFonts w:ascii="Verdana" w:hAnsi="Verdana"/>
                <w:sz w:val="20"/>
                <w:szCs w:val="20"/>
              </w:rPr>
            </w:pPr>
            <w:r w:rsidRPr="000C358D">
              <w:rPr>
                <w:rFonts w:ascii="Verdana" w:hAnsi="Verdana"/>
                <w:sz w:val="20"/>
                <w:szCs w:val="20"/>
              </w:rPr>
              <w:t>Pénzügyi Iroda vezetője</w:t>
            </w:r>
          </w:p>
          <w:p w14:paraId="58AC7433" w14:textId="285E06A8" w:rsidR="000C358D" w:rsidRPr="000C358D" w:rsidRDefault="000C358D" w:rsidP="002864D8"/>
        </w:tc>
      </w:tr>
      <w:tr w:rsidR="00305123" w:rsidRPr="000C358D" w14:paraId="1DAD2255" w14:textId="77777777" w:rsidTr="002864D8">
        <w:trPr>
          <w:trHeight w:val="851"/>
        </w:trPr>
        <w:tc>
          <w:tcPr>
            <w:tcW w:w="4366" w:type="dxa"/>
            <w:tcBorders>
              <w:left w:val="nil"/>
              <w:bottom w:val="nil"/>
              <w:right w:val="nil"/>
            </w:tcBorders>
          </w:tcPr>
          <w:p w14:paraId="67B1739C" w14:textId="77777777" w:rsidR="00305123" w:rsidRPr="000C358D" w:rsidRDefault="00305123" w:rsidP="002864D8">
            <w:pPr>
              <w:jc w:val="center"/>
              <w:rPr>
                <w:rFonts w:ascii="Verdana" w:hAnsi="Verdana"/>
                <w:b/>
                <w:sz w:val="20"/>
                <w:szCs w:val="20"/>
              </w:rPr>
            </w:pPr>
          </w:p>
        </w:tc>
      </w:tr>
    </w:tbl>
    <w:p w14:paraId="6F5CD04E" w14:textId="77777777" w:rsidR="00305123" w:rsidRDefault="00305123" w:rsidP="00077A67">
      <w:pPr>
        <w:spacing w:after="0" w:line="240" w:lineRule="auto"/>
        <w:rPr>
          <w:rFonts w:ascii="Verdana" w:hAnsi="Verdana"/>
          <w:sz w:val="20"/>
          <w:szCs w:val="20"/>
        </w:rPr>
      </w:pPr>
    </w:p>
    <w:p w14:paraId="4FC8C970" w14:textId="77777777" w:rsidR="00305123" w:rsidRDefault="00305123" w:rsidP="00077A67">
      <w:pPr>
        <w:spacing w:after="0" w:line="240" w:lineRule="auto"/>
        <w:rPr>
          <w:rFonts w:ascii="Verdana" w:hAnsi="Verdana"/>
          <w:sz w:val="20"/>
          <w:szCs w:val="20"/>
        </w:rPr>
      </w:pPr>
    </w:p>
    <w:p w14:paraId="44065D73" w14:textId="510534D6" w:rsidR="000B22C8" w:rsidRPr="00E4742B" w:rsidRDefault="00E4742B" w:rsidP="00077A67">
      <w:pPr>
        <w:spacing w:after="0" w:line="240" w:lineRule="auto"/>
        <w:rPr>
          <w:rFonts w:ascii="Verdana" w:hAnsi="Verdana"/>
          <w:sz w:val="20"/>
          <w:szCs w:val="20"/>
        </w:rPr>
      </w:pPr>
      <w:r w:rsidRPr="00E4742B">
        <w:rPr>
          <w:rFonts w:ascii="Verdana" w:hAnsi="Verdana"/>
          <w:sz w:val="20"/>
          <w:szCs w:val="20"/>
        </w:rPr>
        <w:t>Melléklet:</w:t>
      </w:r>
    </w:p>
    <w:p w14:paraId="04C6A754" w14:textId="2C8C8828" w:rsidR="00E4742B" w:rsidRDefault="00E4742B" w:rsidP="00077A67">
      <w:pPr>
        <w:pStyle w:val="Listaszerbekezds"/>
        <w:numPr>
          <w:ilvl w:val="0"/>
          <w:numId w:val="7"/>
        </w:numPr>
        <w:spacing w:after="0" w:line="240" w:lineRule="auto"/>
        <w:rPr>
          <w:szCs w:val="20"/>
        </w:rPr>
      </w:pPr>
      <w:r w:rsidRPr="00E4742B">
        <w:rPr>
          <w:szCs w:val="20"/>
        </w:rPr>
        <w:t xml:space="preserve">számú melléklet: </w:t>
      </w:r>
      <w:r w:rsidR="00EA0DC5" w:rsidRPr="009B64C7">
        <w:rPr>
          <w:szCs w:val="20"/>
        </w:rPr>
        <w:t>Az Önkormányzat eszköznyilvántartásában nyilvántartott eszközök</w:t>
      </w:r>
    </w:p>
    <w:p w14:paraId="26502B51" w14:textId="4160DECF" w:rsidR="00EA0DC5" w:rsidRPr="00E4742B" w:rsidRDefault="00EA0DC5" w:rsidP="00077A67">
      <w:pPr>
        <w:pStyle w:val="Listaszerbekezds"/>
        <w:numPr>
          <w:ilvl w:val="0"/>
          <w:numId w:val="7"/>
        </w:numPr>
        <w:spacing w:after="0" w:line="240" w:lineRule="auto"/>
        <w:rPr>
          <w:szCs w:val="20"/>
        </w:rPr>
      </w:pPr>
      <w:r>
        <w:rPr>
          <w:szCs w:val="20"/>
        </w:rPr>
        <w:t xml:space="preserve">számú melléklet: </w:t>
      </w:r>
      <w:r w:rsidRPr="009B64C7">
        <w:rPr>
          <w:szCs w:val="20"/>
        </w:rPr>
        <w:t xml:space="preserve">Az Önkormányzat eszköznyilvántartásában </w:t>
      </w:r>
      <w:r>
        <w:rPr>
          <w:szCs w:val="20"/>
        </w:rPr>
        <w:t>nem szereplő</w:t>
      </w:r>
      <w:r w:rsidRPr="009B64C7">
        <w:rPr>
          <w:szCs w:val="20"/>
        </w:rPr>
        <w:t xml:space="preserve"> eszközök</w:t>
      </w:r>
    </w:p>
    <w:sectPr w:rsidR="00EA0DC5" w:rsidRPr="00E4742B" w:rsidSect="005F52FF">
      <w:footerReference w:type="default" r:id="rId14"/>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1705F5" w16cid:durableId="2790DB74"/>
  <w16cid:commentId w16cid:paraId="544C716D" w16cid:durableId="2790DB75"/>
  <w16cid:commentId w16cid:paraId="13A85252" w16cid:durableId="2790DB76"/>
  <w16cid:commentId w16cid:paraId="3B6AC099" w16cid:durableId="2790DB77"/>
  <w16cid:commentId w16cid:paraId="096B78E3" w16cid:durableId="2790DB78"/>
  <w16cid:commentId w16cid:paraId="7B0964FE" w16cid:durableId="2790DB79"/>
  <w16cid:commentId w16cid:paraId="32745DE2" w16cid:durableId="2790DB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3CBB87" w14:textId="77777777" w:rsidR="004B33FD" w:rsidRDefault="004B33FD">
      <w:pPr>
        <w:spacing w:after="0" w:line="240" w:lineRule="auto"/>
      </w:pPr>
      <w:r>
        <w:separator/>
      </w:r>
    </w:p>
  </w:endnote>
  <w:endnote w:type="continuationSeparator" w:id="0">
    <w:p w14:paraId="725E75F5" w14:textId="77777777" w:rsidR="004B33FD" w:rsidRDefault="004B3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27973" w14:textId="001741A9" w:rsidR="005F52FF" w:rsidRDefault="00963223">
    <w:pPr>
      <w:pStyle w:val="llb"/>
      <w:jc w:val="center"/>
    </w:pPr>
    <w:r>
      <w:fldChar w:fldCharType="begin"/>
    </w:r>
    <w:r>
      <w:instrText>PAGE   \* MERGEFORMAT</w:instrText>
    </w:r>
    <w:r>
      <w:fldChar w:fldCharType="separate"/>
    </w:r>
    <w:r w:rsidR="006E6E08">
      <w:rPr>
        <w:noProof/>
      </w:rPr>
      <w:t>8</w:t>
    </w:r>
    <w:r>
      <w:fldChar w:fldCharType="end"/>
    </w:r>
  </w:p>
  <w:p w14:paraId="5239FC28" w14:textId="77777777" w:rsidR="005F52FF" w:rsidRDefault="004B33F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877308" w14:textId="77777777" w:rsidR="004B33FD" w:rsidRDefault="004B33FD">
      <w:pPr>
        <w:spacing w:after="0" w:line="240" w:lineRule="auto"/>
      </w:pPr>
      <w:r>
        <w:separator/>
      </w:r>
    </w:p>
  </w:footnote>
  <w:footnote w:type="continuationSeparator" w:id="0">
    <w:p w14:paraId="220A7D91" w14:textId="77777777" w:rsidR="004B33FD" w:rsidRDefault="004B33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87E43"/>
    <w:multiLevelType w:val="hybridMultilevel"/>
    <w:tmpl w:val="785A98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BE851C7"/>
    <w:multiLevelType w:val="hybridMultilevel"/>
    <w:tmpl w:val="FFFFFFFF"/>
    <w:lvl w:ilvl="0" w:tplc="F6B898A2">
      <w:numFmt w:val="bullet"/>
      <w:lvlText w:val="-"/>
      <w:lvlJc w:val="left"/>
      <w:pPr>
        <w:ind w:left="720" w:hanging="360"/>
      </w:pPr>
      <w:rPr>
        <w:rFonts w:ascii="Verdana" w:eastAsia="Times New Roman" w:hAnsi="Verdana"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D733EBE"/>
    <w:multiLevelType w:val="hybridMultilevel"/>
    <w:tmpl w:val="FFFFFFFF"/>
    <w:lvl w:ilvl="0" w:tplc="CBFAABD4">
      <w:start w:val="1"/>
      <w:numFmt w:val="bullet"/>
      <w:suff w:val="space"/>
      <w:lvlText w:val=""/>
      <w:lvlJc w:val="left"/>
      <w:pPr>
        <w:ind w:left="1077" w:hanging="360"/>
      </w:pPr>
      <w:rPr>
        <w:rFonts w:ascii="Symbol" w:hAnsi="Symbol" w:hint="default"/>
      </w:rPr>
    </w:lvl>
    <w:lvl w:ilvl="1" w:tplc="040E0003" w:tentative="1">
      <w:start w:val="1"/>
      <w:numFmt w:val="bullet"/>
      <w:lvlText w:val="o"/>
      <w:lvlJc w:val="left"/>
      <w:pPr>
        <w:ind w:left="1797" w:hanging="360"/>
      </w:pPr>
      <w:rPr>
        <w:rFonts w:ascii="Courier New" w:hAnsi="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3" w15:restartNumberingAfterBreak="0">
    <w:nsid w:val="4F7B72D8"/>
    <w:multiLevelType w:val="multilevel"/>
    <w:tmpl w:val="FFFFFFFF"/>
    <w:lvl w:ilvl="0">
      <w:start w:val="1"/>
      <w:numFmt w:val="decimal"/>
      <w:pStyle w:val="S1"/>
      <w:suff w:val="space"/>
      <w:lvlText w:val="%1."/>
      <w:lvlJc w:val="left"/>
      <w:pPr>
        <w:ind w:left="357" w:hanging="357"/>
      </w:pPr>
      <w:rPr>
        <w:rFonts w:cs="Times New Roman" w:hint="default"/>
      </w:rPr>
    </w:lvl>
    <w:lvl w:ilvl="1">
      <w:start w:val="1"/>
      <w:numFmt w:val="decimal"/>
      <w:pStyle w:val="S2"/>
      <w:suff w:val="space"/>
      <w:lvlText w:val="%1.%2."/>
      <w:lvlJc w:val="left"/>
      <w:pPr>
        <w:ind w:left="357" w:hanging="357"/>
      </w:pPr>
      <w:rPr>
        <w:rFonts w:cs="Times New Roman" w:hint="default"/>
      </w:rPr>
    </w:lvl>
    <w:lvl w:ilvl="2">
      <w:start w:val="1"/>
      <w:numFmt w:val="decimal"/>
      <w:pStyle w:val="S3"/>
      <w:suff w:val="space"/>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 w15:restartNumberingAfterBreak="0">
    <w:nsid w:val="57187234"/>
    <w:multiLevelType w:val="hybridMultilevel"/>
    <w:tmpl w:val="27C03E08"/>
    <w:lvl w:ilvl="0" w:tplc="A3EC016E">
      <w:numFmt w:val="bullet"/>
      <w:lvlText w:val="-"/>
      <w:lvlJc w:val="left"/>
      <w:pPr>
        <w:ind w:left="717" w:hanging="360"/>
      </w:pPr>
      <w:rPr>
        <w:rFonts w:ascii="Verdana" w:eastAsia="Times New Roman" w:hAnsi="Verdana"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5" w15:restartNumberingAfterBreak="0">
    <w:nsid w:val="5BE81646"/>
    <w:multiLevelType w:val="hybridMultilevel"/>
    <w:tmpl w:val="FFFFFFFF"/>
    <w:lvl w:ilvl="0" w:tplc="56741A62">
      <w:start w:val="1"/>
      <w:numFmt w:val="lowerLetter"/>
      <w:lvlText w:val="%1)"/>
      <w:lvlJc w:val="left"/>
      <w:pPr>
        <w:ind w:left="1440" w:hanging="360"/>
      </w:pPr>
      <w:rPr>
        <w:rFonts w:cs="Times New Roman" w:hint="default"/>
      </w:rPr>
    </w:lvl>
    <w:lvl w:ilvl="1" w:tplc="040E0003" w:tentative="1">
      <w:start w:val="1"/>
      <w:numFmt w:val="bullet"/>
      <w:lvlText w:val="o"/>
      <w:lvlJc w:val="left"/>
      <w:pPr>
        <w:ind w:left="2160" w:hanging="360"/>
      </w:pPr>
      <w:rPr>
        <w:rFonts w:ascii="Courier New" w:hAnsi="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6" w15:restartNumberingAfterBreak="0">
    <w:nsid w:val="60BF5C1A"/>
    <w:multiLevelType w:val="hybridMultilevel"/>
    <w:tmpl w:val="FFFFFFFF"/>
    <w:lvl w:ilvl="0" w:tplc="1B366308">
      <w:start w:val="1"/>
      <w:numFmt w:val="bullet"/>
      <w:suff w:val="space"/>
      <w:lvlText w:val=""/>
      <w:lvlJc w:val="left"/>
      <w:pPr>
        <w:ind w:left="1077" w:hanging="360"/>
      </w:pPr>
      <w:rPr>
        <w:rFonts w:ascii="Symbol" w:hAnsi="Symbol" w:hint="default"/>
      </w:rPr>
    </w:lvl>
    <w:lvl w:ilvl="1" w:tplc="040E0003">
      <w:start w:val="1"/>
      <w:numFmt w:val="bullet"/>
      <w:lvlText w:val="o"/>
      <w:lvlJc w:val="left"/>
      <w:pPr>
        <w:ind w:left="1797" w:hanging="360"/>
      </w:pPr>
      <w:rPr>
        <w:rFonts w:ascii="Courier New" w:hAnsi="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7" w15:restartNumberingAfterBreak="0">
    <w:nsid w:val="78DF53DE"/>
    <w:multiLevelType w:val="hybridMultilevel"/>
    <w:tmpl w:val="A576521E"/>
    <w:lvl w:ilvl="0" w:tplc="5F223A00">
      <w:numFmt w:val="bullet"/>
      <w:lvlText w:val="-"/>
      <w:lvlJc w:val="left"/>
      <w:pPr>
        <w:ind w:left="717" w:hanging="360"/>
      </w:pPr>
      <w:rPr>
        <w:rFonts w:ascii="Verdana" w:eastAsia="Times New Roman" w:hAnsi="Verdana" w:cs="Times New Roman" w:hint="default"/>
        <w:color w:val="auto"/>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num w:numId="1">
    <w:abstractNumId w:val="3"/>
  </w:num>
  <w:num w:numId="2">
    <w:abstractNumId w:val="5"/>
  </w:num>
  <w:num w:numId="3">
    <w:abstractNumId w:val="2"/>
  </w:num>
  <w:num w:numId="4">
    <w:abstractNumId w:val="6"/>
  </w:num>
  <w:num w:numId="5">
    <w:abstractNumId w:val="1"/>
  </w:num>
  <w:num w:numId="6">
    <w:abstractNumId w:val="4"/>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58D"/>
    <w:rsid w:val="00003D3B"/>
    <w:rsid w:val="000306E1"/>
    <w:rsid w:val="00077A67"/>
    <w:rsid w:val="00091621"/>
    <w:rsid w:val="000916C1"/>
    <w:rsid w:val="000B22C8"/>
    <w:rsid w:val="000B5A5C"/>
    <w:rsid w:val="000C358D"/>
    <w:rsid w:val="000F0288"/>
    <w:rsid w:val="00133407"/>
    <w:rsid w:val="001367AC"/>
    <w:rsid w:val="0014040B"/>
    <w:rsid w:val="001978BF"/>
    <w:rsid w:val="001C3353"/>
    <w:rsid w:val="002151A4"/>
    <w:rsid w:val="0023206F"/>
    <w:rsid w:val="00246091"/>
    <w:rsid w:val="002864D8"/>
    <w:rsid w:val="002933A1"/>
    <w:rsid w:val="002C4EBF"/>
    <w:rsid w:val="002D0E92"/>
    <w:rsid w:val="002E0E6D"/>
    <w:rsid w:val="00305123"/>
    <w:rsid w:val="00343EE3"/>
    <w:rsid w:val="00354C6E"/>
    <w:rsid w:val="00357972"/>
    <w:rsid w:val="003B29EE"/>
    <w:rsid w:val="00480F28"/>
    <w:rsid w:val="004949F4"/>
    <w:rsid w:val="004B33FD"/>
    <w:rsid w:val="004C553D"/>
    <w:rsid w:val="00526D3E"/>
    <w:rsid w:val="0053176B"/>
    <w:rsid w:val="0058682E"/>
    <w:rsid w:val="00597182"/>
    <w:rsid w:val="005A6E2D"/>
    <w:rsid w:val="005E251E"/>
    <w:rsid w:val="005F4938"/>
    <w:rsid w:val="00642D1E"/>
    <w:rsid w:val="006E34D1"/>
    <w:rsid w:val="006E6E08"/>
    <w:rsid w:val="006F0531"/>
    <w:rsid w:val="00755D85"/>
    <w:rsid w:val="007E3AF0"/>
    <w:rsid w:val="008326D2"/>
    <w:rsid w:val="00843F14"/>
    <w:rsid w:val="00851BD9"/>
    <w:rsid w:val="008A42E9"/>
    <w:rsid w:val="008C0DB2"/>
    <w:rsid w:val="008D2F10"/>
    <w:rsid w:val="008F726F"/>
    <w:rsid w:val="00903FEB"/>
    <w:rsid w:val="00922856"/>
    <w:rsid w:val="009306C2"/>
    <w:rsid w:val="00963223"/>
    <w:rsid w:val="00964886"/>
    <w:rsid w:val="009832D3"/>
    <w:rsid w:val="00995A73"/>
    <w:rsid w:val="009B64C7"/>
    <w:rsid w:val="009F0FAB"/>
    <w:rsid w:val="00A5337C"/>
    <w:rsid w:val="00AB02CB"/>
    <w:rsid w:val="00AB2E06"/>
    <w:rsid w:val="00AE1301"/>
    <w:rsid w:val="00AE1781"/>
    <w:rsid w:val="00B41ED3"/>
    <w:rsid w:val="00B95DCC"/>
    <w:rsid w:val="00B96929"/>
    <w:rsid w:val="00BB70AE"/>
    <w:rsid w:val="00BC26B3"/>
    <w:rsid w:val="00BC7DC4"/>
    <w:rsid w:val="00C32774"/>
    <w:rsid w:val="00C916FB"/>
    <w:rsid w:val="00DB7688"/>
    <w:rsid w:val="00DD17BC"/>
    <w:rsid w:val="00DF5A44"/>
    <w:rsid w:val="00DF5DBB"/>
    <w:rsid w:val="00E05FD5"/>
    <w:rsid w:val="00E4742B"/>
    <w:rsid w:val="00E56E02"/>
    <w:rsid w:val="00E63A26"/>
    <w:rsid w:val="00EA0DC5"/>
    <w:rsid w:val="00F47293"/>
    <w:rsid w:val="00F640BA"/>
    <w:rsid w:val="00F91446"/>
    <w:rsid w:val="00F94625"/>
    <w:rsid w:val="00F9645C"/>
    <w:rsid w:val="00FA3C60"/>
    <w:rsid w:val="00FB3555"/>
    <w:rsid w:val="00FC3E84"/>
    <w:rsid w:val="00FD0920"/>
    <w:rsid w:val="00FD4C8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E824C"/>
  <w15:chartTrackingRefBased/>
  <w15:docId w15:val="{38B7DD9F-CAA3-4EE3-902A-EF8E768BB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4040B"/>
    <w:pPr>
      <w:jc w:val="both"/>
    </w:pPr>
    <w:rPr>
      <w:rFonts w:ascii="Times New Roman" w:hAnsi="Times New Roman"/>
      <w:kern w:val="0"/>
      <w:sz w:val="24"/>
      <w14:ligatures w14:val="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1">
    <w:name w:val="S1"/>
    <w:basedOn w:val="Listaszerbekezds"/>
    <w:qFormat/>
    <w:rsid w:val="000C358D"/>
    <w:pPr>
      <w:numPr>
        <w:numId w:val="1"/>
      </w:numPr>
      <w:spacing w:before="240" w:after="240" w:line="240" w:lineRule="auto"/>
    </w:pPr>
  </w:style>
  <w:style w:type="paragraph" w:customStyle="1" w:styleId="S2">
    <w:name w:val="S2"/>
    <w:basedOn w:val="Listaszerbekezds"/>
    <w:qFormat/>
    <w:rsid w:val="000C358D"/>
    <w:pPr>
      <w:numPr>
        <w:ilvl w:val="1"/>
        <w:numId w:val="1"/>
      </w:numPr>
    </w:pPr>
  </w:style>
  <w:style w:type="paragraph" w:customStyle="1" w:styleId="S3">
    <w:name w:val="S3"/>
    <w:basedOn w:val="Listaszerbekezds"/>
    <w:qFormat/>
    <w:rsid w:val="000C358D"/>
    <w:pPr>
      <w:numPr>
        <w:ilvl w:val="2"/>
        <w:numId w:val="1"/>
      </w:numPr>
    </w:pPr>
  </w:style>
  <w:style w:type="character" w:styleId="Hiperhivatkozs">
    <w:name w:val="Hyperlink"/>
    <w:basedOn w:val="Bekezdsalapbettpusa"/>
    <w:uiPriority w:val="99"/>
    <w:unhideWhenUsed/>
    <w:rsid w:val="000C358D"/>
    <w:rPr>
      <w:rFonts w:cs="Times New Roman"/>
      <w:color w:val="0000FF"/>
      <w:u w:val="single"/>
    </w:rPr>
  </w:style>
  <w:style w:type="table" w:styleId="Rcsostblzat">
    <w:name w:val="Table Grid"/>
    <w:basedOn w:val="Normltblzat"/>
    <w:uiPriority w:val="39"/>
    <w:rsid w:val="000C358D"/>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0C358D"/>
    <w:pPr>
      <w:spacing w:line="360" w:lineRule="auto"/>
      <w:ind w:left="720"/>
      <w:contextualSpacing/>
      <w:jc w:val="left"/>
    </w:pPr>
    <w:rPr>
      <w:rFonts w:ascii="Verdana" w:eastAsia="Times New Roman" w:hAnsi="Verdana" w:cs="Times New Roman"/>
      <w:sz w:val="20"/>
    </w:rPr>
  </w:style>
  <w:style w:type="character" w:styleId="Jegyzethivatkozs">
    <w:name w:val="annotation reference"/>
    <w:basedOn w:val="Bekezdsalapbettpusa"/>
    <w:uiPriority w:val="99"/>
    <w:semiHidden/>
    <w:unhideWhenUsed/>
    <w:rsid w:val="000C358D"/>
    <w:rPr>
      <w:rFonts w:cs="Times New Roman"/>
      <w:sz w:val="16"/>
      <w:szCs w:val="16"/>
    </w:rPr>
  </w:style>
  <w:style w:type="paragraph" w:styleId="Jegyzetszveg">
    <w:name w:val="annotation text"/>
    <w:basedOn w:val="Norml"/>
    <w:link w:val="JegyzetszvegChar"/>
    <w:uiPriority w:val="99"/>
    <w:semiHidden/>
    <w:unhideWhenUsed/>
    <w:rsid w:val="000C358D"/>
    <w:pPr>
      <w:spacing w:line="240" w:lineRule="auto"/>
      <w:jc w:val="left"/>
    </w:pPr>
    <w:rPr>
      <w:rFonts w:ascii="Verdana" w:eastAsia="Times New Roman" w:hAnsi="Verdana" w:cs="Times New Roman"/>
      <w:sz w:val="20"/>
      <w:szCs w:val="20"/>
    </w:rPr>
  </w:style>
  <w:style w:type="character" w:customStyle="1" w:styleId="JegyzetszvegChar">
    <w:name w:val="Jegyzetszöveg Char"/>
    <w:basedOn w:val="Bekezdsalapbettpusa"/>
    <w:link w:val="Jegyzetszveg"/>
    <w:uiPriority w:val="99"/>
    <w:semiHidden/>
    <w:rsid w:val="000C358D"/>
    <w:rPr>
      <w:rFonts w:ascii="Verdana" w:eastAsia="Times New Roman" w:hAnsi="Verdana" w:cs="Times New Roman"/>
      <w:kern w:val="0"/>
      <w:sz w:val="20"/>
      <w:szCs w:val="20"/>
      <w14:ligatures w14:val="none"/>
    </w:rPr>
  </w:style>
  <w:style w:type="paragraph" w:styleId="llb">
    <w:name w:val="footer"/>
    <w:basedOn w:val="Norml"/>
    <w:link w:val="llbChar"/>
    <w:uiPriority w:val="99"/>
    <w:unhideWhenUsed/>
    <w:rsid w:val="000C358D"/>
    <w:pPr>
      <w:tabs>
        <w:tab w:val="center" w:pos="4536"/>
        <w:tab w:val="right" w:pos="9072"/>
      </w:tabs>
      <w:spacing w:after="0" w:line="240" w:lineRule="auto"/>
      <w:jc w:val="left"/>
    </w:pPr>
    <w:rPr>
      <w:rFonts w:ascii="Verdana" w:eastAsia="Times New Roman" w:hAnsi="Verdana" w:cs="Times New Roman"/>
      <w:sz w:val="20"/>
    </w:rPr>
  </w:style>
  <w:style w:type="character" w:customStyle="1" w:styleId="llbChar">
    <w:name w:val="Élőláb Char"/>
    <w:basedOn w:val="Bekezdsalapbettpusa"/>
    <w:link w:val="llb"/>
    <w:uiPriority w:val="99"/>
    <w:rsid w:val="000C358D"/>
    <w:rPr>
      <w:rFonts w:ascii="Verdana" w:eastAsia="Times New Roman" w:hAnsi="Verdana" w:cs="Times New Roman"/>
      <w:kern w:val="0"/>
      <w:sz w:val="20"/>
      <w14:ligatures w14:val="none"/>
    </w:rPr>
  </w:style>
  <w:style w:type="paragraph" w:styleId="Buborkszveg">
    <w:name w:val="Balloon Text"/>
    <w:basedOn w:val="Norml"/>
    <w:link w:val="BuborkszvegChar"/>
    <w:uiPriority w:val="99"/>
    <w:semiHidden/>
    <w:unhideWhenUsed/>
    <w:rsid w:val="00357972"/>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57972"/>
    <w:rPr>
      <w:rFonts w:ascii="Segoe UI" w:hAnsi="Segoe UI" w:cs="Segoe UI"/>
      <w:kern w:val="0"/>
      <w:sz w:val="18"/>
      <w:szCs w:val="18"/>
      <w14:ligatures w14:val="none"/>
    </w:rPr>
  </w:style>
  <w:style w:type="paragraph" w:styleId="Megjegyzstrgya">
    <w:name w:val="annotation subject"/>
    <w:basedOn w:val="Jegyzetszveg"/>
    <w:next w:val="Jegyzetszveg"/>
    <w:link w:val="MegjegyzstrgyaChar"/>
    <w:uiPriority w:val="99"/>
    <w:semiHidden/>
    <w:unhideWhenUsed/>
    <w:rsid w:val="00357972"/>
    <w:pPr>
      <w:jc w:val="both"/>
    </w:pPr>
    <w:rPr>
      <w:rFonts w:ascii="Times New Roman" w:eastAsiaTheme="minorHAnsi" w:hAnsi="Times New Roman" w:cstheme="minorBidi"/>
      <w:b/>
      <w:bCs/>
    </w:rPr>
  </w:style>
  <w:style w:type="character" w:customStyle="1" w:styleId="MegjegyzstrgyaChar">
    <w:name w:val="Megjegyzés tárgya Char"/>
    <w:basedOn w:val="JegyzetszvegChar"/>
    <w:link w:val="Megjegyzstrgya"/>
    <w:uiPriority w:val="99"/>
    <w:semiHidden/>
    <w:rsid w:val="00357972"/>
    <w:rPr>
      <w:rFonts w:ascii="Times New Roman" w:eastAsia="Times New Roman" w:hAnsi="Times New Roman" w:cs="Times New Roman"/>
      <w:b/>
      <w:bCs/>
      <w:kern w:val="0"/>
      <w:sz w:val="20"/>
      <w:szCs w:val="20"/>
      <w14:ligatures w14:val="none"/>
    </w:rPr>
  </w:style>
  <w:style w:type="paragraph" w:styleId="lfej">
    <w:name w:val="header"/>
    <w:basedOn w:val="Norml"/>
    <w:link w:val="lfejChar"/>
    <w:uiPriority w:val="99"/>
    <w:unhideWhenUsed/>
    <w:rsid w:val="00003D3B"/>
    <w:pPr>
      <w:tabs>
        <w:tab w:val="center" w:pos="4536"/>
        <w:tab w:val="right" w:pos="9072"/>
      </w:tabs>
      <w:spacing w:after="0" w:line="240" w:lineRule="auto"/>
    </w:pPr>
  </w:style>
  <w:style w:type="character" w:customStyle="1" w:styleId="lfejChar">
    <w:name w:val="Élőfej Char"/>
    <w:basedOn w:val="Bekezdsalapbettpusa"/>
    <w:link w:val="lfej"/>
    <w:uiPriority w:val="99"/>
    <w:rsid w:val="00003D3B"/>
    <w:rPr>
      <w:rFonts w:ascii="Times New Roman" w:hAnsi="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052377">
      <w:bodyDiv w:val="1"/>
      <w:marLeft w:val="0"/>
      <w:marRight w:val="0"/>
      <w:marTop w:val="0"/>
      <w:marBottom w:val="0"/>
      <w:divBdr>
        <w:top w:val="none" w:sz="0" w:space="0" w:color="auto"/>
        <w:left w:val="none" w:sz="0" w:space="0" w:color="auto"/>
        <w:bottom w:val="none" w:sz="0" w:space="0" w:color="auto"/>
        <w:right w:val="none" w:sz="0" w:space="0" w:color="auto"/>
      </w:divBdr>
    </w:div>
    <w:div w:id="1793863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tajepitesz@erzsebetvaros.hu" TargetMode="External"/><Relationship Id="rId13" Type="http://schemas.openxmlformats.org/officeDocument/2006/relationships/hyperlink" Target="mailto:monika.kertesz@kek.org.hu" TargetMode="Externa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alint.kadar@kek.org.h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dlak.rita@erzsebetvaros.h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dlak.rita@erzsebetvaros.hu" TargetMode="External"/><Relationship Id="rId4" Type="http://schemas.openxmlformats.org/officeDocument/2006/relationships/settings" Target="settings.xml"/><Relationship Id="rId9" Type="http://schemas.openxmlformats.org/officeDocument/2006/relationships/hyperlink" Target="mailto:fotajepitesz@erzsebetvaros.hu" TargetMode="External"/><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9FED4-171C-4917-86BB-7F506AB8C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8</Pages>
  <Words>2969</Words>
  <Characters>20491</Characters>
  <Application>Microsoft Office Word</Application>
  <DocSecurity>0</DocSecurity>
  <Lines>170</Lines>
  <Paragraphs>46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IQEYM3@sulid.hu</dc:creator>
  <cp:keywords/>
  <dc:description/>
  <cp:lastModifiedBy>Mezeiné dr. Ludvai Erzsébet</cp:lastModifiedBy>
  <cp:revision>13</cp:revision>
  <dcterms:created xsi:type="dcterms:W3CDTF">2025-02-26T14:30:00Z</dcterms:created>
  <dcterms:modified xsi:type="dcterms:W3CDTF">2025-03-06T13:57:00Z</dcterms:modified>
</cp:coreProperties>
</file>