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FB9" w:rsidRDefault="00CC2F6A" w:rsidP="00CF616B">
      <w:pPr>
        <w:pStyle w:val="Szvegtrzs"/>
        <w:spacing w:before="240" w:after="120" w:line="240" w:lineRule="auto"/>
        <w:jc w:val="center"/>
        <w:rPr>
          <w:b/>
          <w:bCs/>
        </w:rPr>
      </w:pPr>
      <w:r>
        <w:rPr>
          <w:b/>
          <w:bCs/>
        </w:rPr>
        <w:t xml:space="preserve">Budapest Főváros VII. Kerület Erzsébetváros Önkormányzat </w:t>
      </w:r>
      <w:proofErr w:type="gramStart"/>
      <w:r>
        <w:rPr>
          <w:b/>
          <w:bCs/>
        </w:rPr>
        <w:t>Képviselő-testületének .</w:t>
      </w:r>
      <w:proofErr w:type="gramEnd"/>
      <w:r>
        <w:rPr>
          <w:b/>
          <w:bCs/>
        </w:rPr>
        <w:t>../.... (</w:t>
      </w:r>
      <w:proofErr w:type="gramStart"/>
      <w:r>
        <w:rPr>
          <w:b/>
          <w:bCs/>
        </w:rPr>
        <w:t>...</w:t>
      </w:r>
      <w:proofErr w:type="gramEnd"/>
      <w:r>
        <w:rPr>
          <w:b/>
          <w:bCs/>
        </w:rPr>
        <w:t>) önkormányzati rendelete</w:t>
      </w:r>
    </w:p>
    <w:p w:rsidR="00CF616B" w:rsidRDefault="00CC2F6A" w:rsidP="00CF616B">
      <w:pPr>
        <w:pStyle w:val="Szvegtrzs"/>
        <w:spacing w:before="240" w:after="120" w:line="240" w:lineRule="auto"/>
        <w:jc w:val="center"/>
        <w:rPr>
          <w:b/>
          <w:bCs/>
        </w:rPr>
      </w:pPr>
      <w:r>
        <w:rPr>
          <w:b/>
          <w:bCs/>
        </w:rPr>
        <w:t xml:space="preserve">Budapest Főváros VII. Kerület Erzsébetváros Önkormányzata tulajdonában álló lakások és nem lakás céljára szolgáló helyiségek elidegenítéséről szóló 18/2012. (IV.27.), valamint </w:t>
      </w:r>
    </w:p>
    <w:p w:rsidR="003E3FB9" w:rsidRDefault="00CC2F6A" w:rsidP="00CF616B">
      <w:pPr>
        <w:pStyle w:val="Szvegtrzs"/>
        <w:spacing w:after="240" w:line="240" w:lineRule="auto"/>
        <w:jc w:val="center"/>
        <w:rPr>
          <w:b/>
          <w:bCs/>
        </w:rPr>
      </w:pPr>
      <w:proofErr w:type="gramStart"/>
      <w:r>
        <w:rPr>
          <w:b/>
          <w:bCs/>
        </w:rPr>
        <w:t>az</w:t>
      </w:r>
      <w:proofErr w:type="gramEnd"/>
      <w:r>
        <w:rPr>
          <w:b/>
          <w:bCs/>
        </w:rPr>
        <w:t xml:space="preserve"> Önkormányzat tulajdonában álló lakások és nem lakás céljára szolgáló helyiségek bérbeadásáról szóló 12/2012. (III.26.) önkormányzati rendelet módosításáról</w:t>
      </w:r>
    </w:p>
    <w:p w:rsidR="00CF616B" w:rsidRDefault="00CF616B">
      <w:pPr>
        <w:pStyle w:val="Szvegtrzs"/>
        <w:spacing w:before="220" w:after="0" w:line="240" w:lineRule="auto"/>
        <w:jc w:val="both"/>
      </w:pPr>
    </w:p>
    <w:p w:rsidR="003E3FB9" w:rsidRDefault="00CC2F6A">
      <w:pPr>
        <w:pStyle w:val="Szvegtrzs"/>
        <w:spacing w:before="220" w:after="0" w:line="240" w:lineRule="auto"/>
        <w:jc w:val="both"/>
      </w:pPr>
      <w:proofErr w:type="gramStart"/>
      <w:r>
        <w:t>Budapest Főváros VII. kerület Erzsébetváros Önkormányzatának Képviselő-testülete a lakások és helyiségek bérletére, valamint az elidegenítésükre vonatkozó egyes szabályokról szóló 1993. évi LXXVIII. törvény 3.§ (1) bekezdésében, 36.§ (2) bekezdésében, 54.§</w:t>
      </w:r>
      <w:proofErr w:type="spellStart"/>
      <w:r>
        <w:t>-ában</w:t>
      </w:r>
      <w:proofErr w:type="spellEnd"/>
      <w:r>
        <w:t xml:space="preserve"> foglalt felhatalmazás alapján az Alaptörvény 32. cikk (1) bekezdésének a) pontjában és Magyarország helyi önkormányzatairól szóló 2011. évi CLXXXIX. törvény 23.§ (5) bekezdésének 14. pontjában meghatározott feladatkörben az önkormányzat tulajdonában álló lakások és nem lakás céljára szolgáló helyiségek elidegenítéséről szóló 18/2012.</w:t>
      </w:r>
      <w:proofErr w:type="gramEnd"/>
      <w:r>
        <w:t xml:space="preserve"> (IV.27), valamint az Önkormányzat tulajdonában álló lakások és nem lakás céljára szolgáló helyiségek bérbeadásáról szóló 12/2012. (III.26.) önkormányzati rendeleteket az alábbiak szerint módosítja:</w:t>
      </w:r>
    </w:p>
    <w:p w:rsidR="003E3FB9" w:rsidRDefault="00CC2F6A">
      <w:pPr>
        <w:pStyle w:val="Szvegtrzs"/>
        <w:spacing w:before="240" w:after="240" w:line="240" w:lineRule="auto"/>
        <w:jc w:val="center"/>
        <w:rPr>
          <w:b/>
          <w:bCs/>
        </w:rPr>
      </w:pPr>
      <w:r>
        <w:rPr>
          <w:b/>
          <w:bCs/>
        </w:rPr>
        <w:t>1. §</w:t>
      </w:r>
    </w:p>
    <w:p w:rsidR="003E3FB9" w:rsidRDefault="00CC2F6A">
      <w:pPr>
        <w:pStyle w:val="Szvegtrzs"/>
        <w:spacing w:after="0" w:line="240" w:lineRule="auto"/>
        <w:jc w:val="both"/>
      </w:pPr>
      <w:r>
        <w:t>A Budapest Főváros VII. kerület Erzsébetváros Önkormányzata tulajdonában álló lakások és nem lakás céljára szolgáló helyiségek elidegenítéséről szóló 18/2012. (IV.27.) önkormányzati rendelet bevezető része helyébe a következő rendelkezés lép:</w:t>
      </w:r>
    </w:p>
    <w:p w:rsidR="003E3FB9" w:rsidRDefault="00CC2F6A">
      <w:pPr>
        <w:pStyle w:val="Szvegtrzs"/>
        <w:spacing w:before="240" w:after="240" w:line="240" w:lineRule="auto"/>
        <w:jc w:val="both"/>
      </w:pPr>
      <w:r>
        <w:t>„Budapest Főváros VII. kerület Erzsébetváros Önkormányzatának Képviselő-testülete a lakások és helyiségek bérletére, valamint az elidegenítésükre vonatkozó egyes szabályokról szóló 1993. évi LXXVIII. törvény 54.§</w:t>
      </w:r>
      <w:proofErr w:type="spellStart"/>
      <w:r>
        <w:t>-ában</w:t>
      </w:r>
      <w:proofErr w:type="spellEnd"/>
      <w:r>
        <w:t>, 58.§</w:t>
      </w:r>
      <w:proofErr w:type="spellStart"/>
      <w:r>
        <w:t>-ában</w:t>
      </w:r>
      <w:proofErr w:type="spellEnd"/>
      <w:r>
        <w:t xml:space="preserve"> és 86. § (2) bekezdésében foglalt felhatalmazás alapján az Alaptörvény 32. cikk (1) bekezdés a) pontjában és Magyarország helyi önkormányzatairól szóló 2011. évi CLXXXIX. törvény 23.§ (5) bekezdés 14. pontjában meghatározott feladatkörében a Budapest Főváros VII. kerület Erzsébetváros Önkormányzata tulajdonában álló lakások és nem lakás céljára szolgáló helyiségek elidegenítéséről a következőket rendeli el:”</w:t>
      </w:r>
    </w:p>
    <w:p w:rsidR="00CF616B" w:rsidRDefault="00CF616B" w:rsidP="00CF616B">
      <w:pPr>
        <w:pStyle w:val="Szvegtrzs"/>
        <w:spacing w:after="0" w:line="240" w:lineRule="auto"/>
        <w:jc w:val="center"/>
        <w:rPr>
          <w:b/>
          <w:bCs/>
        </w:rPr>
      </w:pPr>
    </w:p>
    <w:p w:rsidR="003E3FB9" w:rsidRDefault="00CC2F6A" w:rsidP="00CF616B">
      <w:pPr>
        <w:pStyle w:val="Szvegtrzs"/>
        <w:spacing w:after="240" w:line="240" w:lineRule="auto"/>
        <w:jc w:val="center"/>
        <w:rPr>
          <w:b/>
          <w:bCs/>
        </w:rPr>
      </w:pPr>
      <w:r>
        <w:rPr>
          <w:b/>
          <w:bCs/>
        </w:rPr>
        <w:t>2. §</w:t>
      </w:r>
    </w:p>
    <w:p w:rsidR="003E3FB9" w:rsidRDefault="00CC2F6A">
      <w:pPr>
        <w:pStyle w:val="Szvegtrzs"/>
        <w:spacing w:after="0" w:line="240" w:lineRule="auto"/>
        <w:jc w:val="both"/>
      </w:pPr>
      <w:r>
        <w:t xml:space="preserve">Az Önkormányzat tulajdonában álló lakások és nem lakás céljára szolgáló helyiségek bérbeadásáról szóló 12/2012. (III.26.) önkormányzati rendelet (a továbbiakban: </w:t>
      </w:r>
      <w:proofErr w:type="spellStart"/>
      <w:r>
        <w:t>Ör</w:t>
      </w:r>
      <w:proofErr w:type="spellEnd"/>
      <w:r>
        <w:t>.) bevezető része helyébe a következő rendelkezés lép:</w:t>
      </w:r>
    </w:p>
    <w:p w:rsidR="003E3FB9" w:rsidRDefault="00CC2F6A">
      <w:pPr>
        <w:pStyle w:val="Szvegtrzs"/>
        <w:spacing w:before="240" w:after="240" w:line="240" w:lineRule="auto"/>
        <w:jc w:val="both"/>
      </w:pPr>
      <w:r>
        <w:t>„</w:t>
      </w:r>
      <w:proofErr w:type="gramStart"/>
      <w:r>
        <w:t>Budapest Főváros VII. kerület Erzsébetváros Önkormányzatának Képviselő-testülete a lakások és helyiségek bérletére, valamint az elidegenítésükre vonatkozó egyes szabályokról szóló 1993. évi LXXVIII. törvény 3.§ (1) bekezdésében, 4.§ (3) bekezdésében, 5.§ (3) bekezdésében, 19.§</w:t>
      </w:r>
      <w:proofErr w:type="spellStart"/>
      <w:r>
        <w:t>-ában</w:t>
      </w:r>
      <w:proofErr w:type="spellEnd"/>
      <w:r>
        <w:t>, 21.§ (6) bekezdésében, 27.§ (2) bekezdésében, 31.§ (2) bekezdésében, 33.§ (3) bekezdésében, 34.§ (1) bekezdésében, 36.§ (2) bekezdésében, 42.§ (2) bekezdésében, 86. § (2) bekezdésében, valamint 2. számú mellékletében kapott felhatalmazás alapján az Alaptörvény 32. cikk (1) bekezdés a) pontjában és Magyarország helyi</w:t>
      </w:r>
      <w:proofErr w:type="gramEnd"/>
      <w:r>
        <w:t xml:space="preserve"> </w:t>
      </w:r>
      <w:proofErr w:type="gramStart"/>
      <w:r>
        <w:t>önkormányzatairól</w:t>
      </w:r>
      <w:proofErr w:type="gramEnd"/>
      <w:r>
        <w:t xml:space="preserve"> szóló 2011. évi CLXXXIX. törvény 23.§ (5) bekezdés 14. pontjában meghatározott feladatkörében az önkormányzat tulajdonában álló lakások és nem lakás céljára szolgáló helyiségek bérbeadásáról a következőket rendeli el:”</w:t>
      </w:r>
    </w:p>
    <w:p w:rsidR="003D3299" w:rsidRDefault="003D3299" w:rsidP="007962A1">
      <w:pPr>
        <w:pStyle w:val="Szvegtrzs"/>
        <w:spacing w:before="240" w:after="240" w:line="240" w:lineRule="auto"/>
        <w:jc w:val="center"/>
        <w:rPr>
          <w:b/>
          <w:bCs/>
        </w:rPr>
      </w:pPr>
      <w:r>
        <w:rPr>
          <w:b/>
          <w:bCs/>
        </w:rPr>
        <w:lastRenderedPageBreak/>
        <w:t>3.§</w:t>
      </w:r>
    </w:p>
    <w:p w:rsidR="003D3299" w:rsidRDefault="003D3299" w:rsidP="003F7ABA">
      <w:pPr>
        <w:pStyle w:val="Szvegtrzs"/>
        <w:spacing w:before="240" w:after="240" w:line="240" w:lineRule="auto"/>
        <w:jc w:val="both"/>
        <w:rPr>
          <w:bCs/>
        </w:rPr>
      </w:pPr>
      <w:r>
        <w:rPr>
          <w:bCs/>
        </w:rPr>
        <w:t xml:space="preserve">Az </w:t>
      </w:r>
      <w:proofErr w:type="spellStart"/>
      <w:r>
        <w:rPr>
          <w:bCs/>
        </w:rPr>
        <w:t>Ör</w:t>
      </w:r>
      <w:proofErr w:type="spellEnd"/>
      <w:r>
        <w:rPr>
          <w:bCs/>
        </w:rPr>
        <w:t>. 15.§</w:t>
      </w:r>
      <w:proofErr w:type="spellStart"/>
      <w:r>
        <w:rPr>
          <w:bCs/>
        </w:rPr>
        <w:t>-</w:t>
      </w:r>
      <w:proofErr w:type="gramStart"/>
      <w:r>
        <w:rPr>
          <w:bCs/>
        </w:rPr>
        <w:t>a</w:t>
      </w:r>
      <w:proofErr w:type="spellEnd"/>
      <w:proofErr w:type="gramEnd"/>
      <w:r>
        <w:rPr>
          <w:bCs/>
        </w:rPr>
        <w:t xml:space="preserve"> a következő (7) bekezdéssel egészül ki: </w:t>
      </w:r>
    </w:p>
    <w:p w:rsidR="003D3299" w:rsidRPr="003F7ABA" w:rsidRDefault="003D3299" w:rsidP="003F7ABA">
      <w:pPr>
        <w:spacing w:before="120" w:after="120"/>
        <w:jc w:val="both"/>
        <w:rPr>
          <w:rFonts w:eastAsia="Times New Roman" w:cs="Times New Roman"/>
        </w:rPr>
      </w:pPr>
      <w:r w:rsidRPr="003F7ABA">
        <w:rPr>
          <w:bCs/>
        </w:rPr>
        <w:t xml:space="preserve">„(7) </w:t>
      </w:r>
      <w:r w:rsidRPr="003F7ABA">
        <w:rPr>
          <w:rFonts w:eastAsia="Times New Roman" w:cs="Times New Roman"/>
        </w:rPr>
        <w:t xml:space="preserve">Nem adható szolgálati lakás annak a személynek, akinél az (1) bekezdésben részletezett </w:t>
      </w:r>
      <w:proofErr w:type="gramStart"/>
      <w:r w:rsidRPr="003F7ABA">
        <w:rPr>
          <w:rFonts w:eastAsia="Times New Roman" w:cs="Times New Roman"/>
        </w:rPr>
        <w:t>jogviszony</w:t>
      </w:r>
      <w:proofErr w:type="gramEnd"/>
      <w:r w:rsidRPr="003F7ABA">
        <w:rPr>
          <w:rFonts w:eastAsia="Times New Roman" w:cs="Times New Roman"/>
        </w:rPr>
        <w:t xml:space="preserve"> kevesebb, mint 3 éve áll fenn, kivéve, ha</w:t>
      </w:r>
    </w:p>
    <w:p w:rsidR="003D3299" w:rsidRPr="003F7ABA" w:rsidRDefault="003D3299" w:rsidP="003F7ABA">
      <w:pPr>
        <w:spacing w:before="120" w:after="120"/>
        <w:ind w:left="720"/>
        <w:jc w:val="both"/>
        <w:rPr>
          <w:rFonts w:eastAsia="Times New Roman" w:cs="Times New Roman"/>
        </w:rPr>
      </w:pPr>
      <w:proofErr w:type="gramStart"/>
      <w:r w:rsidRPr="003F7ABA">
        <w:rPr>
          <w:rFonts w:eastAsia="Times New Roman" w:cs="Times New Roman"/>
        </w:rPr>
        <w:t>a</w:t>
      </w:r>
      <w:proofErr w:type="gramEnd"/>
      <w:r w:rsidRPr="003F7ABA">
        <w:rPr>
          <w:rFonts w:eastAsia="Times New Roman" w:cs="Times New Roman"/>
        </w:rPr>
        <w:t xml:space="preserve">) </w:t>
      </w:r>
      <w:proofErr w:type="spellStart"/>
      <w:r w:rsidRPr="003F7ABA">
        <w:rPr>
          <w:rFonts w:eastAsia="Times New Roman" w:cs="Times New Roman"/>
        </w:rPr>
        <w:t>a</w:t>
      </w:r>
      <w:proofErr w:type="spellEnd"/>
      <w:r w:rsidRPr="003F7ABA">
        <w:rPr>
          <w:rFonts w:eastAsia="Times New Roman" w:cs="Times New Roman"/>
        </w:rPr>
        <w:t xml:space="preserve"> jogviszony az önkormányzati feladatok  ellátásának szempontjából hiányszakmának minősülő területen valósul meg (pl. pedagógus, rendőr, </w:t>
      </w:r>
      <w:proofErr w:type="spellStart"/>
      <w:r w:rsidRPr="003F7ABA">
        <w:rPr>
          <w:rFonts w:eastAsia="Times New Roman" w:cs="Times New Roman"/>
        </w:rPr>
        <w:t>közterületfelügyelő</w:t>
      </w:r>
      <w:proofErr w:type="spellEnd"/>
      <w:r w:rsidRPr="003F7ABA">
        <w:rPr>
          <w:rFonts w:eastAsia="Times New Roman" w:cs="Times New Roman"/>
        </w:rPr>
        <w:t xml:space="preserve">, orvos </w:t>
      </w:r>
      <w:proofErr w:type="spellStart"/>
      <w:r w:rsidRPr="003F7ABA">
        <w:rPr>
          <w:rFonts w:eastAsia="Times New Roman" w:cs="Times New Roman"/>
        </w:rPr>
        <w:t>stb</w:t>
      </w:r>
      <w:proofErr w:type="spellEnd"/>
      <w:r w:rsidRPr="003F7ABA">
        <w:rPr>
          <w:rFonts w:eastAsia="Times New Roman" w:cs="Times New Roman"/>
        </w:rPr>
        <w:t>);</w:t>
      </w:r>
    </w:p>
    <w:p w:rsidR="003D3299" w:rsidRPr="003F7ABA" w:rsidRDefault="003D3299" w:rsidP="003F7ABA">
      <w:pPr>
        <w:pStyle w:val="Szvegtrzs"/>
        <w:spacing w:before="120" w:after="120" w:line="240" w:lineRule="auto"/>
        <w:ind w:left="709"/>
        <w:jc w:val="both"/>
        <w:rPr>
          <w:bCs/>
        </w:rPr>
      </w:pPr>
      <w:r w:rsidRPr="003F7ABA">
        <w:rPr>
          <w:rFonts w:eastAsia="Times New Roman" w:cs="Times New Roman"/>
        </w:rPr>
        <w:t>b) a jogviszony vezetői állás betöltésére irányul, amelynél a szolgálat</w:t>
      </w:r>
      <w:bookmarkStart w:id="0" w:name="_GoBack"/>
      <w:bookmarkEnd w:id="0"/>
      <w:r w:rsidRPr="003F7ABA">
        <w:rPr>
          <w:rFonts w:eastAsia="Times New Roman" w:cs="Times New Roman"/>
        </w:rPr>
        <w:t>i lakás a juttatási csomag része.”</w:t>
      </w:r>
    </w:p>
    <w:p w:rsidR="003E3FB9" w:rsidRPr="007962A1" w:rsidRDefault="003D3299" w:rsidP="007962A1">
      <w:pPr>
        <w:pStyle w:val="Szvegtrzs"/>
        <w:spacing w:before="240" w:after="240" w:line="240" w:lineRule="auto"/>
        <w:jc w:val="center"/>
        <w:rPr>
          <w:b/>
          <w:bCs/>
        </w:rPr>
      </w:pPr>
      <w:r>
        <w:rPr>
          <w:b/>
          <w:bCs/>
        </w:rPr>
        <w:t>4</w:t>
      </w:r>
      <w:r w:rsidR="00CC2F6A" w:rsidRPr="007962A1">
        <w:rPr>
          <w:b/>
          <w:bCs/>
        </w:rPr>
        <w:t>. §</w:t>
      </w:r>
    </w:p>
    <w:p w:rsidR="003E3FB9" w:rsidRDefault="00CC2F6A">
      <w:pPr>
        <w:pStyle w:val="Szvegtrzs"/>
        <w:spacing w:after="0" w:line="240" w:lineRule="auto"/>
        <w:jc w:val="both"/>
      </w:pPr>
      <w:r>
        <w:t xml:space="preserve">Az </w:t>
      </w:r>
      <w:proofErr w:type="spellStart"/>
      <w:r>
        <w:t>Ör</w:t>
      </w:r>
      <w:proofErr w:type="spellEnd"/>
      <w:r>
        <w:t>. 57. § (2) bekezdése helyébe a következő rendelkezés lép:</w:t>
      </w:r>
    </w:p>
    <w:p w:rsidR="003E3FB9" w:rsidRDefault="00CC2F6A" w:rsidP="00CC2F6A">
      <w:pPr>
        <w:pStyle w:val="Szvegtrzs"/>
        <w:spacing w:before="240" w:after="240" w:line="240" w:lineRule="auto"/>
        <w:ind w:left="567"/>
        <w:jc w:val="both"/>
      </w:pPr>
      <w:r>
        <w:t>„(2) Az üres helyiség bérlőjét versenyeztetési eljárás útján kell kiválasztani, kivéve az 57.§ (3) bekezdés szerinti esetekben. ”</w:t>
      </w:r>
    </w:p>
    <w:p w:rsidR="007962A1" w:rsidRPr="007962A1" w:rsidRDefault="003D3299" w:rsidP="007962A1">
      <w:pPr>
        <w:pStyle w:val="Szvegtrzs"/>
        <w:spacing w:before="240" w:after="240" w:line="240" w:lineRule="auto"/>
        <w:jc w:val="center"/>
        <w:rPr>
          <w:b/>
          <w:bCs/>
        </w:rPr>
      </w:pPr>
      <w:r>
        <w:rPr>
          <w:b/>
          <w:bCs/>
        </w:rPr>
        <w:t>5</w:t>
      </w:r>
      <w:r w:rsidR="007962A1" w:rsidRPr="007962A1">
        <w:rPr>
          <w:b/>
          <w:bCs/>
        </w:rPr>
        <w:t>. §</w:t>
      </w:r>
    </w:p>
    <w:p w:rsidR="007962A1" w:rsidRDefault="007962A1" w:rsidP="007962A1">
      <w:pPr>
        <w:widowControl w:val="0"/>
        <w:autoSpaceDE w:val="0"/>
        <w:autoSpaceDN w:val="0"/>
        <w:adjustRightInd w:val="0"/>
        <w:jc w:val="both"/>
      </w:pPr>
      <w:r w:rsidRPr="002F43FD">
        <w:t>A</w:t>
      </w:r>
      <w:r>
        <w:t xml:space="preserve">z </w:t>
      </w:r>
      <w:proofErr w:type="spellStart"/>
      <w:r>
        <w:t>Ör</w:t>
      </w:r>
      <w:proofErr w:type="spellEnd"/>
      <w:r>
        <w:t xml:space="preserve">. </w:t>
      </w:r>
      <w:r w:rsidRPr="002F43FD">
        <w:t>58. § (3) bekezdés</w:t>
      </w:r>
      <w:r w:rsidR="00205E15">
        <w:t>e</w:t>
      </w:r>
      <w:r>
        <w:t xml:space="preserve"> </w:t>
      </w:r>
      <w:r w:rsidRPr="002F43FD">
        <w:t>helyébe a</w:t>
      </w:r>
      <w:r>
        <w:t xml:space="preserve"> következő </w:t>
      </w:r>
      <w:r w:rsidRPr="002F43FD">
        <w:t xml:space="preserve">rendelkezés lép: </w:t>
      </w:r>
    </w:p>
    <w:p w:rsidR="007962A1" w:rsidRDefault="007962A1" w:rsidP="007962A1">
      <w:pPr>
        <w:widowControl w:val="0"/>
        <w:autoSpaceDE w:val="0"/>
        <w:autoSpaceDN w:val="0"/>
        <w:adjustRightInd w:val="0"/>
        <w:jc w:val="both"/>
      </w:pPr>
    </w:p>
    <w:p w:rsidR="007962A1" w:rsidRDefault="007962A1" w:rsidP="007962A1">
      <w:pPr>
        <w:widowControl w:val="0"/>
        <w:autoSpaceDE w:val="0"/>
        <w:autoSpaceDN w:val="0"/>
        <w:adjustRightInd w:val="0"/>
        <w:ind w:left="709"/>
        <w:jc w:val="both"/>
      </w:pPr>
      <w:r>
        <w:t>„</w:t>
      </w:r>
      <w:r w:rsidRPr="00080976">
        <w:t>(</w:t>
      </w:r>
      <w:r>
        <w:t>3</w:t>
      </w:r>
      <w:r w:rsidRPr="00080976">
        <w:t xml:space="preserve">) </w:t>
      </w:r>
      <w:r w:rsidRPr="00EE287F">
        <w:t>Ha a versenyeztetési eljárás nyertese a bérleti szerződést a (2) bekezdésben szabályozott határidőben nem köti meg, a helyiségre a bérleti szerződés megkötését a második legjobb ajánlatot benyújtónak kell felajánlani, feltéve, hogy az utóbbi által tett ajánlatban meghatározott bérleti díj nem kevesebb, mint a versenyeztetés során beérkezett legmagasabb bérleti díj ajánlat 90%-a.</w:t>
      </w:r>
      <w:r w:rsidRPr="00080976">
        <w:t>”</w:t>
      </w:r>
    </w:p>
    <w:p w:rsidR="00CF616B" w:rsidRDefault="00CF616B" w:rsidP="00CF616B">
      <w:pPr>
        <w:pStyle w:val="Szvegtrzs"/>
        <w:spacing w:after="0" w:line="240" w:lineRule="auto"/>
        <w:jc w:val="center"/>
        <w:rPr>
          <w:b/>
          <w:bCs/>
        </w:rPr>
      </w:pPr>
    </w:p>
    <w:p w:rsidR="003E3FB9" w:rsidRDefault="003D3299" w:rsidP="00CF616B">
      <w:pPr>
        <w:pStyle w:val="Szvegtrzs"/>
        <w:spacing w:after="240" w:line="240" w:lineRule="auto"/>
        <w:jc w:val="center"/>
        <w:rPr>
          <w:b/>
          <w:bCs/>
        </w:rPr>
      </w:pPr>
      <w:r>
        <w:rPr>
          <w:b/>
          <w:bCs/>
        </w:rPr>
        <w:t>6</w:t>
      </w:r>
      <w:r w:rsidR="00CC2F6A">
        <w:rPr>
          <w:b/>
          <w:bCs/>
        </w:rPr>
        <w:t>. §</w:t>
      </w:r>
    </w:p>
    <w:p w:rsidR="003E3FB9" w:rsidRDefault="00CC2F6A">
      <w:pPr>
        <w:pStyle w:val="Szvegtrzs"/>
        <w:spacing w:after="0" w:line="240" w:lineRule="auto"/>
        <w:jc w:val="both"/>
      </w:pPr>
      <w:r>
        <w:t xml:space="preserve">Az </w:t>
      </w:r>
      <w:proofErr w:type="spellStart"/>
      <w:r>
        <w:t>Ör</w:t>
      </w:r>
      <w:proofErr w:type="spellEnd"/>
      <w:r>
        <w:t>. 61. § (3) bekezdése helyébe a következő rendelkezés lép:</w:t>
      </w:r>
    </w:p>
    <w:p w:rsidR="003E3FB9" w:rsidRDefault="00CC2F6A" w:rsidP="00CC2F6A">
      <w:pPr>
        <w:pStyle w:val="Szvegtrzs"/>
        <w:spacing w:before="240" w:after="240" w:line="240" w:lineRule="auto"/>
        <w:ind w:left="567"/>
        <w:jc w:val="both"/>
      </w:pPr>
      <w:r>
        <w:t>„(3) A rendeletben meghatározott kivételekkel a határozott időtartam egy év, de legfeljebb öt év. Amennyiben a helyiség leendő bérlője a szerződésben kötelezettséget vállal a forgalmi értékhez viszonyított jelentős, legalább az öt éves bérleti díj összegét meghaladó mértékű beruházásra, úgy a bérlet időtartama legfeljebb tíz év.”</w:t>
      </w:r>
    </w:p>
    <w:p w:rsidR="00CF616B" w:rsidRDefault="00CF616B" w:rsidP="00CF616B">
      <w:pPr>
        <w:pStyle w:val="Szvegtrzs"/>
        <w:spacing w:after="0" w:line="240" w:lineRule="auto"/>
        <w:jc w:val="center"/>
        <w:rPr>
          <w:b/>
          <w:bCs/>
        </w:rPr>
      </w:pPr>
    </w:p>
    <w:p w:rsidR="003E3FB9" w:rsidRDefault="003D3299" w:rsidP="00CF616B">
      <w:pPr>
        <w:pStyle w:val="Szvegtrzs"/>
        <w:spacing w:after="240" w:line="240" w:lineRule="auto"/>
        <w:jc w:val="center"/>
        <w:rPr>
          <w:b/>
          <w:bCs/>
        </w:rPr>
      </w:pPr>
      <w:r>
        <w:rPr>
          <w:b/>
          <w:bCs/>
        </w:rPr>
        <w:t>7</w:t>
      </w:r>
      <w:r w:rsidR="00CC2F6A">
        <w:rPr>
          <w:b/>
          <w:bCs/>
        </w:rPr>
        <w:t>. §</w:t>
      </w:r>
    </w:p>
    <w:p w:rsidR="003E3FB9" w:rsidRDefault="00CC2F6A">
      <w:pPr>
        <w:pStyle w:val="Szvegtrzs"/>
        <w:spacing w:after="0" w:line="240" w:lineRule="auto"/>
        <w:jc w:val="both"/>
      </w:pPr>
      <w:r>
        <w:t xml:space="preserve">Az </w:t>
      </w:r>
      <w:proofErr w:type="spellStart"/>
      <w:r>
        <w:t>Ör</w:t>
      </w:r>
      <w:proofErr w:type="spellEnd"/>
      <w:r>
        <w:t>. 64. § (1) bekezdése a következő c) és d) ponttal egészül ki:</w:t>
      </w:r>
    </w:p>
    <w:p w:rsidR="003E3FB9" w:rsidRDefault="00CC2F6A">
      <w:pPr>
        <w:pStyle w:val="Szvegtrzs"/>
        <w:spacing w:before="240" w:after="0" w:line="240" w:lineRule="auto"/>
        <w:jc w:val="both"/>
        <w:rPr>
          <w:i/>
          <w:iCs/>
        </w:rPr>
      </w:pPr>
      <w:r>
        <w:rPr>
          <w:i/>
          <w:iCs/>
        </w:rPr>
        <w:t>(A helyiség bérleti jogának átruházásához történő bérbeadói hozzájárulást nem lehet megtagadni, ha:)</w:t>
      </w:r>
    </w:p>
    <w:p w:rsidR="003E3FB9" w:rsidRDefault="00CC2F6A">
      <w:pPr>
        <w:pStyle w:val="Szvegtrzs"/>
        <w:spacing w:after="0" w:line="240" w:lineRule="auto"/>
        <w:ind w:left="580" w:hanging="560"/>
        <w:jc w:val="both"/>
      </w:pPr>
      <w:r>
        <w:t>„</w:t>
      </w:r>
      <w:r>
        <w:rPr>
          <w:i/>
          <w:iCs/>
        </w:rPr>
        <w:t>c)</w:t>
      </w:r>
      <w:r>
        <w:tab/>
        <w:t xml:space="preserve"> az átruházás kedvezményezettje a bérbeadó által felkért igazságügyi szakértő által számított bérleti jog forgalmi értékének 50%-át átruházási díjként az önkormányzat számlájára befizette,</w:t>
      </w:r>
    </w:p>
    <w:p w:rsidR="003E3FB9" w:rsidRDefault="00CC2F6A">
      <w:pPr>
        <w:pStyle w:val="Szvegtrzs"/>
        <w:spacing w:after="0" w:line="240" w:lineRule="auto"/>
        <w:ind w:left="580" w:hanging="560"/>
        <w:jc w:val="both"/>
      </w:pPr>
      <w:r>
        <w:rPr>
          <w:i/>
          <w:iCs/>
        </w:rPr>
        <w:t>d)</w:t>
      </w:r>
      <w:r>
        <w:tab/>
        <w:t xml:space="preserve"> az átruházás kedvezményezettje vállalja, hogy </w:t>
      </w:r>
    </w:p>
    <w:p w:rsidR="003E3FB9" w:rsidRDefault="00CC2F6A">
      <w:pPr>
        <w:pStyle w:val="Szvegtrzs"/>
        <w:spacing w:after="0" w:line="240" w:lineRule="auto"/>
        <w:ind w:left="980" w:hanging="400"/>
        <w:jc w:val="both"/>
      </w:pPr>
      <w:r>
        <w:rPr>
          <w:i/>
          <w:iCs/>
        </w:rPr>
        <w:t>da)</w:t>
      </w:r>
      <w:r>
        <w:tab/>
        <w:t xml:space="preserve"> az átruházási szerződés kezdetétől számítva, az aktuálisan érvényes négyzetméterenkénti bérleti díjat fizeti, illetve</w:t>
      </w:r>
    </w:p>
    <w:p w:rsidR="003E3FB9" w:rsidRDefault="00CC2F6A">
      <w:pPr>
        <w:pStyle w:val="Szvegtrzs"/>
        <w:spacing w:after="240" w:line="240" w:lineRule="auto"/>
        <w:ind w:left="980" w:hanging="400"/>
        <w:jc w:val="both"/>
      </w:pPr>
      <w:proofErr w:type="gramStart"/>
      <w:r>
        <w:rPr>
          <w:i/>
          <w:iCs/>
        </w:rPr>
        <w:t>db</w:t>
      </w:r>
      <w:proofErr w:type="gramEnd"/>
      <w:r>
        <w:rPr>
          <w:i/>
          <w:iCs/>
        </w:rPr>
        <w:t>)</w:t>
      </w:r>
      <w:r>
        <w:tab/>
        <w:t xml:space="preserve"> az aktuálisan alkalmazott szerződési standardnak megfelelő feltételekkel köti meg a bérleti szerződést. ”</w:t>
      </w:r>
    </w:p>
    <w:p w:rsidR="00CF616B" w:rsidRDefault="00CF616B" w:rsidP="00CF616B">
      <w:pPr>
        <w:pStyle w:val="Szvegtrzs"/>
        <w:spacing w:after="0" w:line="240" w:lineRule="auto"/>
        <w:jc w:val="center"/>
        <w:rPr>
          <w:b/>
          <w:bCs/>
        </w:rPr>
      </w:pPr>
    </w:p>
    <w:p w:rsidR="003E3FB9" w:rsidRDefault="003D3299" w:rsidP="00CF616B">
      <w:pPr>
        <w:pStyle w:val="Szvegtrzs"/>
        <w:spacing w:after="240" w:line="240" w:lineRule="auto"/>
        <w:jc w:val="center"/>
        <w:rPr>
          <w:b/>
          <w:bCs/>
        </w:rPr>
      </w:pPr>
      <w:r>
        <w:rPr>
          <w:b/>
          <w:bCs/>
        </w:rPr>
        <w:t>8</w:t>
      </w:r>
      <w:r w:rsidR="00CC2F6A">
        <w:rPr>
          <w:b/>
          <w:bCs/>
        </w:rPr>
        <w:t>. §</w:t>
      </w:r>
    </w:p>
    <w:p w:rsidR="003E3FB9" w:rsidRDefault="00CC2F6A">
      <w:pPr>
        <w:pStyle w:val="Szvegtrzs"/>
        <w:spacing w:after="0" w:line="240" w:lineRule="auto"/>
        <w:jc w:val="both"/>
      </w:pPr>
      <w:r>
        <w:t xml:space="preserve">(1) Az </w:t>
      </w:r>
      <w:proofErr w:type="spellStart"/>
      <w:r>
        <w:t>Ör</w:t>
      </w:r>
      <w:proofErr w:type="spellEnd"/>
      <w:r>
        <w:t>. 65. § (1) bekezdése helyébe a következő rendelkezés lép:</w:t>
      </w:r>
    </w:p>
    <w:p w:rsidR="003E3FB9" w:rsidRDefault="00CC2F6A" w:rsidP="00CC2F6A">
      <w:pPr>
        <w:pStyle w:val="Szvegtrzs"/>
        <w:spacing w:before="240" w:after="240" w:line="240" w:lineRule="auto"/>
        <w:ind w:left="567"/>
        <w:jc w:val="both"/>
      </w:pPr>
      <w:r w:rsidRPr="00F61036">
        <w:t>„(1) A</w:t>
      </w:r>
      <w:r w:rsidR="00CE06AC" w:rsidRPr="00F61036">
        <w:t xml:space="preserve"> </w:t>
      </w:r>
      <w:r w:rsidR="00CE06AC" w:rsidRPr="007C7574">
        <w:rPr>
          <w:iCs/>
        </w:rPr>
        <w:t xml:space="preserve">Budapest Főváros VII. Kerület </w:t>
      </w:r>
      <w:r w:rsidR="00CE06AC" w:rsidRPr="007C7574">
        <w:rPr>
          <w:bCs/>
        </w:rPr>
        <w:t>Erzsébetváros Önkormányzatát megillető tulajdonosi jogok gyakorlása és a tulajdonában álló vagyonnal való gazdálkodás s</w:t>
      </w:r>
      <w:r w:rsidR="00CE06AC" w:rsidRPr="007C7574">
        <w:t xml:space="preserve">zabályairól szóló 11/2012. (III.26.) önkormányzati rendelet </w:t>
      </w:r>
      <w:r w:rsidRPr="007C7574">
        <w:t>5.§ (1) és (2) bekezdései</w:t>
      </w:r>
      <w:r>
        <w:t xml:space="preserve"> alapján a helyiség maximum 50%-</w:t>
      </w:r>
      <w:proofErr w:type="gramStart"/>
      <w:r>
        <w:t>a</w:t>
      </w:r>
      <w:proofErr w:type="gramEnd"/>
      <w:r>
        <w:t xml:space="preserve"> adható albérletbe a PKB vagy a Képviselő-testület támogató döntése esetén akkor, ha az albérlő tevékenysége azonos a bérlő tevékenységével vagy kiegészíti azt. ”</w:t>
      </w:r>
    </w:p>
    <w:p w:rsidR="003E3FB9" w:rsidRDefault="00CC2F6A">
      <w:pPr>
        <w:pStyle w:val="Szvegtrzs"/>
        <w:spacing w:before="240" w:after="0" w:line="240" w:lineRule="auto"/>
        <w:jc w:val="both"/>
      </w:pPr>
      <w:r>
        <w:t xml:space="preserve">(2) Az </w:t>
      </w:r>
      <w:proofErr w:type="spellStart"/>
      <w:r>
        <w:t>Ör</w:t>
      </w:r>
      <w:proofErr w:type="spellEnd"/>
      <w:r>
        <w:t>. 65. § (3) bekezdés a) és b) pontja helyébe a következő rendelkezések lépnek:</w:t>
      </w:r>
    </w:p>
    <w:p w:rsidR="003E3FB9" w:rsidRDefault="00CC2F6A" w:rsidP="00CC2F6A">
      <w:pPr>
        <w:pStyle w:val="Szvegtrzs"/>
        <w:spacing w:before="240" w:after="0" w:line="240" w:lineRule="auto"/>
        <w:ind w:left="567"/>
        <w:jc w:val="both"/>
        <w:rPr>
          <w:i/>
          <w:iCs/>
        </w:rPr>
      </w:pPr>
      <w:r>
        <w:rPr>
          <w:i/>
          <w:iCs/>
        </w:rPr>
        <w:t>(A hozzájárulás feltétele:)</w:t>
      </w:r>
    </w:p>
    <w:p w:rsidR="003E3FB9" w:rsidRDefault="00CC2F6A" w:rsidP="00CC2F6A">
      <w:pPr>
        <w:pStyle w:val="Szvegtrzs"/>
        <w:spacing w:after="0" w:line="240" w:lineRule="auto"/>
        <w:ind w:left="1134" w:hanging="560"/>
        <w:jc w:val="both"/>
      </w:pPr>
      <w:r>
        <w:t>„</w:t>
      </w:r>
      <w:r>
        <w:rPr>
          <w:i/>
          <w:iCs/>
        </w:rPr>
        <w:t>a)</w:t>
      </w:r>
      <w:r>
        <w:tab/>
      </w:r>
      <w:proofErr w:type="spellStart"/>
      <w:r>
        <w:t>a</w:t>
      </w:r>
      <w:proofErr w:type="spellEnd"/>
      <w:r>
        <w:t xml:space="preserve"> bérlő köteles a hozzájárulás időpontjától háromszoros bérleti díj megfizetésére, az albérletbe adott terület vonatkozásában </w:t>
      </w:r>
    </w:p>
    <w:p w:rsidR="003E3FB9" w:rsidRDefault="00CC2F6A" w:rsidP="00CC2F6A">
      <w:pPr>
        <w:pStyle w:val="Szvegtrzs"/>
        <w:spacing w:after="240" w:line="240" w:lineRule="auto"/>
        <w:ind w:left="1134" w:hanging="560"/>
        <w:jc w:val="both"/>
      </w:pPr>
      <w:r>
        <w:rPr>
          <w:i/>
          <w:iCs/>
        </w:rPr>
        <w:t>b)</w:t>
      </w:r>
      <w:r>
        <w:tab/>
        <w:t>az albérlő köteles az albérletbe vett helyiségrészt az albérleti szerződés, illetve a bérlő szerződésének bármilyen okból történő megszűnésekor minden elhelyezési igény nélkül kiüríteni és elhagyni anélkül, hogy a bérbeadóval szemben bármilyen igényt támasztana, továbbá készfizető kezességet vállal a bérlő bérbeadó felé fennálló bérleti díj és egyéb díjfizetési tartozására vonatkozólag.”</w:t>
      </w:r>
    </w:p>
    <w:p w:rsidR="003E3FB9" w:rsidRDefault="00CC2F6A">
      <w:pPr>
        <w:pStyle w:val="Szvegtrzs"/>
        <w:spacing w:before="240" w:after="0" w:line="240" w:lineRule="auto"/>
        <w:jc w:val="both"/>
      </w:pPr>
      <w:r>
        <w:t xml:space="preserve">(3) Az </w:t>
      </w:r>
      <w:proofErr w:type="spellStart"/>
      <w:r>
        <w:t>Ör</w:t>
      </w:r>
      <w:proofErr w:type="spellEnd"/>
      <w:r>
        <w:t>. 65. § (5) bekezdése helyébe a következő rendelkezés lép:</w:t>
      </w:r>
    </w:p>
    <w:p w:rsidR="003E3FB9" w:rsidRDefault="00CC2F6A" w:rsidP="00CC2F6A">
      <w:pPr>
        <w:pStyle w:val="Szvegtrzs"/>
        <w:spacing w:before="240" w:after="240" w:line="240" w:lineRule="auto"/>
        <w:ind w:left="567"/>
        <w:jc w:val="both"/>
      </w:pPr>
      <w:r>
        <w:t>„(5) A Bizottság döntésében a (3) bekezdés a) pontjában meghatározott, bérlő által fizetendő emelt bérleti díj megállapításától a bérbeadó abban az esetben tekinthet el, amennyiben az albérlő társadalmi közérdekű (pl. oktatási, kulturális, szociális, egészségügyi) tevékenység céljára veszi bérbe a helyiséget és az albérleti díj nem haladja meg a mindenkor hatályos, a bérlő által az albérletbe adott ingatlanra fizetendő helyiség bérleti díjat.”</w:t>
      </w:r>
    </w:p>
    <w:p w:rsidR="00CF616B" w:rsidRDefault="00CF616B" w:rsidP="00CF616B">
      <w:pPr>
        <w:pStyle w:val="Szvegtrzs"/>
        <w:spacing w:after="0" w:line="240" w:lineRule="auto"/>
        <w:jc w:val="center"/>
        <w:rPr>
          <w:b/>
          <w:bCs/>
        </w:rPr>
      </w:pPr>
    </w:p>
    <w:p w:rsidR="003E3FB9" w:rsidRDefault="003D3299" w:rsidP="00CF616B">
      <w:pPr>
        <w:pStyle w:val="Szvegtrzs"/>
        <w:spacing w:after="240" w:line="240" w:lineRule="auto"/>
        <w:jc w:val="center"/>
        <w:rPr>
          <w:b/>
          <w:bCs/>
        </w:rPr>
      </w:pPr>
      <w:r>
        <w:rPr>
          <w:b/>
          <w:bCs/>
        </w:rPr>
        <w:t>9</w:t>
      </w:r>
      <w:r w:rsidR="00CC2F6A">
        <w:rPr>
          <w:b/>
          <w:bCs/>
        </w:rPr>
        <w:t>. §</w:t>
      </w:r>
    </w:p>
    <w:p w:rsidR="003E3FB9" w:rsidRDefault="00CC2F6A" w:rsidP="00273AFF">
      <w:pPr>
        <w:pStyle w:val="Szvegtrzs"/>
        <w:spacing w:after="0" w:line="240" w:lineRule="auto"/>
        <w:jc w:val="both"/>
      </w:pPr>
      <w:r>
        <w:t xml:space="preserve">Hatályát veszti az </w:t>
      </w:r>
      <w:proofErr w:type="spellStart"/>
      <w:r>
        <w:t>Ör</w:t>
      </w:r>
      <w:proofErr w:type="spellEnd"/>
      <w:r>
        <w:t>. 57. § (3) bekezdés e)–i) pontja</w:t>
      </w:r>
      <w:r w:rsidR="00205E15">
        <w:t>.</w:t>
      </w:r>
    </w:p>
    <w:p w:rsidR="00CF616B" w:rsidRDefault="00CF616B" w:rsidP="00CF616B">
      <w:pPr>
        <w:pStyle w:val="Szvegtrzs"/>
        <w:spacing w:after="0" w:line="240" w:lineRule="auto"/>
        <w:jc w:val="center"/>
        <w:rPr>
          <w:b/>
          <w:bCs/>
        </w:rPr>
      </w:pPr>
    </w:p>
    <w:p w:rsidR="003D4AFA" w:rsidRDefault="003D4AFA" w:rsidP="003D4AFA">
      <w:pPr>
        <w:pStyle w:val="Szvegtrzs"/>
        <w:spacing w:after="240" w:line="240" w:lineRule="auto"/>
        <w:jc w:val="center"/>
        <w:rPr>
          <w:b/>
          <w:bCs/>
        </w:rPr>
      </w:pPr>
      <w:r>
        <w:rPr>
          <w:b/>
          <w:bCs/>
        </w:rPr>
        <w:t>10. §</w:t>
      </w:r>
    </w:p>
    <w:p w:rsidR="003E3FB9" w:rsidRDefault="00CC2F6A">
      <w:pPr>
        <w:pStyle w:val="Szvegtrzs"/>
        <w:spacing w:after="0" w:line="240" w:lineRule="auto"/>
        <w:jc w:val="both"/>
      </w:pPr>
      <w:r>
        <w:t>Ez a rendelet a kihirdetését követő napon lép hatályba, és a kihirdetését követő második napon hatályát veszti.</w:t>
      </w:r>
    </w:p>
    <w:p w:rsidR="003E3FB9" w:rsidRDefault="003E3FB9">
      <w:pPr>
        <w:pStyle w:val="Szvegtrzs"/>
        <w:spacing w:after="0"/>
        <w:jc w:val="center"/>
      </w:pPr>
    </w:p>
    <w:p w:rsidR="00CF616B" w:rsidRDefault="00CF616B">
      <w:pPr>
        <w:pStyle w:val="Szvegtrzs"/>
        <w:spacing w:after="0"/>
        <w:jc w:val="center"/>
      </w:pPr>
    </w:p>
    <w:p w:rsidR="00CF616B" w:rsidRDefault="00CF616B" w:rsidP="00CF616B">
      <w:pPr>
        <w:spacing w:before="240"/>
        <w:ind w:left="1440" w:firstLine="720"/>
        <w:jc w:val="both"/>
        <w:rPr>
          <w:rFonts w:eastAsia="Times New Roman" w:cs="Times New Roman"/>
          <w:b/>
        </w:rPr>
      </w:pPr>
      <w:r>
        <w:rPr>
          <w:rFonts w:eastAsia="Times New Roman" w:cs="Times New Roman"/>
          <w:b/>
        </w:rPr>
        <w:t xml:space="preserve">Tóth </w:t>
      </w:r>
      <w:proofErr w:type="gramStart"/>
      <w:r>
        <w:rPr>
          <w:rFonts w:eastAsia="Times New Roman" w:cs="Times New Roman"/>
          <w:b/>
        </w:rPr>
        <w:t xml:space="preserve">László                                  </w:t>
      </w:r>
      <w:r>
        <w:rPr>
          <w:rFonts w:eastAsia="Times New Roman" w:cs="Times New Roman"/>
          <w:b/>
        </w:rPr>
        <w:tab/>
        <w:t>Niedermüller</w:t>
      </w:r>
      <w:proofErr w:type="gramEnd"/>
      <w:r>
        <w:rPr>
          <w:rFonts w:eastAsia="Times New Roman" w:cs="Times New Roman"/>
          <w:b/>
        </w:rPr>
        <w:t xml:space="preserve"> Péter</w:t>
      </w:r>
    </w:p>
    <w:p w:rsidR="00CF616B" w:rsidRDefault="00CF616B" w:rsidP="00CF616B">
      <w:pPr>
        <w:ind w:left="1440" w:firstLine="720"/>
        <w:jc w:val="both"/>
        <w:rPr>
          <w:rFonts w:eastAsia="Times New Roman" w:cs="Times New Roman"/>
          <w:b/>
        </w:rPr>
      </w:pPr>
      <w:r>
        <w:rPr>
          <w:rFonts w:eastAsia="Times New Roman" w:cs="Times New Roman"/>
          <w:b/>
        </w:rPr>
        <w:t xml:space="preserve">     </w:t>
      </w:r>
      <w:proofErr w:type="gramStart"/>
      <w:r>
        <w:rPr>
          <w:rFonts w:eastAsia="Times New Roman" w:cs="Times New Roman"/>
          <w:b/>
        </w:rPr>
        <w:t>jegyző</w:t>
      </w:r>
      <w:proofErr w:type="gramEnd"/>
      <w:r>
        <w:rPr>
          <w:rFonts w:eastAsia="Times New Roman" w:cs="Times New Roman"/>
          <w:b/>
        </w:rPr>
        <w:t xml:space="preserve">                 </w:t>
      </w:r>
      <w:r>
        <w:rPr>
          <w:rFonts w:eastAsia="Times New Roman" w:cs="Times New Roman"/>
          <w:b/>
        </w:rPr>
        <w:tab/>
      </w:r>
      <w:r>
        <w:rPr>
          <w:rFonts w:eastAsia="Times New Roman" w:cs="Times New Roman"/>
          <w:b/>
        </w:rPr>
        <w:tab/>
        <w:t xml:space="preserve">                polgármester</w:t>
      </w:r>
    </w:p>
    <w:p w:rsidR="00CF616B" w:rsidRDefault="00CF616B" w:rsidP="00CF616B">
      <w:pPr>
        <w:spacing w:before="240" w:after="240"/>
        <w:jc w:val="both"/>
        <w:rPr>
          <w:rFonts w:eastAsia="Times New Roman" w:cs="Times New Roman"/>
          <w:b/>
        </w:rPr>
      </w:pPr>
    </w:p>
    <w:p w:rsidR="00205E15" w:rsidRDefault="00205E15" w:rsidP="00CF616B">
      <w:pPr>
        <w:spacing w:before="240" w:after="240"/>
        <w:jc w:val="both"/>
        <w:rPr>
          <w:rFonts w:eastAsia="Times New Roman" w:cs="Times New Roman"/>
          <w:b/>
        </w:rPr>
      </w:pPr>
    </w:p>
    <w:p w:rsidR="003D3299" w:rsidRDefault="003D3299" w:rsidP="00CF616B">
      <w:pPr>
        <w:spacing w:before="240" w:after="240"/>
        <w:jc w:val="both"/>
        <w:rPr>
          <w:rFonts w:eastAsia="Times New Roman" w:cs="Times New Roman"/>
          <w:b/>
        </w:rPr>
      </w:pPr>
    </w:p>
    <w:p w:rsidR="003D3299" w:rsidRDefault="003D3299" w:rsidP="00CF616B">
      <w:pPr>
        <w:spacing w:before="240" w:after="240"/>
        <w:jc w:val="both"/>
        <w:rPr>
          <w:rFonts w:eastAsia="Times New Roman" w:cs="Times New Roman"/>
          <w:b/>
        </w:rPr>
      </w:pPr>
    </w:p>
    <w:p w:rsidR="00CF616B" w:rsidRDefault="00CF616B" w:rsidP="00CF616B">
      <w:pPr>
        <w:spacing w:before="240" w:after="240"/>
        <w:jc w:val="center"/>
        <w:rPr>
          <w:rFonts w:eastAsia="Times New Roman" w:cs="Times New Roman"/>
          <w:b/>
        </w:rPr>
      </w:pPr>
      <w:r>
        <w:rPr>
          <w:rFonts w:eastAsia="Times New Roman" w:cs="Times New Roman"/>
          <w:b/>
        </w:rPr>
        <w:t>Záradék</w:t>
      </w:r>
    </w:p>
    <w:p w:rsidR="00CF616B" w:rsidRDefault="00CF616B" w:rsidP="00CF616B">
      <w:pPr>
        <w:spacing w:before="240" w:after="240"/>
        <w:jc w:val="both"/>
        <w:rPr>
          <w:rFonts w:eastAsia="Times New Roman" w:cs="Times New Roman"/>
        </w:rPr>
      </w:pPr>
      <w:r>
        <w:rPr>
          <w:rFonts w:eastAsia="Times New Roman" w:cs="Times New Roman"/>
        </w:rPr>
        <w:t>A rendelet kihirdetése 2023. …</w:t>
      </w:r>
      <w:proofErr w:type="gramStart"/>
      <w:r>
        <w:rPr>
          <w:rFonts w:eastAsia="Times New Roman" w:cs="Times New Roman"/>
        </w:rPr>
        <w:t>…….</w:t>
      </w:r>
      <w:proofErr w:type="gramEnd"/>
      <w:r>
        <w:rPr>
          <w:rFonts w:eastAsia="Times New Roman" w:cs="Times New Roman"/>
        </w:rPr>
        <w:t xml:space="preserve"> napján a Szervezeti és Működési Szabályzat szerint a Polgármesteri Hivatal hirdetőtábláján megtörtént.</w:t>
      </w:r>
    </w:p>
    <w:p w:rsidR="00CF616B" w:rsidRDefault="00CF616B" w:rsidP="00CF616B">
      <w:pPr>
        <w:spacing w:before="240" w:after="240"/>
        <w:jc w:val="both"/>
        <w:rPr>
          <w:rFonts w:eastAsia="Times New Roman" w:cs="Times New Roman"/>
        </w:rPr>
      </w:pPr>
      <w:r>
        <w:rPr>
          <w:rFonts w:eastAsia="Times New Roman" w:cs="Times New Roman"/>
        </w:rPr>
        <w:t>A rendelet közzététel céljából megküldésre került a</w:t>
      </w:r>
      <w:hyperlink r:id="rId7">
        <w:r>
          <w:rPr>
            <w:rFonts w:eastAsia="Times New Roman" w:cs="Times New Roman"/>
            <w:color w:val="1155CC"/>
          </w:rPr>
          <w:t xml:space="preserve"> </w:t>
        </w:r>
      </w:hyperlink>
      <w:hyperlink r:id="rId8">
        <w:r>
          <w:rPr>
            <w:rFonts w:eastAsia="Times New Roman" w:cs="Times New Roman"/>
            <w:color w:val="1155CC"/>
            <w:u w:val="single"/>
          </w:rPr>
          <w:t>www.erzsebetvaros.hu</w:t>
        </w:r>
      </w:hyperlink>
      <w:r>
        <w:rPr>
          <w:rFonts w:eastAsia="Times New Roman" w:cs="Times New Roman"/>
        </w:rPr>
        <w:t xml:space="preserve"> honlap szerkesztője részére.</w:t>
      </w:r>
    </w:p>
    <w:p w:rsidR="00CF616B" w:rsidRDefault="00CF616B" w:rsidP="00CF616B">
      <w:pPr>
        <w:spacing w:before="240" w:after="240"/>
        <w:jc w:val="both"/>
        <w:rPr>
          <w:rFonts w:eastAsia="Times New Roman" w:cs="Times New Roman"/>
        </w:rPr>
      </w:pPr>
    </w:p>
    <w:p w:rsidR="00CF616B" w:rsidRDefault="00CF616B" w:rsidP="00CF616B">
      <w:pPr>
        <w:spacing w:before="240"/>
        <w:ind w:left="1440" w:firstLine="720"/>
        <w:jc w:val="both"/>
        <w:rPr>
          <w:rFonts w:eastAsia="Times New Roman" w:cs="Times New Roman"/>
          <w:b/>
        </w:rPr>
      </w:pPr>
      <w:r>
        <w:rPr>
          <w:rFonts w:eastAsia="Times New Roman" w:cs="Times New Roman"/>
          <w:b/>
        </w:rPr>
        <w:t xml:space="preserve">                                                         </w:t>
      </w:r>
      <w:r>
        <w:rPr>
          <w:rFonts w:eastAsia="Times New Roman" w:cs="Times New Roman"/>
          <w:b/>
        </w:rPr>
        <w:tab/>
        <w:t>Tóth László</w:t>
      </w:r>
    </w:p>
    <w:p w:rsidR="00CF616B" w:rsidRDefault="00CF616B" w:rsidP="00CF616B">
      <w:pPr>
        <w:ind w:left="1440" w:firstLine="720"/>
        <w:jc w:val="both"/>
        <w:rPr>
          <w:rFonts w:eastAsia="Times New Roman" w:cs="Times New Roman"/>
        </w:rPr>
      </w:pPr>
      <w:r>
        <w:rPr>
          <w:rFonts w:eastAsia="Times New Roman" w:cs="Times New Roman"/>
          <w:b/>
        </w:rPr>
        <w:t xml:space="preserve">                </w:t>
      </w:r>
      <w:r>
        <w:rPr>
          <w:rFonts w:eastAsia="Times New Roman" w:cs="Times New Roman"/>
          <w:b/>
        </w:rPr>
        <w:tab/>
      </w:r>
      <w:r>
        <w:rPr>
          <w:rFonts w:eastAsia="Times New Roman" w:cs="Times New Roman"/>
          <w:b/>
        </w:rPr>
        <w:tab/>
      </w:r>
      <w:r>
        <w:rPr>
          <w:rFonts w:eastAsia="Times New Roman" w:cs="Times New Roman"/>
          <w:b/>
        </w:rPr>
        <w:tab/>
      </w:r>
      <w:r>
        <w:rPr>
          <w:rFonts w:eastAsia="Times New Roman" w:cs="Times New Roman"/>
          <w:b/>
        </w:rPr>
        <w:tab/>
        <w:t xml:space="preserve">    </w:t>
      </w:r>
      <w:proofErr w:type="gramStart"/>
      <w:r>
        <w:rPr>
          <w:rFonts w:eastAsia="Times New Roman" w:cs="Times New Roman"/>
          <w:b/>
        </w:rPr>
        <w:t>jegyző</w:t>
      </w:r>
      <w:proofErr w:type="gramEnd"/>
    </w:p>
    <w:p w:rsidR="00CF616B" w:rsidRDefault="00CF616B" w:rsidP="00CF616B">
      <w:pPr>
        <w:pStyle w:val="Szvegtrzs"/>
        <w:spacing w:after="0" w:line="240" w:lineRule="auto"/>
        <w:jc w:val="both"/>
      </w:pPr>
    </w:p>
    <w:p w:rsidR="007962A1" w:rsidRDefault="007962A1" w:rsidP="00CF616B">
      <w:pPr>
        <w:pStyle w:val="Szvegtrzs"/>
        <w:spacing w:after="0" w:line="240" w:lineRule="auto"/>
        <w:jc w:val="both"/>
      </w:pPr>
    </w:p>
    <w:p w:rsidR="007962A1" w:rsidRDefault="007962A1" w:rsidP="00CF616B">
      <w:pPr>
        <w:pStyle w:val="Szvegtrzs"/>
        <w:spacing w:after="0" w:line="240" w:lineRule="auto"/>
        <w:jc w:val="both"/>
      </w:pPr>
    </w:p>
    <w:p w:rsidR="003E3FB9" w:rsidRPr="00CF616B" w:rsidRDefault="00CF616B">
      <w:pPr>
        <w:pStyle w:val="Szvegtrzs"/>
        <w:spacing w:after="159" w:line="240" w:lineRule="auto"/>
        <w:ind w:left="159" w:right="159"/>
        <w:jc w:val="center"/>
        <w:rPr>
          <w:b/>
        </w:rPr>
      </w:pPr>
      <w:r w:rsidRPr="00CF616B">
        <w:rPr>
          <w:b/>
        </w:rPr>
        <w:t xml:space="preserve">Általános indokolás </w:t>
      </w:r>
    </w:p>
    <w:p w:rsidR="003E3FB9" w:rsidRDefault="00CC2F6A">
      <w:pPr>
        <w:pStyle w:val="Szvegtrzs"/>
        <w:spacing w:before="159" w:after="159" w:line="240" w:lineRule="auto"/>
        <w:ind w:left="159" w:right="159"/>
        <w:jc w:val="both"/>
      </w:pPr>
      <w:r>
        <w:t>Budapest Főváros Kormányhivatala szakmai segítségnyújtás keretében jelezte, hogy az érintett rendeletek bevezető része tévesen tartalmazza az Alaptörvényben, valamint a Magyarország helyi önkormányzatairól szóló törvényben foglalt, az önkormányzat feladatkörét meghatározó jogszabályi hivatkozásokat. Ennek megfelelően az érintett rendeletek bevezető részein</w:t>
      </w:r>
      <w:r w:rsidR="00913490">
        <w:t xml:space="preserve">ek módosítása vált szükségessé. </w:t>
      </w:r>
    </w:p>
    <w:p w:rsidR="00913490" w:rsidRDefault="00913490" w:rsidP="004C1E25">
      <w:pPr>
        <w:pStyle w:val="Szvegtrzs"/>
        <w:spacing w:before="159" w:after="0" w:line="240" w:lineRule="auto"/>
        <w:ind w:left="159" w:right="159"/>
        <w:jc w:val="both"/>
      </w:pPr>
      <w:r>
        <w:t xml:space="preserve">Fentieken túl Erzsébetváros Önkormányzatának vezetése elkötelezett a transzparens, versenyeztetésen alapuló ingatlanhasznosítási gyakorlat és az Erzsébetváros gazdasági érdekeit is figyelembe vevő szabályozási környezet megteremtése mellett, így a módosítások elengedhetetlenek. </w:t>
      </w:r>
    </w:p>
    <w:p w:rsidR="00CF616B" w:rsidRDefault="00CF616B" w:rsidP="00CF616B">
      <w:pPr>
        <w:pStyle w:val="Szvegtrzs"/>
        <w:spacing w:after="0" w:line="240" w:lineRule="auto"/>
        <w:ind w:left="159" w:right="159"/>
        <w:jc w:val="center"/>
        <w:rPr>
          <w:b/>
          <w:bCs/>
        </w:rPr>
      </w:pPr>
    </w:p>
    <w:p w:rsidR="00A063ED" w:rsidRDefault="00A063ED" w:rsidP="00CF616B">
      <w:pPr>
        <w:pStyle w:val="Szvegtrzs"/>
        <w:spacing w:after="0" w:line="240" w:lineRule="auto"/>
        <w:ind w:left="159" w:right="159"/>
        <w:jc w:val="center"/>
        <w:rPr>
          <w:b/>
          <w:bCs/>
        </w:rPr>
      </w:pPr>
    </w:p>
    <w:p w:rsidR="003E3FB9" w:rsidRDefault="00CC2F6A">
      <w:pPr>
        <w:pStyle w:val="Szvegtrzs"/>
        <w:spacing w:before="159" w:after="159" w:line="240" w:lineRule="auto"/>
        <w:ind w:left="159" w:right="159"/>
        <w:jc w:val="center"/>
        <w:rPr>
          <w:b/>
          <w:bCs/>
        </w:rPr>
      </w:pPr>
      <w:r>
        <w:rPr>
          <w:b/>
          <w:bCs/>
        </w:rPr>
        <w:t>Részlet</w:t>
      </w:r>
      <w:r w:rsidR="00CF616B">
        <w:rPr>
          <w:b/>
          <w:bCs/>
        </w:rPr>
        <w:t>es indokolás</w:t>
      </w:r>
    </w:p>
    <w:p w:rsidR="003E3FB9" w:rsidRDefault="00CF616B" w:rsidP="004C1E25">
      <w:pPr>
        <w:pStyle w:val="Szvegtrzs"/>
        <w:spacing w:after="159" w:line="240" w:lineRule="auto"/>
        <w:ind w:left="159" w:right="159"/>
        <w:jc w:val="center"/>
        <w:rPr>
          <w:b/>
          <w:bCs/>
        </w:rPr>
      </w:pPr>
      <w:r>
        <w:rPr>
          <w:b/>
          <w:bCs/>
        </w:rPr>
        <w:t>1-2.§</w:t>
      </w:r>
    </w:p>
    <w:p w:rsidR="003E3FB9" w:rsidRDefault="00CC2F6A" w:rsidP="00CF616B">
      <w:pPr>
        <w:pStyle w:val="Szvegtrzs"/>
        <w:spacing w:after="0" w:line="240" w:lineRule="auto"/>
        <w:ind w:left="159" w:right="159"/>
        <w:jc w:val="both"/>
      </w:pPr>
      <w:r>
        <w:t>A</w:t>
      </w:r>
      <w:r w:rsidR="00CF616B">
        <w:t xml:space="preserve"> </w:t>
      </w:r>
      <w:r>
        <w:t>Budapest Főváros VII. Kerület Erzsébetváros Önkormányzata tulajdonában álló lakások és nem lakás céljára szolgáló helyiségek elidegenítéséről szóló 18/2012. (IV.27.), valamint az Önkormányzat tulajdonában álló lakások és nem lakás céljára szolgáló helyiségek bérbeadásáról szóló 12/2012. (III.26.)</w:t>
      </w:r>
      <w:r w:rsidR="00CF616B">
        <w:t xml:space="preserve"> </w:t>
      </w:r>
      <w:r>
        <w:t>önkormányzati rendelet bevezető részének módosítását tartalmazza. </w:t>
      </w:r>
    </w:p>
    <w:p w:rsidR="00CF616B" w:rsidRDefault="00CF616B" w:rsidP="00CF616B">
      <w:pPr>
        <w:pStyle w:val="Szvegtrzs"/>
        <w:spacing w:after="0" w:line="240" w:lineRule="auto"/>
        <w:ind w:left="159" w:right="159"/>
        <w:jc w:val="center"/>
        <w:rPr>
          <w:b/>
          <w:bCs/>
        </w:rPr>
      </w:pPr>
    </w:p>
    <w:p w:rsidR="003D3299" w:rsidRDefault="003D3299" w:rsidP="00CF616B">
      <w:pPr>
        <w:pStyle w:val="Szvegtrzs"/>
        <w:spacing w:after="0" w:line="240" w:lineRule="auto"/>
        <w:ind w:left="159" w:right="159"/>
        <w:jc w:val="center"/>
        <w:rPr>
          <w:b/>
          <w:bCs/>
        </w:rPr>
      </w:pPr>
      <w:r>
        <w:rPr>
          <w:b/>
          <w:bCs/>
        </w:rPr>
        <w:t>3.§</w:t>
      </w:r>
    </w:p>
    <w:p w:rsidR="003D3299" w:rsidRPr="003F7ABA" w:rsidRDefault="003D3299" w:rsidP="003F7ABA">
      <w:pPr>
        <w:pStyle w:val="Szvegtrzs"/>
        <w:spacing w:after="0" w:line="240" w:lineRule="auto"/>
        <w:ind w:left="159" w:right="159"/>
        <w:jc w:val="both"/>
        <w:rPr>
          <w:bCs/>
        </w:rPr>
      </w:pPr>
      <w:r>
        <w:rPr>
          <w:bCs/>
        </w:rPr>
        <w:t xml:space="preserve">A szolgálati lakások biztosításának „speciális” feltételeit határozza meg. </w:t>
      </w:r>
    </w:p>
    <w:p w:rsidR="003D3299" w:rsidRDefault="003D3299" w:rsidP="00CF616B">
      <w:pPr>
        <w:pStyle w:val="Szvegtrzs"/>
        <w:spacing w:after="0" w:line="240" w:lineRule="auto"/>
        <w:ind w:left="159" w:right="159"/>
        <w:jc w:val="center"/>
        <w:rPr>
          <w:b/>
          <w:bCs/>
        </w:rPr>
      </w:pPr>
    </w:p>
    <w:p w:rsidR="003E3FB9" w:rsidRDefault="003D3299" w:rsidP="00CF616B">
      <w:pPr>
        <w:pStyle w:val="Szvegtrzs"/>
        <w:spacing w:after="0" w:line="240" w:lineRule="auto"/>
        <w:ind w:left="159" w:right="159"/>
        <w:jc w:val="center"/>
        <w:rPr>
          <w:b/>
          <w:bCs/>
        </w:rPr>
      </w:pPr>
      <w:r>
        <w:rPr>
          <w:b/>
          <w:bCs/>
        </w:rPr>
        <w:t>4</w:t>
      </w:r>
      <w:r w:rsidR="00CF616B" w:rsidRPr="00467C49">
        <w:rPr>
          <w:b/>
          <w:bCs/>
        </w:rPr>
        <w:t>.§</w:t>
      </w:r>
    </w:p>
    <w:p w:rsidR="00467C49" w:rsidRDefault="00467C49" w:rsidP="00CF616B">
      <w:pPr>
        <w:pStyle w:val="Szvegtrzs"/>
        <w:spacing w:after="0" w:line="240" w:lineRule="auto"/>
        <w:ind w:left="159" w:right="159"/>
        <w:jc w:val="center"/>
        <w:rPr>
          <w:b/>
          <w:bCs/>
        </w:rPr>
      </w:pPr>
    </w:p>
    <w:p w:rsidR="005B67DF" w:rsidRPr="00AA6695" w:rsidRDefault="005B67DF" w:rsidP="005B67DF">
      <w:pPr>
        <w:widowControl w:val="0"/>
        <w:autoSpaceDE w:val="0"/>
        <w:autoSpaceDN w:val="0"/>
        <w:adjustRightInd w:val="0"/>
        <w:jc w:val="both"/>
        <w:rPr>
          <w:bCs/>
        </w:rPr>
      </w:pPr>
      <w:r w:rsidRPr="00845331">
        <w:rPr>
          <w:rFonts w:eastAsia="Times New Roman" w:cs="Times New Roman"/>
          <w:lang w:eastAsia="hu-HU"/>
        </w:rPr>
        <w:t>A Rendelet érintett bekezdésének módosítás</w:t>
      </w:r>
      <w:r w:rsidR="00857796">
        <w:rPr>
          <w:rFonts w:eastAsia="Times New Roman" w:cs="Times New Roman"/>
          <w:lang w:eastAsia="hu-HU"/>
        </w:rPr>
        <w:t>a</w:t>
      </w:r>
      <w:r w:rsidRPr="00845331">
        <w:rPr>
          <w:rFonts w:eastAsia="Times New Roman" w:cs="Times New Roman"/>
          <w:lang w:eastAsia="hu-HU"/>
        </w:rPr>
        <w:t xml:space="preserve"> </w:t>
      </w:r>
      <w:r>
        <w:rPr>
          <w:rFonts w:eastAsia="Times New Roman" w:cs="Times New Roman"/>
          <w:lang w:eastAsia="hu-HU"/>
        </w:rPr>
        <w:t>m</w:t>
      </w:r>
      <w:r w:rsidR="00857796">
        <w:rPr>
          <w:bCs/>
        </w:rPr>
        <w:t>eg</w:t>
      </w:r>
      <w:r w:rsidR="00AE1ACF">
        <w:rPr>
          <w:bCs/>
        </w:rPr>
        <w:t xml:space="preserve"> </w:t>
      </w:r>
      <w:r w:rsidRPr="00080976">
        <w:rPr>
          <w:bCs/>
        </w:rPr>
        <w:t>kívánj</w:t>
      </w:r>
      <w:r w:rsidR="00857796">
        <w:rPr>
          <w:bCs/>
        </w:rPr>
        <w:t>a</w:t>
      </w:r>
      <w:r w:rsidRPr="00080976">
        <w:rPr>
          <w:bCs/>
        </w:rPr>
        <w:t xml:space="preserve"> erősíteni </w:t>
      </w:r>
      <w:r w:rsidR="00857796">
        <w:rPr>
          <w:bCs/>
        </w:rPr>
        <w:t xml:space="preserve">a </w:t>
      </w:r>
      <w:r w:rsidRPr="00080976">
        <w:rPr>
          <w:bCs/>
        </w:rPr>
        <w:t xml:space="preserve">minden esetben transzparens, esélyegyenlőséget és gazdálkodási </w:t>
      </w:r>
      <w:proofErr w:type="spellStart"/>
      <w:r w:rsidRPr="00080976">
        <w:rPr>
          <w:bCs/>
        </w:rPr>
        <w:t>optimalizációt</w:t>
      </w:r>
      <w:proofErr w:type="spellEnd"/>
      <w:r w:rsidRPr="00080976">
        <w:rPr>
          <w:bCs/>
        </w:rPr>
        <w:t xml:space="preserve"> megvalósító versenyeztetés gyakorlatát Erzsébetvárosban.</w:t>
      </w:r>
    </w:p>
    <w:p w:rsidR="00746727" w:rsidRDefault="003D3299" w:rsidP="00746727">
      <w:pPr>
        <w:pStyle w:val="Szvegtrzs"/>
        <w:spacing w:after="0" w:line="240" w:lineRule="auto"/>
        <w:ind w:left="159" w:right="159"/>
        <w:jc w:val="center"/>
        <w:rPr>
          <w:b/>
        </w:rPr>
      </w:pPr>
      <w:r>
        <w:rPr>
          <w:b/>
        </w:rPr>
        <w:t>5</w:t>
      </w:r>
      <w:r w:rsidR="00746727" w:rsidRPr="00746727">
        <w:rPr>
          <w:b/>
        </w:rPr>
        <w:t>.§</w:t>
      </w:r>
    </w:p>
    <w:p w:rsidR="00467C49" w:rsidRPr="00746727" w:rsidRDefault="00467C49" w:rsidP="00746727">
      <w:pPr>
        <w:pStyle w:val="Szvegtrzs"/>
        <w:spacing w:after="0" w:line="240" w:lineRule="auto"/>
        <w:ind w:left="159" w:right="159"/>
        <w:jc w:val="center"/>
        <w:rPr>
          <w:b/>
        </w:rPr>
      </w:pPr>
    </w:p>
    <w:p w:rsidR="00857796" w:rsidRPr="00857796" w:rsidRDefault="00857796" w:rsidP="00857796">
      <w:pPr>
        <w:spacing w:after="160" w:line="259" w:lineRule="auto"/>
        <w:jc w:val="both"/>
        <w:rPr>
          <w:bCs/>
        </w:rPr>
      </w:pPr>
      <w:r w:rsidRPr="00845331">
        <w:rPr>
          <w:rFonts w:eastAsia="Times New Roman" w:cs="Times New Roman"/>
          <w:lang w:eastAsia="hu-HU"/>
        </w:rPr>
        <w:t>A Rendelet érintett bekezdésének módosítás</w:t>
      </w:r>
      <w:r>
        <w:rPr>
          <w:rFonts w:eastAsia="Times New Roman" w:cs="Times New Roman"/>
          <w:lang w:eastAsia="hu-HU"/>
        </w:rPr>
        <w:t>a</w:t>
      </w:r>
      <w:r w:rsidRPr="00845331">
        <w:rPr>
          <w:rFonts w:eastAsia="Times New Roman" w:cs="Times New Roman"/>
          <w:lang w:eastAsia="hu-HU"/>
        </w:rPr>
        <w:t xml:space="preserve"> </w:t>
      </w:r>
      <w:r>
        <w:rPr>
          <w:bCs/>
        </w:rPr>
        <w:t>m</w:t>
      </w:r>
      <w:r w:rsidRPr="00080976">
        <w:rPr>
          <w:bCs/>
        </w:rPr>
        <w:t>eg</w:t>
      </w:r>
      <w:r w:rsidR="00AE1ACF">
        <w:rPr>
          <w:bCs/>
        </w:rPr>
        <w:t xml:space="preserve"> </w:t>
      </w:r>
      <w:r w:rsidRPr="00080976">
        <w:rPr>
          <w:bCs/>
        </w:rPr>
        <w:t>kívánj</w:t>
      </w:r>
      <w:r>
        <w:rPr>
          <w:bCs/>
        </w:rPr>
        <w:t>a</w:t>
      </w:r>
      <w:r w:rsidRPr="00080976">
        <w:rPr>
          <w:bCs/>
        </w:rPr>
        <w:t xml:space="preserve"> erősíteni </w:t>
      </w:r>
      <w:r>
        <w:rPr>
          <w:bCs/>
        </w:rPr>
        <w:t>a</w:t>
      </w:r>
      <w:r w:rsidRPr="00080976">
        <w:rPr>
          <w:bCs/>
        </w:rPr>
        <w:t xml:space="preserve"> gazdálkodási </w:t>
      </w:r>
      <w:proofErr w:type="spellStart"/>
      <w:r w:rsidRPr="00080976">
        <w:rPr>
          <w:bCs/>
        </w:rPr>
        <w:t>optimalizációt</w:t>
      </w:r>
      <w:proofErr w:type="spellEnd"/>
      <w:r w:rsidRPr="00080976">
        <w:rPr>
          <w:bCs/>
        </w:rPr>
        <w:t xml:space="preserve"> megvalósító versenyeztetés gyakorlatát Erzsébetvárosban</w:t>
      </w:r>
      <w:r>
        <w:rPr>
          <w:bCs/>
        </w:rPr>
        <w:t>.</w:t>
      </w:r>
    </w:p>
    <w:p w:rsidR="00A063ED" w:rsidRDefault="00A063ED" w:rsidP="00746727">
      <w:pPr>
        <w:pStyle w:val="Szvegtrzs"/>
        <w:spacing w:after="0" w:line="240" w:lineRule="auto"/>
        <w:ind w:left="159" w:right="159"/>
        <w:jc w:val="center"/>
        <w:rPr>
          <w:b/>
        </w:rPr>
      </w:pPr>
    </w:p>
    <w:p w:rsidR="00746727" w:rsidRDefault="003D3299" w:rsidP="00746727">
      <w:pPr>
        <w:pStyle w:val="Szvegtrzs"/>
        <w:spacing w:after="0" w:line="240" w:lineRule="auto"/>
        <w:ind w:left="159" w:right="159"/>
        <w:jc w:val="center"/>
        <w:rPr>
          <w:b/>
        </w:rPr>
      </w:pPr>
      <w:r>
        <w:rPr>
          <w:b/>
        </w:rPr>
        <w:t>6</w:t>
      </w:r>
      <w:r w:rsidR="00746727" w:rsidRPr="00746727">
        <w:rPr>
          <w:b/>
        </w:rPr>
        <w:t>.§</w:t>
      </w:r>
    </w:p>
    <w:p w:rsidR="00857796" w:rsidRPr="00746727" w:rsidRDefault="00857796" w:rsidP="00746727">
      <w:pPr>
        <w:pStyle w:val="Szvegtrzs"/>
        <w:spacing w:after="0" w:line="240" w:lineRule="auto"/>
        <w:ind w:left="159" w:right="159"/>
        <w:jc w:val="center"/>
        <w:rPr>
          <w:b/>
        </w:rPr>
      </w:pPr>
    </w:p>
    <w:p w:rsidR="00857796" w:rsidRDefault="00857796" w:rsidP="00857796">
      <w:pPr>
        <w:spacing w:after="120"/>
        <w:jc w:val="both"/>
        <w:rPr>
          <w:rFonts w:eastAsia="Times New Roman" w:cs="Times New Roman"/>
          <w:highlight w:val="yellow"/>
          <w:lang w:eastAsia="hu-HU"/>
        </w:rPr>
      </w:pPr>
      <w:r w:rsidRPr="00080976">
        <w:rPr>
          <w:bCs/>
        </w:rPr>
        <w:t xml:space="preserve">A Bérlők és Erzsébetváros érdekét is a határozatlan </w:t>
      </w:r>
      <w:r w:rsidRPr="00080976">
        <w:t xml:space="preserve">időtartamú </w:t>
      </w:r>
      <w:r w:rsidRPr="00080976">
        <w:rPr>
          <w:bCs/>
        </w:rPr>
        <w:t>szerződéses forma szolgálja legjobban. Ennek ellenére speciális esetekben felmerülhet a határozott idejű szerződéskötés igénye, azonban célszerű ezeket minél rövidebb időszakra megkötni, hogy a környezeti változtatások követésében a felek tudjanak rugalmasabban együttműködni.</w:t>
      </w:r>
    </w:p>
    <w:p w:rsidR="0092417C" w:rsidRDefault="0092417C" w:rsidP="00CF616B">
      <w:pPr>
        <w:pStyle w:val="Szvegtrzs"/>
        <w:spacing w:after="0" w:line="240" w:lineRule="auto"/>
        <w:ind w:left="159" w:right="159"/>
        <w:jc w:val="both"/>
      </w:pPr>
    </w:p>
    <w:p w:rsidR="0092417C" w:rsidRDefault="003D3299" w:rsidP="00904162">
      <w:pPr>
        <w:pStyle w:val="Szvegtrzs"/>
        <w:spacing w:after="0" w:line="240" w:lineRule="auto"/>
        <w:ind w:left="159" w:right="159"/>
        <w:jc w:val="center"/>
        <w:rPr>
          <w:b/>
        </w:rPr>
      </w:pPr>
      <w:r>
        <w:rPr>
          <w:b/>
        </w:rPr>
        <w:t>7</w:t>
      </w:r>
      <w:r w:rsidR="00904162" w:rsidRPr="00904162">
        <w:rPr>
          <w:b/>
        </w:rPr>
        <w:t>.§</w:t>
      </w:r>
    </w:p>
    <w:p w:rsidR="005B67DF" w:rsidRPr="00904162" w:rsidRDefault="005B67DF" w:rsidP="00904162">
      <w:pPr>
        <w:pStyle w:val="Szvegtrzs"/>
        <w:spacing w:after="0" w:line="240" w:lineRule="auto"/>
        <w:ind w:left="159" w:right="159"/>
        <w:jc w:val="center"/>
        <w:rPr>
          <w:b/>
        </w:rPr>
      </w:pPr>
    </w:p>
    <w:p w:rsidR="00857796" w:rsidRPr="00AA6695" w:rsidRDefault="00857796" w:rsidP="00857796">
      <w:pPr>
        <w:widowControl w:val="0"/>
        <w:autoSpaceDE w:val="0"/>
        <w:autoSpaceDN w:val="0"/>
        <w:adjustRightInd w:val="0"/>
        <w:jc w:val="both"/>
        <w:rPr>
          <w:bCs/>
        </w:rPr>
      </w:pPr>
      <w:r w:rsidRPr="00080976">
        <w:rPr>
          <w:bCs/>
        </w:rPr>
        <w:t>A bérleti jogok átruházásakor fontos kerületi érdek, hogy a jog új tulajdonosa vállalja Erzsébetváros aktuális ingatlangazdálkodási szabályozásában, szerződéses keretrendszerében foglaltakat, ezen keresztül akarjon és tudjon együttműködni a kerületi helyiségekben működő szolgáltatások szabályozott rendben történő működtetéséhez, mellyel kapcsolatos elkötelezettségüket megfelelő mértékű átruházási díj megfizetésével is erősítsék meg.</w:t>
      </w:r>
    </w:p>
    <w:p w:rsidR="00746727" w:rsidRDefault="00746727" w:rsidP="00CF616B">
      <w:pPr>
        <w:pStyle w:val="Szvegtrzs"/>
        <w:spacing w:after="0" w:line="240" w:lineRule="auto"/>
        <w:ind w:left="159" w:right="159"/>
        <w:jc w:val="both"/>
      </w:pPr>
    </w:p>
    <w:p w:rsidR="001926DC" w:rsidRDefault="003D3299" w:rsidP="001926DC">
      <w:pPr>
        <w:pStyle w:val="Szvegtrzs"/>
        <w:spacing w:after="0" w:line="240" w:lineRule="auto"/>
        <w:ind w:left="159" w:right="159"/>
        <w:jc w:val="center"/>
        <w:rPr>
          <w:b/>
        </w:rPr>
      </w:pPr>
      <w:r>
        <w:rPr>
          <w:b/>
        </w:rPr>
        <w:t>8</w:t>
      </w:r>
      <w:r w:rsidR="001926DC" w:rsidRPr="001926DC">
        <w:rPr>
          <w:b/>
        </w:rPr>
        <w:t>.§</w:t>
      </w:r>
    </w:p>
    <w:p w:rsidR="00857796" w:rsidRPr="005D54FD" w:rsidRDefault="00857796" w:rsidP="00857796">
      <w:pPr>
        <w:spacing w:before="240" w:after="120"/>
        <w:jc w:val="both"/>
        <w:rPr>
          <w:rFonts w:eastAsia="Times New Roman" w:cs="Times New Roman"/>
          <w:highlight w:val="yellow"/>
          <w:lang w:eastAsia="hu-HU"/>
        </w:rPr>
      </w:pPr>
      <w:r w:rsidRPr="00080976">
        <w:t>Abban az esetben, ha egy bérlemény 50%-nál alacsonyabb mértékű saját érdekk</w:t>
      </w:r>
      <w:r w:rsidR="00AE1ACF">
        <w:t>ö</w:t>
      </w:r>
      <w:r w:rsidRPr="00080976">
        <w:t xml:space="preserve">rű bérlői hasznosítása indokolt csupán, akkor a bérlőket célszerű arra inspirálni, hogy a helyiséghasználat megosztását vagy a helyiség cseréjét kezdeményezzék. Ezekben az esetekben a bérlő Erzsébetváros ingatlangazdálkodójával az </w:t>
      </w:r>
      <w:r>
        <w:t xml:space="preserve">EVIN Nonprofit </w:t>
      </w:r>
      <w:proofErr w:type="spellStart"/>
      <w:r>
        <w:t>Zrt-</w:t>
      </w:r>
      <w:r w:rsidRPr="00080976">
        <w:t>vel</w:t>
      </w:r>
      <w:proofErr w:type="spellEnd"/>
      <w:r w:rsidRPr="00080976">
        <w:t xml:space="preserve"> együttműködve a feleslegessé vált helyiségrész terheinek viselése alól mentesülhet és a közvetlen önkormányzati hasznosítással kaphat támogatást.</w:t>
      </w:r>
    </w:p>
    <w:p w:rsidR="00857796" w:rsidRDefault="00857796" w:rsidP="00857796">
      <w:pPr>
        <w:spacing w:after="120"/>
        <w:jc w:val="both"/>
      </w:pPr>
      <w:r w:rsidRPr="00080976">
        <w:t xml:space="preserve">A bérlői albérletbe adással megszerzett gazdasági előnyökből Erzsébetváros részesedni szeretne annak érdekében, hogy a feladatai ellátásához szükséges forrásaihoz pótlólagos forrásokat vonhasson be például az önkormányzati tulajdonú ingatlanok állagmegóvása, fejlesztése és a lakossági szolgáltatások, támogatások magasabb szintre emelése érdekében. </w:t>
      </w:r>
    </w:p>
    <w:p w:rsidR="005B67DF" w:rsidRPr="00DB0BDA" w:rsidRDefault="005B67DF" w:rsidP="005B67DF">
      <w:pPr>
        <w:widowControl w:val="0"/>
        <w:autoSpaceDE w:val="0"/>
        <w:autoSpaceDN w:val="0"/>
        <w:adjustRightInd w:val="0"/>
        <w:jc w:val="both"/>
      </w:pPr>
      <w:r w:rsidRPr="00080976">
        <w:t>A rendelet biztosítani kívánja, hogy az önkormányzati helyiség bérlők ne jövedelemtermelésre használják bérleményeiket, hanem a szerződésük szerinti szolgáltatások saját érdekkörben végzésére. Ennek érdekében csak abban az esetben engedi meg a rendelet, hogy kedvezményes bérleti díj kerüljön megállapításra a bérlő felé, amennyiben az albérlő a felsoroltak szerinti társadalmi közérdekű és ezért támogatandó tevékenységet folytat és az albérlő által fizetett albérleti díj nem haladja meg a mindenkor hatályos, a bérlő által az albérletbe adott ingatlanrészre fizetendő helyiség bérleti díját.</w:t>
      </w:r>
    </w:p>
    <w:p w:rsidR="001926DC" w:rsidRDefault="001926DC" w:rsidP="00CF616B">
      <w:pPr>
        <w:pStyle w:val="Szvegtrzs"/>
        <w:spacing w:after="0" w:line="240" w:lineRule="auto"/>
        <w:ind w:left="159" w:right="159"/>
        <w:jc w:val="both"/>
      </w:pPr>
    </w:p>
    <w:p w:rsidR="00746727" w:rsidRPr="00751A9C" w:rsidRDefault="003D3299" w:rsidP="00751A9C">
      <w:pPr>
        <w:pStyle w:val="Szvegtrzs"/>
        <w:spacing w:after="0" w:line="240" w:lineRule="auto"/>
        <w:ind w:left="159" w:right="159"/>
        <w:jc w:val="center"/>
        <w:rPr>
          <w:b/>
        </w:rPr>
      </w:pPr>
      <w:r>
        <w:rPr>
          <w:b/>
        </w:rPr>
        <w:t>9</w:t>
      </w:r>
      <w:r w:rsidR="00751A9C" w:rsidRPr="00751A9C">
        <w:rPr>
          <w:b/>
        </w:rPr>
        <w:t>.§</w:t>
      </w:r>
    </w:p>
    <w:p w:rsidR="00751A9C" w:rsidRDefault="00857796" w:rsidP="00751A9C">
      <w:pPr>
        <w:pStyle w:val="Szvegtrzs"/>
        <w:spacing w:before="120" w:after="0" w:line="240" w:lineRule="auto"/>
        <w:ind w:left="159" w:right="159"/>
        <w:jc w:val="both"/>
      </w:pPr>
      <w:r>
        <w:t>A módosítással hatályá</w:t>
      </w:r>
      <w:r w:rsidR="004C1E25">
        <w:t xml:space="preserve">t </w:t>
      </w:r>
      <w:r w:rsidR="00751A9C">
        <w:t xml:space="preserve">vesztő </w:t>
      </w:r>
      <w:r>
        <w:t>szakaszt</w:t>
      </w:r>
      <w:r w:rsidR="004C1E25">
        <w:t xml:space="preserve"> t</w:t>
      </w:r>
      <w:r w:rsidR="00751A9C">
        <w:t>artalmaz</w:t>
      </w:r>
      <w:r w:rsidR="004C1E25">
        <w:t>za.</w:t>
      </w:r>
      <w:r w:rsidR="00751A9C">
        <w:t xml:space="preserve"> </w:t>
      </w:r>
    </w:p>
    <w:p w:rsidR="00746727" w:rsidRDefault="00746727" w:rsidP="00CF616B">
      <w:pPr>
        <w:pStyle w:val="Szvegtrzs"/>
        <w:spacing w:after="0" w:line="240" w:lineRule="auto"/>
        <w:ind w:left="159" w:right="159"/>
        <w:jc w:val="both"/>
      </w:pPr>
    </w:p>
    <w:p w:rsidR="00746727" w:rsidRPr="00751A9C" w:rsidRDefault="003D3299" w:rsidP="00751A9C">
      <w:pPr>
        <w:pStyle w:val="Szvegtrzs"/>
        <w:spacing w:after="0" w:line="240" w:lineRule="auto"/>
        <w:ind w:left="159" w:right="159"/>
        <w:jc w:val="center"/>
        <w:rPr>
          <w:b/>
        </w:rPr>
      </w:pPr>
      <w:r>
        <w:rPr>
          <w:b/>
        </w:rPr>
        <w:t>10</w:t>
      </w:r>
      <w:r w:rsidR="00751A9C" w:rsidRPr="00751A9C">
        <w:rPr>
          <w:b/>
        </w:rPr>
        <w:t>.§</w:t>
      </w:r>
    </w:p>
    <w:p w:rsidR="003E3FB9" w:rsidRDefault="00CC2F6A" w:rsidP="004C1E25">
      <w:pPr>
        <w:pStyle w:val="Szvegtrzs"/>
        <w:spacing w:before="120" w:after="0" w:line="240" w:lineRule="auto"/>
        <w:ind w:left="159" w:right="159"/>
        <w:jc w:val="both"/>
      </w:pPr>
      <w:r>
        <w:t xml:space="preserve">Hatályba léptető és hatályon kívül </w:t>
      </w:r>
      <w:r w:rsidR="004C1E25">
        <w:t xml:space="preserve">helyező rendelkezést tartalmaz. </w:t>
      </w:r>
    </w:p>
    <w:sectPr w:rsidR="003E3FB9">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91" w:rsidRDefault="00E71C91">
      <w:r>
        <w:separator/>
      </w:r>
    </w:p>
  </w:endnote>
  <w:endnote w:type="continuationSeparator" w:id="0">
    <w:p w:rsidR="00E71C91" w:rsidRDefault="00E71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B9" w:rsidRDefault="00CC2F6A">
    <w:pPr>
      <w:pStyle w:val="llb"/>
      <w:jc w:val="center"/>
    </w:pPr>
    <w:r>
      <w:fldChar w:fldCharType="begin"/>
    </w:r>
    <w:r>
      <w:instrText>PAGE</w:instrText>
    </w:r>
    <w:r>
      <w:fldChar w:fldCharType="separate"/>
    </w:r>
    <w:r w:rsidR="00CB3BE8">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91" w:rsidRDefault="00E71C91">
      <w:r>
        <w:separator/>
      </w:r>
    </w:p>
  </w:footnote>
  <w:footnote w:type="continuationSeparator" w:id="0">
    <w:p w:rsidR="00E71C91" w:rsidRDefault="00E71C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612B0"/>
    <w:multiLevelType w:val="multilevel"/>
    <w:tmpl w:val="2548C7AC"/>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FB9"/>
    <w:rsid w:val="00184033"/>
    <w:rsid w:val="001926DC"/>
    <w:rsid w:val="001F5B32"/>
    <w:rsid w:val="00205E15"/>
    <w:rsid w:val="00273AFF"/>
    <w:rsid w:val="0029397D"/>
    <w:rsid w:val="00341842"/>
    <w:rsid w:val="00361A55"/>
    <w:rsid w:val="00380601"/>
    <w:rsid w:val="003D3299"/>
    <w:rsid w:val="003D4AFA"/>
    <w:rsid w:val="003E3FB9"/>
    <w:rsid w:val="003F7ABA"/>
    <w:rsid w:val="00422A6D"/>
    <w:rsid w:val="004424FB"/>
    <w:rsid w:val="00467C49"/>
    <w:rsid w:val="004C1E25"/>
    <w:rsid w:val="004D2C36"/>
    <w:rsid w:val="005B67DF"/>
    <w:rsid w:val="0067459B"/>
    <w:rsid w:val="006D2FD1"/>
    <w:rsid w:val="00746727"/>
    <w:rsid w:val="00751A9C"/>
    <w:rsid w:val="00782D6E"/>
    <w:rsid w:val="007962A1"/>
    <w:rsid w:val="007A6A65"/>
    <w:rsid w:val="007C7574"/>
    <w:rsid w:val="007C77B7"/>
    <w:rsid w:val="0084360C"/>
    <w:rsid w:val="00857796"/>
    <w:rsid w:val="008970D4"/>
    <w:rsid w:val="008D17C0"/>
    <w:rsid w:val="00904162"/>
    <w:rsid w:val="00913490"/>
    <w:rsid w:val="0092417C"/>
    <w:rsid w:val="00962CB0"/>
    <w:rsid w:val="009B2A65"/>
    <w:rsid w:val="009B35E6"/>
    <w:rsid w:val="009F51E5"/>
    <w:rsid w:val="00A063ED"/>
    <w:rsid w:val="00AC353D"/>
    <w:rsid w:val="00AE1ACF"/>
    <w:rsid w:val="00B72910"/>
    <w:rsid w:val="00CB3BE8"/>
    <w:rsid w:val="00CC2F6A"/>
    <w:rsid w:val="00CE06AC"/>
    <w:rsid w:val="00CF616B"/>
    <w:rsid w:val="00D855E1"/>
    <w:rsid w:val="00E71C91"/>
    <w:rsid w:val="00EC412B"/>
    <w:rsid w:val="00F610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C5404F-F3EB-4B13-AFC8-E3569707B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CF616B"/>
    <w:rPr>
      <w:rFonts w:ascii="Times New Roman" w:hAnsi="Times New Roman"/>
      <w:lang w:val="hu-HU"/>
    </w:rPr>
  </w:style>
  <w:style w:type="paragraph" w:styleId="Buborkszveg">
    <w:name w:val="Balloon Text"/>
    <w:basedOn w:val="Norml"/>
    <w:link w:val="BuborkszvegChar"/>
    <w:uiPriority w:val="99"/>
    <w:semiHidden/>
    <w:unhideWhenUsed/>
    <w:rsid w:val="003D4AFA"/>
    <w:rPr>
      <w:rFonts w:ascii="Segoe UI" w:hAnsi="Segoe UI" w:cs="Mangal"/>
      <w:sz w:val="18"/>
      <w:szCs w:val="16"/>
    </w:rPr>
  </w:style>
  <w:style w:type="character" w:customStyle="1" w:styleId="BuborkszvegChar">
    <w:name w:val="Buborékszöveg Char"/>
    <w:basedOn w:val="Bekezdsalapbettpusa"/>
    <w:link w:val="Buborkszveg"/>
    <w:uiPriority w:val="99"/>
    <w:semiHidden/>
    <w:rsid w:val="003D4AFA"/>
    <w:rPr>
      <w:rFonts w:ascii="Segoe UI" w:hAnsi="Segoe UI" w:cs="Mangal"/>
      <w:sz w:val="18"/>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1482</Words>
  <Characters>10229</Characters>
  <Application>Microsoft Office Word</Application>
  <DocSecurity>0</DocSecurity>
  <Lines>85</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cp:keywords/>
  <dc:description/>
  <cp:lastModifiedBy>Szalontainé Lázár Krisztina</cp:lastModifiedBy>
  <cp:revision>4</cp:revision>
  <cp:lastPrinted>2023-01-11T13:10:00Z</cp:lastPrinted>
  <dcterms:created xsi:type="dcterms:W3CDTF">2023-01-23T12:50:00Z</dcterms:created>
  <dcterms:modified xsi:type="dcterms:W3CDTF">2023-01-23T13:46:00Z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