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9F36AB" w14:textId="7CDF8B18" w:rsidR="0039671A" w:rsidRPr="00CA2D2A" w:rsidRDefault="0039671A" w:rsidP="00CA2D2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D2A">
        <w:rPr>
          <w:rFonts w:ascii="Times New Roman" w:hAnsi="Times New Roman" w:cs="Times New Roman"/>
          <w:b/>
          <w:sz w:val="24"/>
          <w:szCs w:val="24"/>
        </w:rPr>
        <w:t xml:space="preserve">Budapest Főváros VII. Kerület Erzsébetváros Önkormányzat </w:t>
      </w:r>
      <w:proofErr w:type="gramStart"/>
      <w:r w:rsidRPr="00CA2D2A">
        <w:rPr>
          <w:rFonts w:ascii="Times New Roman" w:hAnsi="Times New Roman" w:cs="Times New Roman"/>
          <w:b/>
          <w:sz w:val="24"/>
          <w:szCs w:val="24"/>
        </w:rPr>
        <w:t>Ké</w:t>
      </w:r>
      <w:r w:rsidR="00CA2D2A" w:rsidRPr="00CA2D2A">
        <w:rPr>
          <w:rFonts w:ascii="Times New Roman" w:hAnsi="Times New Roman" w:cs="Times New Roman"/>
          <w:b/>
          <w:sz w:val="24"/>
          <w:szCs w:val="24"/>
        </w:rPr>
        <w:t>pviselő-testületének …</w:t>
      </w:r>
      <w:proofErr w:type="gramEnd"/>
      <w:r w:rsidR="00CA2D2A" w:rsidRPr="00CA2D2A">
        <w:rPr>
          <w:rFonts w:ascii="Times New Roman" w:hAnsi="Times New Roman" w:cs="Times New Roman"/>
          <w:b/>
          <w:sz w:val="24"/>
          <w:szCs w:val="24"/>
        </w:rPr>
        <w:t xml:space="preserve">/2022. ( </w:t>
      </w:r>
      <w:r w:rsidR="0062688A">
        <w:rPr>
          <w:rFonts w:ascii="Times New Roman" w:hAnsi="Times New Roman" w:cs="Times New Roman"/>
          <w:b/>
          <w:sz w:val="24"/>
          <w:szCs w:val="24"/>
        </w:rPr>
        <w:t>……</w:t>
      </w:r>
      <w:r w:rsidRPr="00CA2D2A">
        <w:rPr>
          <w:rFonts w:ascii="Times New Roman" w:hAnsi="Times New Roman" w:cs="Times New Roman"/>
          <w:b/>
          <w:sz w:val="24"/>
          <w:szCs w:val="24"/>
        </w:rPr>
        <w:t>) önkormányzati rendelete</w:t>
      </w:r>
    </w:p>
    <w:p w14:paraId="2200FE56" w14:textId="77777777" w:rsidR="0039671A" w:rsidRPr="00CA2D2A" w:rsidRDefault="0039671A" w:rsidP="00CA2D2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2D2A">
        <w:rPr>
          <w:rFonts w:ascii="Times New Roman" w:hAnsi="Times New Roman" w:cs="Times New Roman"/>
          <w:sz w:val="24"/>
          <w:szCs w:val="24"/>
        </w:rPr>
        <w:t xml:space="preserve">az erzsébetvárosi fiatalok </w:t>
      </w:r>
      <w:r w:rsidR="00212856" w:rsidRPr="00CA2D2A">
        <w:rPr>
          <w:rFonts w:ascii="Times New Roman" w:hAnsi="Times New Roman" w:cs="Times New Roman"/>
          <w:sz w:val="24"/>
          <w:szCs w:val="24"/>
        </w:rPr>
        <w:t xml:space="preserve">részére nyújtott </w:t>
      </w:r>
      <w:r w:rsidRPr="00CA2D2A">
        <w:rPr>
          <w:rFonts w:ascii="Times New Roman" w:hAnsi="Times New Roman" w:cs="Times New Roman"/>
          <w:sz w:val="24"/>
          <w:szCs w:val="24"/>
        </w:rPr>
        <w:t xml:space="preserve">művészeti és sport </w:t>
      </w:r>
      <w:r w:rsidR="00212856" w:rsidRPr="00CA2D2A">
        <w:rPr>
          <w:rFonts w:ascii="Times New Roman" w:hAnsi="Times New Roman" w:cs="Times New Roman"/>
          <w:sz w:val="24"/>
          <w:szCs w:val="24"/>
        </w:rPr>
        <w:t>támogatásokról</w:t>
      </w:r>
      <w:r w:rsidR="007E3E8C" w:rsidRPr="00CA2D2A">
        <w:rPr>
          <w:rFonts w:ascii="Times New Roman" w:hAnsi="Times New Roman" w:cs="Times New Roman"/>
          <w:sz w:val="24"/>
          <w:szCs w:val="24"/>
        </w:rPr>
        <w:t>, valamint az erzsébetvárosi fiatal tehetségek támogatásáról</w:t>
      </w:r>
      <w:r w:rsidR="00212856" w:rsidRPr="00CA2D2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29F645" w14:textId="77777777" w:rsidR="0039671A" w:rsidRPr="00CA2D2A" w:rsidRDefault="0039671A" w:rsidP="00CA2D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Budapest Főváros VII. kerület Erzsébetváros Önkormányzatának Képviselő-testülete az Alaptörvény 32. cikk (2) bekezdésében meghatározott eredeti jogalkotói hatáskörében, a Magyarország helyi önkormányzatairól szóló 2011. évi CLXXXIX. törvény 13. § (1) bekezdés 15. pontjában meghatározott feladatkörében eljárva a következőket rendeli el:</w:t>
      </w:r>
    </w:p>
    <w:p w14:paraId="33D9846B" w14:textId="77777777" w:rsidR="0039671A" w:rsidRPr="00CA2D2A" w:rsidRDefault="0039671A" w:rsidP="00CA2D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AB9BE0F" w14:textId="77777777" w:rsidR="0039671A" w:rsidRPr="00CA2D2A" w:rsidRDefault="0039671A" w:rsidP="00CA2D2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D2A">
        <w:rPr>
          <w:rFonts w:ascii="Times New Roman" w:hAnsi="Times New Roman" w:cs="Times New Roman"/>
          <w:b/>
          <w:sz w:val="24"/>
          <w:szCs w:val="24"/>
        </w:rPr>
        <w:t>1. §</w:t>
      </w:r>
    </w:p>
    <w:p w14:paraId="02BD2057" w14:textId="77777777" w:rsidR="0039671A" w:rsidRPr="00CA2D2A" w:rsidRDefault="007A6BB4" w:rsidP="00CA2D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(1) </w:t>
      </w:r>
      <w:r w:rsidR="0039671A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Budapest Főváros VII. kerület Erzsébetváros Önkormányzatának Képviselő-testülete a Budapest VII. kerületében bejelentett lakóhellyel vagy tartózkodási hellyel rendelkező, életvitelszerűen a VII. kerületben élő és</w:t>
      </w:r>
    </w:p>
    <w:p w14:paraId="2C8E69BF" w14:textId="2632D6DF" w:rsidR="0039671A" w:rsidRPr="00CA2D2A" w:rsidRDefault="0039671A" w:rsidP="00CA2D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a) általános </w:t>
      </w:r>
      <w:r w:rsidR="007A6BB4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vagy</w:t>
      </w:r>
      <w:r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középiskolai tanulmányokat folytató </w:t>
      </w:r>
      <w:r w:rsidR="0053091B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fiatalok</w:t>
      </w:r>
      <w:r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tanórán kívüli </w:t>
      </w:r>
      <w:r w:rsidR="00595905">
        <w:rPr>
          <w:rFonts w:ascii="Times New Roman" w:hAnsi="Times New Roman" w:cs="Times New Roman"/>
          <w:sz w:val="24"/>
          <w:szCs w:val="24"/>
          <w:shd w:val="clear" w:color="auto" w:fill="FFFFFF"/>
        </w:rPr>
        <w:t>művészeti és sport</w:t>
      </w:r>
      <w:r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foglalkozásokon való részvételéhez </w:t>
      </w:r>
      <w:r w:rsidR="00FB0083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pénzbeli támogatást biztosít a</w:t>
      </w:r>
      <w:r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3091B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fiatalok</w:t>
      </w:r>
      <w:r w:rsidR="00F602DB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tartalmas szabad</w:t>
      </w:r>
      <w:r w:rsidR="00FB0083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idő eltöltés</w:t>
      </w:r>
      <w:r w:rsidR="00F602DB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e, a testi és mentális egészségük megőrzése, empatikus készségeik és kitartásuk növelése</w:t>
      </w:r>
      <w:r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érdekében</w:t>
      </w:r>
      <w:r w:rsidR="007A6BB4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(a továbbiakban: </w:t>
      </w:r>
      <w:r w:rsidR="00900309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fiatalok művészeti és sport támogatása</w:t>
      </w:r>
      <w:r w:rsidR="007A6BB4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14:paraId="6E7B8A72" w14:textId="1C5A4DB4" w:rsidR="0039671A" w:rsidRPr="00CA2D2A" w:rsidRDefault="0039671A" w:rsidP="00CA2D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b) 2</w:t>
      </w:r>
      <w:r w:rsidR="007E3E8C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="00FD0823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. életévét be nem töltött</w:t>
      </w:r>
      <w:r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művészetek </w:t>
      </w:r>
      <w:r w:rsidR="00322D71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vagy sport </w:t>
      </w:r>
      <w:r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területén kimagaslóan tehetséges fiatal</w:t>
      </w:r>
      <w:r w:rsidR="007E3E8C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ok nemzetközi versenyen</w:t>
      </w:r>
      <w:r w:rsidR="00FD0823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vagy </w:t>
      </w:r>
      <w:r w:rsidR="00CA2D2A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más nemzetközi szintű</w:t>
      </w:r>
      <w:r w:rsidR="00FD0823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megmérettetésen</w:t>
      </w:r>
      <w:r w:rsidR="007E3E8C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A6BB4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való részvétel</w:t>
      </w:r>
      <w:r w:rsidR="00FD0823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é</w:t>
      </w:r>
      <w:r w:rsidR="007A6BB4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hez egyedi elbírálás alapján </w:t>
      </w:r>
      <w:r w:rsidR="00670F9E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tehetségük gondozása</w:t>
      </w:r>
      <w:r w:rsidR="007E3E8C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, képességeik kiteljesedése és szakmai előmenetelük támogatása</w:t>
      </w:r>
      <w:r w:rsidR="00670F9E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érdekében </w:t>
      </w:r>
      <w:r w:rsidR="007A6BB4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pénzbeli támogatást nyújt (a továbbiakban: fiatal tehetségek támogatása).</w:t>
      </w:r>
    </w:p>
    <w:p w14:paraId="147B21E4" w14:textId="77777777" w:rsidR="00670F9E" w:rsidRPr="00CA2D2A" w:rsidRDefault="00FB0083" w:rsidP="00CA2D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FD0823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="007A6BB4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="00D00318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r w:rsidR="007E3E8C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 (1) </w:t>
      </w:r>
      <w:r w:rsidR="00FD0823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bekezdés </w:t>
      </w:r>
      <w:r w:rsidR="007E3E8C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a) és b) pontjában meghatározott</w:t>
      </w:r>
      <w:r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támogatás igénylése iránt kérelmet kell benyújtani Budapest Főváros VII. kerület Erzsébetváros Polgármesteri Hivatal</w:t>
      </w:r>
      <w:r w:rsidR="00900309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á</w:t>
      </w:r>
      <w:r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hoz.</w:t>
      </w:r>
    </w:p>
    <w:p w14:paraId="52CFDFA6" w14:textId="77777777" w:rsidR="00322D71" w:rsidRPr="00CA2D2A" w:rsidRDefault="00322D71" w:rsidP="00CA2D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BC3C983" w14:textId="77777777" w:rsidR="00670F9E" w:rsidRPr="00CA2D2A" w:rsidRDefault="00FD0823" w:rsidP="00CA2D2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CA2D2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</w:t>
      </w:r>
      <w:r w:rsidR="00670F9E" w:rsidRPr="00CA2D2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.§</w:t>
      </w:r>
    </w:p>
    <w:p w14:paraId="711650C6" w14:textId="5BC7FD46" w:rsidR="00900309" w:rsidRPr="00CA2D2A" w:rsidRDefault="007A6BB4" w:rsidP="00CA2D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2A">
        <w:rPr>
          <w:rFonts w:ascii="Times New Roman" w:hAnsi="Times New Roman" w:cs="Times New Roman"/>
          <w:sz w:val="24"/>
          <w:szCs w:val="24"/>
        </w:rPr>
        <w:t xml:space="preserve">(1) Fiatalok művészeti és sport </w:t>
      </w:r>
      <w:r w:rsidR="00900309" w:rsidRPr="00CA2D2A">
        <w:rPr>
          <w:rFonts w:ascii="Times New Roman" w:hAnsi="Times New Roman" w:cs="Times New Roman"/>
          <w:sz w:val="24"/>
          <w:szCs w:val="24"/>
        </w:rPr>
        <w:t>támogatása keretében a foglalkozás díj</w:t>
      </w:r>
      <w:r w:rsidR="00670F9E" w:rsidRPr="00CA2D2A">
        <w:rPr>
          <w:rFonts w:ascii="Times New Roman" w:hAnsi="Times New Roman" w:cs="Times New Roman"/>
          <w:sz w:val="24"/>
          <w:szCs w:val="24"/>
        </w:rPr>
        <w:t>ához igényelhető támogatás</w:t>
      </w:r>
      <w:r w:rsidR="00A20479" w:rsidRPr="00CA2D2A">
        <w:rPr>
          <w:rFonts w:ascii="Times New Roman" w:hAnsi="Times New Roman" w:cs="Times New Roman"/>
          <w:sz w:val="24"/>
          <w:szCs w:val="24"/>
        </w:rPr>
        <w:t>, különösen intézményi térítési díjhoz, tandíjhoz, tagdíjhoz, bérlet vagy edzés díjához</w:t>
      </w:r>
      <w:r w:rsidR="00670F9E" w:rsidRPr="00CA2D2A">
        <w:rPr>
          <w:rFonts w:ascii="Times New Roman" w:hAnsi="Times New Roman" w:cs="Times New Roman"/>
          <w:sz w:val="24"/>
          <w:szCs w:val="24"/>
        </w:rPr>
        <w:t xml:space="preserve">. Művészeti foglalkozáson való részvétel esetén a szükséges eszköz megvásárlásához, bérléséhez, </w:t>
      </w:r>
      <w:r w:rsidR="000532C6" w:rsidRPr="00CA2D2A">
        <w:rPr>
          <w:rFonts w:ascii="Times New Roman" w:hAnsi="Times New Roman" w:cs="Times New Roman"/>
          <w:sz w:val="24"/>
          <w:szCs w:val="24"/>
        </w:rPr>
        <w:t>karbantartásához</w:t>
      </w:r>
      <w:r w:rsidR="00900309" w:rsidRPr="00CA2D2A">
        <w:rPr>
          <w:rFonts w:ascii="Times New Roman" w:hAnsi="Times New Roman" w:cs="Times New Roman"/>
          <w:sz w:val="24"/>
          <w:szCs w:val="24"/>
        </w:rPr>
        <w:t xml:space="preserve"> </w:t>
      </w:r>
      <w:r w:rsidR="00670F9E" w:rsidRPr="00CA2D2A">
        <w:rPr>
          <w:rFonts w:ascii="Times New Roman" w:hAnsi="Times New Roman" w:cs="Times New Roman"/>
          <w:sz w:val="24"/>
          <w:szCs w:val="24"/>
        </w:rPr>
        <w:t xml:space="preserve">is igényelhető támogatás. A támogatás sporteszközre </w:t>
      </w:r>
      <w:r w:rsidR="00A20479" w:rsidRPr="00CA2D2A">
        <w:rPr>
          <w:rFonts w:ascii="Times New Roman" w:hAnsi="Times New Roman" w:cs="Times New Roman"/>
          <w:sz w:val="24"/>
          <w:szCs w:val="24"/>
        </w:rPr>
        <w:t xml:space="preserve">és sportruházatra </w:t>
      </w:r>
      <w:r w:rsidR="00670F9E" w:rsidRPr="00CA2D2A">
        <w:rPr>
          <w:rFonts w:ascii="Times New Roman" w:hAnsi="Times New Roman" w:cs="Times New Roman"/>
          <w:sz w:val="24"/>
          <w:szCs w:val="24"/>
        </w:rPr>
        <w:t>nem fordítható.</w:t>
      </w:r>
    </w:p>
    <w:p w14:paraId="00259FE3" w14:textId="77777777" w:rsidR="00D00318" w:rsidRPr="00CA2D2A" w:rsidRDefault="00F602DB" w:rsidP="00CA2D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2A">
        <w:rPr>
          <w:rFonts w:ascii="Times New Roman" w:hAnsi="Times New Roman" w:cs="Times New Roman"/>
          <w:sz w:val="24"/>
          <w:szCs w:val="24"/>
        </w:rPr>
        <w:t xml:space="preserve">(2) </w:t>
      </w:r>
      <w:r w:rsidR="00D00318" w:rsidRPr="00CA2D2A">
        <w:rPr>
          <w:rFonts w:ascii="Times New Roman" w:hAnsi="Times New Roman" w:cs="Times New Roman"/>
          <w:sz w:val="24"/>
          <w:szCs w:val="24"/>
        </w:rPr>
        <w:t xml:space="preserve">A támogatás mértéke </w:t>
      </w:r>
      <w:r w:rsidRPr="00CA2D2A">
        <w:rPr>
          <w:rFonts w:ascii="Times New Roman" w:hAnsi="Times New Roman" w:cs="Times New Roman"/>
          <w:sz w:val="24"/>
          <w:szCs w:val="24"/>
        </w:rPr>
        <w:t xml:space="preserve">a kérelemben </w:t>
      </w:r>
      <w:r w:rsidR="00322D71" w:rsidRPr="00CA2D2A">
        <w:rPr>
          <w:rFonts w:ascii="Times New Roman" w:hAnsi="Times New Roman" w:cs="Times New Roman"/>
          <w:sz w:val="24"/>
          <w:szCs w:val="24"/>
        </w:rPr>
        <w:t xml:space="preserve">részletezett költségterv alapján </w:t>
      </w:r>
      <w:r w:rsidRPr="00CA2D2A">
        <w:rPr>
          <w:rFonts w:ascii="Times New Roman" w:hAnsi="Times New Roman" w:cs="Times New Roman"/>
          <w:sz w:val="24"/>
          <w:szCs w:val="24"/>
        </w:rPr>
        <w:t xml:space="preserve">igényelt összeg, de legfeljebb </w:t>
      </w:r>
      <w:r w:rsidR="00D00318" w:rsidRPr="00CA2D2A">
        <w:rPr>
          <w:rFonts w:ascii="Times New Roman" w:hAnsi="Times New Roman" w:cs="Times New Roman"/>
          <w:sz w:val="24"/>
          <w:szCs w:val="24"/>
        </w:rPr>
        <w:t>50</w:t>
      </w:r>
      <w:r w:rsidRPr="00CA2D2A">
        <w:rPr>
          <w:rFonts w:ascii="Times New Roman" w:hAnsi="Times New Roman" w:cs="Times New Roman"/>
          <w:sz w:val="24"/>
          <w:szCs w:val="24"/>
        </w:rPr>
        <w:t xml:space="preserve"> </w:t>
      </w:r>
      <w:r w:rsidR="00D00318" w:rsidRPr="00CA2D2A">
        <w:rPr>
          <w:rFonts w:ascii="Times New Roman" w:hAnsi="Times New Roman" w:cs="Times New Roman"/>
          <w:sz w:val="24"/>
          <w:szCs w:val="24"/>
        </w:rPr>
        <w:t>000 Ft.</w:t>
      </w:r>
      <w:r w:rsidRPr="00CA2D2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7386EE" w14:textId="77777777" w:rsidR="00670F9E" w:rsidRPr="00CA2D2A" w:rsidRDefault="00670F9E" w:rsidP="00CA2D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2A">
        <w:rPr>
          <w:rFonts w:ascii="Times New Roman" w:hAnsi="Times New Roman" w:cs="Times New Roman"/>
          <w:sz w:val="24"/>
          <w:szCs w:val="24"/>
        </w:rPr>
        <w:t>(</w:t>
      </w:r>
      <w:r w:rsidR="00DE5311" w:rsidRPr="00CA2D2A">
        <w:rPr>
          <w:rFonts w:ascii="Times New Roman" w:hAnsi="Times New Roman" w:cs="Times New Roman"/>
          <w:sz w:val="24"/>
          <w:szCs w:val="24"/>
        </w:rPr>
        <w:t>3</w:t>
      </w:r>
      <w:r w:rsidRPr="00CA2D2A">
        <w:rPr>
          <w:rFonts w:ascii="Times New Roman" w:hAnsi="Times New Roman" w:cs="Times New Roman"/>
          <w:sz w:val="24"/>
          <w:szCs w:val="24"/>
        </w:rPr>
        <w:t>) A fiatalok művészeti és sport támogatása iránti kérelemhez mellékelni kell:</w:t>
      </w:r>
    </w:p>
    <w:p w14:paraId="710C2C87" w14:textId="03B48AA9" w:rsidR="00670F9E" w:rsidRPr="00CA2D2A" w:rsidRDefault="00670F9E" w:rsidP="00CA2D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2A"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 w:rsidRPr="00CA2D2A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CA2D2A">
        <w:rPr>
          <w:rFonts w:ascii="Times New Roman" w:hAnsi="Times New Roman" w:cs="Times New Roman"/>
          <w:sz w:val="24"/>
          <w:szCs w:val="24"/>
        </w:rPr>
        <w:t xml:space="preserve"> </w:t>
      </w:r>
      <w:r w:rsidR="008462AC">
        <w:rPr>
          <w:rFonts w:ascii="Times New Roman" w:hAnsi="Times New Roman" w:cs="Times New Roman"/>
          <w:sz w:val="24"/>
          <w:szCs w:val="24"/>
        </w:rPr>
        <w:t>kérelmező</w:t>
      </w:r>
      <w:r w:rsidRPr="00CA2D2A">
        <w:rPr>
          <w:rFonts w:ascii="Times New Roman" w:hAnsi="Times New Roman" w:cs="Times New Roman"/>
          <w:sz w:val="24"/>
          <w:szCs w:val="24"/>
        </w:rPr>
        <w:t xml:space="preserve"> lakcímkártyájának másolatát</w:t>
      </w:r>
    </w:p>
    <w:p w14:paraId="7B153DFC" w14:textId="77777777" w:rsidR="00670F9E" w:rsidRPr="00CA2D2A" w:rsidRDefault="00670F9E" w:rsidP="00CA2D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2A">
        <w:rPr>
          <w:rFonts w:ascii="Times New Roman" w:hAnsi="Times New Roman" w:cs="Times New Roman"/>
          <w:sz w:val="24"/>
          <w:szCs w:val="24"/>
        </w:rPr>
        <w:t>b) a tanulói jogviszony igazolását</w:t>
      </w:r>
    </w:p>
    <w:p w14:paraId="78F7F1FE" w14:textId="77777777" w:rsidR="00670F9E" w:rsidRPr="00CA2D2A" w:rsidRDefault="00670F9E" w:rsidP="00CA2D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2A">
        <w:rPr>
          <w:rFonts w:ascii="Times New Roman" w:hAnsi="Times New Roman" w:cs="Times New Roman"/>
          <w:sz w:val="24"/>
          <w:szCs w:val="24"/>
        </w:rPr>
        <w:t>c)</w:t>
      </w:r>
      <w:r w:rsidR="00D00318" w:rsidRPr="00CA2D2A">
        <w:rPr>
          <w:rFonts w:ascii="Times New Roman" w:hAnsi="Times New Roman" w:cs="Times New Roman"/>
          <w:sz w:val="24"/>
          <w:szCs w:val="24"/>
        </w:rPr>
        <w:t xml:space="preserve"> </w:t>
      </w:r>
      <w:r w:rsidRPr="00CA2D2A">
        <w:rPr>
          <w:rFonts w:ascii="Times New Roman" w:hAnsi="Times New Roman" w:cs="Times New Roman"/>
          <w:sz w:val="24"/>
          <w:szCs w:val="24"/>
        </w:rPr>
        <w:t xml:space="preserve">a foglalkozást biztosító intézmény, szervezet, egyéb szerv vagy személy igazolását a foglalkozásokon való rendszeres részvételről vagy a foglalkozást biztosító intézmény, szervezet, egyéb szerv vagy személy nyilatkozatát a foglalkozásra való befogadásáról, amennyiben a kérelem benyújtásakor </w:t>
      </w:r>
      <w:r w:rsidR="00D00318" w:rsidRPr="00CA2D2A">
        <w:rPr>
          <w:rFonts w:ascii="Times New Roman" w:hAnsi="Times New Roman" w:cs="Times New Roman"/>
          <w:sz w:val="24"/>
          <w:szCs w:val="24"/>
        </w:rPr>
        <w:t xml:space="preserve">a tanuló </w:t>
      </w:r>
      <w:r w:rsidRPr="00CA2D2A">
        <w:rPr>
          <w:rFonts w:ascii="Times New Roman" w:hAnsi="Times New Roman" w:cs="Times New Roman"/>
          <w:sz w:val="24"/>
          <w:szCs w:val="24"/>
        </w:rPr>
        <w:t>nem vesz részt a támogatással érintett foglalkozáson.</w:t>
      </w:r>
    </w:p>
    <w:p w14:paraId="5B0B8A71" w14:textId="77777777" w:rsidR="00670F9E" w:rsidRPr="00CA2D2A" w:rsidRDefault="00670F9E" w:rsidP="00CA2D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CB03EA" w14:textId="77777777" w:rsidR="00D00318" w:rsidRPr="00CA2D2A" w:rsidRDefault="00FD0823" w:rsidP="00CA2D2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D2A"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="00D00318" w:rsidRPr="00CA2D2A">
        <w:rPr>
          <w:rFonts w:ascii="Times New Roman" w:hAnsi="Times New Roman" w:cs="Times New Roman"/>
          <w:b/>
          <w:sz w:val="24"/>
          <w:szCs w:val="24"/>
        </w:rPr>
        <w:t>.§</w:t>
      </w:r>
    </w:p>
    <w:p w14:paraId="5B62134E" w14:textId="77777777" w:rsidR="00D00318" w:rsidRPr="00CA2D2A" w:rsidRDefault="00DE5311" w:rsidP="00CA2D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2A">
        <w:rPr>
          <w:rFonts w:ascii="Times New Roman" w:hAnsi="Times New Roman" w:cs="Times New Roman"/>
          <w:sz w:val="24"/>
          <w:szCs w:val="24"/>
        </w:rPr>
        <w:t xml:space="preserve">(1) </w:t>
      </w:r>
      <w:r w:rsidR="00D00318" w:rsidRPr="00CA2D2A">
        <w:rPr>
          <w:rFonts w:ascii="Times New Roman" w:hAnsi="Times New Roman" w:cs="Times New Roman"/>
          <w:sz w:val="24"/>
          <w:szCs w:val="24"/>
        </w:rPr>
        <w:t xml:space="preserve">A fiatal tehetségek támogatása keretében </w:t>
      </w:r>
      <w:r w:rsidR="00322D71" w:rsidRPr="00CA2D2A">
        <w:rPr>
          <w:rFonts w:ascii="Times New Roman" w:hAnsi="Times New Roman" w:cs="Times New Roman"/>
          <w:sz w:val="24"/>
          <w:szCs w:val="24"/>
        </w:rPr>
        <w:t xml:space="preserve">annak </w:t>
      </w:r>
      <w:r w:rsidR="00D00318" w:rsidRPr="00CA2D2A">
        <w:rPr>
          <w:rFonts w:ascii="Times New Roman" w:hAnsi="Times New Roman" w:cs="Times New Roman"/>
          <w:sz w:val="24"/>
          <w:szCs w:val="24"/>
        </w:rPr>
        <w:t xml:space="preserve">a </w:t>
      </w:r>
      <w:r w:rsidR="00322D71" w:rsidRPr="00CA2D2A">
        <w:rPr>
          <w:rFonts w:ascii="Times New Roman" w:hAnsi="Times New Roman" w:cs="Times New Roman"/>
          <w:sz w:val="24"/>
          <w:szCs w:val="24"/>
        </w:rPr>
        <w:t xml:space="preserve">művészetek vagy sport területén </w:t>
      </w:r>
      <w:r w:rsidR="00D00318" w:rsidRPr="00CA2D2A">
        <w:rPr>
          <w:rFonts w:ascii="Times New Roman" w:hAnsi="Times New Roman" w:cs="Times New Roman"/>
          <w:sz w:val="24"/>
          <w:szCs w:val="24"/>
        </w:rPr>
        <w:t>kimagaslóan tehetséges, nemzetközi szinten elismert,</w:t>
      </w:r>
      <w:r w:rsidR="00F602DB" w:rsidRPr="00CA2D2A">
        <w:rPr>
          <w:rFonts w:ascii="Times New Roman" w:hAnsi="Times New Roman" w:cs="Times New Roman"/>
          <w:sz w:val="24"/>
          <w:szCs w:val="24"/>
        </w:rPr>
        <w:t xml:space="preserve"> előkelő</w:t>
      </w:r>
      <w:r w:rsidR="00D00318" w:rsidRPr="00CA2D2A">
        <w:rPr>
          <w:rFonts w:ascii="Times New Roman" w:hAnsi="Times New Roman" w:cs="Times New Roman"/>
          <w:sz w:val="24"/>
          <w:szCs w:val="24"/>
        </w:rPr>
        <w:t xml:space="preserve"> eredményeket elérő fiatal</w:t>
      </w:r>
      <w:r w:rsidR="00322D71" w:rsidRPr="00CA2D2A">
        <w:rPr>
          <w:rFonts w:ascii="Times New Roman" w:hAnsi="Times New Roman" w:cs="Times New Roman"/>
          <w:sz w:val="24"/>
          <w:szCs w:val="24"/>
        </w:rPr>
        <w:t xml:space="preserve">nak nyújtható támogatás, </w:t>
      </w:r>
      <w:r w:rsidR="00D00318" w:rsidRPr="00CA2D2A">
        <w:rPr>
          <w:rFonts w:ascii="Times New Roman" w:hAnsi="Times New Roman" w:cs="Times New Roman"/>
          <w:sz w:val="24"/>
          <w:szCs w:val="24"/>
        </w:rPr>
        <w:t>aki a kérelem benyújtásakor 2</w:t>
      </w:r>
      <w:r w:rsidR="007E3E8C" w:rsidRPr="00CA2D2A">
        <w:rPr>
          <w:rFonts w:ascii="Times New Roman" w:hAnsi="Times New Roman" w:cs="Times New Roman"/>
          <w:sz w:val="24"/>
          <w:szCs w:val="24"/>
        </w:rPr>
        <w:t>3</w:t>
      </w:r>
      <w:r w:rsidR="00D00318" w:rsidRPr="00CA2D2A">
        <w:rPr>
          <w:rFonts w:ascii="Times New Roman" w:hAnsi="Times New Roman" w:cs="Times New Roman"/>
          <w:sz w:val="24"/>
          <w:szCs w:val="24"/>
        </w:rPr>
        <w:t>. életévét nem töltötte be</w:t>
      </w:r>
      <w:r w:rsidR="00F602DB" w:rsidRPr="00CA2D2A">
        <w:rPr>
          <w:rFonts w:ascii="Times New Roman" w:hAnsi="Times New Roman" w:cs="Times New Roman"/>
          <w:sz w:val="24"/>
          <w:szCs w:val="24"/>
        </w:rPr>
        <w:t xml:space="preserve"> és</w:t>
      </w:r>
      <w:r w:rsidR="00D00318" w:rsidRPr="00CA2D2A">
        <w:rPr>
          <w:rFonts w:ascii="Times New Roman" w:hAnsi="Times New Roman" w:cs="Times New Roman"/>
          <w:sz w:val="24"/>
          <w:szCs w:val="24"/>
        </w:rPr>
        <w:t xml:space="preserve"> a kérelem benyújtását megelőző két évben nemzetközi versenyen </w:t>
      </w:r>
      <w:r w:rsidR="00A20479" w:rsidRPr="00CA2D2A">
        <w:rPr>
          <w:rFonts w:ascii="Times New Roman" w:hAnsi="Times New Roman" w:cs="Times New Roman"/>
          <w:sz w:val="24"/>
          <w:szCs w:val="24"/>
        </w:rPr>
        <w:t>1-5.</w:t>
      </w:r>
      <w:r w:rsidR="00F602DB" w:rsidRPr="00CA2D2A">
        <w:rPr>
          <w:rFonts w:ascii="Times New Roman" w:hAnsi="Times New Roman" w:cs="Times New Roman"/>
          <w:sz w:val="24"/>
          <w:szCs w:val="24"/>
        </w:rPr>
        <w:t xml:space="preserve"> </w:t>
      </w:r>
      <w:r w:rsidR="00A20479" w:rsidRPr="00CA2D2A">
        <w:rPr>
          <w:rFonts w:ascii="Times New Roman" w:hAnsi="Times New Roman" w:cs="Times New Roman"/>
          <w:sz w:val="24"/>
          <w:szCs w:val="24"/>
        </w:rPr>
        <w:t>helyezést</w:t>
      </w:r>
      <w:r w:rsidR="00F602DB" w:rsidRPr="00CA2D2A">
        <w:rPr>
          <w:rFonts w:ascii="Times New Roman" w:hAnsi="Times New Roman" w:cs="Times New Roman"/>
          <w:sz w:val="24"/>
          <w:szCs w:val="24"/>
        </w:rPr>
        <w:t xml:space="preserve"> ért el</w:t>
      </w:r>
      <w:r w:rsidR="00212856" w:rsidRPr="00CA2D2A">
        <w:rPr>
          <w:rFonts w:ascii="Times New Roman" w:hAnsi="Times New Roman" w:cs="Times New Roman"/>
          <w:sz w:val="24"/>
          <w:szCs w:val="24"/>
        </w:rPr>
        <w:t xml:space="preserve"> vagy elismerő díjban részesült</w:t>
      </w:r>
      <w:r w:rsidR="00F602DB" w:rsidRPr="00CA2D2A">
        <w:rPr>
          <w:rFonts w:ascii="Times New Roman" w:hAnsi="Times New Roman" w:cs="Times New Roman"/>
          <w:sz w:val="24"/>
          <w:szCs w:val="24"/>
        </w:rPr>
        <w:t>.</w:t>
      </w:r>
    </w:p>
    <w:p w14:paraId="5C8B755F" w14:textId="1FBE6C68" w:rsidR="00322D71" w:rsidRPr="00CA2D2A" w:rsidRDefault="00DE5311" w:rsidP="00CA2D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2A">
        <w:rPr>
          <w:rFonts w:ascii="Times New Roman" w:hAnsi="Times New Roman" w:cs="Times New Roman"/>
          <w:sz w:val="24"/>
          <w:szCs w:val="24"/>
        </w:rPr>
        <w:t xml:space="preserve">(2) </w:t>
      </w:r>
      <w:r w:rsidR="00322D71" w:rsidRPr="00CA2D2A">
        <w:rPr>
          <w:rFonts w:ascii="Times New Roman" w:hAnsi="Times New Roman" w:cs="Times New Roman"/>
          <w:sz w:val="24"/>
          <w:szCs w:val="24"/>
        </w:rPr>
        <w:t>A támogatás nemzetközi versenyen</w:t>
      </w:r>
      <w:r w:rsidR="00FD0823" w:rsidRPr="00CA2D2A">
        <w:rPr>
          <w:rFonts w:ascii="Times New Roman" w:hAnsi="Times New Roman" w:cs="Times New Roman"/>
          <w:sz w:val="24"/>
          <w:szCs w:val="24"/>
        </w:rPr>
        <w:t xml:space="preserve"> vagy </w:t>
      </w:r>
      <w:r w:rsidR="00CA2D2A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más nemzetközi szintű </w:t>
      </w:r>
      <w:r w:rsidR="00FD0823" w:rsidRPr="00CA2D2A">
        <w:rPr>
          <w:rFonts w:ascii="Times New Roman" w:hAnsi="Times New Roman" w:cs="Times New Roman"/>
          <w:sz w:val="24"/>
          <w:szCs w:val="24"/>
        </w:rPr>
        <w:t>megmérettetésen</w:t>
      </w:r>
      <w:r w:rsidR="00322D71" w:rsidRPr="00CA2D2A">
        <w:rPr>
          <w:rFonts w:ascii="Times New Roman" w:hAnsi="Times New Roman" w:cs="Times New Roman"/>
          <w:sz w:val="24"/>
          <w:szCs w:val="24"/>
        </w:rPr>
        <w:t xml:space="preserve"> való részvétellel kapcsolatos kiadásokra igényelhető.</w:t>
      </w:r>
    </w:p>
    <w:p w14:paraId="6D2295C6" w14:textId="77777777" w:rsidR="00322D71" w:rsidRPr="00CA2D2A" w:rsidRDefault="00DE5311" w:rsidP="00CA2D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2A">
        <w:rPr>
          <w:rFonts w:ascii="Times New Roman" w:hAnsi="Times New Roman" w:cs="Times New Roman"/>
          <w:sz w:val="24"/>
          <w:szCs w:val="24"/>
        </w:rPr>
        <w:t xml:space="preserve">(3) </w:t>
      </w:r>
      <w:r w:rsidR="00322D71" w:rsidRPr="00CA2D2A">
        <w:rPr>
          <w:rFonts w:ascii="Times New Roman" w:hAnsi="Times New Roman" w:cs="Times New Roman"/>
          <w:sz w:val="24"/>
          <w:szCs w:val="24"/>
        </w:rPr>
        <w:t>A támogatás mértéke a kérelemben részletezett költségterv alapján igényelt összeg, de legfeljebb 300 000 Ft.</w:t>
      </w:r>
    </w:p>
    <w:p w14:paraId="62D8CC15" w14:textId="77777777" w:rsidR="00322D71" w:rsidRPr="00CA2D2A" w:rsidRDefault="00DE5311" w:rsidP="00CA2D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2A">
        <w:rPr>
          <w:rFonts w:ascii="Times New Roman" w:hAnsi="Times New Roman" w:cs="Times New Roman"/>
          <w:sz w:val="24"/>
          <w:szCs w:val="24"/>
        </w:rPr>
        <w:t xml:space="preserve">(4) </w:t>
      </w:r>
      <w:r w:rsidR="00322D71" w:rsidRPr="00CA2D2A">
        <w:rPr>
          <w:rFonts w:ascii="Times New Roman" w:hAnsi="Times New Roman" w:cs="Times New Roman"/>
          <w:sz w:val="24"/>
          <w:szCs w:val="24"/>
        </w:rPr>
        <w:t>A fiatal tehetségek támogatása iránti kérelemhez mellékelni kell:</w:t>
      </w:r>
    </w:p>
    <w:p w14:paraId="321A24E9" w14:textId="34908BD5" w:rsidR="00322D71" w:rsidRPr="00CA2D2A" w:rsidRDefault="00322D71" w:rsidP="00CA2D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2D2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A2D2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CA2D2A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CA2D2A">
        <w:rPr>
          <w:rFonts w:ascii="Times New Roman" w:hAnsi="Times New Roman" w:cs="Times New Roman"/>
          <w:sz w:val="24"/>
          <w:szCs w:val="24"/>
        </w:rPr>
        <w:t xml:space="preserve"> </w:t>
      </w:r>
      <w:r w:rsidR="008462AC">
        <w:rPr>
          <w:rFonts w:ascii="Times New Roman" w:hAnsi="Times New Roman" w:cs="Times New Roman"/>
          <w:sz w:val="24"/>
          <w:szCs w:val="24"/>
        </w:rPr>
        <w:t>kérelmező</w:t>
      </w:r>
      <w:r w:rsidR="008462AC" w:rsidRPr="00CA2D2A">
        <w:rPr>
          <w:rFonts w:ascii="Times New Roman" w:hAnsi="Times New Roman" w:cs="Times New Roman"/>
          <w:sz w:val="24"/>
          <w:szCs w:val="24"/>
        </w:rPr>
        <w:t xml:space="preserve"> </w:t>
      </w:r>
      <w:r w:rsidRPr="00CA2D2A">
        <w:rPr>
          <w:rFonts w:ascii="Times New Roman" w:hAnsi="Times New Roman" w:cs="Times New Roman"/>
          <w:sz w:val="24"/>
          <w:szCs w:val="24"/>
        </w:rPr>
        <w:t>lakcímkártyájának másolatát</w:t>
      </w:r>
    </w:p>
    <w:p w14:paraId="3006CBF9" w14:textId="77777777" w:rsidR="0053091B" w:rsidRPr="00CA2D2A" w:rsidRDefault="0053091B" w:rsidP="00CA2D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2A">
        <w:rPr>
          <w:rFonts w:ascii="Times New Roman" w:hAnsi="Times New Roman" w:cs="Times New Roman"/>
          <w:sz w:val="24"/>
          <w:szCs w:val="24"/>
        </w:rPr>
        <w:t>b) eredményeket bemutató szakmai önéletrajzot, illetve a jövőbeli célokra irányuló motivációs levelet</w:t>
      </w:r>
    </w:p>
    <w:p w14:paraId="0FCBD452" w14:textId="00D2068B" w:rsidR="00322D71" w:rsidRPr="00CA2D2A" w:rsidRDefault="00332CFF" w:rsidP="00CA2D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322D71" w:rsidRPr="00CA2D2A">
        <w:rPr>
          <w:rFonts w:ascii="Times New Roman" w:hAnsi="Times New Roman" w:cs="Times New Roman"/>
          <w:sz w:val="24"/>
          <w:szCs w:val="24"/>
        </w:rPr>
        <w:t>a kimagasló eredményeket igazoló dokumentumokat</w:t>
      </w:r>
    </w:p>
    <w:p w14:paraId="199CFE7F" w14:textId="1451B586" w:rsidR="00322D71" w:rsidRPr="00CA2D2A" w:rsidRDefault="00332CFF" w:rsidP="00CA2D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="0053091B" w:rsidRPr="00CA2D2A">
        <w:rPr>
          <w:rFonts w:ascii="Times New Roman" w:hAnsi="Times New Roman" w:cs="Times New Roman"/>
          <w:sz w:val="24"/>
          <w:szCs w:val="24"/>
        </w:rPr>
        <w:t>támogató levelet</w:t>
      </w:r>
      <w:r w:rsidR="00322D71" w:rsidRPr="00CA2D2A">
        <w:rPr>
          <w:rFonts w:ascii="Times New Roman" w:hAnsi="Times New Roman" w:cs="Times New Roman"/>
          <w:sz w:val="24"/>
          <w:szCs w:val="24"/>
        </w:rPr>
        <w:t>, ajánlás</w:t>
      </w:r>
      <w:r w:rsidR="0053091B" w:rsidRPr="00CA2D2A">
        <w:rPr>
          <w:rFonts w:ascii="Times New Roman" w:hAnsi="Times New Roman" w:cs="Times New Roman"/>
          <w:sz w:val="24"/>
          <w:szCs w:val="24"/>
        </w:rPr>
        <w:t>t</w:t>
      </w:r>
      <w:r w:rsidR="007E3E8C" w:rsidRPr="00CA2D2A">
        <w:rPr>
          <w:rFonts w:ascii="Times New Roman" w:hAnsi="Times New Roman" w:cs="Times New Roman"/>
          <w:sz w:val="24"/>
          <w:szCs w:val="24"/>
        </w:rPr>
        <w:t>.</w:t>
      </w:r>
    </w:p>
    <w:p w14:paraId="36DC0429" w14:textId="77777777" w:rsidR="007E3E8C" w:rsidRPr="00CA2D2A" w:rsidRDefault="007E3E8C" w:rsidP="00CA2D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987150" w14:textId="77777777" w:rsidR="00DE5311" w:rsidRPr="00CA2D2A" w:rsidRDefault="00251609" w:rsidP="00CA2D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D2A">
        <w:rPr>
          <w:rFonts w:ascii="Times New Roman" w:hAnsi="Times New Roman" w:cs="Times New Roman"/>
          <w:b/>
          <w:sz w:val="24"/>
          <w:szCs w:val="24"/>
        </w:rPr>
        <w:t>4.§</w:t>
      </w:r>
    </w:p>
    <w:p w14:paraId="403FCA6D" w14:textId="77777777" w:rsidR="00251609" w:rsidRPr="00CA2D2A" w:rsidRDefault="00251609" w:rsidP="00CA2D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45928F" w14:textId="77777777" w:rsidR="00FD0823" w:rsidRPr="00CA2D2A" w:rsidRDefault="00FD0823" w:rsidP="00CA2D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251609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A támogatás iránti kérelem benyújtására az Önkormányzat minden év március 1-ig felhívást tesz közzé a helyben szokásos módon. A kérelmek benyújtására az erre rendszeresített formanyomtatványon minden év március 1. és október 31. napja között van lehetőség. </w:t>
      </w:r>
    </w:p>
    <w:p w14:paraId="0A14656C" w14:textId="375CC7F2" w:rsidR="00FD0823" w:rsidRPr="00CA2D2A" w:rsidRDefault="00FD0823" w:rsidP="00CA2D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251609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) Kizárólag a benyújtási határidőn belül beadott kérelmek bírálhatók el, hiánypótlásra egy alkalommal van lehetőség. A hiánypótlásra való felhívás elektronikus úton történik, melynek benyújtására az elektronikus közléstől számított 5 napon belül van lehetőség.</w:t>
      </w:r>
    </w:p>
    <w:p w14:paraId="4B83A22C" w14:textId="77777777" w:rsidR="00FD0823" w:rsidRPr="00CA2D2A" w:rsidRDefault="00FD0823" w:rsidP="00CA2D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251609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) A támogatásra való jogosultságról a polgármester dönt. A polgármester döntése ellen jogorvoslatnak nincs helye.</w:t>
      </w:r>
    </w:p>
    <w:p w14:paraId="13F145D5" w14:textId="3825FD37" w:rsidR="00FD0823" w:rsidRPr="00CA2D2A" w:rsidRDefault="00251609" w:rsidP="00CA2D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(4) E rendeletben szabályozott támogatásokat </w:t>
      </w:r>
      <w:r w:rsidR="00FD0823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egy fiatal évente egy alkalommal, egy támogatási célra veheti igénybe.</w:t>
      </w:r>
      <w:r w:rsidR="00854C6A" w:rsidRPr="00854C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54C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Nem nyújtható támogatás annak a kérelmezőnek, aki </w:t>
      </w:r>
      <w:r w:rsidR="006B414A">
        <w:rPr>
          <w:rFonts w:ascii="Times New Roman" w:hAnsi="Times New Roman" w:cs="Times New Roman"/>
          <w:sz w:val="24"/>
          <w:szCs w:val="24"/>
          <w:shd w:val="clear" w:color="auto" w:fill="FFFFFF"/>
        </w:rPr>
        <w:t>a tárgyévet megelőző években kapott, e rendelet hatálya alá tartozó</w:t>
      </w:r>
      <w:r w:rsidR="00854C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támogatással még nem számolt el.</w:t>
      </w:r>
    </w:p>
    <w:p w14:paraId="2A10B9AC" w14:textId="2DFEBBBF" w:rsidR="00FD0823" w:rsidRPr="00CA2D2A" w:rsidRDefault="00FD0823" w:rsidP="00CA2D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251609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A támogatást az Önkormányzat előfinanszírozás formájában biztosítja, a támogatásra jogosult fiatallal vagy törvényes képviselőjével támogatási szerződést köt. </w:t>
      </w:r>
      <w:r w:rsidR="009A1F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támogatás a támogatási időszakban használható fel, mely a (3) bekezdésben meghatározott döntés napját követő hónap első napjától számított hat hónapig tart. </w:t>
      </w:r>
      <w:r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támogatási összeggel a támogatási szerződésben meghatározottak szerint, </w:t>
      </w:r>
      <w:r w:rsidR="009A1F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támogatási időszakot követő 30 napon belül </w:t>
      </w:r>
      <w:r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el kell számolni. Az elszámolás keretében csatolni kell a művészeti vagy sport foglalkozáson, nemzetközi versenyen </w:t>
      </w:r>
      <w:r w:rsidR="005959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vagy más nemzetközi szintű megmérettetésen </w:t>
      </w:r>
      <w:r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való részvételt igazoló</w:t>
      </w:r>
      <w:r w:rsid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számlát</w:t>
      </w:r>
      <w:r w:rsidR="00A20479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, valamint művészeti támogatás esetén az eszközvásárlásról, bérlésről, karbantartásról szóló számlát.</w:t>
      </w:r>
    </w:p>
    <w:p w14:paraId="5EAFC54A" w14:textId="77777777" w:rsidR="00FD0823" w:rsidRPr="00CA2D2A" w:rsidRDefault="00FD0823" w:rsidP="00CA2D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251609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) Az Önkormányzat az adott évben a hatályos költségvetési rendeletében e célra rendelkezésre álló előirányzat erejéig nyújt támogatást, a keret kimerülését követően támogatás nem nyújtható. A támogatásra való jogosultság megállapítása a kérelmek benyújtásának sorrendje szerint történik. A költségvetési fedezet kimerülése esetén a jogosultság megállapítása tekintetében a kérelem benyújtásának időpontja az irányadó.</w:t>
      </w:r>
    </w:p>
    <w:p w14:paraId="18307E81" w14:textId="77777777" w:rsidR="00FD0823" w:rsidRPr="00CA2D2A" w:rsidRDefault="00FD0823" w:rsidP="00CA2D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(7) A támogatás pénzügyi fedezetéről az Önkormányzat a mindenkori éves költségvetésében rendelkezik.</w:t>
      </w:r>
      <w:bookmarkStart w:id="0" w:name="_GoBack"/>
      <w:bookmarkEnd w:id="0"/>
    </w:p>
    <w:p w14:paraId="1771CD71" w14:textId="77777777" w:rsidR="00FD0823" w:rsidRPr="00CA2D2A" w:rsidRDefault="00FD0823" w:rsidP="00CA2D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24C551A" w14:textId="77777777" w:rsidR="00CA2D2A" w:rsidRDefault="00CA2D2A" w:rsidP="00CA2D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E332D5" w14:textId="77777777" w:rsidR="007E3E8C" w:rsidRPr="00CA2D2A" w:rsidRDefault="007E3E8C" w:rsidP="00CA2D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D2A">
        <w:rPr>
          <w:rFonts w:ascii="Times New Roman" w:hAnsi="Times New Roman" w:cs="Times New Roman"/>
          <w:b/>
          <w:sz w:val="24"/>
          <w:szCs w:val="24"/>
        </w:rPr>
        <w:t>5.§</w:t>
      </w:r>
    </w:p>
    <w:p w14:paraId="3E21D37F" w14:textId="77777777" w:rsidR="007E3E8C" w:rsidRPr="00CA2D2A" w:rsidRDefault="007E3E8C" w:rsidP="00CA2D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BB78DE" w14:textId="750CF89F" w:rsidR="00A20479" w:rsidRDefault="00437EDE" w:rsidP="00CA2D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E</w:t>
      </w:r>
      <w:r w:rsidR="00332CFF">
        <w:rPr>
          <w:rFonts w:ascii="Times New Roman" w:hAnsi="Times New Roman" w:cs="Times New Roman"/>
          <w:sz w:val="24"/>
          <w:szCs w:val="24"/>
          <w:shd w:val="clear" w:color="auto" w:fill="FFFFFF"/>
        </w:rPr>
        <w:t>z a</w:t>
      </w:r>
      <w:r w:rsidR="007E3E8C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rendelet a kihirdetését követő napon lép hatályba. </w:t>
      </w:r>
    </w:p>
    <w:p w14:paraId="705FE3FE" w14:textId="77777777" w:rsidR="00332CFF" w:rsidRDefault="00332CFF" w:rsidP="00CA2D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82D6694" w14:textId="14AC838B" w:rsidR="00332CFF" w:rsidRPr="009A1F91" w:rsidRDefault="00332CFF" w:rsidP="009A1F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6.§</w:t>
      </w:r>
    </w:p>
    <w:p w14:paraId="30C51B13" w14:textId="77777777" w:rsidR="00332CFF" w:rsidRPr="00CA2D2A" w:rsidRDefault="00332CFF" w:rsidP="00CA2D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696BCAC" w14:textId="1DADA3E9" w:rsidR="00A20479" w:rsidRPr="00CA2D2A" w:rsidRDefault="00A20479" w:rsidP="00CA2D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332CFF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="00437EDE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A 4.§ (1) bekezdésében meghatározott felhívást</w:t>
      </w:r>
      <w:r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2022. évben </w:t>
      </w:r>
      <w:r w:rsidR="00437EDE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e</w:t>
      </w:r>
      <w:r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rendelet hatályba lépését követő munkanapon </w:t>
      </w:r>
      <w:r w:rsidR="00437EDE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kell közzétenni.</w:t>
      </w:r>
    </w:p>
    <w:p w14:paraId="1E0EE8EA" w14:textId="2975D289" w:rsidR="00437EDE" w:rsidRPr="00CA2D2A" w:rsidRDefault="00437EDE" w:rsidP="00CA2D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332CFF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E rendelet hatályba lépésével </w:t>
      </w:r>
      <w:r w:rsidR="00332C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egyidejűleg </w:t>
      </w:r>
      <w:r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hatályát veszti a köznevelési intézményekbe járó tanulók részére biztosított térítésmentes illetve kedvezményes juttatásokról, valamint az erzsébetvárosi fiatal tehetségek támogatásáról szóló 25/2015 (VI.30.) önkormányzati rendelet.</w:t>
      </w:r>
    </w:p>
    <w:p w14:paraId="0024C7BA" w14:textId="77777777" w:rsidR="00437EDE" w:rsidRPr="00CA2D2A" w:rsidRDefault="00437EDE" w:rsidP="00CA2D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FD0DCE4" w14:textId="77777777" w:rsidR="00D00318" w:rsidRPr="00CA2D2A" w:rsidRDefault="00D00318" w:rsidP="00CA2D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AB6D876" w14:textId="77777777" w:rsidR="00A20479" w:rsidRPr="00CA2D2A" w:rsidRDefault="00A20479" w:rsidP="00CA2D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2"/>
        <w:gridCol w:w="4580"/>
      </w:tblGrid>
      <w:tr w:rsidR="00A20479" w:rsidRPr="00CA2D2A" w14:paraId="5F703551" w14:textId="77777777" w:rsidTr="002B43A0">
        <w:tc>
          <w:tcPr>
            <w:tcW w:w="5000" w:type="dxa"/>
          </w:tcPr>
          <w:p w14:paraId="539B2B90" w14:textId="3DFD4D06" w:rsidR="00A20479" w:rsidRPr="00CA2D2A" w:rsidRDefault="00285E63" w:rsidP="00CA2D2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 xml:space="preserve">Tóth László </w:t>
            </w:r>
          </w:p>
        </w:tc>
        <w:tc>
          <w:tcPr>
            <w:tcW w:w="5000" w:type="dxa"/>
          </w:tcPr>
          <w:p w14:paraId="02E32788" w14:textId="77777777" w:rsidR="00A20479" w:rsidRPr="00CA2D2A" w:rsidRDefault="00A20479" w:rsidP="00CA2D2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CA2D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Niedermüller Péter</w:t>
            </w:r>
          </w:p>
        </w:tc>
      </w:tr>
      <w:tr w:rsidR="00A20479" w:rsidRPr="00CA2D2A" w14:paraId="56F756CC" w14:textId="77777777" w:rsidTr="002B43A0">
        <w:tc>
          <w:tcPr>
            <w:tcW w:w="5000" w:type="dxa"/>
          </w:tcPr>
          <w:p w14:paraId="6EBA4502" w14:textId="77777777" w:rsidR="00A20479" w:rsidRPr="00CA2D2A" w:rsidRDefault="00A20479" w:rsidP="00CA2D2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CA2D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jegyző</w:t>
            </w:r>
          </w:p>
        </w:tc>
        <w:tc>
          <w:tcPr>
            <w:tcW w:w="5000" w:type="dxa"/>
          </w:tcPr>
          <w:p w14:paraId="7AF653BC" w14:textId="77777777" w:rsidR="00A20479" w:rsidRPr="00CA2D2A" w:rsidRDefault="00A20479" w:rsidP="00CA2D2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CA2D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polgármester</w:t>
            </w:r>
          </w:p>
        </w:tc>
      </w:tr>
    </w:tbl>
    <w:p w14:paraId="69C9A18E" w14:textId="77777777" w:rsidR="00A20479" w:rsidRPr="00CA2D2A" w:rsidRDefault="00A20479" w:rsidP="00CA2D2A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747AF6E" w14:textId="77777777" w:rsidR="00A20479" w:rsidRPr="00CA2D2A" w:rsidRDefault="00A20479" w:rsidP="00CA2D2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4220FEA" w14:textId="77777777" w:rsidR="00A20479" w:rsidRPr="00CA2D2A" w:rsidRDefault="00A20479" w:rsidP="00CA2D2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D2A">
        <w:rPr>
          <w:rFonts w:ascii="Times New Roman" w:hAnsi="Times New Roman" w:cs="Times New Roman"/>
          <w:b/>
          <w:sz w:val="24"/>
          <w:szCs w:val="24"/>
        </w:rPr>
        <w:t>Záradék</w:t>
      </w:r>
    </w:p>
    <w:p w14:paraId="08C59954" w14:textId="77777777" w:rsidR="00595905" w:rsidRDefault="00595905" w:rsidP="00CA2D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C94EB5" w14:textId="77777777" w:rsidR="00A20479" w:rsidRPr="00CA2D2A" w:rsidRDefault="00A20479" w:rsidP="00CA2D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2A">
        <w:rPr>
          <w:rFonts w:ascii="Times New Roman" w:hAnsi="Times New Roman" w:cs="Times New Roman"/>
          <w:sz w:val="24"/>
          <w:szCs w:val="24"/>
        </w:rPr>
        <w:t xml:space="preserve">A rendelet kihirdetése 2022. </w:t>
      </w:r>
      <w:proofErr w:type="gramStart"/>
      <w:r w:rsidRPr="00CA2D2A">
        <w:rPr>
          <w:rFonts w:ascii="Times New Roman" w:hAnsi="Times New Roman" w:cs="Times New Roman"/>
          <w:sz w:val="24"/>
          <w:szCs w:val="24"/>
        </w:rPr>
        <w:t>április .</w:t>
      </w:r>
      <w:proofErr w:type="gramEnd"/>
      <w:r w:rsidRPr="00CA2D2A">
        <w:rPr>
          <w:rFonts w:ascii="Times New Roman" w:hAnsi="Times New Roman" w:cs="Times New Roman"/>
          <w:sz w:val="24"/>
          <w:szCs w:val="24"/>
        </w:rPr>
        <w:t xml:space="preserve">.. </w:t>
      </w:r>
      <w:proofErr w:type="gramStart"/>
      <w:r w:rsidRPr="00CA2D2A">
        <w:rPr>
          <w:rFonts w:ascii="Times New Roman" w:hAnsi="Times New Roman" w:cs="Times New Roman"/>
          <w:sz w:val="24"/>
          <w:szCs w:val="24"/>
        </w:rPr>
        <w:t>napján</w:t>
      </w:r>
      <w:proofErr w:type="gramEnd"/>
      <w:r w:rsidRPr="00CA2D2A">
        <w:rPr>
          <w:rFonts w:ascii="Times New Roman" w:hAnsi="Times New Roman" w:cs="Times New Roman"/>
          <w:sz w:val="24"/>
          <w:szCs w:val="24"/>
        </w:rPr>
        <w:t xml:space="preserve"> a Szervezeti és Működési Szabályzat szerint a Polgármesteri Hivatal hirdetőtábláján megtörtént.</w:t>
      </w:r>
    </w:p>
    <w:p w14:paraId="3ADD79A1" w14:textId="77777777" w:rsidR="00A20479" w:rsidRPr="00CA2D2A" w:rsidRDefault="00A20479" w:rsidP="00CA2D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2A">
        <w:rPr>
          <w:rFonts w:ascii="Times New Roman" w:hAnsi="Times New Roman" w:cs="Times New Roman"/>
          <w:sz w:val="24"/>
          <w:szCs w:val="24"/>
        </w:rPr>
        <w:t>A rendelet közzététel céljából megküldésre került a www.erzsebetvaros.hu honlap szerkesztője részére.</w:t>
      </w:r>
    </w:p>
    <w:p w14:paraId="5D8FE356" w14:textId="77777777" w:rsidR="00A20479" w:rsidRPr="00CA2D2A" w:rsidRDefault="00A20479" w:rsidP="00CA2D2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4114FE0" w14:textId="1894BA05" w:rsidR="00A20479" w:rsidRPr="00CA2D2A" w:rsidRDefault="00285E63" w:rsidP="00CA2D2A">
      <w:pPr>
        <w:spacing w:line="240" w:lineRule="auto"/>
        <w:ind w:left="2832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Tóth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László</w:t>
      </w:r>
      <w:r w:rsidR="00A20479" w:rsidRPr="00CA2D2A">
        <w:rPr>
          <w:rFonts w:ascii="Times New Roman" w:hAnsi="Times New Roman" w:cs="Times New Roman"/>
          <w:b/>
          <w:sz w:val="24"/>
          <w:szCs w:val="24"/>
        </w:rPr>
        <w:br/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A20479" w:rsidRPr="00CA2D2A">
        <w:rPr>
          <w:rFonts w:ascii="Times New Roman" w:hAnsi="Times New Roman" w:cs="Times New Roman"/>
          <w:b/>
          <w:sz w:val="24"/>
          <w:szCs w:val="24"/>
        </w:rPr>
        <w:t>jegyző</w:t>
      </w:r>
      <w:proofErr w:type="gramEnd"/>
      <w:r w:rsidR="00A20479" w:rsidRPr="00CA2D2A">
        <w:rPr>
          <w:rFonts w:ascii="Times New Roman" w:hAnsi="Times New Roman" w:cs="Times New Roman"/>
          <w:sz w:val="24"/>
          <w:szCs w:val="24"/>
        </w:rPr>
        <w:br w:type="page"/>
      </w:r>
    </w:p>
    <w:p w14:paraId="57324B52" w14:textId="7266522F" w:rsidR="00A20479" w:rsidRPr="00CA2D2A" w:rsidRDefault="00A20479" w:rsidP="00CA2D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CA2D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lastRenderedPageBreak/>
        <w:t>Általános indok</w:t>
      </w:r>
      <w:r w:rsidR="00B128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o</w:t>
      </w:r>
      <w:r w:rsidRPr="00CA2D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lás</w:t>
      </w:r>
    </w:p>
    <w:p w14:paraId="7B37B0B5" w14:textId="77777777" w:rsidR="00171724" w:rsidRDefault="00171724" w:rsidP="00CA2D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8067E0" w14:textId="7628B2DE" w:rsidR="00A20479" w:rsidRPr="00171724" w:rsidRDefault="00171724" w:rsidP="00CA2D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 alapján az Önkormányzat a kerületi fiatalok művészeti és sport tevékenységének támogatására két típusú támogatást biztosít. A művészeti és sport támogatás a </w:t>
      </w:r>
      <w:r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tartalmas szabadidő eltöltés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ét</w:t>
      </w:r>
      <w:r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, a testi és mentális egészség megőrzés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ét hivatott támogatni a kérelmet benyújtó fiatal tehetségétől, képességeitől, készségeitől függetlenül, míg a fiatal tehetségek támogatása keretében a nemzetközi szinten kimagasló eredményeket felmutató fiataloknak nyújt segítséget a tehetséggondozás és a szakmai előmenetel támogatása érdekében. </w:t>
      </w:r>
    </w:p>
    <w:p w14:paraId="21CDFFA7" w14:textId="77777777" w:rsidR="00437EDE" w:rsidRPr="00CA2D2A" w:rsidRDefault="00437EDE" w:rsidP="00CA2D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</w:p>
    <w:p w14:paraId="3C1DC31C" w14:textId="77777777" w:rsidR="00A20479" w:rsidRPr="00CA2D2A" w:rsidRDefault="00A20479" w:rsidP="00CA2D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CD2CEA1" w14:textId="5A6BB757" w:rsidR="00A20479" w:rsidRDefault="00A20479" w:rsidP="00CA2D2A">
      <w:pPr>
        <w:widowControl w:val="0"/>
        <w:tabs>
          <w:tab w:val="left" w:pos="37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  <w:r w:rsidRPr="00CA2D2A">
        <w:rPr>
          <w:rFonts w:ascii="Times New Roman" w:hAnsi="Times New Roman" w:cs="Times New Roman"/>
          <w:b/>
          <w:bCs/>
          <w:sz w:val="24"/>
          <w:szCs w:val="24"/>
          <w:lang w:val="x-none"/>
        </w:rPr>
        <w:t xml:space="preserve">Részletes </w:t>
      </w:r>
      <w:proofErr w:type="spellStart"/>
      <w:r w:rsidRPr="00CA2D2A">
        <w:rPr>
          <w:rFonts w:ascii="Times New Roman" w:hAnsi="Times New Roman" w:cs="Times New Roman"/>
          <w:b/>
          <w:bCs/>
          <w:sz w:val="24"/>
          <w:szCs w:val="24"/>
          <w:lang w:val="x-none"/>
        </w:rPr>
        <w:t>indok</w:t>
      </w:r>
      <w:r w:rsidR="00B128DB">
        <w:rPr>
          <w:rFonts w:ascii="Times New Roman" w:hAnsi="Times New Roman" w:cs="Times New Roman"/>
          <w:b/>
          <w:bCs/>
          <w:sz w:val="24"/>
          <w:szCs w:val="24"/>
        </w:rPr>
        <w:t>o</w:t>
      </w:r>
      <w:proofErr w:type="spellEnd"/>
      <w:r w:rsidRPr="00CA2D2A">
        <w:rPr>
          <w:rFonts w:ascii="Times New Roman" w:hAnsi="Times New Roman" w:cs="Times New Roman"/>
          <w:b/>
          <w:bCs/>
          <w:sz w:val="24"/>
          <w:szCs w:val="24"/>
          <w:lang w:val="x-none"/>
        </w:rPr>
        <w:t>lás</w:t>
      </w:r>
    </w:p>
    <w:p w14:paraId="1FCB9224" w14:textId="77777777" w:rsidR="00171724" w:rsidRPr="00CA2D2A" w:rsidRDefault="00171724" w:rsidP="00CA2D2A">
      <w:pPr>
        <w:widowControl w:val="0"/>
        <w:tabs>
          <w:tab w:val="left" w:pos="37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</w:p>
    <w:p w14:paraId="1E4DDEF1" w14:textId="207DA602" w:rsidR="00A20479" w:rsidRPr="00171724" w:rsidRDefault="00595905" w:rsidP="001717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724">
        <w:rPr>
          <w:rFonts w:ascii="Times New Roman" w:hAnsi="Times New Roman" w:cs="Times New Roman"/>
          <w:b/>
          <w:sz w:val="24"/>
          <w:szCs w:val="24"/>
        </w:rPr>
        <w:t>1.§</w:t>
      </w:r>
    </w:p>
    <w:p w14:paraId="1F97E01E" w14:textId="41A99403" w:rsidR="00595905" w:rsidRDefault="00595905" w:rsidP="00CA2D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fiatalok számára nyújtott pénzbeli támogatások típusairól rendelkezik.</w:t>
      </w:r>
    </w:p>
    <w:p w14:paraId="0D0DBADF" w14:textId="7BF49700" w:rsidR="00595905" w:rsidRPr="00171724" w:rsidRDefault="00595905" w:rsidP="001717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724">
        <w:rPr>
          <w:rFonts w:ascii="Times New Roman" w:hAnsi="Times New Roman" w:cs="Times New Roman"/>
          <w:b/>
          <w:sz w:val="24"/>
          <w:szCs w:val="24"/>
        </w:rPr>
        <w:t>2.§</w:t>
      </w:r>
    </w:p>
    <w:p w14:paraId="62C6B402" w14:textId="5713115B" w:rsidR="00595905" w:rsidRDefault="00595905" w:rsidP="001717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Meghatározza a fiatalok művészeti és sport támogatása keretében támogatható tevékenységeket, a támogatás összegét, valamint a kérelemhez csatolandó igazolásokat.</w:t>
      </w:r>
    </w:p>
    <w:p w14:paraId="1B61E3FE" w14:textId="5FB22E8A" w:rsidR="00595905" w:rsidRPr="00171724" w:rsidRDefault="00595905" w:rsidP="001717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724">
        <w:rPr>
          <w:rFonts w:ascii="Times New Roman" w:hAnsi="Times New Roman" w:cs="Times New Roman"/>
          <w:b/>
          <w:sz w:val="24"/>
          <w:szCs w:val="24"/>
        </w:rPr>
        <w:t>3.§</w:t>
      </w:r>
    </w:p>
    <w:p w14:paraId="118DAC73" w14:textId="15743F06" w:rsidR="00595905" w:rsidRDefault="00595905" w:rsidP="001717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fiatal tehetségek támogatása igénybevételi feltételeiről, a támogatás összegéről és a kérelemhez csatolandó dokumentumokról rendelkezik.</w:t>
      </w:r>
    </w:p>
    <w:p w14:paraId="27A2820D" w14:textId="19AB797C" w:rsidR="00595905" w:rsidRPr="00171724" w:rsidRDefault="00595905" w:rsidP="001717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724">
        <w:rPr>
          <w:rFonts w:ascii="Times New Roman" w:hAnsi="Times New Roman" w:cs="Times New Roman"/>
          <w:b/>
          <w:sz w:val="24"/>
          <w:szCs w:val="24"/>
        </w:rPr>
        <w:t>4.§</w:t>
      </w:r>
    </w:p>
    <w:p w14:paraId="7CF18B85" w14:textId="7CCCEC55" w:rsidR="00171724" w:rsidRDefault="00171724" w:rsidP="001717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kérelem benyújtásával, a támogatásra való jogosultság megállapításával és a támogatás felhasználásával kapcsolatos szabályokat rögzíti.</w:t>
      </w:r>
    </w:p>
    <w:p w14:paraId="598274EF" w14:textId="1EF81F35" w:rsidR="00171724" w:rsidRPr="00171724" w:rsidRDefault="00171724" w:rsidP="001717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724">
        <w:rPr>
          <w:rFonts w:ascii="Times New Roman" w:hAnsi="Times New Roman" w:cs="Times New Roman"/>
          <w:b/>
          <w:sz w:val="24"/>
          <w:szCs w:val="24"/>
        </w:rPr>
        <w:t>5.§</w:t>
      </w:r>
    </w:p>
    <w:p w14:paraId="1E9E69E4" w14:textId="2B6DE2A7" w:rsidR="00332CFF" w:rsidRDefault="00171724" w:rsidP="00CA2D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Hatályba léptető</w:t>
      </w:r>
      <w:r w:rsidR="00332CFF">
        <w:rPr>
          <w:rFonts w:ascii="Times New Roman" w:hAnsi="Times New Roman" w:cs="Times New Roman"/>
          <w:sz w:val="24"/>
          <w:szCs w:val="24"/>
        </w:rPr>
        <w:t xml:space="preserve"> rendelkezés.</w:t>
      </w:r>
    </w:p>
    <w:p w14:paraId="46404A44" w14:textId="0895860B" w:rsidR="00332CFF" w:rsidRPr="009A1F91" w:rsidRDefault="0056432E" w:rsidP="009A1F9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6.§</w:t>
      </w:r>
    </w:p>
    <w:p w14:paraId="5C936E37" w14:textId="281AAC66" w:rsidR="00171724" w:rsidRDefault="0056432E" w:rsidP="00CA2D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</w:t>
      </w:r>
      <w:r w:rsidR="00171724">
        <w:rPr>
          <w:rFonts w:ascii="Times New Roman" w:hAnsi="Times New Roman" w:cs="Times New Roman"/>
          <w:sz w:val="24"/>
          <w:szCs w:val="24"/>
        </w:rPr>
        <w:t>tmeneti és hatályon kívül helyező rendelkezéseket tartalmaz.</w:t>
      </w:r>
    </w:p>
    <w:p w14:paraId="031D69D5" w14:textId="77777777" w:rsidR="00595905" w:rsidRPr="00CA2D2A" w:rsidRDefault="00595905" w:rsidP="00CA2D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595905" w:rsidRPr="00CA2D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8A7F2D"/>
    <w:multiLevelType w:val="multilevel"/>
    <w:tmpl w:val="63BED3D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71A"/>
    <w:rsid w:val="00042B48"/>
    <w:rsid w:val="000532C6"/>
    <w:rsid w:val="0012231E"/>
    <w:rsid w:val="00171724"/>
    <w:rsid w:val="00212856"/>
    <w:rsid w:val="00251609"/>
    <w:rsid w:val="00285E63"/>
    <w:rsid w:val="00322D71"/>
    <w:rsid w:val="00332CFF"/>
    <w:rsid w:val="0039671A"/>
    <w:rsid w:val="00437EDE"/>
    <w:rsid w:val="0053091B"/>
    <w:rsid w:val="0056432E"/>
    <w:rsid w:val="00595905"/>
    <w:rsid w:val="0062688A"/>
    <w:rsid w:val="00670F9E"/>
    <w:rsid w:val="006B414A"/>
    <w:rsid w:val="007A6BB4"/>
    <w:rsid w:val="007E3E8C"/>
    <w:rsid w:val="008462AC"/>
    <w:rsid w:val="00854C6A"/>
    <w:rsid w:val="00900309"/>
    <w:rsid w:val="009A1F91"/>
    <w:rsid w:val="00A20479"/>
    <w:rsid w:val="00B128DB"/>
    <w:rsid w:val="00B3380F"/>
    <w:rsid w:val="00BF4502"/>
    <w:rsid w:val="00CA2D2A"/>
    <w:rsid w:val="00D00318"/>
    <w:rsid w:val="00DE5311"/>
    <w:rsid w:val="00E8189E"/>
    <w:rsid w:val="00EE2ACA"/>
    <w:rsid w:val="00F04FD8"/>
    <w:rsid w:val="00F602DB"/>
    <w:rsid w:val="00FB0083"/>
    <w:rsid w:val="00FD0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8B48D"/>
  <w15:chartTrackingRefBased/>
  <w15:docId w15:val="{1728F146-D1DA-4A58-9B6F-DD2A8A842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A2047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2047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2047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2047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20479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204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20479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39"/>
    <w:rsid w:val="00A20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332C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7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57579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07562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83229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4</Pages>
  <Words>994</Words>
  <Characters>6864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Gabriella</dc:creator>
  <cp:keywords/>
  <dc:description/>
  <cp:lastModifiedBy>Szalontainé Lázár Krisztina</cp:lastModifiedBy>
  <cp:revision>23</cp:revision>
  <dcterms:created xsi:type="dcterms:W3CDTF">2022-02-22T11:40:00Z</dcterms:created>
  <dcterms:modified xsi:type="dcterms:W3CDTF">2022-03-28T07:50:00Z</dcterms:modified>
</cp:coreProperties>
</file>