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022A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94B7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D1AF5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E94B71">
                  <w:rPr>
                    <w:rFonts w:ascii="Times New Roman" w:hAnsi="Times New Roman"/>
                    <w:sz w:val="24"/>
                  </w:rPr>
                  <w:t>Niedermüller Péter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E94B71">
                      <w:rPr>
                        <w:rFonts w:ascii="Times New Roman" w:hAnsi="Times New Roman"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E94B7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94B7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94B71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ED1AF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ED1AF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94B7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98583F" w:rsidRDefault="00E94B7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Pr="0098583F">
        <w:rPr>
          <w:rFonts w:ascii="Times New Roman" w:hAnsi="Times New Roman"/>
          <w:b/>
          <w:bCs/>
          <w:sz w:val="28"/>
          <w:szCs w:val="28"/>
        </w:rPr>
        <w:t xml:space="preserve">Képviselő-testület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98583F">
            <w:rPr>
              <w:rFonts w:ascii="Times New Roman" w:hAnsi="Times New Roman"/>
              <w:b/>
              <w:sz w:val="28"/>
            </w:rPr>
            <w:t>2022</w:t>
          </w:r>
        </w:sdtContent>
      </w:sdt>
      <w:r w:rsidRPr="0098583F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98583F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98583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98583F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98583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98583F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98583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98583F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98583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8583F" w:rsidRDefault="00E94B7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83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98583F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98583F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98583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8583F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022A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94B7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7C107C" w:rsidRDefault="00ED1AF5" w:rsidP="007C107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E94B71" w:rsidRPr="007C107C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az </w:t>
                </w:r>
                <w:proofErr w:type="spellStart"/>
                <w:r w:rsidR="00E94B71" w:rsidRPr="007C107C">
                  <w:rPr>
                    <w:rFonts w:ascii="Times New Roman" w:eastAsia="Calibri" w:hAnsi="Times New Roman"/>
                    <w:sz w:val="24"/>
                    <w:szCs w:val="24"/>
                  </w:rPr>
                  <w:t>elektromobilitás</w:t>
                </w:r>
                <w:proofErr w:type="spellEnd"/>
                <w:r w:rsidR="00E94B71" w:rsidRPr="007C107C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szolgáltatási díjak megemelésére</w:t>
                </w:r>
                <w:r w:rsidR="007C107C" w:rsidRPr="007C107C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Budapest Főváros VII. Kerület Erzsébetváros Önkormányzata tulajdonában lévő e-töltőkre vonatkozóan</w:t>
                </w:r>
              </w:sdtContent>
            </w:sdt>
          </w:p>
        </w:tc>
      </w:tr>
    </w:tbl>
    <w:p w:rsidR="00CC0CD0" w:rsidRPr="005B03DE" w:rsidRDefault="00E94B7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94B7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Jávori Péter</w:t>
          </w:r>
        </w:sdtContent>
      </w:sdt>
    </w:p>
    <w:p w:rsidR="00CC0CD0" w:rsidRPr="005B03DE" w:rsidRDefault="00E94B7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94B7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94B7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E94B7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8583F" w:rsidRDefault="00E94B7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</w:t>
      </w:r>
      <w:r w:rsidRPr="0098583F">
        <w:rPr>
          <w:rFonts w:ascii="Times New Roman" w:hAnsi="Times New Roman"/>
          <w:b/>
          <w:bCs/>
          <w:sz w:val="24"/>
          <w:szCs w:val="24"/>
        </w:rPr>
        <w:t xml:space="preserve">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98583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98583F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7C107C" w:rsidRDefault="00E94B7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8583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858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8583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8583F">
        <w:rPr>
          <w:rFonts w:ascii="Times New Roman" w:hAnsi="Times New Roman"/>
          <w:b/>
          <w:bCs/>
          <w:sz w:val="24"/>
          <w:szCs w:val="24"/>
        </w:rPr>
        <w:t>egyszerű</w:t>
      </w:r>
      <w:r w:rsidRPr="0098583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F57FB" w:rsidRPr="00650D3E" w:rsidRDefault="005F57F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p w:rsidR="002750F2" w:rsidRPr="00060BD5" w:rsidRDefault="00E94B71" w:rsidP="00060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60BD5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Default="002750F2" w:rsidP="00060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23240" w:rsidRPr="00060BD5" w:rsidRDefault="00E94B71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0BD5">
        <w:rPr>
          <w:rFonts w:ascii="Times New Roman" w:hAnsi="Times New Roman"/>
          <w:sz w:val="24"/>
          <w:szCs w:val="24"/>
        </w:rPr>
        <w:t xml:space="preserve">A Képviselő-testület a 356/2016. (IX.12.) számú határozatával elvi egyetértését adta, hogy Budapest Főváros VII. kerület Erzsébetváros Önkormányzata induljon a 2016. augusztusban megjelent, a </w:t>
      </w:r>
      <w:r w:rsidRPr="00060BD5">
        <w:rPr>
          <w:rFonts w:ascii="Times New Roman" w:eastAsia="Calibri" w:hAnsi="Times New Roman"/>
          <w:sz w:val="24"/>
          <w:szCs w:val="24"/>
        </w:rPr>
        <w:t xml:space="preserve">Nemzetgazdasági Minisztérium által közzétett </w:t>
      </w:r>
      <w:r w:rsidRPr="00060BD5">
        <w:rPr>
          <w:rFonts w:ascii="Times New Roman" w:hAnsi="Times New Roman"/>
          <w:sz w:val="24"/>
          <w:szCs w:val="24"/>
        </w:rPr>
        <w:t>„Jedlik Ányos Terv” alapján - GZR-T-Ö-2016 kódszámmal – elektromobilitási töltőinfrastruktúra kiépítésének támogatására kiírt „Elektromos töltőállomás alprogram a helyi önkormányzatok részére” című pályázaton. A Pénzügyi és Kerületfejlesztési Bizottság 991/2016. (11.14.) számú határozatá</w:t>
      </w:r>
      <w:r w:rsidR="00DE7C9D">
        <w:rPr>
          <w:rFonts w:ascii="Times New Roman" w:hAnsi="Times New Roman"/>
          <w:sz w:val="24"/>
          <w:szCs w:val="24"/>
        </w:rPr>
        <w:t xml:space="preserve">val </w:t>
      </w:r>
      <w:r w:rsidRPr="00060BD5">
        <w:rPr>
          <w:rFonts w:ascii="Times New Roman" w:hAnsi="Times New Roman"/>
          <w:sz w:val="24"/>
          <w:szCs w:val="24"/>
        </w:rPr>
        <w:t>hozzájárulását adta a helyszínekhez kapcsolódó felújításokhoz, átalakításokhoz, és az ezekkel összefüggő munkálatok megvalósításához.</w:t>
      </w:r>
    </w:p>
    <w:p w:rsidR="00623240" w:rsidRPr="00060BD5" w:rsidRDefault="00623240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23240" w:rsidRPr="00060BD5" w:rsidRDefault="00E94B71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0BD5">
        <w:rPr>
          <w:rFonts w:ascii="Times New Roman" w:hAnsi="Times New Roman"/>
          <w:sz w:val="24"/>
          <w:szCs w:val="24"/>
        </w:rPr>
        <w:t>Az Önkormányzat a pályázaton 13.104.000,-Ft támogatást nyert el. A projekt teljes költsége a támogatási szerződés szerint 28.341.632,-Ft.</w:t>
      </w:r>
    </w:p>
    <w:p w:rsidR="00623240" w:rsidRPr="00060BD5" w:rsidRDefault="00623240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23240" w:rsidRPr="00060BD5" w:rsidRDefault="00E94B71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0BD5">
        <w:rPr>
          <w:rFonts w:ascii="Times New Roman" w:hAnsi="Times New Roman"/>
          <w:sz w:val="24"/>
          <w:szCs w:val="24"/>
        </w:rPr>
        <w:t>A forgalomtechnikai terveknek megfelelően az alábbi helyszíneken kerültek telepítésre elektromos töltőállomások:</w:t>
      </w:r>
    </w:p>
    <w:p w:rsidR="00623240" w:rsidRPr="00060BD5" w:rsidRDefault="00E94B71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0BD5">
        <w:rPr>
          <w:rFonts w:ascii="Times New Roman" w:hAnsi="Times New Roman"/>
          <w:sz w:val="24"/>
          <w:szCs w:val="24"/>
        </w:rPr>
        <w:t xml:space="preserve"> </w:t>
      </w:r>
    </w:p>
    <w:p w:rsidR="00623240" w:rsidRPr="00060BD5" w:rsidRDefault="00E94B71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0BD5">
        <w:rPr>
          <w:rFonts w:ascii="Times New Roman" w:hAnsi="Times New Roman"/>
          <w:sz w:val="24"/>
          <w:szCs w:val="24"/>
        </w:rPr>
        <w:t>1 db „A” típusú töltő: Bp. VII. Bajza u. 3. sz. előtti 2 db várakozóhelyen</w:t>
      </w:r>
    </w:p>
    <w:p w:rsidR="00623240" w:rsidRPr="00060BD5" w:rsidRDefault="00E94B71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0BD5">
        <w:rPr>
          <w:rFonts w:ascii="Times New Roman" w:hAnsi="Times New Roman"/>
          <w:sz w:val="24"/>
          <w:szCs w:val="24"/>
        </w:rPr>
        <w:t>1 db „A” típusú töltő: Bp. VII. Sajó u. 1. sz. előtti 2 db várakozóhelyen</w:t>
      </w:r>
    </w:p>
    <w:p w:rsidR="00623240" w:rsidRPr="00060BD5" w:rsidRDefault="00E94B71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0BD5">
        <w:rPr>
          <w:rFonts w:ascii="Times New Roman" w:hAnsi="Times New Roman"/>
          <w:sz w:val="24"/>
          <w:szCs w:val="24"/>
        </w:rPr>
        <w:t>1 db „A” típusú töltő: Bp. VII. Wesselényi u. 7. sz. előtti 2 db várakozóhelyen</w:t>
      </w:r>
    </w:p>
    <w:p w:rsidR="00623240" w:rsidRPr="00060BD5" w:rsidRDefault="00E94B71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0BD5">
        <w:rPr>
          <w:rFonts w:ascii="Times New Roman" w:hAnsi="Times New Roman"/>
          <w:sz w:val="24"/>
          <w:szCs w:val="24"/>
        </w:rPr>
        <w:t>1 db „A” típusú töltő: Bp. VII. Wesselényi u. 56. sz. előtti 2 db várakozóhelyen</w:t>
      </w:r>
    </w:p>
    <w:p w:rsidR="00623240" w:rsidRPr="00060BD5" w:rsidRDefault="00E94B71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0BD5">
        <w:rPr>
          <w:rFonts w:ascii="Times New Roman" w:hAnsi="Times New Roman"/>
          <w:sz w:val="24"/>
          <w:szCs w:val="24"/>
        </w:rPr>
        <w:t>1 db „C” típusú töltő: Bp. VII. Kertész u. 3. sz. előtti 5 db várakozóhelyen.</w:t>
      </w:r>
    </w:p>
    <w:p w:rsidR="00623240" w:rsidRPr="00060BD5" w:rsidRDefault="00623240" w:rsidP="00623240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623240" w:rsidRPr="00060BD5" w:rsidRDefault="00623240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23240" w:rsidRPr="00060BD5" w:rsidRDefault="00E94B71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0BD5">
        <w:rPr>
          <w:rFonts w:ascii="Times New Roman" w:hAnsi="Times New Roman"/>
          <w:sz w:val="24"/>
          <w:szCs w:val="24"/>
        </w:rPr>
        <w:t>A létesítményeket az Önkormányzat köteles a projekt üzembe helyezését követő legalább 5 évig fenntartani és üzemeltetni.</w:t>
      </w:r>
    </w:p>
    <w:p w:rsidR="00623240" w:rsidRPr="00060BD5" w:rsidRDefault="00623240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23240" w:rsidRPr="00060BD5" w:rsidRDefault="0098583F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542/2020. </w:t>
      </w:r>
      <w:r w:rsidR="00E94B71" w:rsidRPr="00060BD5">
        <w:rPr>
          <w:rFonts w:ascii="Times New Roman" w:hAnsi="Times New Roman"/>
          <w:sz w:val="24"/>
          <w:szCs w:val="24"/>
        </w:rPr>
        <w:t>(VI.25.) határozatával elfogadott gazdasági program, fejlesztési terv az e-töltők kapcsán a következőket tartalmazza:</w:t>
      </w:r>
    </w:p>
    <w:p w:rsidR="00623240" w:rsidRPr="00060BD5" w:rsidRDefault="00E94B71" w:rsidP="00DE7C9D">
      <w:pPr>
        <w:pStyle w:val="Nincstrkz"/>
        <w:ind w:left="709"/>
        <w:jc w:val="both"/>
        <w:rPr>
          <w:rFonts w:ascii="Times New Roman" w:eastAsia="Cochin" w:hAnsi="Times New Roman"/>
          <w:i/>
          <w:sz w:val="24"/>
          <w:szCs w:val="24"/>
        </w:rPr>
      </w:pPr>
      <w:r w:rsidRPr="00060BD5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 xml:space="preserve">… </w:t>
      </w:r>
      <w:r w:rsidRPr="00060BD5">
        <w:rPr>
          <w:rFonts w:ascii="Times New Roman" w:eastAsia="Cochin" w:hAnsi="Times New Roman"/>
          <w:i/>
          <w:sz w:val="24"/>
          <w:szCs w:val="24"/>
        </w:rPr>
        <w:t>Az elektromos autók tulajdonosaitól is elvárjuk, hogy megfizessék az elfogyasztott energia árát.”</w:t>
      </w:r>
    </w:p>
    <w:p w:rsidR="00623240" w:rsidRPr="00060BD5" w:rsidRDefault="00623240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23240" w:rsidRDefault="00623240" w:rsidP="0062324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623240" w:rsidRDefault="00E94B71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A0A5D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Pr="00FA0A5D">
        <w:rPr>
          <w:rFonts w:ascii="Times New Roman" w:hAnsi="Times New Roman"/>
          <w:sz w:val="24"/>
          <w:szCs w:val="24"/>
        </w:rPr>
        <w:t>elektromobilitás</w:t>
      </w:r>
      <w:proofErr w:type="spellEnd"/>
      <w:r w:rsidRPr="00FA0A5D">
        <w:rPr>
          <w:rFonts w:ascii="Times New Roman" w:hAnsi="Times New Roman"/>
          <w:sz w:val="24"/>
          <w:szCs w:val="24"/>
        </w:rPr>
        <w:t xml:space="preserve"> szolgáltatás egyes kérdéseiről szóló 243/2019. (X. 22.) Korm. rendelet </w:t>
      </w:r>
      <w:r>
        <w:rPr>
          <w:rFonts w:ascii="Times New Roman" w:hAnsi="Times New Roman"/>
          <w:sz w:val="24"/>
          <w:szCs w:val="24"/>
        </w:rPr>
        <w:t xml:space="preserve">(a továbbiakban: </w:t>
      </w:r>
      <w:r w:rsidRPr="00FA0A5D">
        <w:rPr>
          <w:rFonts w:ascii="Times New Roman" w:hAnsi="Times New Roman"/>
          <w:sz w:val="24"/>
          <w:szCs w:val="24"/>
        </w:rPr>
        <w:t>kormányrendelet</w:t>
      </w:r>
      <w:r>
        <w:rPr>
          <w:rFonts w:ascii="Times New Roman" w:hAnsi="Times New Roman"/>
          <w:sz w:val="24"/>
          <w:szCs w:val="24"/>
        </w:rPr>
        <w:t xml:space="preserve">) </w:t>
      </w:r>
      <w:r w:rsidRPr="00FA0A5D">
        <w:rPr>
          <w:rFonts w:ascii="Times New Roman" w:hAnsi="Times New Roman"/>
          <w:sz w:val="24"/>
          <w:szCs w:val="24"/>
        </w:rPr>
        <w:t>szétbontotta az elektromos töltőberendezést üzemeltető és az elektromobilitás szolgáltató szerepkört, illetve az elektromos hálózatokat üzemeltető hálózati engedélyeseket kizárta az üzemeltetők és a szolgáltatók közül. A két szerepkör egy s</w:t>
      </w:r>
      <w:r>
        <w:rPr>
          <w:rFonts w:ascii="Times New Roman" w:hAnsi="Times New Roman"/>
          <w:sz w:val="24"/>
          <w:szCs w:val="24"/>
        </w:rPr>
        <w:t xml:space="preserve">zolgáltató által is ellátható. </w:t>
      </w:r>
    </w:p>
    <w:p w:rsidR="00623240" w:rsidRDefault="00E94B71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A0A5D">
        <w:rPr>
          <w:rFonts w:ascii="Times New Roman" w:hAnsi="Times New Roman"/>
          <w:sz w:val="24"/>
          <w:szCs w:val="24"/>
        </w:rPr>
        <w:t xml:space="preserve"> kormányrendelet pontosan meghatározza az üzemeltető</w:t>
      </w:r>
      <w:r>
        <w:rPr>
          <w:rFonts w:ascii="Times New Roman" w:hAnsi="Times New Roman"/>
          <w:sz w:val="24"/>
          <w:szCs w:val="24"/>
        </w:rPr>
        <w:t xml:space="preserve">, valamint az elektromobilitás szolgáltató </w:t>
      </w:r>
      <w:r w:rsidRPr="00FA0A5D">
        <w:rPr>
          <w:rFonts w:ascii="Times New Roman" w:hAnsi="Times New Roman"/>
          <w:sz w:val="24"/>
          <w:szCs w:val="24"/>
        </w:rPr>
        <w:t xml:space="preserve">feladatait, melyeket nagyrészt közvetlenül, harmadik fél igénybevétele nélkül köteles ellátni. </w:t>
      </w:r>
      <w:r>
        <w:rPr>
          <w:rFonts w:ascii="Times New Roman" w:hAnsi="Times New Roman"/>
          <w:sz w:val="24"/>
          <w:szCs w:val="24"/>
        </w:rPr>
        <w:t>E feladatokat jelenleg az Emobi</w:t>
      </w:r>
      <w:r w:rsidR="00923A89">
        <w:rPr>
          <w:rFonts w:ascii="Times New Roman" w:hAnsi="Times New Roman"/>
          <w:sz w:val="24"/>
          <w:szCs w:val="24"/>
        </w:rPr>
        <w:t>lity Solutions Kft látja el.</w:t>
      </w:r>
    </w:p>
    <w:p w:rsidR="00623240" w:rsidRDefault="00623240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23240" w:rsidRDefault="00E94B71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A0A5D">
        <w:rPr>
          <w:rFonts w:ascii="Times New Roman" w:hAnsi="Times New Roman"/>
          <w:sz w:val="24"/>
          <w:szCs w:val="24"/>
        </w:rPr>
        <w:t xml:space="preserve">A kormányrendelet </w:t>
      </w:r>
      <w:r>
        <w:rPr>
          <w:rFonts w:ascii="Times New Roman" w:hAnsi="Times New Roman"/>
          <w:sz w:val="24"/>
          <w:szCs w:val="24"/>
        </w:rPr>
        <w:t>szerint a</w:t>
      </w:r>
      <w:r w:rsidRPr="00FA0A5D">
        <w:rPr>
          <w:rFonts w:ascii="Times New Roman" w:hAnsi="Times New Roman"/>
          <w:sz w:val="24"/>
          <w:szCs w:val="24"/>
        </w:rPr>
        <w:t xml:space="preserve">z elektromobilitás szolgáltatás igénybevételét és a töltőhely szolgáltatás igénybevétele nélküli foglalására vonatkozó türelmi idő hosszát, valamint ezen időszak alatt </w:t>
      </w:r>
      <w:r w:rsidRPr="00FA0A5D">
        <w:rPr>
          <w:rFonts w:ascii="Times New Roman" w:hAnsi="Times New Roman"/>
          <w:sz w:val="24"/>
          <w:szCs w:val="24"/>
        </w:rPr>
        <w:lastRenderedPageBreak/>
        <w:t>fizetendő díjat a szolgáltató az általános szerződési feltételeiben (ÁSZF) jogosult meghatározni, amelyet a honlapján valami</w:t>
      </w:r>
      <w:r w:rsidR="00CA1ABD">
        <w:rPr>
          <w:rFonts w:ascii="Times New Roman" w:hAnsi="Times New Roman"/>
          <w:sz w:val="24"/>
          <w:szCs w:val="24"/>
        </w:rPr>
        <w:t>n</w:t>
      </w:r>
      <w:r w:rsidRPr="00FA0A5D">
        <w:rPr>
          <w:rFonts w:ascii="Times New Roman" w:hAnsi="Times New Roman"/>
          <w:sz w:val="24"/>
          <w:szCs w:val="24"/>
        </w:rPr>
        <w:t xml:space="preserve">t az applikációjában köteles közzétenni. </w:t>
      </w:r>
    </w:p>
    <w:p w:rsidR="00623240" w:rsidRDefault="00623240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D6432" w:rsidRPr="000D6432" w:rsidRDefault="000D6432" w:rsidP="000D643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0D6432">
        <w:rPr>
          <w:rFonts w:ascii="Times New Roman" w:hAnsi="Times New Roman"/>
          <w:sz w:val="24"/>
          <w:szCs w:val="24"/>
        </w:rPr>
        <w:t xml:space="preserve"> "veszélyhelyzet ideje alatt az egyetemes szolgáltatásra jogosultak körének meghatározásáról szóló 217/2022. (VI. 17.) Korm. rendelet" 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6432">
        <w:rPr>
          <w:rFonts w:ascii="Times New Roman" w:hAnsi="Times New Roman"/>
          <w:sz w:val="24"/>
          <w:szCs w:val="24"/>
        </w:rPr>
        <w:t>§ (5) bekezdés</w:t>
      </w:r>
      <w:r>
        <w:rPr>
          <w:rFonts w:ascii="Times New Roman" w:hAnsi="Times New Roman"/>
          <w:sz w:val="24"/>
          <w:szCs w:val="24"/>
        </w:rPr>
        <w:t xml:space="preserve">e szerint </w:t>
      </w:r>
      <w:r w:rsidRPr="000D6432">
        <w:rPr>
          <w:rFonts w:ascii="Times New Roman" w:hAnsi="Times New Roman"/>
          <w:sz w:val="24"/>
          <w:szCs w:val="24"/>
        </w:rPr>
        <w:t xml:space="preserve">2022. augusztus 1-jével - a jogszabály erejénél fogva - megszűnt a közbeszerzési eljárás eredményeképpen az egyetemes </w:t>
      </w:r>
      <w:r>
        <w:rPr>
          <w:rFonts w:ascii="Times New Roman" w:hAnsi="Times New Roman"/>
          <w:sz w:val="24"/>
          <w:szCs w:val="24"/>
        </w:rPr>
        <w:t xml:space="preserve">villamos energia </w:t>
      </w:r>
      <w:r w:rsidRPr="000D6432">
        <w:rPr>
          <w:rFonts w:ascii="Times New Roman" w:hAnsi="Times New Roman"/>
          <w:sz w:val="24"/>
          <w:szCs w:val="24"/>
        </w:rPr>
        <w:t>szolgáltatásra határozatlan időre </w:t>
      </w:r>
      <w:r w:rsidR="00D23049">
        <w:rPr>
          <w:rFonts w:ascii="Times New Roman" w:hAnsi="Times New Roman"/>
          <w:sz w:val="24"/>
          <w:szCs w:val="24"/>
        </w:rPr>
        <w:t xml:space="preserve">az Önkormányzat által kötött </w:t>
      </w:r>
      <w:r w:rsidRPr="000D6432">
        <w:rPr>
          <w:rFonts w:ascii="Times New Roman" w:hAnsi="Times New Roman"/>
          <w:sz w:val="24"/>
          <w:szCs w:val="24"/>
        </w:rPr>
        <w:t>szerződés</w:t>
      </w:r>
      <w:r w:rsidR="00D23049">
        <w:rPr>
          <w:rFonts w:ascii="Times New Roman" w:hAnsi="Times New Roman"/>
          <w:sz w:val="24"/>
          <w:szCs w:val="24"/>
        </w:rPr>
        <w:t xml:space="preserve"> </w:t>
      </w:r>
      <w:r w:rsidRPr="000D6432">
        <w:rPr>
          <w:rFonts w:ascii="Times New Roman" w:hAnsi="Times New Roman"/>
          <w:sz w:val="24"/>
          <w:szCs w:val="24"/>
        </w:rPr>
        <w:t>és hely</w:t>
      </w:r>
      <w:r w:rsidR="00D23049">
        <w:rPr>
          <w:rFonts w:ascii="Times New Roman" w:hAnsi="Times New Roman"/>
          <w:sz w:val="24"/>
          <w:szCs w:val="24"/>
        </w:rPr>
        <w:t>é</w:t>
      </w:r>
      <w:r w:rsidRPr="000D6432">
        <w:rPr>
          <w:rFonts w:ascii="Times New Roman" w:hAnsi="Times New Roman"/>
          <w:sz w:val="24"/>
          <w:szCs w:val="24"/>
        </w:rPr>
        <w:t>be új szerződés lép</w:t>
      </w:r>
      <w:r w:rsidR="00D23049">
        <w:rPr>
          <w:rFonts w:ascii="Times New Roman" w:hAnsi="Times New Roman"/>
          <w:sz w:val="24"/>
          <w:szCs w:val="24"/>
        </w:rPr>
        <w:t>ett</w:t>
      </w:r>
      <w:r w:rsidRPr="000D6432">
        <w:rPr>
          <w:rFonts w:ascii="Times New Roman" w:hAnsi="Times New Roman"/>
          <w:sz w:val="24"/>
          <w:szCs w:val="24"/>
        </w:rPr>
        <w:t xml:space="preserve"> a "végső menedékes státusz"</w:t>
      </w:r>
      <w:r>
        <w:rPr>
          <w:rFonts w:ascii="Times New Roman" w:hAnsi="Times New Roman"/>
          <w:sz w:val="24"/>
          <w:szCs w:val="24"/>
        </w:rPr>
        <w:t>.</w:t>
      </w:r>
    </w:p>
    <w:p w:rsidR="000D6432" w:rsidRDefault="000D6432" w:rsidP="000D643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D6432" w:rsidRDefault="000D6432" w:rsidP="000D643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23240" w:rsidRDefault="003B18E3" w:rsidP="00623240">
      <w:pPr>
        <w:pStyle w:val="Nincstrkz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Mindezekre tekintettel a</w:t>
      </w:r>
      <w:r w:rsidR="00E94B71">
        <w:rPr>
          <w:rFonts w:ascii="Times New Roman" w:hAnsi="Times New Roman"/>
          <w:sz w:val="24"/>
          <w:szCs w:val="24"/>
        </w:rPr>
        <w:t xml:space="preserve"> Képviselő-testület </w:t>
      </w:r>
      <w:r w:rsidR="000D6432">
        <w:rPr>
          <w:rFonts w:ascii="Times New Roman" w:hAnsi="Times New Roman"/>
          <w:sz w:val="24"/>
          <w:szCs w:val="24"/>
        </w:rPr>
        <w:t xml:space="preserve">186/2022. (VII. 13.) számú </w:t>
      </w:r>
      <w:r w:rsidR="00E94B71">
        <w:rPr>
          <w:rFonts w:ascii="Times New Roman" w:hAnsi="Times New Roman"/>
          <w:sz w:val="24"/>
          <w:szCs w:val="24"/>
        </w:rPr>
        <w:t>döntés</w:t>
      </w:r>
      <w:r w:rsidR="00EA3C73">
        <w:rPr>
          <w:rFonts w:ascii="Times New Roman" w:hAnsi="Times New Roman"/>
          <w:sz w:val="24"/>
          <w:szCs w:val="24"/>
        </w:rPr>
        <w:t>e alapján 2022. augusztus 1. napjától az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4B71" w:rsidRPr="00BA6A09"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  <w:t>elektromobilitás</w:t>
      </w:r>
      <w:proofErr w:type="spellEnd"/>
      <w:r w:rsidR="00E94B71" w:rsidRPr="00BA6A09"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  <w:t xml:space="preserve"> szolgáltatás</w:t>
      </w:r>
      <w:r w:rsidR="00EA3C73"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  <w:t>ért fizetendő</w:t>
      </w:r>
      <w:r w:rsidR="00E94B71" w:rsidRPr="00BA6A09"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  <w:t xml:space="preserve"> díjak</w:t>
      </w:r>
      <w:r w:rsidR="00EA3C73"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  <w:t xml:space="preserve"> az alábbiak</w:t>
      </w:r>
      <w:r w:rsidR="00E94B71" w:rsidRPr="00BA6A09"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  <w:t xml:space="preserve">: </w:t>
      </w:r>
    </w:p>
    <w:p w:rsidR="00232038" w:rsidRDefault="00232038" w:rsidP="00623240">
      <w:pPr>
        <w:pStyle w:val="Nincstrkz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</w:pPr>
    </w:p>
    <w:p w:rsidR="00232038" w:rsidRDefault="00232038" w:rsidP="0023203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4"/>
        <w:gridCol w:w="4714"/>
      </w:tblGrid>
      <w:tr w:rsidR="002022AF" w:rsidTr="003865A8">
        <w:tc>
          <w:tcPr>
            <w:tcW w:w="4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038" w:rsidRPr="00D41A65" w:rsidRDefault="00E94B71" w:rsidP="003865A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D41A65">
              <w:rPr>
                <w:rFonts w:ascii="Times New Roman" w:hAnsi="Times New Roman"/>
                <w:sz w:val="24"/>
                <w:szCs w:val="24"/>
              </w:rPr>
              <w:t>Töltési szolgáltatás díja AC töltőpont esetén</w:t>
            </w:r>
          </w:p>
        </w:tc>
        <w:tc>
          <w:tcPr>
            <w:tcW w:w="4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038" w:rsidRPr="00D41A65" w:rsidRDefault="00E94B71" w:rsidP="003865A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bruttó </w:t>
            </w:r>
            <w:r w:rsidRPr="00D41A6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27 Ft/kWh </w:t>
            </w:r>
          </w:p>
        </w:tc>
      </w:tr>
      <w:tr w:rsidR="002022AF" w:rsidTr="003865A8">
        <w:tc>
          <w:tcPr>
            <w:tcW w:w="4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038" w:rsidRPr="00D41A65" w:rsidRDefault="00E94B71" w:rsidP="003865A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D41A65">
              <w:rPr>
                <w:rFonts w:ascii="Times New Roman" w:hAnsi="Times New Roman"/>
                <w:sz w:val="24"/>
                <w:szCs w:val="24"/>
              </w:rPr>
              <w:t>Töltési szolgáltatás díja DC töltőpont esetén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038" w:rsidRPr="00D41A65" w:rsidRDefault="00E94B71" w:rsidP="003865A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bruttó 152 Ft/kWh</w:t>
            </w:r>
          </w:p>
        </w:tc>
      </w:tr>
      <w:tr w:rsidR="002022AF" w:rsidTr="003865A8">
        <w:tc>
          <w:tcPr>
            <w:tcW w:w="4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038" w:rsidRPr="00D41A65" w:rsidRDefault="00E94B71" w:rsidP="003865A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D41A65">
              <w:rPr>
                <w:rFonts w:ascii="Times New Roman" w:hAnsi="Times New Roman"/>
                <w:sz w:val="24"/>
                <w:szCs w:val="24"/>
              </w:rPr>
              <w:t xml:space="preserve">Fizetős töltésenkénti egyszeri díj 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038" w:rsidRPr="00D41A65" w:rsidRDefault="00E94B71" w:rsidP="003865A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bruttó 99</w:t>
            </w:r>
            <w:r w:rsidRPr="00D41A65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</w:tbl>
    <w:p w:rsidR="00623240" w:rsidRDefault="00623240" w:rsidP="00623240">
      <w:pPr>
        <w:pStyle w:val="Nincstrkz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</w:pPr>
    </w:p>
    <w:p w:rsidR="00623240" w:rsidRDefault="00E94B71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(A </w:t>
      </w:r>
      <w:r w:rsidRPr="00A800DB">
        <w:rPr>
          <w:rFonts w:ascii="Times New Roman" w:hAnsi="Times New Roman"/>
          <w:sz w:val="24"/>
          <w:szCs w:val="24"/>
        </w:rPr>
        <w:t>Budapest, VII. Kertész u. 3. szám e</w:t>
      </w:r>
      <w:r>
        <w:rPr>
          <w:rFonts w:ascii="Times New Roman" w:hAnsi="Times New Roman"/>
          <w:sz w:val="24"/>
          <w:szCs w:val="24"/>
        </w:rPr>
        <w:t>lőtti 5 db várakozóhely területén található a DC töltőpont.)</w:t>
      </w:r>
    </w:p>
    <w:p w:rsidR="00623240" w:rsidRDefault="00623240" w:rsidP="000D643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B18E3" w:rsidRPr="000D6432" w:rsidRDefault="00D23049" w:rsidP="003B18E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döntésének meghozatalakor még nem volt ismert a végső menedékes </w:t>
      </w:r>
      <w:proofErr w:type="gramStart"/>
      <w:r>
        <w:rPr>
          <w:rFonts w:ascii="Times New Roman" w:hAnsi="Times New Roman"/>
          <w:sz w:val="24"/>
          <w:szCs w:val="24"/>
        </w:rPr>
        <w:t>státuszra</w:t>
      </w:r>
      <w:proofErr w:type="gramEnd"/>
      <w:r>
        <w:rPr>
          <w:rFonts w:ascii="Times New Roman" w:hAnsi="Times New Roman"/>
          <w:sz w:val="24"/>
          <w:szCs w:val="24"/>
        </w:rPr>
        <w:t xml:space="preserve"> irányadó villamos energia egységár, mely </w:t>
      </w:r>
      <w:r w:rsidR="003B18E3">
        <w:rPr>
          <w:rFonts w:ascii="Times New Roman" w:hAnsi="Times New Roman"/>
          <w:sz w:val="24"/>
          <w:szCs w:val="24"/>
        </w:rPr>
        <w:t>a 2022. augusztus havi számlák alapján</w:t>
      </w:r>
      <w:r>
        <w:rPr>
          <w:rFonts w:ascii="Times New Roman" w:hAnsi="Times New Roman"/>
          <w:sz w:val="24"/>
          <w:szCs w:val="24"/>
        </w:rPr>
        <w:t xml:space="preserve"> </w:t>
      </w:r>
      <w:r w:rsidR="003B18E3">
        <w:rPr>
          <w:rFonts w:ascii="Times New Roman" w:hAnsi="Times New Roman"/>
          <w:sz w:val="24"/>
          <w:szCs w:val="24"/>
        </w:rPr>
        <w:t xml:space="preserve">1 </w:t>
      </w:r>
      <w:proofErr w:type="spellStart"/>
      <w:r w:rsidR="003B18E3">
        <w:rPr>
          <w:rFonts w:ascii="Times New Roman" w:hAnsi="Times New Roman"/>
          <w:sz w:val="24"/>
          <w:szCs w:val="24"/>
        </w:rPr>
        <w:t>kwh</w:t>
      </w:r>
      <w:proofErr w:type="spellEnd"/>
      <w:r w:rsidR="003B18E3">
        <w:rPr>
          <w:rFonts w:ascii="Times New Roman" w:hAnsi="Times New Roman"/>
          <w:sz w:val="24"/>
          <w:szCs w:val="24"/>
        </w:rPr>
        <w:t xml:space="preserve"> villamos energia 106,</w:t>
      </w:r>
      <w:r w:rsidR="005F5410">
        <w:rPr>
          <w:rFonts w:ascii="Times New Roman" w:hAnsi="Times New Roman"/>
          <w:sz w:val="24"/>
          <w:szCs w:val="24"/>
        </w:rPr>
        <w:t>17</w:t>
      </w:r>
      <w:r w:rsidR="003B18E3">
        <w:rPr>
          <w:rFonts w:ascii="Times New Roman" w:hAnsi="Times New Roman"/>
          <w:sz w:val="24"/>
          <w:szCs w:val="24"/>
        </w:rPr>
        <w:t>-Ft  + Áfa.</w:t>
      </w:r>
      <w:r>
        <w:rPr>
          <w:rFonts w:ascii="Times New Roman" w:hAnsi="Times New Roman"/>
          <w:sz w:val="24"/>
          <w:szCs w:val="24"/>
        </w:rPr>
        <w:t xml:space="preserve"> E díjat egyéb díjak</w:t>
      </w:r>
      <w:r w:rsidR="005F5410">
        <w:rPr>
          <w:rFonts w:ascii="Times New Roman" w:hAnsi="Times New Roman"/>
          <w:sz w:val="24"/>
          <w:szCs w:val="24"/>
        </w:rPr>
        <w:t xml:space="preserve"> (jövedéki adó, átviteli díj, elosztói forgalmi díj stb.)</w:t>
      </w:r>
      <w:r>
        <w:rPr>
          <w:rFonts w:ascii="Times New Roman" w:hAnsi="Times New Roman"/>
          <w:sz w:val="24"/>
          <w:szCs w:val="24"/>
        </w:rPr>
        <w:t xml:space="preserve"> is terhelik.</w:t>
      </w:r>
    </w:p>
    <w:p w:rsidR="003B18E3" w:rsidRPr="000D6432" w:rsidRDefault="003B18E3" w:rsidP="000D643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079C1" w:rsidRDefault="000079C1" w:rsidP="0062324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="00232038">
        <w:rPr>
          <w:rFonts w:ascii="Times New Roman" w:hAnsi="Times New Roman"/>
          <w:bCs/>
          <w:sz w:val="24"/>
          <w:szCs w:val="24"/>
        </w:rPr>
        <w:t xml:space="preserve"> jelenleg </w:t>
      </w:r>
      <w:r w:rsidR="00E94B71" w:rsidRPr="00FA0A5D">
        <w:rPr>
          <w:rFonts w:ascii="Times New Roman" w:hAnsi="Times New Roman"/>
          <w:bCs/>
          <w:sz w:val="24"/>
          <w:szCs w:val="24"/>
        </w:rPr>
        <w:t xml:space="preserve">meghatározott </w:t>
      </w:r>
      <w:r>
        <w:rPr>
          <w:rFonts w:ascii="Times New Roman" w:hAnsi="Times New Roman"/>
          <w:bCs/>
          <w:sz w:val="24"/>
          <w:szCs w:val="24"/>
        </w:rPr>
        <w:t>szolgáltatási</w:t>
      </w:r>
      <w:r w:rsidR="0098583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díj</w:t>
      </w:r>
      <w:r w:rsidR="00E94B71" w:rsidRPr="00FA0A5D">
        <w:rPr>
          <w:rFonts w:ascii="Times New Roman" w:hAnsi="Times New Roman"/>
          <w:bCs/>
          <w:sz w:val="24"/>
          <w:szCs w:val="24"/>
        </w:rPr>
        <w:t xml:space="preserve"> alacsonyabb, mint a</w:t>
      </w:r>
      <w:r w:rsidR="0000035E">
        <w:rPr>
          <w:rFonts w:ascii="Times New Roman" w:hAnsi="Times New Roman"/>
          <w:bCs/>
          <w:sz w:val="24"/>
          <w:szCs w:val="24"/>
        </w:rPr>
        <w:t>z az érték, amelyet az Önkormányzatnak a villamos energiáért fizetnie kell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0079C1" w:rsidRDefault="000079C1" w:rsidP="0062324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623240" w:rsidRPr="00FA0A5D" w:rsidRDefault="000079C1" w:rsidP="0062324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Emiatt </w:t>
      </w:r>
      <w:r w:rsidR="00E94B71" w:rsidRPr="00FA0A5D">
        <w:rPr>
          <w:rFonts w:ascii="Times New Roman" w:hAnsi="Times New Roman"/>
          <w:bCs/>
          <w:sz w:val="24"/>
          <w:szCs w:val="24"/>
        </w:rPr>
        <w:t xml:space="preserve">indokolt a díjak emelése </w:t>
      </w:r>
      <w:r>
        <w:rPr>
          <w:rFonts w:ascii="Times New Roman" w:hAnsi="Times New Roman"/>
          <w:bCs/>
          <w:sz w:val="24"/>
          <w:szCs w:val="24"/>
        </w:rPr>
        <w:t xml:space="preserve">legalább olyan mértékben, hogy maga a villamos </w:t>
      </w:r>
      <w:proofErr w:type="spellStart"/>
      <w:r>
        <w:rPr>
          <w:rFonts w:ascii="Times New Roman" w:hAnsi="Times New Roman"/>
          <w:bCs/>
          <w:sz w:val="24"/>
          <w:szCs w:val="24"/>
        </w:rPr>
        <w:t>enrgia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díj ne igényeljen önkormányzati forrást</w:t>
      </w:r>
      <w:r w:rsidR="00E94B71">
        <w:rPr>
          <w:rFonts w:ascii="Times New Roman" w:hAnsi="Times New Roman"/>
          <w:bCs/>
          <w:sz w:val="24"/>
          <w:szCs w:val="24"/>
        </w:rPr>
        <w:t xml:space="preserve"> az alábbiak szerint:</w:t>
      </w:r>
    </w:p>
    <w:p w:rsidR="00623240" w:rsidRDefault="00623240" w:rsidP="0062324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4"/>
        <w:gridCol w:w="4714"/>
      </w:tblGrid>
      <w:tr w:rsidR="002022AF" w:rsidTr="003865A8">
        <w:tc>
          <w:tcPr>
            <w:tcW w:w="4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7FB" w:rsidRPr="00D41A65" w:rsidRDefault="00E94B71" w:rsidP="003865A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D41A65">
              <w:rPr>
                <w:rFonts w:ascii="Times New Roman" w:hAnsi="Times New Roman"/>
                <w:sz w:val="24"/>
                <w:szCs w:val="24"/>
              </w:rPr>
              <w:t>Töltési szolgáltatás díja AC töltőpont esetén</w:t>
            </w:r>
          </w:p>
        </w:tc>
        <w:tc>
          <w:tcPr>
            <w:tcW w:w="4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7FB" w:rsidRPr="00D41A65" w:rsidRDefault="00E94B71" w:rsidP="000079C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bruttó </w:t>
            </w:r>
            <w:r w:rsidR="005F5410">
              <w:rPr>
                <w:rFonts w:ascii="Times New Roman" w:hAnsi="Times New Roman"/>
                <w:sz w:val="24"/>
                <w:szCs w:val="24"/>
              </w:rPr>
              <w:t>16</w:t>
            </w:r>
            <w:r w:rsidR="000079C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Ft/kWh </w:t>
            </w:r>
          </w:p>
        </w:tc>
      </w:tr>
      <w:tr w:rsidR="002022AF" w:rsidTr="003865A8">
        <w:tc>
          <w:tcPr>
            <w:tcW w:w="4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7FB" w:rsidRPr="00D41A65" w:rsidRDefault="00E94B71" w:rsidP="003865A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D41A65">
              <w:rPr>
                <w:rFonts w:ascii="Times New Roman" w:hAnsi="Times New Roman"/>
                <w:sz w:val="24"/>
                <w:szCs w:val="24"/>
              </w:rPr>
              <w:t>Töltési szolgáltatás díja DC töltőpont esetén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7FB" w:rsidRPr="00D41A65" w:rsidRDefault="00E94B71" w:rsidP="000079C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bruttó </w:t>
            </w:r>
            <w:r w:rsidRPr="000079C1">
              <w:rPr>
                <w:rFonts w:ascii="Times New Roman" w:hAnsi="Times New Roman"/>
                <w:sz w:val="24"/>
                <w:szCs w:val="24"/>
              </w:rPr>
              <w:t>1</w:t>
            </w:r>
            <w:r w:rsidR="000079C1" w:rsidRPr="000079C1">
              <w:rPr>
                <w:rFonts w:ascii="Times New Roman" w:hAnsi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/>
                <w:sz w:val="24"/>
                <w:szCs w:val="24"/>
              </w:rPr>
              <w:t> Ft/kWh</w:t>
            </w:r>
          </w:p>
        </w:tc>
      </w:tr>
      <w:tr w:rsidR="002022AF" w:rsidTr="003865A8">
        <w:tc>
          <w:tcPr>
            <w:tcW w:w="4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7FB" w:rsidRPr="00D41A65" w:rsidRDefault="00E94B71" w:rsidP="003865A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D41A65">
              <w:rPr>
                <w:rFonts w:ascii="Times New Roman" w:hAnsi="Times New Roman"/>
                <w:sz w:val="24"/>
                <w:szCs w:val="24"/>
              </w:rPr>
              <w:t xml:space="preserve">Fizetős töltésenkénti egyszeri díj 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7FB" w:rsidRPr="00D41A65" w:rsidRDefault="00E94B71" w:rsidP="003865A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bruttó 99</w:t>
            </w:r>
            <w:r w:rsidRPr="00D41A65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</w:tbl>
    <w:p w:rsidR="00623240" w:rsidRDefault="00623240" w:rsidP="0062324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623240" w:rsidRPr="00FA0A5D" w:rsidRDefault="00623240" w:rsidP="0062324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623240" w:rsidRPr="0098583F" w:rsidRDefault="00623240" w:rsidP="009858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23240" w:rsidRDefault="00623240" w:rsidP="006232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23240" w:rsidRDefault="00623240" w:rsidP="006232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23240" w:rsidRDefault="00623240" w:rsidP="006232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23240" w:rsidRDefault="00623240" w:rsidP="006232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8583F" w:rsidRDefault="0098583F" w:rsidP="006232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8583F" w:rsidRDefault="0098583F" w:rsidP="006232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339A" w:rsidRDefault="0044339A" w:rsidP="006232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0035E" w:rsidRDefault="0000035E" w:rsidP="006232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0035E" w:rsidRDefault="0000035E" w:rsidP="006232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23240" w:rsidRPr="00434F5A" w:rsidRDefault="00E94B71" w:rsidP="00623240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434F5A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623240" w:rsidRDefault="00623240" w:rsidP="006232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23240" w:rsidRDefault="00E94B71" w:rsidP="00623240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C71DB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…/2022. (</w:t>
      </w:r>
      <w:r w:rsidR="0000035E">
        <w:rPr>
          <w:rFonts w:ascii="Times New Roman" w:hAnsi="Times New Roman"/>
          <w:b/>
          <w:sz w:val="24"/>
          <w:szCs w:val="24"/>
          <w:u w:val="single"/>
        </w:rPr>
        <w:t>X</w:t>
      </w:r>
      <w:r w:rsidRPr="006C71DB">
        <w:rPr>
          <w:rFonts w:ascii="Times New Roman" w:hAnsi="Times New Roman"/>
          <w:b/>
          <w:sz w:val="24"/>
          <w:szCs w:val="24"/>
          <w:u w:val="single"/>
        </w:rPr>
        <w:t>.1</w:t>
      </w:r>
      <w:r w:rsidR="0000035E">
        <w:rPr>
          <w:rFonts w:ascii="Times New Roman" w:hAnsi="Times New Roman"/>
          <w:b/>
          <w:sz w:val="24"/>
          <w:szCs w:val="24"/>
          <w:u w:val="single"/>
        </w:rPr>
        <w:t>9</w:t>
      </w:r>
      <w:r w:rsidRPr="006C71DB">
        <w:rPr>
          <w:rFonts w:ascii="Times New Roman" w:hAnsi="Times New Roman"/>
          <w:b/>
          <w:sz w:val="24"/>
          <w:szCs w:val="24"/>
          <w:u w:val="single"/>
        </w:rPr>
        <w:t>.) határozata a</w:t>
      </w:r>
      <w:r>
        <w:rPr>
          <w:rFonts w:ascii="Times New Roman" w:hAnsi="Times New Roman"/>
          <w:b/>
          <w:sz w:val="24"/>
          <w:szCs w:val="24"/>
          <w:u w:val="single"/>
        </w:rPr>
        <w:t>z elektromobilitás szolgáltatásról</w:t>
      </w:r>
      <w:r w:rsidRPr="006C71DB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623240" w:rsidRPr="00AF1C5D" w:rsidRDefault="00623240" w:rsidP="00AF1C5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F3D04" w:rsidRDefault="00E94B71" w:rsidP="009904B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F1C5D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</w:t>
      </w:r>
      <w:r w:rsidR="006B2389">
        <w:rPr>
          <w:rFonts w:ascii="Times New Roman" w:hAnsi="Times New Roman"/>
          <w:sz w:val="24"/>
          <w:szCs w:val="24"/>
        </w:rPr>
        <w:t xml:space="preserve">hogy </w:t>
      </w:r>
    </w:p>
    <w:p w:rsidR="0098583F" w:rsidRDefault="0098583F" w:rsidP="009904B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904B2" w:rsidRDefault="00E94B71" w:rsidP="009904B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6B2389">
        <w:rPr>
          <w:rFonts w:ascii="Times New Roman" w:hAnsi="Times New Roman"/>
          <w:sz w:val="24"/>
          <w:szCs w:val="24"/>
        </w:rPr>
        <w:t xml:space="preserve">2022. augusztus 1. napjától </w:t>
      </w:r>
      <w:r>
        <w:rPr>
          <w:rFonts w:ascii="Times New Roman" w:hAnsi="Times New Roman"/>
          <w:sz w:val="24"/>
          <w:szCs w:val="24"/>
        </w:rPr>
        <w:t>a GZR-T-Ö-2016 kódszámú pályázati felhívásra benyújtott,  GZR –T-Ö-2016-0067 azonosító számú projekt keretében kiépített alábbi,</w:t>
      </w:r>
    </w:p>
    <w:p w:rsidR="009904B2" w:rsidRDefault="00E94B71" w:rsidP="009904B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D4F44">
        <w:rPr>
          <w:rFonts w:ascii="Times New Roman" w:hAnsi="Times New Roman"/>
          <w:sz w:val="24"/>
          <w:szCs w:val="24"/>
        </w:rPr>
        <w:t>1 db „A” típusú töltő: Bp. VII. Bajza u. 3. sz. előtti 2 db várakozóhelyen</w:t>
      </w:r>
    </w:p>
    <w:p w:rsidR="009904B2" w:rsidRDefault="00E94B71" w:rsidP="009904B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D4F44">
        <w:rPr>
          <w:rFonts w:ascii="Times New Roman" w:hAnsi="Times New Roman"/>
          <w:sz w:val="24"/>
          <w:szCs w:val="24"/>
        </w:rPr>
        <w:t>1 db „A” típusú töltő: Bp. VII. Sajó u. 1. sz. előtti 2 db várakozóhelyen</w:t>
      </w:r>
    </w:p>
    <w:p w:rsidR="009904B2" w:rsidRDefault="00E94B71" w:rsidP="009904B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D4F44">
        <w:rPr>
          <w:rFonts w:ascii="Times New Roman" w:hAnsi="Times New Roman"/>
          <w:sz w:val="24"/>
          <w:szCs w:val="24"/>
        </w:rPr>
        <w:t>1 db „A” típusú töltő: Bp. VII. Wesselényi u. 7. sz. előtti 2 db várakozóhelyen</w:t>
      </w:r>
    </w:p>
    <w:p w:rsidR="009904B2" w:rsidRDefault="00E94B71" w:rsidP="009904B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D4F44">
        <w:rPr>
          <w:rFonts w:ascii="Times New Roman" w:hAnsi="Times New Roman"/>
          <w:sz w:val="24"/>
          <w:szCs w:val="24"/>
        </w:rPr>
        <w:t>1 db „A” típusú töltő: Bp. VII. Wesselényi u. 56. sz. előtti 2 db várakozóhelyen</w:t>
      </w:r>
    </w:p>
    <w:p w:rsidR="009904B2" w:rsidRDefault="00E94B71" w:rsidP="009904B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D4F44">
        <w:rPr>
          <w:rFonts w:ascii="Times New Roman" w:hAnsi="Times New Roman"/>
          <w:sz w:val="24"/>
          <w:szCs w:val="24"/>
        </w:rPr>
        <w:t>1 db „C” típusú töltő: Bp. VII. Kertész u. 3. sz. előtti 5 db várakozóhelyen</w:t>
      </w:r>
      <w:r>
        <w:rPr>
          <w:rFonts w:ascii="Times New Roman" w:hAnsi="Times New Roman"/>
          <w:sz w:val="24"/>
          <w:szCs w:val="24"/>
        </w:rPr>
        <w:t xml:space="preserve"> kialakított, összesen 5 db töltőállomás kapcsán az elektromobilitás szolgáltatás ellenértékét az alábbiakban határozza meg:  </w:t>
      </w:r>
    </w:p>
    <w:p w:rsidR="009904B2" w:rsidRDefault="009904B2" w:rsidP="009904B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4"/>
        <w:gridCol w:w="4714"/>
      </w:tblGrid>
      <w:tr w:rsidR="002022AF" w:rsidTr="009A424B">
        <w:tc>
          <w:tcPr>
            <w:tcW w:w="4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C90" w:rsidRPr="00D41A65" w:rsidRDefault="00E94B71" w:rsidP="009A424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D41A65">
              <w:rPr>
                <w:rFonts w:ascii="Times New Roman" w:hAnsi="Times New Roman"/>
                <w:sz w:val="24"/>
                <w:szCs w:val="24"/>
              </w:rPr>
              <w:t>Töltési szolgáltatás díja AC töltőpont esetén</w:t>
            </w:r>
          </w:p>
        </w:tc>
        <w:tc>
          <w:tcPr>
            <w:tcW w:w="4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C90" w:rsidRPr="000079C1" w:rsidRDefault="00E94B71" w:rsidP="000079C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0079C1">
              <w:rPr>
                <w:rFonts w:ascii="Times New Roman" w:hAnsi="Times New Roman"/>
                <w:sz w:val="24"/>
                <w:szCs w:val="24"/>
              </w:rPr>
              <w:t>bruttó 1</w:t>
            </w:r>
            <w:r w:rsidR="000079C1" w:rsidRPr="000079C1">
              <w:rPr>
                <w:rFonts w:ascii="Times New Roman" w:hAnsi="Times New Roman"/>
                <w:sz w:val="24"/>
                <w:szCs w:val="24"/>
              </w:rPr>
              <w:t>6</w:t>
            </w:r>
            <w:r w:rsidR="000079C1">
              <w:rPr>
                <w:rFonts w:ascii="Times New Roman" w:hAnsi="Times New Roman"/>
                <w:sz w:val="24"/>
                <w:szCs w:val="24"/>
              </w:rPr>
              <w:t>7</w:t>
            </w:r>
            <w:r w:rsidRPr="000079C1">
              <w:rPr>
                <w:rFonts w:ascii="Times New Roman" w:hAnsi="Times New Roman"/>
                <w:sz w:val="24"/>
                <w:szCs w:val="24"/>
              </w:rPr>
              <w:t xml:space="preserve"> Ft/kWh </w:t>
            </w:r>
          </w:p>
        </w:tc>
      </w:tr>
      <w:tr w:rsidR="002022AF" w:rsidTr="009A424B">
        <w:tc>
          <w:tcPr>
            <w:tcW w:w="4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C90" w:rsidRPr="00D41A65" w:rsidRDefault="00E94B71" w:rsidP="009A424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D41A65">
              <w:rPr>
                <w:rFonts w:ascii="Times New Roman" w:hAnsi="Times New Roman"/>
                <w:sz w:val="24"/>
                <w:szCs w:val="24"/>
              </w:rPr>
              <w:t>Töltési szolgáltatás díja DC töltőpont esetén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C90" w:rsidRPr="000079C1" w:rsidRDefault="00E94B71" w:rsidP="000079C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0079C1">
              <w:rPr>
                <w:rFonts w:ascii="Times New Roman" w:hAnsi="Times New Roman"/>
                <w:sz w:val="24"/>
                <w:szCs w:val="24"/>
              </w:rPr>
              <w:t>bruttó 1</w:t>
            </w:r>
            <w:r w:rsidR="000079C1" w:rsidRPr="000079C1">
              <w:rPr>
                <w:rFonts w:ascii="Times New Roman" w:hAnsi="Times New Roman"/>
                <w:sz w:val="24"/>
                <w:szCs w:val="24"/>
              </w:rPr>
              <w:t>90</w:t>
            </w:r>
            <w:r w:rsidRPr="000079C1">
              <w:rPr>
                <w:rFonts w:ascii="Times New Roman" w:hAnsi="Times New Roman"/>
                <w:sz w:val="24"/>
                <w:szCs w:val="24"/>
              </w:rPr>
              <w:t> Ft/kWh</w:t>
            </w:r>
          </w:p>
        </w:tc>
      </w:tr>
      <w:tr w:rsidR="002022AF" w:rsidTr="009A424B">
        <w:tc>
          <w:tcPr>
            <w:tcW w:w="4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C90" w:rsidRPr="00D41A65" w:rsidRDefault="00E94B71" w:rsidP="009A424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D41A65">
              <w:rPr>
                <w:rFonts w:ascii="Times New Roman" w:hAnsi="Times New Roman"/>
                <w:sz w:val="24"/>
                <w:szCs w:val="24"/>
              </w:rPr>
              <w:t xml:space="preserve">Fizetős töltésenkénti egyszeri díj 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C90" w:rsidRPr="00D41A65" w:rsidRDefault="00E94B71" w:rsidP="007118F3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bruttó 99</w:t>
            </w:r>
            <w:r w:rsidRPr="00D41A65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</w:tbl>
    <w:p w:rsidR="002B6C90" w:rsidRDefault="002B6C90" w:rsidP="009904B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B6C90" w:rsidRPr="005A407F" w:rsidRDefault="00E94B71" w:rsidP="002B6C9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Pr="005A407F">
        <w:rPr>
          <w:rFonts w:ascii="Times New Roman" w:hAnsi="Times New Roman"/>
          <w:sz w:val="24"/>
          <w:szCs w:val="24"/>
        </w:rPr>
        <w:t xml:space="preserve">lektromos töltőhely foglalásra vonatkozó türelmi idő </w:t>
      </w:r>
      <w:r>
        <w:rPr>
          <w:rFonts w:ascii="Times New Roman" w:hAnsi="Times New Roman"/>
          <w:sz w:val="24"/>
          <w:szCs w:val="24"/>
        </w:rPr>
        <w:t xml:space="preserve">nem kerül </w:t>
      </w:r>
      <w:r w:rsidRPr="005A407F">
        <w:rPr>
          <w:rFonts w:ascii="Times New Roman" w:hAnsi="Times New Roman"/>
          <w:sz w:val="24"/>
          <w:szCs w:val="24"/>
        </w:rPr>
        <w:t>meghatározás</w:t>
      </w:r>
      <w:r>
        <w:rPr>
          <w:rFonts w:ascii="Times New Roman" w:hAnsi="Times New Roman"/>
          <w:sz w:val="24"/>
          <w:szCs w:val="24"/>
        </w:rPr>
        <w:t>ra</w:t>
      </w:r>
      <w:r w:rsidRPr="005A407F">
        <w:rPr>
          <w:rFonts w:ascii="Times New Roman" w:hAnsi="Times New Roman"/>
          <w:sz w:val="24"/>
          <w:szCs w:val="24"/>
        </w:rPr>
        <w:t>, illetve a jogosulatlan töltőhely foglalás</w:t>
      </w:r>
      <w:r>
        <w:rPr>
          <w:rFonts w:ascii="Times New Roman" w:hAnsi="Times New Roman"/>
          <w:sz w:val="24"/>
          <w:szCs w:val="24"/>
        </w:rPr>
        <w:t xml:space="preserve"> esetén irányadó szabályozás sem</w:t>
      </w:r>
      <w:r w:rsidR="0049514B">
        <w:rPr>
          <w:rFonts w:ascii="Times New Roman" w:hAnsi="Times New Roman"/>
          <w:sz w:val="24"/>
          <w:szCs w:val="24"/>
        </w:rPr>
        <w:t>,</w:t>
      </w:r>
      <w:r w:rsidR="00C95AD3">
        <w:rPr>
          <w:rFonts w:ascii="Times New Roman" w:hAnsi="Times New Roman"/>
          <w:sz w:val="24"/>
          <w:szCs w:val="24"/>
        </w:rPr>
        <w:t xml:space="preserve"> mivel </w:t>
      </w:r>
      <w:r>
        <w:rPr>
          <w:rFonts w:ascii="Times New Roman" w:hAnsi="Times New Roman"/>
          <w:sz w:val="24"/>
          <w:szCs w:val="24"/>
        </w:rPr>
        <w:t xml:space="preserve">a jelzett helyszínek </w:t>
      </w:r>
      <w:r w:rsidRPr="005A407F">
        <w:rPr>
          <w:rFonts w:ascii="Times New Roman" w:hAnsi="Times New Roman"/>
          <w:sz w:val="24"/>
          <w:szCs w:val="24"/>
        </w:rPr>
        <w:t>közterület</w:t>
      </w:r>
      <w:r>
        <w:rPr>
          <w:rFonts w:ascii="Times New Roman" w:hAnsi="Times New Roman"/>
          <w:sz w:val="24"/>
          <w:szCs w:val="24"/>
        </w:rPr>
        <w:t>ek, így a KRESZ szabályai érvényesek;</w:t>
      </w:r>
      <w:r w:rsidRPr="005A407F">
        <w:rPr>
          <w:rFonts w:ascii="Times New Roman" w:hAnsi="Times New Roman"/>
          <w:sz w:val="24"/>
          <w:szCs w:val="24"/>
        </w:rPr>
        <w:t> </w:t>
      </w:r>
    </w:p>
    <w:p w:rsidR="00535452" w:rsidRDefault="00E94B71" w:rsidP="004E6D63">
      <w:pPr>
        <w:pStyle w:val="Nincstrkz"/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623240" w:rsidRPr="00AF1C5D">
        <w:rPr>
          <w:rFonts w:ascii="Times New Roman" w:hAnsi="Times New Roman"/>
          <w:sz w:val="24"/>
          <w:szCs w:val="24"/>
        </w:rPr>
        <w:t xml:space="preserve">az </w:t>
      </w:r>
      <w:r w:rsidRPr="00AF1C5D">
        <w:rPr>
          <w:rFonts w:ascii="Times New Roman" w:hAnsi="Times New Roman"/>
          <w:bCs/>
          <w:sz w:val="24"/>
          <w:szCs w:val="24"/>
        </w:rPr>
        <w:t xml:space="preserve">Emobility Solutions </w:t>
      </w:r>
      <w:r w:rsidRPr="00AF1C5D">
        <w:rPr>
          <w:rFonts w:ascii="Times New Roman" w:hAnsi="Times New Roman"/>
          <w:bCs/>
          <w:iCs/>
          <w:sz w:val="24"/>
          <w:szCs w:val="24"/>
        </w:rPr>
        <w:t>Szolgáltató és Kereskedelmi Korlátolt Felelősségű Társaság</w:t>
      </w:r>
      <w:r>
        <w:rPr>
          <w:rFonts w:ascii="Times New Roman" w:hAnsi="Times New Roman"/>
          <w:bCs/>
          <w:iCs/>
          <w:sz w:val="24"/>
          <w:szCs w:val="24"/>
        </w:rPr>
        <w:t>gal</w:t>
      </w:r>
      <w:r w:rsidRPr="00AF1C5D">
        <w:rPr>
          <w:rFonts w:ascii="Times New Roman" w:hAnsi="Times New Roman"/>
          <w:bCs/>
          <w:iCs/>
          <w:sz w:val="24"/>
          <w:szCs w:val="24"/>
        </w:rPr>
        <w:t xml:space="preserve"> (</w:t>
      </w:r>
      <w:r w:rsidRPr="00AF1C5D">
        <w:rPr>
          <w:rFonts w:ascii="Times New Roman" w:hAnsi="Times New Roman"/>
          <w:sz w:val="24"/>
          <w:szCs w:val="24"/>
        </w:rPr>
        <w:t xml:space="preserve">székhelye: </w:t>
      </w:r>
      <w:r w:rsidRPr="00AF1C5D">
        <w:rPr>
          <w:rFonts w:ascii="Times New Roman" w:hAnsi="Times New Roman"/>
          <w:bCs/>
          <w:iCs/>
          <w:sz w:val="24"/>
          <w:szCs w:val="24"/>
        </w:rPr>
        <w:t xml:space="preserve">1025 Budapest, Felső Zöldmáli út 3/B., </w:t>
      </w:r>
      <w:r w:rsidR="007D6B24" w:rsidRPr="00AF1C5D">
        <w:rPr>
          <w:rFonts w:ascii="Times New Roman" w:hAnsi="Times New Roman"/>
          <w:sz w:val="24"/>
          <w:szCs w:val="24"/>
        </w:rPr>
        <w:t xml:space="preserve">cégjegyzékszáma: 01-09-188526, </w:t>
      </w:r>
      <w:r w:rsidR="00AF1C5D" w:rsidRPr="00AF1C5D">
        <w:rPr>
          <w:rFonts w:ascii="Times New Roman" w:hAnsi="Times New Roman"/>
          <w:sz w:val="24"/>
          <w:szCs w:val="24"/>
        </w:rPr>
        <w:t xml:space="preserve">adószáma: </w:t>
      </w:r>
      <w:r w:rsidR="00AF1C5D" w:rsidRPr="00AF1C5D">
        <w:rPr>
          <w:rFonts w:ascii="Times New Roman" w:hAnsi="Times New Roman"/>
          <w:iCs/>
          <w:sz w:val="24"/>
          <w:szCs w:val="24"/>
        </w:rPr>
        <w:t xml:space="preserve">24906917-2-41, </w:t>
      </w:r>
      <w:r w:rsidR="007D6B24" w:rsidRPr="00AF1C5D">
        <w:rPr>
          <w:rFonts w:ascii="Times New Roman" w:hAnsi="Times New Roman"/>
          <w:sz w:val="24"/>
          <w:szCs w:val="24"/>
        </w:rPr>
        <w:t>képviseli: Ungár János ügyvezető</w:t>
      </w:r>
      <w:r>
        <w:rPr>
          <w:rFonts w:ascii="Times New Roman" w:hAnsi="Times New Roman"/>
          <w:sz w:val="24"/>
          <w:szCs w:val="24"/>
        </w:rPr>
        <w:t xml:space="preserve">) </w:t>
      </w:r>
      <w:r w:rsidR="002B6C90">
        <w:rPr>
          <w:rFonts w:ascii="Times New Roman" w:hAnsi="Times New Roman"/>
          <w:sz w:val="24"/>
          <w:szCs w:val="24"/>
        </w:rPr>
        <w:t xml:space="preserve">(a továbbiakban: Szolgáltató) </w:t>
      </w:r>
      <w:r>
        <w:rPr>
          <w:rFonts w:ascii="Times New Roman" w:hAnsi="Times New Roman"/>
          <w:sz w:val="24"/>
          <w:szCs w:val="24"/>
        </w:rPr>
        <w:t xml:space="preserve">elektromobilitás szolgáltatói feladatok ellátása tárgyában 2022. december 31. napjáig kötött szerződés </w:t>
      </w:r>
      <w:r w:rsidR="006F3D04">
        <w:rPr>
          <w:rFonts w:ascii="Times New Roman" w:hAnsi="Times New Roman"/>
          <w:sz w:val="24"/>
          <w:szCs w:val="24"/>
        </w:rPr>
        <w:t xml:space="preserve">módosításra kerül </w:t>
      </w:r>
      <w:r>
        <w:rPr>
          <w:rFonts w:ascii="Times New Roman" w:hAnsi="Times New Roman"/>
          <w:sz w:val="24"/>
          <w:szCs w:val="24"/>
        </w:rPr>
        <w:t>az 1. pont</w:t>
      </w:r>
      <w:r w:rsidR="006F3D04">
        <w:rPr>
          <w:rFonts w:ascii="Times New Roman" w:hAnsi="Times New Roman"/>
          <w:sz w:val="24"/>
          <w:szCs w:val="24"/>
        </w:rPr>
        <w:t>nak megfelelően</w:t>
      </w:r>
      <w:r w:rsidR="002B6C90">
        <w:rPr>
          <w:rFonts w:ascii="Times New Roman" w:hAnsi="Times New Roman"/>
          <w:sz w:val="24"/>
          <w:szCs w:val="24"/>
        </w:rPr>
        <w:t>;</w:t>
      </w:r>
    </w:p>
    <w:p w:rsidR="006B2389" w:rsidRDefault="00E94B71" w:rsidP="004E6D63">
      <w:pPr>
        <w:pStyle w:val="Nincstrkz"/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felkéri a Polgármestert a</w:t>
      </w:r>
      <w:r w:rsidR="002B6C90">
        <w:rPr>
          <w:rFonts w:ascii="Times New Roman" w:hAnsi="Times New Roman"/>
          <w:sz w:val="24"/>
          <w:szCs w:val="24"/>
        </w:rPr>
        <w:t xml:space="preserve"> szerződés módosítás aláírására;</w:t>
      </w:r>
    </w:p>
    <w:p w:rsidR="002B6C90" w:rsidRDefault="00E94B71" w:rsidP="004E6D63">
      <w:pPr>
        <w:pStyle w:val="Nincstrkz"/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95AD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Szolgáltatónak </w:t>
      </w:r>
      <w:r w:rsidR="0000035E">
        <w:rPr>
          <w:rFonts w:ascii="Times New Roman" w:hAnsi="Times New Roman"/>
          <w:sz w:val="24"/>
          <w:szCs w:val="24"/>
        </w:rPr>
        <w:t xml:space="preserve">módosítania kell </w:t>
      </w:r>
      <w:r>
        <w:rPr>
          <w:rFonts w:ascii="Times New Roman" w:hAnsi="Times New Roman"/>
          <w:sz w:val="24"/>
          <w:szCs w:val="24"/>
        </w:rPr>
        <w:t>általános szerződési feltételeit</w:t>
      </w:r>
      <w:r w:rsidR="00C95AD3">
        <w:rPr>
          <w:rFonts w:ascii="Times New Roman" w:hAnsi="Times New Roman"/>
          <w:sz w:val="24"/>
          <w:szCs w:val="24"/>
        </w:rPr>
        <w:t xml:space="preserve"> (ÁSZF)</w:t>
      </w:r>
      <w:r>
        <w:rPr>
          <w:rFonts w:ascii="Times New Roman" w:hAnsi="Times New Roman"/>
          <w:sz w:val="24"/>
          <w:szCs w:val="24"/>
        </w:rPr>
        <w:t xml:space="preserve"> a</w:t>
      </w:r>
      <w:r w:rsidR="006F3D04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</w:t>
      </w:r>
      <w:r w:rsidR="006F3D0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pontban meghatározott díjtétekkel</w:t>
      </w:r>
      <w:r w:rsidR="0000035E">
        <w:rPr>
          <w:rFonts w:ascii="Times New Roman" w:hAnsi="Times New Roman"/>
          <w:sz w:val="24"/>
          <w:szCs w:val="24"/>
        </w:rPr>
        <w:t>.</w:t>
      </w:r>
    </w:p>
    <w:p w:rsidR="002B6C90" w:rsidRDefault="002B6C90" w:rsidP="00AF1C5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B2389" w:rsidRPr="00A252DC" w:rsidRDefault="00E94B71" w:rsidP="006B2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r w:rsidRPr="00A252DC">
        <w:rPr>
          <w:rFonts w:ascii="Times New Roman" w:hAnsi="Times New Roman"/>
          <w:sz w:val="24"/>
          <w:szCs w:val="24"/>
        </w:rPr>
        <w:t xml:space="preserve">Niedermüller Péter polgármester </w:t>
      </w:r>
    </w:p>
    <w:p w:rsidR="006B2389" w:rsidRPr="00EE0452" w:rsidRDefault="00E94B71" w:rsidP="006B2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2D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A252DC">
        <w:rPr>
          <w:rFonts w:ascii="Times New Roman" w:hAnsi="Times New Roman"/>
          <w:sz w:val="24"/>
          <w:szCs w:val="24"/>
        </w:rPr>
        <w:tab/>
      </w:r>
      <w:r w:rsidR="0000035E">
        <w:rPr>
          <w:rFonts w:ascii="Times New Roman" w:hAnsi="Times New Roman"/>
          <w:sz w:val="24"/>
          <w:szCs w:val="24"/>
        </w:rPr>
        <w:t>2022. november 1.</w:t>
      </w:r>
    </w:p>
    <w:p w:rsidR="00623240" w:rsidRDefault="00623240" w:rsidP="006232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E94B71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0"/>
      <w:bookmarkEnd w:id="1"/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2022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szeptember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E94B7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E94B7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polgármester</w:t>
          </w:r>
        </w:sdtContent>
      </w:sdt>
    </w:p>
    <w:p w:rsidR="0098583F" w:rsidRDefault="0098583F" w:rsidP="0098583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E2CF1" w:rsidRPr="0098583F" w:rsidRDefault="0098583F" w:rsidP="009858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0651D">
        <w:rPr>
          <w:rFonts w:ascii="Times New Roman" w:hAnsi="Times New Roman"/>
          <w:b/>
          <w:sz w:val="24"/>
          <w:szCs w:val="24"/>
          <w:u w:val="single"/>
        </w:rPr>
        <w:t>Melléklet: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908F5">
        <w:rPr>
          <w:rFonts w:ascii="Times New Roman" w:hAnsi="Times New Roman"/>
          <w:sz w:val="24"/>
          <w:szCs w:val="24"/>
        </w:rPr>
        <w:t>a Képviselő-testület 186/2022. (VII. 13.) határozata</w:t>
      </w:r>
    </w:p>
    <w:sectPr w:rsidR="00EE2CF1" w:rsidRPr="0098583F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AF5" w:rsidRDefault="00ED1AF5">
      <w:pPr>
        <w:spacing w:after="0" w:line="240" w:lineRule="auto"/>
      </w:pPr>
      <w:r>
        <w:separator/>
      </w:r>
    </w:p>
  </w:endnote>
  <w:endnote w:type="continuationSeparator" w:id="0">
    <w:p w:rsidR="00ED1AF5" w:rsidRDefault="00ED1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chin">
    <w:altName w:val="Trebuchet MS"/>
    <w:charset w:val="00"/>
    <w:family w:val="auto"/>
    <w:pitch w:val="variable"/>
    <w:sig w:usb0="800002FF" w:usb1="4000004A" w:usb2="00000000" w:usb3="00000000" w:csb0="0000000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94B7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944B5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AF5" w:rsidRDefault="00ED1AF5">
      <w:pPr>
        <w:spacing w:after="0" w:line="240" w:lineRule="auto"/>
      </w:pPr>
      <w:r>
        <w:separator/>
      </w:r>
    </w:p>
  </w:footnote>
  <w:footnote w:type="continuationSeparator" w:id="0">
    <w:p w:rsidR="00ED1AF5" w:rsidRDefault="00ED1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AF045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43215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8EA7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5E854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54CE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BA5B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1860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7BADC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EEB4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74860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922830A" w:tentative="1">
      <w:start w:val="1"/>
      <w:numFmt w:val="lowerLetter"/>
      <w:lvlText w:val="%2."/>
      <w:lvlJc w:val="left"/>
      <w:pPr>
        <w:ind w:left="1440" w:hanging="360"/>
      </w:pPr>
    </w:lvl>
    <w:lvl w:ilvl="2" w:tplc="A5A88F72" w:tentative="1">
      <w:start w:val="1"/>
      <w:numFmt w:val="lowerRoman"/>
      <w:lvlText w:val="%3."/>
      <w:lvlJc w:val="right"/>
      <w:pPr>
        <w:ind w:left="2160" w:hanging="180"/>
      </w:pPr>
    </w:lvl>
    <w:lvl w:ilvl="3" w:tplc="8B38536E" w:tentative="1">
      <w:start w:val="1"/>
      <w:numFmt w:val="decimal"/>
      <w:lvlText w:val="%4."/>
      <w:lvlJc w:val="left"/>
      <w:pPr>
        <w:ind w:left="2880" w:hanging="360"/>
      </w:pPr>
    </w:lvl>
    <w:lvl w:ilvl="4" w:tplc="37EA69C2" w:tentative="1">
      <w:start w:val="1"/>
      <w:numFmt w:val="lowerLetter"/>
      <w:lvlText w:val="%5."/>
      <w:lvlJc w:val="left"/>
      <w:pPr>
        <w:ind w:left="3600" w:hanging="360"/>
      </w:pPr>
    </w:lvl>
    <w:lvl w:ilvl="5" w:tplc="B3868A68" w:tentative="1">
      <w:start w:val="1"/>
      <w:numFmt w:val="lowerRoman"/>
      <w:lvlText w:val="%6."/>
      <w:lvlJc w:val="right"/>
      <w:pPr>
        <w:ind w:left="4320" w:hanging="180"/>
      </w:pPr>
    </w:lvl>
    <w:lvl w:ilvl="6" w:tplc="27A64EC6" w:tentative="1">
      <w:start w:val="1"/>
      <w:numFmt w:val="decimal"/>
      <w:lvlText w:val="%7."/>
      <w:lvlJc w:val="left"/>
      <w:pPr>
        <w:ind w:left="5040" w:hanging="360"/>
      </w:pPr>
    </w:lvl>
    <w:lvl w:ilvl="7" w:tplc="9BF8ED76" w:tentative="1">
      <w:start w:val="1"/>
      <w:numFmt w:val="lowerLetter"/>
      <w:lvlText w:val="%8."/>
      <w:lvlJc w:val="left"/>
      <w:pPr>
        <w:ind w:left="5760" w:hanging="360"/>
      </w:pPr>
    </w:lvl>
    <w:lvl w:ilvl="8" w:tplc="4CFCE4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F5ED85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6A8A7E0" w:tentative="1">
      <w:start w:val="1"/>
      <w:numFmt w:val="lowerLetter"/>
      <w:lvlText w:val="%2."/>
      <w:lvlJc w:val="left"/>
      <w:pPr>
        <w:ind w:left="1800" w:hanging="360"/>
      </w:pPr>
    </w:lvl>
    <w:lvl w:ilvl="2" w:tplc="B34E2970" w:tentative="1">
      <w:start w:val="1"/>
      <w:numFmt w:val="lowerRoman"/>
      <w:lvlText w:val="%3."/>
      <w:lvlJc w:val="right"/>
      <w:pPr>
        <w:ind w:left="2520" w:hanging="180"/>
      </w:pPr>
    </w:lvl>
    <w:lvl w:ilvl="3" w:tplc="171A8514" w:tentative="1">
      <w:start w:val="1"/>
      <w:numFmt w:val="decimal"/>
      <w:lvlText w:val="%4."/>
      <w:lvlJc w:val="left"/>
      <w:pPr>
        <w:ind w:left="3240" w:hanging="360"/>
      </w:pPr>
    </w:lvl>
    <w:lvl w:ilvl="4" w:tplc="F57EA99C" w:tentative="1">
      <w:start w:val="1"/>
      <w:numFmt w:val="lowerLetter"/>
      <w:lvlText w:val="%5."/>
      <w:lvlJc w:val="left"/>
      <w:pPr>
        <w:ind w:left="3960" w:hanging="360"/>
      </w:pPr>
    </w:lvl>
    <w:lvl w:ilvl="5" w:tplc="4C4A2D0E" w:tentative="1">
      <w:start w:val="1"/>
      <w:numFmt w:val="lowerRoman"/>
      <w:lvlText w:val="%6."/>
      <w:lvlJc w:val="right"/>
      <w:pPr>
        <w:ind w:left="4680" w:hanging="180"/>
      </w:pPr>
    </w:lvl>
    <w:lvl w:ilvl="6" w:tplc="F2E49496" w:tentative="1">
      <w:start w:val="1"/>
      <w:numFmt w:val="decimal"/>
      <w:lvlText w:val="%7."/>
      <w:lvlJc w:val="left"/>
      <w:pPr>
        <w:ind w:left="5400" w:hanging="360"/>
      </w:pPr>
    </w:lvl>
    <w:lvl w:ilvl="7" w:tplc="AD42420A" w:tentative="1">
      <w:start w:val="1"/>
      <w:numFmt w:val="lowerLetter"/>
      <w:lvlText w:val="%8."/>
      <w:lvlJc w:val="left"/>
      <w:pPr>
        <w:ind w:left="6120" w:hanging="360"/>
      </w:pPr>
    </w:lvl>
    <w:lvl w:ilvl="8" w:tplc="E4DC47B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73A2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6AC5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DEAD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E04D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A6FE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2264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AEE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78A0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4A1F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AC26A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327A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1ACE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0A8E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9228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B0BD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84A9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DE3C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0238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036B14"/>
    <w:multiLevelType w:val="hybridMultilevel"/>
    <w:tmpl w:val="ED76607A"/>
    <w:lvl w:ilvl="0" w:tplc="06C050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2E1A1D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34A8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22A2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A87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5829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60B1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E892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586D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687A9D9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B12A350" w:tentative="1">
      <w:start w:val="1"/>
      <w:numFmt w:val="lowerLetter"/>
      <w:lvlText w:val="%2."/>
      <w:lvlJc w:val="left"/>
      <w:pPr>
        <w:ind w:left="1146" w:hanging="360"/>
      </w:pPr>
    </w:lvl>
    <w:lvl w:ilvl="2" w:tplc="E2C66AEE" w:tentative="1">
      <w:start w:val="1"/>
      <w:numFmt w:val="lowerRoman"/>
      <w:lvlText w:val="%3."/>
      <w:lvlJc w:val="right"/>
      <w:pPr>
        <w:ind w:left="1866" w:hanging="180"/>
      </w:pPr>
    </w:lvl>
    <w:lvl w:ilvl="3" w:tplc="9872D1F8" w:tentative="1">
      <w:start w:val="1"/>
      <w:numFmt w:val="decimal"/>
      <w:lvlText w:val="%4."/>
      <w:lvlJc w:val="left"/>
      <w:pPr>
        <w:ind w:left="2586" w:hanging="360"/>
      </w:pPr>
    </w:lvl>
    <w:lvl w:ilvl="4" w:tplc="CC682F52" w:tentative="1">
      <w:start w:val="1"/>
      <w:numFmt w:val="lowerLetter"/>
      <w:lvlText w:val="%5."/>
      <w:lvlJc w:val="left"/>
      <w:pPr>
        <w:ind w:left="3306" w:hanging="360"/>
      </w:pPr>
    </w:lvl>
    <w:lvl w:ilvl="5" w:tplc="AF96841E" w:tentative="1">
      <w:start w:val="1"/>
      <w:numFmt w:val="lowerRoman"/>
      <w:lvlText w:val="%6."/>
      <w:lvlJc w:val="right"/>
      <w:pPr>
        <w:ind w:left="4026" w:hanging="180"/>
      </w:pPr>
    </w:lvl>
    <w:lvl w:ilvl="6" w:tplc="FBE2D344" w:tentative="1">
      <w:start w:val="1"/>
      <w:numFmt w:val="decimal"/>
      <w:lvlText w:val="%7."/>
      <w:lvlJc w:val="left"/>
      <w:pPr>
        <w:ind w:left="4746" w:hanging="360"/>
      </w:pPr>
    </w:lvl>
    <w:lvl w:ilvl="7" w:tplc="83C49DE2" w:tentative="1">
      <w:start w:val="1"/>
      <w:numFmt w:val="lowerLetter"/>
      <w:lvlText w:val="%8."/>
      <w:lvlJc w:val="left"/>
      <w:pPr>
        <w:ind w:left="5466" w:hanging="360"/>
      </w:pPr>
    </w:lvl>
    <w:lvl w:ilvl="8" w:tplc="7D72DEE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67E5C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0828E40" w:tentative="1">
      <w:start w:val="1"/>
      <w:numFmt w:val="lowerLetter"/>
      <w:lvlText w:val="%2."/>
      <w:lvlJc w:val="left"/>
      <w:pPr>
        <w:ind w:left="1440" w:hanging="360"/>
      </w:pPr>
    </w:lvl>
    <w:lvl w:ilvl="2" w:tplc="B8E82A82" w:tentative="1">
      <w:start w:val="1"/>
      <w:numFmt w:val="lowerRoman"/>
      <w:lvlText w:val="%3."/>
      <w:lvlJc w:val="right"/>
      <w:pPr>
        <w:ind w:left="2160" w:hanging="180"/>
      </w:pPr>
    </w:lvl>
    <w:lvl w:ilvl="3" w:tplc="06F2D3B0" w:tentative="1">
      <w:start w:val="1"/>
      <w:numFmt w:val="decimal"/>
      <w:lvlText w:val="%4."/>
      <w:lvlJc w:val="left"/>
      <w:pPr>
        <w:ind w:left="2880" w:hanging="360"/>
      </w:pPr>
    </w:lvl>
    <w:lvl w:ilvl="4" w:tplc="A8E86214" w:tentative="1">
      <w:start w:val="1"/>
      <w:numFmt w:val="lowerLetter"/>
      <w:lvlText w:val="%5."/>
      <w:lvlJc w:val="left"/>
      <w:pPr>
        <w:ind w:left="3600" w:hanging="360"/>
      </w:pPr>
    </w:lvl>
    <w:lvl w:ilvl="5" w:tplc="2708E47C" w:tentative="1">
      <w:start w:val="1"/>
      <w:numFmt w:val="lowerRoman"/>
      <w:lvlText w:val="%6."/>
      <w:lvlJc w:val="right"/>
      <w:pPr>
        <w:ind w:left="4320" w:hanging="180"/>
      </w:pPr>
    </w:lvl>
    <w:lvl w:ilvl="6" w:tplc="1E6C569C" w:tentative="1">
      <w:start w:val="1"/>
      <w:numFmt w:val="decimal"/>
      <w:lvlText w:val="%7."/>
      <w:lvlJc w:val="left"/>
      <w:pPr>
        <w:ind w:left="5040" w:hanging="360"/>
      </w:pPr>
    </w:lvl>
    <w:lvl w:ilvl="7" w:tplc="2E84D916" w:tentative="1">
      <w:start w:val="1"/>
      <w:numFmt w:val="lowerLetter"/>
      <w:lvlText w:val="%8."/>
      <w:lvlJc w:val="left"/>
      <w:pPr>
        <w:ind w:left="5760" w:hanging="360"/>
      </w:pPr>
    </w:lvl>
    <w:lvl w:ilvl="8" w:tplc="C23ABF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02FAA71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CE0EE40">
      <w:start w:val="1"/>
      <w:numFmt w:val="lowerLetter"/>
      <w:lvlText w:val="%2."/>
      <w:lvlJc w:val="left"/>
      <w:pPr>
        <w:ind w:left="1365" w:hanging="360"/>
      </w:pPr>
    </w:lvl>
    <w:lvl w:ilvl="2" w:tplc="D1EA9FD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8BEC224" w:tentative="1">
      <w:start w:val="1"/>
      <w:numFmt w:val="decimal"/>
      <w:lvlText w:val="%4."/>
      <w:lvlJc w:val="left"/>
      <w:pPr>
        <w:ind w:left="2805" w:hanging="360"/>
      </w:pPr>
    </w:lvl>
    <w:lvl w:ilvl="4" w:tplc="7A28B49E" w:tentative="1">
      <w:start w:val="1"/>
      <w:numFmt w:val="lowerLetter"/>
      <w:lvlText w:val="%5."/>
      <w:lvlJc w:val="left"/>
      <w:pPr>
        <w:ind w:left="3525" w:hanging="360"/>
      </w:pPr>
    </w:lvl>
    <w:lvl w:ilvl="5" w:tplc="B7CCACF0" w:tentative="1">
      <w:start w:val="1"/>
      <w:numFmt w:val="lowerRoman"/>
      <w:lvlText w:val="%6."/>
      <w:lvlJc w:val="right"/>
      <w:pPr>
        <w:ind w:left="4245" w:hanging="180"/>
      </w:pPr>
    </w:lvl>
    <w:lvl w:ilvl="6" w:tplc="EE8AC66E" w:tentative="1">
      <w:start w:val="1"/>
      <w:numFmt w:val="decimal"/>
      <w:lvlText w:val="%7."/>
      <w:lvlJc w:val="left"/>
      <w:pPr>
        <w:ind w:left="4965" w:hanging="360"/>
      </w:pPr>
    </w:lvl>
    <w:lvl w:ilvl="7" w:tplc="DFD6DA3E" w:tentative="1">
      <w:start w:val="1"/>
      <w:numFmt w:val="lowerLetter"/>
      <w:lvlText w:val="%8."/>
      <w:lvlJc w:val="left"/>
      <w:pPr>
        <w:ind w:left="5685" w:hanging="360"/>
      </w:pPr>
    </w:lvl>
    <w:lvl w:ilvl="8" w:tplc="2C6449A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863416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8329F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C4B4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A8258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1A618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B6283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5041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769C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EF4CC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F80A5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D4C67B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8265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28E1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D88CE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62E51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E86A1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1CA30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7ED6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29D074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21897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C62C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1BE78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C64E6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BC71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7D240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5C85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1A91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DA0C9FB0">
      <w:start w:val="1"/>
      <w:numFmt w:val="upperLetter"/>
      <w:lvlText w:val="%1."/>
      <w:lvlJc w:val="left"/>
      <w:pPr>
        <w:ind w:left="720" w:hanging="360"/>
      </w:pPr>
    </w:lvl>
    <w:lvl w:ilvl="1" w:tplc="C6C63846" w:tentative="1">
      <w:start w:val="1"/>
      <w:numFmt w:val="lowerLetter"/>
      <w:lvlText w:val="%2."/>
      <w:lvlJc w:val="left"/>
      <w:pPr>
        <w:ind w:left="1440" w:hanging="360"/>
      </w:pPr>
    </w:lvl>
    <w:lvl w:ilvl="2" w:tplc="53763EEC" w:tentative="1">
      <w:start w:val="1"/>
      <w:numFmt w:val="lowerRoman"/>
      <w:lvlText w:val="%3."/>
      <w:lvlJc w:val="right"/>
      <w:pPr>
        <w:ind w:left="2160" w:hanging="180"/>
      </w:pPr>
    </w:lvl>
    <w:lvl w:ilvl="3" w:tplc="64D6041E" w:tentative="1">
      <w:start w:val="1"/>
      <w:numFmt w:val="decimal"/>
      <w:lvlText w:val="%4."/>
      <w:lvlJc w:val="left"/>
      <w:pPr>
        <w:ind w:left="2880" w:hanging="360"/>
      </w:pPr>
    </w:lvl>
    <w:lvl w:ilvl="4" w:tplc="39468FD4" w:tentative="1">
      <w:start w:val="1"/>
      <w:numFmt w:val="lowerLetter"/>
      <w:lvlText w:val="%5."/>
      <w:lvlJc w:val="left"/>
      <w:pPr>
        <w:ind w:left="3600" w:hanging="360"/>
      </w:pPr>
    </w:lvl>
    <w:lvl w:ilvl="5" w:tplc="262A7A5A" w:tentative="1">
      <w:start w:val="1"/>
      <w:numFmt w:val="lowerRoman"/>
      <w:lvlText w:val="%6."/>
      <w:lvlJc w:val="right"/>
      <w:pPr>
        <w:ind w:left="4320" w:hanging="180"/>
      </w:pPr>
    </w:lvl>
    <w:lvl w:ilvl="6" w:tplc="50006DE8" w:tentative="1">
      <w:start w:val="1"/>
      <w:numFmt w:val="decimal"/>
      <w:lvlText w:val="%7."/>
      <w:lvlJc w:val="left"/>
      <w:pPr>
        <w:ind w:left="5040" w:hanging="360"/>
      </w:pPr>
    </w:lvl>
    <w:lvl w:ilvl="7" w:tplc="C6203E60" w:tentative="1">
      <w:start w:val="1"/>
      <w:numFmt w:val="lowerLetter"/>
      <w:lvlText w:val="%8."/>
      <w:lvlJc w:val="left"/>
      <w:pPr>
        <w:ind w:left="5760" w:hanging="360"/>
      </w:pPr>
    </w:lvl>
    <w:lvl w:ilvl="8" w:tplc="4F3AF4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986AAC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B20959C" w:tentative="1">
      <w:start w:val="1"/>
      <w:numFmt w:val="lowerLetter"/>
      <w:lvlText w:val="%2."/>
      <w:lvlJc w:val="left"/>
      <w:pPr>
        <w:ind w:left="1800" w:hanging="360"/>
      </w:pPr>
    </w:lvl>
    <w:lvl w:ilvl="2" w:tplc="228A5F84" w:tentative="1">
      <w:start w:val="1"/>
      <w:numFmt w:val="lowerRoman"/>
      <w:lvlText w:val="%3."/>
      <w:lvlJc w:val="right"/>
      <w:pPr>
        <w:ind w:left="2520" w:hanging="180"/>
      </w:pPr>
    </w:lvl>
    <w:lvl w:ilvl="3" w:tplc="C706D480" w:tentative="1">
      <w:start w:val="1"/>
      <w:numFmt w:val="decimal"/>
      <w:lvlText w:val="%4."/>
      <w:lvlJc w:val="left"/>
      <w:pPr>
        <w:ind w:left="3240" w:hanging="360"/>
      </w:pPr>
    </w:lvl>
    <w:lvl w:ilvl="4" w:tplc="D35E737A" w:tentative="1">
      <w:start w:val="1"/>
      <w:numFmt w:val="lowerLetter"/>
      <w:lvlText w:val="%5."/>
      <w:lvlJc w:val="left"/>
      <w:pPr>
        <w:ind w:left="3960" w:hanging="360"/>
      </w:pPr>
    </w:lvl>
    <w:lvl w:ilvl="5" w:tplc="A754D95E" w:tentative="1">
      <w:start w:val="1"/>
      <w:numFmt w:val="lowerRoman"/>
      <w:lvlText w:val="%6."/>
      <w:lvlJc w:val="right"/>
      <w:pPr>
        <w:ind w:left="4680" w:hanging="180"/>
      </w:pPr>
    </w:lvl>
    <w:lvl w:ilvl="6" w:tplc="6D3E4990" w:tentative="1">
      <w:start w:val="1"/>
      <w:numFmt w:val="decimal"/>
      <w:lvlText w:val="%7."/>
      <w:lvlJc w:val="left"/>
      <w:pPr>
        <w:ind w:left="5400" w:hanging="360"/>
      </w:pPr>
    </w:lvl>
    <w:lvl w:ilvl="7" w:tplc="B17A0118" w:tentative="1">
      <w:start w:val="1"/>
      <w:numFmt w:val="lowerLetter"/>
      <w:lvlText w:val="%8."/>
      <w:lvlJc w:val="left"/>
      <w:pPr>
        <w:ind w:left="6120" w:hanging="360"/>
      </w:pPr>
    </w:lvl>
    <w:lvl w:ilvl="8" w:tplc="45B0029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54B076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EB4935E" w:tentative="1">
      <w:start w:val="1"/>
      <w:numFmt w:val="lowerLetter"/>
      <w:lvlText w:val="%2."/>
      <w:lvlJc w:val="left"/>
      <w:pPr>
        <w:ind w:left="1440" w:hanging="360"/>
      </w:pPr>
    </w:lvl>
    <w:lvl w:ilvl="2" w:tplc="0E400CFA" w:tentative="1">
      <w:start w:val="1"/>
      <w:numFmt w:val="lowerRoman"/>
      <w:lvlText w:val="%3."/>
      <w:lvlJc w:val="right"/>
      <w:pPr>
        <w:ind w:left="2160" w:hanging="180"/>
      </w:pPr>
    </w:lvl>
    <w:lvl w:ilvl="3" w:tplc="44FE1020" w:tentative="1">
      <w:start w:val="1"/>
      <w:numFmt w:val="decimal"/>
      <w:lvlText w:val="%4."/>
      <w:lvlJc w:val="left"/>
      <w:pPr>
        <w:ind w:left="2880" w:hanging="360"/>
      </w:pPr>
    </w:lvl>
    <w:lvl w:ilvl="4" w:tplc="E0BAC0CE" w:tentative="1">
      <w:start w:val="1"/>
      <w:numFmt w:val="lowerLetter"/>
      <w:lvlText w:val="%5."/>
      <w:lvlJc w:val="left"/>
      <w:pPr>
        <w:ind w:left="3600" w:hanging="360"/>
      </w:pPr>
    </w:lvl>
    <w:lvl w:ilvl="5" w:tplc="228CB8A6" w:tentative="1">
      <w:start w:val="1"/>
      <w:numFmt w:val="lowerRoman"/>
      <w:lvlText w:val="%6."/>
      <w:lvlJc w:val="right"/>
      <w:pPr>
        <w:ind w:left="4320" w:hanging="180"/>
      </w:pPr>
    </w:lvl>
    <w:lvl w:ilvl="6" w:tplc="3EC67FC2" w:tentative="1">
      <w:start w:val="1"/>
      <w:numFmt w:val="decimal"/>
      <w:lvlText w:val="%7."/>
      <w:lvlJc w:val="left"/>
      <w:pPr>
        <w:ind w:left="5040" w:hanging="360"/>
      </w:pPr>
    </w:lvl>
    <w:lvl w:ilvl="7" w:tplc="B9765E18" w:tentative="1">
      <w:start w:val="1"/>
      <w:numFmt w:val="lowerLetter"/>
      <w:lvlText w:val="%8."/>
      <w:lvlJc w:val="left"/>
      <w:pPr>
        <w:ind w:left="5760" w:hanging="360"/>
      </w:pPr>
    </w:lvl>
    <w:lvl w:ilvl="8" w:tplc="25627A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747EA8A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7E5E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B7CDDE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3F867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A6223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1E6F1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CE428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814C7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0CF6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15A6FA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9B837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2251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9427C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FB010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EC5A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12CD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BE29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BA34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5E3693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3C86B54" w:tentative="1">
      <w:start w:val="1"/>
      <w:numFmt w:val="lowerLetter"/>
      <w:lvlText w:val="%2."/>
      <w:lvlJc w:val="left"/>
      <w:pPr>
        <w:ind w:left="1440" w:hanging="360"/>
      </w:pPr>
    </w:lvl>
    <w:lvl w:ilvl="2" w:tplc="0D5CDD28" w:tentative="1">
      <w:start w:val="1"/>
      <w:numFmt w:val="lowerRoman"/>
      <w:lvlText w:val="%3."/>
      <w:lvlJc w:val="right"/>
      <w:pPr>
        <w:ind w:left="2160" w:hanging="180"/>
      </w:pPr>
    </w:lvl>
    <w:lvl w:ilvl="3" w:tplc="ECF40298" w:tentative="1">
      <w:start w:val="1"/>
      <w:numFmt w:val="decimal"/>
      <w:lvlText w:val="%4."/>
      <w:lvlJc w:val="left"/>
      <w:pPr>
        <w:ind w:left="2880" w:hanging="360"/>
      </w:pPr>
    </w:lvl>
    <w:lvl w:ilvl="4" w:tplc="D6589748" w:tentative="1">
      <w:start w:val="1"/>
      <w:numFmt w:val="lowerLetter"/>
      <w:lvlText w:val="%5."/>
      <w:lvlJc w:val="left"/>
      <w:pPr>
        <w:ind w:left="3600" w:hanging="360"/>
      </w:pPr>
    </w:lvl>
    <w:lvl w:ilvl="5" w:tplc="2F289F4A" w:tentative="1">
      <w:start w:val="1"/>
      <w:numFmt w:val="lowerRoman"/>
      <w:lvlText w:val="%6."/>
      <w:lvlJc w:val="right"/>
      <w:pPr>
        <w:ind w:left="4320" w:hanging="180"/>
      </w:pPr>
    </w:lvl>
    <w:lvl w:ilvl="6" w:tplc="43F0C974" w:tentative="1">
      <w:start w:val="1"/>
      <w:numFmt w:val="decimal"/>
      <w:lvlText w:val="%7."/>
      <w:lvlJc w:val="left"/>
      <w:pPr>
        <w:ind w:left="5040" w:hanging="360"/>
      </w:pPr>
    </w:lvl>
    <w:lvl w:ilvl="7" w:tplc="0B900474" w:tentative="1">
      <w:start w:val="1"/>
      <w:numFmt w:val="lowerLetter"/>
      <w:lvlText w:val="%8."/>
      <w:lvlJc w:val="left"/>
      <w:pPr>
        <w:ind w:left="5760" w:hanging="360"/>
      </w:pPr>
    </w:lvl>
    <w:lvl w:ilvl="8" w:tplc="32F8D8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35E"/>
    <w:rsid w:val="000007DE"/>
    <w:rsid w:val="00001650"/>
    <w:rsid w:val="0000377F"/>
    <w:rsid w:val="000079C1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0BD5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6432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370D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22AF"/>
    <w:rsid w:val="00203268"/>
    <w:rsid w:val="002060E7"/>
    <w:rsid w:val="00211AB4"/>
    <w:rsid w:val="00222C09"/>
    <w:rsid w:val="0022513A"/>
    <w:rsid w:val="00231B6B"/>
    <w:rsid w:val="00232038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18FF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C90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431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65A8"/>
    <w:rsid w:val="003871CA"/>
    <w:rsid w:val="00387678"/>
    <w:rsid w:val="0039252B"/>
    <w:rsid w:val="003929AC"/>
    <w:rsid w:val="0039349E"/>
    <w:rsid w:val="003944B5"/>
    <w:rsid w:val="00394EA5"/>
    <w:rsid w:val="0039748B"/>
    <w:rsid w:val="003977E5"/>
    <w:rsid w:val="003A1D28"/>
    <w:rsid w:val="003A3D48"/>
    <w:rsid w:val="003A5E06"/>
    <w:rsid w:val="003B0F37"/>
    <w:rsid w:val="003B0FDA"/>
    <w:rsid w:val="003B18E3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04A1"/>
    <w:rsid w:val="004316D7"/>
    <w:rsid w:val="004320EF"/>
    <w:rsid w:val="004321C4"/>
    <w:rsid w:val="004337C9"/>
    <w:rsid w:val="004342E2"/>
    <w:rsid w:val="0043445E"/>
    <w:rsid w:val="00434F5A"/>
    <w:rsid w:val="00435201"/>
    <w:rsid w:val="004361FC"/>
    <w:rsid w:val="004362DA"/>
    <w:rsid w:val="00436337"/>
    <w:rsid w:val="00436FFB"/>
    <w:rsid w:val="00441231"/>
    <w:rsid w:val="0044339A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514B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E6D63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5452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7F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5410"/>
    <w:rsid w:val="005F57FB"/>
    <w:rsid w:val="005F6871"/>
    <w:rsid w:val="005F7E68"/>
    <w:rsid w:val="006007C6"/>
    <w:rsid w:val="00601348"/>
    <w:rsid w:val="00601D0B"/>
    <w:rsid w:val="00602055"/>
    <w:rsid w:val="006041C5"/>
    <w:rsid w:val="0060651D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3240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389"/>
    <w:rsid w:val="006B2ACB"/>
    <w:rsid w:val="006B5C37"/>
    <w:rsid w:val="006B6CAD"/>
    <w:rsid w:val="006C1A61"/>
    <w:rsid w:val="006C1C3F"/>
    <w:rsid w:val="006C256B"/>
    <w:rsid w:val="006C71DB"/>
    <w:rsid w:val="006D76E6"/>
    <w:rsid w:val="006E03F6"/>
    <w:rsid w:val="006E1626"/>
    <w:rsid w:val="006E54FC"/>
    <w:rsid w:val="006F3D04"/>
    <w:rsid w:val="006F5D69"/>
    <w:rsid w:val="007011E1"/>
    <w:rsid w:val="0070194B"/>
    <w:rsid w:val="00702D38"/>
    <w:rsid w:val="00706EFD"/>
    <w:rsid w:val="007118F3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107C"/>
    <w:rsid w:val="007C523A"/>
    <w:rsid w:val="007C688C"/>
    <w:rsid w:val="007D0968"/>
    <w:rsid w:val="007D46C0"/>
    <w:rsid w:val="007D6B24"/>
    <w:rsid w:val="007E1CDA"/>
    <w:rsid w:val="007E4249"/>
    <w:rsid w:val="007F0116"/>
    <w:rsid w:val="007F2FCC"/>
    <w:rsid w:val="007F7A50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4F44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3A89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583F"/>
    <w:rsid w:val="00986C18"/>
    <w:rsid w:val="00986C1A"/>
    <w:rsid w:val="009904B2"/>
    <w:rsid w:val="00993467"/>
    <w:rsid w:val="00994251"/>
    <w:rsid w:val="00994A8B"/>
    <w:rsid w:val="00995469"/>
    <w:rsid w:val="00995809"/>
    <w:rsid w:val="009A2931"/>
    <w:rsid w:val="009A3D21"/>
    <w:rsid w:val="009A424B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52DC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00DB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1C5D"/>
    <w:rsid w:val="00AF2A4E"/>
    <w:rsid w:val="00AF33F8"/>
    <w:rsid w:val="00AF34CE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6A09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5AD3"/>
    <w:rsid w:val="00C97C67"/>
    <w:rsid w:val="00CA1ABD"/>
    <w:rsid w:val="00CA1C7E"/>
    <w:rsid w:val="00CA2586"/>
    <w:rsid w:val="00CA5227"/>
    <w:rsid w:val="00CA6259"/>
    <w:rsid w:val="00CA744A"/>
    <w:rsid w:val="00CB1F6C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04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1A65"/>
    <w:rsid w:val="00D43114"/>
    <w:rsid w:val="00D47E03"/>
    <w:rsid w:val="00D50429"/>
    <w:rsid w:val="00D50620"/>
    <w:rsid w:val="00D533B0"/>
    <w:rsid w:val="00D54AA2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7C9D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8F5"/>
    <w:rsid w:val="00E90D46"/>
    <w:rsid w:val="00E94B71"/>
    <w:rsid w:val="00E97E81"/>
    <w:rsid w:val="00EA1A05"/>
    <w:rsid w:val="00EA272C"/>
    <w:rsid w:val="00EA3523"/>
    <w:rsid w:val="00EA37C2"/>
    <w:rsid w:val="00EA3C73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1AF5"/>
    <w:rsid w:val="00ED517A"/>
    <w:rsid w:val="00ED6CDF"/>
    <w:rsid w:val="00EE0452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0A5D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BDB5A7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8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A574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BA574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BA574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BA574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BA574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BA574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BA574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BA5749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chin">
    <w:altName w:val="Trebuchet MS"/>
    <w:charset w:val="00"/>
    <w:family w:val="auto"/>
    <w:pitch w:val="variable"/>
    <w:sig w:usb0="800002FF" w:usb1="4000004A" w:usb2="00000000" w:usb3="00000000" w:csb0="0000000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A4A55"/>
    <w:rsid w:val="000C1E96"/>
    <w:rsid w:val="00156C12"/>
    <w:rsid w:val="0044242B"/>
    <w:rsid w:val="00453088"/>
    <w:rsid w:val="005803F7"/>
    <w:rsid w:val="00583D0B"/>
    <w:rsid w:val="006D6362"/>
    <w:rsid w:val="006D78AB"/>
    <w:rsid w:val="00993A01"/>
    <w:rsid w:val="00BA5749"/>
    <w:rsid w:val="00C74FBE"/>
    <w:rsid w:val="00CD2ED7"/>
    <w:rsid w:val="00E047FD"/>
    <w:rsid w:val="00FD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3752B-C201-466E-944A-6D55642CE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4</Pages>
  <Words>925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16</cp:revision>
  <cp:lastPrinted>2015-06-19T08:32:00Z</cp:lastPrinted>
  <dcterms:created xsi:type="dcterms:W3CDTF">2022-09-21T10:20:00Z</dcterms:created>
  <dcterms:modified xsi:type="dcterms:W3CDTF">2022-10-12T07:44:00Z</dcterms:modified>
</cp:coreProperties>
</file>