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15DFD" w14:paraId="6DDC8CCF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738A5" w14:textId="77777777" w:rsidR="00CC0CD0" w:rsidRPr="005B03DE" w:rsidRDefault="000340D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bookmarkStart w:id="0" w:name="_GoBack"/>
          <w:p w14:paraId="1FC4F406" w14:textId="77777777" w:rsidR="00CC0CD0" w:rsidRPr="005B03DE" w:rsidRDefault="00E14F9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340DE" w:rsidRPr="003C76E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C76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340DE" w:rsidRPr="003C76E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  <w:bookmarkEnd w:id="0"/>
              </w:sdtContent>
            </w:sdt>
          </w:p>
        </w:tc>
      </w:tr>
    </w:tbl>
    <w:p w14:paraId="4112CF92" w14:textId="77777777" w:rsidR="00CC0CD0" w:rsidRPr="005B03DE" w:rsidRDefault="000340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9B1DCF3" w14:textId="77777777" w:rsidR="00CC0CD0" w:rsidRPr="005B03DE" w:rsidRDefault="000340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0775FFA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DCF43E" w14:textId="77777777" w:rsidR="00CC0CD0" w:rsidRPr="005B03DE" w:rsidRDefault="000340D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3B92DB2C" w14:textId="77777777" w:rsidR="00EE791E" w:rsidRDefault="00E14F9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0BEEE900" w14:textId="77777777" w:rsidR="00CC0CD0" w:rsidRPr="005B03DE" w:rsidRDefault="00E14F9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676D5973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90D704F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439A773E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DD589F" w14:textId="77777777" w:rsidR="00CC0CD0" w:rsidRPr="005B03DE" w:rsidRDefault="000340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19D9019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ADDBBC" w14:textId="77777777" w:rsidR="00D57C26" w:rsidRPr="00CB415E" w:rsidRDefault="000340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14:paraId="0CD38E2C" w14:textId="77777777" w:rsidR="00CC0CD0" w:rsidRPr="00EE2CF1" w:rsidRDefault="000340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14:paraId="2B01DD6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98048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F25A6D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83E7F5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667793" w14:textId="1296098A" w:rsidR="00CC0CD0" w:rsidRPr="00B74DD8" w:rsidRDefault="000340D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r w:rsidR="00BE006E"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z w:val="24"/>
            </w:rPr>
            <w:t>Bischitz Johanna Integrált Humán Szolgáltató Központ intézményvezetői álláshelyére vonatkozó pályázati felhívás közzétételére</w:t>
          </w:r>
        </w:sdtContent>
      </w:sdt>
    </w:p>
    <w:p w14:paraId="00060684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234ADB4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9F88B43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F036BA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14636B9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DAE0224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794FBFE" w14:textId="77777777" w:rsidR="00CC0CD0" w:rsidRPr="005B03DE" w:rsidRDefault="000340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993FBB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2D71E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77888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C91B0" w14:textId="77777777" w:rsidR="00CC0CD0" w:rsidRPr="005B03DE" w:rsidRDefault="000340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14:paraId="5C2DB1BA" w14:textId="77777777" w:rsidR="00CC0CD0" w:rsidRPr="005B03DE" w:rsidRDefault="000340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60080D8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FBCF8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5565ED" w14:textId="77777777" w:rsidR="00CC0CD0" w:rsidRPr="005B03DE" w:rsidRDefault="000340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93426E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C5B57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CFD45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11472C" w14:textId="77777777" w:rsidR="00CC0CD0" w:rsidRPr="005B03DE" w:rsidRDefault="000340D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14E446B8" w14:textId="77777777" w:rsidR="00CC0CD0" w:rsidRPr="005B03DE" w:rsidRDefault="000340D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1479AB42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ABAF1D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699E7C" w14:textId="77777777" w:rsidR="00C477CD" w:rsidRPr="005C4415" w:rsidRDefault="000340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C44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C44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C4415">
        <w:rPr>
          <w:rFonts w:ascii="Times New Roman" w:hAnsi="Times New Roman"/>
          <w:b/>
          <w:bCs/>
          <w:sz w:val="24"/>
          <w:szCs w:val="24"/>
        </w:rPr>
        <w:t>.</w:t>
      </w:r>
    </w:p>
    <w:p w14:paraId="39F1E8AB" w14:textId="0BD5318F" w:rsidR="00C477CD" w:rsidRPr="005C4415" w:rsidRDefault="000340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C441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C44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C441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C4415">
        <w:rPr>
          <w:rFonts w:ascii="Times New Roman" w:hAnsi="Times New Roman"/>
          <w:b/>
          <w:bCs/>
          <w:sz w:val="24"/>
          <w:szCs w:val="24"/>
        </w:rPr>
        <w:t>egyszerű</w:t>
      </w:r>
      <w:r w:rsidRPr="005C441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8037190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7288A6F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8B2F55" w14:textId="77777777" w:rsidR="00684137" w:rsidRPr="00666129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66129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40A3B7E1" w14:textId="77777777" w:rsidR="00684137" w:rsidRPr="00666129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D21112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Budapest Főváros VII. Kerület Erzsébetváros Önkormányzatának fenntartásában lévő Bischitz Johanna Integrált</w:t>
      </w:r>
      <w:r w:rsidRPr="0066612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Humán Szolgáltató Központ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intézményvezetői feladatait ellátó Farkas Tünde vezetői megbízása 2023. augusztus 31. napján lejár. </w:t>
      </w:r>
    </w:p>
    <w:p w14:paraId="0CE5D3AE" w14:textId="77777777" w:rsidR="00684137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7F68284" w14:textId="77777777" w:rsidR="00684137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közalkalmazottak jogállásáról szóló 1992. évi XXXIII. törvény (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továbbiakban Kjt.)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20/B. §-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pályázatot kell kiírni.</w:t>
      </w:r>
    </w:p>
    <w:p w14:paraId="76F9E6A7" w14:textId="77777777" w:rsidR="00684137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C1299AA" w14:textId="77777777" w:rsidR="00684137" w:rsidRPr="00757EB3" w:rsidRDefault="00684137" w:rsidP="00684137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757EB3">
        <w:rPr>
          <w:rFonts w:ascii="Times New Roman" w:eastAsiaTheme="minorHAnsi" w:hAnsi="Times New Roman"/>
          <w:bCs/>
          <w:i/>
          <w:sz w:val="24"/>
          <w:szCs w:val="24"/>
          <w:shd w:val="clear" w:color="auto" w:fill="FFFFFF"/>
          <w:lang w:eastAsia="en-US"/>
        </w:rPr>
        <w:t>„20/B. §</w:t>
      </w:r>
      <w:r w:rsidRPr="00757EB3">
        <w:rPr>
          <w:rFonts w:ascii="Times New Roman" w:eastAsiaTheme="minorHAnsi" w:hAnsi="Times New Roman"/>
          <w:b/>
          <w:bCs/>
          <w:i/>
          <w:sz w:val="24"/>
          <w:szCs w:val="24"/>
          <w:vertAlign w:val="superscript"/>
          <w:lang w:eastAsia="en-US"/>
        </w:rPr>
        <w:t> </w:t>
      </w:r>
      <w:r w:rsidRPr="00757EB3">
        <w:rPr>
          <w:rFonts w:ascii="Times New Roman" w:eastAsiaTheme="minorHAnsi" w:hAnsi="Times New Roman"/>
          <w:b/>
          <w:bCs/>
          <w:i/>
          <w:sz w:val="24"/>
          <w:szCs w:val="24"/>
          <w:shd w:val="clear" w:color="auto" w:fill="FFFFFF"/>
          <w:lang w:eastAsia="en-US"/>
        </w:rPr>
        <w:t> </w:t>
      </w:r>
      <w:r w:rsidRPr="00757EB3">
        <w:rPr>
          <w:rFonts w:ascii="Times New Roman" w:eastAsiaTheme="minorHAnsi" w:hAnsi="Times New Roman"/>
          <w:i/>
          <w:sz w:val="24"/>
          <w:szCs w:val="24"/>
          <w:shd w:val="clear" w:color="auto" w:fill="FFFFFF"/>
          <w:lang w:eastAsia="en-US"/>
        </w:rPr>
        <w:t>(1) A magasabb vezető és a vezető beosztás ellátására szóló megbízásra a 20/A. § (1) és (3)-(8) bekezdései alkalmazásával pályázatot kell kiírni. A pályázatot a megbízási jogkör gyakorlója írja ki.”</w:t>
      </w:r>
    </w:p>
    <w:p w14:paraId="209DF87C" w14:textId="77777777" w:rsidR="00684137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7526BE9" w14:textId="77777777" w:rsidR="00684137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kinevezési, megbízási jogkör gyakorlója Budapest Főváros VII. kerület Erzsébetváros Önkormányzata Képviselő-testülete.</w:t>
      </w:r>
    </w:p>
    <w:p w14:paraId="6002B2B1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28E2377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Az államháztartásról szóló 2011. évi CXCV. törvény 9. § alapján az önkormányzat képviselő- testületének jogszabályi kötelezettsége a vezetői feladatok ellátásának biztosítása.</w:t>
      </w:r>
    </w:p>
    <w:p w14:paraId="01F36D0B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2AAE62E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Kjt. 20/A. § - 20/B. §-</w:t>
      </w:r>
      <w:proofErr w:type="gramStart"/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</w:t>
      </w:r>
      <w:r w:rsidRPr="0066612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közalkalmazottak jogállásáról szóló 1992. évi XXXIII. törvény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nek a szociális, valamint a </w:t>
      </w:r>
      <w:r w:rsidRPr="00666129">
        <w:rPr>
          <w:rFonts w:ascii="Times New Roman" w:eastAsiaTheme="minorHAnsi" w:hAnsi="Times New Roman"/>
          <w:bCs/>
          <w:sz w:val="24"/>
          <w:szCs w:val="24"/>
          <w:lang w:eastAsia="en-US"/>
        </w:rPr>
        <w:t>gyermekjóléti és gyermekvédelmi ágazatban történő végrehajtásáról szóló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66129">
        <w:rPr>
          <w:rFonts w:ascii="Times New Roman" w:eastAsiaTheme="minorHAnsi" w:hAnsi="Times New Roman"/>
          <w:bCs/>
          <w:sz w:val="24"/>
          <w:szCs w:val="24"/>
          <w:lang w:eastAsia="en-US"/>
        </w:rPr>
        <w:t>257/2000. (XII. 26.) Korm. rendelet (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r w:rsidRPr="0066612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továbbiakban: Korm. rendelet)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határozza meg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az intézményvezetői munkakör betöltésére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kiírásra kerülő 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pályázat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részletszabályait, a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pályázat nyilvános közzétételének időintervallumát, illetve a beérkezett pályázatok elbírálására rendelkezésre álló időtartamot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6661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5C4415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Korm. rendelet 1/A. § (3) bekezdés </w:t>
      </w:r>
      <w:proofErr w:type="spellStart"/>
      <w:r w:rsidRPr="005C4415">
        <w:rPr>
          <w:rFonts w:ascii="Times New Roman" w:eastAsiaTheme="minorHAnsi" w:hAnsi="Times New Roman"/>
          <w:bCs/>
          <w:sz w:val="24"/>
          <w:szCs w:val="24"/>
          <w:lang w:eastAsia="en-US"/>
        </w:rPr>
        <w:t>aa</w:t>
      </w:r>
      <w:proofErr w:type="spellEnd"/>
      <w:r w:rsidRPr="005C4415">
        <w:rPr>
          <w:rFonts w:ascii="Times New Roman" w:eastAsiaTheme="minorHAnsi" w:hAnsi="Times New Roman"/>
          <w:bCs/>
          <w:sz w:val="24"/>
          <w:szCs w:val="24"/>
          <w:lang w:eastAsia="en-US"/>
        </w:rPr>
        <w:t>) pontja alapján</w:t>
      </w: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C4415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pályázati eljárás lefolytatásával összefüggő feladatokat a fenntartó önkormányzat jegyzője látja el.</w:t>
      </w:r>
    </w:p>
    <w:p w14:paraId="214D72D8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33B83E3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A pályázati kiírás feltételeit a Kjt. 20/A. § (3) bekezdése határozza meg:</w:t>
      </w:r>
    </w:p>
    <w:p w14:paraId="0D3F76E1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„(3) A pályázati felhívásban meg kell jelölni:</w:t>
      </w:r>
    </w:p>
    <w:p w14:paraId="56C0604A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) a munkáltató és a betöltendő munkakör, vezetői beosztás megnevezését,</w:t>
      </w:r>
    </w:p>
    <w:p w14:paraId="2D3AECD2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b) a munkakörbe tartozó, illetve a vezetői beosztással járó lényeges feladatokat,</w:t>
      </w:r>
    </w:p>
    <w:p w14:paraId="489C0A62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c) a pályázat elnyerésének valamennyi feltételét,</w:t>
      </w:r>
    </w:p>
    <w:p w14:paraId="25472021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d) a pályázat részeként benyújtandó iratokat, igazolásokat, továbbá</w:t>
      </w:r>
    </w:p>
    <w:p w14:paraId="34A85340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proofErr w:type="gramEnd"/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) a pályázat benyújtásának feltételeit és elbírálásának határidejét.”</w:t>
      </w:r>
    </w:p>
    <w:p w14:paraId="388EA01B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2A10E30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 xml:space="preserve"> A pályázati felhívásnak a fenti, Kjt.-</w:t>
      </w:r>
      <w:proofErr w:type="spellStart"/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ben</w:t>
      </w:r>
      <w:proofErr w:type="spellEnd"/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 xml:space="preserve"> foglaltakon túlmenően a Korm. rendelet 1/A. § (4) bekezdése alapján tartalmaznia kell:</w:t>
      </w:r>
    </w:p>
    <w:p w14:paraId="07AA343D" w14:textId="77777777" w:rsidR="00684137" w:rsidRPr="00666129" w:rsidRDefault="00684137" w:rsidP="0068413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beosztáshoz kapcsolódó esetleges juttatásokat,</w:t>
      </w:r>
    </w:p>
    <w:p w14:paraId="27A2B1BF" w14:textId="77777777" w:rsidR="00684137" w:rsidRPr="00666129" w:rsidRDefault="00684137" w:rsidP="0068413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jogviszony időtartamát</w:t>
      </w:r>
      <w:bookmarkStart w:id="2" w:name="_Hlk36801220"/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, határozott idejű jogviszony esetén a jogviszony kezdő napját és megszűnésének időpontját,</w:t>
      </w:r>
    </w:p>
    <w:bookmarkEnd w:id="2"/>
    <w:p w14:paraId="2789BEF6" w14:textId="77777777" w:rsidR="00684137" w:rsidRPr="00666129" w:rsidRDefault="00684137" w:rsidP="0068413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pályázat benyújtásának formáját, határidejét és helyét, a pályázat tartalmi követelményeire vonatkozó szabályokat.</w:t>
      </w:r>
    </w:p>
    <w:p w14:paraId="6A6F9D49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6F1E304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A pályázati felhívást a kormányzati személyügyi igazgatási feladatokat ellátó szerv (a továbbiakban: személyügyi központ) internetes oldalán (</w:t>
      </w:r>
      <w:r w:rsidRPr="00F83188">
        <w:rPr>
          <w:rFonts w:ascii="Times New Roman" w:eastAsiaTheme="minorHAnsi" w:hAnsi="Times New Roman"/>
          <w:sz w:val="24"/>
          <w:szCs w:val="24"/>
          <w:lang w:eastAsia="en-US"/>
        </w:rPr>
        <w:t>kozszolgallas.ksz.gov.hu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), valamint a helyben szokásos módon kell közzétenni. </w:t>
      </w:r>
    </w:p>
    <w:p w14:paraId="189F0711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7DEDF42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A pályázat benyújtásának a határideje a Kjt. 20/A.§ (4) bekezdés c) pontja szerint pályázati felhívásnak a személyügyi központ honlapján való elsődleges közzétételétől számított harminc napnál rövidebb nem lehet.</w:t>
      </w:r>
    </w:p>
    <w:p w14:paraId="2C27B6C7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A9BB4EE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A pályázathoz kötelezően csatolandó mellékletek a Korm. rendelet 1/A. § (7) bekezdése, 3. § (3) bekezdés, valamint a Kjt. 20/A. (5) bekezdése alapján:</w:t>
      </w:r>
    </w:p>
    <w:p w14:paraId="1278D0A0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FE84C83" w14:textId="77777777" w:rsidR="00684137" w:rsidRPr="00666129" w:rsidRDefault="00684137" w:rsidP="00684137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pályázó szakmai életrajza,</w:t>
      </w:r>
    </w:p>
    <w:p w14:paraId="4DCC14E1" w14:textId="77777777" w:rsidR="00684137" w:rsidRPr="00666129" w:rsidRDefault="00684137" w:rsidP="00684137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munkáltató vezetésére kiírt pályázat esetén a munkáltató vezetésére, fejlesztésére vonatkozó programját,</w:t>
      </w:r>
    </w:p>
    <w:p w14:paraId="2949ED08" w14:textId="77777777" w:rsidR="00684137" w:rsidRPr="00666129" w:rsidRDefault="00684137" w:rsidP="00684137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pályázó nyilatkozata arról, hogy a pályázati anyagában foglalt személyes adatainak a pályázati eljárással összefüggő kezeléséhez hozzájárul,</w:t>
      </w:r>
    </w:p>
    <w:p w14:paraId="141717F6" w14:textId="77777777" w:rsidR="00684137" w:rsidRPr="00666129" w:rsidRDefault="00684137" w:rsidP="00684137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felsőfokú végzettséget vagy felsőfokú szakmai képesítést igénylő, a gyermekjóléti, a szociális ellátás, illetve az egészségügyi ellátás területén betöltött munkakörben szerzett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legalább ötéves 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szakmai gyakorlat igazolása,</w:t>
      </w:r>
    </w:p>
    <w:p w14:paraId="54FEF9DB" w14:textId="77777777" w:rsidR="00684137" w:rsidRPr="00666129" w:rsidRDefault="00684137" w:rsidP="00684137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pályázó nyilatkozata, hogy a Kjt. 20. § (4) bekezdése szerinti kizáró ok vele szemben nem áll fenn;</w:t>
      </w:r>
    </w:p>
    <w:p w14:paraId="54C416F5" w14:textId="77777777" w:rsidR="00684137" w:rsidRPr="00666129" w:rsidRDefault="00684137" w:rsidP="00684137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továbbá a pályázatban előírt további nyilatkozatok és követelmények igazolására vonatkozó okiratok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01B18B07" w14:textId="77777777" w:rsidR="00684137" w:rsidRPr="00666129" w:rsidRDefault="00684137" w:rsidP="00684137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32F2CBD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pályázati eljárásban biztosítani kell, hogy a pályázat iránt érdeklődők a pályázatok elkészítéséhez szükséges tájékoztatást megkapják, továbbá, hogy az intézményt megismerhessék.</w:t>
      </w:r>
    </w:p>
    <w:p w14:paraId="13D4140D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A11E27B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A pályázatokat a pályázat előkészítője által esetenként összehívott, legalább három tagú bizottság véleményezi.</w:t>
      </w:r>
    </w:p>
    <w:p w14:paraId="2B2A6585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4857B2E" w14:textId="1FD9067C" w:rsidR="00684137" w:rsidRPr="005C4415" w:rsidRDefault="0089587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95877">
        <w:rPr>
          <w:rFonts w:ascii="Times New Roman" w:hAnsi="Times New Roman"/>
          <w:sz w:val="24"/>
          <w:szCs w:val="24"/>
        </w:rPr>
        <w:t>A Korm. rendelet 1/A</w:t>
      </w:r>
      <w:r w:rsidR="006013C4">
        <w:rPr>
          <w:rFonts w:ascii="Times New Roman" w:hAnsi="Times New Roman"/>
          <w:sz w:val="24"/>
          <w:szCs w:val="24"/>
        </w:rPr>
        <w:t>.</w:t>
      </w:r>
      <w:r w:rsidRPr="00895877">
        <w:rPr>
          <w:rFonts w:ascii="Times New Roman" w:hAnsi="Times New Roman"/>
          <w:sz w:val="24"/>
          <w:szCs w:val="24"/>
        </w:rPr>
        <w:t xml:space="preserve"> § (9)-(10) bekezdése</w:t>
      </w:r>
      <w:r w:rsidRPr="0089587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értelmében a</w:t>
      </w:r>
      <w:r w:rsidR="00684137" w:rsidRPr="0089587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84137" w:rsidRPr="005C4415">
        <w:rPr>
          <w:rFonts w:ascii="Times New Roman" w:eastAsiaTheme="minorHAnsi" w:hAnsi="Times New Roman"/>
          <w:sz w:val="24"/>
          <w:szCs w:val="24"/>
          <w:lang w:eastAsia="en-US"/>
        </w:rPr>
        <w:t>bizottság tagjai között kell lennie:</w:t>
      </w:r>
    </w:p>
    <w:p w14:paraId="5FD361B6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B586054" w14:textId="77777777" w:rsidR="00684137" w:rsidRPr="005C4415" w:rsidRDefault="00684137" w:rsidP="0068413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a pályázat előkészítőjének vagy képviselőjének,</w:t>
      </w:r>
    </w:p>
    <w:p w14:paraId="4802F992" w14:textId="77777777" w:rsidR="00895877" w:rsidRPr="00895877" w:rsidRDefault="00895877" w:rsidP="0089587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95877">
        <w:rPr>
          <w:rFonts w:ascii="Times New Roman" w:hAnsi="Times New Roman"/>
          <w:sz w:val="24"/>
          <w:szCs w:val="24"/>
        </w:rPr>
        <w:t>magasabb vezetői beosztás esetén a szakmai érdek-képviseleti szövetség, illetőleg egyesület képviselőjének vagy a szakma szerint illetékes szakmai kollégium tagjának.</w:t>
      </w:r>
    </w:p>
    <w:p w14:paraId="0528B486" w14:textId="77777777" w:rsidR="00895877" w:rsidRDefault="00895877" w:rsidP="0068413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5DF8D83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A bizottság a kiírt feltételeknek megfelelő pályázókat személyesen hallgatja meg. A bizottságnak a meghallgatásról jegyzőkönyvet kell vezetnie, amelynek tartalmaznia kell a bizottság tagjainak a pályázók alkalmasságára vonatkozó véleményét.</w:t>
      </w:r>
    </w:p>
    <w:p w14:paraId="6C44A152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FEDB29D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A pályázati feltételeknek megfelelő pályázatokat a bizottsági véleménnyel együtt a pályázatok elbírálására jogosult képviselő-testület elé kell terjeszteni.</w:t>
      </w:r>
    </w:p>
    <w:p w14:paraId="7CE9F332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623ADEA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>A pályázati eljárást a pályázat benyújtási határidejét követő hatvan napon belül le kell folytatni, eredményéről valamennyi pályázót írásban értesíteni kell.</w:t>
      </w:r>
    </w:p>
    <w:p w14:paraId="11D3C174" w14:textId="77777777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3B131A5" w14:textId="09BBAC12" w:rsidR="00684137" w:rsidRPr="005C4415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A kinevezési, megbízási jogkör gyakorlója a bizottság írásba foglalt véleményét mérlegelve a pályázati határidő lejártát követő</w:t>
      </w:r>
      <w:r w:rsidRPr="005C4415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 </w:t>
      </w:r>
      <w:r w:rsidRPr="005C4415">
        <w:rPr>
          <w:rFonts w:ascii="Times New Roman" w:eastAsiaTheme="minorHAnsi" w:hAnsi="Times New Roman"/>
          <w:sz w:val="24"/>
          <w:szCs w:val="24"/>
          <w:lang w:eastAsia="en-US"/>
        </w:rPr>
        <w:t xml:space="preserve">első ülésén dönt a közalkalmazotti jogviszony létesítéséről, illetve a vezetői megbízásról. </w:t>
      </w:r>
    </w:p>
    <w:p w14:paraId="3FCA4AC0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EA29059" w14:textId="77777777" w:rsidR="00684137" w:rsidRDefault="00684137" w:rsidP="00684137">
      <w:pPr>
        <w:spacing w:after="0" w:line="240" w:lineRule="auto"/>
        <w:jc w:val="both"/>
        <w:rPr>
          <w:rFonts w:ascii="Times New Roman" w:eastAsiaTheme="minorHAnsi" w:hAnsi="Times New Roman"/>
          <w:snapToGrid w:val="0"/>
          <w:sz w:val="24"/>
          <w:szCs w:val="24"/>
          <w:lang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666129">
        <w:rPr>
          <w:rFonts w:ascii="Times New Roman" w:eastAsiaTheme="minorHAnsi" w:hAnsi="Times New Roman"/>
          <w:bCs/>
          <w:sz w:val="24"/>
          <w:szCs w:val="24"/>
          <w:lang w:eastAsia="en-US"/>
        </w:rPr>
        <w:t>Kjt.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6612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20/B. § 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(2) bekezdése értelmében magasabb vezető beosztás ellátására megbízást az kaphat, aki a munkáltatóval közalkalmazotti jogviszonyban áll, vagy a megbízással egyidejűleg közalkalmazotti munkakörbe kinevezhető. </w:t>
      </w:r>
      <w:r w:rsidRPr="00666129">
        <w:rPr>
          <w:rFonts w:ascii="Times New Roman" w:eastAsiaTheme="minorHAnsi" w:hAnsi="Times New Roman"/>
          <w:snapToGrid w:val="0"/>
          <w:sz w:val="24"/>
          <w:szCs w:val="24"/>
          <w:lang w:eastAsia="en-US"/>
        </w:rPr>
        <w:t xml:space="preserve">Amennyiben tehát a pályázatot elnyert személy nem a 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munkáltató </w:t>
      </w:r>
      <w:r w:rsidRPr="00666129">
        <w:rPr>
          <w:rFonts w:ascii="Times New Roman" w:eastAsiaTheme="minorHAnsi" w:hAnsi="Times New Roman"/>
          <w:snapToGrid w:val="0"/>
          <w:sz w:val="24"/>
          <w:szCs w:val="24"/>
          <w:lang w:eastAsia="en-US"/>
        </w:rPr>
        <w:t>közalkalmazottja, az új intézményvezetőnek közalkalmazotti álláshelyet kell biztosítani.</w:t>
      </w:r>
    </w:p>
    <w:p w14:paraId="3B757B9C" w14:textId="60A32589" w:rsidR="00BE006E" w:rsidRPr="00C24339" w:rsidRDefault="00BE006E" w:rsidP="00BE006E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24339">
        <w:rPr>
          <w:rFonts w:ascii="Times New Roman" w:hAnsi="Times New Roman"/>
          <w:bCs/>
          <w:sz w:val="24"/>
          <w:szCs w:val="24"/>
        </w:rPr>
        <w:t>Magyarország helyi önkormányzatairól szóló 2011. évi 42. §</w:t>
      </w:r>
      <w:r w:rsidRPr="00BE00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2. pontja alapján </w:t>
      </w:r>
      <w:r w:rsidRPr="00C24339">
        <w:rPr>
          <w:rFonts w:ascii="Times New Roman" w:hAnsi="Times New Roman"/>
          <w:i/>
          <w:sz w:val="24"/>
          <w:szCs w:val="24"/>
        </w:rPr>
        <w:t>„a képviselő-testület hatásköréből nem ruházható át</w:t>
      </w:r>
      <w:proofErr w:type="gramStart"/>
      <w:r w:rsidRPr="00C24339"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i/>
          <w:sz w:val="24"/>
          <w:szCs w:val="24"/>
        </w:rPr>
        <w:t>…</w:t>
      </w:r>
      <w:proofErr w:type="gramEnd"/>
    </w:p>
    <w:p w14:paraId="063D2BEC" w14:textId="5DB304F1" w:rsidR="00BE006E" w:rsidRDefault="00BE006E" w:rsidP="00BE006E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24339">
        <w:rPr>
          <w:rFonts w:ascii="Times New Roman" w:hAnsi="Times New Roman"/>
          <w:i/>
          <w:sz w:val="24"/>
          <w:szCs w:val="24"/>
        </w:rPr>
        <w:t>2. szervezetének kialakítása és működésének meghatározása, a törvény által hatáskörébe utalt választás, kinevezés, vezetői megbízás;”</w:t>
      </w:r>
    </w:p>
    <w:p w14:paraId="6DE3EF14" w14:textId="34DBA686" w:rsidR="00BE006E" w:rsidRDefault="00BE006E" w:rsidP="00C24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5C441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előterjesztés megtárgyalására és a</w:t>
      </w:r>
      <w:r w:rsidRPr="006A61C2"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atározat</w:t>
      </w:r>
      <w:r w:rsidR="005C4415">
        <w:rPr>
          <w:rFonts w:ascii="Times New Roman" w:hAnsi="Times New Roman"/>
          <w:sz w:val="24"/>
          <w:szCs w:val="24"/>
        </w:rPr>
        <w:t>i javaslat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14:paraId="14EB4782" w14:textId="77777777" w:rsidR="00BE006E" w:rsidRDefault="00BE006E" w:rsidP="00C24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230000" w14:textId="77777777" w:rsidR="00BE006E" w:rsidRPr="00BE006E" w:rsidRDefault="00BE006E" w:rsidP="00C243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2301FC" w14:textId="77777777" w:rsidR="00BE006E" w:rsidRPr="00666129" w:rsidRDefault="00BE006E" w:rsidP="00684137">
      <w:pPr>
        <w:spacing w:after="0" w:line="240" w:lineRule="auto"/>
        <w:jc w:val="both"/>
        <w:rPr>
          <w:rFonts w:ascii="Times New Roman" w:eastAsia="Calibri" w:hAnsi="Times New Roman"/>
          <w:snapToGrid w:val="0"/>
          <w:sz w:val="24"/>
          <w:szCs w:val="24"/>
          <w:lang w:eastAsia="en-US"/>
        </w:rPr>
      </w:pPr>
    </w:p>
    <w:p w14:paraId="4D88960D" w14:textId="77777777" w:rsidR="00684137" w:rsidRPr="00666129" w:rsidRDefault="00684137" w:rsidP="0068413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143E6" w14:textId="77777777" w:rsidR="00684137" w:rsidRPr="00666129" w:rsidRDefault="00684137" w:rsidP="0068413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666129">
        <w:rPr>
          <w:rFonts w:ascii="Times New Roman" w:hAnsi="Times New Roman"/>
          <w:b/>
          <w:sz w:val="24"/>
          <w:szCs w:val="24"/>
        </w:rPr>
        <w:t>HATÁROZATI JAVASLAT</w:t>
      </w:r>
    </w:p>
    <w:p w14:paraId="41C6737F" w14:textId="77777777" w:rsidR="00684137" w:rsidRPr="00666129" w:rsidRDefault="00684137" w:rsidP="0068413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754997AA" w14:textId="00B01720" w:rsidR="00684137" w:rsidRPr="00666129" w:rsidRDefault="00684137" w:rsidP="0068413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666129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66129">
        <w:rPr>
          <w:rFonts w:ascii="Times New Roman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666129">
        <w:rPr>
          <w:rFonts w:ascii="Times New Roman" w:hAnsi="Times New Roman"/>
          <w:b/>
          <w:iCs/>
          <w:sz w:val="24"/>
          <w:szCs w:val="24"/>
          <w:u w:val="single"/>
        </w:rPr>
        <w:t xml:space="preserve">/2023. (V. 17.) határozata a Bischitz Johanna Integrált Humán Szolgáltató Központ </w:t>
      </w:r>
      <w:r w:rsidR="00EC4DF3" w:rsidRPr="00666129">
        <w:rPr>
          <w:rFonts w:ascii="Times New Roman" w:hAnsi="Times New Roman"/>
          <w:b/>
          <w:iCs/>
          <w:sz w:val="24"/>
          <w:szCs w:val="24"/>
          <w:u w:val="single"/>
        </w:rPr>
        <w:t>intézményvezető</w:t>
      </w:r>
      <w:r w:rsidR="00EC4DF3">
        <w:rPr>
          <w:rFonts w:ascii="Times New Roman" w:hAnsi="Times New Roman"/>
          <w:b/>
          <w:iCs/>
          <w:sz w:val="24"/>
          <w:szCs w:val="24"/>
          <w:u w:val="single"/>
        </w:rPr>
        <w:t>i álláshelyre (magasabb vezetői beosztás</w:t>
      </w:r>
      <w:r w:rsidRPr="00666129">
        <w:rPr>
          <w:rFonts w:ascii="Times New Roman" w:hAnsi="Times New Roman"/>
          <w:b/>
          <w:iCs/>
          <w:sz w:val="24"/>
          <w:szCs w:val="24"/>
          <w:u w:val="single"/>
        </w:rPr>
        <w:t>ra) vonatkozó pályázat kiírásáról</w:t>
      </w:r>
    </w:p>
    <w:p w14:paraId="234C4E5E" w14:textId="77777777" w:rsidR="00684137" w:rsidRPr="00666129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1673E7F" w14:textId="77777777" w:rsidR="00684137" w:rsidRPr="00666129" w:rsidRDefault="00684137" w:rsidP="00684137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129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Pr="00666129">
        <w:rPr>
          <w:rFonts w:ascii="Times New Roman" w:hAnsi="Times New Roman"/>
          <w:sz w:val="24"/>
          <w:szCs w:val="24"/>
          <w:lang w:val="x-none"/>
        </w:rPr>
        <w:t xml:space="preserve">úgy dönt, </w:t>
      </w:r>
      <w:r w:rsidRPr="00666129">
        <w:rPr>
          <w:rFonts w:ascii="Times New Roman" w:hAnsi="Times New Roman"/>
          <w:sz w:val="24"/>
          <w:szCs w:val="24"/>
        </w:rPr>
        <w:t xml:space="preserve">hogy </w:t>
      </w:r>
    </w:p>
    <w:p w14:paraId="30D55984" w14:textId="6E73DA8F" w:rsidR="00684137" w:rsidRPr="00C24339" w:rsidRDefault="00684137" w:rsidP="00684137">
      <w:pPr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Bischitz Johanna Integrált</w:t>
      </w:r>
      <w:r w:rsidRPr="0066612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Humán Szolgáltató Központ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(1072 Budapest, Nyár utca 7.) </w:t>
      </w:r>
      <w:r w:rsidR="00EC4DF3" w:rsidRPr="00666129">
        <w:rPr>
          <w:rFonts w:ascii="Times New Roman" w:eastAsiaTheme="minorHAnsi" w:hAnsi="Times New Roman"/>
          <w:sz w:val="24"/>
          <w:szCs w:val="24"/>
          <w:lang w:eastAsia="en-US"/>
        </w:rPr>
        <w:t>intézményvezető</w:t>
      </w:r>
      <w:r w:rsidR="00EC4DF3">
        <w:rPr>
          <w:rFonts w:ascii="Times New Roman" w:eastAsiaTheme="minorHAnsi" w:hAnsi="Times New Roman"/>
          <w:sz w:val="24"/>
          <w:szCs w:val="24"/>
          <w:lang w:eastAsia="en-US"/>
        </w:rPr>
        <w:t>i álláshelyre</w:t>
      </w:r>
      <w:r w:rsidR="00EC4DF3"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C4DF3">
        <w:rPr>
          <w:rFonts w:ascii="Times New Roman" w:eastAsiaTheme="minorHAnsi" w:hAnsi="Times New Roman"/>
          <w:sz w:val="24"/>
          <w:szCs w:val="24"/>
          <w:lang w:eastAsia="en-US"/>
        </w:rPr>
        <w:t>(magasabb vezetői beosztás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ra) pályázatot ír ki jelen határozat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 w:rsidR="006013C4">
        <w:rPr>
          <w:rFonts w:ascii="Times New Roman" w:eastAsiaTheme="minorHAnsi" w:hAnsi="Times New Roman"/>
          <w:sz w:val="24"/>
          <w:szCs w:val="24"/>
          <w:lang w:eastAsia="en-US"/>
        </w:rPr>
        <w:t>é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ben foglalt tartalommal</w:t>
      </w:r>
      <w:r w:rsidRPr="00666129">
        <w:rPr>
          <w:rFonts w:ascii="Times New Roman" w:eastAsiaTheme="minorHAnsi" w:hAnsi="Times New Roman"/>
          <w:sz w:val="24"/>
          <w:szCs w:val="24"/>
          <w:lang w:val="x-none" w:eastAsia="en-US"/>
        </w:rPr>
        <w:t>.</w:t>
      </w:r>
    </w:p>
    <w:p w14:paraId="56C3B533" w14:textId="77777777" w:rsidR="00BE006E" w:rsidRPr="00666129" w:rsidRDefault="00BE006E" w:rsidP="00C24339">
      <w:p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03D7EC75" w14:textId="77777777" w:rsidR="00684137" w:rsidRPr="00F83188" w:rsidRDefault="00684137" w:rsidP="00684137">
      <w:pPr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 pályázatok véleményezésére jo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gosult eseti bizottság tagjának</w:t>
      </w:r>
    </w:p>
    <w:p w14:paraId="0D96ED45" w14:textId="77777777" w:rsidR="00684137" w:rsidRPr="009A1F9C" w:rsidRDefault="00684137" w:rsidP="00684137">
      <w:p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A1F9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9A1F9C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Pr="009A1F9C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polgármestert, </w:t>
      </w:r>
    </w:p>
    <w:p w14:paraId="72191C59" w14:textId="56B6E15A" w:rsidR="00684137" w:rsidRPr="009A1F9C" w:rsidRDefault="00684137" w:rsidP="00684137">
      <w:p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A1F9C">
        <w:rPr>
          <w:rFonts w:ascii="Times New Roman" w:eastAsiaTheme="minorHAnsi" w:hAnsi="Times New Roman"/>
          <w:sz w:val="24"/>
          <w:szCs w:val="24"/>
          <w:lang w:eastAsia="en-US"/>
        </w:rPr>
        <w:t>-Dr. Badacsonyi Szabolcs</w:t>
      </w:r>
      <w:r w:rsidR="006013C4">
        <w:rPr>
          <w:rFonts w:ascii="Times New Roman" w:eastAsiaTheme="minorHAnsi" w:hAnsi="Times New Roman"/>
          <w:sz w:val="24"/>
          <w:szCs w:val="24"/>
          <w:lang w:eastAsia="en-US"/>
        </w:rPr>
        <w:t xml:space="preserve"> Döntéselőkészítő Tanács elnökét</w:t>
      </w:r>
      <w:r w:rsidRPr="009A1F9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</w:p>
    <w:p w14:paraId="48616995" w14:textId="77777777" w:rsidR="00684137" w:rsidRDefault="00684137" w:rsidP="00684137">
      <w:p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A1F9C">
        <w:rPr>
          <w:rFonts w:ascii="Times New Roman" w:eastAsiaTheme="minorHAnsi" w:hAnsi="Times New Roman"/>
          <w:sz w:val="24"/>
          <w:szCs w:val="24"/>
          <w:lang w:eastAsia="en-US"/>
        </w:rPr>
        <w:t>-Tóth László jegyzőt,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valamint </w:t>
      </w:r>
      <w:proofErr w:type="gramStart"/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5C1C5EA8" w14:textId="77777777" w:rsidR="00684137" w:rsidRDefault="00684137" w:rsidP="00684137">
      <w:pPr>
        <w:spacing w:after="0" w:line="240" w:lineRule="auto"/>
        <w:ind w:left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Szociális Szakmai Szövetség által delegált vagy ajánlott személyt kéri fel.</w:t>
      </w:r>
    </w:p>
    <w:p w14:paraId="2D0B3E05" w14:textId="77777777" w:rsidR="00BE006E" w:rsidRPr="00666129" w:rsidRDefault="00BE006E" w:rsidP="00C2433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47683197" w14:textId="699026A3" w:rsidR="00684137" w:rsidRPr="00C24339" w:rsidRDefault="005C4415" w:rsidP="00684137">
      <w:pPr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f</w:t>
      </w:r>
      <w:r w:rsidR="00684137" w:rsidRPr="00666129">
        <w:rPr>
          <w:rFonts w:ascii="Times New Roman" w:eastAsiaTheme="minorHAnsi" w:hAnsi="Times New Roman"/>
          <w:sz w:val="24"/>
          <w:szCs w:val="24"/>
          <w:lang w:eastAsia="en-US"/>
        </w:rPr>
        <w:t>elkéri a Jegyzőt, hogy gondoskodjon a pályázati kiírás közzétételéről.</w:t>
      </w:r>
    </w:p>
    <w:p w14:paraId="23570D26" w14:textId="77777777" w:rsidR="00BE006E" w:rsidRPr="00666129" w:rsidRDefault="00BE006E" w:rsidP="00C24339">
      <w:p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0343508A" w14:textId="0BE83A9C" w:rsidR="00684137" w:rsidRPr="00C24339" w:rsidRDefault="00EC4DF3" w:rsidP="00684137">
      <w:pPr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f</w:t>
      </w:r>
      <w:r w:rsidR="00684137" w:rsidRPr="00666129">
        <w:rPr>
          <w:rFonts w:ascii="Times New Roman" w:eastAsiaTheme="minorHAnsi" w:hAnsi="Times New Roman"/>
          <w:sz w:val="24"/>
          <w:szCs w:val="24"/>
          <w:lang w:eastAsia="en-US"/>
        </w:rPr>
        <w:t xml:space="preserve">elkéri a Polgármestert a külső szakértővel kötendő </w:t>
      </w:r>
      <w:r w:rsidR="00684137">
        <w:rPr>
          <w:rFonts w:ascii="Times New Roman" w:eastAsiaTheme="minorHAnsi" w:hAnsi="Times New Roman"/>
          <w:sz w:val="24"/>
          <w:szCs w:val="24"/>
          <w:lang w:eastAsia="en-US"/>
        </w:rPr>
        <w:t>m</w:t>
      </w:r>
      <w:r w:rsidR="00684137" w:rsidRPr="00666129">
        <w:rPr>
          <w:rFonts w:ascii="Times New Roman" w:eastAsiaTheme="minorHAnsi" w:hAnsi="Times New Roman"/>
          <w:sz w:val="24"/>
          <w:szCs w:val="24"/>
          <w:lang w:eastAsia="en-US"/>
        </w:rPr>
        <w:t>egbízási szerződés aláírására.</w:t>
      </w:r>
    </w:p>
    <w:p w14:paraId="4E1BC7B8" w14:textId="77777777" w:rsidR="00182E03" w:rsidRDefault="00182E03" w:rsidP="00C24339">
      <w:pPr>
        <w:pStyle w:val="Listaszerbekezds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623CB5EA" w14:textId="77777777" w:rsidR="00182E03" w:rsidRPr="004E63D9" w:rsidRDefault="00182E03" w:rsidP="00C24339">
      <w:p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48757A13" w14:textId="3A6EB1EF" w:rsidR="00684137" w:rsidRPr="00666129" w:rsidRDefault="00EC4DF3" w:rsidP="00684137">
      <w:pPr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f</w:t>
      </w:r>
      <w:r w:rsidR="00684137">
        <w:rPr>
          <w:rFonts w:ascii="Times New Roman" w:eastAsiaTheme="minorHAnsi" w:hAnsi="Times New Roman"/>
          <w:sz w:val="24"/>
          <w:szCs w:val="24"/>
          <w:lang w:eastAsia="en-US"/>
        </w:rPr>
        <w:t>elkéri a Polgármestert 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z </w:t>
      </w:r>
      <w:r w:rsidRPr="00666129">
        <w:rPr>
          <w:rFonts w:ascii="Times New Roman" w:eastAsiaTheme="minorHAnsi" w:hAnsi="Times New Roman"/>
          <w:sz w:val="24"/>
          <w:szCs w:val="24"/>
          <w:lang w:eastAsia="en-US"/>
        </w:rPr>
        <w:t>intézményvezető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i (</w:t>
      </w:r>
      <w:r w:rsidR="006013C4">
        <w:rPr>
          <w:rFonts w:ascii="Times New Roman" w:eastAsiaTheme="minorHAnsi" w:hAnsi="Times New Roman"/>
          <w:sz w:val="24"/>
          <w:szCs w:val="24"/>
          <w:lang w:eastAsia="en-US"/>
        </w:rPr>
        <w:t xml:space="preserve">magasabb vezetői) kinevezésről </w:t>
      </w:r>
      <w:r w:rsidR="00684137">
        <w:rPr>
          <w:rFonts w:ascii="Times New Roman" w:eastAsiaTheme="minorHAnsi" w:hAnsi="Times New Roman"/>
          <w:sz w:val="24"/>
          <w:szCs w:val="24"/>
          <w:lang w:eastAsia="en-US"/>
        </w:rPr>
        <w:t>szóló dö</w:t>
      </w:r>
      <w:r w:rsidR="006013C4">
        <w:rPr>
          <w:rFonts w:ascii="Times New Roman" w:eastAsiaTheme="minorHAnsi" w:hAnsi="Times New Roman"/>
          <w:sz w:val="24"/>
          <w:szCs w:val="24"/>
          <w:lang w:eastAsia="en-US"/>
        </w:rPr>
        <w:t xml:space="preserve">ntésnek </w:t>
      </w:r>
      <w:r w:rsidR="00684137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elé terjesztésére. </w:t>
      </w:r>
    </w:p>
    <w:p w14:paraId="5DD910BB" w14:textId="77777777" w:rsidR="00684137" w:rsidRPr="00666129" w:rsidRDefault="00684137" w:rsidP="0068413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DA041A5" w14:textId="77777777" w:rsidR="00BE006E" w:rsidRDefault="00BE006E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B63C101" w14:textId="77777777" w:rsidR="00684137" w:rsidRPr="00666129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612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66129">
        <w:rPr>
          <w:rFonts w:ascii="Times New Roman" w:hAnsi="Times New Roman"/>
          <w:sz w:val="24"/>
          <w:szCs w:val="24"/>
        </w:rPr>
        <w:tab/>
        <w:t>Tóth László jegyző</w:t>
      </w:r>
    </w:p>
    <w:p w14:paraId="6CF032DB" w14:textId="77777777" w:rsidR="00684137" w:rsidRPr="00CC3CD2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3CD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C3CD2">
        <w:rPr>
          <w:rFonts w:ascii="Times New Roman" w:hAnsi="Times New Roman"/>
          <w:sz w:val="24"/>
          <w:szCs w:val="24"/>
        </w:rPr>
        <w:tab/>
        <w:t>1.</w:t>
      </w:r>
      <w:r>
        <w:rPr>
          <w:rFonts w:ascii="Times New Roman" w:hAnsi="Times New Roman"/>
          <w:sz w:val="24"/>
          <w:szCs w:val="24"/>
        </w:rPr>
        <w:t xml:space="preserve"> és </w:t>
      </w:r>
      <w:r w:rsidRPr="00CC3CD2">
        <w:rPr>
          <w:rFonts w:ascii="Times New Roman" w:hAnsi="Times New Roman"/>
          <w:sz w:val="24"/>
          <w:szCs w:val="24"/>
        </w:rPr>
        <w:t>3. pont tekintetében: 2023. május 19.</w:t>
      </w:r>
    </w:p>
    <w:p w14:paraId="55DBE030" w14:textId="77777777" w:rsidR="00684137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3C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C3CD2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és 4</w:t>
      </w:r>
      <w:r w:rsidRPr="00CC3CD2">
        <w:rPr>
          <w:rFonts w:ascii="Times New Roman" w:hAnsi="Times New Roman"/>
          <w:sz w:val="24"/>
          <w:szCs w:val="24"/>
        </w:rPr>
        <w:t>. pont tekintetében: 2023. június 30.</w:t>
      </w:r>
    </w:p>
    <w:p w14:paraId="6F34692D" w14:textId="77777777" w:rsidR="00684137" w:rsidRPr="00666129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5. pont tekintetében: 2023. augusztus 18.</w:t>
      </w:r>
    </w:p>
    <w:p w14:paraId="48B3D816" w14:textId="77777777" w:rsidR="00684137" w:rsidRPr="00666129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80344C9" w14:textId="77777777" w:rsidR="00BE006E" w:rsidRDefault="00BE006E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36759DD5" w14:textId="77777777" w:rsidR="00684137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612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666129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Pr="00666129">
        <w:rPr>
          <w:rFonts w:ascii="Times New Roman" w:hAnsi="Times New Roman"/>
          <w:sz w:val="24"/>
          <w:szCs w:val="24"/>
        </w:rPr>
        <w:t>április</w:t>
      </w:r>
      <w:proofErr w:type="gramEnd"/>
      <w:r w:rsidRPr="00666129">
        <w:rPr>
          <w:rFonts w:ascii="Times New Roman" w:hAnsi="Times New Roman"/>
          <w:sz w:val="24"/>
          <w:szCs w:val="24"/>
        </w:rPr>
        <w:t xml:space="preserve"> 27.</w:t>
      </w:r>
    </w:p>
    <w:p w14:paraId="5934C60D" w14:textId="77777777" w:rsidR="00684137" w:rsidRDefault="00684137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72B7CC" w14:textId="77777777" w:rsidR="00BE006E" w:rsidRPr="00CC3CD2" w:rsidRDefault="00BE006E" w:rsidP="00684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9EBA1C" w14:textId="77777777" w:rsidR="00684137" w:rsidRPr="00666129" w:rsidRDefault="00684137" w:rsidP="006841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6129">
        <w:rPr>
          <w:rFonts w:ascii="Times New Roman" w:hAnsi="Times New Roman"/>
          <w:sz w:val="24"/>
          <w:szCs w:val="24"/>
          <w:lang w:val="x-none"/>
        </w:rPr>
        <w:tab/>
      </w:r>
      <w:r w:rsidRPr="0066612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666129">
        <w:rPr>
          <w:rFonts w:ascii="Times New Roman" w:hAnsi="Times New Roman"/>
          <w:sz w:val="24"/>
          <w:szCs w:val="24"/>
        </w:rPr>
        <w:t>Niedermüller Péter</w:t>
      </w:r>
    </w:p>
    <w:p w14:paraId="5C56B8C2" w14:textId="77777777" w:rsidR="00684137" w:rsidRPr="00666129" w:rsidRDefault="00684137" w:rsidP="006841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6129">
        <w:rPr>
          <w:rFonts w:ascii="Times New Roman" w:hAnsi="Times New Roman"/>
          <w:sz w:val="24"/>
          <w:szCs w:val="24"/>
          <w:lang w:val="x-none"/>
        </w:rPr>
        <w:tab/>
      </w:r>
      <w:r w:rsidRPr="00666129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666129"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vanish/>
          <w:sz w:val="24"/>
          <w:szCs w:val="24"/>
        </w:rPr>
        <w:pgNum/>
      </w:r>
    </w:p>
    <w:p w14:paraId="2C01F2B7" w14:textId="77777777" w:rsidR="00BE006E" w:rsidRDefault="00BE006E" w:rsidP="006841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FADC99" w14:textId="77777777" w:rsidR="00684137" w:rsidRPr="00666129" w:rsidRDefault="00684137" w:rsidP="006841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Pr="00666129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Pr="00666129">
        <w:rPr>
          <w:rFonts w:ascii="Times New Roman" w:hAnsi="Times New Roman"/>
          <w:sz w:val="24"/>
          <w:szCs w:val="24"/>
        </w:rPr>
        <w:t>:</w:t>
      </w:r>
    </w:p>
    <w:p w14:paraId="03ED7F33" w14:textId="77777777" w:rsidR="00684137" w:rsidRPr="00666129" w:rsidRDefault="00684137" w:rsidP="006841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45ED19" w14:textId="69607F2E" w:rsidR="001864E4" w:rsidRPr="00684137" w:rsidRDefault="00684137" w:rsidP="00F13C70">
      <w:pPr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  <w:r w:rsidRPr="00684137">
        <w:rPr>
          <w:rFonts w:ascii="Times New Roman" w:hAnsi="Times New Roman"/>
          <w:sz w:val="24"/>
          <w:szCs w:val="24"/>
        </w:rPr>
        <w:t>Pályázati kiírás</w:t>
      </w:r>
      <w:bookmarkEnd w:id="1"/>
    </w:p>
    <w:sectPr w:rsidR="001864E4" w:rsidRPr="0068413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FB698" w14:textId="77777777" w:rsidR="00E14F96" w:rsidRDefault="00E14F96">
      <w:pPr>
        <w:spacing w:after="0" w:line="240" w:lineRule="auto"/>
      </w:pPr>
      <w:r>
        <w:separator/>
      </w:r>
    </w:p>
  </w:endnote>
  <w:endnote w:type="continuationSeparator" w:id="0">
    <w:p w14:paraId="3D02CD44" w14:textId="77777777" w:rsidR="00E14F96" w:rsidRDefault="00E14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5D54B" w14:textId="711B772B" w:rsidR="001A6BFA" w:rsidRPr="001C6C88" w:rsidRDefault="000340D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C76E3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9948472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200B4" w14:textId="77777777" w:rsidR="00E14F96" w:rsidRDefault="00E14F96">
      <w:pPr>
        <w:spacing w:after="0" w:line="240" w:lineRule="auto"/>
      </w:pPr>
      <w:r>
        <w:separator/>
      </w:r>
    </w:p>
  </w:footnote>
  <w:footnote w:type="continuationSeparator" w:id="0">
    <w:p w14:paraId="28CF4809" w14:textId="77777777" w:rsidR="00E14F96" w:rsidRDefault="00E14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7FE1"/>
    <w:multiLevelType w:val="hybridMultilevel"/>
    <w:tmpl w:val="11961322"/>
    <w:lvl w:ilvl="0" w:tplc="7C44D5B2">
      <w:start w:val="1"/>
      <w:numFmt w:val="upperRoman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BAB8D0F2">
      <w:start w:val="1"/>
      <w:numFmt w:val="lowerLetter"/>
      <w:lvlText w:val="%2."/>
      <w:lvlJc w:val="left"/>
      <w:pPr>
        <w:ind w:left="1785" w:hanging="360"/>
      </w:pPr>
    </w:lvl>
    <w:lvl w:ilvl="2" w:tplc="49966F18" w:tentative="1">
      <w:start w:val="1"/>
      <w:numFmt w:val="lowerRoman"/>
      <w:lvlText w:val="%3."/>
      <w:lvlJc w:val="right"/>
      <w:pPr>
        <w:ind w:left="2505" w:hanging="180"/>
      </w:pPr>
    </w:lvl>
    <w:lvl w:ilvl="3" w:tplc="49BE8B84" w:tentative="1">
      <w:start w:val="1"/>
      <w:numFmt w:val="decimal"/>
      <w:lvlText w:val="%4."/>
      <w:lvlJc w:val="left"/>
      <w:pPr>
        <w:ind w:left="3225" w:hanging="360"/>
      </w:pPr>
    </w:lvl>
    <w:lvl w:ilvl="4" w:tplc="D806E758" w:tentative="1">
      <w:start w:val="1"/>
      <w:numFmt w:val="lowerLetter"/>
      <w:lvlText w:val="%5."/>
      <w:lvlJc w:val="left"/>
      <w:pPr>
        <w:ind w:left="3945" w:hanging="360"/>
      </w:pPr>
    </w:lvl>
    <w:lvl w:ilvl="5" w:tplc="BAEA5B84" w:tentative="1">
      <w:start w:val="1"/>
      <w:numFmt w:val="lowerRoman"/>
      <w:lvlText w:val="%6."/>
      <w:lvlJc w:val="right"/>
      <w:pPr>
        <w:ind w:left="4665" w:hanging="180"/>
      </w:pPr>
    </w:lvl>
    <w:lvl w:ilvl="6" w:tplc="3E8A8BAA" w:tentative="1">
      <w:start w:val="1"/>
      <w:numFmt w:val="decimal"/>
      <w:lvlText w:val="%7."/>
      <w:lvlJc w:val="left"/>
      <w:pPr>
        <w:ind w:left="5385" w:hanging="360"/>
      </w:pPr>
    </w:lvl>
    <w:lvl w:ilvl="7" w:tplc="912A70E8" w:tentative="1">
      <w:start w:val="1"/>
      <w:numFmt w:val="lowerLetter"/>
      <w:lvlText w:val="%8."/>
      <w:lvlJc w:val="left"/>
      <w:pPr>
        <w:ind w:left="6105" w:hanging="360"/>
      </w:pPr>
    </w:lvl>
    <w:lvl w:ilvl="8" w:tplc="D3F03FAE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4796C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1E38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2E8B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B29F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7685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B04F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CA73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4838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FA04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7132EE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9653A0" w:tentative="1">
      <w:start w:val="1"/>
      <w:numFmt w:val="lowerLetter"/>
      <w:lvlText w:val="%2."/>
      <w:lvlJc w:val="left"/>
      <w:pPr>
        <w:ind w:left="1440" w:hanging="360"/>
      </w:pPr>
    </w:lvl>
    <w:lvl w:ilvl="2" w:tplc="8098ED24" w:tentative="1">
      <w:start w:val="1"/>
      <w:numFmt w:val="lowerRoman"/>
      <w:lvlText w:val="%3."/>
      <w:lvlJc w:val="right"/>
      <w:pPr>
        <w:ind w:left="2160" w:hanging="180"/>
      </w:pPr>
    </w:lvl>
    <w:lvl w:ilvl="3" w:tplc="23946C40" w:tentative="1">
      <w:start w:val="1"/>
      <w:numFmt w:val="decimal"/>
      <w:lvlText w:val="%4."/>
      <w:lvlJc w:val="left"/>
      <w:pPr>
        <w:ind w:left="2880" w:hanging="360"/>
      </w:pPr>
    </w:lvl>
    <w:lvl w:ilvl="4" w:tplc="5B10EAB2" w:tentative="1">
      <w:start w:val="1"/>
      <w:numFmt w:val="lowerLetter"/>
      <w:lvlText w:val="%5."/>
      <w:lvlJc w:val="left"/>
      <w:pPr>
        <w:ind w:left="3600" w:hanging="360"/>
      </w:pPr>
    </w:lvl>
    <w:lvl w:ilvl="5" w:tplc="4DB6ACEE" w:tentative="1">
      <w:start w:val="1"/>
      <w:numFmt w:val="lowerRoman"/>
      <w:lvlText w:val="%6."/>
      <w:lvlJc w:val="right"/>
      <w:pPr>
        <w:ind w:left="4320" w:hanging="180"/>
      </w:pPr>
    </w:lvl>
    <w:lvl w:ilvl="6" w:tplc="B7DACE56" w:tentative="1">
      <w:start w:val="1"/>
      <w:numFmt w:val="decimal"/>
      <w:lvlText w:val="%7."/>
      <w:lvlJc w:val="left"/>
      <w:pPr>
        <w:ind w:left="5040" w:hanging="360"/>
      </w:pPr>
    </w:lvl>
    <w:lvl w:ilvl="7" w:tplc="5C103324" w:tentative="1">
      <w:start w:val="1"/>
      <w:numFmt w:val="lowerLetter"/>
      <w:lvlText w:val="%8."/>
      <w:lvlJc w:val="left"/>
      <w:pPr>
        <w:ind w:left="5760" w:hanging="360"/>
      </w:pPr>
    </w:lvl>
    <w:lvl w:ilvl="8" w:tplc="73D8C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58285D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EE41CE" w:tentative="1">
      <w:start w:val="1"/>
      <w:numFmt w:val="lowerLetter"/>
      <w:lvlText w:val="%2."/>
      <w:lvlJc w:val="left"/>
      <w:pPr>
        <w:ind w:left="1800" w:hanging="360"/>
      </w:pPr>
    </w:lvl>
    <w:lvl w:ilvl="2" w:tplc="07861CC2" w:tentative="1">
      <w:start w:val="1"/>
      <w:numFmt w:val="lowerRoman"/>
      <w:lvlText w:val="%3."/>
      <w:lvlJc w:val="right"/>
      <w:pPr>
        <w:ind w:left="2520" w:hanging="180"/>
      </w:pPr>
    </w:lvl>
    <w:lvl w:ilvl="3" w:tplc="B6BC035C" w:tentative="1">
      <w:start w:val="1"/>
      <w:numFmt w:val="decimal"/>
      <w:lvlText w:val="%4."/>
      <w:lvlJc w:val="left"/>
      <w:pPr>
        <w:ind w:left="3240" w:hanging="360"/>
      </w:pPr>
    </w:lvl>
    <w:lvl w:ilvl="4" w:tplc="54EE7F5E" w:tentative="1">
      <w:start w:val="1"/>
      <w:numFmt w:val="lowerLetter"/>
      <w:lvlText w:val="%5."/>
      <w:lvlJc w:val="left"/>
      <w:pPr>
        <w:ind w:left="3960" w:hanging="360"/>
      </w:pPr>
    </w:lvl>
    <w:lvl w:ilvl="5" w:tplc="D9702DDA" w:tentative="1">
      <w:start w:val="1"/>
      <w:numFmt w:val="lowerRoman"/>
      <w:lvlText w:val="%6."/>
      <w:lvlJc w:val="right"/>
      <w:pPr>
        <w:ind w:left="4680" w:hanging="180"/>
      </w:pPr>
    </w:lvl>
    <w:lvl w:ilvl="6" w:tplc="7C2665AC" w:tentative="1">
      <w:start w:val="1"/>
      <w:numFmt w:val="decimal"/>
      <w:lvlText w:val="%7."/>
      <w:lvlJc w:val="left"/>
      <w:pPr>
        <w:ind w:left="5400" w:hanging="360"/>
      </w:pPr>
    </w:lvl>
    <w:lvl w:ilvl="7" w:tplc="04F813BE" w:tentative="1">
      <w:start w:val="1"/>
      <w:numFmt w:val="lowerLetter"/>
      <w:lvlText w:val="%8."/>
      <w:lvlJc w:val="left"/>
      <w:pPr>
        <w:ind w:left="6120" w:hanging="360"/>
      </w:pPr>
    </w:lvl>
    <w:lvl w:ilvl="8" w:tplc="A39AC9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6A85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B60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069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EDA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C4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728A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64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A52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9CBC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7900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8E97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E64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CE3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6E2B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B29F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64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AFC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B01B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1213F"/>
    <w:multiLevelType w:val="hybridMultilevel"/>
    <w:tmpl w:val="6FE8B548"/>
    <w:lvl w:ilvl="0" w:tplc="52226C2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6EC86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8D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DEF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8EE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1C7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821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B831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D0A0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6CD6E1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144F2B0" w:tentative="1">
      <w:start w:val="1"/>
      <w:numFmt w:val="lowerLetter"/>
      <w:lvlText w:val="%2."/>
      <w:lvlJc w:val="left"/>
      <w:pPr>
        <w:ind w:left="1146" w:hanging="360"/>
      </w:pPr>
    </w:lvl>
    <w:lvl w:ilvl="2" w:tplc="E11A1D0E" w:tentative="1">
      <w:start w:val="1"/>
      <w:numFmt w:val="lowerRoman"/>
      <w:lvlText w:val="%3."/>
      <w:lvlJc w:val="right"/>
      <w:pPr>
        <w:ind w:left="1866" w:hanging="180"/>
      </w:pPr>
    </w:lvl>
    <w:lvl w:ilvl="3" w:tplc="1FA66CCA" w:tentative="1">
      <w:start w:val="1"/>
      <w:numFmt w:val="decimal"/>
      <w:lvlText w:val="%4."/>
      <w:lvlJc w:val="left"/>
      <w:pPr>
        <w:ind w:left="2586" w:hanging="360"/>
      </w:pPr>
    </w:lvl>
    <w:lvl w:ilvl="4" w:tplc="DDA80706" w:tentative="1">
      <w:start w:val="1"/>
      <w:numFmt w:val="lowerLetter"/>
      <w:lvlText w:val="%5."/>
      <w:lvlJc w:val="left"/>
      <w:pPr>
        <w:ind w:left="3306" w:hanging="360"/>
      </w:pPr>
    </w:lvl>
    <w:lvl w:ilvl="5" w:tplc="AF562554" w:tentative="1">
      <w:start w:val="1"/>
      <w:numFmt w:val="lowerRoman"/>
      <w:lvlText w:val="%6."/>
      <w:lvlJc w:val="right"/>
      <w:pPr>
        <w:ind w:left="4026" w:hanging="180"/>
      </w:pPr>
    </w:lvl>
    <w:lvl w:ilvl="6" w:tplc="81E4AC48" w:tentative="1">
      <w:start w:val="1"/>
      <w:numFmt w:val="decimal"/>
      <w:lvlText w:val="%7."/>
      <w:lvlJc w:val="left"/>
      <w:pPr>
        <w:ind w:left="4746" w:hanging="360"/>
      </w:pPr>
    </w:lvl>
    <w:lvl w:ilvl="7" w:tplc="C1DCAA02" w:tentative="1">
      <w:start w:val="1"/>
      <w:numFmt w:val="lowerLetter"/>
      <w:lvlText w:val="%8."/>
      <w:lvlJc w:val="left"/>
      <w:pPr>
        <w:ind w:left="5466" w:hanging="360"/>
      </w:pPr>
    </w:lvl>
    <w:lvl w:ilvl="8" w:tplc="BE5414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F506E01"/>
    <w:multiLevelType w:val="hybridMultilevel"/>
    <w:tmpl w:val="DA265D9E"/>
    <w:lvl w:ilvl="0" w:tplc="8A427D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20457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D23A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30B9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82DC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C87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F075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CD3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9E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249A7"/>
    <w:multiLevelType w:val="hybridMultilevel"/>
    <w:tmpl w:val="163C3928"/>
    <w:lvl w:ilvl="0" w:tplc="596E406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1D86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5E77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20F4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05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F00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686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BCE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720F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91271"/>
    <w:multiLevelType w:val="hybridMultilevel"/>
    <w:tmpl w:val="E1BA2F1A"/>
    <w:lvl w:ilvl="0" w:tplc="7E9A4B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FA8A86" w:tentative="1">
      <w:start w:val="1"/>
      <w:numFmt w:val="lowerLetter"/>
      <w:lvlText w:val="%2."/>
      <w:lvlJc w:val="left"/>
      <w:pPr>
        <w:ind w:left="1440" w:hanging="360"/>
      </w:pPr>
    </w:lvl>
    <w:lvl w:ilvl="2" w:tplc="AE6CD958" w:tentative="1">
      <w:start w:val="1"/>
      <w:numFmt w:val="lowerRoman"/>
      <w:lvlText w:val="%3."/>
      <w:lvlJc w:val="right"/>
      <w:pPr>
        <w:ind w:left="2160" w:hanging="180"/>
      </w:pPr>
    </w:lvl>
    <w:lvl w:ilvl="3" w:tplc="8A1AA5E2" w:tentative="1">
      <w:start w:val="1"/>
      <w:numFmt w:val="decimal"/>
      <w:lvlText w:val="%4."/>
      <w:lvlJc w:val="left"/>
      <w:pPr>
        <w:ind w:left="2880" w:hanging="360"/>
      </w:pPr>
    </w:lvl>
    <w:lvl w:ilvl="4" w:tplc="762271E0" w:tentative="1">
      <w:start w:val="1"/>
      <w:numFmt w:val="lowerLetter"/>
      <w:lvlText w:val="%5."/>
      <w:lvlJc w:val="left"/>
      <w:pPr>
        <w:ind w:left="3600" w:hanging="360"/>
      </w:pPr>
    </w:lvl>
    <w:lvl w:ilvl="5" w:tplc="1A94299A" w:tentative="1">
      <w:start w:val="1"/>
      <w:numFmt w:val="lowerRoman"/>
      <w:lvlText w:val="%6."/>
      <w:lvlJc w:val="right"/>
      <w:pPr>
        <w:ind w:left="4320" w:hanging="180"/>
      </w:pPr>
    </w:lvl>
    <w:lvl w:ilvl="6" w:tplc="4216C640" w:tentative="1">
      <w:start w:val="1"/>
      <w:numFmt w:val="decimal"/>
      <w:lvlText w:val="%7."/>
      <w:lvlJc w:val="left"/>
      <w:pPr>
        <w:ind w:left="5040" w:hanging="360"/>
      </w:pPr>
    </w:lvl>
    <w:lvl w:ilvl="7" w:tplc="208ACC44" w:tentative="1">
      <w:start w:val="1"/>
      <w:numFmt w:val="lowerLetter"/>
      <w:lvlText w:val="%8."/>
      <w:lvlJc w:val="left"/>
      <w:pPr>
        <w:ind w:left="5760" w:hanging="360"/>
      </w:pPr>
    </w:lvl>
    <w:lvl w:ilvl="8" w:tplc="E4B215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D75EC"/>
    <w:multiLevelType w:val="hybridMultilevel"/>
    <w:tmpl w:val="854C3D60"/>
    <w:lvl w:ilvl="0" w:tplc="1D72059E">
      <w:start w:val="1"/>
      <w:numFmt w:val="decimal"/>
      <w:lvlText w:val="%1."/>
      <w:lvlJc w:val="left"/>
      <w:pPr>
        <w:ind w:left="4046" w:hanging="360"/>
      </w:pPr>
    </w:lvl>
    <w:lvl w:ilvl="1" w:tplc="CED2E570" w:tentative="1">
      <w:start w:val="1"/>
      <w:numFmt w:val="lowerLetter"/>
      <w:lvlText w:val="%2."/>
      <w:lvlJc w:val="left"/>
      <w:pPr>
        <w:ind w:left="1440" w:hanging="360"/>
      </w:pPr>
    </w:lvl>
    <w:lvl w:ilvl="2" w:tplc="B9FC8742" w:tentative="1">
      <w:start w:val="1"/>
      <w:numFmt w:val="lowerRoman"/>
      <w:lvlText w:val="%3."/>
      <w:lvlJc w:val="right"/>
      <w:pPr>
        <w:ind w:left="2160" w:hanging="180"/>
      </w:pPr>
    </w:lvl>
    <w:lvl w:ilvl="3" w:tplc="7A883282" w:tentative="1">
      <w:start w:val="1"/>
      <w:numFmt w:val="decimal"/>
      <w:lvlText w:val="%4."/>
      <w:lvlJc w:val="left"/>
      <w:pPr>
        <w:ind w:left="2880" w:hanging="360"/>
      </w:pPr>
    </w:lvl>
    <w:lvl w:ilvl="4" w:tplc="343A2460" w:tentative="1">
      <w:start w:val="1"/>
      <w:numFmt w:val="lowerLetter"/>
      <w:lvlText w:val="%5."/>
      <w:lvlJc w:val="left"/>
      <w:pPr>
        <w:ind w:left="3600" w:hanging="360"/>
      </w:pPr>
    </w:lvl>
    <w:lvl w:ilvl="5" w:tplc="CA280CEA" w:tentative="1">
      <w:start w:val="1"/>
      <w:numFmt w:val="lowerRoman"/>
      <w:lvlText w:val="%6."/>
      <w:lvlJc w:val="right"/>
      <w:pPr>
        <w:ind w:left="4320" w:hanging="180"/>
      </w:pPr>
    </w:lvl>
    <w:lvl w:ilvl="6" w:tplc="EEA246F0" w:tentative="1">
      <w:start w:val="1"/>
      <w:numFmt w:val="decimal"/>
      <w:lvlText w:val="%7."/>
      <w:lvlJc w:val="left"/>
      <w:pPr>
        <w:ind w:left="5040" w:hanging="360"/>
      </w:pPr>
    </w:lvl>
    <w:lvl w:ilvl="7" w:tplc="E078E6A2" w:tentative="1">
      <w:start w:val="1"/>
      <w:numFmt w:val="lowerLetter"/>
      <w:lvlText w:val="%8."/>
      <w:lvlJc w:val="left"/>
      <w:pPr>
        <w:ind w:left="5760" w:hanging="360"/>
      </w:pPr>
    </w:lvl>
    <w:lvl w:ilvl="8" w:tplc="58B698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751E97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1B0337C">
      <w:start w:val="1"/>
      <w:numFmt w:val="lowerLetter"/>
      <w:lvlText w:val="%2."/>
      <w:lvlJc w:val="left"/>
      <w:pPr>
        <w:ind w:left="1365" w:hanging="360"/>
      </w:pPr>
    </w:lvl>
    <w:lvl w:ilvl="2" w:tplc="7AB2859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DCA064" w:tentative="1">
      <w:start w:val="1"/>
      <w:numFmt w:val="decimal"/>
      <w:lvlText w:val="%4."/>
      <w:lvlJc w:val="left"/>
      <w:pPr>
        <w:ind w:left="2805" w:hanging="360"/>
      </w:pPr>
    </w:lvl>
    <w:lvl w:ilvl="4" w:tplc="BD0A9E50" w:tentative="1">
      <w:start w:val="1"/>
      <w:numFmt w:val="lowerLetter"/>
      <w:lvlText w:val="%5."/>
      <w:lvlJc w:val="left"/>
      <w:pPr>
        <w:ind w:left="3525" w:hanging="360"/>
      </w:pPr>
    </w:lvl>
    <w:lvl w:ilvl="5" w:tplc="C92630AE" w:tentative="1">
      <w:start w:val="1"/>
      <w:numFmt w:val="lowerRoman"/>
      <w:lvlText w:val="%6."/>
      <w:lvlJc w:val="right"/>
      <w:pPr>
        <w:ind w:left="4245" w:hanging="180"/>
      </w:pPr>
    </w:lvl>
    <w:lvl w:ilvl="6" w:tplc="1188072C" w:tentative="1">
      <w:start w:val="1"/>
      <w:numFmt w:val="decimal"/>
      <w:lvlText w:val="%7."/>
      <w:lvlJc w:val="left"/>
      <w:pPr>
        <w:ind w:left="4965" w:hanging="360"/>
      </w:pPr>
    </w:lvl>
    <w:lvl w:ilvl="7" w:tplc="5CDA7C18" w:tentative="1">
      <w:start w:val="1"/>
      <w:numFmt w:val="lowerLetter"/>
      <w:lvlText w:val="%8."/>
      <w:lvlJc w:val="left"/>
      <w:pPr>
        <w:ind w:left="5685" w:hanging="360"/>
      </w:pPr>
    </w:lvl>
    <w:lvl w:ilvl="8" w:tplc="3B2095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AE50D4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7A19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08C5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5A96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3044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3C6D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3489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0C13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C24A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C178C9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BA77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68CA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12B3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7E50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3A63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506E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D4E8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32F6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F050B5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D2091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AA08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8650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B2A3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2462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480B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406E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F84C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5FFF026A"/>
    <w:multiLevelType w:val="hybridMultilevel"/>
    <w:tmpl w:val="90082832"/>
    <w:lvl w:ilvl="0" w:tplc="B5900A4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9562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CC1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6C57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46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9ED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81B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52F5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B06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27F64"/>
    <w:multiLevelType w:val="hybridMultilevel"/>
    <w:tmpl w:val="E6DAFA8C"/>
    <w:lvl w:ilvl="0" w:tplc="5670963A">
      <w:start w:val="1"/>
      <w:numFmt w:val="upperLetter"/>
      <w:lvlText w:val="%1."/>
      <w:lvlJc w:val="left"/>
      <w:pPr>
        <w:ind w:left="720" w:hanging="360"/>
      </w:pPr>
    </w:lvl>
    <w:lvl w:ilvl="1" w:tplc="92369D2A" w:tentative="1">
      <w:start w:val="1"/>
      <w:numFmt w:val="lowerLetter"/>
      <w:lvlText w:val="%2."/>
      <w:lvlJc w:val="left"/>
      <w:pPr>
        <w:ind w:left="1440" w:hanging="360"/>
      </w:pPr>
    </w:lvl>
    <w:lvl w:ilvl="2" w:tplc="C8B2DE3E" w:tentative="1">
      <w:start w:val="1"/>
      <w:numFmt w:val="lowerRoman"/>
      <w:lvlText w:val="%3."/>
      <w:lvlJc w:val="right"/>
      <w:pPr>
        <w:ind w:left="2160" w:hanging="180"/>
      </w:pPr>
    </w:lvl>
    <w:lvl w:ilvl="3" w:tplc="6B2851DE" w:tentative="1">
      <w:start w:val="1"/>
      <w:numFmt w:val="decimal"/>
      <w:lvlText w:val="%4."/>
      <w:lvlJc w:val="left"/>
      <w:pPr>
        <w:ind w:left="2880" w:hanging="360"/>
      </w:pPr>
    </w:lvl>
    <w:lvl w:ilvl="4" w:tplc="07046496" w:tentative="1">
      <w:start w:val="1"/>
      <w:numFmt w:val="lowerLetter"/>
      <w:lvlText w:val="%5."/>
      <w:lvlJc w:val="left"/>
      <w:pPr>
        <w:ind w:left="3600" w:hanging="360"/>
      </w:pPr>
    </w:lvl>
    <w:lvl w:ilvl="5" w:tplc="575CD9A8" w:tentative="1">
      <w:start w:val="1"/>
      <w:numFmt w:val="lowerRoman"/>
      <w:lvlText w:val="%6."/>
      <w:lvlJc w:val="right"/>
      <w:pPr>
        <w:ind w:left="4320" w:hanging="180"/>
      </w:pPr>
    </w:lvl>
    <w:lvl w:ilvl="6" w:tplc="7B1ECAA0" w:tentative="1">
      <w:start w:val="1"/>
      <w:numFmt w:val="decimal"/>
      <w:lvlText w:val="%7."/>
      <w:lvlJc w:val="left"/>
      <w:pPr>
        <w:ind w:left="5040" w:hanging="360"/>
      </w:pPr>
    </w:lvl>
    <w:lvl w:ilvl="7" w:tplc="F1CE04C4" w:tentative="1">
      <w:start w:val="1"/>
      <w:numFmt w:val="lowerLetter"/>
      <w:lvlText w:val="%8."/>
      <w:lvlJc w:val="left"/>
      <w:pPr>
        <w:ind w:left="5760" w:hanging="360"/>
      </w:pPr>
    </w:lvl>
    <w:lvl w:ilvl="8" w:tplc="3E14FB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6F349B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0B43988" w:tentative="1">
      <w:start w:val="1"/>
      <w:numFmt w:val="lowerLetter"/>
      <w:lvlText w:val="%2."/>
      <w:lvlJc w:val="left"/>
      <w:pPr>
        <w:ind w:left="1800" w:hanging="360"/>
      </w:pPr>
    </w:lvl>
    <w:lvl w:ilvl="2" w:tplc="A87ACF22" w:tentative="1">
      <w:start w:val="1"/>
      <w:numFmt w:val="lowerRoman"/>
      <w:lvlText w:val="%3."/>
      <w:lvlJc w:val="right"/>
      <w:pPr>
        <w:ind w:left="2520" w:hanging="180"/>
      </w:pPr>
    </w:lvl>
    <w:lvl w:ilvl="3" w:tplc="02BE7206" w:tentative="1">
      <w:start w:val="1"/>
      <w:numFmt w:val="decimal"/>
      <w:lvlText w:val="%4."/>
      <w:lvlJc w:val="left"/>
      <w:pPr>
        <w:ind w:left="3240" w:hanging="360"/>
      </w:pPr>
    </w:lvl>
    <w:lvl w:ilvl="4" w:tplc="C2F840EA" w:tentative="1">
      <w:start w:val="1"/>
      <w:numFmt w:val="lowerLetter"/>
      <w:lvlText w:val="%5."/>
      <w:lvlJc w:val="left"/>
      <w:pPr>
        <w:ind w:left="3960" w:hanging="360"/>
      </w:pPr>
    </w:lvl>
    <w:lvl w:ilvl="5" w:tplc="A8E26FF2" w:tentative="1">
      <w:start w:val="1"/>
      <w:numFmt w:val="lowerRoman"/>
      <w:lvlText w:val="%6."/>
      <w:lvlJc w:val="right"/>
      <w:pPr>
        <w:ind w:left="4680" w:hanging="180"/>
      </w:pPr>
    </w:lvl>
    <w:lvl w:ilvl="6" w:tplc="19D4285E" w:tentative="1">
      <w:start w:val="1"/>
      <w:numFmt w:val="decimal"/>
      <w:lvlText w:val="%7."/>
      <w:lvlJc w:val="left"/>
      <w:pPr>
        <w:ind w:left="5400" w:hanging="360"/>
      </w:pPr>
    </w:lvl>
    <w:lvl w:ilvl="7" w:tplc="00DAF416" w:tentative="1">
      <w:start w:val="1"/>
      <w:numFmt w:val="lowerLetter"/>
      <w:lvlText w:val="%8."/>
      <w:lvlJc w:val="left"/>
      <w:pPr>
        <w:ind w:left="6120" w:hanging="360"/>
      </w:pPr>
    </w:lvl>
    <w:lvl w:ilvl="8" w:tplc="AB06AC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7178A9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C4FD34" w:tentative="1">
      <w:start w:val="1"/>
      <w:numFmt w:val="lowerLetter"/>
      <w:lvlText w:val="%2."/>
      <w:lvlJc w:val="left"/>
      <w:pPr>
        <w:ind w:left="1440" w:hanging="360"/>
      </w:pPr>
    </w:lvl>
    <w:lvl w:ilvl="2" w:tplc="825C7996" w:tentative="1">
      <w:start w:val="1"/>
      <w:numFmt w:val="lowerRoman"/>
      <w:lvlText w:val="%3."/>
      <w:lvlJc w:val="right"/>
      <w:pPr>
        <w:ind w:left="2160" w:hanging="180"/>
      </w:pPr>
    </w:lvl>
    <w:lvl w:ilvl="3" w:tplc="02780776" w:tentative="1">
      <w:start w:val="1"/>
      <w:numFmt w:val="decimal"/>
      <w:lvlText w:val="%4."/>
      <w:lvlJc w:val="left"/>
      <w:pPr>
        <w:ind w:left="2880" w:hanging="360"/>
      </w:pPr>
    </w:lvl>
    <w:lvl w:ilvl="4" w:tplc="BB36AE78" w:tentative="1">
      <w:start w:val="1"/>
      <w:numFmt w:val="lowerLetter"/>
      <w:lvlText w:val="%5."/>
      <w:lvlJc w:val="left"/>
      <w:pPr>
        <w:ind w:left="3600" w:hanging="360"/>
      </w:pPr>
    </w:lvl>
    <w:lvl w:ilvl="5" w:tplc="D416EB04" w:tentative="1">
      <w:start w:val="1"/>
      <w:numFmt w:val="lowerRoman"/>
      <w:lvlText w:val="%6."/>
      <w:lvlJc w:val="right"/>
      <w:pPr>
        <w:ind w:left="4320" w:hanging="180"/>
      </w:pPr>
    </w:lvl>
    <w:lvl w:ilvl="6" w:tplc="8F183778" w:tentative="1">
      <w:start w:val="1"/>
      <w:numFmt w:val="decimal"/>
      <w:lvlText w:val="%7."/>
      <w:lvlJc w:val="left"/>
      <w:pPr>
        <w:ind w:left="5040" w:hanging="360"/>
      </w:pPr>
    </w:lvl>
    <w:lvl w:ilvl="7" w:tplc="76EE190A" w:tentative="1">
      <w:start w:val="1"/>
      <w:numFmt w:val="lowerLetter"/>
      <w:lvlText w:val="%8."/>
      <w:lvlJc w:val="left"/>
      <w:pPr>
        <w:ind w:left="5760" w:hanging="360"/>
      </w:pPr>
    </w:lvl>
    <w:lvl w:ilvl="8" w:tplc="07BAB3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32183C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48DB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D220D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12E0A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80E4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881E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FA9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82FA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F65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2EDAB4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EC89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5052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4041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66DA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4860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B612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D4DC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DC95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E98083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007F78" w:tentative="1">
      <w:start w:val="1"/>
      <w:numFmt w:val="lowerLetter"/>
      <w:lvlText w:val="%2."/>
      <w:lvlJc w:val="left"/>
      <w:pPr>
        <w:ind w:left="1440" w:hanging="360"/>
      </w:pPr>
    </w:lvl>
    <w:lvl w:ilvl="2" w:tplc="A80AF09E" w:tentative="1">
      <w:start w:val="1"/>
      <w:numFmt w:val="lowerRoman"/>
      <w:lvlText w:val="%3."/>
      <w:lvlJc w:val="right"/>
      <w:pPr>
        <w:ind w:left="2160" w:hanging="180"/>
      </w:pPr>
    </w:lvl>
    <w:lvl w:ilvl="3" w:tplc="641017A8" w:tentative="1">
      <w:start w:val="1"/>
      <w:numFmt w:val="decimal"/>
      <w:lvlText w:val="%4."/>
      <w:lvlJc w:val="left"/>
      <w:pPr>
        <w:ind w:left="2880" w:hanging="360"/>
      </w:pPr>
    </w:lvl>
    <w:lvl w:ilvl="4" w:tplc="E4E6E96A" w:tentative="1">
      <w:start w:val="1"/>
      <w:numFmt w:val="lowerLetter"/>
      <w:lvlText w:val="%5."/>
      <w:lvlJc w:val="left"/>
      <w:pPr>
        <w:ind w:left="3600" w:hanging="360"/>
      </w:pPr>
    </w:lvl>
    <w:lvl w:ilvl="5" w:tplc="1EA64814" w:tentative="1">
      <w:start w:val="1"/>
      <w:numFmt w:val="lowerRoman"/>
      <w:lvlText w:val="%6."/>
      <w:lvlJc w:val="right"/>
      <w:pPr>
        <w:ind w:left="4320" w:hanging="180"/>
      </w:pPr>
    </w:lvl>
    <w:lvl w:ilvl="6" w:tplc="7626F138" w:tentative="1">
      <w:start w:val="1"/>
      <w:numFmt w:val="decimal"/>
      <w:lvlText w:val="%7."/>
      <w:lvlJc w:val="left"/>
      <w:pPr>
        <w:ind w:left="5040" w:hanging="360"/>
      </w:pPr>
    </w:lvl>
    <w:lvl w:ilvl="7" w:tplc="B9AEFD48" w:tentative="1">
      <w:start w:val="1"/>
      <w:numFmt w:val="lowerLetter"/>
      <w:lvlText w:val="%8."/>
      <w:lvlJc w:val="left"/>
      <w:pPr>
        <w:ind w:left="5760" w:hanging="360"/>
      </w:pPr>
    </w:lvl>
    <w:lvl w:ilvl="8" w:tplc="589607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6"/>
  </w:num>
  <w:num w:numId="8">
    <w:abstractNumId w:val="8"/>
  </w:num>
  <w:num w:numId="9">
    <w:abstractNumId w:val="19"/>
  </w:num>
  <w:num w:numId="10">
    <w:abstractNumId w:val="16"/>
  </w:num>
  <w:num w:numId="11">
    <w:abstractNumId w:val="2"/>
  </w:num>
  <w:num w:numId="12">
    <w:abstractNumId w:val="21"/>
  </w:num>
  <w:num w:numId="13">
    <w:abstractNumId w:val="11"/>
  </w:num>
  <w:num w:numId="14">
    <w:abstractNumId w:val="24"/>
  </w:num>
  <w:num w:numId="15">
    <w:abstractNumId w:val="15"/>
  </w:num>
  <w:num w:numId="16">
    <w:abstractNumId w:val="13"/>
  </w:num>
  <w:num w:numId="17">
    <w:abstractNumId w:val="4"/>
  </w:num>
  <w:num w:numId="18">
    <w:abstractNumId w:val="25"/>
  </w:num>
  <w:num w:numId="19">
    <w:abstractNumId w:val="20"/>
  </w:num>
  <w:num w:numId="20">
    <w:abstractNumId w:val="3"/>
  </w:num>
  <w:num w:numId="21">
    <w:abstractNumId w:val="18"/>
  </w:num>
  <w:num w:numId="22">
    <w:abstractNumId w:val="10"/>
  </w:num>
  <w:num w:numId="23">
    <w:abstractNumId w:val="7"/>
  </w:num>
  <w:num w:numId="24">
    <w:abstractNumId w:val="0"/>
  </w:num>
  <w:num w:numId="25">
    <w:abstractNumId w:val="12"/>
  </w:num>
  <w:num w:numId="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5A2"/>
    <w:rsid w:val="00014441"/>
    <w:rsid w:val="00014E26"/>
    <w:rsid w:val="0001782D"/>
    <w:rsid w:val="0002163C"/>
    <w:rsid w:val="000227B0"/>
    <w:rsid w:val="000242FB"/>
    <w:rsid w:val="00025F31"/>
    <w:rsid w:val="000340DE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EF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B13"/>
    <w:rsid w:val="00180D45"/>
    <w:rsid w:val="00182E03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3D87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8F8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51A"/>
    <w:rsid w:val="00302748"/>
    <w:rsid w:val="00307A7E"/>
    <w:rsid w:val="00311B84"/>
    <w:rsid w:val="00323F2A"/>
    <w:rsid w:val="00330ACF"/>
    <w:rsid w:val="00331037"/>
    <w:rsid w:val="00331A95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7245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76E3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60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4415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9C2"/>
    <w:rsid w:val="005F1AD5"/>
    <w:rsid w:val="005F1C4D"/>
    <w:rsid w:val="005F4597"/>
    <w:rsid w:val="005F4A2B"/>
    <w:rsid w:val="005F6871"/>
    <w:rsid w:val="005F7E68"/>
    <w:rsid w:val="006007C6"/>
    <w:rsid w:val="00601348"/>
    <w:rsid w:val="006013C4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129"/>
    <w:rsid w:val="00671D53"/>
    <w:rsid w:val="00671F84"/>
    <w:rsid w:val="00683085"/>
    <w:rsid w:val="00683AD3"/>
    <w:rsid w:val="00684137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20E4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7EB3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53AF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877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80C"/>
    <w:rsid w:val="009709F0"/>
    <w:rsid w:val="00971FE5"/>
    <w:rsid w:val="0097287E"/>
    <w:rsid w:val="00972B97"/>
    <w:rsid w:val="00975F8C"/>
    <w:rsid w:val="00976B0D"/>
    <w:rsid w:val="00977E2E"/>
    <w:rsid w:val="0098020D"/>
    <w:rsid w:val="00980925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DEA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78D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A18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06E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17EF9"/>
    <w:rsid w:val="00C23333"/>
    <w:rsid w:val="00C24339"/>
    <w:rsid w:val="00C2533E"/>
    <w:rsid w:val="00C25A61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CD2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5DFD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F96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DF3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392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2F1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188"/>
    <w:rsid w:val="00F83CC4"/>
    <w:rsid w:val="00F853CD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B079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96780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6780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6780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2118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2118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2118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2118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2118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2118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2118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A971DA" w:rsidRDefault="0082118A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3AE2"/>
    <w:rsid w:val="00093894"/>
    <w:rsid w:val="000C1E96"/>
    <w:rsid w:val="00156C12"/>
    <w:rsid w:val="00316F18"/>
    <w:rsid w:val="004063EA"/>
    <w:rsid w:val="0044242B"/>
    <w:rsid w:val="00453088"/>
    <w:rsid w:val="00563FD1"/>
    <w:rsid w:val="005803F7"/>
    <w:rsid w:val="00583D0B"/>
    <w:rsid w:val="00586AAA"/>
    <w:rsid w:val="005D6280"/>
    <w:rsid w:val="006D6362"/>
    <w:rsid w:val="006D78AB"/>
    <w:rsid w:val="00752930"/>
    <w:rsid w:val="007B1537"/>
    <w:rsid w:val="0082118A"/>
    <w:rsid w:val="00894B39"/>
    <w:rsid w:val="00993A01"/>
    <w:rsid w:val="00A73A7E"/>
    <w:rsid w:val="00A971DA"/>
    <w:rsid w:val="00AF1394"/>
    <w:rsid w:val="00CD2ED7"/>
    <w:rsid w:val="00DA56E2"/>
    <w:rsid w:val="00E047FD"/>
    <w:rsid w:val="00E70732"/>
    <w:rsid w:val="00E7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D1B4F-B237-42D6-9C23-B47020A1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1015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2023-05-10T07:18:00Z</dcterms:modified>
</cp:coreProperties>
</file>