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D067E" w:rsidTr="00703764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764" w:rsidRPr="005B03DE" w:rsidRDefault="00AA7BEE" w:rsidP="0070376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703764" w:rsidRPr="005B03DE" w:rsidRDefault="00AA7BEE" w:rsidP="003C707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Nagy Andrea</w:t>
            </w:r>
            <w:r w:rsidR="003C7077">
              <w:rPr>
                <w:rFonts w:ascii="Times New Roman" w:hAnsi="Times New Roman"/>
                <w:b/>
                <w:sz w:val="24"/>
              </w:rPr>
              <w:t xml:space="preserve"> képviselő</w:t>
            </w:r>
            <w:r>
              <w:rPr>
                <w:rFonts w:ascii="Times New Roman" w:hAnsi="Times New Roman"/>
                <w:b/>
                <w:sz w:val="24"/>
              </w:rPr>
              <w:t>, Devosa Gábor képviselő</w:t>
            </w:r>
          </w:p>
        </w:tc>
      </w:tr>
    </w:tbl>
    <w:p w:rsidR="00703764" w:rsidRDefault="00AA7BEE" w:rsidP="007037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Ikt. szám: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Napirendi pont: ………….</w:t>
      </w:r>
    </w:p>
    <w:p w:rsidR="00703764" w:rsidRDefault="00703764" w:rsidP="007037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3764" w:rsidRDefault="00703764" w:rsidP="007037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3764" w:rsidRDefault="00703764" w:rsidP="007037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3764" w:rsidRDefault="00703764" w:rsidP="007037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3764" w:rsidRPr="005B03DE" w:rsidRDefault="00703764" w:rsidP="007037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7077" w:rsidRDefault="00AA7BEE" w:rsidP="0070376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  <w:r>
        <w:rPr>
          <w:rFonts w:ascii="Times New Roman" w:hAnsi="Times New Roman"/>
          <w:b/>
          <w:sz w:val="24"/>
          <w:szCs w:val="24"/>
        </w:rPr>
        <w:br/>
      </w:r>
    </w:p>
    <w:p w:rsidR="003C7077" w:rsidRPr="00C759E0" w:rsidRDefault="00AA7BEE" w:rsidP="0070376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759E0">
        <w:rPr>
          <w:rFonts w:ascii="Times New Roman" w:hAnsi="Times New Roman"/>
          <w:b/>
          <w:sz w:val="28"/>
          <w:szCs w:val="24"/>
        </w:rPr>
        <w:t xml:space="preserve">a Képviselő-testület 2025. május 21-ei </w:t>
      </w:r>
    </w:p>
    <w:p w:rsidR="00703764" w:rsidRPr="008270D3" w:rsidRDefault="00AA7BEE" w:rsidP="0070376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759E0">
        <w:rPr>
          <w:rFonts w:ascii="Times New Roman" w:hAnsi="Times New Roman"/>
          <w:b/>
          <w:sz w:val="28"/>
          <w:szCs w:val="24"/>
        </w:rPr>
        <w:t>rendes ülésé</w:t>
      </w:r>
      <w:r w:rsidR="003C7077" w:rsidRPr="00C759E0">
        <w:rPr>
          <w:rFonts w:ascii="Times New Roman" w:hAnsi="Times New Roman"/>
          <w:b/>
          <w:sz w:val="28"/>
          <w:szCs w:val="24"/>
        </w:rPr>
        <w:t>re</w:t>
      </w:r>
      <w:r w:rsidRPr="00C759E0">
        <w:rPr>
          <w:rFonts w:ascii="Times New Roman" w:hAnsi="Times New Roman"/>
          <w:b/>
          <w:sz w:val="28"/>
          <w:szCs w:val="24"/>
        </w:rPr>
        <w:br/>
      </w:r>
    </w:p>
    <w:p w:rsidR="00703764" w:rsidRDefault="00703764" w:rsidP="007037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3764" w:rsidRPr="00C759E0" w:rsidRDefault="00AA7BEE" w:rsidP="00F93275">
      <w:pPr>
        <w:pStyle w:val="Szvegtrzs"/>
        <w:spacing w:before="240" w:after="480"/>
        <w:ind w:left="851" w:hanging="851"/>
        <w:jc w:val="both"/>
        <w:rPr>
          <w:b/>
          <w:bCs/>
          <w:sz w:val="24"/>
        </w:rPr>
      </w:pPr>
      <w:r w:rsidRPr="00C759E0">
        <w:rPr>
          <w:rFonts w:ascii="Times New Roman" w:hAnsi="Times New Roman"/>
          <w:b/>
          <w:sz w:val="24"/>
          <w:u w:val="single"/>
        </w:rPr>
        <w:t>Tárgy:</w:t>
      </w:r>
      <w:r w:rsidRPr="00C759E0">
        <w:rPr>
          <w:rFonts w:ascii="Times New Roman" w:hAnsi="Times New Roman"/>
          <w:sz w:val="24"/>
        </w:rPr>
        <w:t xml:space="preserve"> Javaslat </w:t>
      </w:r>
      <w:r w:rsidR="00F93275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Budapest Főváros </w:t>
      </w:r>
      <w:r w:rsidRPr="00C759E0">
        <w:rPr>
          <w:rFonts w:ascii="Times New Roman" w:hAnsi="Times New Roman"/>
          <w:sz w:val="24"/>
        </w:rPr>
        <w:t xml:space="preserve">Közgyűlése számára az erzsébetvárosi közterületi fizető </w:t>
      </w:r>
      <w:r w:rsidR="00F93275">
        <w:rPr>
          <w:rFonts w:ascii="Times New Roman" w:hAnsi="Times New Roman"/>
          <w:sz w:val="24"/>
        </w:rPr>
        <w:t>parkolás</w:t>
      </w:r>
      <w:r w:rsidR="001A4C4E">
        <w:rPr>
          <w:rFonts w:ascii="Times New Roman" w:hAnsi="Times New Roman"/>
          <w:sz w:val="24"/>
        </w:rPr>
        <w:t xml:space="preserve"> -</w:t>
      </w:r>
      <w:r w:rsidR="00F93275">
        <w:rPr>
          <w:rFonts w:ascii="Times New Roman" w:hAnsi="Times New Roman"/>
          <w:sz w:val="24"/>
        </w:rPr>
        <w:t xml:space="preserve"> a </w:t>
      </w:r>
      <w:r w:rsidR="00F93275" w:rsidRPr="006A739C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Rottenbiller utca, Thököly út, Dózsa György út és Városligeti fasor által határolt terület</w:t>
      </w:r>
      <w:r w:rsidR="00F93275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en</w:t>
      </w:r>
      <w:r w:rsidR="00F93275" w:rsidRPr="006A739C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, beleért</w:t>
      </w:r>
      <w:r w:rsidR="001A4C4E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ve a határoló tereket és utcákat </w:t>
      </w:r>
      <w:proofErr w:type="gramStart"/>
      <w:r w:rsidR="001A4C4E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- </w:t>
      </w:r>
      <w:r w:rsidR="00F93275">
        <w:rPr>
          <w:rFonts w:ascii="Times New Roman" w:hAnsi="Times New Roman"/>
          <w:sz w:val="24"/>
        </w:rPr>
        <w:t xml:space="preserve"> </w:t>
      </w:r>
      <w:r w:rsidRPr="00C759E0">
        <w:rPr>
          <w:rFonts w:ascii="Times New Roman" w:hAnsi="Times New Roman"/>
          <w:sz w:val="24"/>
        </w:rPr>
        <w:t>hétvégi</w:t>
      </w:r>
      <w:proofErr w:type="gramEnd"/>
      <w:r w:rsidRPr="00C759E0">
        <w:rPr>
          <w:rFonts w:ascii="Times New Roman" w:hAnsi="Times New Roman"/>
          <w:sz w:val="24"/>
        </w:rPr>
        <w:t xml:space="preserve"> kiterjesztésére</w:t>
      </w:r>
    </w:p>
    <w:p w:rsidR="00703764" w:rsidRDefault="00703764" w:rsidP="00703764">
      <w:pPr>
        <w:spacing w:after="0" w:line="240" w:lineRule="auto"/>
        <w:jc w:val="both"/>
        <w:rPr>
          <w:rFonts w:ascii="Times New Roman" w:hAnsi="Times New Roman"/>
        </w:rPr>
      </w:pPr>
    </w:p>
    <w:p w:rsidR="00703764" w:rsidRPr="005B03DE" w:rsidRDefault="00AA7BEE" w:rsidP="0070376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703764" w:rsidRPr="005B03DE" w:rsidRDefault="00703764" w:rsidP="0070376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3764" w:rsidRDefault="00703764" w:rsidP="0070376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3764" w:rsidRDefault="00AA7BEE" w:rsidP="0070376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Nagy Andrea</w:t>
      </w:r>
    </w:p>
    <w:p w:rsidR="00703764" w:rsidRDefault="00AA7BEE" w:rsidP="0070376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képviselő</w:t>
      </w:r>
    </w:p>
    <w:p w:rsidR="00703764" w:rsidRPr="005B03DE" w:rsidRDefault="00703764" w:rsidP="0070376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3764" w:rsidRPr="005B03DE" w:rsidRDefault="00703764" w:rsidP="0070376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3764" w:rsidRDefault="00AA7BEE" w:rsidP="0070376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Devosa Gábor</w:t>
      </w:r>
    </w:p>
    <w:p w:rsidR="00703764" w:rsidRDefault="00AA7BEE" w:rsidP="0070376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képviselő</w:t>
      </w:r>
    </w:p>
    <w:p w:rsidR="00703764" w:rsidRDefault="00703764" w:rsidP="0070376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3764" w:rsidRPr="005B03DE" w:rsidRDefault="00703764" w:rsidP="007037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3764" w:rsidRDefault="00703764" w:rsidP="00703764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03764" w:rsidRPr="005B03DE" w:rsidRDefault="00AA7BEE" w:rsidP="007037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703764" w:rsidRPr="005B03DE" w:rsidRDefault="00703764" w:rsidP="007037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3764" w:rsidRPr="005B03DE" w:rsidRDefault="00703764" w:rsidP="007037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3764" w:rsidRPr="005B03DE" w:rsidRDefault="00703764" w:rsidP="007037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3764" w:rsidRPr="005B03DE" w:rsidRDefault="00AA7BEE" w:rsidP="00703764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703764" w:rsidRPr="005B03DE" w:rsidRDefault="00AA7BEE" w:rsidP="00703764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3C7077" w:rsidRDefault="003C7077" w:rsidP="00703764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3C7077" w:rsidRDefault="003C7077" w:rsidP="00703764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3C7077" w:rsidRDefault="003C7077" w:rsidP="00703764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3C7077" w:rsidRDefault="00AA7BEE" w:rsidP="003C707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2121F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1365615993"/>
          <w:placeholder>
            <w:docPart w:val="B763A4E28656456D808C694A7E8BFC41"/>
          </w:placeholder>
        </w:sdtPr>
        <w:sdtEndPr/>
        <w:sdtContent>
          <w:r w:rsidRPr="0052121F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52121F">
        <w:rPr>
          <w:rFonts w:ascii="Times New Roman" w:hAnsi="Times New Roman"/>
          <w:b/>
          <w:bCs/>
          <w:sz w:val="24"/>
          <w:szCs w:val="24"/>
        </w:rPr>
        <w:t>.</w:t>
      </w:r>
    </w:p>
    <w:p w:rsidR="003C7077" w:rsidRPr="003D628F" w:rsidRDefault="00AA7BEE" w:rsidP="003C70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26E48">
        <w:rPr>
          <w:rFonts w:ascii="Times New Roman" w:hAnsi="Times New Roman"/>
          <w:b/>
          <w:bCs/>
          <w:sz w:val="24"/>
          <w:szCs w:val="24"/>
          <w:lang w:val="x-none"/>
        </w:rPr>
        <w:t xml:space="preserve">A </w:t>
      </w:r>
      <w:r w:rsidR="001A4C4E">
        <w:rPr>
          <w:rFonts w:ascii="Times New Roman" w:hAnsi="Times New Roman"/>
          <w:b/>
          <w:bCs/>
          <w:sz w:val="24"/>
          <w:szCs w:val="24"/>
        </w:rPr>
        <w:t>határozat</w:t>
      </w:r>
      <w:r w:rsidRPr="00326E48">
        <w:rPr>
          <w:rFonts w:ascii="Times New Roman" w:hAnsi="Times New Roman"/>
          <w:b/>
          <w:bCs/>
          <w:sz w:val="24"/>
          <w:szCs w:val="24"/>
          <w:lang w:val="x-none"/>
        </w:rPr>
        <w:t xml:space="preserve"> elfogadásához </w:t>
      </w:r>
      <w:r>
        <w:rPr>
          <w:rFonts w:ascii="Times New Roman" w:hAnsi="Times New Roman"/>
          <w:b/>
          <w:bCs/>
          <w:sz w:val="24"/>
          <w:szCs w:val="24"/>
        </w:rPr>
        <w:t>egyszerű</w:t>
      </w:r>
      <w:r w:rsidRPr="00326E4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703764" w:rsidRDefault="00AA7BEE" w:rsidP="00703764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</w:t>
      </w:r>
      <w:r>
        <w:rPr>
          <w:rFonts w:ascii="Times New Roman" w:hAnsi="Times New Roman"/>
          <w:b/>
          <w:bCs/>
          <w:sz w:val="24"/>
          <w:szCs w:val="24"/>
        </w:rPr>
        <w:t>-testület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703764" w:rsidRDefault="00AA7BEE" w:rsidP="00703764">
      <w:pPr>
        <w:autoSpaceDE w:val="0"/>
        <w:autoSpaceDN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Mint az Önök előtt is ismeretes az egyik kiemelt probléma a lakosság szempontjából Erzsébetvárosban a parkolóhelyek hiánya. A kerületi lakók munkájukból hazatérve csak lakóhelyüktől távol találnak helyet közterületen való parkolásra. </w:t>
      </w:r>
    </w:p>
    <w:p w:rsidR="00703764" w:rsidRDefault="00AA7BEE" w:rsidP="00703764">
      <w:pPr>
        <w:autoSpaceDE w:val="0"/>
        <w:autoSpaceDN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megemelt díjtételű kerületi lakossági várakozási engedélynek köszönhetően jelentősen csökkent a kiadott közterületi lakossági parkolási engedélyek száma, azonban még így is nehézkes a parkolás az itt élők számára. Ez a helyzet nem változik a hétvégi időszakban sem. </w:t>
      </w:r>
    </w:p>
    <w:p w:rsidR="00703764" w:rsidRDefault="00AA7BEE" w:rsidP="00703764">
      <w:pPr>
        <w:autoSpaceDE w:val="0"/>
        <w:autoSpaceDN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Külső-</w:t>
      </w:r>
      <w:r w:rsidR="003C7077">
        <w:rPr>
          <w:rFonts w:ascii="Times New Roman" w:hAnsi="Times New Roman"/>
          <w:bCs/>
          <w:sz w:val="24"/>
          <w:szCs w:val="24"/>
        </w:rPr>
        <w:t>E</w:t>
      </w:r>
      <w:r>
        <w:rPr>
          <w:rFonts w:ascii="Times New Roman" w:hAnsi="Times New Roman"/>
          <w:bCs/>
          <w:sz w:val="24"/>
          <w:szCs w:val="24"/>
        </w:rPr>
        <w:t xml:space="preserve">rzsébetvárosban a Ligetbe és a környező szabadidős- és kulturális intézményekbe látogatók jelentős része </w:t>
      </w:r>
      <w:r w:rsidR="003C7077">
        <w:rPr>
          <w:rFonts w:ascii="Times New Roman" w:hAnsi="Times New Roman"/>
          <w:bCs/>
          <w:sz w:val="24"/>
          <w:szCs w:val="24"/>
        </w:rPr>
        <w:t>K</w:t>
      </w:r>
      <w:r>
        <w:rPr>
          <w:rFonts w:ascii="Times New Roman" w:hAnsi="Times New Roman"/>
          <w:bCs/>
          <w:sz w:val="24"/>
          <w:szCs w:val="24"/>
        </w:rPr>
        <w:t>ülső-</w:t>
      </w:r>
      <w:r w:rsidR="003C7077">
        <w:rPr>
          <w:rFonts w:ascii="Times New Roman" w:hAnsi="Times New Roman"/>
          <w:bCs/>
          <w:sz w:val="24"/>
          <w:szCs w:val="24"/>
        </w:rPr>
        <w:t>E</w:t>
      </w:r>
      <w:r>
        <w:rPr>
          <w:rFonts w:ascii="Times New Roman" w:hAnsi="Times New Roman"/>
          <w:bCs/>
          <w:sz w:val="24"/>
          <w:szCs w:val="24"/>
        </w:rPr>
        <w:t xml:space="preserve">rzsébetváros közterületein parkolnak, mivel a hétvégi időszakban minden idelátogató számára ingyenes a parkolás. Ez jelentős forgalmi terhet jelent ezen a területen hétvégén is. </w:t>
      </w:r>
    </w:p>
    <w:p w:rsidR="00703764" w:rsidRDefault="00AA7BEE" w:rsidP="00703764">
      <w:pPr>
        <w:autoSpaceDE w:val="0"/>
        <w:autoSpaceDN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Ebben a helyzetben az ezen a területen élő kerületi lakosok szenvednek hátrányt, ha napközben gépjárművel szeretnék ügyeiket intézni (nagybevásárlás, családlátogatás stb</w:t>
      </w:r>
      <w:r w:rsidR="00A738C5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), és ki kell álljanak a parkolóhelyekről. Hazatérve sokszor csak utcákkal arrébb találnak parkolóhelyet. </w:t>
      </w:r>
    </w:p>
    <w:p w:rsidR="00703764" w:rsidRDefault="00AA7BEE" w:rsidP="00703764">
      <w:pPr>
        <w:autoSpaceDE w:val="0"/>
        <w:autoSpaceDN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belváros ezen területe tömegközlekedéssel rendkívül jól megközelíthető, nem feltétlenül indokolt ebben a zónában a hétvégére</w:t>
      </w:r>
      <w:r w:rsidR="00A738C5">
        <w:rPr>
          <w:rFonts w:ascii="Times New Roman" w:hAnsi="Times New Roman"/>
          <w:bCs/>
          <w:sz w:val="24"/>
          <w:szCs w:val="24"/>
        </w:rPr>
        <w:t xml:space="preserve"> ingyenes parkolást biztosítani a város más részéről, vagy vidékről ideérkezők számára.</w:t>
      </w:r>
    </w:p>
    <w:p w:rsidR="00A738C5" w:rsidRPr="00703764" w:rsidRDefault="00AA7BEE" w:rsidP="00703764">
      <w:pPr>
        <w:autoSpaceDE w:val="0"/>
        <w:autoSpaceDN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Ezen a területen alternatív parkolási lehetőségek rendkívül korlátozottak. A 100 éves lakóépületek nem rendelkeznek mélygarázzsal, sem pedig udvarra való beállási lehetőségekkel. A kerületi lakók számára gépjárműveik elhelyezésére egyéb alternatív megoldás nem áll rendelkezésre.</w:t>
      </w:r>
    </w:p>
    <w:p w:rsidR="00703764" w:rsidRPr="00C759E0" w:rsidRDefault="00AA7BEE" w:rsidP="00C759E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3"/>
        </w:rPr>
      </w:pPr>
      <w:r w:rsidRPr="00C759E0">
        <w:rPr>
          <w:rFonts w:ascii="Times New Roman" w:hAnsi="Times New Roman"/>
          <w:sz w:val="24"/>
          <w:szCs w:val="23"/>
        </w:rPr>
        <w:t xml:space="preserve">Kérem a Tisztelt Képviselő-testületet </w:t>
      </w:r>
      <w:r w:rsidR="00A738C5" w:rsidRPr="00C759E0">
        <w:rPr>
          <w:rFonts w:ascii="Times New Roman" w:hAnsi="Times New Roman"/>
          <w:sz w:val="24"/>
          <w:szCs w:val="23"/>
        </w:rPr>
        <w:t xml:space="preserve">támogassa előterjesztésünket, melyben felkérjük </w:t>
      </w:r>
      <w:r w:rsidR="006A739C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Budapest Főváros Közgyűlését</w:t>
      </w:r>
      <w:r w:rsidR="00A738C5" w:rsidRPr="00C759E0">
        <w:rPr>
          <w:rFonts w:ascii="Times New Roman" w:hAnsi="Times New Roman"/>
          <w:sz w:val="24"/>
          <w:szCs w:val="23"/>
        </w:rPr>
        <w:t>, hogy a fenti indokok alapján vezesse be</w:t>
      </w:r>
      <w:r w:rsidR="00F31A2E" w:rsidRPr="00F31A2E">
        <w:rPr>
          <w:rFonts w:ascii="Times New Roman" w:hAnsi="Times New Roman"/>
          <w:sz w:val="24"/>
          <w:szCs w:val="23"/>
        </w:rPr>
        <w:t xml:space="preserve"> </w:t>
      </w:r>
      <w:r w:rsidR="00F31A2E">
        <w:rPr>
          <w:rFonts w:ascii="Times New Roman" w:hAnsi="Times New Roman"/>
          <w:sz w:val="24"/>
          <w:szCs w:val="23"/>
        </w:rPr>
        <w:t>a hétvégi időszakban</w:t>
      </w:r>
      <w:r w:rsidR="00A738C5" w:rsidRPr="00C759E0">
        <w:rPr>
          <w:rFonts w:ascii="Times New Roman" w:hAnsi="Times New Roman"/>
          <w:sz w:val="24"/>
          <w:szCs w:val="23"/>
        </w:rPr>
        <w:t xml:space="preserve"> a fizető parkolást </w:t>
      </w:r>
      <w:r w:rsidR="006A739C" w:rsidRPr="006A739C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a Rottenbiller utca, Thököly út, Dózsa György út és Városligeti fasor által határolt terület</w:t>
      </w:r>
      <w:r w:rsidR="006A739C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en</w:t>
      </w:r>
      <w:r w:rsidR="006A739C" w:rsidRPr="006A739C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, beleértve a határoló tereket és utcákat</w:t>
      </w:r>
      <w:r w:rsidR="00A738C5" w:rsidRPr="00C759E0">
        <w:rPr>
          <w:rFonts w:ascii="Times New Roman" w:hAnsi="Times New Roman"/>
          <w:sz w:val="24"/>
          <w:szCs w:val="23"/>
        </w:rPr>
        <w:t>.</w:t>
      </w:r>
    </w:p>
    <w:p w:rsidR="00703764" w:rsidRDefault="00703764" w:rsidP="00703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3"/>
          <w:szCs w:val="23"/>
          <w:shd w:val="clear" w:color="auto" w:fill="FFFFFF"/>
        </w:rPr>
      </w:pPr>
    </w:p>
    <w:p w:rsidR="00A738C5" w:rsidRDefault="00A738C5" w:rsidP="00703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222222"/>
          <w:sz w:val="23"/>
          <w:szCs w:val="23"/>
          <w:u w:val="single"/>
          <w:shd w:val="clear" w:color="auto" w:fill="FFFFFF"/>
        </w:rPr>
      </w:pPr>
    </w:p>
    <w:p w:rsidR="003C7077" w:rsidRDefault="003C7077" w:rsidP="00703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222222"/>
          <w:sz w:val="23"/>
          <w:szCs w:val="23"/>
          <w:u w:val="single"/>
          <w:shd w:val="clear" w:color="auto" w:fill="FFFFFF"/>
        </w:rPr>
      </w:pPr>
    </w:p>
    <w:p w:rsidR="003C7077" w:rsidRDefault="003C7077" w:rsidP="00703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222222"/>
          <w:sz w:val="23"/>
          <w:szCs w:val="23"/>
          <w:u w:val="single"/>
          <w:shd w:val="clear" w:color="auto" w:fill="FFFFFF"/>
        </w:rPr>
      </w:pPr>
    </w:p>
    <w:p w:rsidR="003C7077" w:rsidRDefault="003C7077" w:rsidP="00703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222222"/>
          <w:sz w:val="23"/>
          <w:szCs w:val="23"/>
          <w:u w:val="single"/>
          <w:shd w:val="clear" w:color="auto" w:fill="FFFFFF"/>
        </w:rPr>
      </w:pPr>
    </w:p>
    <w:p w:rsidR="003C7077" w:rsidRDefault="003C7077" w:rsidP="00703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222222"/>
          <w:sz w:val="23"/>
          <w:szCs w:val="23"/>
          <w:u w:val="single"/>
          <w:shd w:val="clear" w:color="auto" w:fill="FFFFFF"/>
        </w:rPr>
      </w:pPr>
    </w:p>
    <w:p w:rsidR="003C7077" w:rsidRDefault="003C7077" w:rsidP="00703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222222"/>
          <w:sz w:val="23"/>
          <w:szCs w:val="23"/>
          <w:u w:val="single"/>
          <w:shd w:val="clear" w:color="auto" w:fill="FFFFFF"/>
        </w:rPr>
      </w:pPr>
    </w:p>
    <w:p w:rsidR="003C7077" w:rsidRDefault="003C7077" w:rsidP="00703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222222"/>
          <w:sz w:val="23"/>
          <w:szCs w:val="23"/>
          <w:u w:val="single"/>
          <w:shd w:val="clear" w:color="auto" w:fill="FFFFFF"/>
        </w:rPr>
      </w:pPr>
    </w:p>
    <w:p w:rsidR="003C7077" w:rsidRDefault="003C7077" w:rsidP="00703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222222"/>
          <w:sz w:val="23"/>
          <w:szCs w:val="23"/>
          <w:u w:val="single"/>
          <w:shd w:val="clear" w:color="auto" w:fill="FFFFFF"/>
        </w:rPr>
      </w:pPr>
    </w:p>
    <w:p w:rsidR="003C7077" w:rsidRDefault="003C7077" w:rsidP="00703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222222"/>
          <w:sz w:val="23"/>
          <w:szCs w:val="23"/>
          <w:u w:val="single"/>
          <w:shd w:val="clear" w:color="auto" w:fill="FFFFFF"/>
        </w:rPr>
      </w:pPr>
    </w:p>
    <w:p w:rsidR="003C7077" w:rsidRDefault="003C7077" w:rsidP="00703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222222"/>
          <w:sz w:val="23"/>
          <w:szCs w:val="23"/>
          <w:u w:val="single"/>
          <w:shd w:val="clear" w:color="auto" w:fill="FFFFFF"/>
        </w:rPr>
      </w:pPr>
    </w:p>
    <w:p w:rsidR="003C7077" w:rsidRDefault="003C7077" w:rsidP="00703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222222"/>
          <w:sz w:val="23"/>
          <w:szCs w:val="23"/>
          <w:u w:val="single"/>
          <w:shd w:val="clear" w:color="auto" w:fill="FFFFFF"/>
        </w:rPr>
      </w:pPr>
    </w:p>
    <w:p w:rsidR="001448C1" w:rsidRDefault="001448C1" w:rsidP="00703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222222"/>
          <w:sz w:val="23"/>
          <w:szCs w:val="23"/>
          <w:u w:val="single"/>
          <w:shd w:val="clear" w:color="auto" w:fill="FFFFFF"/>
        </w:rPr>
      </w:pPr>
    </w:p>
    <w:p w:rsidR="001448C1" w:rsidRDefault="001448C1" w:rsidP="00703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222222"/>
          <w:sz w:val="23"/>
          <w:szCs w:val="23"/>
          <w:u w:val="single"/>
          <w:shd w:val="clear" w:color="auto" w:fill="FFFFFF"/>
        </w:rPr>
      </w:pPr>
    </w:p>
    <w:p w:rsidR="001448C1" w:rsidRDefault="001448C1" w:rsidP="00703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222222"/>
          <w:sz w:val="23"/>
          <w:szCs w:val="23"/>
          <w:u w:val="single"/>
          <w:shd w:val="clear" w:color="auto" w:fill="FFFFFF"/>
        </w:rPr>
      </w:pPr>
    </w:p>
    <w:p w:rsidR="00703764" w:rsidRPr="00C759E0" w:rsidRDefault="00AA7BEE" w:rsidP="00C759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222222"/>
          <w:sz w:val="24"/>
          <w:szCs w:val="23"/>
          <w:u w:val="single"/>
          <w:shd w:val="clear" w:color="auto" w:fill="FFFFFF"/>
        </w:rPr>
      </w:pPr>
      <w:r w:rsidRPr="00C759E0">
        <w:rPr>
          <w:rFonts w:ascii="Times New Roman" w:hAnsi="Times New Roman"/>
          <w:b/>
          <w:color w:val="222222"/>
          <w:sz w:val="24"/>
          <w:szCs w:val="23"/>
          <w:u w:val="single"/>
          <w:shd w:val="clear" w:color="auto" w:fill="FFFFFF"/>
        </w:rPr>
        <w:t>Határozati javaslat</w:t>
      </w:r>
    </w:p>
    <w:p w:rsidR="00703764" w:rsidRDefault="00703764" w:rsidP="00703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3"/>
          <w:szCs w:val="23"/>
          <w:shd w:val="clear" w:color="auto" w:fill="FFFFFF"/>
        </w:rPr>
      </w:pPr>
    </w:p>
    <w:p w:rsidR="003C7077" w:rsidRPr="001448C1" w:rsidRDefault="00AA7BEE" w:rsidP="003C7077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1448C1">
        <w:rPr>
          <w:rFonts w:ascii="Times New Roman" w:hAnsi="Times New Roman"/>
          <w:b/>
          <w:iCs/>
          <w:sz w:val="24"/>
          <w:szCs w:val="24"/>
          <w:u w:val="single"/>
        </w:rPr>
        <w:t>Budapest Főváros VII. kerület Erzsébetváros Önkormányzata Képviselő-testületének …./2025. (V.21.) határozata</w:t>
      </w:r>
      <w:r w:rsidR="00124C84" w:rsidRPr="001448C1">
        <w:rPr>
          <w:rFonts w:ascii="Times New Roman" w:hAnsi="Times New Roman"/>
          <w:b/>
          <w:iCs/>
          <w:sz w:val="24"/>
          <w:szCs w:val="24"/>
          <w:u w:val="single"/>
        </w:rPr>
        <w:t xml:space="preserve"> </w:t>
      </w:r>
      <w:r w:rsidR="00124C84" w:rsidRPr="001448C1">
        <w:rPr>
          <w:rFonts w:ascii="Times New Roman" w:hAnsi="Times New Roman"/>
          <w:b/>
          <w:sz w:val="24"/>
          <w:u w:val="single"/>
        </w:rPr>
        <w:t>az erzsébetvárosi közterületi fizető parkolás hétvégi kiterjesztése tárgyában</w:t>
      </w:r>
    </w:p>
    <w:p w:rsidR="003C7077" w:rsidRDefault="003C7077" w:rsidP="00703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4"/>
          <w:szCs w:val="23"/>
          <w:shd w:val="clear" w:color="auto" w:fill="FFFFFF"/>
        </w:rPr>
      </w:pPr>
    </w:p>
    <w:p w:rsidR="003C7077" w:rsidRDefault="00AA7BEE" w:rsidP="00703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4"/>
          <w:szCs w:val="23"/>
          <w:shd w:val="clear" w:color="auto" w:fill="FFFFFF"/>
        </w:rPr>
      </w:pPr>
      <w:r w:rsidRPr="00C759E0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Budapest Főváros VII. kerület Erzsébetváros</w:t>
      </w:r>
      <w:r w:rsidR="00F31A2E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 Önkormányzatának</w:t>
      </w:r>
      <w:r w:rsidRPr="00C759E0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 Képviselő-testülete úgy dönt, hogy </w:t>
      </w:r>
    </w:p>
    <w:p w:rsidR="003C7077" w:rsidRDefault="00AA7BEE" w:rsidP="006A739C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4"/>
          <w:szCs w:val="23"/>
          <w:shd w:val="clear" w:color="auto" w:fill="FFFFFF"/>
        </w:rPr>
      </w:pPr>
      <w:r w:rsidRPr="00C759E0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felkéri Budapest Főváros Közgyűlését</w:t>
      </w:r>
      <w:r w:rsidR="006A739C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, a </w:t>
      </w:r>
      <w:r w:rsidR="006A739C" w:rsidRPr="006A739C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Budapest Főváros Közgyűlése 30/2010. (VI. 4.) önkormányzati rendelet</w:t>
      </w:r>
      <w:r w:rsidR="008D29A8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e</w:t>
      </w:r>
      <w:r w:rsidR="006A739C" w:rsidRPr="006A739C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 3. § (3) </w:t>
      </w:r>
      <w:r w:rsidR="008D29A8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bekezdése</w:t>
      </w:r>
      <w:bookmarkStart w:id="1" w:name="_GoBack"/>
      <w:bookmarkEnd w:id="1"/>
      <w:r w:rsidR="006A739C" w:rsidRPr="006A739C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 szerinti „B” várakozási övezetének a Rottenbiller utca, Thököly út, Dózsa György út és Városligeti fasor által határolt terület</w:t>
      </w:r>
      <w:r w:rsidR="006A739C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én</w:t>
      </w:r>
      <w:r w:rsidR="006A739C" w:rsidRPr="006A739C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, beleértve a határoló tereket és utcákat</w:t>
      </w:r>
      <w:r w:rsidR="006A739C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,</w:t>
      </w:r>
      <w:r w:rsidR="006A739C" w:rsidRPr="006A739C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 </w:t>
      </w:r>
      <w:r w:rsidR="00E1563B" w:rsidRPr="00C759E0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a</w:t>
      </w:r>
      <w:r w:rsidRPr="00C759E0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 közterületi fizető parkolás hétvégi kiterjesztésére.</w:t>
      </w:r>
    </w:p>
    <w:p w:rsidR="006A739C" w:rsidRDefault="006A739C" w:rsidP="006A739C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4"/>
          <w:szCs w:val="23"/>
          <w:shd w:val="clear" w:color="auto" w:fill="FFFFFF"/>
        </w:rPr>
      </w:pPr>
    </w:p>
    <w:p w:rsidR="00703764" w:rsidRPr="00C759E0" w:rsidRDefault="00AA7BEE" w:rsidP="00C759E0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4"/>
          <w:szCs w:val="23"/>
          <w:shd w:val="clear" w:color="auto" w:fill="FFFFFF"/>
        </w:rPr>
      </w:pPr>
      <w:r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f</w:t>
      </w:r>
      <w:r w:rsidRPr="00C759E0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elkéri </w:t>
      </w:r>
      <w:r w:rsidR="00F93275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a</w:t>
      </w:r>
      <w:r w:rsidR="001A4C4E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 P</w:t>
      </w:r>
      <w:r w:rsidRPr="00C759E0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olgármestert, hogy a döntésről tájékoztassa </w:t>
      </w:r>
      <w:r w:rsidR="006A739C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Budapest </w:t>
      </w:r>
      <w:r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Főváros Közgyűlését</w:t>
      </w:r>
      <w:r w:rsidRPr="00C759E0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, vala</w:t>
      </w:r>
      <w:r w:rsidR="006A739C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mint kezdeményezzen egyeztetést</w:t>
      </w:r>
      <w:r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 </w:t>
      </w:r>
      <w:r w:rsidR="006A739C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Budapest Főváros Önkormányzata </w:t>
      </w:r>
      <w:r w:rsidRPr="00C759E0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Főpolgármesterével a hétvégi fizető parkolás kialakítására vonatkozó</w:t>
      </w:r>
      <w:r w:rsidR="00E1563B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an</w:t>
      </w:r>
      <w:r w:rsidRPr="00C759E0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.</w:t>
      </w:r>
    </w:p>
    <w:p w:rsidR="00703764" w:rsidRPr="00C759E0" w:rsidRDefault="00703764" w:rsidP="00703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4"/>
          <w:szCs w:val="23"/>
          <w:shd w:val="clear" w:color="auto" w:fill="FFFFFF"/>
        </w:rPr>
      </w:pPr>
    </w:p>
    <w:p w:rsidR="00703764" w:rsidRPr="00C759E0" w:rsidRDefault="00AA7BEE" w:rsidP="00703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4"/>
          <w:szCs w:val="23"/>
          <w:shd w:val="clear" w:color="auto" w:fill="FFFFFF"/>
        </w:rPr>
      </w:pPr>
      <w:r w:rsidRPr="00C759E0">
        <w:rPr>
          <w:rFonts w:ascii="Times New Roman" w:hAnsi="Times New Roman"/>
          <w:b/>
          <w:color w:val="222222"/>
          <w:sz w:val="24"/>
          <w:szCs w:val="23"/>
          <w:u w:val="single"/>
          <w:shd w:val="clear" w:color="auto" w:fill="FFFFFF"/>
        </w:rPr>
        <w:t>Felelős:</w:t>
      </w:r>
      <w:r w:rsidRPr="00C759E0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 </w:t>
      </w:r>
      <w:r w:rsidR="003C7077">
        <w:rPr>
          <w:rFonts w:ascii="Times New Roman" w:hAnsi="Times New Roman"/>
          <w:sz w:val="24"/>
          <w:szCs w:val="24"/>
        </w:rPr>
        <w:t>Niedermüller Péter</w:t>
      </w:r>
      <w:r w:rsidR="003C7077" w:rsidRPr="00A00B34">
        <w:rPr>
          <w:rFonts w:ascii="Times New Roman" w:hAnsi="Times New Roman"/>
          <w:sz w:val="24"/>
          <w:szCs w:val="24"/>
        </w:rPr>
        <w:t xml:space="preserve"> polgármester</w:t>
      </w:r>
      <w:r w:rsidR="003C7077">
        <w:rPr>
          <w:rFonts w:ascii="Times New Roman" w:hAnsi="Times New Roman"/>
          <w:sz w:val="24"/>
          <w:szCs w:val="24"/>
        </w:rPr>
        <w:t xml:space="preserve"> </w:t>
      </w:r>
    </w:p>
    <w:p w:rsidR="00703764" w:rsidRDefault="00AA7BEE" w:rsidP="00703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4"/>
          <w:szCs w:val="23"/>
          <w:shd w:val="clear" w:color="auto" w:fill="FFFFFF"/>
        </w:rPr>
      </w:pPr>
      <w:r w:rsidRPr="00C759E0">
        <w:rPr>
          <w:rFonts w:ascii="Times New Roman" w:hAnsi="Times New Roman"/>
          <w:b/>
          <w:color w:val="222222"/>
          <w:sz w:val="24"/>
          <w:szCs w:val="23"/>
          <w:u w:val="single"/>
          <w:shd w:val="clear" w:color="auto" w:fill="FFFFFF"/>
        </w:rPr>
        <w:t>Határidő</w:t>
      </w:r>
      <w:proofErr w:type="gramStart"/>
      <w:r w:rsidRPr="00C759E0">
        <w:rPr>
          <w:rFonts w:ascii="Times New Roman" w:hAnsi="Times New Roman"/>
          <w:b/>
          <w:color w:val="222222"/>
          <w:sz w:val="24"/>
          <w:szCs w:val="23"/>
          <w:u w:val="single"/>
          <w:shd w:val="clear" w:color="auto" w:fill="FFFFFF"/>
        </w:rPr>
        <w:t>:</w:t>
      </w:r>
      <w:r w:rsidRPr="00C759E0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 </w:t>
      </w:r>
      <w:r w:rsidR="00AA368A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 1</w:t>
      </w:r>
      <w:proofErr w:type="gramEnd"/>
      <w:r w:rsidR="00AA368A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. pont tekintetében </w:t>
      </w:r>
      <w:r w:rsidR="003C7077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2025. május 21. </w:t>
      </w:r>
    </w:p>
    <w:p w:rsidR="00AA368A" w:rsidRPr="00AA368A" w:rsidRDefault="00AA368A" w:rsidP="00AA368A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hAnsi="Times New Roman"/>
          <w:color w:val="222222"/>
          <w:sz w:val="24"/>
          <w:szCs w:val="23"/>
          <w:shd w:val="clear" w:color="auto" w:fill="FFFFFF"/>
        </w:rPr>
      </w:pPr>
      <w:r w:rsidRPr="00AA368A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pont tekintetében </w:t>
      </w:r>
      <w:r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2025. június 30.</w:t>
      </w:r>
    </w:p>
    <w:p w:rsidR="00703764" w:rsidRPr="00C759E0" w:rsidRDefault="00703764" w:rsidP="00703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4"/>
          <w:szCs w:val="23"/>
          <w:shd w:val="clear" w:color="auto" w:fill="FFFFFF"/>
        </w:rPr>
      </w:pPr>
    </w:p>
    <w:p w:rsidR="00703764" w:rsidRDefault="00703764" w:rsidP="00703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3"/>
          <w:szCs w:val="23"/>
          <w:shd w:val="clear" w:color="auto" w:fill="FFFFFF"/>
        </w:rPr>
      </w:pPr>
    </w:p>
    <w:p w:rsidR="00703764" w:rsidRPr="00724947" w:rsidRDefault="00703764" w:rsidP="00703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3"/>
          <w:szCs w:val="23"/>
          <w:shd w:val="clear" w:color="auto" w:fill="FFFFFF"/>
        </w:rPr>
      </w:pPr>
    </w:p>
    <w:bookmarkEnd w:id="0"/>
    <w:p w:rsidR="004316D7" w:rsidRPr="00FE59B2" w:rsidRDefault="00AA7BEE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május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8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Default="005B0DA3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5B0DA3" w:rsidRDefault="005B0DA3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0DA3" w:rsidRPr="00A74E62" w:rsidRDefault="005B0DA3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0DA3" w:rsidRDefault="005B0DA3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0DA3" w:rsidRPr="00436FFB" w:rsidRDefault="005B0DA3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AA7BEE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 w:rsidR="005B0DA3">
            <w:rPr>
              <w:rFonts w:ascii="Times New Roman" w:hAnsi="Times New Roman"/>
              <w:sz w:val="24"/>
              <w:szCs w:val="24"/>
              <w:lang w:val="x-none"/>
            </w:rPr>
            <w:tab/>
            <w:t xml:space="preserve">                           </w:t>
          </w:r>
          <w:r>
            <w:rPr>
              <w:rFonts w:ascii="Times New Roman" w:hAnsi="Times New Roman"/>
              <w:sz w:val="24"/>
            </w:rPr>
            <w:t xml:space="preserve">Nagy </w:t>
          </w:r>
          <w:proofErr w:type="gramStart"/>
          <w:r>
            <w:rPr>
              <w:rFonts w:ascii="Times New Roman" w:hAnsi="Times New Roman"/>
              <w:sz w:val="24"/>
            </w:rPr>
            <w:t>Andrea</w:t>
          </w:r>
          <w:r w:rsidR="005B0DA3">
            <w:rPr>
              <w:rFonts w:ascii="Times New Roman" w:hAnsi="Times New Roman"/>
              <w:sz w:val="24"/>
            </w:rPr>
            <w:t xml:space="preserve">                                                 Devosa</w:t>
          </w:r>
          <w:proofErr w:type="gramEnd"/>
          <w:r w:rsidR="005B0DA3">
            <w:rPr>
              <w:rFonts w:ascii="Times New Roman" w:hAnsi="Times New Roman"/>
              <w:sz w:val="24"/>
            </w:rPr>
            <w:t xml:space="preserve"> Gábor</w:t>
          </w:r>
        </w:sdtContent>
      </w:sdt>
    </w:p>
    <w:p w:rsidR="001864E4" w:rsidRPr="00036EED" w:rsidRDefault="005B0DA3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    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b/>
              <w:bCs/>
              <w:sz w:val="24"/>
              <w:szCs w:val="24"/>
            </w:rPr>
            <w:tab/>
          </w:r>
          <w:proofErr w:type="gramStart"/>
          <w:r w:rsidR="00AA7BEE">
            <w:rPr>
              <w:rFonts w:ascii="Times New Roman" w:hAnsi="Times New Roman"/>
              <w:sz w:val="24"/>
            </w:rPr>
            <w:t>képviselő</w:t>
          </w:r>
          <w:proofErr w:type="gramEnd"/>
          <w:r>
            <w:rPr>
              <w:rFonts w:ascii="Times New Roman" w:hAnsi="Times New Roman"/>
              <w:sz w:val="24"/>
            </w:rPr>
            <w:tab/>
          </w:r>
          <w:proofErr w:type="spellStart"/>
          <w:r>
            <w:rPr>
              <w:rFonts w:ascii="Times New Roman" w:hAnsi="Times New Roman"/>
              <w:sz w:val="24"/>
            </w:rPr>
            <w:t>képviselő</w:t>
          </w:r>
          <w:proofErr w:type="spellEnd"/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FB2" w:rsidRDefault="00524FB2">
      <w:pPr>
        <w:spacing w:after="0" w:line="240" w:lineRule="auto"/>
      </w:pPr>
      <w:r>
        <w:separator/>
      </w:r>
    </w:p>
  </w:endnote>
  <w:endnote w:type="continuationSeparator" w:id="0">
    <w:p w:rsidR="00524FB2" w:rsidRDefault="00524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AA7BE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D29A8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FB2" w:rsidRDefault="00524FB2">
      <w:pPr>
        <w:spacing w:after="0" w:line="240" w:lineRule="auto"/>
      </w:pPr>
      <w:r>
        <w:separator/>
      </w:r>
    </w:p>
  </w:footnote>
  <w:footnote w:type="continuationSeparator" w:id="0">
    <w:p w:rsidR="00524FB2" w:rsidRDefault="00524F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E6200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C90E88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0F422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D06B9C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CA15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2A4768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F080EB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6BED31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814F23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7B0ED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9C6C32E" w:tentative="1">
      <w:start w:val="1"/>
      <w:numFmt w:val="lowerLetter"/>
      <w:lvlText w:val="%2."/>
      <w:lvlJc w:val="left"/>
      <w:pPr>
        <w:ind w:left="1440" w:hanging="360"/>
      </w:pPr>
    </w:lvl>
    <w:lvl w:ilvl="2" w:tplc="40905C1C" w:tentative="1">
      <w:start w:val="1"/>
      <w:numFmt w:val="lowerRoman"/>
      <w:lvlText w:val="%3."/>
      <w:lvlJc w:val="right"/>
      <w:pPr>
        <w:ind w:left="2160" w:hanging="180"/>
      </w:pPr>
    </w:lvl>
    <w:lvl w:ilvl="3" w:tplc="16CE4382" w:tentative="1">
      <w:start w:val="1"/>
      <w:numFmt w:val="decimal"/>
      <w:lvlText w:val="%4."/>
      <w:lvlJc w:val="left"/>
      <w:pPr>
        <w:ind w:left="2880" w:hanging="360"/>
      </w:pPr>
    </w:lvl>
    <w:lvl w:ilvl="4" w:tplc="472A8104" w:tentative="1">
      <w:start w:val="1"/>
      <w:numFmt w:val="lowerLetter"/>
      <w:lvlText w:val="%5."/>
      <w:lvlJc w:val="left"/>
      <w:pPr>
        <w:ind w:left="3600" w:hanging="360"/>
      </w:pPr>
    </w:lvl>
    <w:lvl w:ilvl="5" w:tplc="EF844F7C" w:tentative="1">
      <w:start w:val="1"/>
      <w:numFmt w:val="lowerRoman"/>
      <w:lvlText w:val="%6."/>
      <w:lvlJc w:val="right"/>
      <w:pPr>
        <w:ind w:left="4320" w:hanging="180"/>
      </w:pPr>
    </w:lvl>
    <w:lvl w:ilvl="6" w:tplc="AF1426BE" w:tentative="1">
      <w:start w:val="1"/>
      <w:numFmt w:val="decimal"/>
      <w:lvlText w:val="%7."/>
      <w:lvlJc w:val="left"/>
      <w:pPr>
        <w:ind w:left="5040" w:hanging="360"/>
      </w:pPr>
    </w:lvl>
    <w:lvl w:ilvl="7" w:tplc="A9B4F16E" w:tentative="1">
      <w:start w:val="1"/>
      <w:numFmt w:val="lowerLetter"/>
      <w:lvlText w:val="%8."/>
      <w:lvlJc w:val="left"/>
      <w:pPr>
        <w:ind w:left="5760" w:hanging="360"/>
      </w:pPr>
    </w:lvl>
    <w:lvl w:ilvl="8" w:tplc="C4C2F2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934F8A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1C8E85A" w:tentative="1">
      <w:start w:val="1"/>
      <w:numFmt w:val="lowerLetter"/>
      <w:lvlText w:val="%2."/>
      <w:lvlJc w:val="left"/>
      <w:pPr>
        <w:ind w:left="1800" w:hanging="360"/>
      </w:pPr>
    </w:lvl>
    <w:lvl w:ilvl="2" w:tplc="4E2EC4C0" w:tentative="1">
      <w:start w:val="1"/>
      <w:numFmt w:val="lowerRoman"/>
      <w:lvlText w:val="%3."/>
      <w:lvlJc w:val="right"/>
      <w:pPr>
        <w:ind w:left="2520" w:hanging="180"/>
      </w:pPr>
    </w:lvl>
    <w:lvl w:ilvl="3" w:tplc="93BE77B4" w:tentative="1">
      <w:start w:val="1"/>
      <w:numFmt w:val="decimal"/>
      <w:lvlText w:val="%4."/>
      <w:lvlJc w:val="left"/>
      <w:pPr>
        <w:ind w:left="3240" w:hanging="360"/>
      </w:pPr>
    </w:lvl>
    <w:lvl w:ilvl="4" w:tplc="DB001D5A" w:tentative="1">
      <w:start w:val="1"/>
      <w:numFmt w:val="lowerLetter"/>
      <w:lvlText w:val="%5."/>
      <w:lvlJc w:val="left"/>
      <w:pPr>
        <w:ind w:left="3960" w:hanging="360"/>
      </w:pPr>
    </w:lvl>
    <w:lvl w:ilvl="5" w:tplc="8438BF9A" w:tentative="1">
      <w:start w:val="1"/>
      <w:numFmt w:val="lowerRoman"/>
      <w:lvlText w:val="%6."/>
      <w:lvlJc w:val="right"/>
      <w:pPr>
        <w:ind w:left="4680" w:hanging="180"/>
      </w:pPr>
    </w:lvl>
    <w:lvl w:ilvl="6" w:tplc="227422E4" w:tentative="1">
      <w:start w:val="1"/>
      <w:numFmt w:val="decimal"/>
      <w:lvlText w:val="%7."/>
      <w:lvlJc w:val="left"/>
      <w:pPr>
        <w:ind w:left="5400" w:hanging="360"/>
      </w:pPr>
    </w:lvl>
    <w:lvl w:ilvl="7" w:tplc="087A8A84" w:tentative="1">
      <w:start w:val="1"/>
      <w:numFmt w:val="lowerLetter"/>
      <w:lvlText w:val="%8."/>
      <w:lvlJc w:val="left"/>
      <w:pPr>
        <w:ind w:left="6120" w:hanging="360"/>
      </w:pPr>
    </w:lvl>
    <w:lvl w:ilvl="8" w:tplc="723E274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C6E4D2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70197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447B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0E7A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F088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981E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4A10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B00DA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6C92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707A61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B8F6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C8EB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DCF0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C8C6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F09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542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E827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9403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99CE30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D0ADC9A" w:tentative="1">
      <w:start w:val="1"/>
      <w:numFmt w:val="lowerLetter"/>
      <w:lvlText w:val="%2."/>
      <w:lvlJc w:val="left"/>
      <w:pPr>
        <w:ind w:left="1146" w:hanging="360"/>
      </w:pPr>
    </w:lvl>
    <w:lvl w:ilvl="2" w:tplc="C03C7536" w:tentative="1">
      <w:start w:val="1"/>
      <w:numFmt w:val="lowerRoman"/>
      <w:lvlText w:val="%3."/>
      <w:lvlJc w:val="right"/>
      <w:pPr>
        <w:ind w:left="1866" w:hanging="180"/>
      </w:pPr>
    </w:lvl>
    <w:lvl w:ilvl="3" w:tplc="3BFC8D80" w:tentative="1">
      <w:start w:val="1"/>
      <w:numFmt w:val="decimal"/>
      <w:lvlText w:val="%4."/>
      <w:lvlJc w:val="left"/>
      <w:pPr>
        <w:ind w:left="2586" w:hanging="360"/>
      </w:pPr>
    </w:lvl>
    <w:lvl w:ilvl="4" w:tplc="CE902604" w:tentative="1">
      <w:start w:val="1"/>
      <w:numFmt w:val="lowerLetter"/>
      <w:lvlText w:val="%5."/>
      <w:lvlJc w:val="left"/>
      <w:pPr>
        <w:ind w:left="3306" w:hanging="360"/>
      </w:pPr>
    </w:lvl>
    <w:lvl w:ilvl="5" w:tplc="AA9251E6" w:tentative="1">
      <w:start w:val="1"/>
      <w:numFmt w:val="lowerRoman"/>
      <w:lvlText w:val="%6."/>
      <w:lvlJc w:val="right"/>
      <w:pPr>
        <w:ind w:left="4026" w:hanging="180"/>
      </w:pPr>
    </w:lvl>
    <w:lvl w:ilvl="6" w:tplc="42062AD0" w:tentative="1">
      <w:start w:val="1"/>
      <w:numFmt w:val="decimal"/>
      <w:lvlText w:val="%7."/>
      <w:lvlJc w:val="left"/>
      <w:pPr>
        <w:ind w:left="4746" w:hanging="360"/>
      </w:pPr>
    </w:lvl>
    <w:lvl w:ilvl="7" w:tplc="DC16DBA0" w:tentative="1">
      <w:start w:val="1"/>
      <w:numFmt w:val="lowerLetter"/>
      <w:lvlText w:val="%8."/>
      <w:lvlJc w:val="left"/>
      <w:pPr>
        <w:ind w:left="5466" w:hanging="360"/>
      </w:pPr>
    </w:lvl>
    <w:lvl w:ilvl="8" w:tplc="3CB44ED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B852AA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8EFE72" w:tentative="1">
      <w:start w:val="1"/>
      <w:numFmt w:val="lowerLetter"/>
      <w:lvlText w:val="%2."/>
      <w:lvlJc w:val="left"/>
      <w:pPr>
        <w:ind w:left="1440" w:hanging="360"/>
      </w:pPr>
    </w:lvl>
    <w:lvl w:ilvl="2" w:tplc="07884D4C" w:tentative="1">
      <w:start w:val="1"/>
      <w:numFmt w:val="lowerRoman"/>
      <w:lvlText w:val="%3."/>
      <w:lvlJc w:val="right"/>
      <w:pPr>
        <w:ind w:left="2160" w:hanging="180"/>
      </w:pPr>
    </w:lvl>
    <w:lvl w:ilvl="3" w:tplc="F3C6817A" w:tentative="1">
      <w:start w:val="1"/>
      <w:numFmt w:val="decimal"/>
      <w:lvlText w:val="%4."/>
      <w:lvlJc w:val="left"/>
      <w:pPr>
        <w:ind w:left="2880" w:hanging="360"/>
      </w:pPr>
    </w:lvl>
    <w:lvl w:ilvl="4" w:tplc="CD245278" w:tentative="1">
      <w:start w:val="1"/>
      <w:numFmt w:val="lowerLetter"/>
      <w:lvlText w:val="%5."/>
      <w:lvlJc w:val="left"/>
      <w:pPr>
        <w:ind w:left="3600" w:hanging="360"/>
      </w:pPr>
    </w:lvl>
    <w:lvl w:ilvl="5" w:tplc="3EBACB2C" w:tentative="1">
      <w:start w:val="1"/>
      <w:numFmt w:val="lowerRoman"/>
      <w:lvlText w:val="%6."/>
      <w:lvlJc w:val="right"/>
      <w:pPr>
        <w:ind w:left="4320" w:hanging="180"/>
      </w:pPr>
    </w:lvl>
    <w:lvl w:ilvl="6" w:tplc="008091DC" w:tentative="1">
      <w:start w:val="1"/>
      <w:numFmt w:val="decimal"/>
      <w:lvlText w:val="%7."/>
      <w:lvlJc w:val="left"/>
      <w:pPr>
        <w:ind w:left="5040" w:hanging="360"/>
      </w:pPr>
    </w:lvl>
    <w:lvl w:ilvl="7" w:tplc="384C4DAC" w:tentative="1">
      <w:start w:val="1"/>
      <w:numFmt w:val="lowerLetter"/>
      <w:lvlText w:val="%8."/>
      <w:lvlJc w:val="left"/>
      <w:pPr>
        <w:ind w:left="5760" w:hanging="360"/>
      </w:pPr>
    </w:lvl>
    <w:lvl w:ilvl="8" w:tplc="17846E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D46CB59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316D8FC">
      <w:start w:val="1"/>
      <w:numFmt w:val="lowerLetter"/>
      <w:lvlText w:val="%2."/>
      <w:lvlJc w:val="left"/>
      <w:pPr>
        <w:ind w:left="1365" w:hanging="360"/>
      </w:pPr>
    </w:lvl>
    <w:lvl w:ilvl="2" w:tplc="B556356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99425F0" w:tentative="1">
      <w:start w:val="1"/>
      <w:numFmt w:val="decimal"/>
      <w:lvlText w:val="%4."/>
      <w:lvlJc w:val="left"/>
      <w:pPr>
        <w:ind w:left="2805" w:hanging="360"/>
      </w:pPr>
    </w:lvl>
    <w:lvl w:ilvl="4" w:tplc="B9A0D00C" w:tentative="1">
      <w:start w:val="1"/>
      <w:numFmt w:val="lowerLetter"/>
      <w:lvlText w:val="%5."/>
      <w:lvlJc w:val="left"/>
      <w:pPr>
        <w:ind w:left="3525" w:hanging="360"/>
      </w:pPr>
    </w:lvl>
    <w:lvl w:ilvl="5" w:tplc="E5187096" w:tentative="1">
      <w:start w:val="1"/>
      <w:numFmt w:val="lowerRoman"/>
      <w:lvlText w:val="%6."/>
      <w:lvlJc w:val="right"/>
      <w:pPr>
        <w:ind w:left="4245" w:hanging="180"/>
      </w:pPr>
    </w:lvl>
    <w:lvl w:ilvl="6" w:tplc="B4DE613C" w:tentative="1">
      <w:start w:val="1"/>
      <w:numFmt w:val="decimal"/>
      <w:lvlText w:val="%7."/>
      <w:lvlJc w:val="left"/>
      <w:pPr>
        <w:ind w:left="4965" w:hanging="360"/>
      </w:pPr>
    </w:lvl>
    <w:lvl w:ilvl="7" w:tplc="B35453B4" w:tentative="1">
      <w:start w:val="1"/>
      <w:numFmt w:val="lowerLetter"/>
      <w:lvlText w:val="%8."/>
      <w:lvlJc w:val="left"/>
      <w:pPr>
        <w:ind w:left="5685" w:hanging="360"/>
      </w:pPr>
    </w:lvl>
    <w:lvl w:ilvl="8" w:tplc="972E5C9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C64AA01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C3A755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DF89A8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0F85EA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4F471B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0A00F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DC86F6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56037D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51C855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A50891F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2BA094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3E8FE9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E72AC6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8509D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D1E96B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ACEC8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874FB2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B20F4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80C44A0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D4832E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B54C4A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9ECFD5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DC441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648435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3D0E4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A0136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1E4AD2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4D11922"/>
    <w:multiLevelType w:val="hybridMultilevel"/>
    <w:tmpl w:val="3522C1BC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F842AA06">
      <w:start w:val="1"/>
      <w:numFmt w:val="upperLetter"/>
      <w:lvlText w:val="%1."/>
      <w:lvlJc w:val="left"/>
      <w:pPr>
        <w:ind w:left="720" w:hanging="360"/>
      </w:pPr>
    </w:lvl>
    <w:lvl w:ilvl="1" w:tplc="12BAC448" w:tentative="1">
      <w:start w:val="1"/>
      <w:numFmt w:val="lowerLetter"/>
      <w:lvlText w:val="%2."/>
      <w:lvlJc w:val="left"/>
      <w:pPr>
        <w:ind w:left="1440" w:hanging="360"/>
      </w:pPr>
    </w:lvl>
    <w:lvl w:ilvl="2" w:tplc="7BCE2C98" w:tentative="1">
      <w:start w:val="1"/>
      <w:numFmt w:val="lowerRoman"/>
      <w:lvlText w:val="%3."/>
      <w:lvlJc w:val="right"/>
      <w:pPr>
        <w:ind w:left="2160" w:hanging="180"/>
      </w:pPr>
    </w:lvl>
    <w:lvl w:ilvl="3" w:tplc="4D341A08" w:tentative="1">
      <w:start w:val="1"/>
      <w:numFmt w:val="decimal"/>
      <w:lvlText w:val="%4."/>
      <w:lvlJc w:val="left"/>
      <w:pPr>
        <w:ind w:left="2880" w:hanging="360"/>
      </w:pPr>
    </w:lvl>
    <w:lvl w:ilvl="4" w:tplc="E502FD2A" w:tentative="1">
      <w:start w:val="1"/>
      <w:numFmt w:val="lowerLetter"/>
      <w:lvlText w:val="%5."/>
      <w:lvlJc w:val="left"/>
      <w:pPr>
        <w:ind w:left="3600" w:hanging="360"/>
      </w:pPr>
    </w:lvl>
    <w:lvl w:ilvl="5" w:tplc="EBEEAB64" w:tentative="1">
      <w:start w:val="1"/>
      <w:numFmt w:val="lowerRoman"/>
      <w:lvlText w:val="%6."/>
      <w:lvlJc w:val="right"/>
      <w:pPr>
        <w:ind w:left="4320" w:hanging="180"/>
      </w:pPr>
    </w:lvl>
    <w:lvl w:ilvl="6" w:tplc="A25EA160" w:tentative="1">
      <w:start w:val="1"/>
      <w:numFmt w:val="decimal"/>
      <w:lvlText w:val="%7."/>
      <w:lvlJc w:val="left"/>
      <w:pPr>
        <w:ind w:left="5040" w:hanging="360"/>
      </w:pPr>
    </w:lvl>
    <w:lvl w:ilvl="7" w:tplc="651C7AD0" w:tentative="1">
      <w:start w:val="1"/>
      <w:numFmt w:val="lowerLetter"/>
      <w:lvlText w:val="%8."/>
      <w:lvlJc w:val="left"/>
      <w:pPr>
        <w:ind w:left="5760" w:hanging="360"/>
      </w:pPr>
    </w:lvl>
    <w:lvl w:ilvl="8" w:tplc="05249A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EEF8607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50E6132" w:tentative="1">
      <w:start w:val="1"/>
      <w:numFmt w:val="lowerLetter"/>
      <w:lvlText w:val="%2."/>
      <w:lvlJc w:val="left"/>
      <w:pPr>
        <w:ind w:left="1800" w:hanging="360"/>
      </w:pPr>
    </w:lvl>
    <w:lvl w:ilvl="2" w:tplc="35C42ACE" w:tentative="1">
      <w:start w:val="1"/>
      <w:numFmt w:val="lowerRoman"/>
      <w:lvlText w:val="%3."/>
      <w:lvlJc w:val="right"/>
      <w:pPr>
        <w:ind w:left="2520" w:hanging="180"/>
      </w:pPr>
    </w:lvl>
    <w:lvl w:ilvl="3" w:tplc="652229E4" w:tentative="1">
      <w:start w:val="1"/>
      <w:numFmt w:val="decimal"/>
      <w:lvlText w:val="%4."/>
      <w:lvlJc w:val="left"/>
      <w:pPr>
        <w:ind w:left="3240" w:hanging="360"/>
      </w:pPr>
    </w:lvl>
    <w:lvl w:ilvl="4" w:tplc="5B008AB2" w:tentative="1">
      <w:start w:val="1"/>
      <w:numFmt w:val="lowerLetter"/>
      <w:lvlText w:val="%5."/>
      <w:lvlJc w:val="left"/>
      <w:pPr>
        <w:ind w:left="3960" w:hanging="360"/>
      </w:pPr>
    </w:lvl>
    <w:lvl w:ilvl="5" w:tplc="7ABE4784" w:tentative="1">
      <w:start w:val="1"/>
      <w:numFmt w:val="lowerRoman"/>
      <w:lvlText w:val="%6."/>
      <w:lvlJc w:val="right"/>
      <w:pPr>
        <w:ind w:left="4680" w:hanging="180"/>
      </w:pPr>
    </w:lvl>
    <w:lvl w:ilvl="6" w:tplc="179E6510" w:tentative="1">
      <w:start w:val="1"/>
      <w:numFmt w:val="decimal"/>
      <w:lvlText w:val="%7."/>
      <w:lvlJc w:val="left"/>
      <w:pPr>
        <w:ind w:left="5400" w:hanging="360"/>
      </w:pPr>
    </w:lvl>
    <w:lvl w:ilvl="7" w:tplc="A4189D6A" w:tentative="1">
      <w:start w:val="1"/>
      <w:numFmt w:val="lowerLetter"/>
      <w:lvlText w:val="%8."/>
      <w:lvlJc w:val="left"/>
      <w:pPr>
        <w:ind w:left="6120" w:hanging="360"/>
      </w:pPr>
    </w:lvl>
    <w:lvl w:ilvl="8" w:tplc="5478F91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A3CC6A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3C29680" w:tentative="1">
      <w:start w:val="1"/>
      <w:numFmt w:val="lowerLetter"/>
      <w:lvlText w:val="%2."/>
      <w:lvlJc w:val="left"/>
      <w:pPr>
        <w:ind w:left="1440" w:hanging="360"/>
      </w:pPr>
    </w:lvl>
    <w:lvl w:ilvl="2" w:tplc="30F46AA0" w:tentative="1">
      <w:start w:val="1"/>
      <w:numFmt w:val="lowerRoman"/>
      <w:lvlText w:val="%3."/>
      <w:lvlJc w:val="right"/>
      <w:pPr>
        <w:ind w:left="2160" w:hanging="180"/>
      </w:pPr>
    </w:lvl>
    <w:lvl w:ilvl="3" w:tplc="1700DEA8" w:tentative="1">
      <w:start w:val="1"/>
      <w:numFmt w:val="decimal"/>
      <w:lvlText w:val="%4."/>
      <w:lvlJc w:val="left"/>
      <w:pPr>
        <w:ind w:left="2880" w:hanging="360"/>
      </w:pPr>
    </w:lvl>
    <w:lvl w:ilvl="4" w:tplc="4C9C7700" w:tentative="1">
      <w:start w:val="1"/>
      <w:numFmt w:val="lowerLetter"/>
      <w:lvlText w:val="%5."/>
      <w:lvlJc w:val="left"/>
      <w:pPr>
        <w:ind w:left="3600" w:hanging="360"/>
      </w:pPr>
    </w:lvl>
    <w:lvl w:ilvl="5" w:tplc="C03A0470" w:tentative="1">
      <w:start w:val="1"/>
      <w:numFmt w:val="lowerRoman"/>
      <w:lvlText w:val="%6."/>
      <w:lvlJc w:val="right"/>
      <w:pPr>
        <w:ind w:left="4320" w:hanging="180"/>
      </w:pPr>
    </w:lvl>
    <w:lvl w:ilvl="6" w:tplc="AD06719C" w:tentative="1">
      <w:start w:val="1"/>
      <w:numFmt w:val="decimal"/>
      <w:lvlText w:val="%7."/>
      <w:lvlJc w:val="left"/>
      <w:pPr>
        <w:ind w:left="5040" w:hanging="360"/>
      </w:pPr>
    </w:lvl>
    <w:lvl w:ilvl="7" w:tplc="F9D61ED2" w:tentative="1">
      <w:start w:val="1"/>
      <w:numFmt w:val="lowerLetter"/>
      <w:lvlText w:val="%8."/>
      <w:lvlJc w:val="left"/>
      <w:pPr>
        <w:ind w:left="5760" w:hanging="360"/>
      </w:pPr>
    </w:lvl>
    <w:lvl w:ilvl="8" w:tplc="E856F2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1005BCA"/>
    <w:multiLevelType w:val="hybridMultilevel"/>
    <w:tmpl w:val="33D2668C"/>
    <w:lvl w:ilvl="0" w:tplc="DAC075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FD61CA0" w:tentative="1">
      <w:start w:val="1"/>
      <w:numFmt w:val="lowerLetter"/>
      <w:lvlText w:val="%2."/>
      <w:lvlJc w:val="left"/>
      <w:pPr>
        <w:ind w:left="1440" w:hanging="360"/>
      </w:pPr>
    </w:lvl>
    <w:lvl w:ilvl="2" w:tplc="749C1E02" w:tentative="1">
      <w:start w:val="1"/>
      <w:numFmt w:val="lowerRoman"/>
      <w:lvlText w:val="%3."/>
      <w:lvlJc w:val="right"/>
      <w:pPr>
        <w:ind w:left="2160" w:hanging="180"/>
      </w:pPr>
    </w:lvl>
    <w:lvl w:ilvl="3" w:tplc="7FC6487A" w:tentative="1">
      <w:start w:val="1"/>
      <w:numFmt w:val="decimal"/>
      <w:lvlText w:val="%4."/>
      <w:lvlJc w:val="left"/>
      <w:pPr>
        <w:ind w:left="2880" w:hanging="360"/>
      </w:pPr>
    </w:lvl>
    <w:lvl w:ilvl="4" w:tplc="C1103544" w:tentative="1">
      <w:start w:val="1"/>
      <w:numFmt w:val="lowerLetter"/>
      <w:lvlText w:val="%5."/>
      <w:lvlJc w:val="left"/>
      <w:pPr>
        <w:ind w:left="3600" w:hanging="360"/>
      </w:pPr>
    </w:lvl>
    <w:lvl w:ilvl="5" w:tplc="C8224A50" w:tentative="1">
      <w:start w:val="1"/>
      <w:numFmt w:val="lowerRoman"/>
      <w:lvlText w:val="%6."/>
      <w:lvlJc w:val="right"/>
      <w:pPr>
        <w:ind w:left="4320" w:hanging="180"/>
      </w:pPr>
    </w:lvl>
    <w:lvl w:ilvl="6" w:tplc="3FF4CB9C" w:tentative="1">
      <w:start w:val="1"/>
      <w:numFmt w:val="decimal"/>
      <w:lvlText w:val="%7."/>
      <w:lvlJc w:val="left"/>
      <w:pPr>
        <w:ind w:left="5040" w:hanging="360"/>
      </w:pPr>
    </w:lvl>
    <w:lvl w:ilvl="7" w:tplc="BB6248B8" w:tentative="1">
      <w:start w:val="1"/>
      <w:numFmt w:val="lowerLetter"/>
      <w:lvlText w:val="%8."/>
      <w:lvlJc w:val="left"/>
      <w:pPr>
        <w:ind w:left="5760" w:hanging="360"/>
      </w:pPr>
    </w:lvl>
    <w:lvl w:ilvl="8" w:tplc="4D9CBF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805113"/>
    <w:multiLevelType w:val="hybridMultilevel"/>
    <w:tmpl w:val="0C6E35CC"/>
    <w:lvl w:ilvl="0" w:tplc="C26C2A0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9A55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D3EC8F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3FE1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78862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F16E2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B5272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458FB1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ACE3CF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DAAC908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FC05F5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448E70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B58817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864248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2C286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7CA0D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C48E6A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F24C2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491A01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8548DBA" w:tentative="1">
      <w:start w:val="1"/>
      <w:numFmt w:val="lowerLetter"/>
      <w:lvlText w:val="%2."/>
      <w:lvlJc w:val="left"/>
      <w:pPr>
        <w:ind w:left="1440" w:hanging="360"/>
      </w:pPr>
    </w:lvl>
    <w:lvl w:ilvl="2" w:tplc="9F5405E4" w:tentative="1">
      <w:start w:val="1"/>
      <w:numFmt w:val="lowerRoman"/>
      <w:lvlText w:val="%3."/>
      <w:lvlJc w:val="right"/>
      <w:pPr>
        <w:ind w:left="2160" w:hanging="180"/>
      </w:pPr>
    </w:lvl>
    <w:lvl w:ilvl="3" w:tplc="33F81524" w:tentative="1">
      <w:start w:val="1"/>
      <w:numFmt w:val="decimal"/>
      <w:lvlText w:val="%4."/>
      <w:lvlJc w:val="left"/>
      <w:pPr>
        <w:ind w:left="2880" w:hanging="360"/>
      </w:pPr>
    </w:lvl>
    <w:lvl w:ilvl="4" w:tplc="436E3608" w:tentative="1">
      <w:start w:val="1"/>
      <w:numFmt w:val="lowerLetter"/>
      <w:lvlText w:val="%5."/>
      <w:lvlJc w:val="left"/>
      <w:pPr>
        <w:ind w:left="3600" w:hanging="360"/>
      </w:pPr>
    </w:lvl>
    <w:lvl w:ilvl="5" w:tplc="1A6298C0" w:tentative="1">
      <w:start w:val="1"/>
      <w:numFmt w:val="lowerRoman"/>
      <w:lvlText w:val="%6."/>
      <w:lvlJc w:val="right"/>
      <w:pPr>
        <w:ind w:left="4320" w:hanging="180"/>
      </w:pPr>
    </w:lvl>
    <w:lvl w:ilvl="6" w:tplc="71B22FCA" w:tentative="1">
      <w:start w:val="1"/>
      <w:numFmt w:val="decimal"/>
      <w:lvlText w:val="%7."/>
      <w:lvlJc w:val="left"/>
      <w:pPr>
        <w:ind w:left="5040" w:hanging="360"/>
      </w:pPr>
    </w:lvl>
    <w:lvl w:ilvl="7" w:tplc="E076A3DE" w:tentative="1">
      <w:start w:val="1"/>
      <w:numFmt w:val="lowerLetter"/>
      <w:lvlText w:val="%8."/>
      <w:lvlJc w:val="left"/>
      <w:pPr>
        <w:ind w:left="5760" w:hanging="360"/>
      </w:pPr>
    </w:lvl>
    <w:lvl w:ilvl="8" w:tplc="106EADA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9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20"/>
  </w:num>
  <w:num w:numId="15">
    <w:abstractNumId w:val="10"/>
  </w:num>
  <w:num w:numId="16">
    <w:abstractNumId w:val="8"/>
  </w:num>
  <w:num w:numId="17">
    <w:abstractNumId w:val="3"/>
  </w:num>
  <w:num w:numId="18">
    <w:abstractNumId w:val="21"/>
  </w:num>
  <w:num w:numId="19">
    <w:abstractNumId w:val="15"/>
  </w:num>
  <w:num w:numId="20">
    <w:abstractNumId w:val="2"/>
  </w:num>
  <w:num w:numId="21">
    <w:abstractNumId w:val="18"/>
  </w:num>
  <w:num w:numId="22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4C84"/>
    <w:rsid w:val="001259BE"/>
    <w:rsid w:val="00136AF7"/>
    <w:rsid w:val="0014034B"/>
    <w:rsid w:val="00141233"/>
    <w:rsid w:val="00141FA1"/>
    <w:rsid w:val="00143F49"/>
    <w:rsid w:val="001448C1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4C4E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0978"/>
    <w:rsid w:val="00323F2A"/>
    <w:rsid w:val="00326E48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7077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121F"/>
    <w:rsid w:val="00524FB2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3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A739C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3764"/>
    <w:rsid w:val="00706EFD"/>
    <w:rsid w:val="007152D6"/>
    <w:rsid w:val="00720212"/>
    <w:rsid w:val="0072152D"/>
    <w:rsid w:val="00722A7D"/>
    <w:rsid w:val="00723976"/>
    <w:rsid w:val="007244EC"/>
    <w:rsid w:val="00724947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70D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776CA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29A8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67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0B34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6F92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38C5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68A"/>
    <w:rsid w:val="00AA38EA"/>
    <w:rsid w:val="00AA7BEE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59E0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2840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563B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77946"/>
    <w:rsid w:val="00E84B1F"/>
    <w:rsid w:val="00E85A9A"/>
    <w:rsid w:val="00E8739D"/>
    <w:rsid w:val="00E90D46"/>
    <w:rsid w:val="00E9476E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1A2E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275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7AAD2F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4579DD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4579DD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763A4E28656456D808C694A7E8BFC4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150C777-7AF4-4632-B79F-4255D08BB363}"/>
      </w:docPartPr>
      <w:docPartBody>
        <w:p w:rsidR="00320978" w:rsidRDefault="004579DD" w:rsidP="00D62840">
          <w:pPr>
            <w:pStyle w:val="B763A4E28656456D808C694A7E8BFC4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53088"/>
    <w:rsid w:val="004579DD"/>
    <w:rsid w:val="00563FD1"/>
    <w:rsid w:val="005803F7"/>
    <w:rsid w:val="00583D0B"/>
    <w:rsid w:val="006D6362"/>
    <w:rsid w:val="006D78AB"/>
    <w:rsid w:val="00752930"/>
    <w:rsid w:val="00951CF1"/>
    <w:rsid w:val="00993A01"/>
    <w:rsid w:val="00A73A7E"/>
    <w:rsid w:val="00C10DCE"/>
    <w:rsid w:val="00C61E4A"/>
    <w:rsid w:val="00C766C6"/>
    <w:rsid w:val="00CD2ED7"/>
    <w:rsid w:val="00E047FD"/>
    <w:rsid w:val="00EE465A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B763A4E28656456D808C694A7E8BFC41">
    <w:name w:val="B763A4E28656456D808C694A7E8BFC41"/>
    <w:rsid w:val="00D628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431F6-CE72-46EA-8F90-D5D4354A4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492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12</cp:revision>
  <cp:lastPrinted>2015-06-19T08:32:00Z</cp:lastPrinted>
  <dcterms:created xsi:type="dcterms:W3CDTF">2022-09-21T10:20:00Z</dcterms:created>
  <dcterms:modified xsi:type="dcterms:W3CDTF">2025-05-13T08:10:00Z</dcterms:modified>
</cp:coreProperties>
</file>