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657" w:rsidRDefault="002C7657" w:rsidP="002C7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C7657" w:rsidRDefault="002C7657" w:rsidP="002C765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C7657">
        <w:rPr>
          <w:rFonts w:ascii="Times New Roman" w:eastAsia="Calibri" w:hAnsi="Times New Roman"/>
          <w:b/>
          <w:sz w:val="24"/>
          <w:szCs w:val="24"/>
          <w:lang w:eastAsia="en-US"/>
        </w:rPr>
        <w:t>Beszámoló a Környezetvédelmi Alap 2021. évi felhasználásáról</w:t>
      </w:r>
    </w:p>
    <w:p w:rsidR="003A5AC3" w:rsidRPr="002C7657" w:rsidRDefault="003A5AC3" w:rsidP="002C765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C7657" w:rsidRDefault="002C7657" w:rsidP="002C7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746EC">
        <w:rPr>
          <w:rFonts w:ascii="Times New Roman" w:eastAsia="Calibri" w:hAnsi="Times New Roman"/>
          <w:sz w:val="24"/>
          <w:szCs w:val="24"/>
          <w:lang w:eastAsia="en-US"/>
        </w:rPr>
        <w:t>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Környezetvédelmi Alap </w:t>
      </w:r>
      <w:r w:rsidRPr="005746EC">
        <w:rPr>
          <w:rFonts w:ascii="Times New Roman" w:eastAsia="Calibri" w:hAnsi="Times New Roman"/>
          <w:sz w:val="24"/>
          <w:szCs w:val="24"/>
          <w:lang w:eastAsia="en-US"/>
        </w:rPr>
        <w:t>20</w:t>
      </w:r>
      <w:r>
        <w:rPr>
          <w:rFonts w:ascii="Times New Roman" w:eastAsia="Calibri" w:hAnsi="Times New Roman"/>
          <w:sz w:val="24"/>
          <w:szCs w:val="24"/>
          <w:lang w:eastAsia="en-US"/>
        </w:rPr>
        <w:t>21</w:t>
      </w:r>
      <w:r w:rsidRPr="005746EC">
        <w:rPr>
          <w:rFonts w:ascii="Times New Roman" w:eastAsia="Calibri" w:hAnsi="Times New Roman"/>
          <w:sz w:val="24"/>
          <w:szCs w:val="24"/>
          <w:lang w:eastAsia="en-US"/>
        </w:rPr>
        <w:t xml:space="preserve">. évi nyitó </w:t>
      </w:r>
      <w:proofErr w:type="gramStart"/>
      <w:r w:rsidRPr="005746EC">
        <w:rPr>
          <w:rFonts w:ascii="Times New Roman" w:eastAsia="Calibri" w:hAnsi="Times New Roman"/>
          <w:sz w:val="24"/>
          <w:szCs w:val="24"/>
          <w:lang w:eastAsia="en-US"/>
        </w:rPr>
        <w:t xml:space="preserve">egyenlege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3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.292.432,- Ft, 2021</w:t>
      </w:r>
      <w:r w:rsidRPr="005746EC">
        <w:rPr>
          <w:rFonts w:ascii="Times New Roman" w:eastAsia="Calibri" w:hAnsi="Times New Roman"/>
          <w:sz w:val="24"/>
          <w:szCs w:val="24"/>
          <w:lang w:eastAsia="en-US"/>
        </w:rPr>
        <w:t>. évi záró egyenlege: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C7657" w:rsidRDefault="002C7657" w:rsidP="002C7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7422A">
        <w:rPr>
          <w:rFonts w:ascii="Times New Roman" w:eastAsia="Calibri" w:hAnsi="Times New Roman"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17422A">
        <w:rPr>
          <w:rFonts w:ascii="Times New Roman" w:eastAsia="Calibri" w:hAnsi="Times New Roman"/>
          <w:sz w:val="24"/>
          <w:szCs w:val="24"/>
          <w:lang w:eastAsia="en-US"/>
        </w:rPr>
        <w:t>292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17422A">
        <w:rPr>
          <w:rFonts w:ascii="Times New Roman" w:eastAsia="Calibri" w:hAnsi="Times New Roman"/>
          <w:sz w:val="24"/>
          <w:szCs w:val="24"/>
          <w:lang w:eastAsia="en-US"/>
        </w:rPr>
        <w:t>43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4,- Ft. A Környezetvédelmi Alap évközi pénzmozgásait az alábbi táblázat tartalmazza: </w:t>
      </w:r>
    </w:p>
    <w:tbl>
      <w:tblPr>
        <w:tblW w:w="948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85"/>
        <w:gridCol w:w="1842"/>
        <w:gridCol w:w="2117"/>
      </w:tblGrid>
      <w:tr w:rsidR="002C7657" w:rsidRPr="004D3D2E" w:rsidTr="001B3CF0">
        <w:trPr>
          <w:trHeight w:val="326"/>
        </w:trPr>
        <w:tc>
          <w:tcPr>
            <w:tcW w:w="94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Környezetvédelmi Alap Számla</w:t>
            </w:r>
          </w:p>
        </w:tc>
      </w:tr>
      <w:tr w:rsidR="002C7657" w:rsidRPr="004D3D2E" w:rsidTr="001B3CF0">
        <w:trPr>
          <w:trHeight w:val="32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Megnevezés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Jóváírás Ft-ban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Terhelés Ft-ban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Egyenleg Ft-ban</w:t>
            </w:r>
          </w:p>
        </w:tc>
      </w:tr>
      <w:tr w:rsidR="002C7657" w:rsidRPr="004D3D2E" w:rsidTr="001B3CF0">
        <w:trPr>
          <w:trHeight w:val="32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Banki Nyitó egyenleg 2021.01.01.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3 292 432</w:t>
            </w:r>
          </w:p>
        </w:tc>
      </w:tr>
      <w:tr w:rsidR="002C7657" w:rsidRPr="004D3D2E" w:rsidTr="001B3CF0">
        <w:trPr>
          <w:trHeight w:val="32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color w:val="000000"/>
                <w:sz w:val="24"/>
                <w:szCs w:val="24"/>
              </w:rPr>
              <w:t>Kamatjóváírás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color w:val="000000"/>
                <w:sz w:val="24"/>
                <w:szCs w:val="24"/>
              </w:rPr>
              <w:t>3 292 433</w:t>
            </w:r>
          </w:p>
        </w:tc>
      </w:tr>
      <w:tr w:rsidR="002C7657" w:rsidRPr="004D3D2E" w:rsidTr="001B3CF0">
        <w:trPr>
          <w:trHeight w:val="32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color w:val="000000"/>
                <w:sz w:val="24"/>
                <w:szCs w:val="24"/>
              </w:rPr>
              <w:t>Kamatjóváírás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color w:val="000000"/>
                <w:sz w:val="24"/>
                <w:szCs w:val="24"/>
              </w:rPr>
              <w:t>3 292 434</w:t>
            </w:r>
          </w:p>
        </w:tc>
      </w:tr>
      <w:tr w:rsidR="002C7657" w:rsidRPr="004D3D2E" w:rsidTr="001B3CF0">
        <w:trPr>
          <w:trHeight w:val="32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Záró egyenleg 2021.12.31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4D3D2E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3D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3 292 43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2C7657" w:rsidRDefault="002C7657" w:rsidP="002C7657">
      <w:pPr>
        <w:autoSpaceDE w:val="0"/>
        <w:autoSpaceDN w:val="0"/>
        <w:adjustRightInd w:val="0"/>
        <w:spacing w:after="0" w:line="360" w:lineRule="auto"/>
        <w:jc w:val="both"/>
        <w:rPr>
          <w:rFonts w:eastAsia="Calibri"/>
          <w:lang w:eastAsia="en-US"/>
        </w:rPr>
      </w:pPr>
    </w:p>
    <w:p w:rsidR="002C7657" w:rsidRDefault="002C7657" w:rsidP="002C7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F106C">
        <w:rPr>
          <w:rFonts w:ascii="Times New Roman" w:eastAsia="Calibri" w:hAnsi="Times New Roman"/>
          <w:sz w:val="24"/>
          <w:szCs w:val="24"/>
          <w:lang w:eastAsia="en-US"/>
        </w:rPr>
        <w:t>A Környezetvédelmi Alap Számla egyenleg</w:t>
      </w:r>
      <w:r>
        <w:rPr>
          <w:rFonts w:ascii="Times New Roman" w:eastAsia="Calibri" w:hAnsi="Times New Roman"/>
          <w:sz w:val="24"/>
          <w:szCs w:val="24"/>
          <w:lang w:eastAsia="en-US"/>
        </w:rPr>
        <w:t>ét a tavalyi évben a mindösszesen 2,- Ft összegű kamatbevétel növelte.</w:t>
      </w:r>
      <w:r w:rsidRPr="00EF106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C7657" w:rsidRDefault="002C7657" w:rsidP="002C7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1E34EA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</w:t>
      </w:r>
      <w:r>
        <w:rPr>
          <w:rFonts w:ascii="Times New Roman" w:eastAsia="Calibri" w:hAnsi="Times New Roman"/>
          <w:sz w:val="24"/>
          <w:szCs w:val="24"/>
          <w:lang w:eastAsia="en-US"/>
        </w:rPr>
        <w:t>340/2020. (V.21.) sz. határozata alapján a Környezetvédelmi Alapból 3.092.429,- Ft összeg felhasználható Budapest Főváros VII. kerület Erzsébetváros zöldterület fejlesztési stratégiájának finanszírozására. A feladat végrehajtásra került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,  Önkormányzatunk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2020. december 22. napján vállalkozási szerződést kötött </w:t>
      </w:r>
      <w:r w:rsidRPr="00867942">
        <w:rPr>
          <w:rFonts w:ascii="Times New Roman" w:eastAsia="Calibri" w:hAnsi="Times New Roman"/>
          <w:sz w:val="24"/>
          <w:szCs w:val="24"/>
          <w:lang w:eastAsia="en-US"/>
        </w:rPr>
        <w:t xml:space="preserve">az S-TÉR </w:t>
      </w:r>
      <w:proofErr w:type="spellStart"/>
      <w:r w:rsidRPr="00867942">
        <w:rPr>
          <w:rFonts w:ascii="Times New Roman" w:eastAsia="Calibri" w:hAnsi="Times New Roman"/>
          <w:sz w:val="24"/>
          <w:szCs w:val="24"/>
          <w:lang w:eastAsia="en-US"/>
        </w:rPr>
        <w:t>Kft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867942">
        <w:rPr>
          <w:rFonts w:ascii="Times New Roman" w:eastAsia="Calibri" w:hAnsi="Times New Roman"/>
          <w:sz w:val="24"/>
          <w:szCs w:val="24"/>
          <w:lang w:eastAsia="en-US"/>
        </w:rPr>
        <w:t>-vel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822F3">
        <w:rPr>
          <w:rFonts w:ascii="Times New Roman" w:eastAsia="Calibri" w:hAnsi="Times New Roman"/>
          <w:sz w:val="24"/>
          <w:szCs w:val="24"/>
          <w:lang w:eastAsia="en-US"/>
        </w:rPr>
        <w:t>zöldterület fejlesztési stratégiánk részeként faültetések, fasor kialakítások lehetőségének vizsgálatá</w:t>
      </w:r>
      <w:r>
        <w:rPr>
          <w:rFonts w:ascii="Times New Roman" w:eastAsia="Calibri" w:hAnsi="Times New Roman"/>
          <w:sz w:val="24"/>
          <w:szCs w:val="24"/>
          <w:lang w:eastAsia="en-US"/>
        </w:rPr>
        <w:t>ra</w:t>
      </w:r>
      <w:r w:rsidRPr="008822F3">
        <w:rPr>
          <w:rFonts w:ascii="Times New Roman" w:eastAsia="Calibri" w:hAnsi="Times New Roman"/>
          <w:sz w:val="24"/>
          <w:szCs w:val="24"/>
          <w:lang w:eastAsia="en-US"/>
        </w:rPr>
        <w:t xml:space="preserve"> Erzsébetváros közterületein.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szerződés összege 2.350.000,- Ft + ÁFA (bruttó 2.984.500,- Ft), a teljesítés határideje 2021. május 17. napja volt. A tanulmányterv elkészült, a szerződésben foglalt 2.984.500,- Ft összeg Önkormányzatunk fő számlájáról a vállalkozó részére 2021. július 21. napján kifizetésre került, azonban a Környezetvédelmi Alap számláról az átvezetés 2022. február 15. napján történt meg. A Környezetvédelmi Alap 2022.01.01-03.31. közötti időszakban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eszközölt pénzmozgásait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az alábbi táblázat tartalmazza: </w:t>
      </w:r>
    </w:p>
    <w:p w:rsidR="003A5AC3" w:rsidRDefault="003A5AC3" w:rsidP="002C7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0349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559"/>
        <w:gridCol w:w="1417"/>
        <w:gridCol w:w="1560"/>
        <w:gridCol w:w="4394"/>
      </w:tblGrid>
      <w:tr w:rsidR="002C7657" w:rsidRPr="00203396" w:rsidTr="001B3CF0">
        <w:trPr>
          <w:trHeight w:val="307"/>
        </w:trPr>
        <w:tc>
          <w:tcPr>
            <w:tcW w:w="1034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Környezetvédelmi Alap Számla</w:t>
            </w:r>
          </w:p>
        </w:tc>
      </w:tr>
      <w:tr w:rsidR="002C7657" w:rsidRPr="00203396" w:rsidTr="001B3CF0">
        <w:trPr>
          <w:trHeight w:val="307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Dátum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Jóváírás Ft-ban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Terhelés Ft-ban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Egyenleg Ft-ban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Meg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</w:t>
            </w: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egyzés</w:t>
            </w:r>
          </w:p>
        </w:tc>
      </w:tr>
      <w:tr w:rsidR="002C7657" w:rsidRPr="00203396" w:rsidTr="001B3CF0">
        <w:trPr>
          <w:trHeight w:val="307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2022.01.01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3 292 434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657" w:rsidRPr="00203396" w:rsidRDefault="002C7657" w:rsidP="001B3CF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033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Banki Nyitó egyenleg</w:t>
            </w:r>
          </w:p>
        </w:tc>
      </w:tr>
      <w:tr w:rsidR="002C7657" w:rsidRPr="00203396" w:rsidTr="001B3CF0">
        <w:trPr>
          <w:trHeight w:val="307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color w:val="000000"/>
                <w:sz w:val="24"/>
                <w:szCs w:val="24"/>
              </w:rPr>
              <w:t>2022.02.15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color w:val="000000"/>
                <w:sz w:val="24"/>
                <w:szCs w:val="24"/>
              </w:rPr>
              <w:t>2 984 500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color w:val="000000"/>
                <w:sz w:val="24"/>
                <w:szCs w:val="24"/>
              </w:rPr>
              <w:t>307 934</w:t>
            </w: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657" w:rsidRPr="00203396" w:rsidRDefault="002C7657" w:rsidP="001B3CF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396">
              <w:rPr>
                <w:rFonts w:ascii="Arial" w:hAnsi="Arial" w:cs="Arial"/>
                <w:color w:val="000000"/>
                <w:sz w:val="20"/>
                <w:szCs w:val="20"/>
              </w:rPr>
              <w:t xml:space="preserve">Átvezetés S-TÉR Kft. </w:t>
            </w:r>
          </w:p>
        </w:tc>
      </w:tr>
      <w:tr w:rsidR="002C7657" w:rsidRPr="00203396" w:rsidTr="001B3CF0">
        <w:trPr>
          <w:trHeight w:val="307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color w:val="000000"/>
                <w:sz w:val="24"/>
                <w:szCs w:val="24"/>
              </w:rPr>
              <w:t>2022.03.11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color w:val="000000"/>
                <w:sz w:val="24"/>
                <w:szCs w:val="24"/>
              </w:rPr>
              <w:t>200 000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color w:val="000000"/>
                <w:sz w:val="24"/>
                <w:szCs w:val="24"/>
              </w:rPr>
              <w:t>507 934</w:t>
            </w: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657" w:rsidRPr="00203396" w:rsidRDefault="002C7657" w:rsidP="001B3CF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396">
              <w:rPr>
                <w:rFonts w:ascii="Arial" w:hAnsi="Arial" w:cs="Arial"/>
                <w:color w:val="000000"/>
                <w:sz w:val="20"/>
                <w:szCs w:val="20"/>
              </w:rPr>
              <w:t xml:space="preserve">Fapótlás pénzbeli </w:t>
            </w:r>
            <w:proofErr w:type="spellStart"/>
            <w:r w:rsidRPr="00203396">
              <w:rPr>
                <w:rFonts w:ascii="Arial" w:hAnsi="Arial" w:cs="Arial"/>
                <w:color w:val="000000"/>
                <w:sz w:val="20"/>
                <w:szCs w:val="20"/>
              </w:rPr>
              <w:t>megváltása-INVESZT-ÉP</w:t>
            </w:r>
            <w:proofErr w:type="spellEnd"/>
            <w:r w:rsidRPr="00203396">
              <w:rPr>
                <w:rFonts w:ascii="Arial" w:hAnsi="Arial" w:cs="Arial"/>
                <w:color w:val="000000"/>
                <w:sz w:val="20"/>
                <w:szCs w:val="20"/>
              </w:rPr>
              <w:t xml:space="preserve"> Kft. </w:t>
            </w:r>
          </w:p>
        </w:tc>
      </w:tr>
      <w:tr w:rsidR="002C7657" w:rsidRPr="00203396" w:rsidTr="001B3CF0">
        <w:trPr>
          <w:trHeight w:val="307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2022.03.31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7657" w:rsidRPr="00203396" w:rsidRDefault="002C7657" w:rsidP="001B3CF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33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507 934</w:t>
            </w: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657" w:rsidRPr="00203396" w:rsidRDefault="002C7657" w:rsidP="001B3CF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033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Záró egyenleg</w:t>
            </w:r>
          </w:p>
        </w:tc>
      </w:tr>
    </w:tbl>
    <w:p w:rsidR="002C7657" w:rsidRDefault="002C7657" w:rsidP="002C765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br w:type="page"/>
      </w:r>
      <w:bookmarkStart w:id="0" w:name="_GoBack"/>
      <w:bookmarkEnd w:id="0"/>
    </w:p>
    <w:sectPr w:rsidR="002C7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57"/>
    <w:rsid w:val="002C7657"/>
    <w:rsid w:val="003A5AC3"/>
    <w:rsid w:val="00E4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82472-2DE1-4AAD-B518-FC57E9A4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765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Eleonóra dr.</dc:creator>
  <cp:keywords/>
  <dc:description/>
  <cp:lastModifiedBy>Szász Eleonóra dr.</cp:lastModifiedBy>
  <cp:revision>1</cp:revision>
  <dcterms:created xsi:type="dcterms:W3CDTF">2022-05-16T12:52:00Z</dcterms:created>
  <dcterms:modified xsi:type="dcterms:W3CDTF">2022-05-16T14:00:00Z</dcterms:modified>
</cp:coreProperties>
</file>