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8DF78" w14:textId="77777777" w:rsidR="00B52699" w:rsidRPr="009C47E0" w:rsidRDefault="00B52699" w:rsidP="00B52699">
      <w:pPr>
        <w:jc w:val="center"/>
        <w:rPr>
          <w:rFonts w:ascii="Times New Roman" w:eastAsia="Calibri" w:hAnsi="Times New Roman" w:cs="Times New Roman"/>
          <w:b/>
          <w:kern w:val="0"/>
          <w:sz w:val="36"/>
          <w:szCs w:val="36"/>
          <w:lang w:bidi="ar-SA"/>
        </w:rPr>
      </w:pPr>
    </w:p>
    <w:p w14:paraId="157AF438" w14:textId="77777777" w:rsidR="00B52699" w:rsidRDefault="00B52699" w:rsidP="00B52699">
      <w:pPr>
        <w:jc w:val="center"/>
        <w:rPr>
          <w:rFonts w:ascii="Times New Roman" w:eastAsia="Calibri" w:hAnsi="Times New Roman" w:cs="Times New Roman"/>
          <w:b/>
          <w:kern w:val="0"/>
          <w:sz w:val="36"/>
          <w:szCs w:val="36"/>
          <w:lang w:bidi="ar-SA"/>
        </w:rPr>
      </w:pPr>
    </w:p>
    <w:p w14:paraId="28BE1125" w14:textId="77777777" w:rsidR="009C47E0" w:rsidRPr="009C47E0" w:rsidRDefault="009C47E0" w:rsidP="00B52699">
      <w:pPr>
        <w:jc w:val="center"/>
        <w:rPr>
          <w:rFonts w:ascii="Times New Roman" w:eastAsia="Calibri" w:hAnsi="Times New Roman" w:cs="Times New Roman"/>
          <w:b/>
          <w:kern w:val="0"/>
          <w:sz w:val="36"/>
          <w:szCs w:val="36"/>
          <w:lang w:bidi="ar-SA"/>
        </w:rPr>
      </w:pPr>
    </w:p>
    <w:p w14:paraId="4534BEB5" w14:textId="77777777" w:rsidR="00B52699" w:rsidRPr="009C47E0" w:rsidRDefault="00B52699" w:rsidP="00B52699">
      <w:pPr>
        <w:jc w:val="center"/>
        <w:rPr>
          <w:rFonts w:ascii="Times New Roman" w:eastAsia="Calibri" w:hAnsi="Times New Roman" w:cs="Times New Roman"/>
          <w:b/>
          <w:kern w:val="0"/>
          <w:sz w:val="36"/>
          <w:szCs w:val="36"/>
          <w:lang w:bidi="ar-SA"/>
        </w:rPr>
      </w:pPr>
    </w:p>
    <w:p w14:paraId="52F4EA6D" w14:textId="28F7CB08" w:rsidR="00B52699" w:rsidRPr="009C47E0" w:rsidRDefault="00B52699" w:rsidP="00B52699">
      <w:pPr>
        <w:jc w:val="center"/>
        <w:rPr>
          <w:rFonts w:ascii="Times New Roman" w:eastAsia="Calibri" w:hAnsi="Times New Roman" w:cs="Times New Roman"/>
          <w:b/>
          <w:kern w:val="0"/>
          <w:sz w:val="36"/>
          <w:szCs w:val="36"/>
          <w:lang w:bidi="ar-SA"/>
        </w:rPr>
      </w:pPr>
      <w:proofErr w:type="spellStart"/>
      <w:r w:rsidRPr="009C47E0">
        <w:rPr>
          <w:rFonts w:ascii="Times New Roman" w:eastAsia="Calibri" w:hAnsi="Times New Roman" w:cs="Times New Roman"/>
          <w:b/>
          <w:kern w:val="0"/>
          <w:sz w:val="36"/>
          <w:szCs w:val="36"/>
          <w:lang w:bidi="ar-SA"/>
        </w:rPr>
        <w:t>Bischitz</w:t>
      </w:r>
      <w:proofErr w:type="spellEnd"/>
      <w:r w:rsidRPr="009C47E0">
        <w:rPr>
          <w:rFonts w:ascii="Times New Roman" w:eastAsia="Calibri" w:hAnsi="Times New Roman" w:cs="Times New Roman"/>
          <w:b/>
          <w:kern w:val="0"/>
          <w:sz w:val="36"/>
          <w:szCs w:val="36"/>
          <w:lang w:bidi="ar-SA"/>
        </w:rPr>
        <w:t xml:space="preserve"> Johanna Integrált Humán Szolgáltató Központ</w:t>
      </w:r>
    </w:p>
    <w:p w14:paraId="18D23064" w14:textId="77777777" w:rsidR="00B52699" w:rsidRPr="009C47E0" w:rsidRDefault="00B52699" w:rsidP="00B52699">
      <w:pPr>
        <w:suppressAutoHyphens/>
        <w:spacing w:before="120" w:after="60" w:line="240" w:lineRule="auto"/>
        <w:jc w:val="center"/>
        <w:rPr>
          <w:rFonts w:ascii="Times New Roman" w:eastAsia="Calibri" w:hAnsi="Times New Roman" w:cs="Times New Roman"/>
          <w:kern w:val="0"/>
          <w:sz w:val="24"/>
          <w:szCs w:val="24"/>
          <w:lang w:eastAsia="ar-SA" w:bidi="ar-SA"/>
        </w:rPr>
      </w:pPr>
    </w:p>
    <w:p w14:paraId="5297292B" w14:textId="77777777" w:rsidR="00B52699" w:rsidRPr="009C47E0" w:rsidRDefault="00B52699" w:rsidP="00B52699">
      <w:pPr>
        <w:suppressAutoHyphens/>
        <w:spacing w:before="120" w:after="60" w:line="240" w:lineRule="auto"/>
        <w:jc w:val="center"/>
        <w:rPr>
          <w:rFonts w:ascii="Times New Roman" w:eastAsia="Calibri" w:hAnsi="Times New Roman" w:cs="Times New Roman"/>
          <w:kern w:val="0"/>
          <w:sz w:val="24"/>
          <w:szCs w:val="24"/>
          <w:lang w:eastAsia="ar-SA" w:bidi="ar-SA"/>
        </w:rPr>
      </w:pPr>
    </w:p>
    <w:p w14:paraId="0C134358" w14:textId="09E3D2BC" w:rsidR="00B52699" w:rsidRPr="009C47E0" w:rsidRDefault="00E843ED" w:rsidP="00B52699">
      <w:pPr>
        <w:suppressAutoHyphens/>
        <w:spacing w:before="120" w:after="60" w:line="360" w:lineRule="atLeast"/>
        <w:jc w:val="center"/>
        <w:rPr>
          <w:rFonts w:ascii="Times New Roman" w:eastAsia="Calibri" w:hAnsi="Times New Roman" w:cs="Times New Roman"/>
          <w:b/>
          <w:smallCaps/>
          <w:kern w:val="0"/>
          <w:sz w:val="36"/>
          <w:szCs w:val="36"/>
          <w:lang w:eastAsia="ar-SA" w:bidi="ar-SA"/>
        </w:rPr>
      </w:pPr>
      <w:r>
        <w:rPr>
          <w:rFonts w:ascii="Times New Roman" w:eastAsia="Calibri" w:hAnsi="Times New Roman" w:cs="Times New Roman"/>
          <w:b/>
          <w:smallCaps/>
          <w:kern w:val="0"/>
          <w:sz w:val="36"/>
          <w:szCs w:val="36"/>
          <w:lang w:eastAsia="ar-SA" w:bidi="ar-SA"/>
        </w:rPr>
        <w:t>nappali ellátás</w:t>
      </w:r>
    </w:p>
    <w:p w14:paraId="5A0B4FF3" w14:textId="77777777" w:rsidR="00B52699" w:rsidRPr="009C47E0" w:rsidRDefault="00B52699" w:rsidP="00B52699">
      <w:pPr>
        <w:suppressAutoHyphens/>
        <w:spacing w:before="120" w:after="60" w:line="360" w:lineRule="atLeast"/>
        <w:jc w:val="center"/>
        <w:rPr>
          <w:rFonts w:ascii="Times New Roman" w:eastAsia="Calibri" w:hAnsi="Times New Roman" w:cs="Times New Roman"/>
          <w:b/>
          <w:caps/>
          <w:kern w:val="0"/>
          <w:sz w:val="36"/>
          <w:szCs w:val="36"/>
          <w:lang w:eastAsia="ar-SA" w:bidi="ar-SA"/>
        </w:rPr>
      </w:pPr>
      <w:r w:rsidRPr="009C47E0">
        <w:rPr>
          <w:rFonts w:ascii="Times New Roman" w:eastAsia="Calibri" w:hAnsi="Times New Roman" w:cs="Times New Roman"/>
          <w:b/>
          <w:smallCaps/>
          <w:kern w:val="0"/>
          <w:sz w:val="36"/>
          <w:szCs w:val="36"/>
          <w:lang w:eastAsia="ar-SA" w:bidi="ar-SA"/>
        </w:rPr>
        <w:t>Szakmai Programja</w:t>
      </w:r>
    </w:p>
    <w:p w14:paraId="7F06F3F7" w14:textId="77777777" w:rsidR="00B52699" w:rsidRPr="009C47E0" w:rsidRDefault="00B52699" w:rsidP="00B52699">
      <w:pPr>
        <w:suppressAutoHyphens/>
        <w:spacing w:before="120" w:after="60" w:line="240" w:lineRule="auto"/>
        <w:jc w:val="center"/>
        <w:rPr>
          <w:rFonts w:ascii="Times New Roman" w:eastAsia="Calibri" w:hAnsi="Times New Roman" w:cs="Times New Roman"/>
          <w:bCs/>
          <w:caps/>
          <w:kern w:val="0"/>
          <w:sz w:val="32"/>
          <w:szCs w:val="32"/>
          <w:lang w:eastAsia="ar-SA" w:bidi="ar-SA"/>
        </w:rPr>
      </w:pPr>
    </w:p>
    <w:p w14:paraId="48CA5100" w14:textId="77777777" w:rsidR="00B52699" w:rsidRPr="009C47E0" w:rsidRDefault="00B52699" w:rsidP="00B52699">
      <w:pPr>
        <w:suppressAutoHyphens/>
        <w:spacing w:before="120" w:after="60" w:line="240" w:lineRule="auto"/>
        <w:rPr>
          <w:rFonts w:ascii="Times New Roman" w:eastAsia="Calibri" w:hAnsi="Times New Roman" w:cs="Times New Roman"/>
          <w:b/>
          <w:bCs/>
          <w:kern w:val="0"/>
          <w:sz w:val="36"/>
          <w:szCs w:val="36"/>
          <w:lang w:eastAsia="ar-SA" w:bidi="ar-SA"/>
        </w:rPr>
      </w:pPr>
    </w:p>
    <w:p w14:paraId="14925A06"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D9456AB"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ECDCAB1" w14:textId="77777777" w:rsidR="00B52699" w:rsidRPr="009C47E0" w:rsidRDefault="00B52699" w:rsidP="00B52699">
      <w:pPr>
        <w:suppressAutoHyphens/>
        <w:spacing w:before="120" w:after="60" w:line="240" w:lineRule="auto"/>
        <w:jc w:val="center"/>
        <w:rPr>
          <w:rFonts w:ascii="Times New Roman" w:eastAsia="Calibri" w:hAnsi="Times New Roman" w:cs="Times New Roman"/>
          <w:i/>
          <w:kern w:val="0"/>
          <w:sz w:val="24"/>
          <w:szCs w:val="24"/>
          <w:lang w:eastAsia="ar-SA" w:bidi="ar-SA"/>
        </w:rPr>
      </w:pPr>
    </w:p>
    <w:p w14:paraId="47E5C9B5"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557803B0"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bookmarkStart w:id="0" w:name="_Hlk106700469"/>
      <w:r w:rsidRPr="009C47E0">
        <w:rPr>
          <w:rFonts w:ascii="Times New Roman" w:eastAsia="Calibri" w:hAnsi="Times New Roman" w:cs="Times New Roman"/>
          <w:kern w:val="0"/>
          <w:sz w:val="28"/>
          <w:szCs w:val="28"/>
          <w:lang w:eastAsia="ar-SA" w:bidi="ar-SA"/>
        </w:rPr>
        <w:t>Jóváhagyta:</w:t>
      </w:r>
    </w:p>
    <w:p w14:paraId="78325618"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p>
    <w:p w14:paraId="3E1DCAC8" w14:textId="3EC289DE" w:rsidR="00B52699" w:rsidRPr="009C47E0" w:rsidRDefault="00B52699" w:rsidP="00B52699">
      <w:pPr>
        <w:suppressAutoHyphens/>
        <w:spacing w:after="0" w:line="240" w:lineRule="auto"/>
        <w:jc w:val="center"/>
        <w:rPr>
          <w:rFonts w:ascii="Times New Roman" w:eastAsia="Calibri" w:hAnsi="Times New Roman" w:cs="Times New Roman"/>
          <w:kern w:val="0"/>
          <w:sz w:val="28"/>
          <w:szCs w:val="28"/>
          <w:lang w:eastAsia="ar-SA" w:bidi="ar-SA"/>
        </w:rPr>
      </w:pPr>
      <w:r w:rsidRPr="009C47E0">
        <w:rPr>
          <w:rFonts w:ascii="Times New Roman" w:eastAsia="Calibri" w:hAnsi="Times New Roman" w:cs="Times New Roman"/>
          <w:kern w:val="0"/>
          <w:sz w:val="28"/>
          <w:szCs w:val="28"/>
          <w:lang w:eastAsia="ar-SA" w:bidi="ar-SA"/>
        </w:rPr>
        <w:t xml:space="preserve">Budapest Főváros VII. </w:t>
      </w:r>
      <w:r w:rsidR="009C47E0">
        <w:rPr>
          <w:rFonts w:ascii="Times New Roman" w:eastAsia="Calibri" w:hAnsi="Times New Roman" w:cs="Times New Roman"/>
          <w:kern w:val="0"/>
          <w:sz w:val="28"/>
          <w:szCs w:val="28"/>
          <w:lang w:eastAsia="ar-SA" w:bidi="ar-SA"/>
        </w:rPr>
        <w:t>K</w:t>
      </w:r>
      <w:r w:rsidRPr="009C47E0">
        <w:rPr>
          <w:rFonts w:ascii="Times New Roman" w:eastAsia="Calibri" w:hAnsi="Times New Roman" w:cs="Times New Roman"/>
          <w:kern w:val="0"/>
          <w:sz w:val="28"/>
          <w:szCs w:val="28"/>
          <w:lang w:eastAsia="ar-SA" w:bidi="ar-SA"/>
        </w:rPr>
        <w:t>erület Erzsébetváros Önkormányzata Képviselő-testülete Művelődési, Kulturális és Szociális Bizottsága</w:t>
      </w:r>
    </w:p>
    <w:p w14:paraId="17F9426F" w14:textId="7C4136C9" w:rsidR="00B52699" w:rsidRPr="009C47E0" w:rsidRDefault="00B52699" w:rsidP="00B52699">
      <w:pPr>
        <w:suppressAutoHyphens/>
        <w:spacing w:before="120" w:after="60" w:line="276" w:lineRule="auto"/>
        <w:jc w:val="center"/>
        <w:rPr>
          <w:rFonts w:ascii="Times New Roman" w:eastAsia="Calibri" w:hAnsi="Times New Roman" w:cs="Times New Roman"/>
          <w:i/>
          <w:kern w:val="0"/>
          <w:sz w:val="28"/>
          <w:szCs w:val="28"/>
          <w:lang w:eastAsia="hu-HU" w:bidi="ar-SA"/>
        </w:rPr>
      </w:pPr>
      <w:r w:rsidRPr="009C47E0">
        <w:rPr>
          <w:rFonts w:ascii="Times New Roman" w:eastAsia="Calibri" w:hAnsi="Times New Roman" w:cs="Times New Roman"/>
          <w:kern w:val="0"/>
          <w:sz w:val="28"/>
          <w:szCs w:val="28"/>
          <w:lang w:eastAsia="ar-SA" w:bidi="ar-SA"/>
        </w:rPr>
        <w:t>a   …/202</w:t>
      </w:r>
      <w:r w:rsidR="00DB63B9">
        <w:rPr>
          <w:rFonts w:ascii="Times New Roman" w:eastAsia="Calibri" w:hAnsi="Times New Roman" w:cs="Times New Roman"/>
          <w:kern w:val="0"/>
          <w:sz w:val="28"/>
          <w:szCs w:val="28"/>
          <w:lang w:eastAsia="ar-SA" w:bidi="ar-SA"/>
        </w:rPr>
        <w:t>4</w:t>
      </w:r>
      <w:r w:rsidRPr="009C47E0">
        <w:rPr>
          <w:rFonts w:ascii="Times New Roman" w:eastAsia="Calibri" w:hAnsi="Times New Roman" w:cs="Times New Roman"/>
          <w:kern w:val="0"/>
          <w:sz w:val="28"/>
          <w:szCs w:val="28"/>
          <w:lang w:eastAsia="ar-SA" w:bidi="ar-SA"/>
        </w:rPr>
        <w:t>. (</w:t>
      </w:r>
      <w:proofErr w:type="gramStart"/>
      <w:r w:rsidRPr="009C47E0">
        <w:rPr>
          <w:rFonts w:ascii="Times New Roman" w:eastAsia="Calibri" w:hAnsi="Times New Roman" w:cs="Times New Roman"/>
          <w:kern w:val="0"/>
          <w:sz w:val="28"/>
          <w:szCs w:val="28"/>
          <w:lang w:eastAsia="ar-SA" w:bidi="ar-SA"/>
        </w:rPr>
        <w:t>…….</w:t>
      </w:r>
      <w:proofErr w:type="gramEnd"/>
      <w:r w:rsidRPr="009C47E0">
        <w:rPr>
          <w:rFonts w:ascii="Times New Roman" w:eastAsia="Calibri" w:hAnsi="Times New Roman" w:cs="Times New Roman"/>
          <w:kern w:val="0"/>
          <w:sz w:val="28"/>
          <w:szCs w:val="28"/>
          <w:lang w:eastAsia="ar-SA" w:bidi="ar-SA"/>
        </w:rPr>
        <w:t>) határozatával</w:t>
      </w:r>
    </w:p>
    <w:p w14:paraId="507665C1"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bookmarkEnd w:id="0"/>
    <w:p w14:paraId="692A7740"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1D2DBFCC" w14:textId="77777777" w:rsidR="00B52699" w:rsidRPr="009C47E0" w:rsidRDefault="00B52699" w:rsidP="00B52699">
      <w:pPr>
        <w:suppressAutoHyphens/>
        <w:spacing w:after="0" w:line="240" w:lineRule="auto"/>
        <w:jc w:val="center"/>
        <w:rPr>
          <w:rFonts w:ascii="Times New Roman" w:eastAsia="Calibri" w:hAnsi="Times New Roman" w:cs="Times New Roman"/>
          <w:kern w:val="0"/>
          <w:sz w:val="44"/>
          <w:szCs w:val="44"/>
          <w:lang w:eastAsia="ar-SA" w:bidi="ar-SA"/>
        </w:rPr>
      </w:pPr>
    </w:p>
    <w:p w14:paraId="7F23BE03" w14:textId="77777777" w:rsidR="00B52699" w:rsidRDefault="00B52699" w:rsidP="00B52699">
      <w:pPr>
        <w:suppressAutoHyphens/>
        <w:spacing w:after="0" w:line="240" w:lineRule="auto"/>
        <w:rPr>
          <w:rFonts w:ascii="Times New Roman" w:eastAsia="Calibri" w:hAnsi="Times New Roman" w:cs="Times New Roman"/>
          <w:kern w:val="0"/>
          <w:sz w:val="44"/>
          <w:szCs w:val="44"/>
          <w:lang w:eastAsia="ar-SA" w:bidi="ar-SA"/>
        </w:rPr>
      </w:pPr>
    </w:p>
    <w:p w14:paraId="09F49860" w14:textId="77777777" w:rsidR="00FC67F1" w:rsidRDefault="00FC67F1" w:rsidP="00B52699">
      <w:pPr>
        <w:suppressAutoHyphens/>
        <w:spacing w:after="0" w:line="240" w:lineRule="auto"/>
        <w:rPr>
          <w:rFonts w:ascii="Times New Roman" w:eastAsia="Calibri" w:hAnsi="Times New Roman" w:cs="Times New Roman"/>
          <w:kern w:val="0"/>
          <w:sz w:val="44"/>
          <w:szCs w:val="44"/>
          <w:lang w:eastAsia="ar-SA" w:bidi="ar-SA"/>
        </w:rPr>
      </w:pPr>
    </w:p>
    <w:p w14:paraId="193D6F2E" w14:textId="77777777" w:rsidR="00B52699" w:rsidRDefault="00B52699" w:rsidP="00B52699">
      <w:pPr>
        <w:suppressAutoHyphens/>
        <w:spacing w:after="0" w:line="240" w:lineRule="auto"/>
        <w:rPr>
          <w:rFonts w:ascii="Times New Roman" w:eastAsia="Calibri" w:hAnsi="Times New Roman" w:cs="Times New Roman"/>
          <w:kern w:val="0"/>
          <w:sz w:val="44"/>
          <w:szCs w:val="44"/>
          <w:lang w:eastAsia="ar-SA" w:bidi="ar-SA"/>
        </w:rPr>
      </w:pPr>
    </w:p>
    <w:p w14:paraId="3D0D3AA9" w14:textId="77777777" w:rsidR="004A575A" w:rsidRPr="009C47E0" w:rsidRDefault="004A575A" w:rsidP="00B52699">
      <w:pPr>
        <w:suppressAutoHyphens/>
        <w:spacing w:after="0" w:line="240" w:lineRule="auto"/>
        <w:rPr>
          <w:rFonts w:ascii="Times New Roman" w:eastAsia="Calibri" w:hAnsi="Times New Roman" w:cs="Times New Roman"/>
          <w:kern w:val="0"/>
          <w:sz w:val="44"/>
          <w:szCs w:val="44"/>
          <w:lang w:eastAsia="ar-SA" w:bidi="ar-SA"/>
        </w:rPr>
      </w:pPr>
    </w:p>
    <w:p w14:paraId="1DEE8C1E" w14:textId="04D1E47D" w:rsidR="002C5B53" w:rsidRPr="008F5062" w:rsidRDefault="00B52699" w:rsidP="008F5062">
      <w:pPr>
        <w:suppressAutoHyphens/>
        <w:spacing w:after="0" w:line="240" w:lineRule="auto"/>
        <w:jc w:val="center"/>
        <w:rPr>
          <w:rFonts w:ascii="Times New Roman" w:eastAsia="Calibri" w:hAnsi="Times New Roman" w:cs="Times New Roman"/>
          <w:kern w:val="0"/>
          <w:sz w:val="28"/>
          <w:szCs w:val="28"/>
          <w:lang w:eastAsia="ar-SA" w:bidi="ar-SA"/>
        </w:rPr>
      </w:pPr>
      <w:r w:rsidRPr="009C47E0">
        <w:rPr>
          <w:rFonts w:ascii="Times New Roman" w:eastAsia="Calibri" w:hAnsi="Times New Roman" w:cs="Times New Roman"/>
          <w:kern w:val="0"/>
          <w:sz w:val="28"/>
          <w:szCs w:val="28"/>
          <w:lang w:eastAsia="ar-SA" w:bidi="ar-SA"/>
        </w:rPr>
        <w:t>202</w:t>
      </w:r>
      <w:r w:rsidR="00DB63B9">
        <w:rPr>
          <w:rFonts w:ascii="Times New Roman" w:eastAsia="Calibri" w:hAnsi="Times New Roman" w:cs="Times New Roman"/>
          <w:kern w:val="0"/>
          <w:sz w:val="28"/>
          <w:szCs w:val="28"/>
          <w:lang w:eastAsia="ar-SA" w:bidi="ar-SA"/>
        </w:rPr>
        <w:t>4</w:t>
      </w:r>
      <w:r w:rsidRPr="009C47E0">
        <w:rPr>
          <w:rFonts w:ascii="Times New Roman" w:eastAsia="Calibri" w:hAnsi="Times New Roman" w:cs="Times New Roman"/>
          <w:kern w:val="0"/>
          <w:sz w:val="28"/>
          <w:szCs w:val="28"/>
          <w:lang w:eastAsia="ar-SA" w:bidi="ar-SA"/>
        </w:rPr>
        <w:t xml:space="preserve">. </w:t>
      </w:r>
    </w:p>
    <w:sdt>
      <w:sdtPr>
        <w:rPr>
          <w:rFonts w:asciiTheme="minorHAnsi" w:eastAsiaTheme="minorHAnsi" w:hAnsiTheme="minorHAnsi" w:cstheme="minorBidi"/>
          <w:color w:val="auto"/>
          <w:kern w:val="2"/>
          <w:sz w:val="22"/>
          <w:szCs w:val="22"/>
          <w:lang w:eastAsia="en-US" w:bidi="he-IL"/>
        </w:rPr>
        <w:id w:val="-805700633"/>
        <w:docPartObj>
          <w:docPartGallery w:val="Table of Contents"/>
          <w:docPartUnique/>
        </w:docPartObj>
      </w:sdtPr>
      <w:sdtEndPr>
        <w:rPr>
          <w:b/>
          <w:bCs/>
        </w:rPr>
      </w:sdtEndPr>
      <w:sdtContent>
        <w:p w14:paraId="040506F5" w14:textId="132E0834" w:rsidR="00173874" w:rsidRPr="00173874" w:rsidRDefault="00173874" w:rsidP="00173874">
          <w:pPr>
            <w:pStyle w:val="Tartalomjegyzkcmsora"/>
            <w:jc w:val="center"/>
            <w:rPr>
              <w:rFonts w:ascii="Times New Roman" w:hAnsi="Times New Roman" w:cs="Times New Roman"/>
              <w:b/>
              <w:bCs/>
              <w:color w:val="auto"/>
              <w:sz w:val="24"/>
              <w:szCs w:val="24"/>
            </w:rPr>
          </w:pPr>
          <w:r w:rsidRPr="00173874">
            <w:rPr>
              <w:rFonts w:ascii="Times New Roman" w:hAnsi="Times New Roman" w:cs="Times New Roman"/>
              <w:b/>
              <w:bCs/>
              <w:color w:val="auto"/>
              <w:sz w:val="24"/>
              <w:szCs w:val="24"/>
            </w:rPr>
            <w:t>Tartalomjegyzék</w:t>
          </w:r>
        </w:p>
        <w:p w14:paraId="196FC9D8" w14:textId="7A4DD0AD" w:rsidR="00173874" w:rsidRPr="00173874" w:rsidRDefault="00173874" w:rsidP="00173874">
          <w:pPr>
            <w:pStyle w:val="TJ1"/>
            <w:numPr>
              <w:ilvl w:val="0"/>
              <w:numId w:val="0"/>
            </w:numPr>
            <w:tabs>
              <w:tab w:val="left" w:pos="426"/>
            </w:tabs>
            <w:rPr>
              <w:rFonts w:asciiTheme="minorHAnsi" w:eastAsiaTheme="minorEastAsia" w:hAnsiTheme="minorHAnsi" w:cstheme="minorBidi"/>
              <w:noProof/>
              <w:sz w:val="22"/>
              <w:szCs w:val="22"/>
              <w:lang w:eastAsia="hu-HU" w:bidi="ar-SA"/>
              <w14:ligatures w14:val="standardContextual"/>
            </w:rPr>
          </w:pPr>
          <w:r>
            <w:fldChar w:fldCharType="begin"/>
          </w:r>
          <w:r>
            <w:instrText xml:space="preserve"> TOC \o "1-3" \h \z \u </w:instrText>
          </w:r>
          <w:r>
            <w:fldChar w:fldCharType="separate"/>
          </w:r>
          <w:hyperlink w:anchor="_Toc161826311" w:history="1">
            <w:r w:rsidRPr="00173874">
              <w:rPr>
                <w:rStyle w:val="Hiperhivatkozs"/>
                <w:rFonts w:eastAsia="Calibri"/>
                <w:noProof/>
                <w:lang w:eastAsia="ar-SA"/>
              </w:rPr>
              <w:t>Bevezető</w:t>
            </w:r>
            <w:r>
              <w:rPr>
                <w:rStyle w:val="Hiperhivatkozs"/>
                <w:rFonts w:eastAsia="Calibri"/>
                <w:noProof/>
                <w:lang w:eastAsia="ar-SA"/>
              </w:rPr>
              <w:t xml:space="preserve"> .......................................................................................................................................</w:t>
            </w:r>
            <w:r w:rsidRPr="00173874">
              <w:rPr>
                <w:noProof/>
                <w:webHidden/>
              </w:rPr>
              <w:tab/>
            </w:r>
            <w:r w:rsidRPr="00173874">
              <w:rPr>
                <w:noProof/>
                <w:webHidden/>
              </w:rPr>
              <w:fldChar w:fldCharType="begin"/>
            </w:r>
            <w:r w:rsidRPr="00173874">
              <w:rPr>
                <w:noProof/>
                <w:webHidden/>
              </w:rPr>
              <w:instrText xml:space="preserve"> PAGEREF _Toc161826311 \h </w:instrText>
            </w:r>
            <w:r w:rsidRPr="00173874">
              <w:rPr>
                <w:noProof/>
                <w:webHidden/>
              </w:rPr>
            </w:r>
            <w:r w:rsidRPr="00173874">
              <w:rPr>
                <w:noProof/>
                <w:webHidden/>
              </w:rPr>
              <w:fldChar w:fldCharType="separate"/>
            </w:r>
            <w:r w:rsidR="00273FF2">
              <w:rPr>
                <w:noProof/>
                <w:webHidden/>
              </w:rPr>
              <w:t>2</w:t>
            </w:r>
            <w:r w:rsidRPr="00173874">
              <w:rPr>
                <w:noProof/>
                <w:webHidden/>
              </w:rPr>
              <w:fldChar w:fldCharType="end"/>
            </w:r>
          </w:hyperlink>
        </w:p>
        <w:p w14:paraId="709F2EEB" w14:textId="40241558" w:rsidR="00173874" w:rsidRPr="00173874" w:rsidRDefault="00935ABB" w:rsidP="00173874">
          <w:pPr>
            <w:pStyle w:val="TJ1"/>
            <w:numPr>
              <w:ilvl w:val="0"/>
              <w:numId w:val="0"/>
            </w:numPr>
            <w:tabs>
              <w:tab w:val="left" w:pos="426"/>
            </w:tabs>
            <w:rPr>
              <w:rFonts w:asciiTheme="minorHAnsi" w:eastAsiaTheme="minorEastAsia" w:hAnsiTheme="minorHAnsi" w:cstheme="minorBidi"/>
              <w:noProof/>
              <w:sz w:val="22"/>
              <w:szCs w:val="22"/>
              <w:lang w:eastAsia="hu-HU" w:bidi="ar-SA"/>
              <w14:ligatures w14:val="standardContextual"/>
            </w:rPr>
          </w:pPr>
          <w:hyperlink w:anchor="_Toc161826312" w:history="1">
            <w:r w:rsidR="00173874" w:rsidRPr="00173874">
              <w:rPr>
                <w:rStyle w:val="Hiperhivatkozs"/>
                <w:rFonts w:eastAsia="Calibri"/>
                <w:noProof/>
              </w:rPr>
              <w:t>Intézményi adatok</w:t>
            </w:r>
            <w:r w:rsidR="00173874">
              <w:rPr>
                <w:rStyle w:val="Hiperhivatkozs"/>
                <w:rFonts w:eastAsia="Calibri"/>
                <w:noProof/>
              </w:rPr>
              <w:t xml:space="preserve"> .........................................</w:t>
            </w:r>
            <w:r w:rsidR="00AE0C34">
              <w:rPr>
                <w:rStyle w:val="Hiperhivatkozs"/>
                <w:rFonts w:eastAsia="Calibri"/>
                <w:noProof/>
              </w:rPr>
              <w:t>...............................................................................</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_Toc161826312 \h </w:instrText>
            </w:r>
            <w:r w:rsidR="00173874" w:rsidRPr="00173874">
              <w:rPr>
                <w:noProof/>
                <w:webHidden/>
              </w:rPr>
            </w:r>
            <w:r w:rsidR="00173874" w:rsidRPr="00173874">
              <w:rPr>
                <w:noProof/>
                <w:webHidden/>
              </w:rPr>
              <w:fldChar w:fldCharType="separate"/>
            </w:r>
            <w:r w:rsidR="00273FF2">
              <w:rPr>
                <w:noProof/>
                <w:webHidden/>
              </w:rPr>
              <w:t>2</w:t>
            </w:r>
            <w:r w:rsidR="00173874" w:rsidRPr="00173874">
              <w:rPr>
                <w:noProof/>
                <w:webHidden/>
              </w:rPr>
              <w:fldChar w:fldCharType="end"/>
            </w:r>
          </w:hyperlink>
        </w:p>
        <w:p w14:paraId="25D7EA34" w14:textId="7B14A125" w:rsidR="00173874" w:rsidRPr="00173874" w:rsidRDefault="00935ABB" w:rsidP="00173874">
          <w:pPr>
            <w:pStyle w:val="TJ1"/>
            <w:numPr>
              <w:ilvl w:val="0"/>
              <w:numId w:val="0"/>
            </w:numPr>
            <w:tabs>
              <w:tab w:val="left" w:pos="284"/>
              <w:tab w:val="left" w:pos="880"/>
            </w:tabs>
            <w:rPr>
              <w:rFonts w:asciiTheme="minorHAnsi" w:eastAsiaTheme="minorEastAsia" w:hAnsiTheme="minorHAnsi" w:cstheme="minorBidi"/>
              <w:noProof/>
              <w:sz w:val="22"/>
              <w:szCs w:val="22"/>
              <w:lang w:eastAsia="hu-HU" w:bidi="ar-SA"/>
              <w14:ligatures w14:val="standardContextual"/>
            </w:rPr>
          </w:pPr>
          <w:hyperlink w:anchor="_Toc161826313" w:history="1">
            <w:r w:rsidR="00173874" w:rsidRPr="00173874">
              <w:rPr>
                <w:rStyle w:val="Hiperhivatkozs"/>
                <w:rFonts w:eastAsia="Calibri"/>
                <w:noProof/>
                <w:lang w:eastAsia="ar-SA"/>
              </w:rPr>
              <w:t>1.</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rFonts w:eastAsia="Calibri"/>
                <w:noProof/>
                <w:lang w:eastAsia="ar-SA"/>
              </w:rPr>
              <w:t>A nyújtott szolgáltatáselem célja, feladata és formái</w:t>
            </w:r>
            <w:r w:rsidR="00AE0C34">
              <w:rPr>
                <w:rStyle w:val="Hiperhivatkozs"/>
                <w:rFonts w:eastAsia="Calibri"/>
                <w:noProof/>
                <w:lang w:eastAsia="ar-SA"/>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_Toc161826313 \h </w:instrText>
            </w:r>
            <w:r w:rsidR="00173874" w:rsidRPr="00173874">
              <w:rPr>
                <w:noProof/>
                <w:webHidden/>
              </w:rPr>
            </w:r>
            <w:r w:rsidR="00173874" w:rsidRPr="00173874">
              <w:rPr>
                <w:noProof/>
                <w:webHidden/>
              </w:rPr>
              <w:fldChar w:fldCharType="separate"/>
            </w:r>
            <w:r w:rsidR="00273FF2">
              <w:rPr>
                <w:noProof/>
                <w:webHidden/>
              </w:rPr>
              <w:t>3</w:t>
            </w:r>
            <w:r w:rsidR="00173874" w:rsidRPr="00173874">
              <w:rPr>
                <w:noProof/>
                <w:webHidden/>
              </w:rPr>
              <w:fldChar w:fldCharType="end"/>
            </w:r>
          </w:hyperlink>
        </w:p>
        <w:p w14:paraId="6740980B" w14:textId="2DCA3CBE"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14" w:history="1">
            <w:r w:rsidR="00173874" w:rsidRPr="00173874">
              <w:rPr>
                <w:rStyle w:val="Hiperhivatkozs"/>
                <w:rFonts w:eastAsia="Calibri"/>
                <w:noProof/>
                <w:lang w:eastAsia="ar-SA"/>
              </w:rPr>
              <w:t>2.</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rFonts w:eastAsia="Calibri"/>
                <w:noProof/>
                <w:lang w:eastAsia="ar-SA"/>
              </w:rPr>
              <w:t>Az ellátandó célcsoport jellemzői</w:t>
            </w:r>
            <w:r w:rsidR="00AE0C34">
              <w:rPr>
                <w:rStyle w:val="Hiperhivatkozs"/>
                <w:rFonts w:eastAsia="Calibri"/>
                <w:noProof/>
                <w:lang w:eastAsia="ar-SA"/>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_Toc161826314 \h </w:instrText>
            </w:r>
            <w:r w:rsidR="00173874" w:rsidRPr="00173874">
              <w:rPr>
                <w:noProof/>
                <w:webHidden/>
              </w:rPr>
            </w:r>
            <w:r w:rsidR="00173874" w:rsidRPr="00173874">
              <w:rPr>
                <w:noProof/>
                <w:webHidden/>
              </w:rPr>
              <w:fldChar w:fldCharType="separate"/>
            </w:r>
            <w:r w:rsidR="00273FF2">
              <w:rPr>
                <w:noProof/>
                <w:webHidden/>
              </w:rPr>
              <w:t>5</w:t>
            </w:r>
            <w:r w:rsidR="00173874" w:rsidRPr="00173874">
              <w:rPr>
                <w:noProof/>
                <w:webHidden/>
              </w:rPr>
              <w:fldChar w:fldCharType="end"/>
            </w:r>
          </w:hyperlink>
        </w:p>
        <w:p w14:paraId="3415BEF4" w14:textId="1FA8CA86" w:rsidR="00173874" w:rsidRPr="00173874" w:rsidRDefault="00935ABB" w:rsidP="00173874">
          <w:pPr>
            <w:pStyle w:val="TJ1"/>
            <w:numPr>
              <w:ilvl w:val="0"/>
              <w:numId w:val="0"/>
            </w:numPr>
            <w:tabs>
              <w:tab w:val="left" w:pos="851"/>
            </w:tabs>
            <w:ind w:firstLine="284"/>
            <w:rPr>
              <w:rFonts w:asciiTheme="minorHAnsi" w:eastAsiaTheme="minorEastAsia" w:hAnsiTheme="minorHAnsi" w:cstheme="minorBidi"/>
              <w:noProof/>
              <w:sz w:val="22"/>
              <w:szCs w:val="22"/>
              <w:lang w:eastAsia="hu-HU" w:bidi="ar-SA"/>
              <w14:ligatures w14:val="standardContextual"/>
            </w:rPr>
          </w:pPr>
          <w:hyperlink w:anchor="_Toc161826315" w:history="1">
            <w:r w:rsidR="00173874" w:rsidRPr="00173874">
              <w:rPr>
                <w:rStyle w:val="Hiperhivatkozs"/>
                <w:rFonts w:eastAsia="Calibri"/>
                <w:noProof/>
                <w:lang w:eastAsia="ar-SA"/>
              </w:rPr>
              <w:t>2.1. Demens személyek nappali ellátása</w:t>
            </w:r>
            <w:r w:rsidR="00AE0C34">
              <w:rPr>
                <w:rStyle w:val="Hiperhivatkozs"/>
                <w:rFonts w:eastAsia="Calibri"/>
                <w:noProof/>
                <w:lang w:eastAsia="ar-SA"/>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_Toc161826315 \h </w:instrText>
            </w:r>
            <w:r w:rsidR="00173874" w:rsidRPr="00173874">
              <w:rPr>
                <w:noProof/>
                <w:webHidden/>
              </w:rPr>
            </w:r>
            <w:r w:rsidR="00173874" w:rsidRPr="00173874">
              <w:rPr>
                <w:noProof/>
                <w:webHidden/>
              </w:rPr>
              <w:fldChar w:fldCharType="separate"/>
            </w:r>
            <w:r w:rsidR="00273FF2">
              <w:rPr>
                <w:noProof/>
                <w:webHidden/>
              </w:rPr>
              <w:t>5</w:t>
            </w:r>
            <w:r w:rsidR="00173874" w:rsidRPr="00173874">
              <w:rPr>
                <w:noProof/>
                <w:webHidden/>
              </w:rPr>
              <w:fldChar w:fldCharType="end"/>
            </w:r>
          </w:hyperlink>
        </w:p>
        <w:p w14:paraId="414B7221" w14:textId="02B8ADAE" w:rsidR="00173874" w:rsidRPr="00173874" w:rsidRDefault="00935ABB" w:rsidP="00173874">
          <w:pPr>
            <w:pStyle w:val="TJ1"/>
            <w:numPr>
              <w:ilvl w:val="0"/>
              <w:numId w:val="0"/>
            </w:numPr>
            <w:tabs>
              <w:tab w:val="left" w:pos="426"/>
            </w:tabs>
            <w:ind w:firstLine="284"/>
            <w:rPr>
              <w:rFonts w:asciiTheme="minorHAnsi" w:eastAsiaTheme="minorEastAsia" w:hAnsiTheme="minorHAnsi" w:cstheme="minorBidi"/>
              <w:noProof/>
              <w:sz w:val="22"/>
              <w:szCs w:val="22"/>
              <w:lang w:eastAsia="hu-HU" w:bidi="ar-SA"/>
              <w14:ligatures w14:val="standardContextual"/>
            </w:rPr>
          </w:pPr>
          <w:hyperlink w:anchor="_Toc161826316" w:history="1">
            <w:r w:rsidR="00173874" w:rsidRPr="00173874">
              <w:rPr>
                <w:rStyle w:val="Hiperhivatkozs"/>
                <w:rFonts w:eastAsia="Times New Roman"/>
                <w:noProof/>
                <w:lang w:eastAsia="hu-HU"/>
              </w:rPr>
              <w:t>2.2. Pszichiátriai betegek nappali ellátása</w:t>
            </w:r>
            <w:r w:rsidR="00AE0C34">
              <w:rPr>
                <w:rStyle w:val="Hiperhivatkozs"/>
                <w:rFonts w:eastAsia="Times New Roman"/>
                <w:noProof/>
                <w:lang w:eastAsia="hu-HU"/>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_Toc161826316 \h </w:instrText>
            </w:r>
            <w:r w:rsidR="00173874" w:rsidRPr="00173874">
              <w:rPr>
                <w:noProof/>
                <w:webHidden/>
              </w:rPr>
            </w:r>
            <w:r w:rsidR="00173874" w:rsidRPr="00173874">
              <w:rPr>
                <w:noProof/>
                <w:webHidden/>
              </w:rPr>
              <w:fldChar w:fldCharType="separate"/>
            </w:r>
            <w:r w:rsidR="00273FF2">
              <w:rPr>
                <w:noProof/>
                <w:webHidden/>
              </w:rPr>
              <w:t>8</w:t>
            </w:r>
            <w:r w:rsidR="00173874" w:rsidRPr="00173874">
              <w:rPr>
                <w:noProof/>
                <w:webHidden/>
              </w:rPr>
              <w:fldChar w:fldCharType="end"/>
            </w:r>
          </w:hyperlink>
        </w:p>
        <w:p w14:paraId="06662D84" w14:textId="48AA457B"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17" w:history="1">
            <w:r w:rsidR="00173874" w:rsidRPr="00173874">
              <w:rPr>
                <w:rStyle w:val="Hiperhivatkozs"/>
                <w:noProof/>
              </w:rPr>
              <w:t>3.</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 szolgáltatás igénybevételének módja</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_Toc161826317 \h </w:instrText>
            </w:r>
            <w:r w:rsidR="00173874" w:rsidRPr="00173874">
              <w:rPr>
                <w:noProof/>
                <w:webHidden/>
              </w:rPr>
            </w:r>
            <w:r w:rsidR="00173874" w:rsidRPr="00173874">
              <w:rPr>
                <w:noProof/>
                <w:webHidden/>
              </w:rPr>
              <w:fldChar w:fldCharType="separate"/>
            </w:r>
            <w:r w:rsidR="00273FF2">
              <w:rPr>
                <w:noProof/>
                <w:webHidden/>
              </w:rPr>
              <w:t>9</w:t>
            </w:r>
            <w:r w:rsidR="00173874" w:rsidRPr="00173874">
              <w:rPr>
                <w:noProof/>
                <w:webHidden/>
              </w:rPr>
              <w:fldChar w:fldCharType="end"/>
            </w:r>
          </w:hyperlink>
        </w:p>
        <w:p w14:paraId="18ECC60C" w14:textId="57EBCC0D"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18" w:history="1">
            <w:r w:rsidR="00173874" w:rsidRPr="00173874">
              <w:rPr>
                <w:rStyle w:val="Hiperhivatkozs"/>
                <w:noProof/>
              </w:rPr>
              <w:t>4.</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 szolgáltatás megszűnésének, megszüntetésének módja</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_Toc161826318 \h </w:instrText>
            </w:r>
            <w:r w:rsidR="00173874" w:rsidRPr="00173874">
              <w:rPr>
                <w:noProof/>
                <w:webHidden/>
              </w:rPr>
            </w:r>
            <w:r w:rsidR="00173874" w:rsidRPr="00173874">
              <w:rPr>
                <w:noProof/>
                <w:webHidden/>
              </w:rPr>
              <w:fldChar w:fldCharType="separate"/>
            </w:r>
            <w:r w:rsidR="00273FF2">
              <w:rPr>
                <w:noProof/>
                <w:webHidden/>
              </w:rPr>
              <w:t>10</w:t>
            </w:r>
            <w:r w:rsidR="00173874" w:rsidRPr="00173874">
              <w:rPr>
                <w:noProof/>
                <w:webHidden/>
              </w:rPr>
              <w:fldChar w:fldCharType="end"/>
            </w:r>
          </w:hyperlink>
        </w:p>
        <w:p w14:paraId="4E766A76" w14:textId="75C2D460"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19" w:history="1">
            <w:r w:rsidR="00173874" w:rsidRPr="00173874">
              <w:rPr>
                <w:rStyle w:val="Hiperhivatkozs"/>
                <w:noProof/>
              </w:rPr>
              <w:t>5.</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Az ellátottak jogai, érdekvédelme, panaszjog gyakorlása</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_Toc161826319 \h </w:instrText>
            </w:r>
            <w:r w:rsidR="00173874" w:rsidRPr="00173874">
              <w:rPr>
                <w:noProof/>
                <w:webHidden/>
              </w:rPr>
            </w:r>
            <w:r w:rsidR="00173874" w:rsidRPr="00173874">
              <w:rPr>
                <w:noProof/>
                <w:webHidden/>
              </w:rPr>
              <w:fldChar w:fldCharType="separate"/>
            </w:r>
            <w:r w:rsidR="00273FF2">
              <w:rPr>
                <w:noProof/>
                <w:webHidden/>
              </w:rPr>
              <w:t>10</w:t>
            </w:r>
            <w:r w:rsidR="00173874" w:rsidRPr="00173874">
              <w:rPr>
                <w:noProof/>
                <w:webHidden/>
              </w:rPr>
              <w:fldChar w:fldCharType="end"/>
            </w:r>
          </w:hyperlink>
        </w:p>
        <w:p w14:paraId="2FDF223C" w14:textId="7B934EA2" w:rsidR="00173874" w:rsidRPr="00173874" w:rsidRDefault="00935ABB" w:rsidP="00173874">
          <w:pPr>
            <w:pStyle w:val="TJ1"/>
            <w:numPr>
              <w:ilvl w:val="0"/>
              <w:numId w:val="0"/>
            </w:numPr>
            <w:tabs>
              <w:tab w:val="left" w:pos="426"/>
            </w:tabs>
            <w:ind w:firstLine="284"/>
            <w:rPr>
              <w:rFonts w:asciiTheme="minorHAnsi" w:eastAsiaTheme="minorEastAsia" w:hAnsiTheme="minorHAnsi" w:cstheme="minorBidi"/>
              <w:noProof/>
              <w:sz w:val="22"/>
              <w:szCs w:val="22"/>
              <w:lang w:eastAsia="hu-HU" w:bidi="ar-SA"/>
              <w14:ligatures w14:val="standardContextual"/>
            </w:rPr>
          </w:pPr>
          <w:hyperlink w:anchor="_Toc161826320" w:history="1">
            <w:r w:rsidR="00173874" w:rsidRPr="00173874">
              <w:rPr>
                <w:rStyle w:val="Hiperhivatkozs"/>
                <w:noProof/>
              </w:rPr>
              <w:t>5.1. Az ellátottjogi képviselő</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_Toc161826320 \h </w:instrText>
            </w:r>
            <w:r w:rsidR="00173874" w:rsidRPr="00173874">
              <w:rPr>
                <w:noProof/>
                <w:webHidden/>
              </w:rPr>
            </w:r>
            <w:r w:rsidR="00173874" w:rsidRPr="00173874">
              <w:rPr>
                <w:noProof/>
                <w:webHidden/>
              </w:rPr>
              <w:fldChar w:fldCharType="separate"/>
            </w:r>
            <w:r w:rsidR="00273FF2">
              <w:rPr>
                <w:noProof/>
                <w:webHidden/>
              </w:rPr>
              <w:t>11</w:t>
            </w:r>
            <w:r w:rsidR="00173874" w:rsidRPr="00173874">
              <w:rPr>
                <w:noProof/>
                <w:webHidden/>
              </w:rPr>
              <w:fldChar w:fldCharType="end"/>
            </w:r>
          </w:hyperlink>
        </w:p>
        <w:p w14:paraId="1E312AD2" w14:textId="774E2BD4"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21" w:history="1">
            <w:r w:rsidR="00173874" w:rsidRPr="00173874">
              <w:rPr>
                <w:rStyle w:val="Hiperhivatkozs"/>
                <w:noProof/>
              </w:rPr>
              <w:t>6.</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 szociális szolgáltatást végzők jogai</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_Toc161826321 \h </w:instrText>
            </w:r>
            <w:r w:rsidR="00173874" w:rsidRPr="00173874">
              <w:rPr>
                <w:noProof/>
                <w:webHidden/>
              </w:rPr>
            </w:r>
            <w:r w:rsidR="00173874" w:rsidRPr="00173874">
              <w:rPr>
                <w:noProof/>
                <w:webHidden/>
              </w:rPr>
              <w:fldChar w:fldCharType="separate"/>
            </w:r>
            <w:r w:rsidR="00273FF2">
              <w:rPr>
                <w:noProof/>
                <w:webHidden/>
              </w:rPr>
              <w:t>11</w:t>
            </w:r>
            <w:r w:rsidR="00173874" w:rsidRPr="00173874">
              <w:rPr>
                <w:noProof/>
                <w:webHidden/>
              </w:rPr>
              <w:fldChar w:fldCharType="end"/>
            </w:r>
          </w:hyperlink>
        </w:p>
        <w:p w14:paraId="5F4477A7" w14:textId="18001B4C"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22" w:history="1">
            <w:r w:rsidR="00173874" w:rsidRPr="00173874">
              <w:rPr>
                <w:rStyle w:val="Hiperhivatkozs"/>
                <w:noProof/>
              </w:rPr>
              <w:t>7.</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 más intézményekkel történő együttműködés módja</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_Toc161826322 \h </w:instrText>
            </w:r>
            <w:r w:rsidR="00173874" w:rsidRPr="00173874">
              <w:rPr>
                <w:noProof/>
                <w:webHidden/>
              </w:rPr>
            </w:r>
            <w:r w:rsidR="00173874" w:rsidRPr="00173874">
              <w:rPr>
                <w:noProof/>
                <w:webHidden/>
              </w:rPr>
              <w:fldChar w:fldCharType="separate"/>
            </w:r>
            <w:r w:rsidR="00273FF2">
              <w:rPr>
                <w:noProof/>
                <w:webHidden/>
              </w:rPr>
              <w:t>11</w:t>
            </w:r>
            <w:r w:rsidR="00173874" w:rsidRPr="00173874">
              <w:rPr>
                <w:noProof/>
                <w:webHidden/>
              </w:rPr>
              <w:fldChar w:fldCharType="end"/>
            </w:r>
          </w:hyperlink>
        </w:p>
        <w:p w14:paraId="60AF38CD" w14:textId="173BCBCC"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23" w:history="1">
            <w:r w:rsidR="00173874" w:rsidRPr="00173874">
              <w:rPr>
                <w:rStyle w:val="Hiperhivatkozs"/>
                <w:noProof/>
              </w:rPr>
              <w:t>8.</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A szolgáltatásról szóló tájékoztatás módja</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_Toc161826323 \h </w:instrText>
            </w:r>
            <w:r w:rsidR="00173874" w:rsidRPr="00173874">
              <w:rPr>
                <w:noProof/>
                <w:webHidden/>
              </w:rPr>
            </w:r>
            <w:r w:rsidR="00173874" w:rsidRPr="00173874">
              <w:rPr>
                <w:noProof/>
                <w:webHidden/>
              </w:rPr>
              <w:fldChar w:fldCharType="separate"/>
            </w:r>
            <w:r w:rsidR="00273FF2">
              <w:rPr>
                <w:noProof/>
                <w:webHidden/>
              </w:rPr>
              <w:t>12</w:t>
            </w:r>
            <w:r w:rsidR="00173874" w:rsidRPr="00173874">
              <w:rPr>
                <w:noProof/>
                <w:webHidden/>
              </w:rPr>
              <w:fldChar w:fldCharType="end"/>
            </w:r>
          </w:hyperlink>
        </w:p>
        <w:p w14:paraId="3D230955" w14:textId="3E7799D4" w:rsidR="00173874" w:rsidRPr="00173874" w:rsidRDefault="00935ABB" w:rsidP="00173874">
          <w:pPr>
            <w:pStyle w:val="TJ1"/>
            <w:numPr>
              <w:ilvl w:val="0"/>
              <w:numId w:val="0"/>
            </w:numPr>
            <w:tabs>
              <w:tab w:val="left" w:pos="426"/>
              <w:tab w:val="left" w:pos="880"/>
            </w:tabs>
            <w:rPr>
              <w:rFonts w:asciiTheme="minorHAnsi" w:eastAsiaTheme="minorEastAsia" w:hAnsiTheme="minorHAnsi" w:cstheme="minorBidi"/>
              <w:noProof/>
              <w:sz w:val="22"/>
              <w:szCs w:val="22"/>
              <w:lang w:eastAsia="hu-HU" w:bidi="ar-SA"/>
              <w14:ligatures w14:val="standardContextual"/>
            </w:rPr>
          </w:pPr>
          <w:hyperlink w:anchor="_Toc161826324" w:history="1">
            <w:r w:rsidR="00173874" w:rsidRPr="00173874">
              <w:rPr>
                <w:rStyle w:val="Hiperhivatkozs"/>
                <w:noProof/>
              </w:rPr>
              <w:t>9.</w:t>
            </w:r>
            <w:r w:rsidR="00173874" w:rsidRPr="00173874">
              <w:rPr>
                <w:rFonts w:asciiTheme="minorHAnsi" w:eastAsiaTheme="minorEastAsia" w:hAnsiTheme="minorHAnsi" w:cstheme="minorBidi"/>
                <w:noProof/>
                <w:sz w:val="22"/>
                <w:szCs w:val="22"/>
                <w:lang w:eastAsia="hu-HU" w:bidi="ar-SA"/>
                <w14:ligatures w14:val="standardContextual"/>
              </w:rPr>
              <w:tab/>
            </w:r>
            <w:r w:rsidR="00173874" w:rsidRPr="00173874">
              <w:rPr>
                <w:rStyle w:val="Hiperhivatkozs"/>
                <w:noProof/>
              </w:rPr>
              <w:t>Hatálybalépés</w:t>
            </w:r>
            <w:r w:rsidR="00AE0C34">
              <w:rPr>
                <w:rStyle w:val="Hiperhivatkozs"/>
                <w:noProof/>
              </w:rPr>
              <w:t xml:space="preserve"> ........................................................................................................................</w:t>
            </w:r>
            <w:r w:rsidR="00173874" w:rsidRPr="00173874">
              <w:rPr>
                <w:noProof/>
                <w:webHidden/>
              </w:rPr>
              <w:tab/>
            </w:r>
            <w:r w:rsidR="00173874" w:rsidRPr="00173874">
              <w:rPr>
                <w:noProof/>
                <w:webHidden/>
              </w:rPr>
              <w:fldChar w:fldCharType="begin"/>
            </w:r>
            <w:r w:rsidR="00173874" w:rsidRPr="00173874">
              <w:rPr>
                <w:noProof/>
                <w:webHidden/>
              </w:rPr>
              <w:instrText xml:space="preserve"> PAGEREF _Toc161826324 \h </w:instrText>
            </w:r>
            <w:r w:rsidR="00173874" w:rsidRPr="00173874">
              <w:rPr>
                <w:noProof/>
                <w:webHidden/>
              </w:rPr>
            </w:r>
            <w:r w:rsidR="00173874" w:rsidRPr="00173874">
              <w:rPr>
                <w:noProof/>
                <w:webHidden/>
              </w:rPr>
              <w:fldChar w:fldCharType="separate"/>
            </w:r>
            <w:r w:rsidR="00273FF2">
              <w:rPr>
                <w:noProof/>
                <w:webHidden/>
              </w:rPr>
              <w:t>12</w:t>
            </w:r>
            <w:r w:rsidR="00173874" w:rsidRPr="00173874">
              <w:rPr>
                <w:noProof/>
                <w:webHidden/>
              </w:rPr>
              <w:fldChar w:fldCharType="end"/>
            </w:r>
          </w:hyperlink>
        </w:p>
        <w:p w14:paraId="4FE8A0A5" w14:textId="2CD56FC8" w:rsidR="00173874" w:rsidRDefault="00173874">
          <w:r>
            <w:rPr>
              <w:b/>
              <w:bCs/>
            </w:rPr>
            <w:fldChar w:fldCharType="end"/>
          </w:r>
        </w:p>
      </w:sdtContent>
    </w:sdt>
    <w:p w14:paraId="11FC3D21"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6A6259AB"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9CC10FF" w14:textId="75602DD2" w:rsidR="002C5B53" w:rsidRDefault="00293B94" w:rsidP="006264F8">
      <w:pPr>
        <w:tabs>
          <w:tab w:val="left" w:pos="9072"/>
        </w:tabs>
        <w:suppressAutoHyphens/>
        <w:spacing w:after="0" w:line="240" w:lineRule="auto"/>
        <w:rPr>
          <w:rFonts w:ascii="Times New Roman" w:eastAsia="Calibri" w:hAnsi="Times New Roman" w:cs="Times New Roman"/>
          <w:bCs/>
          <w:iCs/>
          <w:kern w:val="0"/>
          <w:sz w:val="24"/>
          <w:szCs w:val="24"/>
          <w:lang w:eastAsia="ar-SA" w:bidi="ar-SA"/>
        </w:rPr>
      </w:pPr>
      <w:r w:rsidRPr="00293B94">
        <w:rPr>
          <w:rFonts w:ascii="Times New Roman" w:eastAsia="Calibri" w:hAnsi="Times New Roman" w:cs="Times New Roman"/>
          <w:bCs/>
          <w:iCs/>
          <w:kern w:val="0"/>
          <w:sz w:val="24"/>
          <w:szCs w:val="24"/>
          <w:lang w:eastAsia="ar-SA" w:bidi="ar-SA"/>
        </w:rPr>
        <w:t>Melléklet</w:t>
      </w:r>
      <w:r w:rsidR="006264F8">
        <w:rPr>
          <w:rFonts w:ascii="Times New Roman" w:eastAsia="Calibri" w:hAnsi="Times New Roman" w:cs="Times New Roman"/>
          <w:bCs/>
          <w:iCs/>
          <w:kern w:val="0"/>
          <w:sz w:val="24"/>
          <w:szCs w:val="24"/>
          <w:lang w:eastAsia="ar-SA" w:bidi="ar-SA"/>
        </w:rPr>
        <w:t>ek</w:t>
      </w:r>
      <w:r>
        <w:rPr>
          <w:rFonts w:ascii="Times New Roman" w:eastAsia="Calibri" w:hAnsi="Times New Roman" w:cs="Times New Roman"/>
          <w:bCs/>
          <w:iCs/>
          <w:kern w:val="0"/>
          <w:sz w:val="24"/>
          <w:szCs w:val="24"/>
          <w:lang w:eastAsia="ar-SA" w:bidi="ar-SA"/>
        </w:rPr>
        <w:t>:</w:t>
      </w:r>
    </w:p>
    <w:p w14:paraId="6F24C37D" w14:textId="77777777" w:rsidR="00293B94" w:rsidRDefault="00293B94" w:rsidP="00293B94">
      <w:pPr>
        <w:suppressAutoHyphens/>
        <w:spacing w:after="0" w:line="240" w:lineRule="auto"/>
        <w:rPr>
          <w:rFonts w:ascii="Times New Roman" w:eastAsia="Calibri" w:hAnsi="Times New Roman" w:cs="Times New Roman"/>
          <w:bCs/>
          <w:iCs/>
          <w:kern w:val="0"/>
          <w:sz w:val="24"/>
          <w:szCs w:val="24"/>
          <w:lang w:eastAsia="ar-SA" w:bidi="ar-SA"/>
        </w:rPr>
      </w:pPr>
    </w:p>
    <w:p w14:paraId="03BA0A19" w14:textId="1000EB8B" w:rsidR="008F5062" w:rsidRDefault="008F5062" w:rsidP="00B24C86">
      <w:pPr>
        <w:tabs>
          <w:tab w:val="right" w:leader="dot" w:pos="9214"/>
        </w:tabs>
        <w:suppressAutoHyphens/>
        <w:spacing w:after="0" w:line="240" w:lineRule="auto"/>
        <w:ind w:right="169"/>
        <w:jc w:val="both"/>
        <w:rPr>
          <w:rFonts w:ascii="Times New Roman" w:eastAsia="Calibri" w:hAnsi="Times New Roman" w:cs="Times New Roman"/>
          <w:kern w:val="0"/>
          <w:sz w:val="24"/>
          <w:szCs w:val="24"/>
          <w:lang w:eastAsia="ar-SA" w:bidi="ar-SA"/>
        </w:rPr>
      </w:pPr>
      <w:bookmarkStart w:id="1" w:name="_Hlk159927022"/>
      <w:r w:rsidRPr="008F5062">
        <w:rPr>
          <w:rFonts w:ascii="Times New Roman" w:eastAsia="Calibri" w:hAnsi="Times New Roman" w:cs="Times New Roman"/>
          <w:kern w:val="0"/>
          <w:sz w:val="24"/>
          <w:szCs w:val="24"/>
          <w:lang w:eastAsia="ar-SA" w:bidi="ar-SA"/>
        </w:rPr>
        <w:t>1. sz. Megállapodás szociális</w:t>
      </w:r>
      <w:r>
        <w:rPr>
          <w:rFonts w:ascii="Times New Roman" w:eastAsia="Calibri" w:hAnsi="Times New Roman" w:cs="Times New Roman"/>
          <w:kern w:val="0"/>
          <w:sz w:val="24"/>
          <w:szCs w:val="24"/>
          <w:lang w:eastAsia="ar-SA" w:bidi="ar-SA"/>
        </w:rPr>
        <w:t xml:space="preserve"> </w:t>
      </w:r>
      <w:r w:rsidRPr="00730422">
        <w:rPr>
          <w:rFonts w:ascii="Times New Roman" w:eastAsia="Calibri" w:hAnsi="Times New Roman" w:cs="Times New Roman"/>
          <w:kern w:val="0"/>
          <w:sz w:val="24"/>
          <w:szCs w:val="24"/>
          <w:lang w:eastAsia="ar-SA" w:bidi="ar-SA"/>
        </w:rPr>
        <w:t>alapellátás biztosítására</w:t>
      </w:r>
      <w:r>
        <w:rPr>
          <w:rFonts w:ascii="Times New Roman" w:eastAsia="Calibri" w:hAnsi="Times New Roman" w:cs="Times New Roman"/>
          <w:kern w:val="0"/>
          <w:sz w:val="24"/>
          <w:szCs w:val="24"/>
          <w:lang w:eastAsia="ar-SA" w:bidi="ar-SA"/>
        </w:rPr>
        <w:t xml:space="preserve"> (</w:t>
      </w:r>
      <w:r w:rsidR="007A3619">
        <w:rPr>
          <w:rFonts w:ascii="Times New Roman" w:eastAsia="Calibri" w:hAnsi="Times New Roman" w:cs="Times New Roman"/>
          <w:kern w:val="0"/>
          <w:sz w:val="24"/>
          <w:szCs w:val="24"/>
          <w:lang w:eastAsia="ar-SA" w:bidi="ar-SA"/>
        </w:rPr>
        <w:t>idősek nappali ellátása</w:t>
      </w:r>
      <w:r>
        <w:rPr>
          <w:rFonts w:ascii="Times New Roman" w:eastAsia="Calibri" w:hAnsi="Times New Roman" w:cs="Times New Roman"/>
          <w:kern w:val="0"/>
          <w:sz w:val="24"/>
          <w:szCs w:val="24"/>
          <w:lang w:eastAsia="ar-SA" w:bidi="ar-SA"/>
        </w:rPr>
        <w:t>)</w:t>
      </w:r>
      <w:r w:rsidR="00B24C86">
        <w:rPr>
          <w:rFonts w:ascii="Times New Roman" w:eastAsia="Calibri" w:hAnsi="Times New Roman" w:cs="Times New Roman"/>
          <w:kern w:val="0"/>
          <w:sz w:val="24"/>
          <w:szCs w:val="24"/>
          <w:lang w:eastAsia="ar-SA" w:bidi="ar-SA"/>
        </w:rPr>
        <w:tab/>
      </w:r>
      <w:r w:rsidR="002F442B">
        <w:rPr>
          <w:rFonts w:ascii="Times New Roman" w:eastAsia="Calibri" w:hAnsi="Times New Roman" w:cs="Times New Roman"/>
          <w:kern w:val="0"/>
          <w:sz w:val="24"/>
          <w:szCs w:val="24"/>
          <w:lang w:eastAsia="ar-SA" w:bidi="ar-SA"/>
        </w:rPr>
        <w:t>1</w:t>
      </w:r>
      <w:r w:rsidR="007A3619">
        <w:rPr>
          <w:rFonts w:ascii="Times New Roman" w:eastAsia="Calibri" w:hAnsi="Times New Roman" w:cs="Times New Roman"/>
          <w:kern w:val="0"/>
          <w:sz w:val="24"/>
          <w:szCs w:val="24"/>
          <w:lang w:eastAsia="ar-SA" w:bidi="ar-SA"/>
        </w:rPr>
        <w:t>3</w:t>
      </w:r>
    </w:p>
    <w:bookmarkEnd w:id="1"/>
    <w:p w14:paraId="0C96F357" w14:textId="3784B442" w:rsidR="00870EDF" w:rsidRDefault="00870EDF" w:rsidP="00B24C86">
      <w:pPr>
        <w:tabs>
          <w:tab w:val="right" w:leader="dot" w:pos="9214"/>
        </w:tabs>
        <w:suppressAutoHyphens/>
        <w:spacing w:after="0" w:line="240" w:lineRule="auto"/>
        <w:ind w:right="169"/>
        <w:rPr>
          <w:rFonts w:ascii="Times New Roman" w:eastAsia="Calibri" w:hAnsi="Times New Roman" w:cs="Times New Roman"/>
          <w:kern w:val="0"/>
          <w:sz w:val="24"/>
          <w:szCs w:val="24"/>
          <w:lang w:eastAsia="ar-SA" w:bidi="ar-SA"/>
        </w:rPr>
      </w:pPr>
      <w:r>
        <w:rPr>
          <w:rFonts w:ascii="Times New Roman" w:eastAsia="Calibri" w:hAnsi="Times New Roman" w:cs="Times New Roman"/>
          <w:kern w:val="0"/>
          <w:sz w:val="24"/>
          <w:szCs w:val="24"/>
          <w:lang w:eastAsia="ar-SA" w:bidi="ar-SA"/>
        </w:rPr>
        <w:t>2</w:t>
      </w:r>
      <w:r w:rsidRPr="008F5062">
        <w:rPr>
          <w:rFonts w:ascii="Times New Roman" w:eastAsia="Calibri" w:hAnsi="Times New Roman" w:cs="Times New Roman"/>
          <w:kern w:val="0"/>
          <w:sz w:val="24"/>
          <w:szCs w:val="24"/>
          <w:lang w:eastAsia="ar-SA" w:bidi="ar-SA"/>
        </w:rPr>
        <w:t>. sz. Megállapodás szociális</w:t>
      </w:r>
      <w:r>
        <w:rPr>
          <w:rFonts w:ascii="Times New Roman" w:eastAsia="Calibri" w:hAnsi="Times New Roman" w:cs="Times New Roman"/>
          <w:kern w:val="0"/>
          <w:sz w:val="24"/>
          <w:szCs w:val="24"/>
          <w:lang w:eastAsia="ar-SA" w:bidi="ar-SA"/>
        </w:rPr>
        <w:t xml:space="preserve"> </w:t>
      </w:r>
      <w:r w:rsidRPr="00730422">
        <w:rPr>
          <w:rFonts w:ascii="Times New Roman" w:eastAsia="Calibri" w:hAnsi="Times New Roman" w:cs="Times New Roman"/>
          <w:kern w:val="0"/>
          <w:sz w:val="24"/>
          <w:szCs w:val="24"/>
          <w:lang w:eastAsia="ar-SA" w:bidi="ar-SA"/>
        </w:rPr>
        <w:t>alapellátás biztosítására</w:t>
      </w:r>
      <w:r>
        <w:rPr>
          <w:rFonts w:ascii="Times New Roman" w:eastAsia="Calibri" w:hAnsi="Times New Roman" w:cs="Times New Roman"/>
          <w:kern w:val="0"/>
          <w:sz w:val="24"/>
          <w:szCs w:val="24"/>
          <w:lang w:eastAsia="ar-SA" w:bidi="ar-SA"/>
        </w:rPr>
        <w:t xml:space="preserve"> (</w:t>
      </w:r>
      <w:r w:rsidR="007A3619">
        <w:rPr>
          <w:rFonts w:ascii="Times New Roman" w:eastAsia="Calibri" w:hAnsi="Times New Roman" w:cs="Times New Roman"/>
          <w:kern w:val="0"/>
          <w:sz w:val="24"/>
          <w:szCs w:val="24"/>
          <w:lang w:eastAsia="ar-SA" w:bidi="ar-SA"/>
        </w:rPr>
        <w:t>demens személyek nappali ellátása</w:t>
      </w:r>
      <w:r>
        <w:rPr>
          <w:rFonts w:ascii="Times New Roman" w:eastAsia="Calibri" w:hAnsi="Times New Roman" w:cs="Times New Roman"/>
          <w:kern w:val="0"/>
          <w:sz w:val="24"/>
          <w:szCs w:val="24"/>
          <w:lang w:eastAsia="ar-SA" w:bidi="ar-SA"/>
        </w:rPr>
        <w:t>)</w:t>
      </w:r>
      <w:r w:rsidR="00B24C86">
        <w:rPr>
          <w:rFonts w:ascii="Times New Roman" w:eastAsia="Calibri" w:hAnsi="Times New Roman" w:cs="Times New Roman"/>
          <w:kern w:val="0"/>
          <w:sz w:val="24"/>
          <w:szCs w:val="24"/>
          <w:lang w:eastAsia="ar-SA" w:bidi="ar-SA"/>
        </w:rPr>
        <w:tab/>
      </w:r>
      <w:r>
        <w:rPr>
          <w:rFonts w:ascii="Times New Roman" w:eastAsia="Calibri" w:hAnsi="Times New Roman" w:cs="Times New Roman"/>
          <w:kern w:val="0"/>
          <w:sz w:val="24"/>
          <w:szCs w:val="24"/>
          <w:lang w:eastAsia="ar-SA" w:bidi="ar-SA"/>
        </w:rPr>
        <w:t>1</w:t>
      </w:r>
      <w:r w:rsidR="007A3619">
        <w:rPr>
          <w:rFonts w:ascii="Times New Roman" w:eastAsia="Calibri" w:hAnsi="Times New Roman" w:cs="Times New Roman"/>
          <w:kern w:val="0"/>
          <w:sz w:val="24"/>
          <w:szCs w:val="24"/>
          <w:lang w:eastAsia="ar-SA" w:bidi="ar-SA"/>
        </w:rPr>
        <w:t>7</w:t>
      </w:r>
    </w:p>
    <w:p w14:paraId="16021278" w14:textId="486B0CC3" w:rsidR="00870EDF" w:rsidRDefault="00870EDF" w:rsidP="00B24C86">
      <w:pPr>
        <w:tabs>
          <w:tab w:val="right" w:leader="dot" w:pos="9214"/>
        </w:tabs>
        <w:suppressAutoHyphens/>
        <w:spacing w:after="0" w:line="240" w:lineRule="auto"/>
        <w:ind w:right="169"/>
        <w:rPr>
          <w:rFonts w:ascii="Times New Roman" w:eastAsia="Calibri" w:hAnsi="Times New Roman" w:cs="Times New Roman"/>
          <w:kern w:val="0"/>
          <w:sz w:val="24"/>
          <w:szCs w:val="24"/>
          <w:lang w:eastAsia="ar-SA" w:bidi="ar-SA"/>
        </w:rPr>
      </w:pPr>
      <w:r>
        <w:rPr>
          <w:rFonts w:ascii="Times New Roman" w:eastAsia="Calibri" w:hAnsi="Times New Roman" w:cs="Times New Roman"/>
          <w:kern w:val="0"/>
          <w:sz w:val="24"/>
          <w:szCs w:val="24"/>
          <w:lang w:eastAsia="ar-SA" w:bidi="ar-SA"/>
        </w:rPr>
        <w:t>3</w:t>
      </w:r>
      <w:r w:rsidRPr="008F5062">
        <w:rPr>
          <w:rFonts w:ascii="Times New Roman" w:eastAsia="Calibri" w:hAnsi="Times New Roman" w:cs="Times New Roman"/>
          <w:kern w:val="0"/>
          <w:sz w:val="24"/>
          <w:szCs w:val="24"/>
          <w:lang w:eastAsia="ar-SA" w:bidi="ar-SA"/>
        </w:rPr>
        <w:t>. sz. Megállapodás szociális</w:t>
      </w:r>
      <w:r>
        <w:rPr>
          <w:rFonts w:ascii="Times New Roman" w:eastAsia="Calibri" w:hAnsi="Times New Roman" w:cs="Times New Roman"/>
          <w:kern w:val="0"/>
          <w:sz w:val="24"/>
          <w:szCs w:val="24"/>
          <w:lang w:eastAsia="ar-SA" w:bidi="ar-SA"/>
        </w:rPr>
        <w:t xml:space="preserve"> </w:t>
      </w:r>
      <w:r w:rsidRPr="00730422">
        <w:rPr>
          <w:rFonts w:ascii="Times New Roman" w:eastAsia="Calibri" w:hAnsi="Times New Roman" w:cs="Times New Roman"/>
          <w:kern w:val="0"/>
          <w:sz w:val="24"/>
          <w:szCs w:val="24"/>
          <w:lang w:eastAsia="ar-SA" w:bidi="ar-SA"/>
        </w:rPr>
        <w:t>alapellátás biztosítására</w:t>
      </w:r>
      <w:r>
        <w:rPr>
          <w:rFonts w:ascii="Times New Roman" w:eastAsia="Calibri" w:hAnsi="Times New Roman" w:cs="Times New Roman"/>
          <w:kern w:val="0"/>
          <w:sz w:val="24"/>
          <w:szCs w:val="24"/>
          <w:lang w:eastAsia="ar-SA" w:bidi="ar-SA"/>
        </w:rPr>
        <w:t xml:space="preserve"> (</w:t>
      </w:r>
      <w:r w:rsidR="007A3619">
        <w:rPr>
          <w:rFonts w:ascii="Times New Roman" w:eastAsia="Calibri" w:hAnsi="Times New Roman" w:cs="Times New Roman"/>
          <w:kern w:val="0"/>
          <w:sz w:val="24"/>
          <w:szCs w:val="24"/>
          <w:lang w:eastAsia="ar-SA" w:bidi="ar-SA"/>
        </w:rPr>
        <w:t>pszichiátriai betegek nappali ellátása</w:t>
      </w:r>
      <w:r>
        <w:rPr>
          <w:rFonts w:ascii="Times New Roman" w:eastAsia="Calibri" w:hAnsi="Times New Roman" w:cs="Times New Roman"/>
          <w:kern w:val="0"/>
          <w:sz w:val="24"/>
          <w:szCs w:val="24"/>
          <w:lang w:eastAsia="ar-SA" w:bidi="ar-SA"/>
        </w:rPr>
        <w:t>)</w:t>
      </w:r>
      <w:r w:rsidR="00394CCF">
        <w:rPr>
          <w:rFonts w:ascii="Times New Roman" w:eastAsia="Calibri" w:hAnsi="Times New Roman" w:cs="Times New Roman"/>
          <w:kern w:val="0"/>
          <w:sz w:val="24"/>
          <w:szCs w:val="24"/>
          <w:lang w:eastAsia="ar-SA" w:bidi="ar-SA"/>
        </w:rPr>
        <w:tab/>
      </w:r>
      <w:r w:rsidR="007A3619">
        <w:rPr>
          <w:rFonts w:ascii="Times New Roman" w:eastAsia="Calibri" w:hAnsi="Times New Roman" w:cs="Times New Roman"/>
          <w:kern w:val="0"/>
          <w:sz w:val="24"/>
          <w:szCs w:val="24"/>
          <w:lang w:eastAsia="ar-SA" w:bidi="ar-SA"/>
        </w:rPr>
        <w:t>21</w:t>
      </w:r>
    </w:p>
    <w:p w14:paraId="6A93C5E8" w14:textId="4DD58349" w:rsidR="007A3619" w:rsidRDefault="007A3619" w:rsidP="00B24C86">
      <w:pPr>
        <w:tabs>
          <w:tab w:val="right" w:leader="dot" w:pos="9214"/>
        </w:tabs>
        <w:suppressAutoHyphens/>
        <w:spacing w:after="0" w:line="240" w:lineRule="auto"/>
        <w:ind w:right="169"/>
        <w:rPr>
          <w:rFonts w:ascii="Times New Roman" w:eastAsia="Calibri" w:hAnsi="Times New Roman" w:cs="Times New Roman"/>
          <w:kern w:val="0"/>
          <w:sz w:val="24"/>
          <w:szCs w:val="24"/>
          <w:lang w:eastAsia="ar-SA" w:bidi="ar-SA"/>
        </w:rPr>
      </w:pPr>
      <w:r>
        <w:rPr>
          <w:rFonts w:ascii="Times New Roman" w:eastAsia="Calibri" w:hAnsi="Times New Roman" w:cs="Times New Roman"/>
          <w:kern w:val="0"/>
          <w:sz w:val="24"/>
          <w:szCs w:val="24"/>
          <w:lang w:eastAsia="ar-SA" w:bidi="ar-SA"/>
        </w:rPr>
        <w:t xml:space="preserve">4. sz. Házirend </w:t>
      </w:r>
      <w:r w:rsidR="00B24C86">
        <w:rPr>
          <w:rFonts w:ascii="Times New Roman" w:eastAsia="Calibri" w:hAnsi="Times New Roman" w:cs="Times New Roman"/>
          <w:kern w:val="0"/>
          <w:sz w:val="24"/>
          <w:szCs w:val="24"/>
          <w:lang w:eastAsia="ar-SA" w:bidi="ar-SA"/>
        </w:rPr>
        <w:tab/>
      </w:r>
      <w:r>
        <w:rPr>
          <w:rFonts w:ascii="Times New Roman" w:eastAsia="Calibri" w:hAnsi="Times New Roman" w:cs="Times New Roman"/>
          <w:kern w:val="0"/>
          <w:sz w:val="24"/>
          <w:szCs w:val="24"/>
          <w:lang w:eastAsia="ar-SA" w:bidi="ar-SA"/>
        </w:rPr>
        <w:t>25</w:t>
      </w:r>
    </w:p>
    <w:p w14:paraId="6020979B" w14:textId="77777777" w:rsidR="00870EDF" w:rsidRPr="008F5062" w:rsidRDefault="00870EDF" w:rsidP="008F5062">
      <w:pPr>
        <w:tabs>
          <w:tab w:val="right" w:leader="dot" w:pos="9070"/>
        </w:tabs>
        <w:suppressAutoHyphens/>
        <w:spacing w:after="0" w:line="240" w:lineRule="auto"/>
        <w:jc w:val="both"/>
        <w:rPr>
          <w:rFonts w:ascii="Times New Roman" w:eastAsia="Calibri" w:hAnsi="Times New Roman" w:cs="Times New Roman"/>
          <w:kern w:val="0"/>
          <w:sz w:val="24"/>
          <w:szCs w:val="24"/>
          <w:lang w:eastAsia="ar-SA" w:bidi="ar-SA"/>
        </w:rPr>
      </w:pPr>
    </w:p>
    <w:p w14:paraId="0BDA957B" w14:textId="721C07F8" w:rsidR="00293B94" w:rsidRPr="008F5062" w:rsidRDefault="00293B94" w:rsidP="008F5062">
      <w:pPr>
        <w:suppressAutoHyphens/>
        <w:spacing w:after="0" w:line="240" w:lineRule="auto"/>
        <w:rPr>
          <w:rFonts w:ascii="Times New Roman" w:eastAsia="Calibri" w:hAnsi="Times New Roman" w:cs="Times New Roman"/>
          <w:bCs/>
          <w:iCs/>
          <w:kern w:val="0"/>
          <w:sz w:val="24"/>
          <w:szCs w:val="24"/>
          <w:lang w:eastAsia="ar-SA" w:bidi="ar-SA"/>
        </w:rPr>
      </w:pPr>
    </w:p>
    <w:p w14:paraId="064605D6"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7B94B93E"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1B2AC4AB"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F4A407B" w14:textId="77777777" w:rsidR="002C5B53" w:rsidRDefault="002C5B53" w:rsidP="00D23AE3">
      <w:pPr>
        <w:tabs>
          <w:tab w:val="left" w:pos="9214"/>
        </w:tabs>
        <w:suppressAutoHyphens/>
        <w:spacing w:after="0" w:line="240" w:lineRule="auto"/>
        <w:jc w:val="center"/>
        <w:rPr>
          <w:rFonts w:ascii="Times New Roman" w:eastAsia="Calibri" w:hAnsi="Times New Roman" w:cs="Times New Roman"/>
          <w:b/>
          <w:iCs/>
          <w:kern w:val="0"/>
          <w:sz w:val="24"/>
          <w:szCs w:val="24"/>
          <w:lang w:eastAsia="ar-SA" w:bidi="ar-SA"/>
        </w:rPr>
      </w:pPr>
    </w:p>
    <w:p w14:paraId="6E669B14"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63B02460"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2B034C16"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A0D8A29"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BFBE155"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B569A00"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3DB877C"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405F3403" w14:textId="77777777" w:rsidR="008B5C1C" w:rsidRDefault="008B5C1C"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186D1A72" w14:textId="77777777" w:rsidR="008B5C1C" w:rsidRDefault="008B5C1C"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327750D4" w14:textId="77777777" w:rsidR="002C5B53" w:rsidRDefault="002C5B53"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09D0B486" w14:textId="77777777" w:rsidR="00FC67F1" w:rsidRDefault="00FC67F1" w:rsidP="00B52699">
      <w:pPr>
        <w:suppressAutoHyphens/>
        <w:spacing w:after="0" w:line="240" w:lineRule="auto"/>
        <w:jc w:val="center"/>
        <w:rPr>
          <w:rFonts w:ascii="Times New Roman" w:eastAsia="Calibri" w:hAnsi="Times New Roman" w:cs="Times New Roman"/>
          <w:b/>
          <w:iCs/>
          <w:kern w:val="0"/>
          <w:sz w:val="24"/>
          <w:szCs w:val="24"/>
          <w:lang w:eastAsia="ar-SA" w:bidi="ar-SA"/>
        </w:rPr>
      </w:pPr>
    </w:p>
    <w:p w14:paraId="656ED715" w14:textId="77777777" w:rsidR="007A1A19" w:rsidRDefault="007A1A19" w:rsidP="00DC27B4">
      <w:pPr>
        <w:suppressAutoHyphens/>
        <w:spacing w:after="0" w:line="240" w:lineRule="auto"/>
        <w:rPr>
          <w:rFonts w:ascii="Times New Roman" w:eastAsia="Calibri" w:hAnsi="Times New Roman" w:cs="Times New Roman"/>
          <w:b/>
          <w:iCs/>
          <w:kern w:val="0"/>
          <w:sz w:val="24"/>
          <w:szCs w:val="24"/>
          <w:lang w:eastAsia="ar-SA" w:bidi="ar-SA"/>
        </w:rPr>
      </w:pPr>
    </w:p>
    <w:p w14:paraId="19FF6AB3" w14:textId="6BEFB139" w:rsidR="00B52699" w:rsidRPr="009C47E0" w:rsidRDefault="00B52699" w:rsidP="008F5062">
      <w:pPr>
        <w:suppressAutoHyphens/>
        <w:spacing w:after="0" w:line="240" w:lineRule="auto"/>
        <w:jc w:val="center"/>
        <w:rPr>
          <w:rFonts w:ascii="Times New Roman" w:eastAsia="Calibri" w:hAnsi="Times New Roman" w:cs="Times New Roman"/>
          <w:b/>
          <w:iCs/>
          <w:kern w:val="0"/>
          <w:sz w:val="24"/>
          <w:szCs w:val="24"/>
          <w:lang w:eastAsia="ar-SA" w:bidi="ar-SA"/>
        </w:rPr>
      </w:pPr>
      <w:r w:rsidRPr="009C47E0">
        <w:rPr>
          <w:rFonts w:ascii="Times New Roman" w:eastAsia="Calibri" w:hAnsi="Times New Roman" w:cs="Times New Roman"/>
          <w:b/>
          <w:iCs/>
          <w:kern w:val="0"/>
          <w:sz w:val="24"/>
          <w:szCs w:val="24"/>
          <w:lang w:eastAsia="ar-SA" w:bidi="ar-SA"/>
        </w:rPr>
        <w:lastRenderedPageBreak/>
        <w:t xml:space="preserve">A </w:t>
      </w:r>
      <w:r w:rsidR="00E843ED">
        <w:rPr>
          <w:rFonts w:ascii="Times New Roman" w:eastAsia="Calibri" w:hAnsi="Times New Roman" w:cs="Times New Roman"/>
          <w:b/>
          <w:iCs/>
          <w:kern w:val="0"/>
          <w:sz w:val="24"/>
          <w:szCs w:val="24"/>
          <w:lang w:eastAsia="ar-SA" w:bidi="ar-SA"/>
        </w:rPr>
        <w:t xml:space="preserve">NAPPALI ELLÁTÁS </w:t>
      </w:r>
      <w:r w:rsidRPr="009C47E0">
        <w:rPr>
          <w:rFonts w:ascii="Times New Roman" w:eastAsia="Calibri" w:hAnsi="Times New Roman" w:cs="Times New Roman"/>
          <w:b/>
          <w:iCs/>
          <w:kern w:val="0"/>
          <w:sz w:val="24"/>
          <w:szCs w:val="24"/>
          <w:lang w:eastAsia="ar-SA" w:bidi="ar-SA"/>
        </w:rPr>
        <w:t>SZOLGÁLTATÁS SZAKMAI PROGRAMJA</w:t>
      </w:r>
    </w:p>
    <w:p w14:paraId="76AD251F" w14:textId="77777777" w:rsidR="00B52699" w:rsidRPr="00B9702F" w:rsidRDefault="00B52699" w:rsidP="00B9702F">
      <w:pPr>
        <w:pStyle w:val="Cmsor1"/>
        <w:jc w:val="center"/>
        <w:rPr>
          <w:rFonts w:ascii="Times New Roman" w:eastAsia="Calibri" w:hAnsi="Times New Roman" w:cs="Times New Roman"/>
          <w:b/>
          <w:bCs/>
          <w:color w:val="auto"/>
          <w:sz w:val="24"/>
          <w:szCs w:val="24"/>
          <w:lang w:eastAsia="ar-SA" w:bidi="ar-SA"/>
        </w:rPr>
      </w:pPr>
      <w:bookmarkStart w:id="2" w:name="_Toc161826311"/>
      <w:r w:rsidRPr="00B9702F">
        <w:rPr>
          <w:rFonts w:ascii="Times New Roman" w:eastAsia="Calibri" w:hAnsi="Times New Roman" w:cs="Times New Roman"/>
          <w:b/>
          <w:bCs/>
          <w:color w:val="auto"/>
          <w:sz w:val="24"/>
          <w:szCs w:val="24"/>
          <w:lang w:eastAsia="ar-SA" w:bidi="ar-SA"/>
        </w:rPr>
        <w:t>Bevezető</w:t>
      </w:r>
      <w:bookmarkEnd w:id="2"/>
    </w:p>
    <w:p w14:paraId="6B761D21" w14:textId="73FE38EE" w:rsidR="00B52699" w:rsidRPr="009C47E0" w:rsidRDefault="00B52699" w:rsidP="00B52699">
      <w:pPr>
        <w:suppressAutoHyphens/>
        <w:spacing w:before="120" w:after="120" w:line="240" w:lineRule="auto"/>
        <w:jc w:val="both"/>
        <w:rPr>
          <w:rFonts w:ascii="Times New Roman" w:eastAsia="Calibri" w:hAnsi="Times New Roman" w:cs="Times New Roman"/>
          <w:bCs/>
          <w:iCs/>
          <w:kern w:val="0"/>
          <w:sz w:val="24"/>
          <w:szCs w:val="24"/>
          <w:lang w:eastAsia="ar-SA" w:bidi="ar-SA"/>
        </w:rPr>
      </w:pPr>
      <w:bookmarkStart w:id="3" w:name="_Hlk159573040"/>
      <w:r w:rsidRPr="009C47E0">
        <w:rPr>
          <w:rFonts w:ascii="Times New Roman" w:eastAsia="Calibri" w:hAnsi="Times New Roman" w:cs="Times New Roman"/>
          <w:bCs/>
          <w:iCs/>
          <w:kern w:val="0"/>
          <w:sz w:val="24"/>
          <w:szCs w:val="24"/>
          <w:lang w:eastAsia="ar-SA" w:bidi="ar-SA"/>
        </w:rPr>
        <w:t>A</w:t>
      </w:r>
      <w:r w:rsidR="00621356">
        <w:rPr>
          <w:rFonts w:ascii="Times New Roman" w:eastAsia="Calibri" w:hAnsi="Times New Roman" w:cs="Times New Roman"/>
          <w:bCs/>
          <w:iCs/>
          <w:kern w:val="0"/>
          <w:sz w:val="24"/>
          <w:szCs w:val="24"/>
          <w:lang w:eastAsia="ar-SA" w:bidi="ar-SA"/>
        </w:rPr>
        <w:t xml:space="preserve"> nappali ellátás </w:t>
      </w:r>
      <w:r w:rsidRPr="009C47E0">
        <w:rPr>
          <w:rFonts w:ascii="Times New Roman" w:eastAsia="Calibri" w:hAnsi="Times New Roman" w:cs="Times New Roman"/>
          <w:bCs/>
          <w:iCs/>
          <w:kern w:val="0"/>
          <w:sz w:val="24"/>
          <w:szCs w:val="24"/>
          <w:lang w:eastAsia="ar-SA" w:bidi="ar-SA"/>
        </w:rPr>
        <w:t>csoport feladata az 1993. évi III. törvény</w:t>
      </w:r>
      <w:r w:rsidR="006A2F5D">
        <w:rPr>
          <w:rFonts w:ascii="Times New Roman" w:eastAsia="Calibri" w:hAnsi="Times New Roman" w:cs="Times New Roman"/>
          <w:bCs/>
          <w:iCs/>
          <w:kern w:val="0"/>
          <w:sz w:val="24"/>
          <w:szCs w:val="24"/>
          <w:lang w:eastAsia="ar-SA" w:bidi="ar-SA"/>
        </w:rPr>
        <w:t xml:space="preserve"> - </w:t>
      </w:r>
      <w:bookmarkStart w:id="4" w:name="_Hlk161834510"/>
      <w:r w:rsidRPr="009C47E0">
        <w:rPr>
          <w:rFonts w:ascii="Times New Roman" w:eastAsia="Calibri" w:hAnsi="Times New Roman" w:cs="Times New Roman"/>
          <w:bCs/>
          <w:iCs/>
          <w:kern w:val="0"/>
          <w:sz w:val="24"/>
          <w:szCs w:val="24"/>
          <w:lang w:eastAsia="ar-SA" w:bidi="ar-SA"/>
        </w:rPr>
        <w:t>a szociális igazgatásról és szociális ellátásokról (továbbiakban: Szt.)</w:t>
      </w:r>
      <w:bookmarkEnd w:id="4"/>
      <w:r w:rsidR="006A2F5D">
        <w:rPr>
          <w:rFonts w:ascii="Times New Roman" w:eastAsia="Calibri" w:hAnsi="Times New Roman" w:cs="Times New Roman"/>
          <w:bCs/>
          <w:iCs/>
          <w:kern w:val="0"/>
          <w:sz w:val="24"/>
          <w:szCs w:val="24"/>
          <w:lang w:eastAsia="ar-SA" w:bidi="ar-SA"/>
        </w:rPr>
        <w:t xml:space="preserve"> - </w:t>
      </w:r>
      <w:r w:rsidRPr="009C47E0">
        <w:rPr>
          <w:rFonts w:ascii="Times New Roman" w:eastAsia="Calibri" w:hAnsi="Times New Roman" w:cs="Times New Roman"/>
          <w:bCs/>
          <w:iCs/>
          <w:kern w:val="0"/>
          <w:sz w:val="24"/>
          <w:szCs w:val="24"/>
          <w:lang w:eastAsia="ar-SA" w:bidi="ar-SA"/>
        </w:rPr>
        <w:t>6</w:t>
      </w:r>
      <w:r w:rsidR="00621356">
        <w:rPr>
          <w:rFonts w:ascii="Times New Roman" w:eastAsia="Calibri" w:hAnsi="Times New Roman" w:cs="Times New Roman"/>
          <w:bCs/>
          <w:iCs/>
          <w:kern w:val="0"/>
          <w:sz w:val="24"/>
          <w:szCs w:val="24"/>
          <w:lang w:eastAsia="ar-SA" w:bidi="ar-SA"/>
        </w:rPr>
        <w:t>5/F</w:t>
      </w:r>
      <w:r w:rsidRPr="009C47E0">
        <w:rPr>
          <w:rFonts w:ascii="Times New Roman" w:eastAsia="Calibri" w:hAnsi="Times New Roman" w:cs="Times New Roman"/>
          <w:bCs/>
          <w:iCs/>
          <w:kern w:val="0"/>
          <w:sz w:val="24"/>
          <w:szCs w:val="24"/>
          <w:lang w:eastAsia="ar-SA" w:bidi="ar-SA"/>
        </w:rPr>
        <w:t>. §-a alapján</w:t>
      </w:r>
      <w:r w:rsidR="00621356">
        <w:rPr>
          <w:rFonts w:ascii="Times New Roman" w:eastAsia="Calibri" w:hAnsi="Times New Roman" w:cs="Times New Roman"/>
          <w:bCs/>
          <w:iCs/>
          <w:kern w:val="0"/>
          <w:sz w:val="24"/>
          <w:szCs w:val="24"/>
          <w:lang w:eastAsia="ar-SA" w:bidi="ar-SA"/>
        </w:rPr>
        <w:t>,</w:t>
      </w:r>
      <w:r w:rsidRPr="009C47E0">
        <w:rPr>
          <w:rFonts w:ascii="Times New Roman" w:eastAsia="Calibri" w:hAnsi="Times New Roman" w:cs="Times New Roman"/>
          <w:bCs/>
          <w:iCs/>
          <w:kern w:val="0"/>
          <w:sz w:val="24"/>
          <w:szCs w:val="24"/>
          <w:lang w:eastAsia="ar-SA" w:bidi="ar-SA"/>
        </w:rPr>
        <w:t xml:space="preserve"> a kerületben élő</w:t>
      </w:r>
      <w:r w:rsidR="00621356">
        <w:rPr>
          <w:rFonts w:ascii="Times New Roman" w:eastAsia="Calibri" w:hAnsi="Times New Roman" w:cs="Times New Roman"/>
          <w:bCs/>
          <w:iCs/>
          <w:kern w:val="0"/>
          <w:sz w:val="24"/>
          <w:szCs w:val="24"/>
          <w:lang w:eastAsia="ar-SA" w:bidi="ar-SA"/>
        </w:rPr>
        <w:t xml:space="preserve"> elsősorban a saját otthonukban él</w:t>
      </w:r>
      <w:r w:rsidR="00664C7F">
        <w:rPr>
          <w:rFonts w:ascii="Times New Roman" w:eastAsia="Calibri" w:hAnsi="Times New Roman" w:cs="Times New Roman"/>
          <w:bCs/>
          <w:iCs/>
          <w:kern w:val="0"/>
          <w:sz w:val="24"/>
          <w:szCs w:val="24"/>
          <w:lang w:eastAsia="ar-SA" w:bidi="ar-SA"/>
        </w:rPr>
        <w:t xml:space="preserve">ő </w:t>
      </w:r>
      <w:r w:rsidR="00664C7F" w:rsidRPr="00664C7F">
        <w:rPr>
          <w:rFonts w:ascii="Times New Roman" w:eastAsia="Calibri" w:hAnsi="Times New Roman" w:cs="Times New Roman"/>
          <w:bCs/>
          <w:iCs/>
          <w:kern w:val="0"/>
          <w:sz w:val="24"/>
          <w:szCs w:val="24"/>
          <w:lang w:eastAsia="ar-SA" w:bidi="ar-SA"/>
        </w:rPr>
        <w:t>tizennyolcadik életévüket betöltött, egészségi állapotuk vagy idős koruk miatt szociális és mentális támogatásra szoruló, önmaguk ellátására részben képes személyek,</w:t>
      </w:r>
      <w:r w:rsidR="00664C7F">
        <w:rPr>
          <w:rFonts w:ascii="Times New Roman" w:eastAsia="Calibri" w:hAnsi="Times New Roman" w:cs="Times New Roman"/>
          <w:bCs/>
          <w:iCs/>
          <w:kern w:val="0"/>
          <w:sz w:val="24"/>
          <w:szCs w:val="24"/>
          <w:lang w:eastAsia="ar-SA" w:bidi="ar-SA"/>
        </w:rPr>
        <w:t xml:space="preserve"> </w:t>
      </w:r>
      <w:r w:rsidRPr="009C47E0">
        <w:rPr>
          <w:rFonts w:ascii="Times New Roman" w:eastAsia="Calibri" w:hAnsi="Times New Roman" w:cs="Times New Roman"/>
          <w:bCs/>
          <w:iCs/>
          <w:kern w:val="0"/>
          <w:sz w:val="24"/>
          <w:szCs w:val="24"/>
          <w:lang w:eastAsia="ar-SA" w:bidi="ar-SA"/>
        </w:rPr>
        <w:t xml:space="preserve">valamint a </w:t>
      </w:r>
      <w:r w:rsidR="00621356" w:rsidRPr="00621356">
        <w:rPr>
          <w:rFonts w:ascii="Times New Roman" w:eastAsia="Calibri" w:hAnsi="Times New Roman" w:cs="Times New Roman"/>
          <w:bCs/>
          <w:iCs/>
          <w:kern w:val="0"/>
          <w:sz w:val="24"/>
          <w:szCs w:val="24"/>
          <w:lang w:eastAsia="ar-SA" w:bidi="ar-SA"/>
        </w:rPr>
        <w:t>fekvőbeteg-gyógyintézeti kezelést nem igénylő</w:t>
      </w:r>
      <w:r w:rsidR="00621356">
        <w:rPr>
          <w:rFonts w:ascii="Times New Roman" w:eastAsia="Calibri" w:hAnsi="Times New Roman" w:cs="Times New Roman"/>
          <w:bCs/>
          <w:iCs/>
          <w:kern w:val="0"/>
          <w:sz w:val="24"/>
          <w:szCs w:val="24"/>
          <w:lang w:eastAsia="ar-SA" w:bidi="ar-SA"/>
        </w:rPr>
        <w:t xml:space="preserve"> </w:t>
      </w:r>
      <w:r w:rsidRPr="009C47E0">
        <w:rPr>
          <w:rFonts w:ascii="Times New Roman" w:eastAsia="Calibri" w:hAnsi="Times New Roman" w:cs="Times New Roman"/>
          <w:bCs/>
          <w:iCs/>
          <w:kern w:val="0"/>
          <w:sz w:val="24"/>
          <w:szCs w:val="24"/>
          <w:lang w:eastAsia="ar-SA" w:bidi="ar-SA"/>
        </w:rPr>
        <w:t>pszichiátriai betegek</w:t>
      </w:r>
      <w:r w:rsidR="00664C7F">
        <w:rPr>
          <w:rFonts w:ascii="Times New Roman" w:eastAsia="Calibri" w:hAnsi="Times New Roman" w:cs="Times New Roman"/>
          <w:bCs/>
          <w:iCs/>
          <w:kern w:val="0"/>
          <w:sz w:val="24"/>
          <w:szCs w:val="24"/>
          <w:lang w:eastAsia="ar-SA" w:bidi="ar-SA"/>
        </w:rPr>
        <w:t xml:space="preserve"> </w:t>
      </w:r>
      <w:r w:rsidRPr="009C47E0">
        <w:rPr>
          <w:rFonts w:ascii="Times New Roman" w:eastAsia="Calibri" w:hAnsi="Times New Roman" w:cs="Times New Roman"/>
          <w:bCs/>
          <w:iCs/>
          <w:kern w:val="0"/>
          <w:sz w:val="24"/>
          <w:szCs w:val="24"/>
          <w:lang w:eastAsia="ar-SA" w:bidi="ar-SA"/>
        </w:rPr>
        <w:t>részére</w:t>
      </w:r>
      <w:r w:rsidR="006A2F5D">
        <w:rPr>
          <w:rFonts w:ascii="Times New Roman" w:eastAsia="Calibri" w:hAnsi="Times New Roman" w:cs="Times New Roman"/>
          <w:bCs/>
          <w:iCs/>
          <w:kern w:val="0"/>
          <w:sz w:val="24"/>
          <w:szCs w:val="24"/>
          <w:lang w:eastAsia="ar-SA" w:bidi="ar-SA"/>
        </w:rPr>
        <w:t xml:space="preserve"> </w:t>
      </w:r>
      <w:r w:rsidR="003B1D9A" w:rsidRPr="003B1D9A">
        <w:rPr>
          <w:rFonts w:ascii="Times New Roman" w:eastAsia="Calibri" w:hAnsi="Times New Roman" w:cs="Times New Roman"/>
          <w:bCs/>
          <w:iCs/>
          <w:kern w:val="0"/>
          <w:sz w:val="24"/>
          <w:szCs w:val="24"/>
          <w:lang w:eastAsia="ar-SA" w:bidi="ar-SA"/>
        </w:rPr>
        <w:t>lehetőséget</w:t>
      </w:r>
      <w:r w:rsidR="006A2F5D">
        <w:rPr>
          <w:rFonts w:ascii="Times New Roman" w:eastAsia="Calibri" w:hAnsi="Times New Roman" w:cs="Times New Roman"/>
          <w:bCs/>
          <w:iCs/>
          <w:kern w:val="0"/>
          <w:sz w:val="24"/>
          <w:szCs w:val="24"/>
          <w:lang w:eastAsia="ar-SA" w:bidi="ar-SA"/>
        </w:rPr>
        <w:t xml:space="preserve"> biztosítani </w:t>
      </w:r>
      <w:r w:rsidR="003B1D9A" w:rsidRPr="003B1D9A">
        <w:rPr>
          <w:rFonts w:ascii="Times New Roman" w:eastAsia="Calibri" w:hAnsi="Times New Roman" w:cs="Times New Roman"/>
          <w:bCs/>
          <w:iCs/>
          <w:kern w:val="0"/>
          <w:sz w:val="24"/>
          <w:szCs w:val="24"/>
          <w:lang w:eastAsia="ar-SA" w:bidi="ar-SA"/>
        </w:rPr>
        <w:t>a napközbeni tartózkodásra, társas kapcsolatokra, valamint az alapvető higiéniai szükségleteik kielégítésére, továbbá igény szerint megszervez</w:t>
      </w:r>
      <w:r w:rsidR="006A2F5D">
        <w:rPr>
          <w:rFonts w:ascii="Times New Roman" w:eastAsia="Calibri" w:hAnsi="Times New Roman" w:cs="Times New Roman"/>
          <w:bCs/>
          <w:iCs/>
          <w:kern w:val="0"/>
          <w:sz w:val="24"/>
          <w:szCs w:val="24"/>
          <w:lang w:eastAsia="ar-SA" w:bidi="ar-SA"/>
        </w:rPr>
        <w:t>n</w:t>
      </w:r>
      <w:r w:rsidR="003B1D9A" w:rsidRPr="003B1D9A">
        <w:rPr>
          <w:rFonts w:ascii="Times New Roman" w:eastAsia="Calibri" w:hAnsi="Times New Roman" w:cs="Times New Roman"/>
          <w:bCs/>
          <w:iCs/>
          <w:kern w:val="0"/>
          <w:sz w:val="24"/>
          <w:szCs w:val="24"/>
          <w:lang w:eastAsia="ar-SA" w:bidi="ar-SA"/>
        </w:rPr>
        <w:t>i az ellátottak – ide nem értve az idős személyeket – napközbeni étkeztetését</w:t>
      </w:r>
      <w:r w:rsidR="003B1D9A">
        <w:rPr>
          <w:rFonts w:ascii="Times New Roman" w:eastAsia="Calibri" w:hAnsi="Times New Roman" w:cs="Times New Roman"/>
          <w:bCs/>
          <w:iCs/>
          <w:kern w:val="0"/>
          <w:sz w:val="24"/>
          <w:szCs w:val="24"/>
          <w:lang w:eastAsia="ar-SA" w:bidi="ar-SA"/>
        </w:rPr>
        <w:t>.</w:t>
      </w:r>
      <w:r w:rsidRPr="009C47E0">
        <w:rPr>
          <w:rFonts w:ascii="Times New Roman" w:eastAsia="Calibri" w:hAnsi="Times New Roman" w:cs="Times New Roman"/>
          <w:bCs/>
          <w:iCs/>
          <w:kern w:val="0"/>
          <w:sz w:val="24"/>
          <w:szCs w:val="24"/>
          <w:lang w:eastAsia="ar-SA" w:bidi="ar-SA"/>
        </w:rPr>
        <w:t xml:space="preserve"> </w:t>
      </w:r>
    </w:p>
    <w:bookmarkEnd w:id="3"/>
    <w:p w14:paraId="5065DBA7" w14:textId="77777777" w:rsidR="00B52699" w:rsidRPr="009C47E0" w:rsidRDefault="00B52699" w:rsidP="00B52699">
      <w:pPr>
        <w:spacing w:after="6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szCs w:val="24"/>
          <w:lang w:bidi="ar-SA"/>
        </w:rPr>
        <w:t xml:space="preserve">A szakmai program mellékletét képezi: </w:t>
      </w:r>
    </w:p>
    <w:p w14:paraId="6EA865D7" w14:textId="77777777" w:rsidR="00B52699" w:rsidRPr="009C47E0" w:rsidRDefault="00B52699" w:rsidP="00DC27B4">
      <w:pPr>
        <w:numPr>
          <w:ilvl w:val="0"/>
          <w:numId w:val="1"/>
        </w:numPr>
        <w:spacing w:before="40" w:after="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megállapodás tervezete és</w:t>
      </w:r>
    </w:p>
    <w:p w14:paraId="4D57D095" w14:textId="77777777" w:rsidR="00B52699" w:rsidRPr="009C47E0" w:rsidRDefault="00B52699" w:rsidP="00DC27B4">
      <w:pPr>
        <w:numPr>
          <w:ilvl w:val="0"/>
          <w:numId w:val="1"/>
        </w:numPr>
        <w:spacing w:before="40" w:after="120" w:line="240" w:lineRule="auto"/>
        <w:ind w:left="714" w:hanging="357"/>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jóváhagyó döntés.</w:t>
      </w:r>
    </w:p>
    <w:p w14:paraId="3CE9B820" w14:textId="77777777" w:rsidR="00B52699" w:rsidRPr="009C47E0" w:rsidRDefault="00B52699" w:rsidP="001721C1">
      <w:pPr>
        <w:spacing w:after="12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szakmai program módosítására az intézmény tevékenységét, működését lényegesen befolyásoló külső-belső körülmények változása esetén kerül sor.</w:t>
      </w:r>
    </w:p>
    <w:p w14:paraId="6D496EDA" w14:textId="77777777" w:rsidR="00B52699" w:rsidRPr="009C47E0" w:rsidRDefault="00B52699" w:rsidP="001721C1">
      <w:pPr>
        <w:spacing w:after="12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jóváhagyó döntés külön dokumentumban kerül rögzítésre, ami a szakmai program mellékletét képezi.</w:t>
      </w:r>
    </w:p>
    <w:p w14:paraId="352E891F" w14:textId="35450CA1" w:rsidR="00B52699" w:rsidRPr="009C47E0" w:rsidRDefault="00B52699" w:rsidP="001721C1">
      <w:pPr>
        <w:spacing w:after="120" w:line="240" w:lineRule="auto"/>
        <w:jc w:val="both"/>
        <w:rPr>
          <w:rFonts w:ascii="Times New Roman" w:eastAsia="Calibri" w:hAnsi="Times New Roman" w:cs="Times New Roman"/>
          <w:sz w:val="24"/>
          <w:lang w:bidi="ar-SA"/>
        </w:rPr>
      </w:pPr>
      <w:r w:rsidRPr="009C47E0">
        <w:rPr>
          <w:rFonts w:ascii="Times New Roman" w:eastAsia="Calibri" w:hAnsi="Times New Roman" w:cs="Times New Roman"/>
          <w:sz w:val="24"/>
          <w:lang w:bidi="ar-SA"/>
        </w:rPr>
        <w:t>A szakmai program kifüggesztésre kerül az intézmény faliújságjain, továbbá az intézmény honlapján is bárki által elérhető és megismerhető.</w:t>
      </w:r>
    </w:p>
    <w:p w14:paraId="554F41B4" w14:textId="3E95F227" w:rsidR="00B52699" w:rsidRPr="00B9702F" w:rsidRDefault="00B52699" w:rsidP="00B9702F">
      <w:pPr>
        <w:pStyle w:val="Cmsor1"/>
        <w:spacing w:after="120"/>
        <w:ind w:left="720"/>
        <w:jc w:val="center"/>
        <w:rPr>
          <w:rFonts w:ascii="Times New Roman" w:eastAsia="Calibri" w:hAnsi="Times New Roman" w:cs="Times New Roman"/>
          <w:b/>
          <w:bCs/>
          <w:color w:val="auto"/>
          <w:sz w:val="24"/>
          <w:szCs w:val="24"/>
          <w:lang w:bidi="ar-SA"/>
        </w:rPr>
      </w:pPr>
      <w:bookmarkStart w:id="5" w:name="_Toc161826312"/>
      <w:r w:rsidRPr="00B9702F">
        <w:rPr>
          <w:rFonts w:ascii="Times New Roman" w:eastAsia="Calibri" w:hAnsi="Times New Roman" w:cs="Times New Roman"/>
          <w:b/>
          <w:bCs/>
          <w:color w:val="auto"/>
          <w:sz w:val="24"/>
          <w:szCs w:val="24"/>
          <w:lang w:bidi="ar-SA"/>
        </w:rPr>
        <w:t>Intézményi adatok</w:t>
      </w:r>
      <w:bookmarkEnd w:id="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374"/>
      </w:tblGrid>
      <w:tr w:rsidR="00B52699" w:rsidRPr="009C47E0" w14:paraId="5DD1D99E" w14:textId="77777777" w:rsidTr="00930DE4">
        <w:tc>
          <w:tcPr>
            <w:tcW w:w="2688" w:type="dxa"/>
            <w:tcBorders>
              <w:top w:val="nil"/>
              <w:left w:val="nil"/>
              <w:bottom w:val="nil"/>
              <w:right w:val="nil"/>
            </w:tcBorders>
            <w:shd w:val="clear" w:color="auto" w:fill="auto"/>
          </w:tcPr>
          <w:p w14:paraId="5C986F4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bookmarkStart w:id="6" w:name="_Hlk159939918"/>
            <w:r w:rsidRPr="009C47E0">
              <w:rPr>
                <w:rFonts w:ascii="Times New Roman" w:eastAsia="Calibri" w:hAnsi="Times New Roman" w:cs="Times New Roman"/>
                <w:bCs/>
                <w:sz w:val="24"/>
                <w:lang w:bidi="ar-SA"/>
              </w:rPr>
              <w:t>Fenntartó neve:</w:t>
            </w:r>
          </w:p>
        </w:tc>
        <w:tc>
          <w:tcPr>
            <w:tcW w:w="6373" w:type="dxa"/>
            <w:tcBorders>
              <w:top w:val="nil"/>
              <w:left w:val="nil"/>
              <w:bottom w:val="nil"/>
              <w:right w:val="nil"/>
            </w:tcBorders>
            <w:shd w:val="clear" w:color="auto" w:fill="auto"/>
          </w:tcPr>
          <w:p w14:paraId="5EF0FAC9"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 xml:space="preserve">Budapest Főváros VII. kerület Erzsébetváros Önkormányzata   </w:t>
            </w:r>
          </w:p>
        </w:tc>
      </w:tr>
      <w:tr w:rsidR="00B52699" w:rsidRPr="009C47E0" w14:paraId="1ECFC9D8" w14:textId="77777777" w:rsidTr="00930DE4">
        <w:tc>
          <w:tcPr>
            <w:tcW w:w="2688" w:type="dxa"/>
            <w:tcBorders>
              <w:top w:val="nil"/>
              <w:left w:val="nil"/>
              <w:bottom w:val="nil"/>
              <w:right w:val="nil"/>
            </w:tcBorders>
            <w:shd w:val="clear" w:color="auto" w:fill="auto"/>
          </w:tcPr>
          <w:p w14:paraId="5696721E"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Intézmény neve:</w:t>
            </w:r>
          </w:p>
        </w:tc>
        <w:tc>
          <w:tcPr>
            <w:tcW w:w="6373" w:type="dxa"/>
            <w:tcBorders>
              <w:top w:val="nil"/>
              <w:left w:val="nil"/>
              <w:bottom w:val="nil"/>
              <w:right w:val="nil"/>
            </w:tcBorders>
            <w:shd w:val="clear" w:color="auto" w:fill="auto"/>
          </w:tcPr>
          <w:p w14:paraId="64A4BC1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proofErr w:type="spellStart"/>
            <w:r w:rsidRPr="009C47E0">
              <w:rPr>
                <w:rFonts w:ascii="Times New Roman" w:eastAsia="Calibri" w:hAnsi="Times New Roman" w:cs="Times New Roman"/>
                <w:bCs/>
                <w:sz w:val="24"/>
                <w:lang w:bidi="ar-SA"/>
              </w:rPr>
              <w:t>Bischitz</w:t>
            </w:r>
            <w:proofErr w:type="spellEnd"/>
            <w:r w:rsidRPr="009C47E0">
              <w:rPr>
                <w:rFonts w:ascii="Times New Roman" w:eastAsia="Calibri" w:hAnsi="Times New Roman" w:cs="Times New Roman"/>
                <w:bCs/>
                <w:sz w:val="24"/>
                <w:lang w:bidi="ar-SA"/>
              </w:rPr>
              <w:t xml:space="preserve"> Johanna Integrált Humán Szolgáltató Központ</w:t>
            </w:r>
          </w:p>
        </w:tc>
      </w:tr>
      <w:tr w:rsidR="00B52699" w:rsidRPr="009C47E0" w14:paraId="35667629" w14:textId="77777777" w:rsidTr="00930DE4">
        <w:tc>
          <w:tcPr>
            <w:tcW w:w="2688" w:type="dxa"/>
            <w:tcBorders>
              <w:top w:val="nil"/>
              <w:left w:val="nil"/>
              <w:bottom w:val="nil"/>
              <w:right w:val="nil"/>
            </w:tcBorders>
            <w:shd w:val="clear" w:color="auto" w:fill="auto"/>
          </w:tcPr>
          <w:p w14:paraId="247F2C00"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Hivatalos rövidítés:</w:t>
            </w:r>
          </w:p>
        </w:tc>
        <w:tc>
          <w:tcPr>
            <w:tcW w:w="6373" w:type="dxa"/>
            <w:tcBorders>
              <w:top w:val="nil"/>
              <w:left w:val="nil"/>
              <w:bottom w:val="nil"/>
              <w:right w:val="nil"/>
            </w:tcBorders>
            <w:shd w:val="clear" w:color="auto" w:fill="auto"/>
          </w:tcPr>
          <w:p w14:paraId="3DC7CF3F"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Humán Szolgáltató</w:t>
            </w:r>
          </w:p>
        </w:tc>
      </w:tr>
      <w:tr w:rsidR="00B52699" w:rsidRPr="009C47E0" w14:paraId="7E995BC0" w14:textId="77777777" w:rsidTr="00930DE4">
        <w:tc>
          <w:tcPr>
            <w:tcW w:w="2688" w:type="dxa"/>
            <w:tcBorders>
              <w:top w:val="nil"/>
              <w:left w:val="nil"/>
              <w:bottom w:val="nil"/>
              <w:right w:val="nil"/>
            </w:tcBorders>
            <w:shd w:val="clear" w:color="auto" w:fill="auto"/>
          </w:tcPr>
          <w:p w14:paraId="36CFC74E"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w:t>
            </w:r>
          </w:p>
        </w:tc>
        <w:tc>
          <w:tcPr>
            <w:tcW w:w="6373" w:type="dxa"/>
            <w:tcBorders>
              <w:top w:val="nil"/>
              <w:left w:val="nil"/>
              <w:bottom w:val="nil"/>
              <w:right w:val="nil"/>
            </w:tcBorders>
            <w:shd w:val="clear" w:color="auto" w:fill="auto"/>
          </w:tcPr>
          <w:p w14:paraId="5C1DCEF4"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1072 Budapest, Nyár u. 7.</w:t>
            </w:r>
          </w:p>
        </w:tc>
      </w:tr>
      <w:tr w:rsidR="00B52699" w:rsidRPr="009C47E0" w14:paraId="23745F8E" w14:textId="77777777" w:rsidTr="00930DE4">
        <w:tc>
          <w:tcPr>
            <w:tcW w:w="2688" w:type="dxa"/>
            <w:tcBorders>
              <w:top w:val="nil"/>
              <w:left w:val="nil"/>
              <w:bottom w:val="nil"/>
              <w:right w:val="nil"/>
            </w:tcBorders>
            <w:shd w:val="clear" w:color="auto" w:fill="auto"/>
          </w:tcPr>
          <w:p w14:paraId="5C61D148"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 telefonszáma:</w:t>
            </w:r>
          </w:p>
        </w:tc>
        <w:tc>
          <w:tcPr>
            <w:tcW w:w="6373" w:type="dxa"/>
            <w:tcBorders>
              <w:top w:val="nil"/>
              <w:left w:val="nil"/>
              <w:bottom w:val="nil"/>
              <w:right w:val="nil"/>
            </w:tcBorders>
            <w:shd w:val="clear" w:color="auto" w:fill="auto"/>
          </w:tcPr>
          <w:p w14:paraId="2FA68CCD"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(+36 1) 413 36 31</w:t>
            </w:r>
          </w:p>
        </w:tc>
      </w:tr>
      <w:tr w:rsidR="00B52699" w:rsidRPr="009C47E0" w14:paraId="1FD82B38" w14:textId="77777777" w:rsidTr="00930DE4">
        <w:tc>
          <w:tcPr>
            <w:tcW w:w="2688" w:type="dxa"/>
            <w:tcBorders>
              <w:top w:val="nil"/>
              <w:left w:val="nil"/>
              <w:bottom w:val="nil"/>
              <w:right w:val="nil"/>
            </w:tcBorders>
            <w:shd w:val="clear" w:color="auto" w:fill="auto"/>
          </w:tcPr>
          <w:p w14:paraId="42827E36"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Központi e-mail cím:</w:t>
            </w:r>
          </w:p>
        </w:tc>
        <w:tc>
          <w:tcPr>
            <w:tcW w:w="6373" w:type="dxa"/>
            <w:tcBorders>
              <w:top w:val="nil"/>
              <w:left w:val="nil"/>
              <w:bottom w:val="nil"/>
              <w:right w:val="nil"/>
            </w:tcBorders>
            <w:shd w:val="clear" w:color="auto" w:fill="auto"/>
          </w:tcPr>
          <w:p w14:paraId="2330BD3A" w14:textId="77777777" w:rsidR="00B52699" w:rsidRPr="009C47E0" w:rsidRDefault="00935ABB" w:rsidP="00B52699">
            <w:pPr>
              <w:suppressAutoHyphens/>
              <w:spacing w:after="0" w:line="240" w:lineRule="auto"/>
              <w:rPr>
                <w:rFonts w:ascii="Times New Roman" w:eastAsia="Calibri" w:hAnsi="Times New Roman" w:cs="Times New Roman"/>
                <w:bCs/>
                <w:sz w:val="24"/>
                <w:lang w:bidi="ar-SA"/>
              </w:rPr>
            </w:pPr>
            <w:hyperlink r:id="rId8">
              <w:r w:rsidR="00B52699" w:rsidRPr="009C47E0">
                <w:rPr>
                  <w:rFonts w:ascii="Times New Roman" w:eastAsia="Calibri" w:hAnsi="Times New Roman" w:cs="Times New Roman"/>
                  <w:bCs/>
                  <w:color w:val="0563C1"/>
                  <w:sz w:val="24"/>
                  <w:u w:val="single"/>
                  <w:lang w:bidi="ar-SA"/>
                </w:rPr>
                <w:t>info@bjhuman.hu</w:t>
              </w:r>
            </w:hyperlink>
          </w:p>
        </w:tc>
      </w:tr>
      <w:tr w:rsidR="00B52699" w:rsidRPr="009C47E0" w14:paraId="146AEFA2" w14:textId="77777777" w:rsidTr="00930DE4">
        <w:tc>
          <w:tcPr>
            <w:tcW w:w="2688" w:type="dxa"/>
            <w:tcBorders>
              <w:top w:val="nil"/>
              <w:left w:val="nil"/>
              <w:bottom w:val="nil"/>
              <w:right w:val="nil"/>
            </w:tcBorders>
            <w:shd w:val="clear" w:color="auto" w:fill="auto"/>
          </w:tcPr>
          <w:p w14:paraId="42FED251"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Honlap:</w:t>
            </w:r>
          </w:p>
        </w:tc>
        <w:tc>
          <w:tcPr>
            <w:tcW w:w="6373" w:type="dxa"/>
            <w:tcBorders>
              <w:top w:val="nil"/>
              <w:left w:val="nil"/>
              <w:bottom w:val="nil"/>
              <w:right w:val="nil"/>
            </w:tcBorders>
            <w:shd w:val="clear" w:color="auto" w:fill="auto"/>
          </w:tcPr>
          <w:p w14:paraId="44D75880" w14:textId="77777777" w:rsidR="00B52699" w:rsidRPr="009C47E0" w:rsidRDefault="00B52699" w:rsidP="00B52699">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www.bjhuman.hu</w:t>
            </w:r>
          </w:p>
        </w:tc>
      </w:tr>
    </w:tbl>
    <w:p w14:paraId="6577D81D" w14:textId="77777777" w:rsidR="00B52699" w:rsidRPr="009C47E0" w:rsidRDefault="00B52699" w:rsidP="00B52699">
      <w:pPr>
        <w:spacing w:after="200" w:line="240" w:lineRule="auto"/>
        <w:rPr>
          <w:rFonts w:ascii="Times New Roman" w:eastAsia="Calibri" w:hAnsi="Times New Roman" w:cs="Times New Roman"/>
          <w:kern w:val="0"/>
          <w:sz w:val="24"/>
          <w:szCs w:val="24"/>
          <w:lang w:bidi="ar-SA"/>
        </w:rPr>
      </w:pPr>
      <w:bookmarkStart w:id="7" w:name="_Hlk159940021"/>
      <w:bookmarkEnd w:id="6"/>
    </w:p>
    <w:p w14:paraId="41AACE91" w14:textId="7E527AD8" w:rsidR="00B52699" w:rsidRPr="009C47E0" w:rsidRDefault="00525ECB" w:rsidP="00B52699">
      <w:pPr>
        <w:spacing w:before="120" w:after="120" w:line="240" w:lineRule="auto"/>
        <w:rPr>
          <w:rFonts w:ascii="Times New Roman" w:eastAsia="Times New Roman" w:hAnsi="Times New Roman" w:cs="Times New Roman"/>
          <w:b/>
          <w:kern w:val="0"/>
          <w:sz w:val="24"/>
          <w:szCs w:val="24"/>
          <w:lang w:eastAsia="hu-HU" w:bidi="ar-SA"/>
        </w:rPr>
      </w:pPr>
      <w:r>
        <w:rPr>
          <w:rFonts w:ascii="Times New Roman" w:eastAsia="Times New Roman" w:hAnsi="Times New Roman" w:cs="Times New Roman"/>
          <w:b/>
          <w:kern w:val="0"/>
          <w:sz w:val="24"/>
          <w:szCs w:val="24"/>
          <w:lang w:eastAsia="hu-HU" w:bidi="ar-SA"/>
        </w:rPr>
        <w:t>Idősek Nappali Klubja t</w:t>
      </w:r>
      <w:r w:rsidR="00B52699" w:rsidRPr="009C47E0">
        <w:rPr>
          <w:rFonts w:ascii="Times New Roman" w:eastAsia="Times New Roman" w:hAnsi="Times New Roman" w:cs="Times New Roman"/>
          <w:b/>
          <w:kern w:val="0"/>
          <w:sz w:val="24"/>
          <w:szCs w:val="24"/>
          <w:lang w:eastAsia="hu-HU" w:bidi="ar-SA"/>
        </w:rPr>
        <w:t>elephelyek és elérhetőségek:</w:t>
      </w:r>
    </w:p>
    <w:p w14:paraId="5094122D" w14:textId="0554A5C3" w:rsidR="00926D5E" w:rsidRPr="00926D5E" w:rsidRDefault="00B52699" w:rsidP="007A1A19">
      <w:pPr>
        <w:numPr>
          <w:ilvl w:val="0"/>
          <w:numId w:val="3"/>
        </w:numPr>
        <w:tabs>
          <w:tab w:val="left" w:pos="5954"/>
        </w:tabs>
        <w:spacing w:before="60" w:after="120" w:line="240" w:lineRule="auto"/>
        <w:ind w:left="357" w:hanging="357"/>
        <w:jc w:val="both"/>
        <w:rPr>
          <w:rFonts w:ascii="Times New Roman" w:eastAsia="Times New Roman" w:hAnsi="Times New Roman" w:cs="Times New Roman"/>
          <w:kern w:val="0"/>
          <w:sz w:val="24"/>
          <w:szCs w:val="24"/>
          <w:lang w:eastAsia="hu-HU" w:bidi="ar-SA"/>
        </w:rPr>
      </w:pPr>
      <w:bookmarkStart w:id="8" w:name="_Hlk152155562"/>
      <w:r w:rsidRPr="009C47E0">
        <w:rPr>
          <w:rFonts w:ascii="Times New Roman" w:eastAsia="Times New Roman" w:hAnsi="Times New Roman" w:cs="Times New Roman"/>
          <w:kern w:val="0"/>
          <w:sz w:val="24"/>
          <w:szCs w:val="24"/>
          <w:lang w:eastAsia="hu-HU" w:bidi="ar-SA"/>
        </w:rPr>
        <w:t>1071 Budapest,</w:t>
      </w:r>
      <w:r w:rsidR="00525ECB">
        <w:rPr>
          <w:rFonts w:ascii="Times New Roman" w:eastAsia="Times New Roman" w:hAnsi="Times New Roman" w:cs="Times New Roman"/>
          <w:kern w:val="0"/>
          <w:sz w:val="24"/>
          <w:szCs w:val="24"/>
          <w:lang w:eastAsia="hu-HU" w:bidi="ar-SA"/>
        </w:rPr>
        <w:t xml:space="preserve"> </w:t>
      </w:r>
      <w:proofErr w:type="spellStart"/>
      <w:r w:rsidR="00525ECB">
        <w:rPr>
          <w:rFonts w:ascii="Times New Roman" w:eastAsia="Times New Roman" w:hAnsi="Times New Roman" w:cs="Times New Roman"/>
          <w:kern w:val="0"/>
          <w:sz w:val="24"/>
          <w:szCs w:val="24"/>
          <w:lang w:eastAsia="hu-HU" w:bidi="ar-SA"/>
        </w:rPr>
        <w:t>Peterdy</w:t>
      </w:r>
      <w:proofErr w:type="spellEnd"/>
      <w:r w:rsidR="00525ECB">
        <w:rPr>
          <w:rFonts w:ascii="Times New Roman" w:eastAsia="Times New Roman" w:hAnsi="Times New Roman" w:cs="Times New Roman"/>
          <w:kern w:val="0"/>
          <w:sz w:val="24"/>
          <w:szCs w:val="24"/>
          <w:lang w:eastAsia="hu-HU" w:bidi="ar-SA"/>
        </w:rPr>
        <w:t xml:space="preserve"> u. 16. </w:t>
      </w:r>
      <w:r w:rsidRPr="009C47E0">
        <w:rPr>
          <w:rFonts w:ascii="Times New Roman" w:eastAsia="Times New Roman" w:hAnsi="Times New Roman" w:cs="Times New Roman"/>
          <w:kern w:val="0"/>
          <w:sz w:val="24"/>
          <w:szCs w:val="24"/>
          <w:lang w:eastAsia="hu-HU" w:bidi="ar-SA"/>
        </w:rPr>
        <w:t xml:space="preserve">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tel.: (06-1) 3</w:t>
      </w:r>
      <w:r w:rsidR="00525ECB">
        <w:rPr>
          <w:rFonts w:ascii="Times New Roman" w:eastAsia="Times New Roman" w:hAnsi="Times New Roman" w:cs="Times New Roman"/>
          <w:kern w:val="0"/>
          <w:sz w:val="24"/>
          <w:szCs w:val="24"/>
          <w:lang w:eastAsia="hu-HU" w:bidi="ar-SA"/>
        </w:rPr>
        <w:t>2</w:t>
      </w:r>
      <w:r w:rsidRPr="009C47E0">
        <w:rPr>
          <w:rFonts w:ascii="Times New Roman" w:eastAsia="Times New Roman" w:hAnsi="Times New Roman" w:cs="Times New Roman"/>
          <w:kern w:val="0"/>
          <w:sz w:val="24"/>
          <w:szCs w:val="24"/>
          <w:lang w:eastAsia="hu-HU" w:bidi="ar-SA"/>
        </w:rPr>
        <w:t>2-</w:t>
      </w:r>
      <w:r w:rsidR="00525ECB">
        <w:rPr>
          <w:rFonts w:ascii="Times New Roman" w:eastAsia="Times New Roman" w:hAnsi="Times New Roman" w:cs="Times New Roman"/>
          <w:kern w:val="0"/>
          <w:sz w:val="24"/>
          <w:szCs w:val="24"/>
          <w:lang w:eastAsia="hu-HU" w:bidi="ar-SA"/>
        </w:rPr>
        <w:t>4489</w:t>
      </w:r>
      <w:r w:rsidRPr="009C47E0">
        <w:rPr>
          <w:rFonts w:ascii="Times New Roman" w:eastAsia="Times New Roman" w:hAnsi="Times New Roman" w:cs="Times New Roman"/>
          <w:kern w:val="0"/>
          <w:sz w:val="24"/>
          <w:szCs w:val="24"/>
          <w:lang w:eastAsia="hu-HU" w:bidi="ar-SA"/>
        </w:rPr>
        <w:t xml:space="preserve">     </w:t>
      </w:r>
      <w:bookmarkStart w:id="9" w:name="_Hlk150862439"/>
    </w:p>
    <w:p w14:paraId="19B8E16A" w14:textId="676BC61C" w:rsidR="00B52699" w:rsidRPr="00DE6406" w:rsidRDefault="00B52699" w:rsidP="007A1A19">
      <w:pPr>
        <w:numPr>
          <w:ilvl w:val="0"/>
          <w:numId w:val="3"/>
        </w:numPr>
        <w:tabs>
          <w:tab w:val="left" w:pos="5954"/>
        </w:tabs>
        <w:spacing w:before="60" w:after="120" w:line="240" w:lineRule="auto"/>
        <w:ind w:left="357" w:hanging="357"/>
        <w:jc w:val="both"/>
        <w:rPr>
          <w:rFonts w:ascii="Times New Roman" w:eastAsia="Times New Roman" w:hAnsi="Times New Roman" w:cs="Times New Roman"/>
          <w:kern w:val="0"/>
          <w:sz w:val="24"/>
          <w:szCs w:val="24"/>
          <w:lang w:eastAsia="hu-HU" w:bidi="ar-SA"/>
        </w:rPr>
      </w:pPr>
      <w:bookmarkStart w:id="10" w:name="_Hlk159571703"/>
      <w:bookmarkStart w:id="11" w:name="_Hlk150942339"/>
      <w:bookmarkEnd w:id="9"/>
      <w:r w:rsidRPr="009C47E0">
        <w:rPr>
          <w:rFonts w:ascii="Times New Roman" w:eastAsia="Times New Roman" w:hAnsi="Times New Roman" w:cs="Times New Roman"/>
          <w:kern w:val="0"/>
          <w:sz w:val="24"/>
          <w:szCs w:val="24"/>
          <w:lang w:eastAsia="hu-HU" w:bidi="ar-SA"/>
        </w:rPr>
        <w:t xml:space="preserve">1071 Budapest, Dózsa György út 46.                 </w:t>
      </w:r>
      <w:bookmarkEnd w:id="10"/>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tel.: (06-1) 34</w:t>
      </w:r>
      <w:r w:rsidR="00525ECB">
        <w:rPr>
          <w:rFonts w:ascii="Times New Roman" w:eastAsia="Times New Roman" w:hAnsi="Times New Roman" w:cs="Times New Roman"/>
          <w:kern w:val="0"/>
          <w:sz w:val="24"/>
          <w:szCs w:val="24"/>
          <w:lang w:eastAsia="hu-HU" w:bidi="ar-SA"/>
        </w:rPr>
        <w:t>1</w:t>
      </w:r>
      <w:r w:rsidRPr="009C47E0">
        <w:rPr>
          <w:rFonts w:ascii="Times New Roman" w:eastAsia="Times New Roman" w:hAnsi="Times New Roman" w:cs="Times New Roman"/>
          <w:kern w:val="0"/>
          <w:sz w:val="24"/>
          <w:szCs w:val="24"/>
          <w:lang w:eastAsia="hu-HU" w:bidi="ar-SA"/>
        </w:rPr>
        <w:t>-5</w:t>
      </w:r>
      <w:r w:rsidR="00525ECB">
        <w:rPr>
          <w:rFonts w:ascii="Times New Roman" w:eastAsia="Times New Roman" w:hAnsi="Times New Roman" w:cs="Times New Roman"/>
          <w:kern w:val="0"/>
          <w:sz w:val="24"/>
          <w:szCs w:val="24"/>
          <w:lang w:eastAsia="hu-HU" w:bidi="ar-SA"/>
        </w:rPr>
        <w:t>533</w:t>
      </w:r>
      <w:r w:rsidRPr="009C47E0">
        <w:rPr>
          <w:rFonts w:ascii="Times New Roman" w:eastAsia="Times New Roman" w:hAnsi="Times New Roman" w:cs="Times New Roman"/>
          <w:kern w:val="0"/>
          <w:sz w:val="24"/>
          <w:szCs w:val="24"/>
          <w:lang w:eastAsia="hu-HU" w:bidi="ar-SA"/>
        </w:rPr>
        <w:t xml:space="preserve">  </w:t>
      </w:r>
      <w:r w:rsidRPr="00DE6406">
        <w:rPr>
          <w:rFonts w:ascii="Times New Roman" w:eastAsia="Times New Roman" w:hAnsi="Times New Roman" w:cs="Times New Roman"/>
          <w:kern w:val="0"/>
          <w:sz w:val="24"/>
          <w:szCs w:val="24"/>
          <w:lang w:eastAsia="hu-HU" w:bidi="ar-SA"/>
        </w:rPr>
        <w:t xml:space="preserve">         </w:t>
      </w:r>
    </w:p>
    <w:p w14:paraId="64AC5E5F" w14:textId="1747D93B" w:rsidR="00B52699" w:rsidRPr="009C47E0" w:rsidRDefault="00B52699">
      <w:pPr>
        <w:numPr>
          <w:ilvl w:val="0"/>
          <w:numId w:val="3"/>
        </w:numPr>
        <w:tabs>
          <w:tab w:val="left" w:pos="5954"/>
        </w:tabs>
        <w:spacing w:before="60" w:after="60" w:line="240" w:lineRule="auto"/>
        <w:ind w:left="357" w:hanging="357"/>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1074 Budapest, Dohány u. 22-24.                       </w:t>
      </w:r>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tel.: (06-1) 3</w:t>
      </w:r>
      <w:r w:rsidR="00525ECB">
        <w:rPr>
          <w:rFonts w:ascii="Times New Roman" w:eastAsia="Times New Roman" w:hAnsi="Times New Roman" w:cs="Times New Roman"/>
          <w:kern w:val="0"/>
          <w:sz w:val="24"/>
          <w:szCs w:val="24"/>
          <w:lang w:eastAsia="hu-HU" w:bidi="ar-SA"/>
        </w:rPr>
        <w:t>2</w:t>
      </w:r>
      <w:r w:rsidRPr="009C47E0">
        <w:rPr>
          <w:rFonts w:ascii="Times New Roman" w:eastAsia="Times New Roman" w:hAnsi="Times New Roman" w:cs="Times New Roman"/>
          <w:kern w:val="0"/>
          <w:sz w:val="24"/>
          <w:szCs w:val="24"/>
          <w:lang w:eastAsia="hu-HU" w:bidi="ar-SA"/>
        </w:rPr>
        <w:t>2-</w:t>
      </w:r>
      <w:r w:rsidR="00525ECB">
        <w:rPr>
          <w:rFonts w:ascii="Times New Roman" w:eastAsia="Times New Roman" w:hAnsi="Times New Roman" w:cs="Times New Roman"/>
          <w:kern w:val="0"/>
          <w:sz w:val="24"/>
          <w:szCs w:val="24"/>
          <w:lang w:eastAsia="hu-HU" w:bidi="ar-SA"/>
        </w:rPr>
        <w:t>1897</w:t>
      </w:r>
      <w:r w:rsidRPr="009C47E0">
        <w:rPr>
          <w:rFonts w:ascii="Times New Roman" w:eastAsia="Times New Roman" w:hAnsi="Times New Roman" w:cs="Times New Roman"/>
          <w:kern w:val="0"/>
          <w:sz w:val="24"/>
          <w:szCs w:val="24"/>
          <w:lang w:eastAsia="hu-HU" w:bidi="ar-SA"/>
        </w:rPr>
        <w:t xml:space="preserve">             </w:t>
      </w:r>
    </w:p>
    <w:p w14:paraId="43AD4B90" w14:textId="59FC62C3" w:rsidR="00B52699" w:rsidRPr="009C47E0" w:rsidRDefault="00B52699" w:rsidP="007A1A19">
      <w:pPr>
        <w:spacing w:before="60" w:after="120" w:line="240" w:lineRule="auto"/>
        <w:ind w:left="357"/>
        <w:jc w:val="both"/>
        <w:rPr>
          <w:rFonts w:ascii="Times New Roman" w:eastAsia="Times New Roman" w:hAnsi="Times New Roman" w:cs="Times New Roman"/>
          <w:kern w:val="0"/>
          <w:sz w:val="24"/>
          <w:szCs w:val="24"/>
          <w:lang w:eastAsia="hu-HU" w:bidi="ar-SA"/>
        </w:rPr>
      </w:pPr>
      <w:bookmarkStart w:id="12" w:name="_Hlk159919936"/>
      <w:r w:rsidRPr="009C47E0">
        <w:rPr>
          <w:rFonts w:ascii="Times New Roman" w:eastAsia="Times New Roman" w:hAnsi="Times New Roman" w:cs="Times New Roman"/>
          <w:kern w:val="0"/>
          <w:sz w:val="24"/>
          <w:szCs w:val="24"/>
          <w:lang w:eastAsia="hu-HU" w:bidi="ar-SA"/>
        </w:rPr>
        <w:t>(</w:t>
      </w:r>
      <w:r w:rsidR="00525ECB">
        <w:rPr>
          <w:rFonts w:ascii="Times New Roman" w:eastAsia="Times New Roman" w:hAnsi="Times New Roman" w:cs="Times New Roman"/>
          <w:kern w:val="0"/>
          <w:sz w:val="24"/>
          <w:szCs w:val="24"/>
          <w:lang w:eastAsia="hu-HU" w:bidi="ar-SA"/>
        </w:rPr>
        <w:t xml:space="preserve">Történetek Kávézója - </w:t>
      </w:r>
      <w:r w:rsidRPr="009C47E0">
        <w:rPr>
          <w:rFonts w:ascii="Times New Roman" w:eastAsia="Times New Roman" w:hAnsi="Times New Roman" w:cs="Times New Roman"/>
          <w:kern w:val="0"/>
          <w:sz w:val="24"/>
          <w:szCs w:val="24"/>
          <w:lang w:eastAsia="hu-HU" w:bidi="ar-SA"/>
        </w:rPr>
        <w:t>bejárat a Síp utca felől</w:t>
      </w:r>
      <w:r w:rsidR="00525ECB">
        <w:rPr>
          <w:rFonts w:ascii="Times New Roman" w:eastAsia="Times New Roman" w:hAnsi="Times New Roman" w:cs="Times New Roman"/>
          <w:kern w:val="0"/>
          <w:sz w:val="24"/>
          <w:szCs w:val="24"/>
          <w:lang w:eastAsia="hu-HU" w:bidi="ar-SA"/>
        </w:rPr>
        <w:t>)</w:t>
      </w:r>
    </w:p>
    <w:p w14:paraId="6A38A01D" w14:textId="3A699CBF" w:rsidR="00B52699" w:rsidRPr="009C47E0" w:rsidRDefault="00B52699">
      <w:pPr>
        <w:numPr>
          <w:ilvl w:val="0"/>
          <w:numId w:val="3"/>
        </w:numPr>
        <w:tabs>
          <w:tab w:val="left" w:pos="5954"/>
        </w:tabs>
        <w:spacing w:before="60" w:after="60" w:line="240" w:lineRule="auto"/>
        <w:jc w:val="both"/>
        <w:rPr>
          <w:rFonts w:ascii="Times New Roman" w:eastAsia="Times New Roman" w:hAnsi="Times New Roman" w:cs="Times New Roman"/>
          <w:kern w:val="0"/>
          <w:sz w:val="24"/>
          <w:szCs w:val="24"/>
          <w:lang w:eastAsia="hu-HU" w:bidi="ar-SA"/>
        </w:rPr>
      </w:pPr>
      <w:bookmarkStart w:id="13" w:name="_Hlk159571775"/>
      <w:bookmarkEnd w:id="12"/>
      <w:r w:rsidRPr="009C47E0">
        <w:rPr>
          <w:rFonts w:ascii="Times New Roman" w:eastAsia="Times New Roman" w:hAnsi="Times New Roman" w:cs="Times New Roman"/>
          <w:kern w:val="0"/>
          <w:sz w:val="24"/>
          <w:szCs w:val="24"/>
          <w:lang w:eastAsia="hu-HU" w:bidi="ar-SA"/>
        </w:rPr>
        <w:t xml:space="preserve">1077 Budapest, Király u. 97.                              </w:t>
      </w:r>
      <w:bookmarkEnd w:id="13"/>
      <w:r w:rsidR="00926D5E">
        <w:rPr>
          <w:rFonts w:ascii="Times New Roman" w:eastAsia="Times New Roman" w:hAnsi="Times New Roman" w:cs="Times New Roman"/>
          <w:kern w:val="0"/>
          <w:sz w:val="24"/>
          <w:szCs w:val="24"/>
          <w:lang w:eastAsia="hu-HU" w:bidi="ar-SA"/>
        </w:rPr>
        <w:tab/>
      </w:r>
      <w:r w:rsidRPr="009C47E0">
        <w:rPr>
          <w:rFonts w:ascii="Times New Roman" w:eastAsia="Times New Roman" w:hAnsi="Times New Roman" w:cs="Times New Roman"/>
          <w:kern w:val="0"/>
          <w:sz w:val="24"/>
          <w:szCs w:val="24"/>
          <w:lang w:eastAsia="hu-HU" w:bidi="ar-SA"/>
        </w:rPr>
        <w:t>tel.: (06-1) 3</w:t>
      </w:r>
      <w:r w:rsidR="00525ECB">
        <w:rPr>
          <w:rFonts w:ascii="Times New Roman" w:eastAsia="Times New Roman" w:hAnsi="Times New Roman" w:cs="Times New Roman"/>
          <w:kern w:val="0"/>
          <w:sz w:val="24"/>
          <w:szCs w:val="24"/>
          <w:lang w:eastAsia="hu-HU" w:bidi="ar-SA"/>
        </w:rPr>
        <w:t>2</w:t>
      </w:r>
      <w:r w:rsidRPr="009C47E0">
        <w:rPr>
          <w:rFonts w:ascii="Times New Roman" w:eastAsia="Times New Roman" w:hAnsi="Times New Roman" w:cs="Times New Roman"/>
          <w:kern w:val="0"/>
          <w:sz w:val="24"/>
          <w:szCs w:val="24"/>
          <w:lang w:eastAsia="hu-HU" w:bidi="ar-SA"/>
        </w:rPr>
        <w:t>2-</w:t>
      </w:r>
      <w:r w:rsidR="00525ECB">
        <w:rPr>
          <w:rFonts w:ascii="Times New Roman" w:eastAsia="Times New Roman" w:hAnsi="Times New Roman" w:cs="Times New Roman"/>
          <w:kern w:val="0"/>
          <w:sz w:val="24"/>
          <w:szCs w:val="24"/>
          <w:lang w:eastAsia="hu-HU" w:bidi="ar-SA"/>
        </w:rPr>
        <w:t>6362</w:t>
      </w:r>
      <w:r w:rsidRPr="009C47E0">
        <w:rPr>
          <w:rFonts w:ascii="Times New Roman" w:eastAsia="Times New Roman" w:hAnsi="Times New Roman" w:cs="Times New Roman"/>
          <w:kern w:val="0"/>
          <w:sz w:val="24"/>
          <w:szCs w:val="24"/>
          <w:lang w:eastAsia="hu-HU" w:bidi="ar-SA"/>
        </w:rPr>
        <w:t xml:space="preserve"> </w:t>
      </w:r>
    </w:p>
    <w:p w14:paraId="19635958" w14:textId="1780C466" w:rsidR="00B52699" w:rsidRPr="009C47E0" w:rsidRDefault="00B52699" w:rsidP="007A1A19">
      <w:pPr>
        <w:spacing w:before="60" w:after="120" w:line="240" w:lineRule="auto"/>
        <w:ind w:left="357"/>
        <w:jc w:val="both"/>
        <w:rPr>
          <w:rFonts w:ascii="Times New Roman" w:eastAsia="Times New Roman" w:hAnsi="Times New Roman" w:cs="Times New Roman"/>
          <w:kern w:val="0"/>
          <w:sz w:val="24"/>
          <w:szCs w:val="24"/>
          <w:lang w:eastAsia="hu-HU" w:bidi="ar-SA"/>
        </w:rPr>
      </w:pPr>
      <w:bookmarkStart w:id="14" w:name="_Hlk159919994"/>
      <w:r w:rsidRPr="009C47E0">
        <w:rPr>
          <w:rFonts w:ascii="Times New Roman" w:eastAsia="Times New Roman" w:hAnsi="Times New Roman" w:cs="Times New Roman"/>
          <w:kern w:val="0"/>
          <w:sz w:val="24"/>
          <w:szCs w:val="24"/>
          <w:lang w:eastAsia="hu-HU" w:bidi="ar-SA"/>
        </w:rPr>
        <w:t xml:space="preserve">(bejárat a Rózsa utca felől)            </w:t>
      </w:r>
    </w:p>
    <w:bookmarkEnd w:id="8"/>
    <w:bookmarkEnd w:id="11"/>
    <w:bookmarkEnd w:id="14"/>
    <w:p w14:paraId="4A771A37" w14:textId="350A5EB0" w:rsidR="00292F3C" w:rsidRDefault="00B52699" w:rsidP="007A1A19">
      <w:pPr>
        <w:spacing w:before="240" w:after="120" w:line="240" w:lineRule="auto"/>
        <w:jc w:val="both"/>
        <w:rPr>
          <w:rStyle w:val="Hiperhivatkozs"/>
          <w:rFonts w:ascii="Times New Roman" w:eastAsia="Times New Roman" w:hAnsi="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Minden telephely esetében az e-mail címes elérhetőség: </w:t>
      </w:r>
      <w:hyperlink r:id="rId9" w:history="1">
        <w:r w:rsidR="00525ECB" w:rsidRPr="004A3118">
          <w:rPr>
            <w:rStyle w:val="Hiperhivatkozs"/>
            <w:rFonts w:ascii="Times New Roman" w:eastAsia="Times New Roman" w:hAnsi="Times New Roman"/>
            <w:kern w:val="0"/>
            <w:sz w:val="24"/>
            <w:szCs w:val="24"/>
            <w:lang w:eastAsia="hu-HU" w:bidi="ar-SA"/>
          </w:rPr>
          <w:t>klubok@bjhuman.hu</w:t>
        </w:r>
      </w:hyperlink>
    </w:p>
    <w:p w14:paraId="253D0A8B" w14:textId="1845B4E1" w:rsidR="00CB3E1B" w:rsidRDefault="00CB3E1B" w:rsidP="00CB3E1B">
      <w:pPr>
        <w:spacing w:before="120" w:after="120" w:line="240" w:lineRule="auto"/>
        <w:jc w:val="both"/>
        <w:rPr>
          <w:rFonts w:ascii="Times New Roman" w:eastAsia="Times New Roman" w:hAnsi="Times New Roman" w:cs="Times New Roman"/>
          <w:kern w:val="0"/>
          <w:sz w:val="24"/>
          <w:szCs w:val="24"/>
          <w:lang w:eastAsia="hu-HU" w:bidi="ar-SA"/>
        </w:rPr>
      </w:pPr>
      <w:bookmarkStart w:id="15" w:name="_Hlk160524946"/>
      <w:r w:rsidRPr="00521DEC">
        <w:rPr>
          <w:rFonts w:ascii="Times New Roman" w:eastAsia="Times New Roman" w:hAnsi="Times New Roman" w:cs="Times New Roman"/>
          <w:kern w:val="0"/>
          <w:sz w:val="24"/>
          <w:szCs w:val="24"/>
          <w:lang w:eastAsia="hu-HU" w:bidi="ar-SA"/>
        </w:rPr>
        <w:t xml:space="preserve">A Dózsa György út </w:t>
      </w:r>
      <w:r w:rsidR="007A7815">
        <w:rPr>
          <w:rFonts w:ascii="Times New Roman" w:eastAsia="Times New Roman" w:hAnsi="Times New Roman" w:cs="Times New Roman"/>
          <w:kern w:val="0"/>
          <w:sz w:val="24"/>
          <w:szCs w:val="24"/>
          <w:lang w:eastAsia="hu-HU" w:bidi="ar-SA"/>
        </w:rPr>
        <w:t>46</w:t>
      </w:r>
      <w:r w:rsidRPr="00521DEC">
        <w:rPr>
          <w:rFonts w:ascii="Times New Roman" w:eastAsia="Times New Roman" w:hAnsi="Times New Roman" w:cs="Times New Roman"/>
          <w:kern w:val="0"/>
          <w:sz w:val="24"/>
          <w:szCs w:val="24"/>
          <w:lang w:eastAsia="hu-HU" w:bidi="ar-SA"/>
        </w:rPr>
        <w:t xml:space="preserve">. szám alatti telephelyen </w:t>
      </w:r>
      <w:r w:rsidR="00CD4EB6" w:rsidRPr="00521DEC">
        <w:rPr>
          <w:rFonts w:ascii="Times New Roman" w:eastAsia="Times New Roman" w:hAnsi="Times New Roman" w:cs="Times New Roman"/>
          <w:kern w:val="0"/>
          <w:sz w:val="24"/>
          <w:szCs w:val="24"/>
          <w:lang w:eastAsia="hu-HU" w:bidi="ar-SA"/>
        </w:rPr>
        <w:t>található</w:t>
      </w:r>
      <w:r w:rsidR="007A7815">
        <w:rPr>
          <w:rFonts w:ascii="Times New Roman" w:eastAsia="Times New Roman" w:hAnsi="Times New Roman" w:cs="Times New Roman"/>
          <w:kern w:val="0"/>
          <w:sz w:val="24"/>
          <w:szCs w:val="24"/>
          <w:lang w:eastAsia="hu-HU" w:bidi="ar-SA"/>
        </w:rPr>
        <w:t xml:space="preserve"> a pszichiátriai és a demens betegek nappali ellátása. </w:t>
      </w:r>
    </w:p>
    <w:bookmarkEnd w:id="15"/>
    <w:p w14:paraId="4F0574FB" w14:textId="4A1381F8" w:rsidR="007A1A19" w:rsidRPr="00DC27B4" w:rsidRDefault="006E5CF8" w:rsidP="00CB3E1B">
      <w:pPr>
        <w:spacing w:before="120" w:after="120" w:line="240" w:lineRule="auto"/>
        <w:jc w:val="both"/>
        <w:rPr>
          <w:rFonts w:ascii="Times New Roman" w:eastAsia="Times New Roman" w:hAnsi="Times New Roman" w:cs="Times New Roman"/>
          <w:kern w:val="0"/>
          <w:sz w:val="24"/>
          <w:szCs w:val="24"/>
          <w:lang w:eastAsia="hu-HU" w:bidi="ar-SA"/>
        </w:rPr>
      </w:pPr>
      <w:r w:rsidRPr="006E5CF8">
        <w:rPr>
          <w:rFonts w:ascii="Times New Roman" w:eastAsia="Times New Roman" w:hAnsi="Times New Roman" w:cs="Times New Roman"/>
          <w:kern w:val="0"/>
          <w:sz w:val="24"/>
          <w:szCs w:val="24"/>
          <w:lang w:eastAsia="hu-HU" w:bidi="ar-SA"/>
        </w:rPr>
        <w:t>A szolgáltatások igénybevétele hétfőtől-péntekig 8.00-16.00 óráig lehetséges.</w:t>
      </w:r>
      <w:bookmarkEnd w:id="7"/>
    </w:p>
    <w:p w14:paraId="2B72CE8B" w14:textId="77E95F99" w:rsidR="00736DF2" w:rsidRDefault="00736DF2" w:rsidP="00CB3E1B">
      <w:pPr>
        <w:spacing w:before="120" w:after="120" w:line="240" w:lineRule="auto"/>
        <w:jc w:val="both"/>
        <w:rPr>
          <w:rFonts w:ascii="Times New Roman" w:eastAsia="Times New Roman" w:hAnsi="Times New Roman" w:cs="Times New Roman"/>
          <w:b/>
          <w:bCs/>
          <w:kern w:val="0"/>
          <w:sz w:val="24"/>
          <w:szCs w:val="24"/>
          <w:lang w:eastAsia="hu-HU" w:bidi="ar-SA"/>
        </w:rPr>
      </w:pPr>
      <w:bookmarkStart w:id="16" w:name="_Hlk159940244"/>
      <w:r w:rsidRPr="00736DF2">
        <w:rPr>
          <w:rFonts w:ascii="Times New Roman" w:eastAsia="Times New Roman" w:hAnsi="Times New Roman" w:cs="Times New Roman"/>
          <w:b/>
          <w:bCs/>
          <w:kern w:val="0"/>
          <w:sz w:val="24"/>
          <w:szCs w:val="24"/>
          <w:lang w:eastAsia="hu-HU" w:bidi="ar-SA"/>
        </w:rPr>
        <w:lastRenderedPageBreak/>
        <w:t xml:space="preserve">Engedélyezett férőhelyek száma: </w:t>
      </w:r>
    </w:p>
    <w:p w14:paraId="6481E941" w14:textId="65F8C476" w:rsidR="00736DF2" w:rsidRPr="00736DF2" w:rsidRDefault="00736DF2" w:rsidP="00B54BA6">
      <w:pPr>
        <w:pStyle w:val="Listaszerbekezds"/>
        <w:numPr>
          <w:ilvl w:val="0"/>
          <w:numId w:val="12"/>
        </w:numPr>
        <w:spacing w:before="120" w:after="120" w:line="240" w:lineRule="auto"/>
        <w:jc w:val="both"/>
        <w:rPr>
          <w:rFonts w:ascii="Times New Roman" w:eastAsia="Times New Roman" w:hAnsi="Times New Roman" w:cs="Times New Roman"/>
          <w:kern w:val="0"/>
          <w:sz w:val="24"/>
          <w:szCs w:val="24"/>
          <w:lang w:eastAsia="hu-HU" w:bidi="ar-SA"/>
        </w:rPr>
      </w:pPr>
      <w:bookmarkStart w:id="17" w:name="_Hlk160524729"/>
      <w:bookmarkStart w:id="18" w:name="_Hlk159919881"/>
      <w:r w:rsidRPr="00736DF2">
        <w:rPr>
          <w:rFonts w:ascii="Times New Roman" w:eastAsia="Times New Roman" w:hAnsi="Times New Roman" w:cs="Times New Roman"/>
          <w:kern w:val="0"/>
          <w:sz w:val="24"/>
          <w:szCs w:val="24"/>
          <w:lang w:eastAsia="hu-HU" w:bidi="ar-SA"/>
        </w:rPr>
        <w:t xml:space="preserve">1071 Budapest, </w:t>
      </w:r>
      <w:proofErr w:type="spellStart"/>
      <w:r w:rsidRPr="00736DF2">
        <w:rPr>
          <w:rFonts w:ascii="Times New Roman" w:eastAsia="Times New Roman" w:hAnsi="Times New Roman" w:cs="Times New Roman"/>
          <w:kern w:val="0"/>
          <w:sz w:val="24"/>
          <w:szCs w:val="24"/>
          <w:lang w:eastAsia="hu-HU" w:bidi="ar-SA"/>
        </w:rPr>
        <w:t>Peterdy</w:t>
      </w:r>
      <w:proofErr w:type="spellEnd"/>
      <w:r w:rsidRPr="00736DF2">
        <w:rPr>
          <w:rFonts w:ascii="Times New Roman" w:eastAsia="Times New Roman" w:hAnsi="Times New Roman" w:cs="Times New Roman"/>
          <w:kern w:val="0"/>
          <w:sz w:val="24"/>
          <w:szCs w:val="24"/>
          <w:lang w:eastAsia="hu-HU" w:bidi="ar-SA"/>
        </w:rPr>
        <w:t xml:space="preserve"> u. 16.</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Pr>
          <w:rFonts w:ascii="Times New Roman" w:eastAsia="Times New Roman" w:hAnsi="Times New Roman" w:cs="Times New Roman"/>
          <w:b/>
          <w:bCs/>
          <w:kern w:val="0"/>
          <w:sz w:val="24"/>
          <w:szCs w:val="24"/>
          <w:lang w:eastAsia="hu-HU" w:bidi="ar-SA"/>
        </w:rPr>
        <w:t>,</w:t>
      </w:r>
    </w:p>
    <w:p w14:paraId="728C3C63" w14:textId="058E4266" w:rsidR="00736DF2" w:rsidRDefault="00736DF2" w:rsidP="00B54BA6">
      <w:pPr>
        <w:pStyle w:val="Listaszerbekezds"/>
        <w:numPr>
          <w:ilvl w:val="0"/>
          <w:numId w:val="12"/>
        </w:numPr>
        <w:spacing w:before="120" w:after="120" w:line="240" w:lineRule="auto"/>
        <w:jc w:val="both"/>
        <w:rPr>
          <w:rFonts w:ascii="Times New Roman" w:eastAsia="Times New Roman" w:hAnsi="Times New Roman" w:cs="Times New Roman"/>
          <w:kern w:val="0"/>
          <w:sz w:val="24"/>
          <w:szCs w:val="24"/>
          <w:lang w:eastAsia="hu-HU" w:bidi="ar-SA"/>
        </w:rPr>
      </w:pPr>
      <w:r w:rsidRPr="00736DF2">
        <w:rPr>
          <w:rFonts w:ascii="Times New Roman" w:eastAsia="Times New Roman" w:hAnsi="Times New Roman" w:cs="Times New Roman"/>
          <w:kern w:val="0"/>
          <w:sz w:val="24"/>
          <w:szCs w:val="24"/>
          <w:lang w:eastAsia="hu-HU" w:bidi="ar-SA"/>
        </w:rPr>
        <w:t>1071 Budapest, Dózsa György út 46.</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sidRPr="00736DF2">
        <w:rPr>
          <w:rFonts w:ascii="Times New Roman" w:eastAsia="Times New Roman" w:hAnsi="Times New Roman" w:cs="Times New Roman"/>
          <w:kern w:val="0"/>
          <w:sz w:val="24"/>
          <w:szCs w:val="24"/>
          <w:lang w:eastAsia="hu-HU" w:bidi="ar-SA"/>
        </w:rPr>
        <w:t xml:space="preserve">              </w:t>
      </w:r>
    </w:p>
    <w:p w14:paraId="56C49CE5" w14:textId="77777777" w:rsidR="00736DF2" w:rsidRDefault="00736DF2" w:rsidP="00B54BA6">
      <w:pPr>
        <w:pStyle w:val="Listaszerbekezds"/>
        <w:numPr>
          <w:ilvl w:val="0"/>
          <w:numId w:val="12"/>
        </w:numPr>
        <w:spacing w:before="120" w:after="120" w:line="240" w:lineRule="auto"/>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1074 Budapest, Dohány u. 22-24.</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60 férőhely,</w:t>
      </w:r>
      <w:r w:rsidRPr="009C47E0">
        <w:rPr>
          <w:rFonts w:ascii="Times New Roman" w:eastAsia="Times New Roman" w:hAnsi="Times New Roman" w:cs="Times New Roman"/>
          <w:kern w:val="0"/>
          <w:sz w:val="24"/>
          <w:szCs w:val="24"/>
          <w:lang w:eastAsia="hu-HU" w:bidi="ar-SA"/>
        </w:rPr>
        <w:t xml:space="preserve">      </w:t>
      </w:r>
    </w:p>
    <w:p w14:paraId="6AD0E21A" w14:textId="77516370" w:rsidR="00736DF2" w:rsidRPr="00736DF2" w:rsidRDefault="00736DF2" w:rsidP="00B54BA6">
      <w:pPr>
        <w:pStyle w:val="Listaszerbekezds"/>
        <w:numPr>
          <w:ilvl w:val="0"/>
          <w:numId w:val="12"/>
        </w:numPr>
        <w:spacing w:before="120" w:after="120" w:line="240" w:lineRule="auto"/>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1077 Budapest, Király u. 97.</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Pr>
          <w:rFonts w:ascii="Times New Roman" w:eastAsia="Times New Roman" w:hAnsi="Times New Roman" w:cs="Times New Roman"/>
          <w:kern w:val="0"/>
          <w:sz w:val="24"/>
          <w:szCs w:val="24"/>
          <w:lang w:eastAsia="hu-HU" w:bidi="ar-SA"/>
        </w:rPr>
        <w:t>.</w:t>
      </w:r>
      <w:r w:rsidRPr="009C47E0">
        <w:rPr>
          <w:rFonts w:ascii="Times New Roman" w:eastAsia="Times New Roman" w:hAnsi="Times New Roman" w:cs="Times New Roman"/>
          <w:kern w:val="0"/>
          <w:sz w:val="24"/>
          <w:szCs w:val="24"/>
          <w:lang w:eastAsia="hu-HU" w:bidi="ar-SA"/>
        </w:rPr>
        <w:t xml:space="preserve">           </w:t>
      </w:r>
      <w:bookmarkEnd w:id="17"/>
    </w:p>
    <w:p w14:paraId="3AC3EC3D" w14:textId="6C241FEE" w:rsidR="00736DF2" w:rsidRPr="00736DF2" w:rsidRDefault="00736DF2" w:rsidP="00736DF2">
      <w:pPr>
        <w:spacing w:after="0" w:line="240" w:lineRule="auto"/>
        <w:jc w:val="both"/>
        <w:rPr>
          <w:rFonts w:ascii="Times New Roman" w:eastAsia="Times New Roman" w:hAnsi="Times New Roman" w:cs="Times New Roman"/>
          <w:kern w:val="0"/>
          <w:sz w:val="24"/>
          <w:szCs w:val="24"/>
          <w:lang w:eastAsia="hu-HU" w:bidi="ar-SA"/>
        </w:rPr>
      </w:pPr>
      <w:bookmarkStart w:id="19" w:name="_Hlk160524902"/>
      <w:bookmarkEnd w:id="18"/>
      <w:r>
        <w:rPr>
          <w:rFonts w:ascii="Times New Roman" w:eastAsia="Times New Roman" w:hAnsi="Times New Roman" w:cs="Times New Roman"/>
          <w:kern w:val="0"/>
          <w:sz w:val="24"/>
          <w:szCs w:val="24"/>
          <w:lang w:eastAsia="hu-HU" w:bidi="ar-SA"/>
        </w:rPr>
        <w:t xml:space="preserve">A pszichiátriai betegek nappali ellátása tekintetében: </w:t>
      </w:r>
      <w:r w:rsidRPr="00736DF2">
        <w:rPr>
          <w:rFonts w:ascii="Times New Roman" w:eastAsia="Times New Roman" w:hAnsi="Times New Roman" w:cs="Times New Roman"/>
          <w:b/>
          <w:bCs/>
          <w:kern w:val="0"/>
          <w:sz w:val="24"/>
          <w:szCs w:val="24"/>
          <w:lang w:eastAsia="hu-HU" w:bidi="ar-SA"/>
        </w:rPr>
        <w:t>25 férőhely</w:t>
      </w:r>
      <w:r>
        <w:rPr>
          <w:rFonts w:ascii="Times New Roman" w:eastAsia="Times New Roman" w:hAnsi="Times New Roman" w:cs="Times New Roman"/>
          <w:kern w:val="0"/>
          <w:sz w:val="24"/>
          <w:szCs w:val="24"/>
          <w:lang w:eastAsia="hu-HU" w:bidi="ar-SA"/>
        </w:rPr>
        <w:t xml:space="preserve">. </w:t>
      </w:r>
      <w:r w:rsidRPr="00736DF2">
        <w:rPr>
          <w:rFonts w:ascii="Times New Roman" w:eastAsia="Times New Roman" w:hAnsi="Times New Roman" w:cs="Times New Roman"/>
          <w:kern w:val="0"/>
          <w:sz w:val="24"/>
          <w:szCs w:val="24"/>
          <w:lang w:eastAsia="hu-HU" w:bidi="ar-SA"/>
        </w:rPr>
        <w:t xml:space="preserve">                                 </w:t>
      </w:r>
    </w:p>
    <w:p w14:paraId="7679EA21" w14:textId="34679387" w:rsidR="00736DF2" w:rsidRDefault="00736DF2" w:rsidP="00736DF2">
      <w:pPr>
        <w:spacing w:after="0" w:line="240" w:lineRule="auto"/>
        <w:jc w:val="both"/>
        <w:rPr>
          <w:rFonts w:ascii="Times New Roman" w:eastAsia="Times New Roman" w:hAnsi="Times New Roman" w:cs="Times New Roman"/>
          <w:b/>
          <w:bCs/>
          <w:kern w:val="0"/>
          <w:sz w:val="24"/>
          <w:szCs w:val="24"/>
          <w:lang w:eastAsia="hu-HU" w:bidi="ar-SA"/>
        </w:rPr>
      </w:pPr>
      <w:r w:rsidRPr="00736DF2">
        <w:rPr>
          <w:rFonts w:ascii="Times New Roman" w:eastAsia="Times New Roman" w:hAnsi="Times New Roman" w:cs="Times New Roman"/>
          <w:kern w:val="0"/>
          <w:sz w:val="24"/>
          <w:szCs w:val="24"/>
          <w:lang w:eastAsia="hu-HU" w:bidi="ar-SA"/>
        </w:rPr>
        <w:t>A demens betegek nappali ellátása tekintetében</w:t>
      </w:r>
      <w:r>
        <w:rPr>
          <w:rFonts w:ascii="Times New Roman" w:eastAsia="Times New Roman" w:hAnsi="Times New Roman" w:cs="Times New Roman"/>
          <w:kern w:val="0"/>
          <w:sz w:val="24"/>
          <w:szCs w:val="24"/>
          <w:lang w:eastAsia="hu-HU" w:bidi="ar-SA"/>
        </w:rPr>
        <w:t xml:space="preserve">: </w:t>
      </w:r>
      <w:r>
        <w:rPr>
          <w:rFonts w:ascii="Times New Roman" w:eastAsia="Times New Roman" w:hAnsi="Times New Roman" w:cs="Times New Roman"/>
          <w:b/>
          <w:bCs/>
          <w:kern w:val="0"/>
          <w:sz w:val="24"/>
          <w:szCs w:val="24"/>
          <w:lang w:eastAsia="hu-HU" w:bidi="ar-SA"/>
        </w:rPr>
        <w:t>10 férőhely.</w:t>
      </w:r>
    </w:p>
    <w:bookmarkEnd w:id="19"/>
    <w:p w14:paraId="43E6D0AF" w14:textId="25FA857D" w:rsidR="003D719C" w:rsidRDefault="003D719C" w:rsidP="00293B94">
      <w:pPr>
        <w:spacing w:before="120" w:after="120" w:line="240" w:lineRule="auto"/>
        <w:jc w:val="both"/>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Ellátási terület: </w:t>
      </w:r>
    </w:p>
    <w:p w14:paraId="23D0B69C" w14:textId="29C3D385" w:rsidR="003D719C" w:rsidRPr="003D719C" w:rsidRDefault="003D719C" w:rsidP="00293B94">
      <w:p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Budapest Főváros VII. kerület közigazgatási területe</w:t>
      </w:r>
    </w:p>
    <w:bookmarkEnd w:id="16"/>
    <w:p w14:paraId="35A219E7" w14:textId="3E17F46A" w:rsidR="00292F3C" w:rsidRPr="00521DEC" w:rsidRDefault="00CD4EB6" w:rsidP="00293B94">
      <w:pPr>
        <w:spacing w:before="120" w:after="120" w:line="240" w:lineRule="auto"/>
        <w:jc w:val="both"/>
        <w:rPr>
          <w:rFonts w:ascii="Times New Roman" w:eastAsia="Times New Roman" w:hAnsi="Times New Roman" w:cs="Times New Roman"/>
          <w:b/>
          <w:bCs/>
          <w:kern w:val="0"/>
          <w:sz w:val="24"/>
          <w:szCs w:val="24"/>
          <w:lang w:eastAsia="hu-HU" w:bidi="ar-SA"/>
        </w:rPr>
      </w:pPr>
      <w:r w:rsidRPr="00521DEC">
        <w:rPr>
          <w:rFonts w:ascii="Times New Roman" w:eastAsia="Times New Roman" w:hAnsi="Times New Roman" w:cs="Times New Roman"/>
          <w:b/>
          <w:bCs/>
          <w:kern w:val="0"/>
          <w:sz w:val="24"/>
          <w:szCs w:val="24"/>
          <w:lang w:eastAsia="hu-HU" w:bidi="ar-SA"/>
        </w:rPr>
        <w:t xml:space="preserve">Személyi feltételek: </w:t>
      </w:r>
    </w:p>
    <w:p w14:paraId="2B035072" w14:textId="1F06FA29" w:rsidR="00EC16FD" w:rsidRDefault="00EC16FD" w:rsidP="00B54BA6">
      <w:pPr>
        <w:pStyle w:val="Listaszerbekezds"/>
        <w:numPr>
          <w:ilvl w:val="0"/>
          <w:numId w:val="11"/>
        </w:num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w:t>
      </w:r>
      <w:proofErr w:type="spellStart"/>
      <w:r>
        <w:rPr>
          <w:rFonts w:ascii="Times New Roman" w:eastAsia="Times New Roman" w:hAnsi="Times New Roman" w:cs="Times New Roman"/>
          <w:kern w:val="0"/>
          <w:sz w:val="24"/>
          <w:szCs w:val="24"/>
          <w:lang w:eastAsia="hu-HU" w:bidi="ar-SA"/>
        </w:rPr>
        <w:t>Peterdy</w:t>
      </w:r>
      <w:proofErr w:type="spellEnd"/>
      <w:r>
        <w:rPr>
          <w:rFonts w:ascii="Times New Roman" w:eastAsia="Times New Roman" w:hAnsi="Times New Roman" w:cs="Times New Roman"/>
          <w:kern w:val="0"/>
          <w:sz w:val="24"/>
          <w:szCs w:val="24"/>
          <w:lang w:eastAsia="hu-HU" w:bidi="ar-SA"/>
        </w:rPr>
        <w:t xml:space="preserve"> u. 16. szám alatti telephelyen </w:t>
      </w:r>
      <w:r w:rsidR="00E616E2">
        <w:rPr>
          <w:rFonts w:ascii="Times New Roman" w:eastAsia="Times New Roman" w:hAnsi="Times New Roman" w:cs="Times New Roman"/>
          <w:kern w:val="0"/>
          <w:sz w:val="24"/>
          <w:szCs w:val="24"/>
          <w:lang w:eastAsia="hu-HU" w:bidi="ar-SA"/>
        </w:rPr>
        <w:t>4</w:t>
      </w:r>
      <w:r>
        <w:rPr>
          <w:rFonts w:ascii="Times New Roman" w:eastAsia="Times New Roman" w:hAnsi="Times New Roman" w:cs="Times New Roman"/>
          <w:kern w:val="0"/>
          <w:sz w:val="24"/>
          <w:szCs w:val="24"/>
          <w:lang w:eastAsia="hu-HU" w:bidi="ar-SA"/>
        </w:rPr>
        <w:t xml:space="preserve"> fő kolléga,</w:t>
      </w:r>
    </w:p>
    <w:p w14:paraId="08587A3C" w14:textId="027C8FF9" w:rsidR="00460520" w:rsidRPr="00521DEC" w:rsidRDefault="00460520" w:rsidP="00B54BA6">
      <w:pPr>
        <w:pStyle w:val="Listaszerbekezds"/>
        <w:numPr>
          <w:ilvl w:val="0"/>
          <w:numId w:val="11"/>
        </w:num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Dózsa György út 46. szám alatti telephelyen 5 fő kolléga, </w:t>
      </w:r>
    </w:p>
    <w:p w14:paraId="69865618" w14:textId="6CBFF205" w:rsidR="00FE6C45" w:rsidRDefault="007535FE" w:rsidP="00B54BA6">
      <w:pPr>
        <w:pStyle w:val="Listaszerbekezds"/>
        <w:numPr>
          <w:ilvl w:val="0"/>
          <w:numId w:val="11"/>
        </w:numPr>
        <w:spacing w:before="120" w:after="120" w:line="240" w:lineRule="auto"/>
        <w:jc w:val="both"/>
        <w:rPr>
          <w:rFonts w:ascii="Times New Roman" w:eastAsia="Times New Roman" w:hAnsi="Times New Roman" w:cs="Times New Roman"/>
          <w:kern w:val="0"/>
          <w:sz w:val="24"/>
          <w:szCs w:val="24"/>
          <w:lang w:eastAsia="hu-HU" w:bidi="ar-SA"/>
        </w:rPr>
      </w:pPr>
      <w:r w:rsidRPr="00521DEC">
        <w:rPr>
          <w:rFonts w:ascii="Times New Roman" w:eastAsia="Times New Roman" w:hAnsi="Times New Roman" w:cs="Times New Roman"/>
          <w:kern w:val="0"/>
          <w:sz w:val="24"/>
          <w:szCs w:val="24"/>
          <w:lang w:eastAsia="hu-HU" w:bidi="ar-SA"/>
        </w:rPr>
        <w:t xml:space="preserve">a Dohány u. 22-24. szám alatti telephelyen </w:t>
      </w:r>
      <w:r w:rsidR="00460520">
        <w:rPr>
          <w:rFonts w:ascii="Times New Roman" w:eastAsia="Times New Roman" w:hAnsi="Times New Roman" w:cs="Times New Roman"/>
          <w:kern w:val="0"/>
          <w:sz w:val="24"/>
          <w:szCs w:val="24"/>
          <w:lang w:eastAsia="hu-HU" w:bidi="ar-SA"/>
        </w:rPr>
        <w:t>3</w:t>
      </w:r>
      <w:r w:rsidRPr="00521DEC">
        <w:rPr>
          <w:rFonts w:ascii="Times New Roman" w:eastAsia="Times New Roman" w:hAnsi="Times New Roman" w:cs="Times New Roman"/>
          <w:kern w:val="0"/>
          <w:sz w:val="24"/>
          <w:szCs w:val="24"/>
          <w:lang w:eastAsia="hu-HU" w:bidi="ar-SA"/>
        </w:rPr>
        <w:t xml:space="preserve"> fő</w:t>
      </w:r>
      <w:r w:rsidR="00EC16FD">
        <w:rPr>
          <w:rFonts w:ascii="Times New Roman" w:eastAsia="Times New Roman" w:hAnsi="Times New Roman" w:cs="Times New Roman"/>
          <w:kern w:val="0"/>
          <w:sz w:val="24"/>
          <w:szCs w:val="24"/>
          <w:lang w:eastAsia="hu-HU" w:bidi="ar-SA"/>
        </w:rPr>
        <w:t xml:space="preserve"> </w:t>
      </w:r>
      <w:r w:rsidRPr="00521DEC">
        <w:rPr>
          <w:rFonts w:ascii="Times New Roman" w:eastAsia="Times New Roman" w:hAnsi="Times New Roman" w:cs="Times New Roman"/>
          <w:kern w:val="0"/>
          <w:sz w:val="24"/>
          <w:szCs w:val="24"/>
          <w:lang w:eastAsia="hu-HU" w:bidi="ar-SA"/>
        </w:rPr>
        <w:t>kolléga</w:t>
      </w:r>
      <w:r w:rsidR="00EC16FD">
        <w:rPr>
          <w:rFonts w:ascii="Times New Roman" w:eastAsia="Times New Roman" w:hAnsi="Times New Roman" w:cs="Times New Roman"/>
          <w:kern w:val="0"/>
          <w:sz w:val="24"/>
          <w:szCs w:val="24"/>
          <w:lang w:eastAsia="hu-HU" w:bidi="ar-SA"/>
        </w:rPr>
        <w:t>,</w:t>
      </w:r>
    </w:p>
    <w:p w14:paraId="74644B4F" w14:textId="42F5FEE6" w:rsidR="00EC16FD" w:rsidRDefault="00EC16FD" w:rsidP="00B54BA6">
      <w:pPr>
        <w:pStyle w:val="Listaszerbekezds"/>
        <w:numPr>
          <w:ilvl w:val="0"/>
          <w:numId w:val="11"/>
        </w:numPr>
        <w:spacing w:before="12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Király u. 97. szám alatti telephelyen </w:t>
      </w:r>
      <w:r w:rsidR="00460520">
        <w:rPr>
          <w:rFonts w:ascii="Times New Roman" w:eastAsia="Times New Roman" w:hAnsi="Times New Roman" w:cs="Times New Roman"/>
          <w:kern w:val="0"/>
          <w:sz w:val="24"/>
          <w:szCs w:val="24"/>
          <w:lang w:eastAsia="hu-HU" w:bidi="ar-SA"/>
        </w:rPr>
        <w:t>7</w:t>
      </w:r>
      <w:r>
        <w:rPr>
          <w:rFonts w:ascii="Times New Roman" w:eastAsia="Times New Roman" w:hAnsi="Times New Roman" w:cs="Times New Roman"/>
          <w:kern w:val="0"/>
          <w:sz w:val="24"/>
          <w:szCs w:val="24"/>
          <w:lang w:eastAsia="hu-HU" w:bidi="ar-SA"/>
        </w:rPr>
        <w:t xml:space="preserve"> fő kolléga</w:t>
      </w:r>
      <w:r w:rsidR="00460520">
        <w:rPr>
          <w:rFonts w:ascii="Times New Roman" w:eastAsia="Times New Roman" w:hAnsi="Times New Roman" w:cs="Times New Roman"/>
          <w:kern w:val="0"/>
          <w:sz w:val="24"/>
          <w:szCs w:val="24"/>
          <w:lang w:eastAsia="hu-HU" w:bidi="ar-SA"/>
        </w:rPr>
        <w:t xml:space="preserve"> (ebből 1 fő szakmai vezető)</w:t>
      </w:r>
      <w:r>
        <w:rPr>
          <w:rFonts w:ascii="Times New Roman" w:eastAsia="Times New Roman" w:hAnsi="Times New Roman" w:cs="Times New Roman"/>
          <w:kern w:val="0"/>
          <w:sz w:val="24"/>
          <w:szCs w:val="24"/>
          <w:lang w:eastAsia="hu-HU" w:bidi="ar-SA"/>
        </w:rPr>
        <w:t xml:space="preserve"> dolgozik. </w:t>
      </w:r>
    </w:p>
    <w:p w14:paraId="4C1FA7AF" w14:textId="623CD905" w:rsidR="00837A2E" w:rsidRPr="00837A2E" w:rsidRDefault="00837A2E" w:rsidP="00837A2E">
      <w:p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nappali ellátásban dolgozó szakemberek rendelkeznek a megfelelő képesítéssel. </w:t>
      </w:r>
    </w:p>
    <w:p w14:paraId="712B6FC9" w14:textId="6FC8B50A" w:rsidR="00837A2E" w:rsidRDefault="00837A2E" w:rsidP="00837A2E">
      <w:pPr>
        <w:spacing w:before="120" w:after="120" w:line="240" w:lineRule="auto"/>
        <w:jc w:val="both"/>
        <w:rPr>
          <w:rFonts w:ascii="Times New Roman" w:eastAsia="Times New Roman" w:hAnsi="Times New Roman" w:cs="Times New Roman"/>
          <w:kern w:val="0"/>
          <w:sz w:val="24"/>
          <w:szCs w:val="24"/>
          <w:lang w:eastAsia="hu-HU" w:bidi="ar-SA"/>
        </w:rPr>
      </w:pPr>
      <w:r w:rsidRPr="00837A2E">
        <w:rPr>
          <w:rFonts w:ascii="Times New Roman" w:eastAsia="Times New Roman" w:hAnsi="Times New Roman" w:cs="Times New Roman"/>
          <w:b/>
          <w:bCs/>
          <w:kern w:val="0"/>
          <w:sz w:val="24"/>
          <w:szCs w:val="24"/>
          <w:lang w:eastAsia="hu-HU" w:bidi="ar-SA"/>
        </w:rPr>
        <w:t>Tárgyi feltételek</w:t>
      </w:r>
      <w:r>
        <w:rPr>
          <w:rFonts w:ascii="Times New Roman" w:eastAsia="Times New Roman" w:hAnsi="Times New Roman" w:cs="Times New Roman"/>
          <w:kern w:val="0"/>
          <w:sz w:val="24"/>
          <w:szCs w:val="24"/>
          <w:lang w:eastAsia="hu-HU" w:bidi="ar-SA"/>
        </w:rPr>
        <w:t xml:space="preserve">: </w:t>
      </w:r>
    </w:p>
    <w:p w14:paraId="4F4FB6D9" w14:textId="41004D64" w:rsidR="00837A2E" w:rsidRDefault="00837A2E" w:rsidP="00837A2E">
      <w:p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szolgáltatás telephelyei tömegközlekedéssel jól megközelíthetőek. Az étkezések céljára szolgáló helyiségek mellett várakozásra, illetve bizalmas beszélgetésre alkalmas helyiségek is biztosítottak. A helyiségek berendezése, belső környezete alkalmas az adminisztrációs tevékenységekre, az ellátottak/hozzátartozók fogadására, egyéni beszélgetésre. </w:t>
      </w:r>
    </w:p>
    <w:p w14:paraId="498567C0" w14:textId="50C9CD04" w:rsidR="00837A2E" w:rsidRPr="00837A2E" w:rsidRDefault="00837A2E" w:rsidP="00DC27B4">
      <w:p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Az adminisztrációs munkavégzés irodatechnikai feltételei (számítógép, nyomtató, fénymásoló, zárható iratszekrények) biztosítják az adatvédelmi szabályoknak megfelelő adat és információkezelést. </w:t>
      </w:r>
    </w:p>
    <w:p w14:paraId="5ABB4E11" w14:textId="351E77DF" w:rsidR="00DB63B9" w:rsidRPr="00B9702F" w:rsidRDefault="00B52699" w:rsidP="00DC27B4">
      <w:pPr>
        <w:pStyle w:val="Cmsor1"/>
        <w:numPr>
          <w:ilvl w:val="0"/>
          <w:numId w:val="43"/>
        </w:numPr>
        <w:spacing w:before="120" w:after="120" w:line="240" w:lineRule="auto"/>
        <w:ind w:left="714" w:hanging="357"/>
        <w:jc w:val="center"/>
        <w:rPr>
          <w:rFonts w:ascii="Times New Roman" w:eastAsia="Calibri" w:hAnsi="Times New Roman" w:cs="Times New Roman"/>
          <w:b/>
          <w:bCs/>
          <w:color w:val="auto"/>
          <w:sz w:val="24"/>
          <w:szCs w:val="24"/>
          <w:lang w:eastAsia="ar-SA" w:bidi="ar-SA"/>
        </w:rPr>
      </w:pPr>
      <w:bookmarkStart w:id="20" w:name="_Toc161826313"/>
      <w:bookmarkStart w:id="21" w:name="_Hlk159942024"/>
      <w:r w:rsidRPr="00B9702F">
        <w:rPr>
          <w:rFonts w:ascii="Times New Roman" w:eastAsia="Calibri" w:hAnsi="Times New Roman" w:cs="Times New Roman"/>
          <w:b/>
          <w:bCs/>
          <w:color w:val="auto"/>
          <w:sz w:val="24"/>
          <w:szCs w:val="24"/>
          <w:lang w:eastAsia="ar-SA" w:bidi="ar-SA"/>
        </w:rPr>
        <w:t>A</w:t>
      </w:r>
      <w:r w:rsidR="00DB63B9" w:rsidRPr="00B9702F">
        <w:rPr>
          <w:rFonts w:ascii="Times New Roman" w:eastAsia="Calibri" w:hAnsi="Times New Roman" w:cs="Times New Roman"/>
          <w:b/>
          <w:bCs/>
          <w:color w:val="auto"/>
          <w:sz w:val="24"/>
          <w:szCs w:val="24"/>
          <w:lang w:eastAsia="ar-SA" w:bidi="ar-SA"/>
        </w:rPr>
        <w:t xml:space="preserve"> nyújtott szolgáltatáselem célja</w:t>
      </w:r>
      <w:r w:rsidR="00897141" w:rsidRPr="00B9702F">
        <w:rPr>
          <w:rFonts w:ascii="Times New Roman" w:eastAsia="Calibri" w:hAnsi="Times New Roman" w:cs="Times New Roman"/>
          <w:b/>
          <w:bCs/>
          <w:color w:val="auto"/>
          <w:sz w:val="24"/>
          <w:szCs w:val="24"/>
          <w:lang w:eastAsia="ar-SA" w:bidi="ar-SA"/>
        </w:rPr>
        <w:t xml:space="preserve">, </w:t>
      </w:r>
      <w:r w:rsidR="00DB63B9" w:rsidRPr="00B9702F">
        <w:rPr>
          <w:rFonts w:ascii="Times New Roman" w:eastAsia="Calibri" w:hAnsi="Times New Roman" w:cs="Times New Roman"/>
          <w:b/>
          <w:bCs/>
          <w:color w:val="auto"/>
          <w:sz w:val="24"/>
          <w:szCs w:val="24"/>
          <w:lang w:eastAsia="ar-SA" w:bidi="ar-SA"/>
        </w:rPr>
        <w:t>feladata</w:t>
      </w:r>
      <w:r w:rsidR="00897141" w:rsidRPr="00B9702F">
        <w:rPr>
          <w:rFonts w:ascii="Times New Roman" w:eastAsia="Calibri" w:hAnsi="Times New Roman" w:cs="Times New Roman"/>
          <w:b/>
          <w:bCs/>
          <w:color w:val="auto"/>
          <w:sz w:val="24"/>
          <w:szCs w:val="24"/>
          <w:lang w:eastAsia="ar-SA" w:bidi="ar-SA"/>
        </w:rPr>
        <w:t xml:space="preserve"> és formái</w:t>
      </w:r>
      <w:bookmarkEnd w:id="20"/>
    </w:p>
    <w:bookmarkEnd w:id="21"/>
    <w:p w14:paraId="3E416E18" w14:textId="1C85CAC7" w:rsidR="00664C7F" w:rsidRDefault="00664C7F" w:rsidP="005C308F">
      <w:pPr>
        <w:suppressAutoHyphens/>
        <w:spacing w:before="120" w:after="120" w:line="240" w:lineRule="auto"/>
        <w:jc w:val="both"/>
        <w:rPr>
          <w:rFonts w:ascii="Times New Roman" w:eastAsia="Calibri" w:hAnsi="Times New Roman" w:cs="Times New Roman"/>
          <w:bCs/>
          <w:iCs/>
          <w:kern w:val="0"/>
          <w:sz w:val="24"/>
          <w:szCs w:val="24"/>
          <w:lang w:eastAsia="ar-SA" w:bidi="ar-SA"/>
        </w:rPr>
      </w:pPr>
      <w:r w:rsidRPr="00664C7F">
        <w:rPr>
          <w:rFonts w:ascii="Times New Roman" w:eastAsia="Calibri" w:hAnsi="Times New Roman" w:cs="Times New Roman"/>
          <w:bCs/>
          <w:iCs/>
          <w:kern w:val="0"/>
          <w:sz w:val="24"/>
          <w:szCs w:val="24"/>
          <w:lang w:eastAsia="ar-SA" w:bidi="ar-SA"/>
        </w:rPr>
        <w:t>A nappali ellátás csoport feladata az 1993. évi III. törvény - a szociális igazgatásról és szociális ellátásokról (továbbiakban: Szt.) - 65/F. §-a alapján, a kerületben élő elsősorban a saját otthonukban élő tizennyolcadik életévüket betöltött, egészségi állapotuk vagy idős koruk miatt szociális és mentális támogatásra szoruló, önmaguk ellátására részben képes személyek, valamint a fekvőbeteg-gyógyintézeti kezelést nem igénylő pszichiátriai betegek részére lehetőséget biztosítani a napközbeni tartózkodásra, társas kapcsolatokra, valamint az alapvető higiéniai szükségleteik kielégítésére, továbbá igény szerint megszervezni az ellátottak – ide nem értve az idős személyeket – napközbeni étkeztetését.</w:t>
      </w:r>
    </w:p>
    <w:p w14:paraId="42C0DA9D" w14:textId="681332AF" w:rsidR="005C308F" w:rsidRDefault="005C308F" w:rsidP="005C308F">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Cé</w:t>
      </w:r>
      <w:r w:rsidR="004632D2">
        <w:rPr>
          <w:rFonts w:ascii="Times New Roman" w:eastAsia="Calibri" w:hAnsi="Times New Roman" w:cs="Times New Roman"/>
          <w:bCs/>
          <w:iCs/>
          <w:kern w:val="0"/>
          <w:sz w:val="24"/>
          <w:szCs w:val="24"/>
          <w:lang w:eastAsia="ar-SA" w:bidi="ar-SA"/>
        </w:rPr>
        <w:t>l</w:t>
      </w:r>
      <w:r>
        <w:rPr>
          <w:rFonts w:ascii="Times New Roman" w:eastAsia="Calibri" w:hAnsi="Times New Roman" w:cs="Times New Roman"/>
          <w:bCs/>
          <w:iCs/>
          <w:kern w:val="0"/>
          <w:sz w:val="24"/>
          <w:szCs w:val="24"/>
          <w:lang w:eastAsia="ar-SA" w:bidi="ar-SA"/>
        </w:rPr>
        <w:t>unk a</w:t>
      </w:r>
      <w:r w:rsidRPr="005C308F">
        <w:rPr>
          <w:rFonts w:ascii="Times New Roman" w:eastAsia="Calibri" w:hAnsi="Times New Roman" w:cs="Times New Roman"/>
          <w:bCs/>
          <w:iCs/>
          <w:kern w:val="0"/>
          <w:sz w:val="24"/>
          <w:szCs w:val="24"/>
          <w:lang w:eastAsia="ar-SA" w:bidi="ar-SA"/>
        </w:rPr>
        <w:t>z</w:t>
      </w:r>
      <w:r w:rsidR="00332AE1">
        <w:rPr>
          <w:rFonts w:ascii="Times New Roman" w:eastAsia="Calibri" w:hAnsi="Times New Roman" w:cs="Times New Roman"/>
          <w:bCs/>
          <w:iCs/>
          <w:kern w:val="0"/>
          <w:sz w:val="24"/>
          <w:szCs w:val="24"/>
          <w:lang w:eastAsia="ar-SA" w:bidi="ar-SA"/>
        </w:rPr>
        <w:t xml:space="preserve"> </w:t>
      </w:r>
      <w:r w:rsidRPr="005C308F">
        <w:rPr>
          <w:rFonts w:ascii="Times New Roman" w:eastAsia="Calibri" w:hAnsi="Times New Roman" w:cs="Times New Roman"/>
          <w:bCs/>
          <w:iCs/>
          <w:kern w:val="0"/>
          <w:sz w:val="24"/>
          <w:szCs w:val="24"/>
          <w:lang w:eastAsia="ar-SA" w:bidi="ar-SA"/>
        </w:rPr>
        <w:t xml:space="preserve">ellátásban részesülők szociális biztonságának megőrzése érdekében nyújtott szolgáltatások szervezése és összehangolása, e tevékenységek és egyéb szociális szolgáltatások megismertetése, és az azokhoz való hozzájutás támogatása. Szociális szolgáltatási feladataink végzése során az ellátott személyek és családok életmódjának, szokásrendjének, hagyományainak tiszteletben tartása. </w:t>
      </w:r>
    </w:p>
    <w:p w14:paraId="2E70DC04" w14:textId="3B575F10" w:rsidR="005C308F" w:rsidRDefault="005C308F" w:rsidP="005C308F">
      <w:pPr>
        <w:suppressAutoHyphens/>
        <w:spacing w:before="120" w:after="120" w:line="240" w:lineRule="auto"/>
        <w:jc w:val="both"/>
        <w:rPr>
          <w:rFonts w:ascii="Times New Roman" w:eastAsia="Calibri" w:hAnsi="Times New Roman" w:cs="Times New Roman"/>
          <w:bCs/>
          <w:iCs/>
          <w:kern w:val="0"/>
          <w:sz w:val="24"/>
          <w:szCs w:val="24"/>
          <w:lang w:eastAsia="ar-SA" w:bidi="ar-SA"/>
        </w:rPr>
      </w:pPr>
      <w:r w:rsidRPr="005C308F">
        <w:rPr>
          <w:rFonts w:ascii="Times New Roman" w:eastAsia="Calibri" w:hAnsi="Times New Roman" w:cs="Times New Roman"/>
          <w:bCs/>
          <w:iCs/>
          <w:kern w:val="0"/>
          <w:sz w:val="24"/>
          <w:szCs w:val="24"/>
          <w:lang w:eastAsia="ar-SA" w:bidi="ar-SA"/>
        </w:rPr>
        <w:t xml:space="preserve">Az idősödés többdimenziós folyamat, melynek alakulásában – kimenetelében – egyaránt érvényesül a biológiai, pszichológiai és szociológiai meghatározottság. Mindemellett az idősödés és a hozzá kapcsolódó szemléletmód </w:t>
      </w:r>
      <w:proofErr w:type="spellStart"/>
      <w:r w:rsidRPr="005C308F">
        <w:rPr>
          <w:rFonts w:ascii="Times New Roman" w:eastAsia="Calibri" w:hAnsi="Times New Roman" w:cs="Times New Roman"/>
          <w:bCs/>
          <w:iCs/>
          <w:kern w:val="0"/>
          <w:sz w:val="24"/>
          <w:szCs w:val="24"/>
          <w:lang w:eastAsia="ar-SA" w:bidi="ar-SA"/>
        </w:rPr>
        <w:t>kult</w:t>
      </w:r>
      <w:r w:rsidR="009A5695">
        <w:rPr>
          <w:rFonts w:ascii="Times New Roman" w:eastAsia="Calibri" w:hAnsi="Times New Roman" w:cs="Times New Roman"/>
          <w:bCs/>
          <w:iCs/>
          <w:kern w:val="0"/>
          <w:sz w:val="24"/>
          <w:szCs w:val="24"/>
          <w:lang w:eastAsia="ar-SA" w:bidi="ar-SA"/>
        </w:rPr>
        <w:t>u</w:t>
      </w:r>
      <w:r w:rsidRPr="005C308F">
        <w:rPr>
          <w:rFonts w:ascii="Times New Roman" w:eastAsia="Calibri" w:hAnsi="Times New Roman" w:cs="Times New Roman"/>
          <w:bCs/>
          <w:iCs/>
          <w:kern w:val="0"/>
          <w:sz w:val="24"/>
          <w:szCs w:val="24"/>
          <w:lang w:eastAsia="ar-SA" w:bidi="ar-SA"/>
        </w:rPr>
        <w:t>rafüggő</w:t>
      </w:r>
      <w:proofErr w:type="spellEnd"/>
      <w:r w:rsidRPr="005C308F">
        <w:rPr>
          <w:rFonts w:ascii="Times New Roman" w:eastAsia="Calibri" w:hAnsi="Times New Roman" w:cs="Times New Roman"/>
          <w:bCs/>
          <w:iCs/>
          <w:kern w:val="0"/>
          <w:sz w:val="24"/>
          <w:szCs w:val="24"/>
          <w:lang w:eastAsia="ar-SA" w:bidi="ar-SA"/>
        </w:rPr>
        <w:t xml:space="preserve"> is. Az időskorúak életében a családnak hangsúlyos szerepe van. Az aktív munkából való kiválás után az idős emberek főképpen a családtól várják el a szükséges emberi kapcsolatokat. Ám a mai, helyi munkalehetőségek miatt is, gyakran kényszerdöntéseket kénytelen tenni a fiatalabb generáció. Ennek gyakran az a következménye, hogy az idős emberek </w:t>
      </w:r>
      <w:r w:rsidRPr="005C308F">
        <w:rPr>
          <w:rFonts w:ascii="Times New Roman" w:eastAsia="Calibri" w:hAnsi="Times New Roman" w:cs="Times New Roman"/>
          <w:bCs/>
          <w:iCs/>
          <w:kern w:val="0"/>
          <w:sz w:val="24"/>
          <w:szCs w:val="24"/>
          <w:lang w:eastAsia="ar-SA" w:bidi="ar-SA"/>
        </w:rPr>
        <w:lastRenderedPageBreak/>
        <w:t>egyedül maradnak, elmagányosodnak. A gondozást</w:t>
      </w:r>
      <w:r w:rsidR="00332AE1">
        <w:rPr>
          <w:rFonts w:ascii="Times New Roman" w:eastAsia="Calibri" w:hAnsi="Times New Roman" w:cs="Times New Roman"/>
          <w:bCs/>
          <w:iCs/>
          <w:kern w:val="0"/>
          <w:sz w:val="24"/>
          <w:szCs w:val="24"/>
          <w:lang w:eastAsia="ar-SA" w:bidi="ar-SA"/>
        </w:rPr>
        <w:t xml:space="preserve"> </w:t>
      </w:r>
      <w:r w:rsidRPr="005C308F">
        <w:rPr>
          <w:rFonts w:ascii="Times New Roman" w:eastAsia="Calibri" w:hAnsi="Times New Roman" w:cs="Times New Roman"/>
          <w:bCs/>
          <w:iCs/>
          <w:kern w:val="0"/>
          <w:sz w:val="24"/>
          <w:szCs w:val="24"/>
          <w:lang w:eastAsia="ar-SA" w:bidi="ar-SA"/>
        </w:rPr>
        <w:t xml:space="preserve">nyújtó, társas kapcsolatok fenntartását biztosító időskorúak klubjai az ellátást </w:t>
      </w:r>
      <w:proofErr w:type="spellStart"/>
      <w:r w:rsidRPr="005C308F">
        <w:rPr>
          <w:rFonts w:ascii="Times New Roman" w:eastAsia="Calibri" w:hAnsi="Times New Roman" w:cs="Times New Roman"/>
          <w:bCs/>
          <w:iCs/>
          <w:kern w:val="0"/>
          <w:sz w:val="24"/>
          <w:szCs w:val="24"/>
          <w:lang w:eastAsia="ar-SA" w:bidi="ar-SA"/>
        </w:rPr>
        <w:t>igénybevevő</w:t>
      </w:r>
      <w:proofErr w:type="spellEnd"/>
      <w:r w:rsidRPr="005C308F">
        <w:rPr>
          <w:rFonts w:ascii="Times New Roman" w:eastAsia="Calibri" w:hAnsi="Times New Roman" w:cs="Times New Roman"/>
          <w:bCs/>
          <w:iCs/>
          <w:kern w:val="0"/>
          <w:sz w:val="24"/>
          <w:szCs w:val="24"/>
          <w:lang w:eastAsia="ar-SA" w:bidi="ar-SA"/>
        </w:rPr>
        <w:t xml:space="preserve"> részére az egyéni bánásmód biztosításával olyan fizikai, mentális, életvezetési segítséget nyújthatnak, amelynek során a hiányzó, vagy csak a korlátozottan meglévő testi-szellemi funkciók</w:t>
      </w:r>
      <w:r>
        <w:rPr>
          <w:rFonts w:ascii="Times New Roman" w:eastAsia="Calibri" w:hAnsi="Times New Roman" w:cs="Times New Roman"/>
          <w:bCs/>
          <w:iCs/>
          <w:kern w:val="0"/>
          <w:sz w:val="24"/>
          <w:szCs w:val="24"/>
          <w:lang w:eastAsia="ar-SA" w:bidi="ar-SA"/>
        </w:rPr>
        <w:t xml:space="preserve"> </w:t>
      </w:r>
      <w:r w:rsidRPr="005C308F">
        <w:rPr>
          <w:rFonts w:ascii="Times New Roman" w:eastAsia="Calibri" w:hAnsi="Times New Roman" w:cs="Times New Roman"/>
          <w:bCs/>
          <w:iCs/>
          <w:kern w:val="0"/>
          <w:sz w:val="24"/>
          <w:szCs w:val="24"/>
          <w:lang w:eastAsia="ar-SA" w:bidi="ar-SA"/>
        </w:rPr>
        <w:t>megóvásra vagy helyreállításra kerülhetnek.</w:t>
      </w:r>
    </w:p>
    <w:p w14:paraId="4299D9C5" w14:textId="4A61E8E8" w:rsidR="005C308F" w:rsidRDefault="005C308F" w:rsidP="005C308F">
      <w:pPr>
        <w:suppressAutoHyphens/>
        <w:spacing w:before="120" w:after="120" w:line="240" w:lineRule="auto"/>
        <w:jc w:val="both"/>
        <w:rPr>
          <w:rFonts w:ascii="Times New Roman" w:eastAsia="Calibri" w:hAnsi="Times New Roman" w:cs="Times New Roman"/>
          <w:bCs/>
          <w:iCs/>
          <w:kern w:val="0"/>
          <w:sz w:val="24"/>
          <w:szCs w:val="24"/>
          <w:lang w:eastAsia="ar-SA" w:bidi="ar-SA"/>
        </w:rPr>
      </w:pPr>
      <w:bookmarkStart w:id="22" w:name="_Hlk160003391"/>
      <w:r>
        <w:rPr>
          <w:rFonts w:ascii="Times New Roman" w:eastAsia="Calibri" w:hAnsi="Times New Roman" w:cs="Times New Roman"/>
          <w:bCs/>
          <w:iCs/>
          <w:kern w:val="0"/>
          <w:sz w:val="24"/>
          <w:szCs w:val="24"/>
          <w:lang w:eastAsia="ar-SA" w:bidi="ar-SA"/>
        </w:rPr>
        <w:t xml:space="preserve">Programjainkkal a szabadidő hasznos eltöltését, a csoporthoz tartozás érzését és a meglévő készségek megtartását igyekszünk </w:t>
      </w:r>
      <w:proofErr w:type="spellStart"/>
      <w:r>
        <w:rPr>
          <w:rFonts w:ascii="Times New Roman" w:eastAsia="Calibri" w:hAnsi="Times New Roman" w:cs="Times New Roman"/>
          <w:bCs/>
          <w:iCs/>
          <w:kern w:val="0"/>
          <w:sz w:val="24"/>
          <w:szCs w:val="24"/>
          <w:lang w:eastAsia="ar-SA" w:bidi="ar-SA"/>
        </w:rPr>
        <w:t>biztosítanai</w:t>
      </w:r>
      <w:proofErr w:type="spellEnd"/>
      <w:r>
        <w:rPr>
          <w:rFonts w:ascii="Times New Roman" w:eastAsia="Calibri" w:hAnsi="Times New Roman" w:cs="Times New Roman"/>
          <w:bCs/>
          <w:iCs/>
          <w:kern w:val="0"/>
          <w:sz w:val="24"/>
          <w:szCs w:val="24"/>
          <w:lang w:eastAsia="ar-SA" w:bidi="ar-SA"/>
        </w:rPr>
        <w:t xml:space="preserve"> </w:t>
      </w:r>
      <w:proofErr w:type="spellStart"/>
      <w:r>
        <w:rPr>
          <w:rFonts w:ascii="Times New Roman" w:eastAsia="Calibri" w:hAnsi="Times New Roman" w:cs="Times New Roman"/>
          <w:bCs/>
          <w:iCs/>
          <w:kern w:val="0"/>
          <w:sz w:val="24"/>
          <w:szCs w:val="24"/>
          <w:lang w:eastAsia="ar-SA" w:bidi="ar-SA"/>
        </w:rPr>
        <w:t>ellátottaink</w:t>
      </w:r>
      <w:proofErr w:type="spellEnd"/>
      <w:r>
        <w:rPr>
          <w:rFonts w:ascii="Times New Roman" w:eastAsia="Calibri" w:hAnsi="Times New Roman" w:cs="Times New Roman"/>
          <w:bCs/>
          <w:iCs/>
          <w:kern w:val="0"/>
          <w:sz w:val="24"/>
          <w:szCs w:val="24"/>
          <w:lang w:eastAsia="ar-SA" w:bidi="ar-SA"/>
        </w:rPr>
        <w:t xml:space="preserve"> számára. A foglalkozások, tervezett programok keretet adnak a klubokba járó emberek életének, napi rutin segítségével igyekszünk megőrizni az idős kori aktivitást, ami főként az egyedül élő idősek számára fontos motiváció. </w:t>
      </w:r>
    </w:p>
    <w:bookmarkEnd w:id="22"/>
    <w:p w14:paraId="55CAAFFB" w14:textId="086C4832" w:rsidR="005C308F" w:rsidRDefault="005C308F" w:rsidP="005C308F">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A napi rutin mellett a </w:t>
      </w:r>
      <w:proofErr w:type="spellStart"/>
      <w:r>
        <w:rPr>
          <w:rFonts w:ascii="Times New Roman" w:eastAsia="Calibri" w:hAnsi="Times New Roman" w:cs="Times New Roman"/>
          <w:bCs/>
          <w:iCs/>
          <w:kern w:val="0"/>
          <w:sz w:val="24"/>
          <w:szCs w:val="24"/>
          <w:lang w:eastAsia="ar-SA" w:bidi="ar-SA"/>
        </w:rPr>
        <w:t>kult</w:t>
      </w:r>
      <w:r w:rsidR="009A5695">
        <w:rPr>
          <w:rFonts w:ascii="Times New Roman" w:eastAsia="Calibri" w:hAnsi="Times New Roman" w:cs="Times New Roman"/>
          <w:bCs/>
          <w:iCs/>
          <w:kern w:val="0"/>
          <w:sz w:val="24"/>
          <w:szCs w:val="24"/>
          <w:lang w:eastAsia="ar-SA" w:bidi="ar-SA"/>
        </w:rPr>
        <w:t>u</w:t>
      </w:r>
      <w:r>
        <w:rPr>
          <w:rFonts w:ascii="Times New Roman" w:eastAsia="Calibri" w:hAnsi="Times New Roman" w:cs="Times New Roman"/>
          <w:bCs/>
          <w:iCs/>
          <w:kern w:val="0"/>
          <w:sz w:val="24"/>
          <w:szCs w:val="24"/>
          <w:lang w:eastAsia="ar-SA" w:bidi="ar-SA"/>
        </w:rPr>
        <w:t>ránkhoz</w:t>
      </w:r>
      <w:proofErr w:type="spellEnd"/>
      <w:r>
        <w:rPr>
          <w:rFonts w:ascii="Times New Roman" w:eastAsia="Calibri" w:hAnsi="Times New Roman" w:cs="Times New Roman"/>
          <w:bCs/>
          <w:iCs/>
          <w:kern w:val="0"/>
          <w:sz w:val="24"/>
          <w:szCs w:val="24"/>
          <w:lang w:eastAsia="ar-SA" w:bidi="ar-SA"/>
        </w:rPr>
        <w:t xml:space="preserve"> tartozó társadalmi és vallási ünnepek megtartásával célunk az idősek életének színesítése. </w:t>
      </w:r>
    </w:p>
    <w:p w14:paraId="558C8547" w14:textId="69FF1270" w:rsidR="00980DAB" w:rsidRDefault="00980DAB" w:rsidP="00980DAB">
      <w:pPr>
        <w:suppressAutoHyphens/>
        <w:spacing w:before="120" w:after="120" w:line="240" w:lineRule="auto"/>
        <w:jc w:val="both"/>
        <w:rPr>
          <w:rFonts w:ascii="Times New Roman" w:eastAsia="Calibri" w:hAnsi="Times New Roman" w:cs="Times New Roman"/>
          <w:bCs/>
          <w:iCs/>
          <w:kern w:val="0"/>
          <w:sz w:val="24"/>
          <w:szCs w:val="24"/>
          <w:lang w:eastAsia="ar-SA" w:bidi="ar-SA"/>
        </w:rPr>
      </w:pPr>
      <w:r w:rsidRPr="00980DAB">
        <w:rPr>
          <w:rFonts w:ascii="Times New Roman" w:eastAsia="Calibri" w:hAnsi="Times New Roman" w:cs="Times New Roman"/>
          <w:bCs/>
          <w:iCs/>
          <w:kern w:val="0"/>
          <w:sz w:val="24"/>
          <w:szCs w:val="24"/>
          <w:lang w:eastAsia="ar-SA" w:bidi="ar-SA"/>
        </w:rPr>
        <w:t xml:space="preserve">Szolgáltatásainkkal segítséget nyújtunk a problémák megoldásában, krízishelyzetek megelőzésében és kezelésében, a lelki (mentális) egészség megtartásában, annak támogatásában. </w:t>
      </w:r>
      <w:r w:rsidR="005C308F">
        <w:rPr>
          <w:rFonts w:ascii="Times New Roman" w:eastAsia="Calibri" w:hAnsi="Times New Roman" w:cs="Times New Roman"/>
          <w:bCs/>
          <w:iCs/>
          <w:kern w:val="0"/>
          <w:sz w:val="24"/>
          <w:szCs w:val="24"/>
          <w:lang w:eastAsia="ar-SA" w:bidi="ar-SA"/>
        </w:rPr>
        <w:t>Munkavégzésünk során törekszünk arra, hogy ellátottjainknál érvényesüljön az információhoz való jog, ne sérüljenek az alapvető emberi jogok és az ellátással kapcsolatos adatok védelme.</w:t>
      </w:r>
      <w:r w:rsidRPr="00980DAB">
        <w:rPr>
          <w:rFonts w:ascii="Times New Roman" w:eastAsia="Times New Roman" w:hAnsi="Times New Roman" w:cs="Times New Roman"/>
          <w:kern w:val="0"/>
          <w:sz w:val="24"/>
          <w:szCs w:val="24"/>
          <w:lang w:eastAsia="hu-HU" w:bidi="ar-SA"/>
        </w:rPr>
        <w:t xml:space="preserve"> </w:t>
      </w:r>
      <w:r w:rsidRPr="00980DAB">
        <w:rPr>
          <w:rFonts w:ascii="Times New Roman" w:eastAsia="Calibri" w:hAnsi="Times New Roman" w:cs="Times New Roman"/>
          <w:bCs/>
          <w:iCs/>
          <w:kern w:val="0"/>
          <w:sz w:val="24"/>
          <w:szCs w:val="24"/>
          <w:lang w:eastAsia="ar-SA" w:bidi="ar-SA"/>
        </w:rPr>
        <w:t xml:space="preserve">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14:paraId="763B9E2E" w14:textId="550BBF1F" w:rsidR="00980DAB" w:rsidRDefault="00980DAB" w:rsidP="00980DAB">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Az idős korral megjelenő demencia is megoldandó feladatot jelent a kerület számára, ezért intézményünkben egy telephelyünkön foglalkozunk demens nappali ellátással. Enyhe</w:t>
      </w:r>
      <w:r w:rsidR="00B8542C">
        <w:rPr>
          <w:rFonts w:ascii="Times New Roman" w:eastAsia="Calibri" w:hAnsi="Times New Roman" w:cs="Times New Roman"/>
          <w:bCs/>
          <w:iCs/>
          <w:kern w:val="0"/>
          <w:sz w:val="24"/>
          <w:szCs w:val="24"/>
          <w:lang w:eastAsia="ar-SA" w:bidi="ar-SA"/>
        </w:rPr>
        <w:t xml:space="preserve">, illetve középsúlyos </w:t>
      </w:r>
      <w:r>
        <w:rPr>
          <w:rFonts w:ascii="Times New Roman" w:eastAsia="Calibri" w:hAnsi="Times New Roman" w:cs="Times New Roman"/>
          <w:bCs/>
          <w:iCs/>
          <w:kern w:val="0"/>
          <w:sz w:val="24"/>
          <w:szCs w:val="24"/>
          <w:lang w:eastAsia="ar-SA" w:bidi="ar-SA"/>
        </w:rPr>
        <w:t xml:space="preserve">demenciával élő ellátottjaink ellátásának speciális igényeit elégítjük ki, felügyelettel és az állapotuknak megfelelő foglalkoztatással, illetve étkezési lehetőség biztosításával igyekszünk megkönnyíteni saját, illetve családtagjaik életét. </w:t>
      </w:r>
    </w:p>
    <w:p w14:paraId="74471426" w14:textId="6EE5B53F" w:rsidR="00980DAB" w:rsidRDefault="00F10B95" w:rsidP="00980DAB">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Speciális terület a pszichiátriai betegek ellátása, melynek érdekében működtetjük a pszichiátriai betegek nappali klubját. Itt terápiás munkatársak segítségével támogatjuk mindennapi életüket. </w:t>
      </w:r>
    </w:p>
    <w:p w14:paraId="78C327A7" w14:textId="7C3402CB" w:rsidR="00F10B95" w:rsidRDefault="00F10B95" w:rsidP="00980DAB">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A napközben igénybe vehető szociális szolgáltatások is növelik a rászorulók biztonságát, és hozzájárulnak ahhoz, hogy minél hosszabb ideig az idős ember saját otthonában élhessen. </w:t>
      </w:r>
    </w:p>
    <w:p w14:paraId="1392EB05" w14:textId="21E6C401" w:rsidR="0044336D" w:rsidRDefault="00EF04DA" w:rsidP="00460520">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Az idősek klubjaiban a napközbeni tartózkodásokon túl, a foglalkozásokon és a közösségi programokon való részvétel lehetőségeivel </w:t>
      </w:r>
      <w:r w:rsidR="00E01C6C">
        <w:rPr>
          <w:rFonts w:ascii="Times New Roman" w:eastAsia="Calibri" w:hAnsi="Times New Roman" w:cs="Times New Roman"/>
          <w:bCs/>
          <w:iCs/>
          <w:kern w:val="0"/>
          <w:sz w:val="24"/>
          <w:szCs w:val="24"/>
          <w:lang w:eastAsia="ar-SA" w:bidi="ar-SA"/>
        </w:rPr>
        <w:t>biztosítjuk az aktív életvitel elősegítését, az izoláció elkerülését és a társas kapcsolatok megerősítését.</w:t>
      </w:r>
    </w:p>
    <w:p w14:paraId="687F07A3" w14:textId="5A7421F9" w:rsidR="00897141" w:rsidRDefault="00897141" w:rsidP="00897141">
      <w:pPr>
        <w:suppressAutoHyphens/>
        <w:spacing w:before="120" w:after="120" w:line="240" w:lineRule="auto"/>
        <w:rPr>
          <w:rFonts w:ascii="Times New Roman" w:eastAsia="Calibri" w:hAnsi="Times New Roman" w:cs="Times New Roman"/>
          <w:bCs/>
          <w:iCs/>
          <w:kern w:val="0"/>
          <w:sz w:val="24"/>
          <w:szCs w:val="24"/>
          <w:lang w:eastAsia="ar-SA" w:bidi="ar-SA"/>
        </w:rPr>
      </w:pPr>
      <w:bookmarkStart w:id="23" w:name="_Hlk159942141"/>
      <w:r>
        <w:rPr>
          <w:rFonts w:ascii="Times New Roman" w:eastAsia="Calibri" w:hAnsi="Times New Roman" w:cs="Times New Roman"/>
          <w:bCs/>
          <w:iCs/>
          <w:kern w:val="0"/>
          <w:sz w:val="24"/>
          <w:szCs w:val="24"/>
          <w:lang w:eastAsia="ar-SA" w:bidi="ar-SA"/>
        </w:rPr>
        <w:t xml:space="preserve">Szolgáltatási elemek a nappali ellátásban: </w:t>
      </w:r>
    </w:p>
    <w:p w14:paraId="13312C35" w14:textId="0EBE1909" w:rsidR="00897141" w:rsidRDefault="00897141" w:rsidP="00B54BA6">
      <w:pPr>
        <w:pStyle w:val="Listaszerbekezds"/>
        <w:numPr>
          <w:ilvl w:val="0"/>
          <w:numId w:val="28"/>
        </w:numPr>
        <w:suppressAutoHyphens/>
        <w:spacing w:before="120"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tanácsadás</w:t>
      </w:r>
      <w:r w:rsidRPr="00897141">
        <w:rPr>
          <w:rFonts w:ascii="Times New Roman" w:eastAsia="Calibri" w:hAnsi="Times New Roman" w:cs="Times New Roman"/>
          <w:bCs/>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pl. </w:t>
      </w:r>
      <w:r w:rsidRPr="00897141">
        <w:rPr>
          <w:rFonts w:ascii="Times New Roman" w:eastAsia="Calibri" w:hAnsi="Times New Roman" w:cs="Times New Roman"/>
          <w:bCs/>
          <w:iCs/>
          <w:kern w:val="0"/>
          <w:sz w:val="24"/>
          <w:szCs w:val="24"/>
          <w:lang w:eastAsia="ar-SA" w:bidi="ar-SA"/>
        </w:rPr>
        <w:t>jogi, egészségnevelési, egészséges éle</w:t>
      </w:r>
      <w:r>
        <w:rPr>
          <w:rFonts w:ascii="Times New Roman" w:eastAsia="Calibri" w:hAnsi="Times New Roman" w:cs="Times New Roman"/>
          <w:bCs/>
          <w:iCs/>
          <w:kern w:val="0"/>
          <w:sz w:val="24"/>
          <w:szCs w:val="24"/>
          <w:lang w:eastAsia="ar-SA" w:bidi="ar-SA"/>
        </w:rPr>
        <w:t>tmód)</w:t>
      </w:r>
    </w:p>
    <w:p w14:paraId="1AC4CB67" w14:textId="4CBBA0D8" w:rsidR="00440CAE" w:rsidRPr="00897141" w:rsidRDefault="00440CAE" w:rsidP="00B54BA6">
      <w:pPr>
        <w:pStyle w:val="Listaszerbekezds"/>
        <w:numPr>
          <w:ilvl w:val="0"/>
          <w:numId w:val="29"/>
        </w:numPr>
        <w:suppressAutoHyphens/>
        <w:spacing w:before="120" w:after="120" w:line="240" w:lineRule="auto"/>
        <w:ind w:left="1434" w:hanging="357"/>
        <w:contextualSpacing w:val="0"/>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jogi tanácsadás: heti rendszerességgel váltott telephelyen</w:t>
      </w:r>
    </w:p>
    <w:p w14:paraId="29D28116" w14:textId="77777777" w:rsidR="00440CAE" w:rsidRDefault="00897141"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készségfejlesztés</w:t>
      </w:r>
      <w:r w:rsidRPr="00897141">
        <w:rPr>
          <w:rFonts w:ascii="Times New Roman" w:eastAsia="Calibri" w:hAnsi="Times New Roman" w:cs="Times New Roman"/>
          <w:bCs/>
          <w:iCs/>
          <w:kern w:val="0"/>
          <w:sz w:val="24"/>
          <w:szCs w:val="24"/>
          <w:lang w:eastAsia="ar-SA" w:bidi="ar-SA"/>
        </w:rPr>
        <w:t xml:space="preserve"> </w:t>
      </w:r>
    </w:p>
    <w:p w14:paraId="51CD90EA" w14:textId="68DFE2E6" w:rsidR="00440CAE" w:rsidRDefault="00440CAE" w:rsidP="00DC27B4">
      <w:pPr>
        <w:pStyle w:val="Listaszerbekezds"/>
        <w:numPr>
          <w:ilvl w:val="0"/>
          <w:numId w:val="29"/>
        </w:numPr>
        <w:suppressAutoHyphens/>
        <w:spacing w:before="60" w:after="60" w:line="240" w:lineRule="auto"/>
        <w:ind w:left="1434"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kreatív foglalkozások</w:t>
      </w:r>
      <w:r w:rsidR="005461E7">
        <w:rPr>
          <w:rFonts w:ascii="Times New Roman" w:eastAsia="Calibri" w:hAnsi="Times New Roman" w:cs="Times New Roman"/>
          <w:bCs/>
          <w:iCs/>
          <w:kern w:val="0"/>
          <w:sz w:val="24"/>
          <w:szCs w:val="24"/>
          <w:lang w:eastAsia="ar-SA" w:bidi="ar-SA"/>
        </w:rPr>
        <w:t xml:space="preserve"> (</w:t>
      </w:r>
      <w:proofErr w:type="spellStart"/>
      <w:r w:rsidR="005461E7">
        <w:rPr>
          <w:rFonts w:ascii="Times New Roman" w:eastAsia="Calibri" w:hAnsi="Times New Roman" w:cs="Times New Roman"/>
          <w:bCs/>
          <w:iCs/>
          <w:kern w:val="0"/>
          <w:sz w:val="24"/>
          <w:szCs w:val="24"/>
          <w:lang w:eastAsia="ar-SA" w:bidi="ar-SA"/>
        </w:rPr>
        <w:t>pl</w:t>
      </w:r>
      <w:proofErr w:type="spellEnd"/>
      <w:r w:rsidR="005461E7">
        <w:rPr>
          <w:rFonts w:ascii="Times New Roman" w:eastAsia="Calibri" w:hAnsi="Times New Roman" w:cs="Times New Roman"/>
          <w:bCs/>
          <w:iCs/>
          <w:kern w:val="0"/>
          <w:sz w:val="24"/>
          <w:szCs w:val="24"/>
          <w:lang w:eastAsia="ar-SA" w:bidi="ar-SA"/>
        </w:rPr>
        <w:t xml:space="preserve">: varró foglalkozás, patch </w:t>
      </w:r>
      <w:proofErr w:type="spellStart"/>
      <w:r w:rsidR="005461E7">
        <w:rPr>
          <w:rFonts w:ascii="Times New Roman" w:eastAsia="Calibri" w:hAnsi="Times New Roman" w:cs="Times New Roman"/>
          <w:bCs/>
          <w:iCs/>
          <w:kern w:val="0"/>
          <w:sz w:val="24"/>
          <w:szCs w:val="24"/>
          <w:lang w:eastAsia="ar-SA" w:bidi="ar-SA"/>
        </w:rPr>
        <w:t>work</w:t>
      </w:r>
      <w:proofErr w:type="spellEnd"/>
      <w:r w:rsidR="005461E7">
        <w:rPr>
          <w:rFonts w:ascii="Times New Roman" w:eastAsia="Calibri" w:hAnsi="Times New Roman" w:cs="Times New Roman"/>
          <w:bCs/>
          <w:iCs/>
          <w:kern w:val="0"/>
          <w:sz w:val="24"/>
          <w:szCs w:val="24"/>
          <w:lang w:eastAsia="ar-SA" w:bidi="ar-SA"/>
        </w:rPr>
        <w:t>, rajz szakkör, kerámia szakkör): heti rendszerességgel</w:t>
      </w:r>
    </w:p>
    <w:p w14:paraId="6079AA52" w14:textId="6A740FDA" w:rsidR="00897141" w:rsidRDefault="005461E7" w:rsidP="00DC27B4">
      <w:pPr>
        <w:pStyle w:val="Listaszerbekezds"/>
        <w:numPr>
          <w:ilvl w:val="0"/>
          <w:numId w:val="29"/>
        </w:numPr>
        <w:suppressAutoHyphens/>
        <w:spacing w:before="60" w:after="60" w:line="240" w:lineRule="auto"/>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gyógytorna, meridián torna, csoportos torna, </w:t>
      </w:r>
      <w:proofErr w:type="spellStart"/>
      <w:r>
        <w:rPr>
          <w:rFonts w:ascii="Times New Roman" w:eastAsia="Calibri" w:hAnsi="Times New Roman" w:cs="Times New Roman"/>
          <w:bCs/>
          <w:iCs/>
          <w:kern w:val="0"/>
          <w:sz w:val="24"/>
          <w:szCs w:val="24"/>
          <w:lang w:eastAsia="ar-SA" w:bidi="ar-SA"/>
        </w:rPr>
        <w:t>Senior</w:t>
      </w:r>
      <w:proofErr w:type="spellEnd"/>
      <w:r>
        <w:rPr>
          <w:rFonts w:ascii="Times New Roman" w:eastAsia="Calibri" w:hAnsi="Times New Roman" w:cs="Times New Roman"/>
          <w:bCs/>
          <w:iCs/>
          <w:kern w:val="0"/>
          <w:sz w:val="24"/>
          <w:szCs w:val="24"/>
          <w:lang w:eastAsia="ar-SA" w:bidi="ar-SA"/>
        </w:rPr>
        <w:t xml:space="preserve"> tánc, western tánc: heti rendszerességgel</w:t>
      </w:r>
    </w:p>
    <w:p w14:paraId="29FA7737" w14:textId="3BD2C289" w:rsidR="005461E7" w:rsidRPr="005461E7" w:rsidRDefault="005461E7" w:rsidP="00DC27B4">
      <w:pPr>
        <w:pStyle w:val="Listaszerbekezds"/>
        <w:numPr>
          <w:ilvl w:val="0"/>
          <w:numId w:val="29"/>
        </w:numPr>
        <w:suppressAutoHyphens/>
        <w:spacing w:before="60" w:after="60" w:line="240" w:lineRule="auto"/>
        <w:ind w:left="1434"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angol nyelvtanfolyam, számítástechnika klub: heti rendszerességgel</w:t>
      </w:r>
    </w:p>
    <w:p w14:paraId="3687E70D" w14:textId="18FEF977" w:rsidR="00897141" w:rsidRPr="00897141" w:rsidRDefault="00897141"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háztartási vagy háztartást pótló segítségnyújtás</w:t>
      </w:r>
      <w:r w:rsidRPr="00897141">
        <w:rPr>
          <w:rFonts w:ascii="Times New Roman" w:eastAsia="Calibri" w:hAnsi="Times New Roman" w:cs="Times New Roman"/>
          <w:bCs/>
          <w:iCs/>
          <w:kern w:val="0"/>
          <w:sz w:val="24"/>
          <w:szCs w:val="24"/>
          <w:lang w:eastAsia="ar-SA" w:bidi="ar-SA"/>
        </w:rPr>
        <w:t xml:space="preserve"> (fürdőszoba használat, mosási lehetőség, internet használat</w:t>
      </w:r>
      <w:r w:rsidR="005461E7">
        <w:rPr>
          <w:rFonts w:ascii="Times New Roman" w:eastAsia="Calibri" w:hAnsi="Times New Roman" w:cs="Times New Roman"/>
          <w:bCs/>
          <w:iCs/>
          <w:kern w:val="0"/>
          <w:sz w:val="24"/>
          <w:szCs w:val="24"/>
          <w:lang w:eastAsia="ar-SA" w:bidi="ar-SA"/>
        </w:rPr>
        <w:t>, közüzemi számlákkal kapcsolatos ügyintézésben segítségnyújtás</w:t>
      </w:r>
      <w:r w:rsidRPr="00897141">
        <w:rPr>
          <w:rFonts w:ascii="Times New Roman" w:eastAsia="Calibri" w:hAnsi="Times New Roman" w:cs="Times New Roman"/>
          <w:bCs/>
          <w:iCs/>
          <w:kern w:val="0"/>
          <w:sz w:val="24"/>
          <w:szCs w:val="24"/>
          <w:lang w:eastAsia="ar-SA" w:bidi="ar-SA"/>
        </w:rPr>
        <w:t>)</w:t>
      </w:r>
    </w:p>
    <w:p w14:paraId="16B7C0B5" w14:textId="39742CA4" w:rsidR="00897141" w:rsidRPr="00897141" w:rsidRDefault="00897141" w:rsidP="00B54BA6">
      <w:pPr>
        <w:pStyle w:val="Listaszerbekezds"/>
        <w:numPr>
          <w:ilvl w:val="0"/>
          <w:numId w:val="28"/>
        </w:numPr>
        <w:suppressAutoHyphens/>
        <w:spacing w:before="120"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étkeztetés</w:t>
      </w:r>
      <w:r w:rsidRPr="00897141">
        <w:rPr>
          <w:rFonts w:ascii="Times New Roman" w:eastAsia="Calibri" w:hAnsi="Times New Roman" w:cs="Times New Roman"/>
          <w:bCs/>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demens és pszichiátriai </w:t>
      </w:r>
      <w:r w:rsidRPr="00897141">
        <w:rPr>
          <w:rFonts w:ascii="Times New Roman" w:eastAsia="Calibri" w:hAnsi="Times New Roman" w:cs="Times New Roman"/>
          <w:bCs/>
          <w:iCs/>
          <w:kern w:val="0"/>
          <w:sz w:val="24"/>
          <w:szCs w:val="24"/>
          <w:lang w:eastAsia="ar-SA" w:bidi="ar-SA"/>
        </w:rPr>
        <w:t>betegek nappali ellátása keretében)</w:t>
      </w:r>
    </w:p>
    <w:p w14:paraId="22689135" w14:textId="6D966541" w:rsidR="00897141" w:rsidRPr="00897141" w:rsidRDefault="00897141" w:rsidP="00B54BA6">
      <w:pPr>
        <w:pStyle w:val="Listaszerbekezds"/>
        <w:numPr>
          <w:ilvl w:val="0"/>
          <w:numId w:val="28"/>
        </w:numPr>
        <w:suppressAutoHyphens/>
        <w:spacing w:before="120"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esetkezelés</w:t>
      </w:r>
      <w:r w:rsidRPr="00897141">
        <w:rPr>
          <w:rFonts w:ascii="Times New Roman" w:eastAsia="Calibri" w:hAnsi="Times New Roman" w:cs="Times New Roman"/>
          <w:bCs/>
          <w:iCs/>
          <w:kern w:val="0"/>
          <w:sz w:val="24"/>
          <w:szCs w:val="24"/>
          <w:lang w:eastAsia="ar-SA" w:bidi="ar-SA"/>
        </w:rPr>
        <w:t xml:space="preserve"> (segítségnyújtás ügyintézésben, team munka</w:t>
      </w:r>
      <w:r w:rsidR="00440CAE">
        <w:rPr>
          <w:rFonts w:ascii="Times New Roman" w:eastAsia="Calibri" w:hAnsi="Times New Roman" w:cs="Times New Roman"/>
          <w:bCs/>
          <w:iCs/>
          <w:kern w:val="0"/>
          <w:sz w:val="24"/>
          <w:szCs w:val="24"/>
          <w:lang w:eastAsia="ar-SA" w:bidi="ar-SA"/>
        </w:rPr>
        <w:t xml:space="preserve"> a releváns szakemberekkel</w:t>
      </w:r>
      <w:r w:rsidRPr="00897141">
        <w:rPr>
          <w:rFonts w:ascii="Times New Roman" w:eastAsia="Calibri" w:hAnsi="Times New Roman" w:cs="Times New Roman"/>
          <w:bCs/>
          <w:iCs/>
          <w:kern w:val="0"/>
          <w:sz w:val="24"/>
          <w:szCs w:val="24"/>
          <w:lang w:eastAsia="ar-SA" w:bidi="ar-SA"/>
        </w:rPr>
        <w:t>)</w:t>
      </w:r>
    </w:p>
    <w:p w14:paraId="75E66D31" w14:textId="1E187EE7" w:rsidR="00440CAE" w:rsidRPr="00440CAE" w:rsidRDefault="00897141"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lastRenderedPageBreak/>
        <w:t>felügyelet</w:t>
      </w:r>
      <w:r w:rsidRPr="00897141">
        <w:rPr>
          <w:rFonts w:ascii="Times New Roman" w:eastAsia="Calibri" w:hAnsi="Times New Roman" w:cs="Times New Roman"/>
          <w:bCs/>
          <w:iCs/>
          <w:kern w:val="0"/>
          <w:sz w:val="24"/>
          <w:szCs w:val="24"/>
          <w:lang w:eastAsia="ar-SA" w:bidi="ar-SA"/>
        </w:rPr>
        <w:t xml:space="preserve"> (a demenciában szenvedő ellátottaknál folyamatos, más esetekben kiránduláson, közös sétán, múzeum látogatás során)</w:t>
      </w:r>
    </w:p>
    <w:p w14:paraId="6D3A8A26" w14:textId="697CE160" w:rsidR="00897141" w:rsidRDefault="00897141"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t>gondozás</w:t>
      </w:r>
    </w:p>
    <w:p w14:paraId="64A8816F" w14:textId="181BF039" w:rsidR="000F0918" w:rsidRDefault="000F0918" w:rsidP="00DC27B4">
      <w:pPr>
        <w:pStyle w:val="Listaszerbekezds"/>
        <w:numPr>
          <w:ilvl w:val="0"/>
          <w:numId w:val="30"/>
        </w:numPr>
        <w:suppressAutoHyphens/>
        <w:spacing w:before="60" w:after="60" w:line="240" w:lineRule="auto"/>
        <w:ind w:left="1429"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fizikai: személyi higiéné biztosításában való közreműködés, vérnyomásmérés</w:t>
      </w:r>
    </w:p>
    <w:p w14:paraId="380A8824" w14:textId="1128503C" w:rsidR="000F0918" w:rsidRPr="00897141" w:rsidRDefault="000F0918" w:rsidP="00DC27B4">
      <w:pPr>
        <w:pStyle w:val="Listaszerbekezds"/>
        <w:numPr>
          <w:ilvl w:val="0"/>
          <w:numId w:val="30"/>
        </w:numPr>
        <w:suppressAutoHyphens/>
        <w:spacing w:before="60" w:after="60" w:line="240" w:lineRule="auto"/>
        <w:ind w:left="1429"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mentális: egyéni beszélgetések, izoláció megelőzése és feloldása</w:t>
      </w:r>
    </w:p>
    <w:p w14:paraId="60BC2532" w14:textId="7E1C46EB" w:rsidR="00C0055B" w:rsidRPr="000F0918" w:rsidRDefault="00897141" w:rsidP="00DC27B4">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t>közösségi fejlesztés</w:t>
      </w:r>
      <w:r w:rsidRPr="00897141">
        <w:rPr>
          <w:rFonts w:ascii="Times New Roman" w:eastAsia="Calibri" w:hAnsi="Times New Roman" w:cs="Times New Roman"/>
          <w:bCs/>
          <w:iCs/>
          <w:kern w:val="0"/>
          <w:sz w:val="24"/>
          <w:szCs w:val="24"/>
          <w:lang w:eastAsia="ar-SA" w:bidi="ar-SA"/>
        </w:rPr>
        <w:t xml:space="preserve"> (csoportos kirándulások, zenés műsorok, előadások, egyéb csoportos készségfejlesztő foglalkozások).</w:t>
      </w:r>
    </w:p>
    <w:p w14:paraId="184E3113" w14:textId="00F4D8B1" w:rsidR="000F0918" w:rsidRDefault="000F0918" w:rsidP="00460520">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További színes programok várják Erzsébetváros lakosait </w:t>
      </w:r>
      <w:r w:rsidRPr="000F0918">
        <w:rPr>
          <w:rFonts w:ascii="Times New Roman" w:eastAsia="Calibri" w:hAnsi="Times New Roman" w:cs="Times New Roman"/>
          <w:b/>
          <w:iCs/>
          <w:kern w:val="0"/>
          <w:sz w:val="24"/>
          <w:szCs w:val="24"/>
          <w:lang w:eastAsia="ar-SA" w:bidi="ar-SA"/>
        </w:rPr>
        <w:t>zenés, táncos klubdélutánok</w:t>
      </w:r>
      <w:r>
        <w:rPr>
          <w:rFonts w:ascii="Times New Roman" w:eastAsia="Calibri" w:hAnsi="Times New Roman" w:cs="Times New Roman"/>
          <w:b/>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(ünnepkörökhöz kötötten), </w:t>
      </w:r>
      <w:r w:rsidRPr="000F0918">
        <w:rPr>
          <w:rFonts w:ascii="Times New Roman" w:eastAsia="Calibri" w:hAnsi="Times New Roman" w:cs="Times New Roman"/>
          <w:b/>
          <w:iCs/>
          <w:kern w:val="0"/>
          <w:sz w:val="24"/>
          <w:szCs w:val="24"/>
          <w:lang w:eastAsia="ar-SA" w:bidi="ar-SA"/>
        </w:rPr>
        <w:t>városnéző séták/természetjáró kirándulások</w:t>
      </w:r>
      <w:r>
        <w:rPr>
          <w:rFonts w:ascii="Times New Roman" w:eastAsia="Calibri" w:hAnsi="Times New Roman" w:cs="Times New Roman"/>
          <w:b/>
          <w:iCs/>
          <w:kern w:val="0"/>
          <w:sz w:val="24"/>
          <w:szCs w:val="24"/>
          <w:lang w:eastAsia="ar-SA" w:bidi="ar-SA"/>
        </w:rPr>
        <w:t>/múzeumi séták</w:t>
      </w:r>
      <w:r>
        <w:rPr>
          <w:rFonts w:ascii="Times New Roman" w:eastAsia="Calibri" w:hAnsi="Times New Roman" w:cs="Times New Roman"/>
          <w:bCs/>
          <w:iCs/>
          <w:kern w:val="0"/>
          <w:sz w:val="24"/>
          <w:szCs w:val="24"/>
          <w:lang w:eastAsia="ar-SA" w:bidi="ar-SA"/>
        </w:rPr>
        <w:t xml:space="preserve"> (havi egy alkalommal), </w:t>
      </w:r>
      <w:r w:rsidRPr="000F0918">
        <w:rPr>
          <w:rFonts w:ascii="Times New Roman" w:eastAsia="Calibri" w:hAnsi="Times New Roman" w:cs="Times New Roman"/>
          <w:b/>
          <w:iCs/>
          <w:kern w:val="0"/>
          <w:sz w:val="24"/>
          <w:szCs w:val="24"/>
          <w:lang w:eastAsia="ar-SA" w:bidi="ar-SA"/>
        </w:rPr>
        <w:t>verses klubdélutánok</w:t>
      </w:r>
      <w:r>
        <w:rPr>
          <w:rFonts w:ascii="Times New Roman" w:eastAsia="Calibri" w:hAnsi="Times New Roman" w:cs="Times New Roman"/>
          <w:bCs/>
          <w:iCs/>
          <w:kern w:val="0"/>
          <w:sz w:val="24"/>
          <w:szCs w:val="24"/>
          <w:lang w:eastAsia="ar-SA" w:bidi="ar-SA"/>
        </w:rPr>
        <w:t xml:space="preserve"> (havi 2-3 alkalommal), </w:t>
      </w:r>
      <w:r w:rsidRPr="000F0918">
        <w:rPr>
          <w:rFonts w:ascii="Times New Roman" w:eastAsia="Calibri" w:hAnsi="Times New Roman" w:cs="Times New Roman"/>
          <w:b/>
          <w:iCs/>
          <w:kern w:val="0"/>
          <w:sz w:val="24"/>
          <w:szCs w:val="24"/>
          <w:lang w:eastAsia="ar-SA" w:bidi="ar-SA"/>
        </w:rPr>
        <w:t>filmszínház látogatások</w:t>
      </w:r>
      <w:r>
        <w:rPr>
          <w:rFonts w:ascii="Times New Roman" w:eastAsia="Calibri" w:hAnsi="Times New Roman" w:cs="Times New Roman"/>
          <w:bCs/>
          <w:iCs/>
          <w:kern w:val="0"/>
          <w:sz w:val="24"/>
          <w:szCs w:val="24"/>
          <w:lang w:eastAsia="ar-SA" w:bidi="ar-SA"/>
        </w:rPr>
        <w:t xml:space="preserve"> (évente két alkalommal), </w:t>
      </w:r>
      <w:r w:rsidRPr="000F0918">
        <w:rPr>
          <w:rFonts w:ascii="Times New Roman" w:eastAsia="Calibri" w:hAnsi="Times New Roman" w:cs="Times New Roman"/>
          <w:b/>
          <w:iCs/>
          <w:kern w:val="0"/>
          <w:sz w:val="24"/>
          <w:szCs w:val="24"/>
          <w:lang w:eastAsia="ar-SA" w:bidi="ar-SA"/>
        </w:rPr>
        <w:t>operett/színházlátogatások</w:t>
      </w:r>
      <w:r>
        <w:rPr>
          <w:rFonts w:ascii="Times New Roman" w:eastAsia="Calibri" w:hAnsi="Times New Roman" w:cs="Times New Roman"/>
          <w:bCs/>
          <w:iCs/>
          <w:kern w:val="0"/>
          <w:sz w:val="24"/>
          <w:szCs w:val="24"/>
          <w:lang w:eastAsia="ar-SA" w:bidi="ar-SA"/>
        </w:rPr>
        <w:t xml:space="preserve"> (évente 1-2 alkalommal), </w:t>
      </w:r>
      <w:r w:rsidRPr="000F0918">
        <w:rPr>
          <w:rFonts w:ascii="Times New Roman" w:eastAsia="Calibri" w:hAnsi="Times New Roman" w:cs="Times New Roman"/>
          <w:b/>
          <w:iCs/>
          <w:kern w:val="0"/>
          <w:sz w:val="24"/>
          <w:szCs w:val="24"/>
          <w:lang w:eastAsia="ar-SA" w:bidi="ar-SA"/>
        </w:rPr>
        <w:t>külső helyszínre szervezett táncos programok</w:t>
      </w:r>
      <w:r>
        <w:rPr>
          <w:rFonts w:ascii="Times New Roman" w:eastAsia="Calibri" w:hAnsi="Times New Roman" w:cs="Times New Roman"/>
          <w:bCs/>
          <w:iCs/>
          <w:kern w:val="0"/>
          <w:sz w:val="24"/>
          <w:szCs w:val="24"/>
          <w:lang w:eastAsia="ar-SA" w:bidi="ar-SA"/>
        </w:rPr>
        <w:t xml:space="preserve"> (évente 1-2 alkalommal)</w:t>
      </w:r>
      <w:r w:rsidR="00015714">
        <w:rPr>
          <w:rFonts w:ascii="Times New Roman" w:eastAsia="Calibri" w:hAnsi="Times New Roman" w:cs="Times New Roman"/>
          <w:bCs/>
          <w:iCs/>
          <w:kern w:val="0"/>
          <w:sz w:val="24"/>
          <w:szCs w:val="24"/>
          <w:lang w:eastAsia="ar-SA" w:bidi="ar-SA"/>
        </w:rPr>
        <w:t xml:space="preserve"> tekintetében. </w:t>
      </w:r>
    </w:p>
    <w:p w14:paraId="0DB5BF03" w14:textId="7229FB24" w:rsidR="00452523" w:rsidRPr="001721C1" w:rsidRDefault="00452523" w:rsidP="001721C1">
      <w:p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Térítési díj ellenében igénybe vehető szolgáltatások, melyeket</w:t>
      </w:r>
      <w:r w:rsidR="006364AD">
        <w:rPr>
          <w:rFonts w:ascii="Times New Roman" w:eastAsia="Calibri" w:hAnsi="Times New Roman" w:cs="Times New Roman"/>
          <w:bCs/>
          <w:iCs/>
          <w:kern w:val="0"/>
          <w:sz w:val="24"/>
          <w:szCs w:val="24"/>
          <w:lang w:eastAsia="ar-SA" w:bidi="ar-SA"/>
        </w:rPr>
        <w:t xml:space="preserve"> </w:t>
      </w:r>
      <w:r w:rsidR="001721C1" w:rsidRPr="001721C1">
        <w:rPr>
          <w:rFonts w:ascii="Times New Roman" w:eastAsia="Calibri" w:hAnsi="Times New Roman" w:cs="Times New Roman"/>
          <w:bCs/>
          <w:iCs/>
          <w:kern w:val="0"/>
          <w:sz w:val="24"/>
          <w:szCs w:val="24"/>
          <w:lang w:eastAsia="ar-SA" w:bidi="ar-SA"/>
        </w:rPr>
        <w:t>az intézménnyel szerződésben lévő külsős partner biztosít</w:t>
      </w:r>
      <w:r w:rsidR="001721C1">
        <w:rPr>
          <w:rFonts w:ascii="Times New Roman" w:eastAsia="Calibri" w:hAnsi="Times New Roman" w:cs="Times New Roman"/>
          <w:bCs/>
          <w:iCs/>
          <w:kern w:val="0"/>
          <w:sz w:val="24"/>
          <w:szCs w:val="24"/>
          <w:lang w:eastAsia="ar-SA" w:bidi="ar-SA"/>
        </w:rPr>
        <w:t xml:space="preserve">: </w:t>
      </w:r>
      <w:r w:rsidR="001721C1" w:rsidRPr="001721C1">
        <w:rPr>
          <w:rFonts w:ascii="Times New Roman" w:eastAsia="Calibri" w:hAnsi="Times New Roman" w:cs="Times New Roman"/>
          <w:b/>
          <w:iCs/>
          <w:kern w:val="0"/>
          <w:sz w:val="24"/>
          <w:szCs w:val="24"/>
          <w:lang w:eastAsia="ar-SA" w:bidi="ar-SA"/>
        </w:rPr>
        <w:t>pedikűr, manikűr, fodrász</w:t>
      </w:r>
      <w:r w:rsidR="001721C1">
        <w:rPr>
          <w:rFonts w:ascii="Times New Roman" w:eastAsia="Calibri" w:hAnsi="Times New Roman" w:cs="Times New Roman"/>
          <w:bCs/>
          <w:iCs/>
          <w:kern w:val="0"/>
          <w:sz w:val="24"/>
          <w:szCs w:val="24"/>
          <w:lang w:eastAsia="ar-SA" w:bidi="ar-SA"/>
        </w:rPr>
        <w:t xml:space="preserve">. A szolgáltatások igénybevételéhez előzetes bejelentkezés szükséges. </w:t>
      </w:r>
    </w:p>
    <w:p w14:paraId="12D16674" w14:textId="40F369EF" w:rsidR="0044336D" w:rsidRPr="00B9702F" w:rsidRDefault="0044336D" w:rsidP="00DC27B4">
      <w:pPr>
        <w:pStyle w:val="Cmsor1"/>
        <w:numPr>
          <w:ilvl w:val="0"/>
          <w:numId w:val="43"/>
        </w:numPr>
        <w:spacing w:before="120" w:after="120" w:line="240" w:lineRule="auto"/>
        <w:ind w:left="714" w:hanging="357"/>
        <w:jc w:val="center"/>
        <w:rPr>
          <w:rFonts w:ascii="Times New Roman" w:eastAsia="Calibri" w:hAnsi="Times New Roman" w:cs="Times New Roman"/>
          <w:b/>
          <w:bCs/>
          <w:color w:val="auto"/>
          <w:sz w:val="24"/>
          <w:szCs w:val="24"/>
          <w:lang w:eastAsia="ar-SA" w:bidi="ar-SA"/>
        </w:rPr>
      </w:pPr>
      <w:bookmarkStart w:id="24" w:name="_Toc161826314"/>
      <w:bookmarkEnd w:id="23"/>
      <w:r w:rsidRPr="00B9702F">
        <w:rPr>
          <w:rFonts w:ascii="Times New Roman" w:eastAsia="Calibri" w:hAnsi="Times New Roman" w:cs="Times New Roman"/>
          <w:b/>
          <w:bCs/>
          <w:color w:val="auto"/>
          <w:sz w:val="24"/>
          <w:szCs w:val="24"/>
          <w:lang w:eastAsia="ar-SA" w:bidi="ar-SA"/>
        </w:rPr>
        <w:t>Az ellátandó célcsoport jellemzői</w:t>
      </w:r>
      <w:bookmarkEnd w:id="24"/>
    </w:p>
    <w:p w14:paraId="06541A08" w14:textId="77777777" w:rsidR="0044336D" w:rsidRDefault="0044336D" w:rsidP="0044336D">
      <w:pPr>
        <w:spacing w:before="120" w:after="120" w:line="240" w:lineRule="auto"/>
        <w:jc w:val="both"/>
        <w:rPr>
          <w:rFonts w:ascii="Times New Roman" w:eastAsia="Calibri" w:hAnsi="Times New Roman" w:cs="Times New Roman"/>
          <w:kern w:val="0"/>
          <w:sz w:val="24"/>
          <w:szCs w:val="24"/>
          <w:lang w:eastAsia="ar-SA" w:bidi="ar-SA"/>
        </w:rPr>
      </w:pPr>
      <w:r w:rsidRPr="00C21A3B">
        <w:rPr>
          <w:rFonts w:ascii="Times New Roman" w:eastAsia="Calibri" w:hAnsi="Times New Roman" w:cs="Times New Roman"/>
          <w:kern w:val="0"/>
          <w:sz w:val="24"/>
          <w:szCs w:val="24"/>
          <w:lang w:eastAsia="ar-SA" w:bidi="ar-SA"/>
        </w:rPr>
        <w:t>Erzsébetváros lakónépessége előrehaladott mértékben elöregedett, kedvezőtlenebb az összetétele, mint Magyarország, illetve Budapest népességének, és igen gyenge a természetes reprodukciós képessége. A fiatalkorúak aránya alacsony, amely a népességszám fenntartását veszélyezteti, és további jelentős mértékű természetes alapú népességfogyást vetít előre hosszabb távon.</w:t>
      </w:r>
      <w:r>
        <w:rPr>
          <w:rFonts w:ascii="Times New Roman" w:eastAsia="Calibri" w:hAnsi="Times New Roman" w:cs="Times New Roman"/>
          <w:kern w:val="0"/>
          <w:sz w:val="24"/>
          <w:szCs w:val="24"/>
          <w:lang w:eastAsia="ar-SA" w:bidi="ar-SA"/>
        </w:rPr>
        <w:t xml:space="preserve"> Mindez a kerületi szociális és egészségügyi ellátórendszer számára is egyre nagyobb kihívást jelent.</w:t>
      </w:r>
    </w:p>
    <w:p w14:paraId="6377469F" w14:textId="77777777" w:rsidR="0044336D" w:rsidRPr="00C21A3B" w:rsidRDefault="0044336D" w:rsidP="0044336D">
      <w:pPr>
        <w:spacing w:before="120" w:after="120" w:line="240" w:lineRule="auto"/>
        <w:jc w:val="both"/>
        <w:rPr>
          <w:rFonts w:ascii="Times New Roman" w:eastAsia="Calibri" w:hAnsi="Times New Roman" w:cs="Times New Roman"/>
          <w:kern w:val="0"/>
          <w:sz w:val="24"/>
          <w:szCs w:val="24"/>
          <w:lang w:eastAsia="ar-SA" w:bidi="ar-SA"/>
        </w:rPr>
      </w:pPr>
      <w:r w:rsidRPr="00C21A3B">
        <w:rPr>
          <w:rFonts w:ascii="Times New Roman" w:eastAsia="Calibri" w:hAnsi="Times New Roman" w:cs="Times New Roman"/>
          <w:kern w:val="0"/>
          <w:sz w:val="24"/>
          <w:szCs w:val="24"/>
          <w:lang w:eastAsia="ar-SA" w:bidi="ar-SA"/>
        </w:rPr>
        <w:t>A társaság iránti igényt, az aktivitást, a napi életritmus megtartását segítik a szolgáltatási pontjaink idősek nappali ellátás</w:t>
      </w:r>
      <w:r>
        <w:rPr>
          <w:rFonts w:ascii="Times New Roman" w:eastAsia="Calibri" w:hAnsi="Times New Roman" w:cs="Times New Roman"/>
          <w:kern w:val="0"/>
          <w:sz w:val="24"/>
          <w:szCs w:val="24"/>
          <w:lang w:eastAsia="ar-SA" w:bidi="ar-SA"/>
        </w:rPr>
        <w:t>á</w:t>
      </w:r>
      <w:r w:rsidRPr="00C21A3B">
        <w:rPr>
          <w:rFonts w:ascii="Times New Roman" w:eastAsia="Calibri" w:hAnsi="Times New Roman" w:cs="Times New Roman"/>
          <w:kern w:val="0"/>
          <w:sz w:val="24"/>
          <w:szCs w:val="24"/>
          <w:lang w:eastAsia="ar-SA" w:bidi="ar-SA"/>
        </w:rPr>
        <w:t xml:space="preserve">nak klubjai, ahol gyakran köttetnek új barátságok is. Minden </w:t>
      </w:r>
      <w:proofErr w:type="spellStart"/>
      <w:r w:rsidRPr="00C21A3B">
        <w:rPr>
          <w:rFonts w:ascii="Times New Roman" w:eastAsia="Calibri" w:hAnsi="Times New Roman" w:cs="Times New Roman"/>
          <w:kern w:val="0"/>
          <w:sz w:val="24"/>
          <w:szCs w:val="24"/>
          <w:lang w:eastAsia="ar-SA" w:bidi="ar-SA"/>
        </w:rPr>
        <w:t>igénybevevő</w:t>
      </w:r>
      <w:proofErr w:type="spellEnd"/>
      <w:r w:rsidRPr="00C21A3B">
        <w:rPr>
          <w:rFonts w:ascii="Times New Roman" w:eastAsia="Calibri" w:hAnsi="Times New Roman" w:cs="Times New Roman"/>
          <w:kern w:val="0"/>
          <w:sz w:val="24"/>
          <w:szCs w:val="24"/>
          <w:lang w:eastAsia="ar-SA" w:bidi="ar-SA"/>
        </w:rPr>
        <w:t xml:space="preserve"> ellátottunk megtalálja a sokszínű szolgáltatásban a számára megfelelő programot, elfoglaltságot, foglalkoztatást, szolgáltatási elemet. </w:t>
      </w:r>
    </w:p>
    <w:p w14:paraId="71DD37EC" w14:textId="77777777" w:rsidR="0044336D" w:rsidRPr="00C21A3B" w:rsidRDefault="0044336D" w:rsidP="0044336D">
      <w:pPr>
        <w:spacing w:before="120" w:after="120" w:line="240" w:lineRule="auto"/>
        <w:jc w:val="both"/>
        <w:rPr>
          <w:rFonts w:ascii="Times New Roman" w:eastAsia="Calibri" w:hAnsi="Times New Roman" w:cs="Times New Roman"/>
          <w:kern w:val="0"/>
          <w:sz w:val="24"/>
          <w:szCs w:val="24"/>
          <w:lang w:eastAsia="ar-SA" w:bidi="ar-SA"/>
        </w:rPr>
      </w:pPr>
      <w:r w:rsidRPr="00C21A3B">
        <w:rPr>
          <w:rFonts w:ascii="Times New Roman" w:eastAsia="Calibri" w:hAnsi="Times New Roman" w:cs="Times New Roman"/>
          <w:kern w:val="0"/>
          <w:sz w:val="24"/>
          <w:szCs w:val="24"/>
          <w:lang w:eastAsia="ar-SA" w:bidi="ar-SA"/>
        </w:rPr>
        <w:t>Ellátottjaink 65%-a 70 éven felüli korosztályból kerül ki, akiknél csak a test „öregszik”, de a lélek „örökké” fiatal marad. A fizika</w:t>
      </w:r>
      <w:r>
        <w:rPr>
          <w:rFonts w:ascii="Times New Roman" w:eastAsia="Calibri" w:hAnsi="Times New Roman" w:cs="Times New Roman"/>
          <w:kern w:val="0"/>
          <w:sz w:val="24"/>
          <w:szCs w:val="24"/>
          <w:lang w:eastAsia="ar-SA" w:bidi="ar-SA"/>
        </w:rPr>
        <w:t>i</w:t>
      </w:r>
      <w:r w:rsidRPr="00C21A3B">
        <w:rPr>
          <w:rFonts w:ascii="Times New Roman" w:eastAsia="Calibri" w:hAnsi="Times New Roman" w:cs="Times New Roman"/>
          <w:kern w:val="0"/>
          <w:sz w:val="24"/>
          <w:szCs w:val="24"/>
          <w:lang w:eastAsia="ar-SA" w:bidi="ar-SA"/>
        </w:rPr>
        <w:t xml:space="preserve"> és mentális tevékenységeket célzó programok, zenés–táncos összejövetelek, túrázások, irodalmi rendezvények, jeles ünnepkörök közös megülése, a készségfejlesztő foglalkozások iránti igény, érdeklődés az életkortól független és igen aktív. </w:t>
      </w:r>
    </w:p>
    <w:p w14:paraId="2B71EA4C" w14:textId="39F293B6" w:rsidR="001721C1" w:rsidRPr="0044336D" w:rsidRDefault="0044336D" w:rsidP="0044336D">
      <w:pPr>
        <w:spacing w:before="120" w:after="120" w:line="240" w:lineRule="auto"/>
        <w:jc w:val="both"/>
        <w:rPr>
          <w:rFonts w:ascii="Times New Roman" w:eastAsia="Calibri" w:hAnsi="Times New Roman" w:cs="Times New Roman"/>
          <w:kern w:val="0"/>
          <w:sz w:val="24"/>
          <w:szCs w:val="24"/>
          <w:lang w:eastAsia="ar-SA" w:bidi="ar-SA"/>
        </w:rPr>
      </w:pPr>
      <w:r w:rsidRPr="00C21A3B">
        <w:rPr>
          <w:rFonts w:ascii="Times New Roman" w:eastAsia="Calibri" w:hAnsi="Times New Roman" w:cs="Times New Roman"/>
          <w:kern w:val="0"/>
          <w:sz w:val="24"/>
          <w:szCs w:val="24"/>
          <w:lang w:eastAsia="ar-SA" w:bidi="ar-SA"/>
        </w:rPr>
        <w:t xml:space="preserve">A nők aránya növekedést mutat, mivel a férfiak halandósága nagyobb – ezt a tényt támasztják alá az </w:t>
      </w:r>
      <w:proofErr w:type="spellStart"/>
      <w:r w:rsidRPr="00C21A3B">
        <w:rPr>
          <w:rFonts w:ascii="Times New Roman" w:eastAsia="Calibri" w:hAnsi="Times New Roman" w:cs="Times New Roman"/>
          <w:kern w:val="0"/>
          <w:sz w:val="24"/>
          <w:szCs w:val="24"/>
          <w:lang w:eastAsia="ar-SA" w:bidi="ar-SA"/>
        </w:rPr>
        <w:t>ellátottaink</w:t>
      </w:r>
      <w:proofErr w:type="spellEnd"/>
      <w:r w:rsidRPr="00C21A3B">
        <w:rPr>
          <w:rFonts w:ascii="Times New Roman" w:eastAsia="Calibri" w:hAnsi="Times New Roman" w:cs="Times New Roman"/>
          <w:kern w:val="0"/>
          <w:sz w:val="24"/>
          <w:szCs w:val="24"/>
          <w:lang w:eastAsia="ar-SA" w:bidi="ar-SA"/>
        </w:rPr>
        <w:t xml:space="preserve"> számának </w:t>
      </w:r>
      <w:proofErr w:type="spellStart"/>
      <w:r w:rsidRPr="00C21A3B">
        <w:rPr>
          <w:rFonts w:ascii="Times New Roman" w:eastAsia="Calibri" w:hAnsi="Times New Roman" w:cs="Times New Roman"/>
          <w:kern w:val="0"/>
          <w:sz w:val="24"/>
          <w:szCs w:val="24"/>
          <w:lang w:eastAsia="ar-SA" w:bidi="ar-SA"/>
        </w:rPr>
        <w:t>nemenkénti</w:t>
      </w:r>
      <w:proofErr w:type="spellEnd"/>
      <w:r w:rsidRPr="00C21A3B">
        <w:rPr>
          <w:rFonts w:ascii="Times New Roman" w:eastAsia="Calibri" w:hAnsi="Times New Roman" w:cs="Times New Roman"/>
          <w:kern w:val="0"/>
          <w:sz w:val="24"/>
          <w:szCs w:val="24"/>
          <w:lang w:eastAsia="ar-SA" w:bidi="ar-SA"/>
        </w:rPr>
        <w:t xml:space="preserve"> mutatói. Az idősek nappali ellátását </w:t>
      </w:r>
      <w:proofErr w:type="spellStart"/>
      <w:r w:rsidRPr="00C21A3B">
        <w:rPr>
          <w:rFonts w:ascii="Times New Roman" w:eastAsia="Calibri" w:hAnsi="Times New Roman" w:cs="Times New Roman"/>
          <w:kern w:val="0"/>
          <w:sz w:val="24"/>
          <w:szCs w:val="24"/>
          <w:lang w:eastAsia="ar-SA" w:bidi="ar-SA"/>
        </w:rPr>
        <w:t>igénybevevők</w:t>
      </w:r>
      <w:proofErr w:type="spellEnd"/>
      <w:r w:rsidRPr="00C21A3B">
        <w:rPr>
          <w:rFonts w:ascii="Times New Roman" w:eastAsia="Calibri" w:hAnsi="Times New Roman" w:cs="Times New Roman"/>
          <w:kern w:val="0"/>
          <w:sz w:val="24"/>
          <w:szCs w:val="24"/>
          <w:lang w:eastAsia="ar-SA" w:bidi="ar-SA"/>
        </w:rPr>
        <w:t xml:space="preserve"> 70-80</w:t>
      </w:r>
      <w:r>
        <w:rPr>
          <w:rFonts w:ascii="Times New Roman" w:eastAsia="Calibri" w:hAnsi="Times New Roman" w:cs="Times New Roman"/>
          <w:kern w:val="0"/>
          <w:sz w:val="24"/>
          <w:szCs w:val="24"/>
          <w:lang w:eastAsia="ar-SA" w:bidi="ar-SA"/>
        </w:rPr>
        <w:t>%-a</w:t>
      </w:r>
      <w:r w:rsidRPr="00C21A3B">
        <w:rPr>
          <w:rFonts w:ascii="Times New Roman" w:eastAsia="Calibri" w:hAnsi="Times New Roman" w:cs="Times New Roman"/>
          <w:kern w:val="0"/>
          <w:sz w:val="24"/>
          <w:szCs w:val="24"/>
          <w:lang w:eastAsia="ar-SA" w:bidi="ar-SA"/>
        </w:rPr>
        <w:t xml:space="preserve"> egyedül él, nekik a napi kommunikáció lehetőségét, az információcserét, a közösséghez való tartozás élményét is biztosítja az Idősek klubjának látogatása. A demográfiai folyamatok önmagukban azonban nem magyarázzák az idősek jelenlegi helyzetét, más társadalmi mechanizmusok is hozzájárulnak (járultak) ahhoz, hogy a társadalom egyik legkiszolgáltatottabb csoportjává váljanak. Az urbanizáció olyan – nem szándékolt – hatásai, mint a szomszédsági viszonyok gyengülése, a tradicionális családszerkezet felbomlása, átalakulása alapvetően hozzájárult az idős korosztály nagyobb fokú </w:t>
      </w:r>
      <w:proofErr w:type="spellStart"/>
      <w:r w:rsidRPr="00C21A3B">
        <w:rPr>
          <w:rFonts w:ascii="Times New Roman" w:eastAsia="Calibri" w:hAnsi="Times New Roman" w:cs="Times New Roman"/>
          <w:kern w:val="0"/>
          <w:sz w:val="24"/>
          <w:szCs w:val="24"/>
          <w:lang w:eastAsia="ar-SA" w:bidi="ar-SA"/>
        </w:rPr>
        <w:t>elszigetelődéséhez</w:t>
      </w:r>
      <w:proofErr w:type="spellEnd"/>
      <w:r w:rsidRPr="00C21A3B">
        <w:rPr>
          <w:rFonts w:ascii="Times New Roman" w:eastAsia="Calibri" w:hAnsi="Times New Roman" w:cs="Times New Roman"/>
          <w:kern w:val="0"/>
          <w:sz w:val="24"/>
          <w:szCs w:val="24"/>
          <w:lang w:eastAsia="ar-SA" w:bidi="ar-SA"/>
        </w:rPr>
        <w:t xml:space="preserve">. </w:t>
      </w:r>
    </w:p>
    <w:p w14:paraId="64DB65B5" w14:textId="7021FAD2" w:rsidR="000711D7" w:rsidRPr="00B9702F" w:rsidRDefault="00B9702F" w:rsidP="00DC27B4">
      <w:pPr>
        <w:pStyle w:val="Cmsor1"/>
        <w:spacing w:before="120" w:after="120" w:line="240" w:lineRule="auto"/>
        <w:jc w:val="center"/>
        <w:rPr>
          <w:rFonts w:ascii="Times New Roman" w:eastAsia="Calibri" w:hAnsi="Times New Roman" w:cs="Times New Roman"/>
          <w:b/>
          <w:bCs/>
          <w:color w:val="auto"/>
          <w:sz w:val="24"/>
          <w:szCs w:val="24"/>
          <w:lang w:eastAsia="ar-SA" w:bidi="ar-SA"/>
        </w:rPr>
      </w:pPr>
      <w:bookmarkStart w:id="25" w:name="_Toc161826315"/>
      <w:r w:rsidRPr="00B9702F">
        <w:rPr>
          <w:rFonts w:ascii="Times New Roman" w:eastAsia="Calibri" w:hAnsi="Times New Roman" w:cs="Times New Roman"/>
          <w:b/>
          <w:bCs/>
          <w:color w:val="auto"/>
          <w:sz w:val="24"/>
          <w:szCs w:val="24"/>
          <w:lang w:eastAsia="ar-SA" w:bidi="ar-SA"/>
        </w:rPr>
        <w:t>2</w:t>
      </w:r>
      <w:r w:rsidR="000711D7" w:rsidRPr="00B9702F">
        <w:rPr>
          <w:rFonts w:ascii="Times New Roman" w:eastAsia="Calibri" w:hAnsi="Times New Roman" w:cs="Times New Roman"/>
          <w:b/>
          <w:bCs/>
          <w:color w:val="auto"/>
          <w:sz w:val="24"/>
          <w:szCs w:val="24"/>
          <w:lang w:eastAsia="ar-SA" w:bidi="ar-SA"/>
        </w:rPr>
        <w:t>.1. Demens személyek nappali ellátása</w:t>
      </w:r>
      <w:bookmarkEnd w:id="25"/>
    </w:p>
    <w:p w14:paraId="4FD9AE0A" w14:textId="1939F424" w:rsidR="000711D7" w:rsidRDefault="000711D7" w:rsidP="00DC27B4">
      <w:pPr>
        <w:spacing w:before="120" w:after="80" w:line="240" w:lineRule="auto"/>
        <w:jc w:val="both"/>
        <w:rPr>
          <w:rFonts w:ascii="Times New Roman" w:eastAsia="Calibri" w:hAnsi="Times New Roman" w:cs="Times New Roman"/>
          <w:kern w:val="0"/>
          <w:sz w:val="24"/>
          <w:szCs w:val="24"/>
          <w:lang w:eastAsia="ar-SA" w:bidi="ar-SA"/>
        </w:rPr>
      </w:pPr>
      <w:r w:rsidRPr="00D84DE8">
        <w:rPr>
          <w:rFonts w:ascii="Times New Roman" w:eastAsia="Calibri" w:hAnsi="Times New Roman" w:cs="Times New Roman"/>
          <w:kern w:val="0"/>
          <w:sz w:val="24"/>
          <w:szCs w:val="24"/>
          <w:lang w:eastAsia="ar-SA" w:bidi="ar-SA"/>
        </w:rPr>
        <w:t>A demens személyek nappali ellátás</w:t>
      </w:r>
      <w:r>
        <w:rPr>
          <w:rFonts w:ascii="Times New Roman" w:eastAsia="Calibri" w:hAnsi="Times New Roman" w:cs="Times New Roman"/>
          <w:kern w:val="0"/>
          <w:sz w:val="24"/>
          <w:szCs w:val="24"/>
          <w:lang w:eastAsia="ar-SA" w:bidi="ar-SA"/>
        </w:rPr>
        <w:t xml:space="preserve">ának </w:t>
      </w:r>
      <w:r w:rsidRPr="00D84DE8">
        <w:rPr>
          <w:rFonts w:ascii="Times New Roman" w:eastAsia="Calibri" w:hAnsi="Times New Roman" w:cs="Times New Roman"/>
          <w:kern w:val="0"/>
          <w:sz w:val="24"/>
          <w:szCs w:val="24"/>
          <w:lang w:eastAsia="ar-SA" w:bidi="ar-SA"/>
        </w:rPr>
        <w:t>biztosítása során alapvető célunk, hogy a foglalkozások elősegítsék az ellátottak meglévő képességeinek megőrzését,</w:t>
      </w:r>
      <w:r>
        <w:rPr>
          <w:rFonts w:ascii="Times New Roman" w:eastAsia="Calibri" w:hAnsi="Times New Roman" w:cs="Times New Roman"/>
          <w:kern w:val="0"/>
          <w:sz w:val="24"/>
          <w:szCs w:val="24"/>
          <w:lang w:eastAsia="ar-SA" w:bidi="ar-SA"/>
        </w:rPr>
        <w:t xml:space="preserve"> </w:t>
      </w:r>
      <w:r w:rsidRPr="00D84DE8">
        <w:rPr>
          <w:rFonts w:ascii="Times New Roman" w:eastAsia="Calibri" w:hAnsi="Times New Roman" w:cs="Times New Roman"/>
          <w:kern w:val="0"/>
          <w:sz w:val="24"/>
          <w:szCs w:val="24"/>
          <w:lang w:eastAsia="ar-SA" w:bidi="ar-SA"/>
        </w:rPr>
        <w:t>fejlesztését, esetleg a már elmaradt képességek újbóli felszínre hozását a különböző fejlesztési programok segítségével.</w:t>
      </w:r>
      <w:r w:rsidR="00ED3C14">
        <w:rPr>
          <w:rFonts w:ascii="Times New Roman" w:eastAsia="Calibri" w:hAnsi="Times New Roman" w:cs="Times New Roman"/>
          <w:kern w:val="0"/>
          <w:sz w:val="24"/>
          <w:szCs w:val="24"/>
          <w:lang w:eastAsia="ar-SA" w:bidi="ar-SA"/>
        </w:rPr>
        <w:t xml:space="preserve"> </w:t>
      </w:r>
      <w:r>
        <w:rPr>
          <w:rFonts w:ascii="Times New Roman" w:eastAsia="Calibri" w:hAnsi="Times New Roman" w:cs="Times New Roman"/>
          <w:kern w:val="0"/>
          <w:sz w:val="24"/>
          <w:szCs w:val="24"/>
          <w:lang w:eastAsia="ar-SA" w:bidi="ar-SA"/>
        </w:rPr>
        <w:t xml:space="preserve">A </w:t>
      </w:r>
      <w:r>
        <w:rPr>
          <w:rFonts w:ascii="Times New Roman" w:eastAsia="Calibri" w:hAnsi="Times New Roman" w:cs="Times New Roman"/>
          <w:b/>
          <w:kern w:val="0"/>
          <w:sz w:val="24"/>
          <w:szCs w:val="24"/>
          <w:lang w:eastAsia="ar-SA" w:bidi="ar-SA"/>
        </w:rPr>
        <w:t>m</w:t>
      </w:r>
      <w:r w:rsidRPr="00D84DE8">
        <w:rPr>
          <w:rFonts w:ascii="Times New Roman" w:eastAsia="Calibri" w:hAnsi="Times New Roman" w:cs="Times New Roman"/>
          <w:b/>
          <w:kern w:val="0"/>
          <w:sz w:val="24"/>
          <w:szCs w:val="24"/>
          <w:lang w:eastAsia="ar-SA" w:bidi="ar-SA"/>
        </w:rPr>
        <w:t>ozgás, zene, tánc, játék</w:t>
      </w:r>
      <w:r>
        <w:rPr>
          <w:rFonts w:ascii="Times New Roman" w:eastAsia="Calibri" w:hAnsi="Times New Roman" w:cs="Times New Roman"/>
          <w:b/>
          <w:kern w:val="0"/>
          <w:sz w:val="24"/>
          <w:szCs w:val="24"/>
          <w:lang w:eastAsia="ar-SA" w:bidi="ar-SA"/>
        </w:rPr>
        <w:t>-</w:t>
      </w:r>
      <w:r w:rsidRPr="00D84DE8">
        <w:rPr>
          <w:rFonts w:ascii="Times New Roman" w:eastAsia="Calibri" w:hAnsi="Times New Roman" w:cs="Times New Roman"/>
          <w:b/>
          <w:kern w:val="0"/>
          <w:sz w:val="24"/>
          <w:szCs w:val="24"/>
          <w:lang w:eastAsia="ar-SA" w:bidi="ar-SA"/>
        </w:rPr>
        <w:t xml:space="preserve"> és művészetterápia </w:t>
      </w:r>
      <w:r w:rsidRPr="00D84DE8">
        <w:rPr>
          <w:rFonts w:ascii="Times New Roman" w:eastAsia="Calibri" w:hAnsi="Times New Roman" w:cs="Times New Roman"/>
          <w:kern w:val="0"/>
          <w:sz w:val="24"/>
          <w:szCs w:val="24"/>
          <w:lang w:eastAsia="ar-SA" w:bidi="ar-SA"/>
        </w:rPr>
        <w:t>segítheti a fejlesztési programokban résztvev</w:t>
      </w:r>
      <w:r w:rsidR="00DE6406">
        <w:rPr>
          <w:rFonts w:ascii="Times New Roman" w:eastAsia="Calibri" w:hAnsi="Times New Roman" w:cs="Times New Roman"/>
          <w:kern w:val="0"/>
          <w:sz w:val="24"/>
          <w:szCs w:val="24"/>
          <w:lang w:eastAsia="ar-SA" w:bidi="ar-SA"/>
        </w:rPr>
        <w:t>ő ellátottjainkat.</w:t>
      </w:r>
    </w:p>
    <w:p w14:paraId="761EE7B0" w14:textId="77777777" w:rsidR="000711D7" w:rsidRDefault="000711D7" w:rsidP="00DC27B4">
      <w:pPr>
        <w:spacing w:before="120" w:after="8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lastRenderedPageBreak/>
        <w:t>Célunk a</w:t>
      </w:r>
      <w:r w:rsidRPr="00B8542C">
        <w:rPr>
          <w:rFonts w:ascii="Times New Roman" w:eastAsia="Times New Roman" w:hAnsi="Times New Roman" w:cs="Times New Roman"/>
          <w:kern w:val="0"/>
          <w:sz w:val="24"/>
          <w:szCs w:val="24"/>
          <w:lang w:eastAsia="hu-HU" w:bidi="ar-SA"/>
        </w:rPr>
        <w:t>z enyhe, illetve középsúlyos demenciával küzdő idősödő emberek</w:t>
      </w:r>
      <w:r w:rsidRPr="000711D7">
        <w:rPr>
          <w:rFonts w:ascii="Times New Roman" w:eastAsia="Times New Roman" w:hAnsi="Times New Roman" w:cs="Times New Roman"/>
          <w:bCs/>
          <w:kern w:val="0"/>
          <w:sz w:val="24"/>
          <w:szCs w:val="24"/>
          <w:lang w:eastAsia="hu-HU" w:bidi="ar-SA"/>
        </w:rPr>
        <w:t>,</w:t>
      </w:r>
      <w:r w:rsidRPr="00B8542C">
        <w:rPr>
          <w:rFonts w:ascii="Times New Roman" w:eastAsia="Times New Roman" w:hAnsi="Times New Roman" w:cs="Times New Roman"/>
          <w:kern w:val="0"/>
          <w:sz w:val="24"/>
          <w:szCs w:val="24"/>
          <w:lang w:eastAsia="hu-HU" w:bidi="ar-SA"/>
        </w:rPr>
        <w:t xml:space="preserve"> ellátásban részesülők szociális biztonságának megőrzése érdekében nyújtott szolgáltatások szervezése és összehangolása, e tevékenységek és egyéb szociális szolgáltatások megismertetése, s az azokhoz való hozzájutás támogatása. </w:t>
      </w:r>
    </w:p>
    <w:p w14:paraId="55C56974" w14:textId="77777777" w:rsidR="009A5695" w:rsidRDefault="000711D7" w:rsidP="00800F1A">
      <w:pPr>
        <w:spacing w:before="120" w:after="6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Kiemelten fontosnak tartjuk</w:t>
      </w:r>
      <w:r w:rsidR="009A5695">
        <w:rPr>
          <w:rFonts w:ascii="Times New Roman" w:eastAsia="Times New Roman" w:hAnsi="Times New Roman" w:cs="Times New Roman"/>
          <w:kern w:val="0"/>
          <w:sz w:val="24"/>
          <w:szCs w:val="24"/>
          <w:lang w:eastAsia="hu-HU" w:bidi="ar-SA"/>
        </w:rPr>
        <w:t xml:space="preserve"> </w:t>
      </w:r>
      <w:r w:rsidRPr="009A5695">
        <w:rPr>
          <w:rFonts w:ascii="Times New Roman" w:eastAsia="Times New Roman" w:hAnsi="Times New Roman" w:cs="Times New Roman"/>
          <w:kern w:val="0"/>
          <w:sz w:val="24"/>
          <w:szCs w:val="24"/>
          <w:lang w:eastAsia="hu-HU" w:bidi="ar-SA"/>
        </w:rPr>
        <w:t>a szociális szolgáltatási feladataink végzése során</w:t>
      </w:r>
      <w:r w:rsidR="009A5695">
        <w:rPr>
          <w:rFonts w:ascii="Times New Roman" w:eastAsia="Times New Roman" w:hAnsi="Times New Roman" w:cs="Times New Roman"/>
          <w:kern w:val="0"/>
          <w:sz w:val="24"/>
          <w:szCs w:val="24"/>
          <w:lang w:eastAsia="hu-HU" w:bidi="ar-SA"/>
        </w:rPr>
        <w:t>:</w:t>
      </w:r>
    </w:p>
    <w:p w14:paraId="6CF694F0" w14:textId="0F3E8E4F" w:rsidR="000711D7" w:rsidRPr="009A5695" w:rsidRDefault="000711D7" w:rsidP="00DC27B4">
      <w:pPr>
        <w:pStyle w:val="Listaszerbekezds"/>
        <w:numPr>
          <w:ilvl w:val="0"/>
          <w:numId w:val="14"/>
        </w:numPr>
        <w:spacing w:before="60" w:after="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9A5695">
        <w:rPr>
          <w:rFonts w:ascii="Times New Roman" w:eastAsia="Times New Roman" w:hAnsi="Times New Roman" w:cs="Times New Roman"/>
          <w:kern w:val="0"/>
          <w:sz w:val="24"/>
          <w:szCs w:val="24"/>
          <w:lang w:eastAsia="hu-HU" w:bidi="ar-SA"/>
        </w:rPr>
        <w:t>az ellátott személyek</w:t>
      </w:r>
      <w:r w:rsidR="009A5695" w:rsidRPr="009A5695">
        <w:rPr>
          <w:rFonts w:ascii="Times New Roman" w:eastAsia="Times New Roman" w:hAnsi="Times New Roman" w:cs="Times New Roman"/>
          <w:kern w:val="0"/>
          <w:sz w:val="24"/>
          <w:szCs w:val="24"/>
          <w:lang w:eastAsia="hu-HU" w:bidi="ar-SA"/>
        </w:rPr>
        <w:t>/</w:t>
      </w:r>
      <w:r w:rsidRPr="009A5695">
        <w:rPr>
          <w:rFonts w:ascii="Times New Roman" w:eastAsia="Times New Roman" w:hAnsi="Times New Roman" w:cs="Times New Roman"/>
          <w:kern w:val="0"/>
          <w:sz w:val="24"/>
          <w:szCs w:val="24"/>
          <w:lang w:eastAsia="hu-HU" w:bidi="ar-SA"/>
        </w:rPr>
        <w:t>családok életmódjának, szokásrendjének, hagyományainak tiszteletben tartás</w:t>
      </w:r>
      <w:r w:rsidR="009A5695" w:rsidRPr="009A5695">
        <w:rPr>
          <w:rFonts w:ascii="Times New Roman" w:eastAsia="Times New Roman" w:hAnsi="Times New Roman" w:cs="Times New Roman"/>
          <w:kern w:val="0"/>
          <w:sz w:val="24"/>
          <w:szCs w:val="24"/>
          <w:lang w:eastAsia="hu-HU" w:bidi="ar-SA"/>
        </w:rPr>
        <w:t>át</w:t>
      </w:r>
      <w:r w:rsidR="009A5695">
        <w:rPr>
          <w:rFonts w:ascii="Times New Roman" w:eastAsia="Times New Roman" w:hAnsi="Times New Roman" w:cs="Times New Roman"/>
          <w:kern w:val="0"/>
          <w:sz w:val="24"/>
          <w:szCs w:val="24"/>
          <w:lang w:eastAsia="hu-HU" w:bidi="ar-SA"/>
        </w:rPr>
        <w:t>,</w:t>
      </w:r>
    </w:p>
    <w:p w14:paraId="4ABCBD30" w14:textId="7D7041C9" w:rsidR="000711D7" w:rsidRPr="00D84DE8" w:rsidRDefault="009A5695" w:rsidP="00DC27B4">
      <w:pPr>
        <w:numPr>
          <w:ilvl w:val="0"/>
          <w:numId w:val="13"/>
        </w:numPr>
        <w:spacing w:before="60" w:after="2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k</w:t>
      </w:r>
      <w:r w:rsidR="000711D7" w:rsidRPr="00D84DE8">
        <w:rPr>
          <w:rFonts w:ascii="Times New Roman" w:eastAsia="Times New Roman" w:hAnsi="Times New Roman" w:cs="Times New Roman"/>
          <w:kern w:val="0"/>
          <w:sz w:val="24"/>
          <w:szCs w:val="24"/>
          <w:lang w:eastAsia="hu-HU" w:bidi="ar-SA"/>
        </w:rPr>
        <w:t>ulturált, biztonságos körülmények között, a hiányzó családi gondoskodás pótlás</w:t>
      </w:r>
      <w:r>
        <w:rPr>
          <w:rFonts w:ascii="Times New Roman" w:eastAsia="Times New Roman" w:hAnsi="Times New Roman" w:cs="Times New Roman"/>
          <w:kern w:val="0"/>
          <w:sz w:val="24"/>
          <w:szCs w:val="24"/>
          <w:lang w:eastAsia="hu-HU" w:bidi="ar-SA"/>
        </w:rPr>
        <w:t>át</w:t>
      </w:r>
      <w:r w:rsidR="000711D7">
        <w:rPr>
          <w:rFonts w:ascii="Times New Roman" w:eastAsia="Times New Roman" w:hAnsi="Times New Roman" w:cs="Times New Roman"/>
          <w:kern w:val="0"/>
          <w:sz w:val="24"/>
          <w:szCs w:val="24"/>
          <w:lang w:eastAsia="hu-HU" w:bidi="ar-SA"/>
        </w:rPr>
        <w:t>,</w:t>
      </w:r>
      <w:r w:rsidR="000711D7" w:rsidRPr="00D84DE8">
        <w:rPr>
          <w:rFonts w:ascii="Times New Roman" w:eastAsia="Times New Roman" w:hAnsi="Times New Roman" w:cs="Times New Roman"/>
          <w:kern w:val="0"/>
          <w:sz w:val="24"/>
          <w:szCs w:val="24"/>
          <w:lang w:eastAsia="hu-HU" w:bidi="ar-SA"/>
        </w:rPr>
        <w:t xml:space="preserve"> </w:t>
      </w:r>
      <w:r w:rsidR="000711D7">
        <w:rPr>
          <w:rFonts w:ascii="Times New Roman" w:eastAsia="Times New Roman" w:hAnsi="Times New Roman" w:cs="Times New Roman"/>
          <w:kern w:val="0"/>
          <w:sz w:val="24"/>
          <w:szCs w:val="24"/>
          <w:lang w:eastAsia="hu-HU" w:bidi="ar-SA"/>
        </w:rPr>
        <w:t>é</w:t>
      </w:r>
      <w:r w:rsidR="000711D7" w:rsidRPr="00D84DE8">
        <w:rPr>
          <w:rFonts w:ascii="Times New Roman" w:eastAsia="Times New Roman" w:hAnsi="Times New Roman" w:cs="Times New Roman"/>
          <w:kern w:val="0"/>
          <w:sz w:val="24"/>
          <w:szCs w:val="24"/>
          <w:lang w:eastAsia="hu-HU" w:bidi="ar-SA"/>
        </w:rPr>
        <w:t>letminőségük megőrzés</w:t>
      </w:r>
      <w:r>
        <w:rPr>
          <w:rFonts w:ascii="Times New Roman" w:eastAsia="Times New Roman" w:hAnsi="Times New Roman" w:cs="Times New Roman"/>
          <w:kern w:val="0"/>
          <w:sz w:val="24"/>
          <w:szCs w:val="24"/>
          <w:lang w:eastAsia="hu-HU" w:bidi="ar-SA"/>
        </w:rPr>
        <w:t>ét</w:t>
      </w:r>
      <w:r w:rsidR="000711D7" w:rsidRPr="00D84DE8">
        <w:rPr>
          <w:rFonts w:ascii="Times New Roman" w:eastAsia="Times New Roman" w:hAnsi="Times New Roman" w:cs="Times New Roman"/>
          <w:kern w:val="0"/>
          <w:sz w:val="24"/>
          <w:szCs w:val="24"/>
          <w:lang w:eastAsia="hu-HU" w:bidi="ar-SA"/>
        </w:rPr>
        <w:t>, önellátási képességük csökkenése mellett is szükségleteik kielégíté</w:t>
      </w:r>
      <w:r>
        <w:rPr>
          <w:rFonts w:ascii="Times New Roman" w:eastAsia="Times New Roman" w:hAnsi="Times New Roman" w:cs="Times New Roman"/>
          <w:kern w:val="0"/>
          <w:sz w:val="24"/>
          <w:szCs w:val="24"/>
          <w:lang w:eastAsia="hu-HU" w:bidi="ar-SA"/>
        </w:rPr>
        <w:t>sét</w:t>
      </w:r>
      <w:r w:rsidR="00ED3C14">
        <w:rPr>
          <w:rFonts w:ascii="Times New Roman" w:eastAsia="Times New Roman" w:hAnsi="Times New Roman" w:cs="Times New Roman"/>
          <w:kern w:val="0"/>
          <w:sz w:val="24"/>
          <w:szCs w:val="24"/>
          <w:lang w:eastAsia="hu-HU" w:bidi="ar-SA"/>
        </w:rPr>
        <w:t>,</w:t>
      </w:r>
    </w:p>
    <w:p w14:paraId="45B2B9F9" w14:textId="000BD35C" w:rsidR="000711D7" w:rsidRPr="00D84DE8" w:rsidRDefault="000711D7" w:rsidP="00DC27B4">
      <w:pPr>
        <w:numPr>
          <w:ilvl w:val="0"/>
          <w:numId w:val="13"/>
        </w:numPr>
        <w:spacing w:before="60" w:after="20" w:line="240" w:lineRule="auto"/>
        <w:ind w:left="714" w:hanging="357"/>
        <w:jc w:val="both"/>
        <w:rPr>
          <w:rFonts w:ascii="Times New Roman" w:eastAsia="Times New Roman" w:hAnsi="Times New Roman" w:cs="Times New Roman"/>
          <w:b/>
          <w:kern w:val="0"/>
          <w:sz w:val="24"/>
          <w:szCs w:val="24"/>
          <w:lang w:eastAsia="hu-HU" w:bidi="ar-SA"/>
        </w:rPr>
      </w:pPr>
      <w:r w:rsidRPr="00D84DE8">
        <w:rPr>
          <w:rFonts w:ascii="Times New Roman" w:eastAsia="Times New Roman" w:hAnsi="Times New Roman" w:cs="Times New Roman"/>
          <w:kern w:val="0"/>
          <w:sz w:val="24"/>
          <w:szCs w:val="24"/>
          <w:lang w:eastAsia="hu-HU" w:bidi="ar-SA"/>
        </w:rPr>
        <w:t>a hozzátartozók tehermentesítés</w:t>
      </w:r>
      <w:r w:rsidR="009A5695">
        <w:rPr>
          <w:rFonts w:ascii="Times New Roman" w:eastAsia="Times New Roman" w:hAnsi="Times New Roman" w:cs="Times New Roman"/>
          <w:kern w:val="0"/>
          <w:sz w:val="24"/>
          <w:szCs w:val="24"/>
          <w:lang w:eastAsia="hu-HU" w:bidi="ar-SA"/>
        </w:rPr>
        <w:t xml:space="preserve">ét, </w:t>
      </w:r>
    </w:p>
    <w:p w14:paraId="74954FA2" w14:textId="6C2AC106" w:rsidR="000711D7" w:rsidRPr="00D84DE8" w:rsidRDefault="00ED3C14" w:rsidP="00DC27B4">
      <w:pPr>
        <w:numPr>
          <w:ilvl w:val="0"/>
          <w:numId w:val="13"/>
        </w:numPr>
        <w:spacing w:before="60" w:after="2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s</w:t>
      </w:r>
      <w:r w:rsidR="000711D7" w:rsidRPr="00D84DE8">
        <w:rPr>
          <w:rFonts w:ascii="Times New Roman" w:eastAsia="Times New Roman" w:hAnsi="Times New Roman" w:cs="Times New Roman"/>
          <w:kern w:val="0"/>
          <w:sz w:val="24"/>
          <w:szCs w:val="24"/>
          <w:lang w:eastAsia="hu-HU" w:bidi="ar-SA"/>
        </w:rPr>
        <w:t>peciális</w:t>
      </w:r>
      <w:r>
        <w:rPr>
          <w:rFonts w:ascii="Times New Roman" w:eastAsia="Times New Roman" w:hAnsi="Times New Roman" w:cs="Times New Roman"/>
          <w:kern w:val="0"/>
          <w:sz w:val="24"/>
          <w:szCs w:val="24"/>
          <w:lang w:eastAsia="hu-HU" w:bidi="ar-SA"/>
        </w:rPr>
        <w:t xml:space="preserve"> </w:t>
      </w:r>
      <w:r w:rsidR="000711D7" w:rsidRPr="00D84DE8">
        <w:rPr>
          <w:rFonts w:ascii="Times New Roman" w:eastAsia="Times New Roman" w:hAnsi="Times New Roman" w:cs="Times New Roman"/>
          <w:kern w:val="0"/>
          <w:sz w:val="24"/>
          <w:szCs w:val="24"/>
          <w:lang w:eastAsia="hu-HU" w:bidi="ar-SA"/>
        </w:rPr>
        <w:t>programok mentén, mint például az egyéni terápiás foglalkozás, személyre szabott összművészeti terápiás fogla</w:t>
      </w:r>
      <w:r>
        <w:rPr>
          <w:rFonts w:ascii="Times New Roman" w:eastAsia="Times New Roman" w:hAnsi="Times New Roman" w:cs="Times New Roman"/>
          <w:kern w:val="0"/>
          <w:sz w:val="24"/>
          <w:szCs w:val="24"/>
          <w:lang w:eastAsia="hu-HU" w:bidi="ar-SA"/>
        </w:rPr>
        <w:t>l</w:t>
      </w:r>
      <w:r w:rsidR="000711D7" w:rsidRPr="00D84DE8">
        <w:rPr>
          <w:rFonts w:ascii="Times New Roman" w:eastAsia="Times New Roman" w:hAnsi="Times New Roman" w:cs="Times New Roman"/>
          <w:kern w:val="0"/>
          <w:sz w:val="24"/>
          <w:szCs w:val="24"/>
          <w:lang w:eastAsia="hu-HU" w:bidi="ar-SA"/>
        </w:rPr>
        <w:t>kozások, biztonságot, védelmet és érzelmi támogatást próbálunk biztosítani</w:t>
      </w:r>
      <w:r>
        <w:rPr>
          <w:rFonts w:ascii="Times New Roman" w:eastAsia="Times New Roman" w:hAnsi="Times New Roman" w:cs="Times New Roman"/>
          <w:kern w:val="0"/>
          <w:sz w:val="24"/>
          <w:szCs w:val="24"/>
          <w:lang w:eastAsia="hu-HU" w:bidi="ar-SA"/>
        </w:rPr>
        <w:t xml:space="preserve"> ellátottjaink számára,</w:t>
      </w:r>
    </w:p>
    <w:p w14:paraId="7315AD1C" w14:textId="08F8589B" w:rsidR="000711D7" w:rsidRDefault="00ED3C14" w:rsidP="00DC27B4">
      <w:pPr>
        <w:numPr>
          <w:ilvl w:val="0"/>
          <w:numId w:val="13"/>
        </w:numPr>
        <w:spacing w:before="60" w:after="2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az ellátottjaink </w:t>
      </w:r>
      <w:r w:rsidR="000711D7" w:rsidRPr="00D84DE8">
        <w:rPr>
          <w:rFonts w:ascii="Times New Roman" w:eastAsia="Times New Roman" w:hAnsi="Times New Roman" w:cs="Times New Roman"/>
          <w:kern w:val="0"/>
          <w:sz w:val="24"/>
          <w:szCs w:val="24"/>
          <w:lang w:eastAsia="hu-HU" w:bidi="ar-SA"/>
        </w:rPr>
        <w:t>aktivitá</w:t>
      </w:r>
      <w:r>
        <w:rPr>
          <w:rFonts w:ascii="Times New Roman" w:eastAsia="Times New Roman" w:hAnsi="Times New Roman" w:cs="Times New Roman"/>
          <w:kern w:val="0"/>
          <w:sz w:val="24"/>
          <w:szCs w:val="24"/>
          <w:lang w:eastAsia="hu-HU" w:bidi="ar-SA"/>
        </w:rPr>
        <w:t>sának</w:t>
      </w:r>
      <w:r w:rsidR="000711D7" w:rsidRPr="00D84DE8">
        <w:rPr>
          <w:rFonts w:ascii="Times New Roman" w:eastAsia="Times New Roman" w:hAnsi="Times New Roman" w:cs="Times New Roman"/>
          <w:kern w:val="0"/>
          <w:sz w:val="24"/>
          <w:szCs w:val="24"/>
          <w:lang w:eastAsia="hu-HU" w:bidi="ar-SA"/>
        </w:rPr>
        <w:t>, meglévő képessé</w:t>
      </w:r>
      <w:r>
        <w:rPr>
          <w:rFonts w:ascii="Times New Roman" w:eastAsia="Times New Roman" w:hAnsi="Times New Roman" w:cs="Times New Roman"/>
          <w:kern w:val="0"/>
          <w:sz w:val="24"/>
          <w:szCs w:val="24"/>
          <w:lang w:eastAsia="hu-HU" w:bidi="ar-SA"/>
        </w:rPr>
        <w:t>geinek</w:t>
      </w:r>
      <w:r w:rsidR="000711D7" w:rsidRPr="00D84DE8">
        <w:rPr>
          <w:rFonts w:ascii="Times New Roman" w:eastAsia="Times New Roman" w:hAnsi="Times New Roman" w:cs="Times New Roman"/>
          <w:kern w:val="0"/>
          <w:sz w:val="24"/>
          <w:szCs w:val="24"/>
          <w:lang w:eastAsia="hu-HU" w:bidi="ar-SA"/>
        </w:rPr>
        <w:t xml:space="preserve"> megtartás</w:t>
      </w:r>
      <w:r>
        <w:rPr>
          <w:rFonts w:ascii="Times New Roman" w:eastAsia="Times New Roman" w:hAnsi="Times New Roman" w:cs="Times New Roman"/>
          <w:kern w:val="0"/>
          <w:sz w:val="24"/>
          <w:szCs w:val="24"/>
          <w:lang w:eastAsia="hu-HU" w:bidi="ar-SA"/>
        </w:rPr>
        <w:t>át</w:t>
      </w:r>
      <w:r w:rsidR="000711D7" w:rsidRPr="00D84DE8">
        <w:rPr>
          <w:rFonts w:ascii="Times New Roman" w:eastAsia="Times New Roman" w:hAnsi="Times New Roman" w:cs="Times New Roman"/>
          <w:kern w:val="0"/>
          <w:sz w:val="24"/>
          <w:szCs w:val="24"/>
          <w:lang w:eastAsia="hu-HU" w:bidi="ar-SA"/>
        </w:rPr>
        <w:t>, a demencia megelőzés</w:t>
      </w:r>
      <w:r>
        <w:rPr>
          <w:rFonts w:ascii="Times New Roman" w:eastAsia="Times New Roman" w:hAnsi="Times New Roman" w:cs="Times New Roman"/>
          <w:kern w:val="0"/>
          <w:sz w:val="24"/>
          <w:szCs w:val="24"/>
          <w:lang w:eastAsia="hu-HU" w:bidi="ar-SA"/>
        </w:rPr>
        <w:t>ét</w:t>
      </w:r>
      <w:r w:rsidR="000711D7" w:rsidRPr="00D84DE8">
        <w:rPr>
          <w:rFonts w:ascii="Times New Roman" w:eastAsia="Times New Roman" w:hAnsi="Times New Roman" w:cs="Times New Roman"/>
          <w:kern w:val="0"/>
          <w:sz w:val="24"/>
          <w:szCs w:val="24"/>
          <w:lang w:eastAsia="hu-HU" w:bidi="ar-SA"/>
        </w:rPr>
        <w:t>, ill</w:t>
      </w:r>
      <w:r>
        <w:rPr>
          <w:rFonts w:ascii="Times New Roman" w:eastAsia="Times New Roman" w:hAnsi="Times New Roman" w:cs="Times New Roman"/>
          <w:kern w:val="0"/>
          <w:sz w:val="24"/>
          <w:szCs w:val="24"/>
          <w:lang w:eastAsia="hu-HU" w:bidi="ar-SA"/>
        </w:rPr>
        <w:t xml:space="preserve">etve </w:t>
      </w:r>
      <w:r w:rsidR="000711D7" w:rsidRPr="00D84DE8">
        <w:rPr>
          <w:rFonts w:ascii="Times New Roman" w:eastAsia="Times New Roman" w:hAnsi="Times New Roman" w:cs="Times New Roman"/>
          <w:kern w:val="0"/>
          <w:sz w:val="24"/>
          <w:szCs w:val="24"/>
          <w:lang w:eastAsia="hu-HU" w:bidi="ar-SA"/>
        </w:rPr>
        <w:t>súlyosbodásának lassítá</w:t>
      </w:r>
      <w:r>
        <w:rPr>
          <w:rFonts w:ascii="Times New Roman" w:eastAsia="Times New Roman" w:hAnsi="Times New Roman" w:cs="Times New Roman"/>
          <w:kern w:val="0"/>
          <w:sz w:val="24"/>
          <w:szCs w:val="24"/>
          <w:lang w:eastAsia="hu-HU" w:bidi="ar-SA"/>
        </w:rPr>
        <w:t>sát.</w:t>
      </w:r>
    </w:p>
    <w:p w14:paraId="5AE7A455" w14:textId="10FCF3C7" w:rsidR="00ED3C14" w:rsidRDefault="00ED3C14" w:rsidP="00DC27B4">
      <w:pPr>
        <w:spacing w:before="60" w:after="6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A demenciával küzdő idősödő emberek ellátása a t</w:t>
      </w:r>
      <w:r w:rsidR="00890326">
        <w:rPr>
          <w:rFonts w:ascii="Times New Roman" w:eastAsia="Times New Roman" w:hAnsi="Times New Roman" w:cs="Times New Roman"/>
          <w:kern w:val="0"/>
          <w:sz w:val="24"/>
          <w:szCs w:val="24"/>
          <w:lang w:eastAsia="hu-HU" w:bidi="ar-SA"/>
        </w:rPr>
        <w:t>öbbi szolgáltatást igénylő idős emberrel integráltan történik, de az ehhez szükséges egyéb, speciális feltételekkel is rendelkezünk (foglalkoztató közösségi tér, elkülönített pihenő helyiség, vizes blokkok piperemosási lehetőséggel, étkező, tálaló konyha, kert és udvar a belső szabadban történő foglalkoztatáshoz).</w:t>
      </w:r>
    </w:p>
    <w:p w14:paraId="303C269F" w14:textId="1D4E1BEB" w:rsidR="00890326" w:rsidRDefault="00890326" w:rsidP="00DC27B4">
      <w:pPr>
        <w:spacing w:before="60" w:after="60" w:line="240" w:lineRule="auto"/>
        <w:jc w:val="both"/>
        <w:rPr>
          <w:rFonts w:ascii="Times New Roman" w:eastAsia="Times New Roman" w:hAnsi="Times New Roman" w:cs="Times New Roman"/>
          <w:kern w:val="0"/>
          <w:sz w:val="24"/>
          <w:szCs w:val="24"/>
          <w:lang w:eastAsia="hu-HU" w:bidi="ar-SA"/>
        </w:rPr>
      </w:pPr>
      <w:bookmarkStart w:id="26" w:name="_Hlk159848191"/>
      <w:r>
        <w:rPr>
          <w:rFonts w:ascii="Times New Roman" w:eastAsia="Times New Roman" w:hAnsi="Times New Roman" w:cs="Times New Roman"/>
          <w:kern w:val="0"/>
          <w:sz w:val="24"/>
          <w:szCs w:val="24"/>
          <w:lang w:eastAsia="hu-HU" w:bidi="ar-SA"/>
        </w:rPr>
        <w:t>A demens személyek nappali ellátása pszichiáter</w:t>
      </w:r>
      <w:r w:rsidR="00070685">
        <w:rPr>
          <w:rFonts w:ascii="Times New Roman" w:eastAsia="Times New Roman" w:hAnsi="Times New Roman" w:cs="Times New Roman"/>
          <w:kern w:val="0"/>
          <w:sz w:val="24"/>
          <w:szCs w:val="24"/>
          <w:lang w:eastAsia="hu-HU" w:bidi="ar-SA"/>
        </w:rPr>
        <w:t xml:space="preserve">, neurológus, </w:t>
      </w:r>
      <w:proofErr w:type="spellStart"/>
      <w:r w:rsidR="00070685">
        <w:rPr>
          <w:rFonts w:ascii="Times New Roman" w:eastAsia="Times New Roman" w:hAnsi="Times New Roman" w:cs="Times New Roman"/>
          <w:kern w:val="0"/>
          <w:sz w:val="24"/>
          <w:szCs w:val="24"/>
          <w:lang w:eastAsia="hu-HU" w:bidi="ar-SA"/>
        </w:rPr>
        <w:t>geriáter</w:t>
      </w:r>
      <w:proofErr w:type="spellEnd"/>
      <w:r w:rsidR="00070685">
        <w:rPr>
          <w:rFonts w:ascii="Times New Roman" w:eastAsia="Times New Roman" w:hAnsi="Times New Roman" w:cs="Times New Roman"/>
          <w:kern w:val="0"/>
          <w:sz w:val="24"/>
          <w:szCs w:val="24"/>
          <w:lang w:eastAsia="hu-HU" w:bidi="ar-SA"/>
        </w:rPr>
        <w:t xml:space="preserve"> szakorvos által készített demencia kórképet megállapító szakvéleménnyel rendelkező személyeket láthat el. </w:t>
      </w:r>
    </w:p>
    <w:p w14:paraId="413B11AB" w14:textId="18B1ECD8" w:rsidR="00317375" w:rsidRPr="00317375" w:rsidRDefault="00317375" w:rsidP="00800F1A">
      <w:pPr>
        <w:spacing w:before="120" w:after="60" w:line="240" w:lineRule="auto"/>
        <w:jc w:val="both"/>
        <w:rPr>
          <w:rFonts w:ascii="Times New Roman" w:eastAsia="Times New Roman" w:hAnsi="Times New Roman" w:cs="Times New Roman"/>
          <w:kern w:val="0"/>
          <w:sz w:val="24"/>
          <w:szCs w:val="24"/>
          <w:lang w:eastAsia="hu-HU" w:bidi="ar-SA"/>
        </w:rPr>
      </w:pPr>
      <w:bookmarkStart w:id="27" w:name="_Hlk159936907"/>
      <w:bookmarkEnd w:id="26"/>
      <w:r w:rsidRPr="00317375">
        <w:rPr>
          <w:rFonts w:ascii="Times New Roman" w:eastAsia="Times New Roman" w:hAnsi="Times New Roman" w:cs="Times New Roman"/>
          <w:kern w:val="0"/>
          <w:sz w:val="24"/>
          <w:szCs w:val="24"/>
          <w:lang w:eastAsia="hu-HU" w:bidi="ar-SA"/>
        </w:rPr>
        <w:t>Az ellátás</w:t>
      </w:r>
      <w:r>
        <w:rPr>
          <w:rFonts w:ascii="Times New Roman" w:eastAsia="Times New Roman" w:hAnsi="Times New Roman" w:cs="Times New Roman"/>
          <w:kern w:val="0"/>
          <w:sz w:val="24"/>
          <w:szCs w:val="24"/>
          <w:lang w:eastAsia="hu-HU" w:bidi="ar-SA"/>
        </w:rPr>
        <w:t xml:space="preserve"> biztosítja</w:t>
      </w:r>
      <w:r w:rsidRPr="00317375">
        <w:rPr>
          <w:rFonts w:ascii="Times New Roman" w:eastAsia="Times New Roman" w:hAnsi="Times New Roman" w:cs="Times New Roman"/>
          <w:kern w:val="0"/>
          <w:sz w:val="24"/>
          <w:szCs w:val="24"/>
          <w:lang w:eastAsia="hu-HU" w:bidi="ar-SA"/>
        </w:rPr>
        <w:t>:</w:t>
      </w:r>
    </w:p>
    <w:p w14:paraId="1221ABFC" w14:textId="77777777" w:rsidR="00317375" w:rsidRPr="00317375" w:rsidRDefault="00317375" w:rsidP="00DC27B4">
      <w:pPr>
        <w:numPr>
          <w:ilvl w:val="0"/>
          <w:numId w:val="15"/>
        </w:numPr>
        <w:spacing w:after="40" w:line="240"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a tagok kulturált, hasznos szabadidő eltöltését,</w:t>
      </w:r>
    </w:p>
    <w:p w14:paraId="30CF9460" w14:textId="77777777" w:rsidR="00317375" w:rsidRPr="00317375" w:rsidRDefault="00317375" w:rsidP="00DC27B4">
      <w:pPr>
        <w:numPr>
          <w:ilvl w:val="0"/>
          <w:numId w:val="15"/>
        </w:numPr>
        <w:spacing w:after="40" w:line="240"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 xml:space="preserve">a tagok részére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házirendben meghatározott nyitvatartási időben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klub helyiségeinek, berendezési és felszerelési tárgyainak térítésmentes használatát,</w:t>
      </w:r>
    </w:p>
    <w:p w14:paraId="267BF8B3" w14:textId="77777777" w:rsidR="00317375" w:rsidRPr="00317375" w:rsidRDefault="00317375" w:rsidP="00DC27B4">
      <w:pPr>
        <w:numPr>
          <w:ilvl w:val="0"/>
          <w:numId w:val="15"/>
        </w:numPr>
        <w:spacing w:after="40" w:line="240"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étkezést (melyért a szociális helyzettől függően térítési díjat kell fizetni az érvényben lévő jogszabályok alapján),</w:t>
      </w:r>
    </w:p>
    <w:p w14:paraId="4B6ABAF6" w14:textId="5FBC4C2C" w:rsidR="00D56969" w:rsidRPr="003A008C" w:rsidRDefault="00317375" w:rsidP="00DC27B4">
      <w:pPr>
        <w:numPr>
          <w:ilvl w:val="0"/>
          <w:numId w:val="15"/>
        </w:numPr>
        <w:spacing w:after="12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az </w:t>
      </w:r>
      <w:r w:rsidRPr="00317375">
        <w:rPr>
          <w:rFonts w:ascii="Times New Roman" w:eastAsia="Times New Roman" w:hAnsi="Times New Roman" w:cs="Times New Roman"/>
          <w:kern w:val="0"/>
          <w:sz w:val="24"/>
          <w:szCs w:val="24"/>
          <w:lang w:eastAsia="hu-HU" w:bidi="ar-SA"/>
        </w:rPr>
        <w:t xml:space="preserve">1/2000. (I. 7.) </w:t>
      </w:r>
      <w:proofErr w:type="spellStart"/>
      <w:r w:rsidRPr="00317375">
        <w:rPr>
          <w:rFonts w:ascii="Times New Roman" w:eastAsia="Times New Roman" w:hAnsi="Times New Roman" w:cs="Times New Roman"/>
          <w:kern w:val="0"/>
          <w:sz w:val="24"/>
          <w:szCs w:val="24"/>
          <w:lang w:eastAsia="hu-HU" w:bidi="ar-SA"/>
        </w:rPr>
        <w:t>SzCsM</w:t>
      </w:r>
      <w:proofErr w:type="spellEnd"/>
      <w:r w:rsidRPr="00317375">
        <w:rPr>
          <w:rFonts w:ascii="Times New Roman" w:eastAsia="Times New Roman" w:hAnsi="Times New Roman" w:cs="Times New Roman"/>
          <w:kern w:val="0"/>
          <w:sz w:val="24"/>
          <w:szCs w:val="24"/>
          <w:lang w:eastAsia="hu-HU" w:bidi="ar-SA"/>
        </w:rPr>
        <w:t xml:space="preserve"> rendelet</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személyes gondoskodást nyújtó szociális intézmények szakmai feladatairól és működésük feltételeiről</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77.</w:t>
      </w:r>
      <w:r w:rsidR="003A008C">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szerinti szolgáltatási elemeket.</w:t>
      </w:r>
    </w:p>
    <w:bookmarkEnd w:id="27"/>
    <w:p w14:paraId="53170105" w14:textId="67490E7D" w:rsidR="00800F1A" w:rsidRDefault="00D56969" w:rsidP="00DC27B4">
      <w:pPr>
        <w:spacing w:after="120" w:line="240"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A személyközpontú gondozás a dolgozók részéről kreatív innovációs készséget és kísérletező kedvet igénylő tevékenység.</w:t>
      </w:r>
      <w:r w:rsidR="003A008C">
        <w:rPr>
          <w:rFonts w:ascii="Times New Roman" w:eastAsia="Times New Roman" w:hAnsi="Times New Roman" w:cs="Times New Roman"/>
          <w:kern w:val="0"/>
          <w:sz w:val="24"/>
          <w:szCs w:val="24"/>
          <w:lang w:eastAsia="hu-HU" w:bidi="ar-SA"/>
        </w:rPr>
        <w:t xml:space="preserve"> </w:t>
      </w:r>
      <w:r w:rsidRPr="00D56969">
        <w:rPr>
          <w:rFonts w:ascii="Times New Roman" w:eastAsia="Times New Roman" w:hAnsi="Times New Roman" w:cs="Times New Roman"/>
          <w:kern w:val="0"/>
          <w:sz w:val="24"/>
          <w:szCs w:val="24"/>
          <w:lang w:eastAsia="hu-HU" w:bidi="ar-SA"/>
        </w:rPr>
        <w:t xml:space="preserve">Ezekben az esetekben minden gondozó kolléga </w:t>
      </w:r>
      <w:proofErr w:type="spellStart"/>
      <w:r w:rsidRPr="00D56969">
        <w:rPr>
          <w:rFonts w:ascii="Times New Roman" w:eastAsia="Times New Roman" w:hAnsi="Times New Roman" w:cs="Times New Roman"/>
          <w:kern w:val="0"/>
          <w:sz w:val="24"/>
          <w:szCs w:val="24"/>
          <w:lang w:eastAsia="hu-HU" w:bidi="ar-SA"/>
        </w:rPr>
        <w:t>bevonódhat</w:t>
      </w:r>
      <w:proofErr w:type="spellEnd"/>
      <w:r w:rsidRPr="00D56969">
        <w:rPr>
          <w:rFonts w:ascii="Times New Roman" w:eastAsia="Times New Roman" w:hAnsi="Times New Roman" w:cs="Times New Roman"/>
          <w:kern w:val="0"/>
          <w:sz w:val="24"/>
          <w:szCs w:val="24"/>
          <w:lang w:eastAsia="hu-HU" w:bidi="ar-SA"/>
        </w:rPr>
        <w:t xml:space="preserve"> a folyamatba és személyre szabott feladatokkal, kisebb gyakorlatiasan megvalósítható napi programokkal látja el a demens személyt, akivel közösen hajtják azokat végre, és érik el a kitűzött szakmai célokat. </w:t>
      </w:r>
    </w:p>
    <w:p w14:paraId="4FD90AE7" w14:textId="34D7BA68" w:rsidR="00D56969" w:rsidRPr="00D56969" w:rsidRDefault="003A008C" w:rsidP="00D56969">
      <w:pPr>
        <w:spacing w:after="0" w:line="276"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A s</w:t>
      </w:r>
      <w:r w:rsidR="00D56969" w:rsidRPr="00D56969">
        <w:rPr>
          <w:rFonts w:ascii="Times New Roman" w:eastAsia="Times New Roman" w:hAnsi="Times New Roman" w:cs="Times New Roman"/>
          <w:kern w:val="0"/>
          <w:sz w:val="24"/>
          <w:szCs w:val="24"/>
          <w:lang w:eastAsia="hu-HU" w:bidi="ar-SA"/>
        </w:rPr>
        <w:t>zemélyközpontú szociális munka érvényesülése a demens nappali ellátás során</w:t>
      </w:r>
      <w:r>
        <w:rPr>
          <w:rFonts w:ascii="Times New Roman" w:eastAsia="Times New Roman" w:hAnsi="Times New Roman" w:cs="Times New Roman"/>
          <w:kern w:val="0"/>
          <w:sz w:val="24"/>
          <w:szCs w:val="24"/>
          <w:lang w:eastAsia="hu-HU" w:bidi="ar-SA"/>
        </w:rPr>
        <w:t>:</w:t>
      </w:r>
    </w:p>
    <w:p w14:paraId="54841B8E" w14:textId="066B311F" w:rsidR="00D56969" w:rsidRPr="003A008C" w:rsidRDefault="003A008C" w:rsidP="00DC27B4">
      <w:pPr>
        <w:pStyle w:val="Listaszerbekezds"/>
        <w:numPr>
          <w:ilvl w:val="0"/>
          <w:numId w:val="25"/>
        </w:numPr>
        <w:spacing w:after="40" w:line="240" w:lineRule="auto"/>
        <w:ind w:left="714" w:hanging="357"/>
        <w:contextualSpacing w:val="0"/>
        <w:jc w:val="both"/>
        <w:rPr>
          <w:rFonts w:ascii="Times New Roman" w:eastAsia="Times New Roman" w:hAnsi="Times New Roman" w:cs="Times New Roman"/>
          <w:b/>
          <w:kern w:val="0"/>
          <w:sz w:val="24"/>
          <w:szCs w:val="24"/>
          <w:lang w:eastAsia="hu-HU" w:bidi="ar-SA"/>
        </w:rPr>
      </w:pPr>
      <w:r>
        <w:rPr>
          <w:rFonts w:ascii="Times New Roman" w:eastAsia="Times New Roman" w:hAnsi="Times New Roman" w:cs="Times New Roman"/>
          <w:b/>
          <w:kern w:val="0"/>
          <w:sz w:val="24"/>
          <w:szCs w:val="24"/>
          <w:lang w:eastAsia="hu-HU" w:bidi="ar-SA"/>
        </w:rPr>
        <w:t>k</w:t>
      </w:r>
      <w:r w:rsidR="00D56969" w:rsidRPr="003A008C">
        <w:rPr>
          <w:rFonts w:ascii="Times New Roman" w:eastAsia="Times New Roman" w:hAnsi="Times New Roman" w:cs="Times New Roman"/>
          <w:b/>
          <w:kern w:val="0"/>
          <w:sz w:val="24"/>
          <w:szCs w:val="24"/>
          <w:lang w:eastAsia="hu-HU" w:bidi="ar-SA"/>
        </w:rPr>
        <w:t>ommunikáció a szolgáltatást igénybe</w:t>
      </w:r>
      <w:r>
        <w:rPr>
          <w:rFonts w:ascii="Times New Roman" w:eastAsia="Times New Roman" w:hAnsi="Times New Roman" w:cs="Times New Roman"/>
          <w:b/>
          <w:kern w:val="0"/>
          <w:sz w:val="24"/>
          <w:szCs w:val="24"/>
          <w:lang w:eastAsia="hu-HU" w:bidi="ar-SA"/>
        </w:rPr>
        <w:t xml:space="preserve"> </w:t>
      </w:r>
      <w:r w:rsidR="00D56969" w:rsidRPr="003A008C">
        <w:rPr>
          <w:rFonts w:ascii="Times New Roman" w:eastAsia="Times New Roman" w:hAnsi="Times New Roman" w:cs="Times New Roman"/>
          <w:b/>
          <w:kern w:val="0"/>
          <w:sz w:val="24"/>
          <w:szCs w:val="24"/>
          <w:lang w:eastAsia="hu-HU" w:bidi="ar-SA"/>
        </w:rPr>
        <w:t xml:space="preserve">vevőkkel: </w:t>
      </w:r>
    </w:p>
    <w:p w14:paraId="6B21F60B" w14:textId="763519C3" w:rsidR="00D56969" w:rsidRPr="00D56969" w:rsidRDefault="00D56969" w:rsidP="00DC27B4">
      <w:pPr>
        <w:numPr>
          <w:ilvl w:val="0"/>
          <w:numId w:val="16"/>
        </w:numPr>
        <w:spacing w:after="0" w:line="240"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partnerség</w:t>
      </w:r>
    </w:p>
    <w:p w14:paraId="10E8ED93" w14:textId="6E2A50E3" w:rsidR="00D56969" w:rsidRPr="00D56969" w:rsidRDefault="00D56969" w:rsidP="00DC27B4">
      <w:pPr>
        <w:numPr>
          <w:ilvl w:val="0"/>
          <w:numId w:val="16"/>
        </w:numPr>
        <w:spacing w:after="0" w:line="240"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odaforduló figyelem</w:t>
      </w:r>
    </w:p>
    <w:p w14:paraId="52EED154" w14:textId="77777777" w:rsidR="00D56969" w:rsidRPr="00D56969" w:rsidRDefault="00D56969" w:rsidP="00DC27B4">
      <w:pPr>
        <w:numPr>
          <w:ilvl w:val="0"/>
          <w:numId w:val="16"/>
        </w:numPr>
        <w:spacing w:after="6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korrekt információ</w:t>
      </w:r>
    </w:p>
    <w:p w14:paraId="1A4AF541" w14:textId="57B3A6D6" w:rsidR="00D56969" w:rsidRPr="00D56969" w:rsidRDefault="00D56969" w:rsidP="003A008C">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A hozzátartozókkal, illetve magukkal az érintet</w:t>
      </w:r>
      <w:r w:rsidR="003A008C">
        <w:rPr>
          <w:rFonts w:ascii="Times New Roman" w:eastAsia="Times New Roman" w:hAnsi="Times New Roman" w:cs="Times New Roman"/>
          <w:b/>
          <w:kern w:val="0"/>
          <w:sz w:val="24"/>
          <w:szCs w:val="24"/>
          <w:lang w:eastAsia="hu-HU" w:bidi="ar-SA"/>
        </w:rPr>
        <w:t xml:space="preserve">tekkel </w:t>
      </w:r>
      <w:r w:rsidRPr="00D56969">
        <w:rPr>
          <w:rFonts w:ascii="Times New Roman" w:eastAsia="Times New Roman" w:hAnsi="Times New Roman" w:cs="Times New Roman"/>
          <w:b/>
          <w:kern w:val="0"/>
          <w:sz w:val="24"/>
          <w:szCs w:val="24"/>
          <w:lang w:eastAsia="hu-HU" w:bidi="ar-SA"/>
        </w:rPr>
        <w:t>is leülünk</w:t>
      </w:r>
      <w:r w:rsidR="003A008C">
        <w:rPr>
          <w:rFonts w:ascii="Times New Roman" w:eastAsia="Times New Roman" w:hAnsi="Times New Roman" w:cs="Times New Roman"/>
          <w:b/>
          <w:kern w:val="0"/>
          <w:sz w:val="24"/>
          <w:szCs w:val="24"/>
          <w:lang w:eastAsia="hu-HU" w:bidi="ar-SA"/>
        </w:rPr>
        <w:t xml:space="preserve"> </w:t>
      </w:r>
      <w:r w:rsidRPr="00D56969">
        <w:rPr>
          <w:rFonts w:ascii="Times New Roman" w:eastAsia="Times New Roman" w:hAnsi="Times New Roman" w:cs="Times New Roman"/>
          <w:b/>
          <w:kern w:val="0"/>
          <w:sz w:val="24"/>
          <w:szCs w:val="24"/>
          <w:lang w:eastAsia="hu-HU" w:bidi="ar-SA"/>
        </w:rPr>
        <w:t xml:space="preserve">és tájékoztatást adunk a segítő folyamatok egyes részeiről, illetve azok eredményességéről. </w:t>
      </w:r>
    </w:p>
    <w:p w14:paraId="48AF801A" w14:textId="64D7C22A" w:rsidR="00D56969" w:rsidRPr="003A008C" w:rsidRDefault="003A008C"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sidRPr="003A008C">
        <w:rPr>
          <w:rFonts w:ascii="Times New Roman" w:eastAsia="Times New Roman" w:hAnsi="Times New Roman" w:cs="Times New Roman"/>
          <w:b/>
          <w:kern w:val="0"/>
          <w:sz w:val="24"/>
          <w:szCs w:val="24"/>
          <w:lang w:eastAsia="hu-HU" w:bidi="ar-SA"/>
        </w:rPr>
        <w:t>e</w:t>
      </w:r>
      <w:r w:rsidR="00D56969" w:rsidRPr="003A008C">
        <w:rPr>
          <w:rFonts w:ascii="Times New Roman" w:eastAsia="Times New Roman" w:hAnsi="Times New Roman" w:cs="Times New Roman"/>
          <w:b/>
          <w:kern w:val="0"/>
          <w:sz w:val="24"/>
          <w:szCs w:val="24"/>
          <w:lang w:eastAsia="hu-HU" w:bidi="ar-SA"/>
        </w:rPr>
        <w:t>mpátia és a szolgáltatást igénybe</w:t>
      </w:r>
      <w:r>
        <w:rPr>
          <w:rFonts w:ascii="Times New Roman" w:eastAsia="Times New Roman" w:hAnsi="Times New Roman" w:cs="Times New Roman"/>
          <w:b/>
          <w:kern w:val="0"/>
          <w:sz w:val="24"/>
          <w:szCs w:val="24"/>
          <w:lang w:eastAsia="hu-HU" w:bidi="ar-SA"/>
        </w:rPr>
        <w:t xml:space="preserve"> </w:t>
      </w:r>
      <w:r w:rsidR="00D56969" w:rsidRPr="003A008C">
        <w:rPr>
          <w:rFonts w:ascii="Times New Roman" w:eastAsia="Times New Roman" w:hAnsi="Times New Roman" w:cs="Times New Roman"/>
          <w:b/>
          <w:kern w:val="0"/>
          <w:sz w:val="24"/>
          <w:szCs w:val="24"/>
          <w:lang w:eastAsia="hu-HU" w:bidi="ar-SA"/>
        </w:rPr>
        <w:t>vevő szempontjainak figyelembevétele:</w:t>
      </w:r>
    </w:p>
    <w:p w14:paraId="0FD235D9" w14:textId="77777777" w:rsidR="00D56969" w:rsidRPr="00D56969" w:rsidRDefault="00D56969" w:rsidP="00DC27B4">
      <w:pPr>
        <w:numPr>
          <w:ilvl w:val="0"/>
          <w:numId w:val="17"/>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megértés</w:t>
      </w:r>
    </w:p>
    <w:p w14:paraId="587003F7" w14:textId="2A4683DC" w:rsidR="00D56969" w:rsidRPr="00D56969" w:rsidRDefault="00D56969" w:rsidP="00DC27B4">
      <w:pPr>
        <w:numPr>
          <w:ilvl w:val="0"/>
          <w:numId w:val="17"/>
        </w:numPr>
        <w:spacing w:after="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empátiás készségek fejlesztése</w:t>
      </w:r>
    </w:p>
    <w:p w14:paraId="44E657CD" w14:textId="71E4B579" w:rsidR="00D56969" w:rsidRPr="00D56969" w:rsidRDefault="00D56969" w:rsidP="00363A5B">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lastRenderedPageBreak/>
        <w:t>Minden esetben törekszünk arra, hogy</w:t>
      </w:r>
      <w:r w:rsidR="00363A5B">
        <w:rPr>
          <w:rFonts w:ascii="Times New Roman" w:eastAsia="Times New Roman" w:hAnsi="Times New Roman" w:cs="Times New Roman"/>
          <w:b/>
          <w:kern w:val="0"/>
          <w:sz w:val="24"/>
          <w:szCs w:val="24"/>
          <w:lang w:eastAsia="hu-HU" w:bidi="ar-SA"/>
        </w:rPr>
        <w:t xml:space="preserve"> </w:t>
      </w:r>
      <w:r w:rsidRPr="00D56969">
        <w:rPr>
          <w:rFonts w:ascii="Times New Roman" w:eastAsia="Times New Roman" w:hAnsi="Times New Roman" w:cs="Times New Roman"/>
          <w:b/>
          <w:kern w:val="0"/>
          <w:sz w:val="24"/>
          <w:szCs w:val="24"/>
          <w:lang w:eastAsia="hu-HU" w:bidi="ar-SA"/>
        </w:rPr>
        <w:t>értő figyelemmel és odaadássa</w:t>
      </w:r>
      <w:r w:rsidR="00363A5B">
        <w:rPr>
          <w:rFonts w:ascii="Times New Roman" w:eastAsia="Times New Roman" w:hAnsi="Times New Roman" w:cs="Times New Roman"/>
          <w:b/>
          <w:kern w:val="0"/>
          <w:sz w:val="24"/>
          <w:szCs w:val="24"/>
          <w:lang w:eastAsia="hu-HU" w:bidi="ar-SA"/>
        </w:rPr>
        <w:t xml:space="preserve">l alkalmazzuk </w:t>
      </w:r>
      <w:r w:rsidRPr="00D56969">
        <w:rPr>
          <w:rFonts w:ascii="Times New Roman" w:eastAsia="Times New Roman" w:hAnsi="Times New Roman" w:cs="Times New Roman"/>
          <w:b/>
          <w:kern w:val="0"/>
          <w:sz w:val="24"/>
          <w:szCs w:val="24"/>
          <w:lang w:eastAsia="hu-HU" w:bidi="ar-SA"/>
        </w:rPr>
        <w:t>a segítő technikák</w:t>
      </w:r>
      <w:r w:rsidR="00363A5B">
        <w:rPr>
          <w:rFonts w:ascii="Times New Roman" w:eastAsia="Times New Roman" w:hAnsi="Times New Roman" w:cs="Times New Roman"/>
          <w:b/>
          <w:kern w:val="0"/>
          <w:sz w:val="24"/>
          <w:szCs w:val="24"/>
          <w:lang w:eastAsia="hu-HU" w:bidi="ar-SA"/>
        </w:rPr>
        <w:t xml:space="preserve">at. </w:t>
      </w:r>
    </w:p>
    <w:p w14:paraId="53C33960" w14:textId="6626CDF9" w:rsidR="00D56969" w:rsidRPr="00363A5B" w:rsidRDefault="00363A5B"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sidRPr="00363A5B">
        <w:rPr>
          <w:rFonts w:ascii="Times New Roman" w:eastAsia="Times New Roman" w:hAnsi="Times New Roman" w:cs="Times New Roman"/>
          <w:b/>
          <w:kern w:val="0"/>
          <w:sz w:val="24"/>
          <w:szCs w:val="24"/>
          <w:lang w:eastAsia="hu-HU" w:bidi="ar-SA"/>
        </w:rPr>
        <w:t>g</w:t>
      </w:r>
      <w:r w:rsidR="00D56969" w:rsidRPr="00363A5B">
        <w:rPr>
          <w:rFonts w:ascii="Times New Roman" w:eastAsia="Times New Roman" w:hAnsi="Times New Roman" w:cs="Times New Roman"/>
          <w:b/>
          <w:kern w:val="0"/>
          <w:sz w:val="24"/>
          <w:szCs w:val="24"/>
          <w:lang w:eastAsia="hu-HU" w:bidi="ar-SA"/>
        </w:rPr>
        <w:t>ondozás légköre:</w:t>
      </w:r>
    </w:p>
    <w:p w14:paraId="037CF2EB" w14:textId="77777777" w:rsidR="00D56969" w:rsidRPr="00D56969" w:rsidRDefault="00D56969" w:rsidP="00B54BA6">
      <w:pPr>
        <w:numPr>
          <w:ilvl w:val="0"/>
          <w:numId w:val="18"/>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pozitív gondozási légkör megteremtése</w:t>
      </w:r>
    </w:p>
    <w:p w14:paraId="6B7FC915" w14:textId="77777777" w:rsidR="00D56969" w:rsidRPr="00D56969" w:rsidRDefault="00D56969" w:rsidP="00B54BA6">
      <w:pPr>
        <w:numPr>
          <w:ilvl w:val="0"/>
          <w:numId w:val="18"/>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elfogadó gondozási attitűd</w:t>
      </w:r>
    </w:p>
    <w:p w14:paraId="070EEF7F" w14:textId="244C16F5" w:rsidR="00D56969" w:rsidRPr="00D56969" w:rsidRDefault="00D56969" w:rsidP="00363A5B">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 xml:space="preserve">Nyitottan és elfogadóan fogadunk és gondozunk minden hozzánk betérő és segítséget kérő ügyfelet. Gondosan ügyelünk a számára fontos és teljesíthető kéréseire, igényeire. </w:t>
      </w:r>
    </w:p>
    <w:p w14:paraId="63069BDF" w14:textId="6A6D5A51" w:rsidR="00D56969" w:rsidRPr="00363A5B" w:rsidRDefault="00363A5B"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Pr>
          <w:rFonts w:ascii="Times New Roman" w:eastAsia="Times New Roman" w:hAnsi="Times New Roman" w:cs="Times New Roman"/>
          <w:b/>
          <w:kern w:val="0"/>
          <w:sz w:val="24"/>
          <w:szCs w:val="24"/>
          <w:lang w:eastAsia="hu-HU" w:bidi="ar-SA"/>
        </w:rPr>
        <w:t>r</w:t>
      </w:r>
      <w:r w:rsidR="00D56969" w:rsidRPr="00363A5B">
        <w:rPr>
          <w:rFonts w:ascii="Times New Roman" w:eastAsia="Times New Roman" w:hAnsi="Times New Roman" w:cs="Times New Roman"/>
          <w:b/>
          <w:kern w:val="0"/>
          <w:sz w:val="24"/>
          <w:szCs w:val="24"/>
          <w:lang w:eastAsia="hu-HU" w:bidi="ar-SA"/>
        </w:rPr>
        <w:t>espektus:</w:t>
      </w:r>
    </w:p>
    <w:p w14:paraId="0F96B7D2" w14:textId="002EBDA8" w:rsidR="00D56969" w:rsidRPr="00D56969" w:rsidRDefault="00D56969" w:rsidP="00B54BA6">
      <w:pPr>
        <w:numPr>
          <w:ilvl w:val="0"/>
          <w:numId w:val="19"/>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a szolgáltatást igénybe</w:t>
      </w:r>
      <w:r w:rsidR="00363A5B">
        <w:rPr>
          <w:rFonts w:ascii="Times New Roman" w:eastAsia="Times New Roman" w:hAnsi="Times New Roman" w:cs="Times New Roman"/>
          <w:kern w:val="0"/>
          <w:sz w:val="24"/>
          <w:szCs w:val="24"/>
          <w:lang w:eastAsia="hu-HU" w:bidi="ar-SA"/>
        </w:rPr>
        <w:t xml:space="preserve"> </w:t>
      </w:r>
      <w:r w:rsidRPr="00D56969">
        <w:rPr>
          <w:rFonts w:ascii="Times New Roman" w:eastAsia="Times New Roman" w:hAnsi="Times New Roman" w:cs="Times New Roman"/>
          <w:kern w:val="0"/>
          <w:sz w:val="24"/>
          <w:szCs w:val="24"/>
          <w:lang w:eastAsia="hu-HU" w:bidi="ar-SA"/>
        </w:rPr>
        <w:t>vevőt autonóm felnőttnek kell tekinteni</w:t>
      </w:r>
    </w:p>
    <w:p w14:paraId="2416A5CB" w14:textId="77777777" w:rsidR="00D56969" w:rsidRPr="00D56969" w:rsidRDefault="00D56969" w:rsidP="00B54BA6">
      <w:pPr>
        <w:numPr>
          <w:ilvl w:val="0"/>
          <w:numId w:val="19"/>
        </w:numPr>
        <w:spacing w:after="12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 xml:space="preserve">el kell kerülni a </w:t>
      </w:r>
      <w:proofErr w:type="spellStart"/>
      <w:r w:rsidRPr="00D56969">
        <w:rPr>
          <w:rFonts w:ascii="Times New Roman" w:eastAsia="Times New Roman" w:hAnsi="Times New Roman" w:cs="Times New Roman"/>
          <w:kern w:val="0"/>
          <w:sz w:val="24"/>
          <w:szCs w:val="24"/>
          <w:lang w:eastAsia="hu-HU" w:bidi="ar-SA"/>
        </w:rPr>
        <w:t>paternalisztikus</w:t>
      </w:r>
      <w:proofErr w:type="spellEnd"/>
      <w:r w:rsidRPr="00D56969">
        <w:rPr>
          <w:rFonts w:ascii="Times New Roman" w:eastAsia="Times New Roman" w:hAnsi="Times New Roman" w:cs="Times New Roman"/>
          <w:kern w:val="0"/>
          <w:sz w:val="24"/>
          <w:szCs w:val="24"/>
          <w:lang w:eastAsia="hu-HU" w:bidi="ar-SA"/>
        </w:rPr>
        <w:t xml:space="preserve"> gondozási attitűdöt és a lekezelő megnyilvánulásokat</w:t>
      </w:r>
    </w:p>
    <w:p w14:paraId="0B64D030" w14:textId="5FABD368" w:rsidR="00D56969" w:rsidRPr="00D56969" w:rsidRDefault="00363A5B" w:rsidP="00363A5B">
      <w:pPr>
        <w:spacing w:after="120" w:line="240" w:lineRule="auto"/>
        <w:jc w:val="both"/>
        <w:rPr>
          <w:rFonts w:ascii="Times New Roman" w:eastAsia="Times New Roman" w:hAnsi="Times New Roman" w:cs="Times New Roman"/>
          <w:b/>
          <w:kern w:val="0"/>
          <w:sz w:val="24"/>
          <w:szCs w:val="24"/>
          <w:lang w:eastAsia="hu-HU" w:bidi="ar-SA"/>
        </w:rPr>
      </w:pPr>
      <w:r>
        <w:rPr>
          <w:rFonts w:ascii="Times New Roman" w:eastAsia="Times New Roman" w:hAnsi="Times New Roman" w:cs="Times New Roman"/>
          <w:b/>
          <w:kern w:val="0"/>
          <w:sz w:val="24"/>
          <w:szCs w:val="24"/>
          <w:lang w:eastAsia="hu-HU" w:bidi="ar-SA"/>
        </w:rPr>
        <w:t xml:space="preserve">A szolgáltatást igénybe vevő ellátottjaink </w:t>
      </w:r>
      <w:r w:rsidR="00D56969" w:rsidRPr="00D56969">
        <w:rPr>
          <w:rFonts w:ascii="Times New Roman" w:eastAsia="Times New Roman" w:hAnsi="Times New Roman" w:cs="Times New Roman"/>
          <w:b/>
          <w:kern w:val="0"/>
          <w:sz w:val="24"/>
          <w:szCs w:val="24"/>
          <w:lang w:eastAsia="hu-HU" w:bidi="ar-SA"/>
        </w:rPr>
        <w:t>felnőtt, gondolkodó, érző ember</w:t>
      </w:r>
      <w:r>
        <w:rPr>
          <w:rFonts w:ascii="Times New Roman" w:eastAsia="Times New Roman" w:hAnsi="Times New Roman" w:cs="Times New Roman"/>
          <w:b/>
          <w:kern w:val="0"/>
          <w:sz w:val="24"/>
          <w:szCs w:val="24"/>
          <w:lang w:eastAsia="hu-HU" w:bidi="ar-SA"/>
        </w:rPr>
        <w:t>ek</w:t>
      </w:r>
      <w:r w:rsidR="00D56969" w:rsidRPr="00D56969">
        <w:rPr>
          <w:rFonts w:ascii="Times New Roman" w:eastAsia="Times New Roman" w:hAnsi="Times New Roman" w:cs="Times New Roman"/>
          <w:b/>
          <w:kern w:val="0"/>
          <w:sz w:val="24"/>
          <w:szCs w:val="24"/>
          <w:lang w:eastAsia="hu-HU" w:bidi="ar-SA"/>
        </w:rPr>
        <w:t xml:space="preserve">, ennek fényében és szellemiségében nyújtjuk szolgáltatásainkat, figyelembe véve gondolataikat és döntéseiket.  </w:t>
      </w:r>
    </w:p>
    <w:p w14:paraId="35938ACB" w14:textId="492FC5C8" w:rsidR="00D56969" w:rsidRPr="00363A5B" w:rsidRDefault="00363A5B"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sidRPr="00363A5B">
        <w:rPr>
          <w:rFonts w:ascii="Times New Roman" w:eastAsia="Times New Roman" w:hAnsi="Times New Roman" w:cs="Times New Roman"/>
          <w:b/>
          <w:kern w:val="0"/>
          <w:sz w:val="24"/>
          <w:szCs w:val="24"/>
          <w:lang w:eastAsia="hu-HU" w:bidi="ar-SA"/>
        </w:rPr>
        <w:t>k</w:t>
      </w:r>
      <w:r w:rsidR="00D56969" w:rsidRPr="00363A5B">
        <w:rPr>
          <w:rFonts w:ascii="Times New Roman" w:eastAsia="Times New Roman" w:hAnsi="Times New Roman" w:cs="Times New Roman"/>
          <w:b/>
          <w:kern w:val="0"/>
          <w:sz w:val="24"/>
          <w:szCs w:val="24"/>
          <w:lang w:eastAsia="hu-HU" w:bidi="ar-SA"/>
        </w:rPr>
        <w:t>épessé tevés (</w:t>
      </w:r>
      <w:proofErr w:type="spellStart"/>
      <w:r w:rsidR="00D56969" w:rsidRPr="00363A5B">
        <w:rPr>
          <w:rFonts w:ascii="Times New Roman" w:eastAsia="Times New Roman" w:hAnsi="Times New Roman" w:cs="Times New Roman"/>
          <w:b/>
          <w:kern w:val="0"/>
          <w:sz w:val="24"/>
          <w:szCs w:val="24"/>
          <w:lang w:eastAsia="hu-HU" w:bidi="ar-SA"/>
        </w:rPr>
        <w:t>empowerment</w:t>
      </w:r>
      <w:proofErr w:type="spellEnd"/>
      <w:r w:rsidR="00D56969" w:rsidRPr="00363A5B">
        <w:rPr>
          <w:rFonts w:ascii="Times New Roman" w:eastAsia="Times New Roman" w:hAnsi="Times New Roman" w:cs="Times New Roman"/>
          <w:b/>
          <w:kern w:val="0"/>
          <w:sz w:val="24"/>
          <w:szCs w:val="24"/>
          <w:lang w:eastAsia="hu-HU" w:bidi="ar-SA"/>
        </w:rPr>
        <w:t>):</w:t>
      </w:r>
    </w:p>
    <w:p w14:paraId="784060EA" w14:textId="3B49581F" w:rsidR="00D56969" w:rsidRPr="00D56969" w:rsidRDefault="00D56969" w:rsidP="00B54BA6">
      <w:pPr>
        <w:numPr>
          <w:ilvl w:val="0"/>
          <w:numId w:val="20"/>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megerősíteni a szolgáltatást igénybe</w:t>
      </w:r>
      <w:r w:rsidR="00363A5B">
        <w:rPr>
          <w:rFonts w:ascii="Times New Roman" w:eastAsia="Times New Roman" w:hAnsi="Times New Roman" w:cs="Times New Roman"/>
          <w:kern w:val="0"/>
          <w:sz w:val="24"/>
          <w:szCs w:val="24"/>
          <w:lang w:eastAsia="hu-HU" w:bidi="ar-SA"/>
        </w:rPr>
        <w:t xml:space="preserve"> </w:t>
      </w:r>
      <w:r w:rsidRPr="00D56969">
        <w:rPr>
          <w:rFonts w:ascii="Times New Roman" w:eastAsia="Times New Roman" w:hAnsi="Times New Roman" w:cs="Times New Roman"/>
          <w:kern w:val="0"/>
          <w:sz w:val="24"/>
          <w:szCs w:val="24"/>
          <w:lang w:eastAsia="hu-HU" w:bidi="ar-SA"/>
        </w:rPr>
        <w:t>vevő autonómiáját</w:t>
      </w:r>
    </w:p>
    <w:p w14:paraId="58D2E2AC" w14:textId="07C67070" w:rsidR="00D56969" w:rsidRPr="00D56969" w:rsidRDefault="00D56969" w:rsidP="00B54BA6">
      <w:pPr>
        <w:numPr>
          <w:ilvl w:val="0"/>
          <w:numId w:val="20"/>
        </w:numPr>
        <w:spacing w:after="12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ösztönözni az önálló erőfeszítés</w:t>
      </w:r>
      <w:r w:rsidR="00363A5B">
        <w:rPr>
          <w:rFonts w:ascii="Times New Roman" w:eastAsia="Times New Roman" w:hAnsi="Times New Roman" w:cs="Times New Roman"/>
          <w:kern w:val="0"/>
          <w:sz w:val="24"/>
          <w:szCs w:val="24"/>
          <w:lang w:eastAsia="hu-HU" w:bidi="ar-SA"/>
        </w:rPr>
        <w:t>é</w:t>
      </w:r>
      <w:r w:rsidRPr="00D56969">
        <w:rPr>
          <w:rFonts w:ascii="Times New Roman" w:eastAsia="Times New Roman" w:hAnsi="Times New Roman" w:cs="Times New Roman"/>
          <w:kern w:val="0"/>
          <w:sz w:val="24"/>
          <w:szCs w:val="24"/>
          <w:lang w:eastAsia="hu-HU" w:bidi="ar-SA"/>
        </w:rPr>
        <w:t>t</w:t>
      </w:r>
    </w:p>
    <w:p w14:paraId="43796F5B" w14:textId="071A0D0C" w:rsidR="00D56969" w:rsidRPr="00D56969" w:rsidRDefault="00D56969" w:rsidP="00363A5B">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 xml:space="preserve">Szakmai hitvallásunk, hogy minden ember képes segítséggel megvalósítani önmagát és terveit. Ehhez minden segítséget megadva, nem helyette, hanem vele együtt próbáljuk megoldani életének azon problémáit, amelyekkel megkeres minket. </w:t>
      </w:r>
    </w:p>
    <w:p w14:paraId="24B1C436" w14:textId="20230AB8" w:rsidR="00D56969" w:rsidRPr="00363A5B" w:rsidRDefault="00363A5B"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sidRPr="00363A5B">
        <w:rPr>
          <w:rFonts w:ascii="Times New Roman" w:eastAsia="Times New Roman" w:hAnsi="Times New Roman" w:cs="Times New Roman"/>
          <w:b/>
          <w:kern w:val="0"/>
          <w:sz w:val="24"/>
          <w:szCs w:val="24"/>
          <w:lang w:eastAsia="hu-HU" w:bidi="ar-SA"/>
        </w:rPr>
        <w:t>k</w:t>
      </w:r>
      <w:r w:rsidR="00D56969" w:rsidRPr="00363A5B">
        <w:rPr>
          <w:rFonts w:ascii="Times New Roman" w:eastAsia="Times New Roman" w:hAnsi="Times New Roman" w:cs="Times New Roman"/>
          <w:b/>
          <w:kern w:val="0"/>
          <w:sz w:val="24"/>
          <w:szCs w:val="24"/>
          <w:lang w:eastAsia="hu-HU" w:bidi="ar-SA"/>
        </w:rPr>
        <w:t>özösségi részvétel ösztönzése:</w:t>
      </w:r>
    </w:p>
    <w:p w14:paraId="52C11067" w14:textId="470CB422" w:rsidR="00D56969" w:rsidRPr="00D56969" w:rsidRDefault="00D56969" w:rsidP="00B54BA6">
      <w:pPr>
        <w:numPr>
          <w:ilvl w:val="0"/>
          <w:numId w:val="21"/>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változatos közösségi programok kialakítása és azokba</w:t>
      </w:r>
      <w:r w:rsidR="00363A5B">
        <w:rPr>
          <w:rFonts w:ascii="Times New Roman" w:eastAsia="Times New Roman" w:hAnsi="Times New Roman" w:cs="Times New Roman"/>
          <w:kern w:val="0"/>
          <w:sz w:val="24"/>
          <w:szCs w:val="24"/>
          <w:lang w:eastAsia="hu-HU" w:bidi="ar-SA"/>
        </w:rPr>
        <w:t>,</w:t>
      </w:r>
      <w:r w:rsidRPr="00D56969">
        <w:rPr>
          <w:rFonts w:ascii="Times New Roman" w:eastAsia="Times New Roman" w:hAnsi="Times New Roman" w:cs="Times New Roman"/>
          <w:kern w:val="0"/>
          <w:sz w:val="24"/>
          <w:szCs w:val="24"/>
          <w:lang w:eastAsia="hu-HU" w:bidi="ar-SA"/>
        </w:rPr>
        <w:t xml:space="preserve"> a szolgáltatást igénybe</w:t>
      </w:r>
      <w:r w:rsidR="00363A5B">
        <w:rPr>
          <w:rFonts w:ascii="Times New Roman" w:eastAsia="Times New Roman" w:hAnsi="Times New Roman" w:cs="Times New Roman"/>
          <w:kern w:val="0"/>
          <w:sz w:val="24"/>
          <w:szCs w:val="24"/>
          <w:lang w:eastAsia="hu-HU" w:bidi="ar-SA"/>
        </w:rPr>
        <w:t xml:space="preserve"> </w:t>
      </w:r>
      <w:r w:rsidRPr="00D56969">
        <w:rPr>
          <w:rFonts w:ascii="Times New Roman" w:eastAsia="Times New Roman" w:hAnsi="Times New Roman" w:cs="Times New Roman"/>
          <w:kern w:val="0"/>
          <w:sz w:val="24"/>
          <w:szCs w:val="24"/>
          <w:lang w:eastAsia="hu-HU" w:bidi="ar-SA"/>
        </w:rPr>
        <w:t>vevők bevonása</w:t>
      </w:r>
    </w:p>
    <w:p w14:paraId="539F0F84" w14:textId="77777777" w:rsidR="00D56969" w:rsidRPr="00D56969" w:rsidRDefault="00D56969" w:rsidP="00B54BA6">
      <w:pPr>
        <w:numPr>
          <w:ilvl w:val="0"/>
          <w:numId w:val="21"/>
        </w:numPr>
        <w:spacing w:after="12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„nyitott klub” koncepciójának érvényesülése</w:t>
      </w:r>
    </w:p>
    <w:p w14:paraId="15E155E9" w14:textId="610BF27C" w:rsidR="00D56969" w:rsidRPr="00D56969" w:rsidRDefault="00D56969" w:rsidP="00363A5B">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 xml:space="preserve">Szívesen látunk klubjainkban, minden hozzánk érkező ügyfelet, a nyitottság alapszemléletünk. Igyekszünk mindenkit úgy „beilleszteni”, hogy a közösség, és ő maga is jól érezze magát klubjainkban. </w:t>
      </w:r>
    </w:p>
    <w:p w14:paraId="00A98F89" w14:textId="2FC4F7BA" w:rsidR="00D56969" w:rsidRPr="00363A5B" w:rsidRDefault="00363A5B" w:rsidP="00B54BA6">
      <w:pPr>
        <w:pStyle w:val="Listaszerbekezds"/>
        <w:numPr>
          <w:ilvl w:val="0"/>
          <w:numId w:val="25"/>
        </w:numPr>
        <w:spacing w:after="0" w:line="276" w:lineRule="auto"/>
        <w:jc w:val="both"/>
        <w:rPr>
          <w:rFonts w:ascii="Times New Roman" w:eastAsia="Times New Roman" w:hAnsi="Times New Roman" w:cs="Times New Roman"/>
          <w:b/>
          <w:kern w:val="0"/>
          <w:sz w:val="24"/>
          <w:szCs w:val="24"/>
          <w:lang w:eastAsia="hu-HU" w:bidi="ar-SA"/>
        </w:rPr>
      </w:pPr>
      <w:r w:rsidRPr="00363A5B">
        <w:rPr>
          <w:rFonts w:ascii="Times New Roman" w:eastAsia="Times New Roman" w:hAnsi="Times New Roman" w:cs="Times New Roman"/>
          <w:b/>
          <w:kern w:val="0"/>
          <w:sz w:val="24"/>
          <w:szCs w:val="24"/>
          <w:lang w:eastAsia="hu-HU" w:bidi="ar-SA"/>
        </w:rPr>
        <w:t>p</w:t>
      </w:r>
      <w:r w:rsidR="00D56969" w:rsidRPr="00363A5B">
        <w:rPr>
          <w:rFonts w:ascii="Times New Roman" w:eastAsia="Times New Roman" w:hAnsi="Times New Roman" w:cs="Times New Roman"/>
          <w:b/>
          <w:kern w:val="0"/>
          <w:sz w:val="24"/>
          <w:szCs w:val="24"/>
          <w:lang w:eastAsia="hu-HU" w:bidi="ar-SA"/>
        </w:rPr>
        <w:t>roblémás viselkedés kezelése:</w:t>
      </w:r>
    </w:p>
    <w:p w14:paraId="03F41D9D" w14:textId="77777777" w:rsidR="00D56969" w:rsidRPr="00D56969" w:rsidRDefault="00D56969" w:rsidP="00B54BA6">
      <w:pPr>
        <w:numPr>
          <w:ilvl w:val="0"/>
          <w:numId w:val="22"/>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megfelelő gondozási stratégiák kialakítása</w:t>
      </w:r>
    </w:p>
    <w:p w14:paraId="4720D545" w14:textId="77777777" w:rsidR="00D56969" w:rsidRPr="00D56969" w:rsidRDefault="00D56969" w:rsidP="00B54BA6">
      <w:pPr>
        <w:numPr>
          <w:ilvl w:val="0"/>
          <w:numId w:val="22"/>
        </w:numPr>
        <w:spacing w:after="12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szükség esetén pszichiáter orvos bevonása</w:t>
      </w:r>
    </w:p>
    <w:p w14:paraId="658BDBFF" w14:textId="1A7431B9" w:rsidR="00D56969" w:rsidRPr="00E71D9E" w:rsidRDefault="00D56969" w:rsidP="00E71D9E">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Minden gondozási folyamat egyéni esetkezelés formájában nyilvánul meg.</w:t>
      </w:r>
      <w:r w:rsidR="00E71D9E">
        <w:rPr>
          <w:rFonts w:ascii="Times New Roman" w:eastAsia="Times New Roman" w:hAnsi="Times New Roman" w:cs="Times New Roman"/>
          <w:b/>
          <w:kern w:val="0"/>
          <w:sz w:val="24"/>
          <w:szCs w:val="24"/>
          <w:lang w:eastAsia="hu-HU" w:bidi="ar-SA"/>
        </w:rPr>
        <w:t xml:space="preserve"> Ha a gondozási folyamathoz szükséges, akkor </w:t>
      </w:r>
      <w:r w:rsidRPr="00D56969">
        <w:rPr>
          <w:rFonts w:ascii="Times New Roman" w:eastAsia="Times New Roman" w:hAnsi="Times New Roman" w:cs="Times New Roman"/>
          <w:b/>
          <w:kern w:val="0"/>
          <w:sz w:val="24"/>
          <w:szCs w:val="24"/>
          <w:lang w:eastAsia="hu-HU" w:bidi="ar-SA"/>
        </w:rPr>
        <w:t>külsős szakemberrel</w:t>
      </w:r>
      <w:r w:rsidR="00E71D9E">
        <w:rPr>
          <w:rFonts w:ascii="Times New Roman" w:eastAsia="Times New Roman" w:hAnsi="Times New Roman" w:cs="Times New Roman"/>
          <w:b/>
          <w:kern w:val="0"/>
          <w:sz w:val="24"/>
          <w:szCs w:val="24"/>
          <w:lang w:eastAsia="hu-HU" w:bidi="ar-SA"/>
        </w:rPr>
        <w:t xml:space="preserve"> is felvesszük </w:t>
      </w:r>
      <w:r w:rsidRPr="00D56969">
        <w:rPr>
          <w:rFonts w:ascii="Times New Roman" w:eastAsia="Times New Roman" w:hAnsi="Times New Roman" w:cs="Times New Roman"/>
          <w:b/>
          <w:kern w:val="0"/>
          <w:sz w:val="24"/>
          <w:szCs w:val="24"/>
          <w:lang w:eastAsia="hu-HU" w:bidi="ar-SA"/>
        </w:rPr>
        <w:t>a kapcsolatot,</w:t>
      </w:r>
      <w:r w:rsidR="00E71D9E">
        <w:rPr>
          <w:rFonts w:ascii="Times New Roman" w:eastAsia="Times New Roman" w:hAnsi="Times New Roman" w:cs="Times New Roman"/>
          <w:b/>
          <w:kern w:val="0"/>
          <w:sz w:val="24"/>
          <w:szCs w:val="24"/>
          <w:lang w:eastAsia="hu-HU" w:bidi="ar-SA"/>
        </w:rPr>
        <w:t xml:space="preserve"> </w:t>
      </w:r>
      <w:r w:rsidRPr="00D56969">
        <w:rPr>
          <w:rFonts w:ascii="Times New Roman" w:eastAsia="Times New Roman" w:hAnsi="Times New Roman" w:cs="Times New Roman"/>
          <w:b/>
          <w:kern w:val="0"/>
          <w:sz w:val="24"/>
          <w:szCs w:val="24"/>
          <w:lang w:eastAsia="hu-HU" w:bidi="ar-SA"/>
        </w:rPr>
        <w:t>a lehető leghatékonyabb gondozási folyamat érdekében.</w:t>
      </w:r>
    </w:p>
    <w:p w14:paraId="4183A2C6" w14:textId="77777777" w:rsidR="00D56969" w:rsidRPr="00D56969" w:rsidRDefault="00D56969" w:rsidP="00D56969">
      <w:pPr>
        <w:spacing w:after="0" w:line="276"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Hozzátartozók bevonása:</w:t>
      </w:r>
    </w:p>
    <w:p w14:paraId="7208574D" w14:textId="77777777" w:rsidR="00D56969" w:rsidRPr="00D56969" w:rsidRDefault="00D56969" w:rsidP="00B54BA6">
      <w:pPr>
        <w:numPr>
          <w:ilvl w:val="0"/>
          <w:numId w:val="23"/>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 xml:space="preserve">a klub életébe aktívan </w:t>
      </w:r>
      <w:proofErr w:type="spellStart"/>
      <w:r w:rsidRPr="00D56969">
        <w:rPr>
          <w:rFonts w:ascii="Times New Roman" w:eastAsia="Times New Roman" w:hAnsi="Times New Roman" w:cs="Times New Roman"/>
          <w:kern w:val="0"/>
          <w:sz w:val="24"/>
          <w:szCs w:val="24"/>
          <w:lang w:eastAsia="hu-HU" w:bidi="ar-SA"/>
        </w:rPr>
        <w:t>vonódjanak</w:t>
      </w:r>
      <w:proofErr w:type="spellEnd"/>
      <w:r w:rsidRPr="00D56969">
        <w:rPr>
          <w:rFonts w:ascii="Times New Roman" w:eastAsia="Times New Roman" w:hAnsi="Times New Roman" w:cs="Times New Roman"/>
          <w:kern w:val="0"/>
          <w:sz w:val="24"/>
          <w:szCs w:val="24"/>
          <w:lang w:eastAsia="hu-HU" w:bidi="ar-SA"/>
        </w:rPr>
        <w:t xml:space="preserve"> be</w:t>
      </w:r>
    </w:p>
    <w:p w14:paraId="450A08DA" w14:textId="77777777" w:rsidR="00D56969" w:rsidRPr="00D56969" w:rsidRDefault="00D56969" w:rsidP="00B54BA6">
      <w:pPr>
        <w:numPr>
          <w:ilvl w:val="0"/>
          <w:numId w:val="23"/>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érdemi kapcsolattartás kialakítása</w:t>
      </w:r>
    </w:p>
    <w:p w14:paraId="2D0271FB" w14:textId="77777777" w:rsidR="00D56969" w:rsidRPr="00D56969" w:rsidRDefault="00D56969" w:rsidP="00B54BA6">
      <w:pPr>
        <w:numPr>
          <w:ilvl w:val="0"/>
          <w:numId w:val="23"/>
        </w:numPr>
        <w:spacing w:after="0" w:line="276" w:lineRule="auto"/>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felvilágosítás, tudatosítás, segítés</w:t>
      </w:r>
    </w:p>
    <w:p w14:paraId="6C1A1AB9" w14:textId="29CBD10B" w:rsidR="00D56969" w:rsidRPr="00E71D9E" w:rsidRDefault="00D56969" w:rsidP="00E71D9E">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Minden esetben fontosnak tartjuk a hozzánk járó</w:t>
      </w:r>
      <w:r w:rsidR="002A665C">
        <w:rPr>
          <w:rFonts w:ascii="Times New Roman" w:eastAsia="Times New Roman" w:hAnsi="Times New Roman" w:cs="Times New Roman"/>
          <w:b/>
          <w:kern w:val="0"/>
          <w:sz w:val="24"/>
          <w:szCs w:val="24"/>
          <w:lang w:eastAsia="hu-HU" w:bidi="ar-SA"/>
        </w:rPr>
        <w:t xml:space="preserve"> ellátottjaink </w:t>
      </w:r>
      <w:r w:rsidRPr="00D56969">
        <w:rPr>
          <w:rFonts w:ascii="Times New Roman" w:eastAsia="Times New Roman" w:hAnsi="Times New Roman" w:cs="Times New Roman"/>
          <w:b/>
          <w:kern w:val="0"/>
          <w:sz w:val="24"/>
          <w:szCs w:val="24"/>
          <w:lang w:eastAsia="hu-HU" w:bidi="ar-SA"/>
        </w:rPr>
        <w:t xml:space="preserve">hozzátartozóival a kapcsolat fenntartását, illetve az információk cseréjét. Több aspektusból is nagyon fontos folyamat ez, a megfelelő kapcsolattartás a hozzátartozókkal kulcsfontosságú szerepet tölt be a gondozási folyamat részeiben.   </w:t>
      </w:r>
    </w:p>
    <w:p w14:paraId="40801229" w14:textId="77777777" w:rsidR="00D56969" w:rsidRPr="00D56969" w:rsidRDefault="00D56969" w:rsidP="00D56969">
      <w:pPr>
        <w:spacing w:after="0" w:line="276"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t>Csoport munka:</w:t>
      </w:r>
    </w:p>
    <w:p w14:paraId="0C45788D" w14:textId="44E1D82A" w:rsidR="00D56969" w:rsidRPr="00D56969" w:rsidRDefault="00D56969" w:rsidP="00B54BA6">
      <w:pPr>
        <w:numPr>
          <w:ilvl w:val="0"/>
          <w:numId w:val="24"/>
        </w:numPr>
        <w:spacing w:after="120" w:line="240" w:lineRule="auto"/>
        <w:ind w:left="1797" w:hanging="357"/>
        <w:jc w:val="both"/>
        <w:rPr>
          <w:rFonts w:ascii="Times New Roman" w:eastAsia="Times New Roman" w:hAnsi="Times New Roman" w:cs="Times New Roman"/>
          <w:kern w:val="0"/>
          <w:sz w:val="24"/>
          <w:szCs w:val="24"/>
          <w:lang w:eastAsia="hu-HU" w:bidi="ar-SA"/>
        </w:rPr>
      </w:pPr>
      <w:r w:rsidRPr="00D56969">
        <w:rPr>
          <w:rFonts w:ascii="Times New Roman" w:eastAsia="Times New Roman" w:hAnsi="Times New Roman" w:cs="Times New Roman"/>
          <w:kern w:val="0"/>
          <w:sz w:val="24"/>
          <w:szCs w:val="24"/>
          <w:lang w:eastAsia="hu-HU" w:bidi="ar-SA"/>
        </w:rPr>
        <w:t>minden dolgozó fontos a demens ellátásban</w:t>
      </w:r>
    </w:p>
    <w:p w14:paraId="4B74AD34" w14:textId="4DAF4C70" w:rsidR="00E71D9E" w:rsidRPr="00E71D9E" w:rsidRDefault="00D56969" w:rsidP="00DE6406">
      <w:pPr>
        <w:spacing w:after="120" w:line="240" w:lineRule="auto"/>
        <w:jc w:val="both"/>
        <w:rPr>
          <w:rFonts w:ascii="Times New Roman" w:eastAsia="Times New Roman" w:hAnsi="Times New Roman" w:cs="Times New Roman"/>
          <w:b/>
          <w:kern w:val="0"/>
          <w:sz w:val="24"/>
          <w:szCs w:val="24"/>
          <w:lang w:eastAsia="hu-HU" w:bidi="ar-SA"/>
        </w:rPr>
      </w:pPr>
      <w:r w:rsidRPr="00D56969">
        <w:rPr>
          <w:rFonts w:ascii="Times New Roman" w:eastAsia="Times New Roman" w:hAnsi="Times New Roman" w:cs="Times New Roman"/>
          <w:b/>
          <w:kern w:val="0"/>
          <w:sz w:val="24"/>
          <w:szCs w:val="24"/>
          <w:lang w:eastAsia="hu-HU" w:bidi="ar-SA"/>
        </w:rPr>
        <w:lastRenderedPageBreak/>
        <w:t>Gyakorta végzünk csoportos foglalkozásokat, ahol</w:t>
      </w:r>
      <w:r w:rsidR="002A665C">
        <w:rPr>
          <w:rFonts w:ascii="Times New Roman" w:eastAsia="Times New Roman" w:hAnsi="Times New Roman" w:cs="Times New Roman"/>
          <w:b/>
          <w:kern w:val="0"/>
          <w:sz w:val="24"/>
          <w:szCs w:val="24"/>
          <w:lang w:eastAsia="hu-HU" w:bidi="ar-SA"/>
        </w:rPr>
        <w:t xml:space="preserve"> elláto</w:t>
      </w:r>
      <w:r w:rsidRPr="00D56969">
        <w:rPr>
          <w:rFonts w:ascii="Times New Roman" w:eastAsia="Times New Roman" w:hAnsi="Times New Roman" w:cs="Times New Roman"/>
          <w:b/>
          <w:kern w:val="0"/>
          <w:sz w:val="24"/>
          <w:szCs w:val="24"/>
          <w:lang w:eastAsia="hu-HU" w:bidi="ar-SA"/>
        </w:rPr>
        <w:t xml:space="preserve">ttjainknak együttesen nyújtunk programlehetőséget. Itt a gondozók összehangolt szakmai konzíliuma az </w:t>
      </w:r>
      <w:proofErr w:type="gramStart"/>
      <w:r w:rsidRPr="00D56969">
        <w:rPr>
          <w:rFonts w:ascii="Times New Roman" w:eastAsia="Times New Roman" w:hAnsi="Times New Roman" w:cs="Times New Roman"/>
          <w:b/>
          <w:kern w:val="0"/>
          <w:sz w:val="24"/>
          <w:szCs w:val="24"/>
          <w:lang w:eastAsia="hu-HU" w:bidi="ar-SA"/>
        </w:rPr>
        <w:t>egye</w:t>
      </w:r>
      <w:r w:rsidR="002A665C">
        <w:rPr>
          <w:rFonts w:ascii="Times New Roman" w:eastAsia="Times New Roman" w:hAnsi="Times New Roman" w:cs="Times New Roman"/>
          <w:b/>
          <w:kern w:val="0"/>
          <w:sz w:val="24"/>
          <w:szCs w:val="24"/>
          <w:lang w:eastAsia="hu-HU" w:bidi="ar-SA"/>
        </w:rPr>
        <w:t xml:space="preserve">s </w:t>
      </w:r>
      <w:r w:rsidRPr="00D56969">
        <w:rPr>
          <w:rFonts w:ascii="Times New Roman" w:eastAsia="Times New Roman" w:hAnsi="Times New Roman" w:cs="Times New Roman"/>
          <w:b/>
          <w:kern w:val="0"/>
          <w:sz w:val="24"/>
          <w:szCs w:val="24"/>
          <w:lang w:eastAsia="hu-HU" w:bidi="ar-SA"/>
        </w:rPr>
        <w:t>esetek</w:t>
      </w:r>
      <w:proofErr w:type="gramEnd"/>
      <w:r w:rsidR="00E71D9E">
        <w:rPr>
          <w:rFonts w:ascii="Times New Roman" w:eastAsia="Times New Roman" w:hAnsi="Times New Roman" w:cs="Times New Roman"/>
          <w:b/>
          <w:kern w:val="0"/>
          <w:sz w:val="24"/>
          <w:szCs w:val="24"/>
          <w:lang w:eastAsia="hu-HU" w:bidi="ar-SA"/>
        </w:rPr>
        <w:t xml:space="preserve"> </w:t>
      </w:r>
      <w:r w:rsidRPr="00D56969">
        <w:rPr>
          <w:rFonts w:ascii="Times New Roman" w:eastAsia="Times New Roman" w:hAnsi="Times New Roman" w:cs="Times New Roman"/>
          <w:b/>
          <w:kern w:val="0"/>
          <w:sz w:val="24"/>
          <w:szCs w:val="24"/>
          <w:lang w:eastAsia="hu-HU" w:bidi="ar-SA"/>
        </w:rPr>
        <w:t xml:space="preserve">mentén elengedhetetlen. </w:t>
      </w:r>
    </w:p>
    <w:p w14:paraId="5625781C" w14:textId="00BA1D48" w:rsidR="00E71D9E" w:rsidRPr="00E71D9E" w:rsidRDefault="00E71D9E" w:rsidP="006E5CF8">
      <w:pPr>
        <w:spacing w:after="120" w:line="240" w:lineRule="auto"/>
        <w:jc w:val="both"/>
        <w:rPr>
          <w:rFonts w:ascii="Times New Roman" w:eastAsia="Times New Roman" w:hAnsi="Times New Roman" w:cs="Times New Roman"/>
          <w:bCs/>
          <w:kern w:val="0"/>
          <w:sz w:val="24"/>
          <w:szCs w:val="24"/>
          <w:lang w:eastAsia="hu-HU" w:bidi="ar-SA"/>
        </w:rPr>
      </w:pPr>
      <w:r w:rsidRPr="00E71D9E">
        <w:rPr>
          <w:rFonts w:ascii="Times New Roman" w:eastAsia="Times New Roman" w:hAnsi="Times New Roman" w:cs="Times New Roman"/>
          <w:bCs/>
          <w:kern w:val="0"/>
          <w:sz w:val="24"/>
          <w:szCs w:val="24"/>
          <w:lang w:eastAsia="hu-HU" w:bidi="ar-SA"/>
        </w:rPr>
        <w:t xml:space="preserve">Az ellátásra szolgáló helyiség tárgyi feltételei elősegítik a demens ember könnyű és biztonságos közlekedését, tájékozódását, hozzájárulva ezzel is biztonságérzete növeléséhez. Alapvető szempont a stabil környezet megteremtése, a berendezési tárgyak állandósága, irányjelzők alkalmazása, strukturálisan egyszerű, jól átlátható, biztonságos berendezésű székek, fotelek, asztalok, melyek lekerekített formájúak, stabil lábazatúak. Csúszást, elesést okozó tárgyak nincsenek a klubban. Helyiségeink megfelelő nagyságúak, </w:t>
      </w:r>
      <w:proofErr w:type="spellStart"/>
      <w:r w:rsidRPr="00E71D9E">
        <w:rPr>
          <w:rFonts w:ascii="Times New Roman" w:eastAsia="Times New Roman" w:hAnsi="Times New Roman" w:cs="Times New Roman"/>
          <w:bCs/>
          <w:kern w:val="0"/>
          <w:sz w:val="24"/>
          <w:szCs w:val="24"/>
          <w:lang w:eastAsia="hu-HU" w:bidi="ar-SA"/>
        </w:rPr>
        <w:t>világosak</w:t>
      </w:r>
      <w:proofErr w:type="spellEnd"/>
      <w:r w:rsidRPr="00E71D9E">
        <w:rPr>
          <w:rFonts w:ascii="Times New Roman" w:eastAsia="Times New Roman" w:hAnsi="Times New Roman" w:cs="Times New Roman"/>
          <w:bCs/>
          <w:kern w:val="0"/>
          <w:sz w:val="24"/>
          <w:szCs w:val="24"/>
          <w:lang w:eastAsia="hu-HU" w:bidi="ar-SA"/>
        </w:rPr>
        <w:t xml:space="preserve">, barátságosak. A demens személyek biztonságát növeljük kapaszkodókkal, jelekkel, színekkel, képekkel, amelyek segítik a tájékozódásban, az eligazodásban is. </w:t>
      </w:r>
    </w:p>
    <w:p w14:paraId="767DAA4D" w14:textId="77777777" w:rsidR="00E71D9E" w:rsidRPr="00E71D9E" w:rsidRDefault="00E71D9E" w:rsidP="006E5CF8">
      <w:pPr>
        <w:spacing w:after="120" w:line="240" w:lineRule="auto"/>
        <w:jc w:val="both"/>
        <w:rPr>
          <w:rFonts w:ascii="Times New Roman" w:eastAsia="Times New Roman" w:hAnsi="Times New Roman" w:cs="Times New Roman"/>
          <w:bCs/>
          <w:kern w:val="0"/>
          <w:sz w:val="24"/>
          <w:szCs w:val="24"/>
          <w:lang w:eastAsia="hu-HU" w:bidi="ar-SA"/>
        </w:rPr>
      </w:pPr>
      <w:r w:rsidRPr="00E71D9E">
        <w:rPr>
          <w:rFonts w:ascii="Times New Roman" w:eastAsia="Times New Roman" w:hAnsi="Times New Roman" w:cs="Times New Roman"/>
          <w:bCs/>
          <w:kern w:val="0"/>
          <w:sz w:val="24"/>
          <w:szCs w:val="24"/>
          <w:lang w:eastAsia="hu-HU" w:bidi="ar-SA"/>
        </w:rPr>
        <w:t xml:space="preserve">Az ellátottak állapotfelmérése „Mini Mentál” Teszt segítségével történik, amelyet egy erre szakosodott, főállásban velünk dolgozó kolléga végez el. </w:t>
      </w:r>
    </w:p>
    <w:p w14:paraId="4DFB4DE6" w14:textId="5955D4AA" w:rsidR="00E71D9E" w:rsidRPr="00E71D9E" w:rsidRDefault="00E71D9E" w:rsidP="006E5CF8">
      <w:pPr>
        <w:spacing w:after="120" w:line="240" w:lineRule="auto"/>
        <w:jc w:val="both"/>
        <w:rPr>
          <w:rFonts w:ascii="Times New Roman" w:eastAsia="Times New Roman" w:hAnsi="Times New Roman" w:cs="Times New Roman"/>
          <w:bCs/>
          <w:kern w:val="0"/>
          <w:sz w:val="24"/>
          <w:szCs w:val="24"/>
          <w:lang w:eastAsia="hu-HU" w:bidi="ar-SA"/>
        </w:rPr>
      </w:pPr>
      <w:r w:rsidRPr="00E71D9E">
        <w:rPr>
          <w:rFonts w:ascii="Times New Roman" w:eastAsia="Times New Roman" w:hAnsi="Times New Roman" w:cs="Times New Roman"/>
          <w:bCs/>
          <w:kern w:val="0"/>
          <w:sz w:val="24"/>
          <w:szCs w:val="24"/>
          <w:lang w:eastAsia="hu-HU" w:bidi="ar-SA"/>
        </w:rPr>
        <w:t xml:space="preserve">A </w:t>
      </w:r>
      <w:r w:rsidR="006E5CF8">
        <w:rPr>
          <w:rFonts w:ascii="Times New Roman" w:eastAsia="Times New Roman" w:hAnsi="Times New Roman" w:cs="Times New Roman"/>
          <w:bCs/>
          <w:kern w:val="0"/>
          <w:sz w:val="24"/>
          <w:szCs w:val="24"/>
          <w:lang w:eastAsia="hu-HU" w:bidi="ar-SA"/>
        </w:rPr>
        <w:t>„</w:t>
      </w:r>
      <w:r w:rsidRPr="00E71D9E">
        <w:rPr>
          <w:rFonts w:ascii="Times New Roman" w:eastAsia="Times New Roman" w:hAnsi="Times New Roman" w:cs="Times New Roman"/>
          <w:bCs/>
          <w:kern w:val="0"/>
          <w:sz w:val="24"/>
          <w:szCs w:val="24"/>
          <w:lang w:eastAsia="hu-HU" w:bidi="ar-SA"/>
        </w:rPr>
        <w:t>Mini Ment</w:t>
      </w:r>
      <w:r w:rsidR="006E5CF8">
        <w:rPr>
          <w:rFonts w:ascii="Times New Roman" w:eastAsia="Times New Roman" w:hAnsi="Times New Roman" w:cs="Times New Roman"/>
          <w:bCs/>
          <w:kern w:val="0"/>
          <w:sz w:val="24"/>
          <w:szCs w:val="24"/>
          <w:lang w:eastAsia="hu-HU" w:bidi="ar-SA"/>
        </w:rPr>
        <w:t>á</w:t>
      </w:r>
      <w:r w:rsidRPr="00E71D9E">
        <w:rPr>
          <w:rFonts w:ascii="Times New Roman" w:eastAsia="Times New Roman" w:hAnsi="Times New Roman" w:cs="Times New Roman"/>
          <w:bCs/>
          <w:kern w:val="0"/>
          <w:sz w:val="24"/>
          <w:szCs w:val="24"/>
          <w:lang w:eastAsia="hu-HU" w:bidi="ar-SA"/>
        </w:rPr>
        <w:t>l</w:t>
      </w:r>
      <w:r w:rsidR="006E5CF8">
        <w:rPr>
          <w:rFonts w:ascii="Times New Roman" w:eastAsia="Times New Roman" w:hAnsi="Times New Roman" w:cs="Times New Roman"/>
          <w:bCs/>
          <w:kern w:val="0"/>
          <w:sz w:val="24"/>
          <w:szCs w:val="24"/>
          <w:lang w:eastAsia="hu-HU" w:bidi="ar-SA"/>
        </w:rPr>
        <w:t>”</w:t>
      </w:r>
      <w:r w:rsidRPr="00E71D9E">
        <w:rPr>
          <w:rFonts w:ascii="Times New Roman" w:eastAsia="Times New Roman" w:hAnsi="Times New Roman" w:cs="Times New Roman"/>
          <w:bCs/>
          <w:kern w:val="0"/>
          <w:sz w:val="24"/>
          <w:szCs w:val="24"/>
          <w:lang w:eastAsia="hu-HU" w:bidi="ar-SA"/>
        </w:rPr>
        <w:t xml:space="preserve"> Teszt egy a 70-es évekből származó gyors kognitív </w:t>
      </w:r>
      <w:hyperlink r:id="rId10" w:tooltip="Teszt (a lap nem létezik)" w:history="1">
        <w:r w:rsidRPr="00E71D9E">
          <w:rPr>
            <w:rStyle w:val="Hiperhivatkozs"/>
            <w:rFonts w:ascii="Times New Roman" w:eastAsia="Times New Roman" w:hAnsi="Times New Roman"/>
            <w:bCs/>
            <w:color w:val="auto"/>
            <w:kern w:val="0"/>
            <w:sz w:val="24"/>
            <w:szCs w:val="24"/>
            <w:u w:val="none"/>
            <w:lang w:eastAsia="hu-HU" w:bidi="ar-SA"/>
          </w:rPr>
          <w:t>teszt</w:t>
        </w:r>
      </w:hyperlink>
      <w:r w:rsidRPr="00E71D9E">
        <w:rPr>
          <w:rFonts w:ascii="Times New Roman" w:eastAsia="Times New Roman" w:hAnsi="Times New Roman" w:cs="Times New Roman"/>
          <w:bCs/>
          <w:kern w:val="0"/>
          <w:sz w:val="24"/>
          <w:szCs w:val="24"/>
          <w:lang w:eastAsia="hu-HU" w:bidi="ar-SA"/>
        </w:rPr>
        <w:t xml:space="preserve">, amit főként a demencia azonosítására és súlyossági fokának megítélésére használnak az </w:t>
      </w:r>
      <w:hyperlink r:id="rId11" w:tooltip="Orvostudomány" w:history="1">
        <w:r w:rsidRPr="00E71D9E">
          <w:rPr>
            <w:rStyle w:val="Hiperhivatkozs"/>
            <w:rFonts w:ascii="Times New Roman" w:eastAsia="Times New Roman" w:hAnsi="Times New Roman"/>
            <w:bCs/>
            <w:color w:val="auto"/>
            <w:kern w:val="0"/>
            <w:sz w:val="24"/>
            <w:szCs w:val="24"/>
            <w:u w:val="none"/>
            <w:lang w:eastAsia="hu-HU" w:bidi="ar-SA"/>
          </w:rPr>
          <w:t>orvosi</w:t>
        </w:r>
      </w:hyperlink>
      <w:r w:rsidRPr="00E71D9E">
        <w:rPr>
          <w:rFonts w:ascii="Times New Roman" w:eastAsia="Times New Roman" w:hAnsi="Times New Roman" w:cs="Times New Roman"/>
          <w:bCs/>
          <w:kern w:val="0"/>
          <w:sz w:val="24"/>
          <w:szCs w:val="24"/>
          <w:lang w:eastAsia="hu-HU" w:bidi="ar-SA"/>
        </w:rPr>
        <w:t xml:space="preserve">, </w:t>
      </w:r>
      <w:hyperlink r:id="rId12" w:tooltip="Klinikai pszichológus" w:history="1">
        <w:r w:rsidRPr="00E71D9E">
          <w:rPr>
            <w:rStyle w:val="Hiperhivatkozs"/>
            <w:rFonts w:ascii="Times New Roman" w:eastAsia="Times New Roman" w:hAnsi="Times New Roman"/>
            <w:bCs/>
            <w:color w:val="auto"/>
            <w:kern w:val="0"/>
            <w:sz w:val="24"/>
            <w:szCs w:val="24"/>
            <w:u w:val="none"/>
            <w:lang w:eastAsia="hu-HU" w:bidi="ar-SA"/>
          </w:rPr>
          <w:t>klinikai pszichológusi</w:t>
        </w:r>
      </w:hyperlink>
      <w:r w:rsidRPr="00E71D9E">
        <w:rPr>
          <w:rFonts w:ascii="Times New Roman" w:eastAsia="Times New Roman" w:hAnsi="Times New Roman" w:cs="Times New Roman"/>
          <w:bCs/>
          <w:kern w:val="0"/>
          <w:sz w:val="24"/>
          <w:szCs w:val="24"/>
          <w:lang w:eastAsia="hu-HU" w:bidi="ar-SA"/>
        </w:rPr>
        <w:t xml:space="preserve"> és </w:t>
      </w:r>
      <w:hyperlink r:id="rId13" w:tooltip="Neuropszichológus (a lap nem létezik)" w:history="1">
        <w:proofErr w:type="spellStart"/>
        <w:r w:rsidRPr="00E71D9E">
          <w:rPr>
            <w:rStyle w:val="Hiperhivatkozs"/>
            <w:rFonts w:ascii="Times New Roman" w:eastAsia="Times New Roman" w:hAnsi="Times New Roman"/>
            <w:bCs/>
            <w:color w:val="auto"/>
            <w:kern w:val="0"/>
            <w:sz w:val="24"/>
            <w:szCs w:val="24"/>
            <w:u w:val="none"/>
            <w:lang w:eastAsia="hu-HU" w:bidi="ar-SA"/>
          </w:rPr>
          <w:t>neuropszichológusi</w:t>
        </w:r>
        <w:proofErr w:type="spellEnd"/>
      </w:hyperlink>
      <w:r w:rsidRPr="00E71D9E">
        <w:rPr>
          <w:rFonts w:ascii="Times New Roman" w:eastAsia="Times New Roman" w:hAnsi="Times New Roman" w:cs="Times New Roman"/>
          <w:bCs/>
          <w:kern w:val="0"/>
          <w:sz w:val="24"/>
          <w:szCs w:val="24"/>
          <w:lang w:eastAsia="hu-HU" w:bidi="ar-SA"/>
        </w:rPr>
        <w:t xml:space="preserve"> gyakorlatban.</w:t>
      </w:r>
      <w:r w:rsidR="006E5CF8">
        <w:rPr>
          <w:rFonts w:ascii="Times New Roman" w:eastAsia="Times New Roman" w:hAnsi="Times New Roman" w:cs="Times New Roman"/>
          <w:bCs/>
          <w:kern w:val="0"/>
          <w:sz w:val="24"/>
          <w:szCs w:val="24"/>
          <w:lang w:eastAsia="hu-HU" w:bidi="ar-SA"/>
        </w:rPr>
        <w:t xml:space="preserve"> </w:t>
      </w:r>
      <w:r w:rsidR="006E5CF8" w:rsidRPr="006E5CF8">
        <w:rPr>
          <w:rFonts w:ascii="Times New Roman" w:eastAsia="Times New Roman" w:hAnsi="Times New Roman" w:cs="Times New Roman"/>
          <w:bCs/>
          <w:kern w:val="0"/>
          <w:sz w:val="24"/>
          <w:szCs w:val="24"/>
          <w:lang w:eastAsia="hu-HU" w:bidi="ar-SA"/>
        </w:rPr>
        <w:t xml:space="preserve">A teszt használatával ellenőrizhetők a gondolkodási, kommunikációs, megértési és memóriaképességek, a figyelem, a </w:t>
      </w:r>
      <w:proofErr w:type="spellStart"/>
      <w:r w:rsidR="006E5CF8" w:rsidRPr="006E5CF8">
        <w:rPr>
          <w:rFonts w:ascii="Times New Roman" w:eastAsia="Times New Roman" w:hAnsi="Times New Roman" w:cs="Times New Roman"/>
          <w:bCs/>
          <w:kern w:val="0"/>
          <w:sz w:val="24"/>
          <w:szCs w:val="24"/>
          <w:lang w:eastAsia="hu-HU" w:bidi="ar-SA"/>
        </w:rPr>
        <w:t>pszichomotoros</w:t>
      </w:r>
      <w:proofErr w:type="spellEnd"/>
      <w:r w:rsidR="006E5CF8" w:rsidRPr="006E5CF8">
        <w:rPr>
          <w:rFonts w:ascii="Times New Roman" w:eastAsia="Times New Roman" w:hAnsi="Times New Roman" w:cs="Times New Roman"/>
          <w:bCs/>
          <w:kern w:val="0"/>
          <w:sz w:val="24"/>
          <w:szCs w:val="24"/>
          <w:lang w:eastAsia="hu-HU" w:bidi="ar-SA"/>
        </w:rPr>
        <w:t xml:space="preserve"> tempó, az ismeretek mobilizálása, valamint azok károsodása.</w:t>
      </w:r>
      <w:r w:rsidR="006F093D">
        <w:rPr>
          <w:rFonts w:ascii="Times New Roman" w:eastAsia="Times New Roman" w:hAnsi="Times New Roman" w:cs="Times New Roman"/>
          <w:bCs/>
          <w:kern w:val="0"/>
          <w:sz w:val="24"/>
          <w:szCs w:val="24"/>
          <w:lang w:eastAsia="hu-HU" w:bidi="ar-SA"/>
        </w:rPr>
        <w:t xml:space="preserve"> A teszt </w:t>
      </w:r>
      <w:proofErr w:type="spellStart"/>
      <w:r w:rsidR="006F093D">
        <w:rPr>
          <w:rFonts w:ascii="Times New Roman" w:eastAsia="Times New Roman" w:hAnsi="Times New Roman" w:cs="Times New Roman"/>
          <w:bCs/>
          <w:kern w:val="0"/>
          <w:sz w:val="24"/>
          <w:szCs w:val="24"/>
          <w:lang w:eastAsia="hu-HU" w:bidi="ar-SA"/>
        </w:rPr>
        <w:t>felvételet</w:t>
      </w:r>
      <w:proofErr w:type="spellEnd"/>
      <w:r w:rsidR="006F093D">
        <w:rPr>
          <w:rFonts w:ascii="Times New Roman" w:eastAsia="Times New Roman" w:hAnsi="Times New Roman" w:cs="Times New Roman"/>
          <w:bCs/>
          <w:kern w:val="0"/>
          <w:sz w:val="24"/>
          <w:szCs w:val="24"/>
          <w:lang w:eastAsia="hu-HU" w:bidi="ar-SA"/>
        </w:rPr>
        <w:t xml:space="preserve"> 5-10 percet vesz igénybe.</w:t>
      </w:r>
    </w:p>
    <w:p w14:paraId="364CD86F" w14:textId="02E0FB67" w:rsidR="00E71D9E" w:rsidRPr="00E71D9E" w:rsidRDefault="00E71D9E" w:rsidP="006E5CF8">
      <w:pPr>
        <w:spacing w:after="120" w:line="240" w:lineRule="auto"/>
        <w:jc w:val="both"/>
        <w:rPr>
          <w:rFonts w:ascii="Times New Roman" w:eastAsia="Times New Roman" w:hAnsi="Times New Roman" w:cs="Times New Roman"/>
          <w:bCs/>
          <w:kern w:val="0"/>
          <w:sz w:val="24"/>
          <w:szCs w:val="24"/>
          <w:lang w:eastAsia="hu-HU" w:bidi="ar-SA"/>
        </w:rPr>
      </w:pPr>
      <w:r w:rsidRPr="00E71D9E">
        <w:rPr>
          <w:rFonts w:ascii="Times New Roman" w:eastAsia="Times New Roman" w:hAnsi="Times New Roman" w:cs="Times New Roman"/>
          <w:bCs/>
          <w:kern w:val="0"/>
          <w:sz w:val="24"/>
          <w:szCs w:val="24"/>
          <w:lang w:eastAsia="hu-HU" w:bidi="ar-SA"/>
        </w:rPr>
        <w:t>A nappali ellátás önmagában csak részben képes segíteni a családok életét. A megváltozott körülmények figyelembevételével elengedhetetlenül szükséges az egymásra épülő integrált szolgáltatások biztosítása a demencia kórkép enyhe, középsúlyos és súlyos eseteinél egyaránt. Bentlakásos ellátásaink átmeneti (határozott idejű)</w:t>
      </w:r>
      <w:r w:rsidR="006F093D">
        <w:rPr>
          <w:rFonts w:ascii="Times New Roman" w:eastAsia="Times New Roman" w:hAnsi="Times New Roman" w:cs="Times New Roman"/>
          <w:bCs/>
          <w:kern w:val="0"/>
          <w:sz w:val="24"/>
          <w:szCs w:val="24"/>
          <w:lang w:eastAsia="hu-HU" w:bidi="ar-SA"/>
        </w:rPr>
        <w:t>,</w:t>
      </w:r>
      <w:r w:rsidRPr="00E71D9E">
        <w:rPr>
          <w:rFonts w:ascii="Times New Roman" w:eastAsia="Times New Roman" w:hAnsi="Times New Roman" w:cs="Times New Roman"/>
          <w:bCs/>
          <w:kern w:val="0"/>
          <w:sz w:val="24"/>
          <w:szCs w:val="24"/>
          <w:lang w:eastAsia="hu-HU" w:bidi="ar-SA"/>
        </w:rPr>
        <w:t xml:space="preserve"> ill</w:t>
      </w:r>
      <w:r w:rsidR="006F093D">
        <w:rPr>
          <w:rFonts w:ascii="Times New Roman" w:eastAsia="Times New Roman" w:hAnsi="Times New Roman" w:cs="Times New Roman"/>
          <w:bCs/>
          <w:kern w:val="0"/>
          <w:sz w:val="24"/>
          <w:szCs w:val="24"/>
          <w:lang w:eastAsia="hu-HU" w:bidi="ar-SA"/>
        </w:rPr>
        <w:t xml:space="preserve">etve </w:t>
      </w:r>
      <w:r w:rsidRPr="00E71D9E">
        <w:rPr>
          <w:rFonts w:ascii="Times New Roman" w:eastAsia="Times New Roman" w:hAnsi="Times New Roman" w:cs="Times New Roman"/>
          <w:bCs/>
          <w:kern w:val="0"/>
          <w:sz w:val="24"/>
          <w:szCs w:val="24"/>
          <w:lang w:eastAsia="hu-HU" w:bidi="ar-SA"/>
        </w:rPr>
        <w:t xml:space="preserve">tartós, (határozatlan idejű) lehetőséget kínálnak a rászoruló családtagok számára. Így valósulhat meg a szellemi hanyatlást nyomon követő állapotváltozásokhoz igazodó, egymásra épülő komplex szolgáltatás. </w:t>
      </w:r>
    </w:p>
    <w:p w14:paraId="6E1CDF8D" w14:textId="56C4DF18" w:rsidR="00800F1A" w:rsidRPr="0044336D" w:rsidRDefault="00E71D9E" w:rsidP="00DC27B4">
      <w:pPr>
        <w:spacing w:after="120" w:line="240" w:lineRule="auto"/>
        <w:jc w:val="both"/>
        <w:rPr>
          <w:rFonts w:ascii="Times New Roman" w:eastAsia="Times New Roman" w:hAnsi="Times New Roman" w:cs="Times New Roman"/>
          <w:bCs/>
          <w:kern w:val="0"/>
          <w:sz w:val="24"/>
          <w:szCs w:val="24"/>
          <w:lang w:eastAsia="hu-HU" w:bidi="ar-SA"/>
        </w:rPr>
      </w:pPr>
      <w:r w:rsidRPr="00E71D9E">
        <w:rPr>
          <w:rFonts w:ascii="Times New Roman" w:eastAsia="Times New Roman" w:hAnsi="Times New Roman" w:cs="Times New Roman"/>
          <w:bCs/>
          <w:kern w:val="0"/>
          <w:sz w:val="24"/>
          <w:szCs w:val="24"/>
          <w:lang w:eastAsia="hu-HU" w:bidi="ar-SA"/>
        </w:rPr>
        <w:t>A bentlakásos ellátásokban kibővített mentális állapotfelmérést végzünk a mentális hanyatlást mutató idősek vizsgálatára, melynek része a szociális készségszint</w:t>
      </w:r>
      <w:r w:rsidR="006F093D">
        <w:rPr>
          <w:rFonts w:ascii="Times New Roman" w:eastAsia="Times New Roman" w:hAnsi="Times New Roman" w:cs="Times New Roman"/>
          <w:bCs/>
          <w:kern w:val="0"/>
          <w:sz w:val="24"/>
          <w:szCs w:val="24"/>
          <w:lang w:eastAsia="hu-HU" w:bidi="ar-SA"/>
        </w:rPr>
        <w:t xml:space="preserve"> </w:t>
      </w:r>
      <w:r w:rsidRPr="00E71D9E">
        <w:rPr>
          <w:rFonts w:ascii="Times New Roman" w:eastAsia="Times New Roman" w:hAnsi="Times New Roman" w:cs="Times New Roman"/>
          <w:bCs/>
          <w:kern w:val="0"/>
          <w:sz w:val="24"/>
          <w:szCs w:val="24"/>
          <w:lang w:eastAsia="hu-HU" w:bidi="ar-SA"/>
        </w:rPr>
        <w:t xml:space="preserve">felmérő rendszer. A felmérés öt fő tényező csoport mentén </w:t>
      </w:r>
      <w:proofErr w:type="spellStart"/>
      <w:r w:rsidRPr="00E71D9E">
        <w:rPr>
          <w:rFonts w:ascii="Times New Roman" w:eastAsia="Times New Roman" w:hAnsi="Times New Roman" w:cs="Times New Roman"/>
          <w:bCs/>
          <w:kern w:val="0"/>
          <w:sz w:val="24"/>
          <w:szCs w:val="24"/>
          <w:lang w:eastAsia="hu-HU" w:bidi="ar-SA"/>
        </w:rPr>
        <w:t>tényezőnként</w:t>
      </w:r>
      <w:proofErr w:type="spellEnd"/>
      <w:r w:rsidRPr="00E71D9E">
        <w:rPr>
          <w:rFonts w:ascii="Times New Roman" w:eastAsia="Times New Roman" w:hAnsi="Times New Roman" w:cs="Times New Roman"/>
          <w:bCs/>
          <w:kern w:val="0"/>
          <w:sz w:val="24"/>
          <w:szCs w:val="24"/>
          <w:lang w:eastAsia="hu-HU" w:bidi="ar-SA"/>
        </w:rPr>
        <w:t xml:space="preserve"> ad értékelést egy-egy hétpontos skálán, kifejezve a hanyatlás mértékét. A felmérést a</w:t>
      </w:r>
      <w:r w:rsidR="006F093D">
        <w:rPr>
          <w:rFonts w:ascii="Times New Roman" w:eastAsia="Times New Roman" w:hAnsi="Times New Roman" w:cs="Times New Roman"/>
          <w:bCs/>
          <w:kern w:val="0"/>
          <w:sz w:val="24"/>
          <w:szCs w:val="24"/>
          <w:lang w:eastAsia="hu-HU" w:bidi="ar-SA"/>
        </w:rPr>
        <w:t xml:space="preserve">z ellátottal </w:t>
      </w:r>
      <w:r w:rsidRPr="00E71D9E">
        <w:rPr>
          <w:rFonts w:ascii="Times New Roman" w:eastAsia="Times New Roman" w:hAnsi="Times New Roman" w:cs="Times New Roman"/>
          <w:bCs/>
          <w:kern w:val="0"/>
          <w:sz w:val="24"/>
          <w:szCs w:val="24"/>
          <w:lang w:eastAsia="hu-HU" w:bidi="ar-SA"/>
        </w:rPr>
        <w:t>együtt élő családtag, illetve az őt tartósan, rendszeresen gondozó személlyel folytatott interjú segítségével végezzük el.</w:t>
      </w:r>
    </w:p>
    <w:p w14:paraId="380BE80A" w14:textId="082E59F9" w:rsidR="00D56969" w:rsidRPr="00B9702F" w:rsidRDefault="00B9702F" w:rsidP="00DC27B4">
      <w:pPr>
        <w:pStyle w:val="Cmsor1"/>
        <w:spacing w:before="120" w:after="120" w:line="240" w:lineRule="auto"/>
        <w:jc w:val="center"/>
        <w:rPr>
          <w:rFonts w:ascii="Times New Roman" w:eastAsia="Times New Roman" w:hAnsi="Times New Roman" w:cs="Times New Roman"/>
          <w:b/>
          <w:bCs/>
          <w:color w:val="auto"/>
          <w:sz w:val="24"/>
          <w:szCs w:val="24"/>
          <w:lang w:eastAsia="hu-HU" w:bidi="ar-SA"/>
        </w:rPr>
      </w:pPr>
      <w:bookmarkStart w:id="28" w:name="_Toc161826316"/>
      <w:r w:rsidRPr="00B9702F">
        <w:rPr>
          <w:rFonts w:ascii="Times New Roman" w:eastAsia="Times New Roman" w:hAnsi="Times New Roman" w:cs="Times New Roman"/>
          <w:b/>
          <w:bCs/>
          <w:color w:val="auto"/>
          <w:sz w:val="24"/>
          <w:szCs w:val="24"/>
          <w:lang w:eastAsia="hu-HU" w:bidi="ar-SA"/>
        </w:rPr>
        <w:t>2</w:t>
      </w:r>
      <w:r w:rsidR="0044336D" w:rsidRPr="00B9702F">
        <w:rPr>
          <w:rFonts w:ascii="Times New Roman" w:eastAsia="Times New Roman" w:hAnsi="Times New Roman" w:cs="Times New Roman"/>
          <w:b/>
          <w:bCs/>
          <w:color w:val="auto"/>
          <w:sz w:val="24"/>
          <w:szCs w:val="24"/>
          <w:lang w:eastAsia="hu-HU" w:bidi="ar-SA"/>
        </w:rPr>
        <w:t>.2</w:t>
      </w:r>
      <w:r w:rsidR="007F28C4" w:rsidRPr="00B9702F">
        <w:rPr>
          <w:rFonts w:ascii="Times New Roman" w:eastAsia="Times New Roman" w:hAnsi="Times New Roman" w:cs="Times New Roman"/>
          <w:b/>
          <w:bCs/>
          <w:color w:val="auto"/>
          <w:sz w:val="24"/>
          <w:szCs w:val="24"/>
          <w:lang w:eastAsia="hu-HU" w:bidi="ar-SA"/>
        </w:rPr>
        <w:t>.</w:t>
      </w:r>
      <w:r w:rsidR="0044336D" w:rsidRPr="00B9702F">
        <w:rPr>
          <w:rFonts w:ascii="Times New Roman" w:eastAsia="Times New Roman" w:hAnsi="Times New Roman" w:cs="Times New Roman"/>
          <w:b/>
          <w:bCs/>
          <w:color w:val="auto"/>
          <w:sz w:val="24"/>
          <w:szCs w:val="24"/>
          <w:lang w:eastAsia="hu-HU" w:bidi="ar-SA"/>
        </w:rPr>
        <w:t xml:space="preserve"> Pszichiátriai betegek nappali ellátása</w:t>
      </w:r>
      <w:bookmarkEnd w:id="28"/>
    </w:p>
    <w:p w14:paraId="385BD58D" w14:textId="57C83182" w:rsidR="00CE6A53" w:rsidRDefault="00CE6A53" w:rsidP="004053DC">
      <w:pPr>
        <w:spacing w:after="120" w:line="240" w:lineRule="auto"/>
        <w:ind w:right="27"/>
        <w:jc w:val="both"/>
        <w:rPr>
          <w:rFonts w:ascii="Times New Roman" w:eastAsia="Times New Roman" w:hAnsi="Times New Roman" w:cs="Times New Roman"/>
          <w:kern w:val="0"/>
          <w:sz w:val="24"/>
          <w:szCs w:val="24"/>
          <w:lang w:eastAsia="hu-HU" w:bidi="ar-SA"/>
        </w:rPr>
      </w:pPr>
      <w:bookmarkStart w:id="29" w:name="_Hlk159848236"/>
      <w:r w:rsidRPr="00CE6A53">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z ellátási forma a</w:t>
      </w:r>
      <w:r w:rsidRPr="00CE6A53">
        <w:rPr>
          <w:rFonts w:ascii="Times New Roman" w:eastAsia="Times New Roman" w:hAnsi="Times New Roman" w:cs="Times New Roman"/>
          <w:kern w:val="0"/>
          <w:sz w:val="24"/>
          <w:szCs w:val="24"/>
          <w:lang w:eastAsia="hu-HU" w:bidi="ar-SA"/>
        </w:rPr>
        <w:t xml:space="preserve">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w:t>
      </w:r>
      <w:r>
        <w:rPr>
          <w:rFonts w:ascii="Times New Roman" w:eastAsia="Times New Roman" w:hAnsi="Times New Roman" w:cs="Times New Roman"/>
          <w:kern w:val="0"/>
          <w:sz w:val="24"/>
          <w:szCs w:val="24"/>
          <w:lang w:eastAsia="hu-HU" w:bidi="ar-SA"/>
        </w:rPr>
        <w:t xml:space="preserve"> </w:t>
      </w:r>
      <w:r w:rsidRPr="00CE6A53">
        <w:rPr>
          <w:rFonts w:ascii="Times New Roman" w:eastAsia="Times New Roman" w:hAnsi="Times New Roman" w:cs="Times New Roman"/>
          <w:kern w:val="0"/>
          <w:sz w:val="24"/>
          <w:szCs w:val="24"/>
          <w:lang w:eastAsia="hu-HU" w:bidi="ar-SA"/>
        </w:rPr>
        <w:t>szakorvos, kezelőorvos által javasolt a nappali ellátás szolgáltatásainak igénybevétele.</w:t>
      </w:r>
    </w:p>
    <w:bookmarkEnd w:id="29"/>
    <w:p w14:paraId="69B4A026" w14:textId="77F24E00" w:rsidR="00E16CA9" w:rsidRDefault="00E16CA9" w:rsidP="004053DC">
      <w:pPr>
        <w:spacing w:after="120" w:line="240" w:lineRule="auto"/>
        <w:ind w:right="27"/>
        <w:jc w:val="both"/>
        <w:rPr>
          <w:rFonts w:ascii="Times New Roman" w:eastAsia="Times New Roman" w:hAnsi="Times New Roman" w:cs="Times New Roman"/>
          <w:kern w:val="0"/>
          <w:sz w:val="24"/>
          <w:szCs w:val="24"/>
          <w:lang w:eastAsia="hu-HU" w:bidi="ar-SA"/>
        </w:rPr>
      </w:pPr>
      <w:r w:rsidRPr="00E16CA9">
        <w:rPr>
          <w:rFonts w:ascii="Times New Roman" w:eastAsia="Times New Roman" w:hAnsi="Times New Roman" w:cs="Times New Roman"/>
          <w:kern w:val="0"/>
          <w:sz w:val="24"/>
          <w:szCs w:val="24"/>
          <w:lang w:eastAsia="hu-HU" w:bidi="ar-SA"/>
        </w:rPr>
        <w:t>A pszichiátriai betegek társadalmi megítélése nagymértékben át</w:t>
      </w:r>
      <w:r>
        <w:rPr>
          <w:rFonts w:ascii="Times New Roman" w:eastAsia="Times New Roman" w:hAnsi="Times New Roman" w:cs="Times New Roman"/>
          <w:kern w:val="0"/>
          <w:sz w:val="24"/>
          <w:szCs w:val="24"/>
          <w:lang w:eastAsia="hu-HU" w:bidi="ar-SA"/>
        </w:rPr>
        <w:t xml:space="preserve">gondolásra </w:t>
      </w:r>
      <w:r w:rsidRPr="00E16CA9">
        <w:rPr>
          <w:rFonts w:ascii="Times New Roman" w:eastAsia="Times New Roman" w:hAnsi="Times New Roman" w:cs="Times New Roman"/>
          <w:kern w:val="0"/>
          <w:sz w:val="24"/>
          <w:szCs w:val="24"/>
          <w:lang w:eastAsia="hu-HU" w:bidi="ar-SA"/>
        </w:rPr>
        <w:t>szorul, mivel negatív előítélet, stigma nehezedik rájuk.</w:t>
      </w:r>
      <w:r>
        <w:rPr>
          <w:rFonts w:ascii="Times New Roman" w:eastAsia="Times New Roman" w:hAnsi="Times New Roman" w:cs="Times New Roman"/>
          <w:kern w:val="0"/>
          <w:sz w:val="24"/>
          <w:szCs w:val="24"/>
          <w:lang w:eastAsia="hu-HU" w:bidi="ar-SA"/>
        </w:rPr>
        <w:t xml:space="preserve"> </w:t>
      </w:r>
      <w:r w:rsidRPr="00E16CA9">
        <w:rPr>
          <w:rFonts w:ascii="Times New Roman" w:eastAsia="Times New Roman" w:hAnsi="Times New Roman" w:cs="Times New Roman"/>
          <w:kern w:val="0"/>
          <w:sz w:val="24"/>
          <w:szCs w:val="24"/>
          <w:lang w:eastAsia="hu-HU" w:bidi="ar-SA"/>
        </w:rPr>
        <w:t>A szemléletváltás elkezdődött, ugyanakkor a pszichiátriai betegségeket mind a mai napig szégyenletes, rejtegetni való dolognak tartják az emberek. A betegség kialakulása folyamán a realitással való harmonikus kapcsolat megbomlik, a kezdeményezőkészség, a szociális aktivitások erősen csökkenek.</w:t>
      </w:r>
      <w:r>
        <w:rPr>
          <w:rFonts w:ascii="Times New Roman" w:eastAsia="Times New Roman" w:hAnsi="Times New Roman" w:cs="Times New Roman"/>
          <w:kern w:val="0"/>
          <w:sz w:val="24"/>
          <w:szCs w:val="24"/>
          <w:lang w:eastAsia="hu-HU" w:bidi="ar-SA"/>
        </w:rPr>
        <w:t xml:space="preserve"> </w:t>
      </w:r>
      <w:r w:rsidRPr="00E16CA9">
        <w:rPr>
          <w:rFonts w:ascii="Times New Roman" w:eastAsia="Times New Roman" w:hAnsi="Times New Roman" w:cs="Times New Roman"/>
          <w:kern w:val="0"/>
          <w:sz w:val="24"/>
          <w:szCs w:val="24"/>
          <w:lang w:eastAsia="hu-HU" w:bidi="ar-SA"/>
        </w:rPr>
        <w:t xml:space="preserve">A kórházi kezelések tovább erősíthetik a hátrányokat: a </w:t>
      </w:r>
      <w:proofErr w:type="spellStart"/>
      <w:r w:rsidRPr="00E16CA9">
        <w:rPr>
          <w:rFonts w:ascii="Times New Roman" w:eastAsia="Times New Roman" w:hAnsi="Times New Roman" w:cs="Times New Roman"/>
          <w:kern w:val="0"/>
          <w:sz w:val="24"/>
          <w:szCs w:val="24"/>
          <w:lang w:eastAsia="hu-HU" w:bidi="ar-SA"/>
        </w:rPr>
        <w:t>hospitalizáció</w:t>
      </w:r>
      <w:proofErr w:type="spellEnd"/>
      <w:r w:rsidRPr="00E16CA9">
        <w:rPr>
          <w:rFonts w:ascii="Times New Roman" w:eastAsia="Times New Roman" w:hAnsi="Times New Roman" w:cs="Times New Roman"/>
          <w:kern w:val="0"/>
          <w:sz w:val="24"/>
          <w:szCs w:val="24"/>
          <w:lang w:eastAsia="hu-HU" w:bidi="ar-SA"/>
        </w:rPr>
        <w:t xml:space="preserve"> során </w:t>
      </w:r>
      <w:proofErr w:type="spellStart"/>
      <w:r w:rsidRPr="00E16CA9">
        <w:rPr>
          <w:rFonts w:ascii="Times New Roman" w:eastAsia="Times New Roman" w:hAnsi="Times New Roman" w:cs="Times New Roman"/>
          <w:kern w:val="0"/>
          <w:sz w:val="24"/>
          <w:szCs w:val="24"/>
          <w:lang w:eastAsia="hu-HU" w:bidi="ar-SA"/>
        </w:rPr>
        <w:t>dependencia</w:t>
      </w:r>
      <w:proofErr w:type="spellEnd"/>
      <w:r w:rsidRPr="00E16CA9">
        <w:rPr>
          <w:rFonts w:ascii="Times New Roman" w:eastAsia="Times New Roman" w:hAnsi="Times New Roman" w:cs="Times New Roman"/>
          <w:kern w:val="0"/>
          <w:sz w:val="24"/>
          <w:szCs w:val="24"/>
          <w:lang w:eastAsia="hu-HU" w:bidi="ar-SA"/>
        </w:rPr>
        <w:t>, döntésképtelenség, önálló életviteli képtelenség léphet fel. A beteg a kellő segítség híján a társadalom perifériájára kerülhet. A pszichiátriai betegek nappali ellátása pszicho-szociális rehabilitáció keretében a fent felsorolt veszélyeztető tényezők kialakulásának megelőzésében nyújthat segítséget.</w:t>
      </w:r>
    </w:p>
    <w:p w14:paraId="0E8B2845" w14:textId="77777777" w:rsidR="00DC27B4" w:rsidRDefault="00DC27B4" w:rsidP="00800F1A">
      <w:pPr>
        <w:spacing w:after="60" w:line="240" w:lineRule="auto"/>
        <w:jc w:val="both"/>
        <w:rPr>
          <w:rFonts w:ascii="Times New Roman" w:eastAsia="Times New Roman" w:hAnsi="Times New Roman" w:cs="Times New Roman"/>
          <w:kern w:val="0"/>
          <w:sz w:val="24"/>
          <w:szCs w:val="24"/>
          <w:lang w:eastAsia="hu-HU" w:bidi="ar-SA"/>
        </w:rPr>
      </w:pPr>
    </w:p>
    <w:p w14:paraId="5D39D681" w14:textId="77777777" w:rsidR="00DC27B4" w:rsidRDefault="00DC27B4" w:rsidP="00800F1A">
      <w:pPr>
        <w:spacing w:after="60" w:line="240" w:lineRule="auto"/>
        <w:jc w:val="both"/>
        <w:rPr>
          <w:rFonts w:ascii="Times New Roman" w:eastAsia="Times New Roman" w:hAnsi="Times New Roman" w:cs="Times New Roman"/>
          <w:kern w:val="0"/>
          <w:sz w:val="24"/>
          <w:szCs w:val="24"/>
          <w:lang w:eastAsia="hu-HU" w:bidi="ar-SA"/>
        </w:rPr>
      </w:pPr>
    </w:p>
    <w:p w14:paraId="54A64261" w14:textId="0B948EE0" w:rsidR="00E16CA9" w:rsidRPr="00E16CA9" w:rsidRDefault="00E16CA9" w:rsidP="00800F1A">
      <w:pPr>
        <w:spacing w:after="60" w:line="240" w:lineRule="auto"/>
        <w:jc w:val="both"/>
        <w:rPr>
          <w:rFonts w:ascii="Times New Roman" w:eastAsia="Times New Roman" w:hAnsi="Times New Roman" w:cs="Times New Roman"/>
          <w:kern w:val="0"/>
          <w:sz w:val="24"/>
          <w:szCs w:val="24"/>
          <w:lang w:eastAsia="hu-HU" w:bidi="ar-SA"/>
        </w:rPr>
      </w:pPr>
      <w:r w:rsidRPr="00E16CA9">
        <w:rPr>
          <w:rFonts w:ascii="Times New Roman" w:eastAsia="Times New Roman" w:hAnsi="Times New Roman" w:cs="Times New Roman"/>
          <w:kern w:val="0"/>
          <w:sz w:val="24"/>
          <w:szCs w:val="24"/>
          <w:lang w:eastAsia="hu-HU" w:bidi="ar-SA"/>
        </w:rPr>
        <w:lastRenderedPageBreak/>
        <w:t>A pszichiátriai betegek nappali ellátásának szakmai tartalma:</w:t>
      </w:r>
    </w:p>
    <w:p w14:paraId="094D6D7E" w14:textId="63E8DF86" w:rsidR="00E16CA9" w:rsidRPr="00E16CA9" w:rsidRDefault="00E16CA9" w:rsidP="00B54BA6">
      <w:pPr>
        <w:numPr>
          <w:ilvl w:val="0"/>
          <w:numId w:val="26"/>
        </w:numPr>
        <w:spacing w:after="120" w:line="240" w:lineRule="auto"/>
        <w:ind w:left="714" w:right="28" w:hanging="357"/>
        <w:jc w:val="both"/>
        <w:rPr>
          <w:rFonts w:ascii="Times New Roman" w:eastAsia="Times New Roman" w:hAnsi="Times New Roman" w:cs="Times New Roman"/>
          <w:kern w:val="0"/>
          <w:sz w:val="24"/>
          <w:szCs w:val="24"/>
          <w:lang w:bidi="ar-SA"/>
        </w:rPr>
      </w:pPr>
      <w:r w:rsidRPr="00E16CA9">
        <w:rPr>
          <w:rFonts w:ascii="Times New Roman" w:eastAsia="Times New Roman" w:hAnsi="Times New Roman" w:cs="Times New Roman"/>
          <w:kern w:val="0"/>
          <w:sz w:val="24"/>
          <w:szCs w:val="24"/>
          <w:lang w:bidi="ar-SA"/>
        </w:rPr>
        <w:t>A pszichiátriai betegek nappali intézménye az öntevékenységre, az önsegítésre épülve biztosítja az ellátást igénybe vevők igényei alapján a kulturális, szabadidős, tájékoztató, képzési</w:t>
      </w:r>
      <w:r w:rsidR="004053DC">
        <w:rPr>
          <w:rFonts w:ascii="Times New Roman" w:eastAsia="Times New Roman" w:hAnsi="Times New Roman" w:cs="Times New Roman"/>
          <w:kern w:val="0"/>
          <w:sz w:val="24"/>
          <w:szCs w:val="24"/>
          <w:lang w:bidi="ar-SA"/>
        </w:rPr>
        <w:t>/</w:t>
      </w:r>
      <w:r w:rsidRPr="00E16CA9">
        <w:rPr>
          <w:rFonts w:ascii="Times New Roman" w:eastAsia="Times New Roman" w:hAnsi="Times New Roman" w:cs="Times New Roman"/>
          <w:kern w:val="0"/>
          <w:sz w:val="24"/>
          <w:szCs w:val="24"/>
          <w:lang w:bidi="ar-SA"/>
        </w:rPr>
        <w:t xml:space="preserve">átképzési állásközvetítő, védett lakhatást elősegítő, lakossági és családi programok, találkozók szervezését, lebonyolítását. </w:t>
      </w:r>
      <w:bookmarkStart w:id="30" w:name="pr675"/>
      <w:bookmarkEnd w:id="30"/>
    </w:p>
    <w:p w14:paraId="7A6E1D9D" w14:textId="6008F02D" w:rsidR="00E16CA9" w:rsidRPr="00E16CA9" w:rsidRDefault="00E16CA9" w:rsidP="00B54BA6">
      <w:pPr>
        <w:numPr>
          <w:ilvl w:val="0"/>
          <w:numId w:val="26"/>
        </w:numPr>
        <w:spacing w:after="120" w:line="240" w:lineRule="auto"/>
        <w:ind w:left="714" w:right="28" w:hanging="357"/>
        <w:jc w:val="both"/>
        <w:rPr>
          <w:rFonts w:ascii="Times New Roman" w:eastAsia="Times New Roman" w:hAnsi="Times New Roman" w:cs="Times New Roman"/>
          <w:kern w:val="0"/>
          <w:sz w:val="24"/>
          <w:szCs w:val="24"/>
          <w:lang w:bidi="ar-SA"/>
        </w:rPr>
      </w:pPr>
      <w:r w:rsidRPr="00E16CA9">
        <w:rPr>
          <w:rFonts w:ascii="Times New Roman" w:eastAsia="Times New Roman" w:hAnsi="Times New Roman" w:cs="Times New Roman"/>
          <w:kern w:val="0"/>
          <w:sz w:val="24"/>
          <w:szCs w:val="24"/>
          <w:lang w:bidi="ar-SA"/>
        </w:rPr>
        <w:t>A pszichiátriai betegek nappali ellátása olyan programokat biztosít, melyek lehetővé teszik az ellátást igénybe vevőnek a társadalomba, a korábbi közösségébe történő visszailleszkedését. Ennek keretében a nappali intézmény programjai nyitottak</w:t>
      </w:r>
      <w:bookmarkStart w:id="31" w:name="pr676"/>
      <w:bookmarkEnd w:id="31"/>
      <w:r w:rsidR="004053DC">
        <w:rPr>
          <w:rFonts w:ascii="Times New Roman" w:eastAsia="Times New Roman" w:hAnsi="Times New Roman" w:cs="Times New Roman"/>
          <w:kern w:val="0"/>
          <w:sz w:val="24"/>
          <w:szCs w:val="24"/>
          <w:lang w:bidi="ar-SA"/>
        </w:rPr>
        <w:t>.</w:t>
      </w:r>
    </w:p>
    <w:p w14:paraId="6D72FBA1" w14:textId="307E3A8C" w:rsidR="00E16CA9" w:rsidRPr="00E16CA9" w:rsidRDefault="004053DC" w:rsidP="00B54BA6">
      <w:pPr>
        <w:numPr>
          <w:ilvl w:val="0"/>
          <w:numId w:val="26"/>
        </w:numPr>
        <w:spacing w:after="120" w:line="240" w:lineRule="auto"/>
        <w:ind w:left="714" w:right="28" w:hanging="357"/>
        <w:jc w:val="both"/>
        <w:rPr>
          <w:rFonts w:ascii="Times New Roman" w:eastAsia="Times New Roman" w:hAnsi="Times New Roman" w:cs="Times New Roman"/>
          <w:kern w:val="0"/>
          <w:sz w:val="24"/>
          <w:szCs w:val="24"/>
          <w:lang w:bidi="ar-SA"/>
        </w:rPr>
      </w:pPr>
      <w:r>
        <w:rPr>
          <w:rFonts w:ascii="Times New Roman" w:eastAsia="Times New Roman" w:hAnsi="Times New Roman" w:cs="Times New Roman"/>
          <w:kern w:val="0"/>
          <w:sz w:val="24"/>
          <w:szCs w:val="24"/>
          <w:lang w:bidi="ar-SA"/>
        </w:rPr>
        <w:t>A nappali ellátás m</w:t>
      </w:r>
      <w:r w:rsidR="00E16CA9" w:rsidRPr="00E16CA9">
        <w:rPr>
          <w:rFonts w:ascii="Times New Roman" w:eastAsia="Times New Roman" w:hAnsi="Times New Roman" w:cs="Times New Roman"/>
          <w:kern w:val="0"/>
          <w:sz w:val="24"/>
          <w:szCs w:val="24"/>
          <w:lang w:bidi="ar-SA"/>
        </w:rPr>
        <w:t xml:space="preserve">űködésének nem része a pszichiátriai gondozás, de az intézmény munkatársainak szükség szerint kapcsolatot kell tartania az ellátott kezelőorvosával vagy az ideggondozóval, továbbá a hozzátartozókkal, valamint olyan személyekkel, akik fontos szerepet játszanak az ellátott életében. </w:t>
      </w:r>
    </w:p>
    <w:p w14:paraId="034BB3F9" w14:textId="7DA529EF" w:rsidR="00C21A3B" w:rsidRPr="00E70D41" w:rsidRDefault="00E16CA9" w:rsidP="00DC27B4">
      <w:pPr>
        <w:numPr>
          <w:ilvl w:val="0"/>
          <w:numId w:val="26"/>
        </w:numPr>
        <w:spacing w:after="120" w:line="240" w:lineRule="auto"/>
        <w:ind w:left="714" w:right="28" w:hanging="357"/>
        <w:jc w:val="both"/>
        <w:rPr>
          <w:rFonts w:ascii="Times New Roman" w:eastAsia="Times New Roman" w:hAnsi="Times New Roman" w:cs="Times New Roman"/>
          <w:kern w:val="0"/>
          <w:sz w:val="24"/>
          <w:szCs w:val="24"/>
          <w:lang w:eastAsia="hu-HU" w:bidi="ar-SA"/>
        </w:rPr>
      </w:pPr>
      <w:r w:rsidRPr="00E16CA9">
        <w:rPr>
          <w:rFonts w:ascii="Times New Roman" w:eastAsia="Times New Roman" w:hAnsi="Times New Roman" w:cs="Times New Roman"/>
          <w:kern w:val="0"/>
          <w:sz w:val="24"/>
          <w:szCs w:val="24"/>
          <w:lang w:eastAsia="hu-HU" w:bidi="ar-SA"/>
        </w:rPr>
        <w:t>Az intézmény a pszichiátriai betegek ellátása mellett szolgáltatást nyújthat a promóció és elsődleges prevenció céljával a mentálisan sérült, krízisben levő személyek részére is.</w:t>
      </w:r>
    </w:p>
    <w:p w14:paraId="597DE5A8" w14:textId="287E952D" w:rsidR="00B52699" w:rsidRPr="00B9702F" w:rsidRDefault="00B52699" w:rsidP="00DC27B4">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32" w:name="_Toc161826317"/>
      <w:r w:rsidRPr="00B9702F">
        <w:rPr>
          <w:rFonts w:ascii="Times New Roman" w:hAnsi="Times New Roman" w:cs="Times New Roman"/>
          <w:b/>
          <w:bCs/>
          <w:color w:val="auto"/>
          <w:sz w:val="24"/>
          <w:szCs w:val="24"/>
        </w:rPr>
        <w:t>A</w:t>
      </w:r>
      <w:r w:rsidR="00C26A9A" w:rsidRPr="00B9702F">
        <w:rPr>
          <w:rFonts w:ascii="Times New Roman" w:hAnsi="Times New Roman" w:cs="Times New Roman"/>
          <w:b/>
          <w:bCs/>
          <w:color w:val="auto"/>
          <w:sz w:val="24"/>
          <w:szCs w:val="24"/>
        </w:rPr>
        <w:t xml:space="preserve"> szolgáltatás </w:t>
      </w:r>
      <w:r w:rsidRPr="00B9702F">
        <w:rPr>
          <w:rFonts w:ascii="Times New Roman" w:hAnsi="Times New Roman" w:cs="Times New Roman"/>
          <w:b/>
          <w:bCs/>
          <w:color w:val="auto"/>
          <w:sz w:val="24"/>
          <w:szCs w:val="24"/>
        </w:rPr>
        <w:t>igénybevételének módja</w:t>
      </w:r>
      <w:bookmarkEnd w:id="32"/>
    </w:p>
    <w:p w14:paraId="2F64FD6E" w14:textId="57CA0D0A" w:rsidR="008052FE" w:rsidRPr="008052FE" w:rsidRDefault="008052FE" w:rsidP="008052FE">
      <w:pPr>
        <w:spacing w:after="120" w:line="240" w:lineRule="auto"/>
        <w:jc w:val="both"/>
        <w:rPr>
          <w:rFonts w:ascii="Times New Roman" w:eastAsia="Calibri" w:hAnsi="Times New Roman" w:cs="Times New Roman"/>
          <w:bCs/>
          <w:iCs/>
          <w:kern w:val="0"/>
          <w:sz w:val="24"/>
          <w:szCs w:val="24"/>
          <w:lang w:eastAsia="ar-SA" w:bidi="ar-SA"/>
        </w:rPr>
      </w:pPr>
      <w:bookmarkStart w:id="33" w:name="_Hlk159941804"/>
      <w:r w:rsidRPr="008052FE">
        <w:rPr>
          <w:rFonts w:ascii="Times New Roman" w:eastAsia="Calibri" w:hAnsi="Times New Roman" w:cs="Times New Roman"/>
          <w:bCs/>
          <w:iCs/>
          <w:kern w:val="0"/>
          <w:sz w:val="24"/>
          <w:szCs w:val="24"/>
          <w:lang w:eastAsia="ar-SA" w:bidi="ar-SA"/>
        </w:rPr>
        <w:t>A személyes gondoskodást nyújtó szociális ellátások igénybevétele önkéntes, az ellátást igénylő, illetve törvényes képviselője szóbeli vagy írásbeli kérelmére, indítványára történik.</w:t>
      </w:r>
    </w:p>
    <w:p w14:paraId="1F45F2F7" w14:textId="00B35821" w:rsidR="008052FE" w:rsidRDefault="008052FE" w:rsidP="008052FE">
      <w:pPr>
        <w:spacing w:after="120" w:line="240" w:lineRule="auto"/>
        <w:jc w:val="both"/>
        <w:rPr>
          <w:rFonts w:ascii="Times New Roman" w:eastAsia="Calibri" w:hAnsi="Times New Roman" w:cs="Times New Roman"/>
          <w:bCs/>
          <w:iCs/>
          <w:kern w:val="0"/>
          <w:sz w:val="24"/>
          <w:szCs w:val="24"/>
          <w:lang w:eastAsia="ar-SA" w:bidi="ar-SA"/>
        </w:rPr>
      </w:pPr>
      <w:r w:rsidRPr="008052FE">
        <w:rPr>
          <w:rFonts w:ascii="Times New Roman" w:eastAsia="Calibri" w:hAnsi="Times New Roman" w:cs="Times New Roman"/>
          <w:bCs/>
          <w:iCs/>
          <w:kern w:val="0"/>
          <w:sz w:val="24"/>
          <w:szCs w:val="24"/>
          <w:lang w:eastAsia="ar-SA" w:bidi="ar-SA"/>
        </w:rPr>
        <w:t>Ha az ellátást igénylő személy</w:t>
      </w:r>
      <w:r>
        <w:rPr>
          <w:rFonts w:ascii="Times New Roman" w:eastAsia="Calibri" w:hAnsi="Times New Roman" w:cs="Times New Roman"/>
          <w:bCs/>
          <w:iCs/>
          <w:kern w:val="0"/>
          <w:sz w:val="24"/>
          <w:szCs w:val="24"/>
          <w:lang w:eastAsia="ar-SA" w:bidi="ar-SA"/>
        </w:rPr>
        <w:t xml:space="preserve"> </w:t>
      </w:r>
      <w:r w:rsidRPr="008052FE">
        <w:rPr>
          <w:rFonts w:ascii="Times New Roman" w:eastAsia="Calibri" w:hAnsi="Times New Roman" w:cs="Times New Roman"/>
          <w:bCs/>
          <w:iCs/>
          <w:kern w:val="0"/>
          <w:sz w:val="24"/>
          <w:szCs w:val="24"/>
          <w:lang w:eastAsia="ar-SA" w:bidi="ar-SA"/>
        </w:rPr>
        <w:t>a cselekvőképességet teljesen korlátozó gondnokság alatt áll, a kérelmet vagy indítványt – az érintett személy véleményét lehetőség szerint figyelembe véve – a törvényes képviselője terjeszti elő. A</w:t>
      </w:r>
      <w:r>
        <w:rPr>
          <w:rFonts w:ascii="Times New Roman" w:eastAsia="Calibri" w:hAnsi="Times New Roman" w:cs="Times New Roman"/>
          <w:bCs/>
          <w:iCs/>
          <w:kern w:val="0"/>
          <w:sz w:val="24"/>
          <w:szCs w:val="24"/>
          <w:lang w:eastAsia="ar-SA" w:bidi="ar-SA"/>
        </w:rPr>
        <w:t xml:space="preserve"> </w:t>
      </w:r>
      <w:r w:rsidRPr="008052FE">
        <w:rPr>
          <w:rFonts w:ascii="Times New Roman" w:eastAsia="Calibri" w:hAnsi="Times New Roman" w:cs="Times New Roman"/>
          <w:bCs/>
          <w:iCs/>
          <w:kern w:val="0"/>
          <w:sz w:val="24"/>
          <w:szCs w:val="24"/>
          <w:lang w:eastAsia="ar-SA" w:bidi="ar-SA"/>
        </w:rPr>
        <w:t>cselekvőképességében a szociális ellátás igénybevételével összefüggő jognyilatkozatok tekintetében részlegesen korlátozott személy a kérelmét, indítványát a törvényes képviselőjének beleegyezésével terjesztheti elő.</w:t>
      </w:r>
    </w:p>
    <w:p w14:paraId="51B26113" w14:textId="15058008" w:rsidR="00BB3189" w:rsidRDefault="00BB3189" w:rsidP="00E469FB">
      <w:pPr>
        <w:spacing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Az idősek nappali ellátása, a demens személyek nappali ellátása és a pszichiátriai betegek nappali ellátása önkéntes, térítésmentes ellátás, amely szóbeli jelzés vagy írásbeli kérelem benyújtását követően, megállapodással rendelkező klubtagok részére biztosít szolgáltatásokat. Bármely telephelyen meghirdetett program a klubtagok számára nyitott és szabadon látogatható. </w:t>
      </w:r>
    </w:p>
    <w:p w14:paraId="36C7C9FB" w14:textId="77777777" w:rsidR="00266441" w:rsidRDefault="00266441" w:rsidP="00E469FB">
      <w:pPr>
        <w:spacing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demens személyek nappali ellátása pszichiáter, neurológus, </w:t>
      </w:r>
      <w:proofErr w:type="spellStart"/>
      <w:r>
        <w:rPr>
          <w:rFonts w:ascii="Times New Roman" w:eastAsia="Times New Roman" w:hAnsi="Times New Roman" w:cs="Times New Roman"/>
          <w:kern w:val="0"/>
          <w:sz w:val="24"/>
          <w:szCs w:val="24"/>
          <w:lang w:eastAsia="hu-HU" w:bidi="ar-SA"/>
        </w:rPr>
        <w:t>geriáter</w:t>
      </w:r>
      <w:proofErr w:type="spellEnd"/>
      <w:r>
        <w:rPr>
          <w:rFonts w:ascii="Times New Roman" w:eastAsia="Times New Roman" w:hAnsi="Times New Roman" w:cs="Times New Roman"/>
          <w:kern w:val="0"/>
          <w:sz w:val="24"/>
          <w:szCs w:val="24"/>
          <w:lang w:eastAsia="hu-HU" w:bidi="ar-SA"/>
        </w:rPr>
        <w:t xml:space="preserve"> szakorvos által készített demencia kórképet megállapító szakvéleménnyel rendelkező személyeket láthat el. </w:t>
      </w:r>
    </w:p>
    <w:p w14:paraId="7E23AB53" w14:textId="3A41FAE2" w:rsidR="00266441" w:rsidRPr="00F32FA6" w:rsidRDefault="00266441" w:rsidP="00E469FB">
      <w:pPr>
        <w:spacing w:after="120" w:line="240" w:lineRule="auto"/>
        <w:ind w:right="27"/>
        <w:jc w:val="both"/>
        <w:rPr>
          <w:rFonts w:ascii="Times New Roman" w:eastAsia="Times New Roman" w:hAnsi="Times New Roman" w:cs="Times New Roman"/>
          <w:kern w:val="0"/>
          <w:sz w:val="24"/>
          <w:szCs w:val="24"/>
          <w:lang w:eastAsia="hu-HU" w:bidi="ar-SA"/>
        </w:rPr>
      </w:pPr>
      <w:r w:rsidRPr="00CE6A53">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pszichiátriai betegek nappali </w:t>
      </w:r>
      <w:r w:rsidR="00F32FA6">
        <w:rPr>
          <w:rFonts w:ascii="Times New Roman" w:eastAsia="Times New Roman" w:hAnsi="Times New Roman" w:cs="Times New Roman"/>
          <w:kern w:val="0"/>
          <w:sz w:val="24"/>
          <w:szCs w:val="24"/>
          <w:lang w:eastAsia="hu-HU" w:bidi="ar-SA"/>
        </w:rPr>
        <w:t>ellátása</w:t>
      </w:r>
      <w:r>
        <w:rPr>
          <w:rFonts w:ascii="Times New Roman" w:eastAsia="Times New Roman" w:hAnsi="Times New Roman" w:cs="Times New Roman"/>
          <w:kern w:val="0"/>
          <w:sz w:val="24"/>
          <w:szCs w:val="24"/>
          <w:lang w:eastAsia="hu-HU" w:bidi="ar-SA"/>
        </w:rPr>
        <w:t xml:space="preserve"> a</w:t>
      </w:r>
      <w:r w:rsidRPr="00CE6A53">
        <w:rPr>
          <w:rFonts w:ascii="Times New Roman" w:eastAsia="Times New Roman" w:hAnsi="Times New Roman" w:cs="Times New Roman"/>
          <w:kern w:val="0"/>
          <w:sz w:val="24"/>
          <w:szCs w:val="24"/>
          <w:lang w:eastAsia="hu-HU" w:bidi="ar-SA"/>
        </w:rPr>
        <w:t xml:space="preserve">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w:t>
      </w:r>
      <w:r>
        <w:rPr>
          <w:rFonts w:ascii="Times New Roman" w:eastAsia="Times New Roman" w:hAnsi="Times New Roman" w:cs="Times New Roman"/>
          <w:kern w:val="0"/>
          <w:sz w:val="24"/>
          <w:szCs w:val="24"/>
          <w:lang w:eastAsia="hu-HU" w:bidi="ar-SA"/>
        </w:rPr>
        <w:t xml:space="preserve"> </w:t>
      </w:r>
      <w:r w:rsidRPr="00CE6A53">
        <w:rPr>
          <w:rFonts w:ascii="Times New Roman" w:eastAsia="Times New Roman" w:hAnsi="Times New Roman" w:cs="Times New Roman"/>
          <w:kern w:val="0"/>
          <w:sz w:val="24"/>
          <w:szCs w:val="24"/>
          <w:lang w:eastAsia="hu-HU" w:bidi="ar-SA"/>
        </w:rPr>
        <w:t>szakorvos, kezelőorvos által javasolt a nappali ellátás szolgáltatásainak igénybevétele.</w:t>
      </w:r>
    </w:p>
    <w:p w14:paraId="7C9D8F48" w14:textId="10428C4E" w:rsidR="00266441" w:rsidRPr="00266441" w:rsidRDefault="00266441" w:rsidP="008052FE">
      <w:pPr>
        <w:spacing w:after="60" w:line="240" w:lineRule="auto"/>
        <w:jc w:val="both"/>
        <w:rPr>
          <w:rFonts w:ascii="Times New Roman" w:hAnsi="Times New Roman" w:cs="Times New Roman"/>
          <w:sz w:val="24"/>
          <w:szCs w:val="24"/>
        </w:rPr>
      </w:pPr>
      <w:r w:rsidRPr="00266441">
        <w:rPr>
          <w:rFonts w:ascii="Times New Roman" w:hAnsi="Times New Roman" w:cs="Times New Roman"/>
          <w:sz w:val="24"/>
          <w:szCs w:val="24"/>
        </w:rPr>
        <w:t>A szolgáltatás igénybevételéhez szükséges dokumentumok</w:t>
      </w:r>
      <w:r w:rsidR="00F32FA6">
        <w:rPr>
          <w:rFonts w:ascii="Times New Roman" w:hAnsi="Times New Roman" w:cs="Times New Roman"/>
          <w:sz w:val="24"/>
          <w:szCs w:val="24"/>
        </w:rPr>
        <w:t>:</w:t>
      </w:r>
    </w:p>
    <w:p w14:paraId="438EBA23" w14:textId="6F907231" w:rsidR="00266441" w:rsidRPr="00F32FA6" w:rsidRDefault="00266441"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kérelem</w:t>
      </w:r>
      <w:r w:rsidR="00F32FA6">
        <w:rPr>
          <w:rFonts w:ascii="Times New Roman" w:hAnsi="Times New Roman" w:cs="Times New Roman"/>
          <w:sz w:val="24"/>
          <w:szCs w:val="24"/>
        </w:rPr>
        <w:t xml:space="preserve">, az intézmény által használt formanyomtatványon, </w:t>
      </w:r>
    </w:p>
    <w:p w14:paraId="50845CCF" w14:textId="24994DA4" w:rsidR="00266441" w:rsidRDefault="00266441"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orvosi javaslat, szakvélemény</w:t>
      </w:r>
      <w:r w:rsidR="00F32FA6">
        <w:rPr>
          <w:rFonts w:ascii="Times New Roman" w:hAnsi="Times New Roman" w:cs="Times New Roman"/>
          <w:sz w:val="24"/>
          <w:szCs w:val="24"/>
        </w:rPr>
        <w:t xml:space="preserve">, </w:t>
      </w:r>
      <w:r w:rsidRPr="00F32FA6">
        <w:rPr>
          <w:rFonts w:ascii="Times New Roman" w:hAnsi="Times New Roman" w:cs="Times New Roman"/>
          <w:sz w:val="24"/>
          <w:szCs w:val="24"/>
        </w:rPr>
        <w:t>állapotfelmérés</w:t>
      </w:r>
      <w:r w:rsidR="00F32FA6">
        <w:rPr>
          <w:rFonts w:ascii="Times New Roman" w:hAnsi="Times New Roman" w:cs="Times New Roman"/>
          <w:sz w:val="24"/>
          <w:szCs w:val="24"/>
        </w:rPr>
        <w:t>,</w:t>
      </w:r>
    </w:p>
    <w:p w14:paraId="3B002C4C" w14:textId="238CBD4D" w:rsidR="00F059F0" w:rsidRPr="00E24881" w:rsidRDefault="00F059F0" w:rsidP="00B54BA6">
      <w:pPr>
        <w:pStyle w:val="Listaszerbekezds"/>
        <w:numPr>
          <w:ilvl w:val="0"/>
          <w:numId w:val="2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személyi nyilvántartásról szóló adatlap,</w:t>
      </w:r>
    </w:p>
    <w:p w14:paraId="1288BDF2" w14:textId="2DCB161B" w:rsidR="00266441" w:rsidRPr="006364AD" w:rsidRDefault="00266441" w:rsidP="006364AD">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a szolgáltatást igénybe vevő személy rendszeres</w:t>
      </w:r>
      <w:r w:rsidR="006364AD">
        <w:rPr>
          <w:rFonts w:ascii="Times New Roman" w:hAnsi="Times New Roman" w:cs="Times New Roman"/>
          <w:sz w:val="24"/>
          <w:szCs w:val="24"/>
        </w:rPr>
        <w:t xml:space="preserve"> havi jövedelméről szóló igazolás</w:t>
      </w:r>
      <w:r w:rsidR="00E24881">
        <w:rPr>
          <w:rFonts w:ascii="Times New Roman" w:hAnsi="Times New Roman" w:cs="Times New Roman"/>
          <w:sz w:val="24"/>
          <w:szCs w:val="24"/>
        </w:rPr>
        <w:t xml:space="preserve"> (étkeztetés igénylése esetén)</w:t>
      </w:r>
      <w:r w:rsidRPr="00F32FA6">
        <w:rPr>
          <w:rFonts w:ascii="Times New Roman" w:hAnsi="Times New Roman" w:cs="Times New Roman"/>
          <w:sz w:val="24"/>
          <w:szCs w:val="24"/>
        </w:rPr>
        <w:t>,</w:t>
      </w:r>
    </w:p>
    <w:p w14:paraId="22EB9634" w14:textId="2B28C7E1" w:rsidR="00266441" w:rsidRPr="00F32FA6" w:rsidRDefault="00266441"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tájékoztató a térítési díjról (térítésmentesség esetén is)</w:t>
      </w:r>
      <w:r w:rsidR="00E24881">
        <w:rPr>
          <w:rFonts w:ascii="Times New Roman" w:hAnsi="Times New Roman" w:cs="Times New Roman"/>
          <w:sz w:val="24"/>
          <w:szCs w:val="24"/>
        </w:rPr>
        <w:t>,</w:t>
      </w:r>
    </w:p>
    <w:p w14:paraId="42EE0B17" w14:textId="7A07317A" w:rsidR="00266441" w:rsidRPr="00F32FA6" w:rsidRDefault="00266441"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megállapodás</w:t>
      </w:r>
    </w:p>
    <w:p w14:paraId="412C4A68" w14:textId="6946F61B" w:rsidR="00266441" w:rsidRPr="00F32FA6" w:rsidRDefault="00266441"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nyilatkozatok (önálló képviselet, adatvédelmi nyilatkozat)</w:t>
      </w:r>
      <w:r w:rsidR="00F059F0">
        <w:rPr>
          <w:rFonts w:ascii="Times New Roman" w:hAnsi="Times New Roman" w:cs="Times New Roman"/>
          <w:sz w:val="24"/>
          <w:szCs w:val="24"/>
        </w:rPr>
        <w:t>.</w:t>
      </w:r>
    </w:p>
    <w:p w14:paraId="22A652E8" w14:textId="77777777" w:rsidR="005003AF" w:rsidRDefault="00266441" w:rsidP="005003AF">
      <w:pPr>
        <w:spacing w:after="120" w:line="240" w:lineRule="auto"/>
        <w:jc w:val="both"/>
        <w:rPr>
          <w:rFonts w:ascii="Times New Roman" w:hAnsi="Times New Roman" w:cs="Times New Roman"/>
          <w:sz w:val="24"/>
          <w:szCs w:val="24"/>
        </w:rPr>
      </w:pPr>
      <w:r w:rsidRPr="00266441">
        <w:rPr>
          <w:rFonts w:ascii="Times New Roman" w:hAnsi="Times New Roman" w:cs="Times New Roman"/>
          <w:sz w:val="24"/>
          <w:szCs w:val="24"/>
        </w:rPr>
        <w:t>A szolgáltatás szakmai vezetője előkészíti a szolgáltatás igénybevételéhez szükséges dokumentációt</w:t>
      </w:r>
      <w:r w:rsidR="005003AF">
        <w:rPr>
          <w:rFonts w:ascii="Times New Roman" w:hAnsi="Times New Roman" w:cs="Times New Roman"/>
          <w:sz w:val="24"/>
          <w:szCs w:val="24"/>
        </w:rPr>
        <w:t xml:space="preserve"> és amennyiben minden feltétel adott, az intézmény vezetője megállapodást köt az igénylővel. </w:t>
      </w:r>
    </w:p>
    <w:p w14:paraId="530C233F" w14:textId="1068AEB5" w:rsidR="00266441" w:rsidRPr="00266441" w:rsidRDefault="00E469FB" w:rsidP="00266441">
      <w:pPr>
        <w:spacing w:after="120" w:line="240" w:lineRule="auto"/>
        <w:jc w:val="both"/>
        <w:rPr>
          <w:rFonts w:ascii="Times New Roman" w:hAnsi="Times New Roman" w:cs="Times New Roman"/>
          <w:sz w:val="24"/>
          <w:szCs w:val="24"/>
        </w:rPr>
      </w:pPr>
      <w:bookmarkStart w:id="34" w:name="_Hlk159929960"/>
      <w:bookmarkStart w:id="35" w:name="_Hlk160005295"/>
      <w:r>
        <w:rPr>
          <w:rFonts w:ascii="Times New Roman" w:hAnsi="Times New Roman" w:cs="Times New Roman"/>
          <w:sz w:val="24"/>
          <w:szCs w:val="24"/>
        </w:rPr>
        <w:lastRenderedPageBreak/>
        <w:t xml:space="preserve">Az idősek nappali ellátása keretében a klubok nem biztosítanak étkezést, viszont a szociális étkeztetés keretében nyújtott szolgáltatáshoz a helyben fogyasztásra helyszínt biztosítunk. </w:t>
      </w:r>
      <w:r w:rsidR="00266441" w:rsidRPr="00266441">
        <w:rPr>
          <w:rFonts w:ascii="Times New Roman" w:hAnsi="Times New Roman" w:cs="Times New Roman"/>
          <w:sz w:val="24"/>
          <w:szCs w:val="24"/>
        </w:rPr>
        <w:t>Az étkeztetés keretében főétkezésként napi egyszeri meleg ételt biztosítunk</w:t>
      </w:r>
      <w:r>
        <w:rPr>
          <w:rFonts w:ascii="Times New Roman" w:hAnsi="Times New Roman" w:cs="Times New Roman"/>
          <w:sz w:val="24"/>
          <w:szCs w:val="24"/>
        </w:rPr>
        <w:t xml:space="preserve"> </w:t>
      </w:r>
      <w:proofErr w:type="spellStart"/>
      <w:r>
        <w:rPr>
          <w:rFonts w:ascii="Times New Roman" w:hAnsi="Times New Roman" w:cs="Times New Roman"/>
          <w:sz w:val="24"/>
          <w:szCs w:val="24"/>
        </w:rPr>
        <w:t>ellátottaink</w:t>
      </w:r>
      <w:proofErr w:type="spellEnd"/>
      <w:r>
        <w:rPr>
          <w:rFonts w:ascii="Times New Roman" w:hAnsi="Times New Roman" w:cs="Times New Roman"/>
          <w:sz w:val="24"/>
          <w:szCs w:val="24"/>
        </w:rPr>
        <w:t xml:space="preserve"> részére</w:t>
      </w:r>
      <w:r w:rsidR="00266441" w:rsidRPr="00266441">
        <w:rPr>
          <w:rFonts w:ascii="Times New Roman" w:hAnsi="Times New Roman" w:cs="Times New Roman"/>
          <w:sz w:val="24"/>
          <w:szCs w:val="24"/>
        </w:rPr>
        <w:t xml:space="preserve">. </w:t>
      </w:r>
      <w:bookmarkEnd w:id="34"/>
      <w:r w:rsidR="00266441" w:rsidRPr="00266441">
        <w:rPr>
          <w:rFonts w:ascii="Times New Roman" w:hAnsi="Times New Roman" w:cs="Times New Roman"/>
          <w:sz w:val="24"/>
          <w:szCs w:val="24"/>
        </w:rPr>
        <w:t>A háziorvos javaslatára diétás étkeztetés igénybevételére</w:t>
      </w:r>
      <w:r>
        <w:rPr>
          <w:rFonts w:ascii="Times New Roman" w:hAnsi="Times New Roman" w:cs="Times New Roman"/>
          <w:sz w:val="24"/>
          <w:szCs w:val="24"/>
        </w:rPr>
        <w:t xml:space="preserve"> is</w:t>
      </w:r>
      <w:r w:rsidR="00266441" w:rsidRPr="00266441">
        <w:rPr>
          <w:rFonts w:ascii="Times New Roman" w:hAnsi="Times New Roman" w:cs="Times New Roman"/>
          <w:sz w:val="24"/>
          <w:szCs w:val="24"/>
        </w:rPr>
        <w:t xml:space="preserve"> van lehetőség. Az étel helyben fogyasztása kulturált körülmények között, a higiéné megtartásával történik, ennek megfelelően kézmosási lehetőséget, nemenként elkülönített illemhelyet biztosítunk, evőeszközök és étkészlet áll </w:t>
      </w:r>
      <w:proofErr w:type="spellStart"/>
      <w:r w:rsidR="00266441" w:rsidRPr="00266441">
        <w:rPr>
          <w:rFonts w:ascii="Times New Roman" w:hAnsi="Times New Roman" w:cs="Times New Roman"/>
          <w:sz w:val="24"/>
          <w:szCs w:val="24"/>
        </w:rPr>
        <w:t>ellátottaink</w:t>
      </w:r>
      <w:proofErr w:type="spellEnd"/>
      <w:r w:rsidR="00266441" w:rsidRPr="00266441">
        <w:rPr>
          <w:rFonts w:ascii="Times New Roman" w:hAnsi="Times New Roman" w:cs="Times New Roman"/>
          <w:sz w:val="24"/>
          <w:szCs w:val="24"/>
        </w:rPr>
        <w:t xml:space="preserve"> rendelkezésére.</w:t>
      </w:r>
      <w:bookmarkEnd w:id="35"/>
      <w:r w:rsidR="00266441" w:rsidRPr="00266441">
        <w:rPr>
          <w:rFonts w:ascii="Times New Roman" w:hAnsi="Times New Roman" w:cs="Times New Roman"/>
          <w:sz w:val="24"/>
          <w:szCs w:val="24"/>
        </w:rPr>
        <w:t xml:space="preserve"> Igény esetén a munkaszüneti és pihenőnapon történő étkeztetés kulturált feltételeit is biztosítani tudjuk.</w:t>
      </w:r>
      <w:r w:rsidR="000360CE">
        <w:rPr>
          <w:rFonts w:ascii="Times New Roman" w:hAnsi="Times New Roman" w:cs="Times New Roman"/>
          <w:sz w:val="24"/>
          <w:szCs w:val="24"/>
        </w:rPr>
        <w:t xml:space="preserve"> </w:t>
      </w:r>
      <w:r w:rsidR="000360CE" w:rsidRPr="000360CE">
        <w:rPr>
          <w:rFonts w:ascii="Times New Roman" w:hAnsi="Times New Roman" w:cs="Times New Roman"/>
          <w:sz w:val="24"/>
          <w:szCs w:val="24"/>
        </w:rPr>
        <w:t xml:space="preserve">Munkaszüneti és pihenőnapokon a Dózsa György út 46. és </w:t>
      </w:r>
      <w:proofErr w:type="spellStart"/>
      <w:r w:rsidR="000360CE" w:rsidRPr="000360CE">
        <w:rPr>
          <w:rFonts w:ascii="Times New Roman" w:hAnsi="Times New Roman" w:cs="Times New Roman"/>
          <w:sz w:val="24"/>
          <w:szCs w:val="24"/>
        </w:rPr>
        <w:t>Peterdy</w:t>
      </w:r>
      <w:proofErr w:type="spellEnd"/>
      <w:r w:rsidR="000360CE" w:rsidRPr="000360CE">
        <w:rPr>
          <w:rFonts w:ascii="Times New Roman" w:hAnsi="Times New Roman" w:cs="Times New Roman"/>
          <w:sz w:val="24"/>
          <w:szCs w:val="24"/>
        </w:rPr>
        <w:t xml:space="preserve"> utca 16. szám alatti telephelyeken biztosítjuk az étkeztetés igénybevételét.</w:t>
      </w:r>
    </w:p>
    <w:p w14:paraId="65973553" w14:textId="7EC2C448" w:rsidR="00E70D41" w:rsidRPr="001A2CE4" w:rsidRDefault="000360CE" w:rsidP="00DC27B4">
      <w:pPr>
        <w:spacing w:after="0" w:line="240" w:lineRule="auto"/>
        <w:jc w:val="both"/>
        <w:rPr>
          <w:rFonts w:ascii="Times New Roman" w:hAnsi="Times New Roman" w:cs="Times New Roman"/>
          <w:sz w:val="24"/>
          <w:szCs w:val="24"/>
        </w:rPr>
      </w:pPr>
      <w:r w:rsidRPr="000360CE">
        <w:rPr>
          <w:rFonts w:ascii="Times New Roman" w:hAnsi="Times New Roman" w:cs="Times New Roman"/>
          <w:sz w:val="24"/>
          <w:szCs w:val="24"/>
        </w:rPr>
        <w:t>A szolgáltatás térítési díját előre, a szolgáltatást megelőző hónapban kell megfizetni a Humán Szolgáltató Dózsa György út 70. szám alatti telephelyén, személyesen, pénztári nyitvatartási időben. A készpénzes fizetési mód mellett lehetőség van kártyával, illetve átutalással is rendezni a térítési díj összegét.</w:t>
      </w:r>
    </w:p>
    <w:p w14:paraId="206FE230" w14:textId="596A2858" w:rsidR="00B52699" w:rsidRPr="00173874" w:rsidRDefault="00B52699" w:rsidP="00DC27B4">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36" w:name="_Toc161826318"/>
      <w:bookmarkStart w:id="37" w:name="_Hlk160005849"/>
      <w:bookmarkStart w:id="38" w:name="_Hlk150945115"/>
      <w:bookmarkEnd w:id="33"/>
      <w:r w:rsidRPr="00173874">
        <w:rPr>
          <w:rFonts w:ascii="Times New Roman" w:hAnsi="Times New Roman" w:cs="Times New Roman"/>
          <w:b/>
          <w:bCs/>
          <w:color w:val="auto"/>
          <w:sz w:val="24"/>
          <w:szCs w:val="24"/>
        </w:rPr>
        <w:t>A</w:t>
      </w:r>
      <w:r w:rsidR="001A2CE4" w:rsidRPr="00173874">
        <w:rPr>
          <w:rFonts w:ascii="Times New Roman" w:hAnsi="Times New Roman" w:cs="Times New Roman"/>
          <w:b/>
          <w:bCs/>
          <w:color w:val="auto"/>
          <w:sz w:val="24"/>
          <w:szCs w:val="24"/>
        </w:rPr>
        <w:t xml:space="preserve"> szolgáltatás</w:t>
      </w:r>
      <w:r w:rsidR="00C56BE8" w:rsidRPr="00173874">
        <w:rPr>
          <w:rFonts w:ascii="Times New Roman" w:hAnsi="Times New Roman" w:cs="Times New Roman"/>
          <w:b/>
          <w:bCs/>
          <w:color w:val="auto"/>
          <w:sz w:val="24"/>
          <w:szCs w:val="24"/>
        </w:rPr>
        <w:t xml:space="preserve"> </w:t>
      </w:r>
      <w:r w:rsidRPr="00173874">
        <w:rPr>
          <w:rFonts w:ascii="Times New Roman" w:hAnsi="Times New Roman" w:cs="Times New Roman"/>
          <w:b/>
          <w:bCs/>
          <w:color w:val="auto"/>
          <w:sz w:val="24"/>
          <w:szCs w:val="24"/>
        </w:rPr>
        <w:t>megszűnésének, megszüntetésének módja</w:t>
      </w:r>
      <w:bookmarkEnd w:id="36"/>
    </w:p>
    <w:p w14:paraId="7F45050E" w14:textId="77777777" w:rsidR="00B52699" w:rsidRPr="004F1E95" w:rsidRDefault="00B52699" w:rsidP="004F1E95">
      <w:pPr>
        <w:spacing w:after="120" w:line="240" w:lineRule="auto"/>
        <w:jc w:val="both"/>
        <w:rPr>
          <w:rFonts w:ascii="Times New Roman" w:hAnsi="Times New Roman" w:cs="Times New Roman"/>
          <w:sz w:val="24"/>
          <w:szCs w:val="24"/>
        </w:rPr>
      </w:pPr>
      <w:bookmarkStart w:id="39" w:name="_Hlk159920443"/>
      <w:bookmarkEnd w:id="37"/>
      <w:r w:rsidRPr="004F1E95">
        <w:rPr>
          <w:rFonts w:ascii="Times New Roman" w:hAnsi="Times New Roman" w:cs="Times New Roman"/>
          <w:sz w:val="24"/>
          <w:szCs w:val="24"/>
        </w:rPr>
        <w:t>Az intézményi jogviszony megszűnik:</w:t>
      </w:r>
    </w:p>
    <w:p w14:paraId="15DFDE14" w14:textId="77777777" w:rsidR="00B52699" w:rsidRPr="004F1E95" w:rsidRDefault="00B52699" w:rsidP="00D467A3">
      <w:pPr>
        <w:numPr>
          <w:ilvl w:val="0"/>
          <w:numId w:val="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48575FA2" w14:textId="77777777" w:rsidR="00B52699" w:rsidRPr="004F1E95" w:rsidRDefault="00B52699" w:rsidP="00D467A3">
      <w:pPr>
        <w:numPr>
          <w:ilvl w:val="0"/>
          <w:numId w:val="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5AFCB6CC" w14:textId="77777777" w:rsidR="00B52699" w:rsidRPr="004F1E95" w:rsidRDefault="00B52699" w:rsidP="00D467A3">
      <w:pPr>
        <w:numPr>
          <w:ilvl w:val="0"/>
          <w:numId w:val="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intézményben történő elhelyezésével, vagy halálával, </w:t>
      </w:r>
    </w:p>
    <w:p w14:paraId="2BFD8DFF" w14:textId="77777777" w:rsidR="00B52699" w:rsidRPr="004F1E95" w:rsidRDefault="00B52699" w:rsidP="00D467A3">
      <w:pPr>
        <w:numPr>
          <w:ilvl w:val="0"/>
          <w:numId w:val="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0F48B04D" w14:textId="11A45D43" w:rsidR="00B52699" w:rsidRDefault="00B52699" w:rsidP="00D467A3">
      <w:pPr>
        <w:numPr>
          <w:ilvl w:val="0"/>
          <w:numId w:val="4"/>
        </w:numPr>
        <w:spacing w:before="60"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r w:rsidR="00C56BE8">
        <w:rPr>
          <w:rFonts w:ascii="Times New Roman" w:hAnsi="Times New Roman" w:cs="Times New Roman"/>
          <w:sz w:val="24"/>
          <w:szCs w:val="24"/>
        </w:rPr>
        <w:t>,</w:t>
      </w:r>
    </w:p>
    <w:p w14:paraId="6861638D" w14:textId="31F51228" w:rsidR="008052FE" w:rsidRPr="00D467A3" w:rsidRDefault="00701714" w:rsidP="00D467A3">
      <w:pPr>
        <w:numPr>
          <w:ilvl w:val="0"/>
          <w:numId w:val="4"/>
        </w:numPr>
        <w:spacing w:before="60" w:after="120" w:line="240" w:lineRule="auto"/>
        <w:ind w:left="714" w:hanging="357"/>
        <w:jc w:val="both"/>
        <w:rPr>
          <w:rFonts w:ascii="Times New Roman" w:hAnsi="Times New Roman" w:cs="Times New Roman"/>
          <w:sz w:val="24"/>
          <w:szCs w:val="24"/>
        </w:rPr>
      </w:pPr>
      <w:bookmarkStart w:id="40" w:name="_Hlk161829869"/>
      <w:r>
        <w:rPr>
          <w:rFonts w:ascii="Times New Roman" w:hAnsi="Times New Roman" w:cs="Times New Roman"/>
          <w:sz w:val="24"/>
          <w:szCs w:val="24"/>
        </w:rPr>
        <w:t xml:space="preserve">ha </w:t>
      </w:r>
      <w:r w:rsidRPr="00701714">
        <w:rPr>
          <w:rFonts w:ascii="Times New Roman" w:hAnsi="Times New Roman" w:cs="Times New Roman"/>
          <w:sz w:val="24"/>
          <w:szCs w:val="24"/>
        </w:rPr>
        <w:t>az ellátott, a törvényes képviselője vagy a térítési díjat megfizető személy térítésidíj-fizetési kötelezettségének</w:t>
      </w:r>
      <w:r>
        <w:rPr>
          <w:rFonts w:ascii="Times New Roman" w:hAnsi="Times New Roman" w:cs="Times New Roman"/>
          <w:sz w:val="24"/>
          <w:szCs w:val="24"/>
        </w:rPr>
        <w:t xml:space="preserve"> </w:t>
      </w:r>
      <w:r w:rsidRPr="00701714">
        <w:rPr>
          <w:rFonts w:ascii="Times New Roman" w:hAnsi="Times New Roman" w:cs="Times New Roman"/>
          <w:sz w:val="24"/>
          <w:szCs w:val="24"/>
        </w:rPr>
        <w:t>nem tesz eleget</w:t>
      </w:r>
      <w:r>
        <w:rPr>
          <w:rFonts w:ascii="Times New Roman" w:hAnsi="Times New Roman" w:cs="Times New Roman"/>
          <w:sz w:val="24"/>
          <w:szCs w:val="24"/>
        </w:rPr>
        <w:t>.</w:t>
      </w:r>
      <w:bookmarkEnd w:id="40"/>
    </w:p>
    <w:p w14:paraId="72A02128" w14:textId="7C5BCA00" w:rsidR="00B52699" w:rsidRPr="004F1E95" w:rsidRDefault="00B52699" w:rsidP="004F1E95">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0424FBAA" w14:textId="77777777" w:rsidR="00B52699" w:rsidRPr="004F1E95" w:rsidRDefault="00B52699">
      <w:pPr>
        <w:numPr>
          <w:ilvl w:val="0"/>
          <w:numId w:val="6"/>
        </w:numPr>
        <w:spacing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19D74D40" w14:textId="77777777" w:rsidR="00B52699" w:rsidRPr="004F1E95" w:rsidRDefault="00B52699">
      <w:pPr>
        <w:numPr>
          <w:ilvl w:val="0"/>
          <w:numId w:val="6"/>
        </w:numPr>
        <w:spacing w:after="6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6137EB70" w14:textId="7AFD74AC" w:rsidR="003D653A" w:rsidRPr="003D653A" w:rsidRDefault="003D653A" w:rsidP="00D467A3">
      <w:pPr>
        <w:numPr>
          <w:ilvl w:val="0"/>
          <w:numId w:val="6"/>
        </w:numPr>
        <w:spacing w:after="0" w:line="240" w:lineRule="auto"/>
        <w:jc w:val="both"/>
        <w:rPr>
          <w:rFonts w:ascii="Times New Roman" w:hAnsi="Times New Roman" w:cs="Times New Roman"/>
          <w:sz w:val="24"/>
          <w:szCs w:val="24"/>
        </w:rPr>
      </w:pPr>
      <w:bookmarkStart w:id="41" w:name="_Hlk161833729"/>
      <w:r>
        <w:rPr>
          <w:rFonts w:ascii="Times New Roman" w:hAnsi="Times New Roman" w:cs="Times New Roman"/>
          <w:sz w:val="24"/>
          <w:szCs w:val="24"/>
        </w:rPr>
        <w:t>ha a</w:t>
      </w:r>
      <w:r w:rsidRPr="003D653A">
        <w:rPr>
          <w:rFonts w:ascii="Times New Roman" w:hAnsi="Times New Roman" w:cs="Times New Roman"/>
          <w:sz w:val="24"/>
          <w:szCs w:val="24"/>
        </w:rPr>
        <w:t>z ellátott, a törvényes képviselője vagy a térítési díjat megfizető személy a térítésidíj-fizetési kötelezettségnek nem tesz eleget, ha</w:t>
      </w:r>
    </w:p>
    <w:p w14:paraId="50512771" w14:textId="0D4476EE" w:rsidR="003D653A" w:rsidRPr="003D653A" w:rsidRDefault="003D653A" w:rsidP="00D467A3">
      <w:pPr>
        <w:spacing w:after="0" w:line="240" w:lineRule="auto"/>
        <w:ind w:left="720"/>
        <w:jc w:val="both"/>
        <w:rPr>
          <w:rFonts w:ascii="Times New Roman" w:hAnsi="Times New Roman" w:cs="Times New Roman"/>
          <w:sz w:val="24"/>
          <w:szCs w:val="24"/>
        </w:rPr>
      </w:pPr>
      <w:r w:rsidRPr="003D653A">
        <w:rPr>
          <w:rFonts w:ascii="Times New Roman" w:hAnsi="Times New Roman" w:cs="Times New Roman"/>
          <w:sz w:val="24"/>
          <w:szCs w:val="24"/>
        </w:rPr>
        <w:t>a) hat hónapon át folyamatosan térítésidíj-tartozás áll fenn, és az a hatodik hónap utolsó napján a kéthavi személyi térítési díj összegét meghaladja, és</w:t>
      </w:r>
    </w:p>
    <w:p w14:paraId="74C589D9" w14:textId="169353C4" w:rsidR="00B52699" w:rsidRPr="004F1E95" w:rsidRDefault="003D653A" w:rsidP="00D467A3">
      <w:pPr>
        <w:spacing w:after="120" w:line="240" w:lineRule="auto"/>
        <w:ind w:left="720"/>
        <w:jc w:val="both"/>
        <w:rPr>
          <w:rFonts w:ascii="Times New Roman" w:hAnsi="Times New Roman" w:cs="Times New Roman"/>
          <w:sz w:val="24"/>
          <w:szCs w:val="24"/>
        </w:rPr>
      </w:pPr>
      <w:r w:rsidRPr="003D653A">
        <w:rPr>
          <w:rFonts w:ascii="Times New Roman" w:hAnsi="Times New Roman" w:cs="Times New Roman"/>
          <w:sz w:val="24"/>
          <w:szCs w:val="24"/>
        </w:rPr>
        <w:t>b) vagyoni, jövedelmi viszonyai lehetővé teszik a térítési díj megfizetését.</w:t>
      </w:r>
      <w:r w:rsidR="00B52699" w:rsidRPr="004F1E95">
        <w:rPr>
          <w:rFonts w:ascii="Times New Roman" w:hAnsi="Times New Roman" w:cs="Times New Roman"/>
          <w:sz w:val="24"/>
          <w:szCs w:val="24"/>
        </w:rPr>
        <w:t xml:space="preserve"> </w:t>
      </w:r>
    </w:p>
    <w:bookmarkEnd w:id="41"/>
    <w:p w14:paraId="10862B50" w14:textId="6763DCA4" w:rsidR="00730422" w:rsidRDefault="00B52699" w:rsidP="00371F13">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bookmarkEnd w:id="38"/>
    </w:p>
    <w:p w14:paraId="546B7C01" w14:textId="2EE958CD" w:rsidR="00371F13" w:rsidRPr="004F1E95" w:rsidRDefault="00371F13" w:rsidP="00D467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esetekben az ellátást változatlan feltételek mellett mindaddig biztosítani szükséges, amíg a fenntartó nem dönt, illetve a bíróság jogerős határozatot nem hoz. </w:t>
      </w:r>
    </w:p>
    <w:p w14:paraId="301AA810" w14:textId="64F5E8B5" w:rsidR="00B52699" w:rsidRPr="00173874" w:rsidRDefault="00B52699" w:rsidP="00D467A3">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42" w:name="_Toc161826319"/>
      <w:bookmarkStart w:id="43" w:name="_Hlk160010588"/>
      <w:bookmarkEnd w:id="39"/>
      <w:r w:rsidRPr="00173874">
        <w:rPr>
          <w:rFonts w:ascii="Times New Roman" w:hAnsi="Times New Roman" w:cs="Times New Roman"/>
          <w:b/>
          <w:bCs/>
          <w:color w:val="auto"/>
          <w:sz w:val="24"/>
          <w:szCs w:val="24"/>
        </w:rPr>
        <w:t>Az ellátottak</w:t>
      </w:r>
      <w:r w:rsidR="004F1E95" w:rsidRPr="00173874">
        <w:rPr>
          <w:rFonts w:ascii="Times New Roman" w:hAnsi="Times New Roman" w:cs="Times New Roman"/>
          <w:b/>
          <w:bCs/>
          <w:color w:val="auto"/>
          <w:sz w:val="24"/>
          <w:szCs w:val="24"/>
        </w:rPr>
        <w:t xml:space="preserve"> jogai,</w:t>
      </w:r>
      <w:r w:rsidRPr="00173874">
        <w:rPr>
          <w:rFonts w:ascii="Times New Roman" w:hAnsi="Times New Roman" w:cs="Times New Roman"/>
          <w:b/>
          <w:bCs/>
          <w:color w:val="auto"/>
          <w:sz w:val="24"/>
          <w:szCs w:val="24"/>
        </w:rPr>
        <w:t xml:space="preserve"> érdekvédelme, panaszjog gyakorlása</w:t>
      </w:r>
      <w:bookmarkEnd w:id="42"/>
    </w:p>
    <w:p w14:paraId="4549F2D7" w14:textId="77777777" w:rsidR="004F1E95" w:rsidRDefault="004F1E95" w:rsidP="00427DC4">
      <w:pPr>
        <w:spacing w:after="80" w:line="240" w:lineRule="auto"/>
        <w:jc w:val="both"/>
        <w:rPr>
          <w:rFonts w:ascii="Times New Roman" w:hAnsi="Times New Roman" w:cs="Times New Roman"/>
          <w:sz w:val="24"/>
          <w:szCs w:val="24"/>
        </w:rPr>
      </w:pPr>
      <w:bookmarkStart w:id="44" w:name="_Hlk150945416"/>
      <w:r w:rsidRPr="004F1E95">
        <w:rPr>
          <w:rFonts w:ascii="Times New Roman" w:hAnsi="Times New Roman" w:cs="Times New Roman"/>
          <w:sz w:val="24"/>
          <w:szCs w:val="24"/>
        </w:rPr>
        <w:t xml:space="preserve">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w:t>
      </w:r>
      <w:r w:rsidRPr="004F1E95">
        <w:rPr>
          <w:rFonts w:ascii="Times New Roman" w:hAnsi="Times New Roman" w:cs="Times New Roman"/>
          <w:sz w:val="24"/>
          <w:szCs w:val="24"/>
        </w:rPr>
        <w:lastRenderedPageBreak/>
        <w:t>végzi, hogy figyelemmel legyen az ellátást igénybe vevőket megillető alkotmányos jogok maradéktalan és teljes körű tiszteletben tartására, különös figyelemmel:</w:t>
      </w:r>
    </w:p>
    <w:p w14:paraId="397E7130" w14:textId="5A0B1370" w:rsidR="004F1E95" w:rsidRPr="004F1E95" w:rsidRDefault="004F1E95" w:rsidP="00027305">
      <w:pPr>
        <w:pStyle w:val="Listaszerbekezds"/>
        <w:numPr>
          <w:ilvl w:val="0"/>
          <w:numId w:val="7"/>
        </w:numPr>
        <w:spacing w:after="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36FD35BE" w14:textId="46485F0A" w:rsidR="004F1E95" w:rsidRPr="004F1E95" w:rsidRDefault="004F1E95" w:rsidP="00027305">
      <w:pPr>
        <w:pStyle w:val="Listaszerbekezds"/>
        <w:numPr>
          <w:ilvl w:val="0"/>
          <w:numId w:val="7"/>
        </w:numPr>
        <w:spacing w:after="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4A7E0609" w14:textId="5D137B81" w:rsidR="004F1E95" w:rsidRDefault="004F1E95" w:rsidP="00027305">
      <w:pPr>
        <w:pStyle w:val="Listaszerbekezds"/>
        <w:numPr>
          <w:ilvl w:val="0"/>
          <w:numId w:val="7"/>
        </w:numPr>
        <w:spacing w:after="12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12DC697D" w14:textId="188AF14F" w:rsidR="00901E9B" w:rsidRPr="00901E9B" w:rsidRDefault="00901E9B" w:rsidP="00901E9B">
      <w:pPr>
        <w:spacing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703B6A9B" w14:textId="690A4821" w:rsidR="004F1E95" w:rsidRDefault="00B52699" w:rsidP="00427DC4">
      <w:pPr>
        <w:spacing w:after="1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3D51977B" w14:textId="1A6FA596" w:rsidR="00A64B4B" w:rsidRPr="004F1E95" w:rsidRDefault="00A64B4B" w:rsidP="00027305">
      <w:pPr>
        <w:spacing w:after="0" w:line="240" w:lineRule="auto"/>
        <w:jc w:val="both"/>
        <w:rPr>
          <w:rFonts w:ascii="Times New Roman" w:hAnsi="Times New Roman" w:cs="Times New Roman"/>
          <w:sz w:val="24"/>
          <w:szCs w:val="24"/>
        </w:rPr>
      </w:pPr>
      <w:bookmarkStart w:id="45" w:name="_Hlk161834109"/>
      <w:r w:rsidRPr="00A64B4B">
        <w:rPr>
          <w:rFonts w:ascii="Times New Roman" w:hAnsi="Times New Roman" w:cs="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1F059295" w14:textId="3767D2E2" w:rsidR="00B52699" w:rsidRPr="00173874" w:rsidRDefault="00173874" w:rsidP="00027305">
      <w:pPr>
        <w:pStyle w:val="Cmsor1"/>
        <w:spacing w:before="120" w:after="120" w:line="240" w:lineRule="auto"/>
        <w:jc w:val="center"/>
        <w:rPr>
          <w:rFonts w:ascii="Times New Roman" w:hAnsi="Times New Roman" w:cs="Times New Roman"/>
          <w:b/>
          <w:bCs/>
          <w:color w:val="auto"/>
          <w:sz w:val="24"/>
          <w:szCs w:val="24"/>
        </w:rPr>
      </w:pPr>
      <w:bookmarkStart w:id="46" w:name="_Toc161826320"/>
      <w:bookmarkEnd w:id="44"/>
      <w:bookmarkEnd w:id="45"/>
      <w:r w:rsidRPr="00173874">
        <w:rPr>
          <w:rFonts w:ascii="Times New Roman" w:hAnsi="Times New Roman" w:cs="Times New Roman"/>
          <w:b/>
          <w:bCs/>
          <w:color w:val="auto"/>
          <w:sz w:val="24"/>
          <w:szCs w:val="24"/>
        </w:rPr>
        <w:t xml:space="preserve">5.1. </w:t>
      </w:r>
      <w:r w:rsidR="00B52699" w:rsidRPr="00173874">
        <w:rPr>
          <w:rFonts w:ascii="Times New Roman" w:hAnsi="Times New Roman" w:cs="Times New Roman"/>
          <w:b/>
          <w:bCs/>
          <w:color w:val="auto"/>
          <w:sz w:val="24"/>
          <w:szCs w:val="24"/>
        </w:rPr>
        <w:t>Az ellátottjogi képviselő</w:t>
      </w:r>
      <w:bookmarkEnd w:id="46"/>
    </w:p>
    <w:p w14:paraId="5B782957" w14:textId="77777777" w:rsidR="00901E9B" w:rsidRDefault="00B52699" w:rsidP="00E560DB">
      <w:pPr>
        <w:spacing w:before="120" w:after="120" w:line="240" w:lineRule="auto"/>
        <w:jc w:val="both"/>
        <w:rPr>
          <w:rFonts w:ascii="Times New Roman" w:hAnsi="Times New Roman" w:cs="Times New Roman"/>
          <w:sz w:val="24"/>
          <w:szCs w:val="24"/>
        </w:rPr>
      </w:pPr>
      <w:bookmarkStart w:id="47" w:name="_Hlk150945613"/>
      <w:r w:rsidRPr="00901E9B">
        <w:rPr>
          <w:rFonts w:ascii="Times New Roman" w:hAnsi="Times New Roman" w:cs="Times New Roman"/>
          <w:sz w:val="24"/>
          <w:szCs w:val="24"/>
        </w:rPr>
        <w:t>Az ellátottjogi képviselő segítséget nyújt a</w:t>
      </w:r>
      <w:r w:rsidR="00901E9B">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33D52BE8" w14:textId="0FEC9EB0" w:rsidR="00B52699" w:rsidRPr="00901E9B" w:rsidRDefault="00B52699" w:rsidP="00E560DB">
      <w:pPr>
        <w:spacing w:before="120" w:after="1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sidR="00901E9B">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1D21DB23" w14:textId="462419DE" w:rsidR="008052FE" w:rsidRPr="00901E9B" w:rsidRDefault="00B52699" w:rsidP="00027305">
      <w:pPr>
        <w:spacing w:before="120" w:after="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r w:rsidR="00901E9B" w:rsidRPr="00901E9B">
        <w:rPr>
          <w:rFonts w:ascii="Times New Roman" w:hAnsi="Times New Roman" w:cs="Times New Roman"/>
          <w:sz w:val="24"/>
          <w:szCs w:val="24"/>
        </w:rPr>
        <w:t>.</w:t>
      </w:r>
      <w:bookmarkEnd w:id="43"/>
    </w:p>
    <w:p w14:paraId="43501663" w14:textId="3F1031F1" w:rsidR="008052FE" w:rsidRPr="00173874" w:rsidRDefault="00901E9B" w:rsidP="00027305">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48" w:name="_Toc161826321"/>
      <w:bookmarkEnd w:id="47"/>
      <w:r w:rsidRPr="00173874">
        <w:rPr>
          <w:rFonts w:ascii="Times New Roman" w:hAnsi="Times New Roman" w:cs="Times New Roman"/>
          <w:b/>
          <w:bCs/>
          <w:color w:val="auto"/>
          <w:sz w:val="24"/>
          <w:szCs w:val="24"/>
        </w:rPr>
        <w:t>A szociális szolgáltatást végzők jogai</w:t>
      </w:r>
      <w:bookmarkEnd w:id="48"/>
    </w:p>
    <w:p w14:paraId="10FFE109" w14:textId="77777777" w:rsidR="00901E9B" w:rsidRPr="00E560DB" w:rsidRDefault="00901E9B" w:rsidP="00E560DB">
      <w:pPr>
        <w:spacing w:after="120" w:line="240" w:lineRule="auto"/>
        <w:jc w:val="both"/>
        <w:rPr>
          <w:rFonts w:ascii="Times New Roman" w:hAnsi="Times New Roman" w:cs="Times New Roman"/>
          <w:sz w:val="24"/>
          <w:szCs w:val="24"/>
        </w:rPr>
      </w:pPr>
      <w:bookmarkStart w:id="49" w:name="_Hlk160011008"/>
      <w:r w:rsidRPr="00E560DB">
        <w:rPr>
          <w:rFonts w:ascii="Times New Roman" w:hAnsi="Times New Roman" w:cs="Times New Roman"/>
          <w:sz w:val="24"/>
          <w:szCs w:val="24"/>
        </w:rPr>
        <w:t>Az intézménnyel közalkalmazotti jogviszonyban álló személyek esetében biztosítani kell, hogy a munkavégzésükhöz kapcsolódó megbecsülést megkapják, tiszteletben tartsák emberi méltóságukat és személyiségi jogaikat, munkájukat elismerjék, valamint biztosítani kell számukra a megfelelő munkavégzési körülményeket.</w:t>
      </w:r>
    </w:p>
    <w:p w14:paraId="4368DEA6" w14:textId="77777777" w:rsidR="00901E9B" w:rsidRPr="00E560DB" w:rsidRDefault="00901E9B" w:rsidP="00E560DB">
      <w:pPr>
        <w:spacing w:after="120" w:line="240" w:lineRule="auto"/>
        <w:jc w:val="both"/>
        <w:rPr>
          <w:rFonts w:ascii="Times New Roman" w:hAnsi="Times New Roman" w:cs="Times New Roman"/>
          <w:sz w:val="24"/>
          <w:szCs w:val="24"/>
        </w:rPr>
      </w:pPr>
      <w:r w:rsidRPr="00E560DB">
        <w:rPr>
          <w:rFonts w:ascii="Times New Roman" w:hAnsi="Times New Roman" w:cs="Times New Roman"/>
          <w:sz w:val="24"/>
          <w:szCs w:val="24"/>
        </w:rPr>
        <w:t xml:space="preserve">Az intézmény szakmai feladatot ellátó dolgozója közfeladatot ellátó személynek minősül. </w:t>
      </w:r>
    </w:p>
    <w:p w14:paraId="3CCB4AB7" w14:textId="455AADCD" w:rsidR="00730422" w:rsidRPr="00730422" w:rsidRDefault="00901E9B" w:rsidP="00027305">
      <w:pPr>
        <w:spacing w:after="0" w:line="240" w:lineRule="auto"/>
        <w:jc w:val="both"/>
        <w:rPr>
          <w:rFonts w:ascii="Times New Roman" w:hAnsi="Times New Roman" w:cs="Times New Roman"/>
          <w:sz w:val="24"/>
          <w:szCs w:val="24"/>
        </w:rPr>
      </w:pPr>
      <w:r w:rsidRPr="00E560DB">
        <w:rPr>
          <w:rFonts w:ascii="Times New Roman" w:hAnsi="Times New Roman" w:cs="Times New Roman"/>
          <w:sz w:val="24"/>
          <w:szCs w:val="24"/>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4AC455C2" w14:textId="548872DB" w:rsidR="00B52699" w:rsidRPr="00173874" w:rsidRDefault="00B52699" w:rsidP="00027305">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50" w:name="_Toc161826322"/>
      <w:bookmarkEnd w:id="49"/>
      <w:r w:rsidRPr="00173874">
        <w:rPr>
          <w:rFonts w:ascii="Times New Roman" w:hAnsi="Times New Roman" w:cs="Times New Roman"/>
          <w:b/>
          <w:bCs/>
          <w:color w:val="auto"/>
          <w:sz w:val="24"/>
          <w:szCs w:val="24"/>
        </w:rPr>
        <w:t>A más intézményekkel történő együttműködés módja</w:t>
      </w:r>
      <w:bookmarkEnd w:id="50"/>
    </w:p>
    <w:p w14:paraId="5F031DC5" w14:textId="17A22B06" w:rsidR="00E02FE5" w:rsidRPr="00E560DB" w:rsidRDefault="00B52699" w:rsidP="00027305">
      <w:pPr>
        <w:spacing w:before="60" w:after="60" w:line="240" w:lineRule="auto"/>
        <w:jc w:val="both"/>
        <w:rPr>
          <w:rFonts w:ascii="Times New Roman" w:hAnsi="Times New Roman" w:cs="Times New Roman"/>
          <w:sz w:val="24"/>
          <w:szCs w:val="24"/>
        </w:rPr>
      </w:pPr>
      <w:r w:rsidRPr="00E560DB">
        <w:rPr>
          <w:rFonts w:ascii="Times New Roman" w:hAnsi="Times New Roman" w:cs="Times New Roman"/>
          <w:sz w:val="24"/>
          <w:szCs w:val="24"/>
        </w:rPr>
        <w:t>Az intézmény fenntartójával való együttműködés többoldalú, mely kiterjed a költségvetési, pénzügyi és gazdasági tevékenységre, e tevékenységek ellenőrzésére. Az együttműködés célja egyben a szakmai feladatellátás nyomon követése, a szakmai program szerinti működés ellenőrzése.</w:t>
      </w:r>
      <w:r w:rsidR="00A64B4B">
        <w:rPr>
          <w:rFonts w:ascii="Times New Roman" w:hAnsi="Times New Roman" w:cs="Times New Roman"/>
          <w:sz w:val="24"/>
          <w:szCs w:val="24"/>
        </w:rPr>
        <w:t xml:space="preserve"> </w:t>
      </w:r>
      <w:r w:rsidR="00E02FE5" w:rsidRPr="00E02FE5">
        <w:rPr>
          <w:rFonts w:ascii="Times New Roman" w:hAnsi="Times New Roman" w:cs="Times New Roman"/>
          <w:sz w:val="24"/>
          <w:szCs w:val="24"/>
          <w:lang w:bidi="ar-SA"/>
        </w:rPr>
        <w:t>A kerületi önkormányzattal rendszeres a kapcsolattartásunk, a szép korúak megköszöntése céljából minden esetben ellátogat intézményünkbe a polgármester, illetve helyettese és munkatársai, akik személyes ajándékkal kedveskednek az ünnepeltnek.</w:t>
      </w:r>
    </w:p>
    <w:p w14:paraId="44EA2699" w14:textId="006D5F39" w:rsidR="00B52699" w:rsidRPr="00E560DB" w:rsidRDefault="00E560DB" w:rsidP="00027305">
      <w:pPr>
        <w:spacing w:before="60" w:after="60" w:line="240" w:lineRule="auto"/>
        <w:jc w:val="both"/>
        <w:rPr>
          <w:rFonts w:ascii="Times New Roman" w:hAnsi="Times New Roman" w:cs="Times New Roman"/>
          <w:sz w:val="24"/>
          <w:szCs w:val="24"/>
        </w:rPr>
      </w:pPr>
      <w:r>
        <w:rPr>
          <w:rFonts w:ascii="Times New Roman" w:hAnsi="Times New Roman" w:cs="Times New Roman"/>
          <w:iCs/>
          <w:sz w:val="24"/>
          <w:szCs w:val="24"/>
        </w:rPr>
        <w:t>A</w:t>
      </w:r>
      <w:r w:rsidR="00371F13">
        <w:rPr>
          <w:rFonts w:ascii="Times New Roman" w:hAnsi="Times New Roman" w:cs="Times New Roman"/>
          <w:iCs/>
          <w:sz w:val="24"/>
          <w:szCs w:val="24"/>
        </w:rPr>
        <w:t xml:space="preserve"> nappali ellátás </w:t>
      </w:r>
      <w:r>
        <w:rPr>
          <w:rFonts w:ascii="Times New Roman" w:hAnsi="Times New Roman" w:cs="Times New Roman"/>
          <w:iCs/>
          <w:sz w:val="24"/>
          <w:szCs w:val="24"/>
        </w:rPr>
        <w:t xml:space="preserve">csoport </w:t>
      </w:r>
      <w:r w:rsidR="00B52699" w:rsidRPr="00E560DB">
        <w:rPr>
          <w:rFonts w:ascii="Times New Roman" w:hAnsi="Times New Roman" w:cs="Times New Roman"/>
          <w:iCs/>
          <w:sz w:val="24"/>
          <w:szCs w:val="24"/>
        </w:rPr>
        <w:t>együttműködik az integrált intézmény más szociális szolgáltatást nyújtó szervezeti egységeivel,</w:t>
      </w:r>
      <w:r w:rsidR="002C5B53">
        <w:rPr>
          <w:rFonts w:ascii="Times New Roman" w:hAnsi="Times New Roman" w:cs="Times New Roman"/>
          <w:iCs/>
          <w:sz w:val="24"/>
          <w:szCs w:val="24"/>
        </w:rPr>
        <w:t xml:space="preserve"> </w:t>
      </w:r>
      <w:r w:rsidR="00B52699" w:rsidRPr="00E560DB">
        <w:rPr>
          <w:rFonts w:ascii="Times New Roman" w:hAnsi="Times New Roman" w:cs="Times New Roman"/>
          <w:iCs/>
          <w:sz w:val="24"/>
          <w:szCs w:val="24"/>
        </w:rPr>
        <w:t>valamint szükség és igény szerint más intézményi csoportokkal</w:t>
      </w:r>
      <w:r w:rsidR="002C5B53">
        <w:rPr>
          <w:rFonts w:ascii="Times New Roman" w:hAnsi="Times New Roman" w:cs="Times New Roman"/>
          <w:iCs/>
          <w:sz w:val="24"/>
          <w:szCs w:val="24"/>
        </w:rPr>
        <w:t>.</w:t>
      </w:r>
    </w:p>
    <w:p w14:paraId="3341E25F" w14:textId="5FC119D7" w:rsidR="002840A4" w:rsidRDefault="00B52699" w:rsidP="00027305">
      <w:pPr>
        <w:spacing w:before="60" w:after="60" w:line="240" w:lineRule="auto"/>
        <w:jc w:val="both"/>
        <w:rPr>
          <w:rFonts w:ascii="Times New Roman" w:hAnsi="Times New Roman" w:cs="Times New Roman"/>
          <w:sz w:val="24"/>
          <w:szCs w:val="24"/>
        </w:rPr>
      </w:pPr>
      <w:r w:rsidRPr="00E560DB">
        <w:rPr>
          <w:rFonts w:ascii="Times New Roman" w:hAnsi="Times New Roman" w:cs="Times New Roman"/>
          <w:iCs/>
          <w:sz w:val="24"/>
          <w:szCs w:val="24"/>
        </w:rPr>
        <w:t xml:space="preserve">Az együttműködés formái a </w:t>
      </w:r>
      <w:r w:rsidRPr="00E560DB">
        <w:rPr>
          <w:rFonts w:ascii="Times New Roman" w:hAnsi="Times New Roman" w:cs="Times New Roman"/>
          <w:sz w:val="24"/>
          <w:szCs w:val="24"/>
        </w:rPr>
        <w:t>telefonon történő egyeztetés, személyes kapcsolattartás, konzultáció, esetmegbeszélések.</w:t>
      </w:r>
    </w:p>
    <w:p w14:paraId="097655AC" w14:textId="5CFE3B38" w:rsidR="002C5B53" w:rsidRPr="00173874" w:rsidRDefault="002C5B53" w:rsidP="0079324D">
      <w:pPr>
        <w:pStyle w:val="Cmsor1"/>
        <w:numPr>
          <w:ilvl w:val="0"/>
          <w:numId w:val="43"/>
        </w:numPr>
        <w:spacing w:before="120" w:after="120" w:line="240" w:lineRule="auto"/>
        <w:ind w:left="714" w:hanging="357"/>
        <w:jc w:val="center"/>
        <w:rPr>
          <w:rFonts w:ascii="Times New Roman" w:hAnsi="Times New Roman" w:cs="Times New Roman"/>
          <w:b/>
          <w:bCs/>
          <w:color w:val="auto"/>
          <w:sz w:val="24"/>
          <w:szCs w:val="24"/>
        </w:rPr>
      </w:pPr>
      <w:bookmarkStart w:id="51" w:name="_Toc161826323"/>
      <w:r w:rsidRPr="00173874">
        <w:rPr>
          <w:rFonts w:ascii="Times New Roman" w:hAnsi="Times New Roman" w:cs="Times New Roman"/>
          <w:b/>
          <w:bCs/>
          <w:color w:val="auto"/>
          <w:sz w:val="24"/>
          <w:szCs w:val="24"/>
        </w:rPr>
        <w:lastRenderedPageBreak/>
        <w:t>A szolgáltatásról szóló tájékoztatás módja</w:t>
      </w:r>
      <w:bookmarkEnd w:id="51"/>
    </w:p>
    <w:p w14:paraId="3111B8E2" w14:textId="77777777" w:rsidR="002C5B53" w:rsidRPr="002C5B53" w:rsidRDefault="002C5B53">
      <w:pPr>
        <w:numPr>
          <w:ilvl w:val="0"/>
          <w:numId w:val="8"/>
        </w:numPr>
        <w:spacing w:after="60" w:line="240" w:lineRule="auto"/>
        <w:jc w:val="both"/>
        <w:rPr>
          <w:rFonts w:ascii="Times New Roman" w:eastAsia="Calibri" w:hAnsi="Times New Roman"/>
          <w:sz w:val="24"/>
          <w:szCs w:val="24"/>
        </w:rPr>
      </w:pPr>
      <w:bookmarkStart w:id="52" w:name="_Hlk144887027"/>
      <w:r w:rsidRPr="002C5B53">
        <w:rPr>
          <w:rFonts w:ascii="Times New Roman" w:eastAsia="Calibri" w:hAnsi="Times New Roman"/>
          <w:sz w:val="24"/>
          <w:szCs w:val="24"/>
        </w:rPr>
        <w:t>Szóróanyagok, plakátok</w:t>
      </w:r>
    </w:p>
    <w:p w14:paraId="0FEE94F7" w14:textId="77777777" w:rsidR="002C5B53" w:rsidRPr="002C5B53" w:rsidRDefault="002C5B53">
      <w:pPr>
        <w:numPr>
          <w:ilvl w:val="0"/>
          <w:numId w:val="8"/>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Erzsébetváros újság</w:t>
      </w:r>
    </w:p>
    <w:p w14:paraId="4ED5798F" w14:textId="77777777" w:rsidR="002C5B53" w:rsidRPr="002C5B53" w:rsidRDefault="002C5B53">
      <w:pPr>
        <w:numPr>
          <w:ilvl w:val="0"/>
          <w:numId w:val="8"/>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 xml:space="preserve">a Humán Szolgáltató honlapja – </w:t>
      </w:r>
      <w:hyperlink r:id="rId14" w:history="1">
        <w:r w:rsidRPr="002C5B53">
          <w:rPr>
            <w:rStyle w:val="Hiperhivatkozs"/>
            <w:rFonts w:ascii="Times New Roman" w:eastAsia="Calibri" w:hAnsi="Times New Roman"/>
            <w:sz w:val="24"/>
            <w:szCs w:val="24"/>
          </w:rPr>
          <w:t>www.bjhuman.hu</w:t>
        </w:r>
      </w:hyperlink>
    </w:p>
    <w:p w14:paraId="6EA534C5" w14:textId="77777777" w:rsidR="002C5B53" w:rsidRPr="002C5B53" w:rsidRDefault="002C5B53">
      <w:pPr>
        <w:numPr>
          <w:ilvl w:val="0"/>
          <w:numId w:val="8"/>
        </w:numPr>
        <w:spacing w:after="60" w:line="240" w:lineRule="auto"/>
        <w:jc w:val="both"/>
        <w:rPr>
          <w:rFonts w:ascii="Times New Roman" w:eastAsia="Calibri" w:hAnsi="Times New Roman"/>
          <w:sz w:val="24"/>
          <w:szCs w:val="24"/>
        </w:rPr>
      </w:pPr>
      <w:r w:rsidRPr="002C5B53">
        <w:rPr>
          <w:rFonts w:ascii="Times New Roman" w:eastAsia="Calibri" w:hAnsi="Times New Roman"/>
          <w:sz w:val="24"/>
          <w:szCs w:val="24"/>
        </w:rPr>
        <w:t xml:space="preserve">a Humán Szolgáltató facebook oldala - </w:t>
      </w:r>
      <w:hyperlink r:id="rId15" w:history="1">
        <w:r w:rsidRPr="002C5B53">
          <w:rPr>
            <w:rStyle w:val="Hiperhivatkozs"/>
            <w:rFonts w:ascii="Times New Roman" w:eastAsia="Calibri" w:hAnsi="Times New Roman"/>
            <w:sz w:val="24"/>
            <w:szCs w:val="24"/>
            <w:lang w:eastAsia="ar-SA"/>
          </w:rPr>
          <w:t>www.facebook.com/bjhuman</w:t>
        </w:r>
      </w:hyperlink>
    </w:p>
    <w:p w14:paraId="0D2409A2" w14:textId="5AA7D684" w:rsidR="002C5B53" w:rsidRPr="00427DC4" w:rsidRDefault="002C5B53" w:rsidP="002840A4">
      <w:pPr>
        <w:numPr>
          <w:ilvl w:val="0"/>
          <w:numId w:val="8"/>
        </w:numPr>
        <w:spacing w:after="120" w:line="240" w:lineRule="auto"/>
        <w:ind w:left="714" w:hanging="357"/>
        <w:jc w:val="both"/>
        <w:rPr>
          <w:rFonts w:ascii="Times New Roman" w:eastAsia="Calibri" w:hAnsi="Times New Roman"/>
          <w:sz w:val="24"/>
          <w:szCs w:val="24"/>
        </w:rPr>
      </w:pPr>
      <w:r w:rsidRPr="002C5B53">
        <w:rPr>
          <w:rFonts w:ascii="Times New Roman" w:eastAsia="Calibri" w:hAnsi="Times New Roman"/>
          <w:sz w:val="24"/>
          <w:szCs w:val="24"/>
        </w:rPr>
        <w:t xml:space="preserve">az Önkormányzat honlapja – </w:t>
      </w:r>
      <w:hyperlink r:id="rId16" w:history="1">
        <w:r w:rsidRPr="002C5B53">
          <w:rPr>
            <w:rStyle w:val="Hiperhivatkozs"/>
            <w:rFonts w:ascii="Times New Roman" w:eastAsia="Calibri" w:hAnsi="Times New Roman"/>
            <w:sz w:val="24"/>
            <w:szCs w:val="24"/>
          </w:rPr>
          <w:t>www.erzsebetvaros.hu</w:t>
        </w:r>
      </w:hyperlink>
      <w:bookmarkEnd w:id="52"/>
    </w:p>
    <w:p w14:paraId="1EC1FCB5" w14:textId="1E32E679" w:rsidR="00B52699" w:rsidRPr="00173874" w:rsidRDefault="002C5B53" w:rsidP="0079324D">
      <w:pPr>
        <w:pStyle w:val="Cmsor1"/>
        <w:numPr>
          <w:ilvl w:val="0"/>
          <w:numId w:val="43"/>
        </w:numPr>
        <w:spacing w:after="240" w:line="240" w:lineRule="auto"/>
        <w:ind w:left="714" w:hanging="357"/>
        <w:jc w:val="center"/>
        <w:rPr>
          <w:rFonts w:ascii="Times New Roman" w:hAnsi="Times New Roman" w:cs="Times New Roman"/>
          <w:b/>
          <w:bCs/>
          <w:color w:val="auto"/>
          <w:sz w:val="24"/>
          <w:szCs w:val="24"/>
        </w:rPr>
      </w:pPr>
      <w:bookmarkStart w:id="53" w:name="_Toc161826324"/>
      <w:r w:rsidRPr="00173874">
        <w:rPr>
          <w:rFonts w:ascii="Times New Roman" w:hAnsi="Times New Roman" w:cs="Times New Roman"/>
          <w:b/>
          <w:bCs/>
          <w:color w:val="auto"/>
          <w:sz w:val="24"/>
          <w:szCs w:val="24"/>
        </w:rPr>
        <w:t>Hatálybalépés</w:t>
      </w:r>
      <w:bookmarkEnd w:id="53"/>
    </w:p>
    <w:p w14:paraId="4EFCAD69" w14:textId="39801A14" w:rsidR="002C5B53" w:rsidRPr="002C5B53" w:rsidRDefault="002C5B53" w:rsidP="002C5B53">
      <w:pPr>
        <w:suppressAutoHyphens/>
        <w:spacing w:before="120" w:after="120" w:line="240" w:lineRule="auto"/>
        <w:jc w:val="both"/>
        <w:rPr>
          <w:rFonts w:ascii="Times New Roman" w:eastAsia="Calibri" w:hAnsi="Times New Roman"/>
          <w:sz w:val="24"/>
          <w:szCs w:val="24"/>
          <w:lang w:eastAsia="ar-SA"/>
        </w:rPr>
      </w:pPr>
      <w:r w:rsidRPr="002C5B53">
        <w:rPr>
          <w:rFonts w:ascii="Times New Roman" w:eastAsia="Calibri" w:hAnsi="Times New Roman"/>
          <w:sz w:val="24"/>
          <w:szCs w:val="24"/>
          <w:lang w:eastAsia="ar-SA"/>
        </w:rPr>
        <w:t>Jelen szakmai program 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 napjával lép hatályba és visszavonásig érvényes.</w:t>
      </w:r>
    </w:p>
    <w:p w14:paraId="4E958277" w14:textId="6A618A5F" w:rsidR="002C5B53" w:rsidRPr="002C5B53" w:rsidRDefault="002C5B53" w:rsidP="002C5B53">
      <w:pPr>
        <w:suppressAutoHyphens/>
        <w:spacing w:before="120" w:after="120" w:line="240" w:lineRule="auto"/>
        <w:jc w:val="both"/>
        <w:rPr>
          <w:rFonts w:ascii="Times New Roman" w:eastAsia="Calibri" w:hAnsi="Times New Roman"/>
          <w:sz w:val="24"/>
          <w:szCs w:val="24"/>
          <w:lang w:eastAsia="ar-SA"/>
        </w:rPr>
      </w:pPr>
      <w:r w:rsidRPr="002C5B53">
        <w:rPr>
          <w:rFonts w:ascii="Times New Roman" w:eastAsia="Calibri" w:hAnsi="Times New Roman"/>
          <w:sz w:val="24"/>
          <w:szCs w:val="24"/>
          <w:lang w:eastAsia="ar-SA"/>
        </w:rPr>
        <w:t>Jelen szakmai programot Budapest Főváros VII. Kerület Erzsébetváros Önkormányzata Képviselő-testülete Művelődési, Kulturális és Szociális Bizottsága a Képviselő-testület által átruházott hatáskörben a</w:t>
      </w:r>
      <w:proofErr w:type="gramStart"/>
      <w:r w:rsidRPr="002C5B53">
        <w:rPr>
          <w:rFonts w:ascii="Times New Roman" w:eastAsia="Calibri" w:hAnsi="Times New Roman"/>
          <w:sz w:val="24"/>
          <w:szCs w:val="24"/>
          <w:lang w:eastAsia="ar-SA"/>
        </w:rPr>
        <w:t xml:space="preserve"> ….</w:t>
      </w:r>
      <w:proofErr w:type="gramEnd"/>
      <w:r w:rsidRPr="002C5B53">
        <w:rPr>
          <w:rFonts w:ascii="Times New Roman" w:eastAsia="Calibri" w:hAnsi="Times New Roman"/>
          <w:sz w:val="24"/>
          <w:szCs w:val="24"/>
          <w:lang w:eastAsia="ar-SA"/>
        </w:rPr>
        <w:t>/202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 határozatával hagyta jóvá.</w:t>
      </w:r>
    </w:p>
    <w:p w14:paraId="4102BB3E" w14:textId="77777777" w:rsidR="002C5B53" w:rsidRPr="002C5B53" w:rsidRDefault="002C5B53" w:rsidP="002C5B53">
      <w:pPr>
        <w:suppressAutoHyphens/>
        <w:spacing w:after="0"/>
        <w:rPr>
          <w:rFonts w:ascii="Times New Roman" w:eastAsia="Calibri" w:hAnsi="Times New Roman"/>
          <w:sz w:val="24"/>
          <w:szCs w:val="24"/>
          <w:lang w:eastAsia="ar-SA"/>
        </w:rPr>
      </w:pPr>
    </w:p>
    <w:p w14:paraId="20D60A60" w14:textId="7E21BE84" w:rsidR="002C5B53" w:rsidRPr="002C5B53" w:rsidRDefault="002C5B53" w:rsidP="002C5B53">
      <w:pPr>
        <w:suppressAutoHyphens/>
        <w:spacing w:after="0"/>
        <w:rPr>
          <w:rFonts w:ascii="Times New Roman" w:eastAsia="Calibri" w:hAnsi="Times New Roman"/>
          <w:sz w:val="24"/>
          <w:szCs w:val="24"/>
          <w:lang w:eastAsia="ar-SA"/>
        </w:rPr>
      </w:pPr>
      <w:r w:rsidRPr="002C5B53">
        <w:rPr>
          <w:rFonts w:ascii="Times New Roman" w:eastAsia="Calibri" w:hAnsi="Times New Roman"/>
          <w:sz w:val="24"/>
          <w:szCs w:val="24"/>
          <w:lang w:eastAsia="ar-SA"/>
        </w:rPr>
        <w:t>Budapest, 202</w:t>
      </w:r>
      <w:r w:rsidR="00DB63B9">
        <w:rPr>
          <w:rFonts w:ascii="Times New Roman" w:eastAsia="Calibri" w:hAnsi="Times New Roman"/>
          <w:sz w:val="24"/>
          <w:szCs w:val="24"/>
          <w:lang w:eastAsia="ar-SA"/>
        </w:rPr>
        <w:t>4</w:t>
      </w:r>
      <w:r w:rsidRPr="002C5B53">
        <w:rPr>
          <w:rFonts w:ascii="Times New Roman" w:eastAsia="Calibri" w:hAnsi="Times New Roman"/>
          <w:sz w:val="24"/>
          <w:szCs w:val="24"/>
          <w:lang w:eastAsia="ar-SA"/>
        </w:rPr>
        <w:t xml:space="preserve">. </w:t>
      </w:r>
    </w:p>
    <w:p w14:paraId="4E58B7FA" w14:textId="77777777" w:rsidR="002C5B53" w:rsidRPr="002C5B53" w:rsidRDefault="002C5B53" w:rsidP="002C5B53">
      <w:pPr>
        <w:suppressAutoHyphens/>
        <w:spacing w:after="0"/>
        <w:rPr>
          <w:rFonts w:ascii="Times New Roman" w:eastAsia="Calibri" w:hAnsi="Times New Roman"/>
          <w:sz w:val="24"/>
          <w:szCs w:val="24"/>
          <w:lang w:eastAsia="ar-SA"/>
        </w:rPr>
      </w:pPr>
    </w:p>
    <w:p w14:paraId="3C96C704" w14:textId="77777777" w:rsidR="002C5B53" w:rsidRPr="002C5B53" w:rsidRDefault="002C5B53" w:rsidP="002C5B53">
      <w:pPr>
        <w:suppressAutoHyphens/>
        <w:spacing w:after="0"/>
        <w:rPr>
          <w:rFonts w:ascii="Times New Roman" w:eastAsia="Calibri" w:hAnsi="Times New Roman"/>
          <w:bCs/>
          <w:sz w:val="24"/>
          <w:szCs w:val="24"/>
          <w:lang w:eastAsia="ar-SA"/>
        </w:rPr>
      </w:pPr>
    </w:p>
    <w:p w14:paraId="7F5DAC15" w14:textId="77777777" w:rsidR="002C5B53" w:rsidRPr="002C5B53" w:rsidRDefault="002C5B53" w:rsidP="002C5B53">
      <w:pPr>
        <w:suppressAutoHyphens/>
        <w:spacing w:after="120" w:line="240" w:lineRule="auto"/>
        <w:ind w:left="3544"/>
        <w:jc w:val="center"/>
        <w:rPr>
          <w:rFonts w:ascii="Times New Roman" w:eastAsia="Calibri" w:hAnsi="Times New Roman"/>
          <w:bCs/>
          <w:sz w:val="24"/>
          <w:szCs w:val="24"/>
          <w:lang w:eastAsia="ar-SA"/>
        </w:rPr>
      </w:pPr>
      <w:r w:rsidRPr="002C5B53">
        <w:rPr>
          <w:rFonts w:ascii="Times New Roman" w:eastAsia="Calibri" w:hAnsi="Times New Roman"/>
          <w:bCs/>
          <w:sz w:val="24"/>
          <w:szCs w:val="24"/>
          <w:lang w:eastAsia="ar-SA"/>
        </w:rPr>
        <w:t>Farkas Tünde</w:t>
      </w:r>
    </w:p>
    <w:p w14:paraId="479F9458" w14:textId="77777777" w:rsidR="002C5B53" w:rsidRDefault="002C5B53" w:rsidP="002C5B53">
      <w:pPr>
        <w:suppressAutoHyphens/>
        <w:spacing w:after="120" w:line="240" w:lineRule="auto"/>
        <w:ind w:left="3544"/>
        <w:jc w:val="center"/>
        <w:rPr>
          <w:rFonts w:ascii="Times New Roman" w:eastAsia="Calibri" w:hAnsi="Times New Roman"/>
          <w:bCs/>
          <w:sz w:val="24"/>
          <w:szCs w:val="24"/>
          <w:lang w:eastAsia="ar-SA"/>
        </w:rPr>
      </w:pPr>
      <w:r w:rsidRPr="002C5B53">
        <w:rPr>
          <w:rFonts w:ascii="Times New Roman" w:eastAsia="Calibri" w:hAnsi="Times New Roman"/>
          <w:bCs/>
          <w:sz w:val="24"/>
          <w:szCs w:val="24"/>
          <w:lang w:eastAsia="ar-SA"/>
        </w:rPr>
        <w:t>igazgató</w:t>
      </w:r>
    </w:p>
    <w:p w14:paraId="187B223E" w14:textId="77777777" w:rsidR="00173874" w:rsidRDefault="00173874" w:rsidP="002C5B53">
      <w:pPr>
        <w:suppressAutoHyphens/>
        <w:spacing w:after="120" w:line="240" w:lineRule="auto"/>
        <w:ind w:left="3544"/>
        <w:jc w:val="center"/>
        <w:rPr>
          <w:rFonts w:ascii="Times New Roman" w:eastAsia="Calibri" w:hAnsi="Times New Roman"/>
          <w:bCs/>
          <w:sz w:val="24"/>
          <w:szCs w:val="24"/>
          <w:lang w:eastAsia="ar-SA"/>
        </w:rPr>
      </w:pPr>
    </w:p>
    <w:p w14:paraId="357A1EAE" w14:textId="77777777" w:rsidR="00173874" w:rsidRDefault="00173874" w:rsidP="002C5B53">
      <w:pPr>
        <w:suppressAutoHyphens/>
        <w:spacing w:after="120" w:line="240" w:lineRule="auto"/>
        <w:ind w:left="3544"/>
        <w:jc w:val="center"/>
        <w:rPr>
          <w:rFonts w:ascii="Times New Roman" w:eastAsia="Calibri" w:hAnsi="Times New Roman"/>
          <w:bCs/>
          <w:sz w:val="24"/>
          <w:szCs w:val="24"/>
          <w:lang w:eastAsia="ar-SA"/>
        </w:rPr>
      </w:pPr>
    </w:p>
    <w:p w14:paraId="459694D6" w14:textId="77777777" w:rsidR="00173874" w:rsidRPr="002C5B53" w:rsidRDefault="00173874" w:rsidP="002C5B53">
      <w:pPr>
        <w:suppressAutoHyphens/>
        <w:spacing w:after="120" w:line="240" w:lineRule="auto"/>
        <w:ind w:left="3544"/>
        <w:jc w:val="center"/>
        <w:rPr>
          <w:rFonts w:ascii="Times New Roman" w:eastAsia="Calibri" w:hAnsi="Times New Roman"/>
          <w:bCs/>
          <w:sz w:val="24"/>
          <w:szCs w:val="24"/>
          <w:lang w:eastAsia="ar-SA"/>
        </w:rPr>
      </w:pPr>
    </w:p>
    <w:p w14:paraId="2B588A69" w14:textId="77777777" w:rsidR="00427DC4" w:rsidRDefault="00427DC4" w:rsidP="002C5B53">
      <w:pPr>
        <w:rPr>
          <w:rFonts w:ascii="Times New Roman" w:hAnsi="Times New Roman" w:cs="Times New Roman"/>
          <w:sz w:val="24"/>
          <w:szCs w:val="24"/>
        </w:rPr>
      </w:pPr>
    </w:p>
    <w:p w14:paraId="51C50EAB" w14:textId="77777777" w:rsidR="0079324D" w:rsidRDefault="0079324D" w:rsidP="002C5B53">
      <w:pPr>
        <w:rPr>
          <w:rFonts w:ascii="Times New Roman" w:hAnsi="Times New Roman" w:cs="Times New Roman"/>
          <w:sz w:val="24"/>
          <w:szCs w:val="24"/>
        </w:rPr>
      </w:pPr>
    </w:p>
    <w:p w14:paraId="50F5CD9B" w14:textId="77777777" w:rsidR="0079324D" w:rsidRDefault="0079324D" w:rsidP="002C5B53">
      <w:pPr>
        <w:rPr>
          <w:rFonts w:ascii="Times New Roman" w:hAnsi="Times New Roman" w:cs="Times New Roman"/>
          <w:sz w:val="24"/>
          <w:szCs w:val="24"/>
        </w:rPr>
      </w:pPr>
    </w:p>
    <w:p w14:paraId="4E93BB71" w14:textId="77777777" w:rsidR="0079324D" w:rsidRDefault="0079324D" w:rsidP="002C5B53">
      <w:pPr>
        <w:rPr>
          <w:rFonts w:ascii="Times New Roman" w:hAnsi="Times New Roman" w:cs="Times New Roman"/>
          <w:sz w:val="24"/>
          <w:szCs w:val="24"/>
        </w:rPr>
      </w:pPr>
    </w:p>
    <w:p w14:paraId="297B3A6E" w14:textId="77777777" w:rsidR="0079324D" w:rsidRDefault="0079324D" w:rsidP="002C5B53">
      <w:pPr>
        <w:rPr>
          <w:rFonts w:ascii="Times New Roman" w:hAnsi="Times New Roman" w:cs="Times New Roman"/>
          <w:sz w:val="24"/>
          <w:szCs w:val="24"/>
        </w:rPr>
      </w:pPr>
    </w:p>
    <w:p w14:paraId="1F3AE9B6" w14:textId="77777777" w:rsidR="0079324D" w:rsidRDefault="0079324D" w:rsidP="002C5B53">
      <w:pPr>
        <w:rPr>
          <w:rFonts w:ascii="Times New Roman" w:hAnsi="Times New Roman" w:cs="Times New Roman"/>
          <w:sz w:val="24"/>
          <w:szCs w:val="24"/>
        </w:rPr>
      </w:pPr>
    </w:p>
    <w:p w14:paraId="424C7A3C" w14:textId="77777777" w:rsidR="0079324D" w:rsidRDefault="0079324D" w:rsidP="002C5B53">
      <w:pPr>
        <w:rPr>
          <w:rFonts w:ascii="Times New Roman" w:hAnsi="Times New Roman" w:cs="Times New Roman"/>
          <w:sz w:val="24"/>
          <w:szCs w:val="24"/>
        </w:rPr>
      </w:pPr>
    </w:p>
    <w:p w14:paraId="3ACE5BDE" w14:textId="77777777" w:rsidR="0079324D" w:rsidRDefault="0079324D" w:rsidP="002C5B53">
      <w:pPr>
        <w:rPr>
          <w:rFonts w:ascii="Times New Roman" w:hAnsi="Times New Roman" w:cs="Times New Roman"/>
          <w:sz w:val="24"/>
          <w:szCs w:val="24"/>
        </w:rPr>
      </w:pPr>
    </w:p>
    <w:p w14:paraId="3F6BD05B" w14:textId="77777777" w:rsidR="0079324D" w:rsidRDefault="0079324D" w:rsidP="002C5B53">
      <w:pPr>
        <w:rPr>
          <w:rFonts w:ascii="Times New Roman" w:hAnsi="Times New Roman" w:cs="Times New Roman"/>
          <w:sz w:val="24"/>
          <w:szCs w:val="24"/>
        </w:rPr>
      </w:pPr>
    </w:p>
    <w:p w14:paraId="7616691A" w14:textId="77777777" w:rsidR="0079324D" w:rsidRDefault="0079324D" w:rsidP="002C5B53">
      <w:pPr>
        <w:rPr>
          <w:rFonts w:ascii="Times New Roman" w:hAnsi="Times New Roman" w:cs="Times New Roman"/>
          <w:sz w:val="24"/>
          <w:szCs w:val="24"/>
        </w:rPr>
      </w:pPr>
    </w:p>
    <w:p w14:paraId="0D9AC616" w14:textId="77777777" w:rsidR="0079324D" w:rsidRDefault="0079324D" w:rsidP="002C5B53">
      <w:pPr>
        <w:rPr>
          <w:rFonts w:ascii="Times New Roman" w:hAnsi="Times New Roman" w:cs="Times New Roman"/>
          <w:sz w:val="24"/>
          <w:szCs w:val="24"/>
        </w:rPr>
      </w:pPr>
    </w:p>
    <w:p w14:paraId="7FC060A1" w14:textId="77777777" w:rsidR="0079324D" w:rsidRDefault="0079324D" w:rsidP="002C5B53">
      <w:pPr>
        <w:rPr>
          <w:rFonts w:ascii="Times New Roman" w:hAnsi="Times New Roman" w:cs="Times New Roman"/>
          <w:sz w:val="24"/>
          <w:szCs w:val="24"/>
        </w:rPr>
      </w:pPr>
    </w:p>
    <w:p w14:paraId="6DBFC9F2" w14:textId="77777777" w:rsidR="0079324D" w:rsidRDefault="0079324D" w:rsidP="002C5B53">
      <w:pPr>
        <w:rPr>
          <w:rFonts w:ascii="Times New Roman" w:hAnsi="Times New Roman" w:cs="Times New Roman"/>
          <w:sz w:val="24"/>
          <w:szCs w:val="24"/>
        </w:rPr>
      </w:pPr>
    </w:p>
    <w:p w14:paraId="0592FB07" w14:textId="77777777" w:rsidR="0079324D" w:rsidRDefault="0079324D" w:rsidP="002C5B53">
      <w:pPr>
        <w:rPr>
          <w:rFonts w:ascii="Times New Roman" w:hAnsi="Times New Roman" w:cs="Times New Roman"/>
          <w:sz w:val="24"/>
          <w:szCs w:val="24"/>
        </w:rPr>
      </w:pPr>
    </w:p>
    <w:p w14:paraId="6F5C19C7" w14:textId="0E86AE28" w:rsidR="00730422" w:rsidRDefault="00730422">
      <w:pPr>
        <w:pStyle w:val="Listaszerbekezds"/>
        <w:numPr>
          <w:ilvl w:val="1"/>
          <w:numId w:val="5"/>
        </w:numPr>
        <w:jc w:val="right"/>
        <w:rPr>
          <w:rFonts w:ascii="Times New Roman" w:hAnsi="Times New Roman" w:cs="Times New Roman"/>
        </w:rPr>
      </w:pPr>
      <w:r w:rsidRPr="00730422">
        <w:rPr>
          <w:rFonts w:ascii="Times New Roman" w:hAnsi="Times New Roman" w:cs="Times New Roman"/>
        </w:rPr>
        <w:lastRenderedPageBreak/>
        <w:t xml:space="preserve">számú függelék </w:t>
      </w:r>
    </w:p>
    <w:p w14:paraId="47B6F0C3" w14:textId="77777777" w:rsidR="00730422" w:rsidRPr="00730422" w:rsidRDefault="00730422" w:rsidP="00427DC4">
      <w:pPr>
        <w:spacing w:after="120" w:line="240" w:lineRule="auto"/>
        <w:jc w:val="center"/>
        <w:rPr>
          <w:rFonts w:ascii="Times New Roman" w:hAnsi="Times New Roman" w:cs="Times New Roman"/>
          <w:b/>
          <w:sz w:val="28"/>
          <w:szCs w:val="28"/>
          <w:lang w:val="en-US"/>
        </w:rPr>
      </w:pPr>
      <w:bookmarkStart w:id="54" w:name="_Hlk159921949"/>
      <w:r w:rsidRPr="00730422">
        <w:rPr>
          <w:rFonts w:ascii="Times New Roman" w:hAnsi="Times New Roman" w:cs="Times New Roman"/>
          <w:b/>
          <w:sz w:val="28"/>
          <w:szCs w:val="28"/>
          <w:lang w:val="en-US"/>
        </w:rPr>
        <w:t>MEGÁLLAPODÁS</w:t>
      </w:r>
    </w:p>
    <w:p w14:paraId="503F4FCA" w14:textId="77777777" w:rsidR="00730422" w:rsidRPr="00730422" w:rsidRDefault="00730422" w:rsidP="00427DC4">
      <w:pPr>
        <w:spacing w:after="120" w:line="240" w:lineRule="auto"/>
        <w:jc w:val="center"/>
        <w:rPr>
          <w:rFonts w:ascii="Times New Roman" w:hAnsi="Times New Roman" w:cs="Times New Roman"/>
          <w:sz w:val="24"/>
          <w:szCs w:val="24"/>
        </w:rPr>
      </w:pPr>
      <w:bookmarkStart w:id="55" w:name="_Hlk150947036"/>
      <w:r w:rsidRPr="00730422">
        <w:rPr>
          <w:rFonts w:ascii="Times New Roman" w:hAnsi="Times New Roman" w:cs="Times New Roman"/>
          <w:sz w:val="24"/>
          <w:szCs w:val="24"/>
        </w:rPr>
        <w:t>szociális alapellátás biztosítására</w:t>
      </w:r>
    </w:p>
    <w:bookmarkEnd w:id="55"/>
    <w:p w14:paraId="13AEC05C" w14:textId="4810D8D5" w:rsidR="00730422" w:rsidRPr="00730422" w:rsidRDefault="00730422" w:rsidP="00427DC4">
      <w:pPr>
        <w:spacing w:after="120" w:line="240" w:lineRule="auto"/>
        <w:jc w:val="center"/>
        <w:rPr>
          <w:rFonts w:ascii="Times New Roman" w:hAnsi="Times New Roman" w:cs="Times New Roman"/>
          <w:sz w:val="24"/>
          <w:szCs w:val="24"/>
        </w:rPr>
      </w:pPr>
      <w:r w:rsidRPr="00730422">
        <w:rPr>
          <w:rFonts w:ascii="Times New Roman" w:hAnsi="Times New Roman" w:cs="Times New Roman"/>
          <w:sz w:val="24"/>
          <w:szCs w:val="24"/>
        </w:rPr>
        <w:t>(</w:t>
      </w:r>
      <w:r w:rsidR="006D0C46">
        <w:rPr>
          <w:rFonts w:ascii="Times New Roman" w:hAnsi="Times New Roman" w:cs="Times New Roman"/>
          <w:sz w:val="24"/>
          <w:szCs w:val="24"/>
        </w:rPr>
        <w:t>idősek nappali ellátása</w:t>
      </w:r>
      <w:r w:rsidRPr="00730422">
        <w:rPr>
          <w:rFonts w:ascii="Times New Roman" w:hAnsi="Times New Roman" w:cs="Times New Roman"/>
          <w:sz w:val="24"/>
          <w:szCs w:val="24"/>
        </w:rPr>
        <w:t>)</w:t>
      </w:r>
    </w:p>
    <w:p w14:paraId="32164C7C" w14:textId="5E15D6AF" w:rsidR="00730422" w:rsidRPr="00730422" w:rsidRDefault="00730422" w:rsidP="00476DED">
      <w:pPr>
        <w:spacing w:before="240"/>
        <w:jc w:val="both"/>
        <w:rPr>
          <w:rFonts w:ascii="Times New Roman" w:hAnsi="Times New Roman" w:cs="Times New Roman"/>
          <w:sz w:val="24"/>
          <w:szCs w:val="24"/>
        </w:rPr>
      </w:pPr>
      <w:r w:rsidRPr="00730422">
        <w:rPr>
          <w:rFonts w:ascii="Times New Roman" w:hAnsi="Times New Roman" w:cs="Times New Roman"/>
          <w:sz w:val="24"/>
          <w:szCs w:val="24"/>
        </w:rPr>
        <w:t xml:space="preserve">amely létrejött egyrészről a </w:t>
      </w:r>
      <w:proofErr w:type="spellStart"/>
      <w:r w:rsidRPr="00730422">
        <w:rPr>
          <w:rFonts w:ascii="Times New Roman" w:hAnsi="Times New Roman" w:cs="Times New Roman"/>
          <w:sz w:val="24"/>
          <w:szCs w:val="24"/>
        </w:rPr>
        <w:t>Bischitz</w:t>
      </w:r>
      <w:proofErr w:type="spellEnd"/>
      <w:r w:rsidRPr="00730422">
        <w:rPr>
          <w:rFonts w:ascii="Times New Roman" w:hAnsi="Times New Roman" w:cs="Times New Roman"/>
          <w:sz w:val="24"/>
          <w:szCs w:val="24"/>
        </w:rPr>
        <w:t xml:space="preserve"> Johanna Integrált Humán Szolgáltató Központ (továbbiakban: Humán Szolgáltató) képviseletében</w:t>
      </w:r>
      <w:r w:rsidR="00427DC4">
        <w:rPr>
          <w:rFonts w:ascii="Times New Roman" w:hAnsi="Times New Roman" w:cs="Times New Roman"/>
          <w:sz w:val="24"/>
          <w:szCs w:val="24"/>
        </w:rPr>
        <w:t xml:space="preserve"> </w:t>
      </w:r>
      <w:r w:rsidR="00427DC4" w:rsidRPr="0094372B">
        <w:rPr>
          <w:rFonts w:ascii="Times New Roman" w:hAnsi="Times New Roman" w:cs="Times New Roman"/>
          <w:b/>
          <w:bCs/>
          <w:sz w:val="24"/>
          <w:szCs w:val="24"/>
        </w:rPr>
        <w:t>Farkas Tünde</w:t>
      </w:r>
      <w:r w:rsidRPr="0094372B">
        <w:rPr>
          <w:rFonts w:ascii="Times New Roman" w:hAnsi="Times New Roman" w:cs="Times New Roman"/>
          <w:b/>
          <w:bCs/>
          <w:sz w:val="24"/>
          <w:szCs w:val="24"/>
        </w:rPr>
        <w:t xml:space="preserve"> igazgató</w:t>
      </w:r>
      <w:r w:rsidRPr="00730422">
        <w:rPr>
          <w:rFonts w:ascii="Times New Roman" w:hAnsi="Times New Roman" w:cs="Times New Roman"/>
          <w:sz w:val="24"/>
          <w:szCs w:val="24"/>
        </w:rPr>
        <w:t>, mint szociális szolgáltatást nyújtó, másrészrő</w:t>
      </w:r>
      <w:r w:rsidR="00427DC4">
        <w:rPr>
          <w:rFonts w:ascii="Times New Roman" w:hAnsi="Times New Roman" w:cs="Times New Roman"/>
          <w:sz w:val="24"/>
          <w:szCs w:val="24"/>
        </w:rPr>
        <w:t>l</w:t>
      </w:r>
    </w:p>
    <w:p w14:paraId="1C80FA54" w14:textId="03E6B6B0" w:rsidR="00730422" w:rsidRPr="00730422" w:rsidRDefault="00730422">
      <w:pPr>
        <w:numPr>
          <w:ilvl w:val="0"/>
          <w:numId w:val="10"/>
        </w:numPr>
        <w:tabs>
          <w:tab w:val="right" w:pos="9072"/>
        </w:tabs>
        <w:rPr>
          <w:rFonts w:ascii="Times New Roman" w:hAnsi="Times New Roman" w:cs="Times New Roman"/>
          <w:b/>
          <w:sz w:val="24"/>
          <w:szCs w:val="24"/>
        </w:rPr>
      </w:pPr>
      <w:r w:rsidRPr="00730422">
        <w:rPr>
          <w:rFonts w:ascii="Times New Roman" w:hAnsi="Times New Roman" w:cs="Times New Roman"/>
          <w:b/>
          <w:sz w:val="24"/>
          <w:szCs w:val="24"/>
        </w:rPr>
        <w:t>mint ellátást igénybe vevő</w:t>
      </w:r>
      <w:r w:rsidR="009101B7">
        <w:rPr>
          <w:rFonts w:ascii="Times New Roman" w:hAnsi="Times New Roman" w:cs="Times New Roman"/>
          <w:b/>
          <w:sz w:val="24"/>
          <w:szCs w:val="24"/>
        </w:rPr>
        <w:t xml:space="preserve"> </w:t>
      </w:r>
      <w:r w:rsidR="009101B7">
        <w:rPr>
          <w:rFonts w:ascii="Times New Roman" w:hAnsi="Times New Roman" w:cs="Times New Roman"/>
          <w:bCs/>
          <w:sz w:val="24"/>
          <w:szCs w:val="24"/>
        </w:rPr>
        <w:t>(továbbiakban: ellátott)</w:t>
      </w:r>
    </w:p>
    <w:p w14:paraId="1B1034B8" w14:textId="5D180FFA" w:rsidR="00730422" w:rsidRPr="00730422" w:rsidRDefault="00730422" w:rsidP="00691A0E">
      <w:pPr>
        <w:tabs>
          <w:tab w:val="right" w:pos="9356"/>
        </w:tabs>
        <w:jc w:val="center"/>
        <w:rPr>
          <w:rFonts w:ascii="Times New Roman" w:hAnsi="Times New Roman" w:cs="Times New Roman"/>
          <w:sz w:val="24"/>
          <w:szCs w:val="24"/>
        </w:rPr>
      </w:pPr>
      <w:bookmarkStart w:id="56" w:name="_Hlk518976240"/>
      <w:r w:rsidRPr="00730422">
        <w:rPr>
          <w:rFonts w:ascii="Times New Roman" w:hAnsi="Times New Roman" w:cs="Times New Roman"/>
          <w:sz w:val="24"/>
          <w:szCs w:val="24"/>
        </w:rPr>
        <w:t>Név</w:t>
      </w:r>
      <w:r>
        <w:rPr>
          <w:rFonts w:ascii="Times New Roman" w:hAnsi="Times New Roman" w:cs="Times New Roman"/>
          <w:sz w:val="24"/>
          <w:szCs w:val="24"/>
        </w:rPr>
        <w:t>: …………………………………………………………………………………</w:t>
      </w:r>
    </w:p>
    <w:p w14:paraId="57C34644" w14:textId="7F29DA36"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796B8D38" w14:textId="1B8BBEA6"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2E159A7A" w14:textId="03027429"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p w14:paraId="0DD3FAFD" w14:textId="5492137D"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p w14:paraId="18506606" w14:textId="2F546ACD" w:rsidR="00730422" w:rsidRPr="00730422" w:rsidRDefault="00730422" w:rsidP="00691A0E">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sidR="00691A0E">
        <w:rPr>
          <w:rFonts w:ascii="Times New Roman" w:hAnsi="Times New Roman" w:cs="Times New Roman"/>
          <w:sz w:val="24"/>
          <w:szCs w:val="24"/>
        </w:rPr>
        <w:t xml:space="preserve"> </w:t>
      </w:r>
      <w:r w:rsidRPr="00730422">
        <w:rPr>
          <w:rFonts w:ascii="Times New Roman" w:hAnsi="Times New Roman" w:cs="Times New Roman"/>
          <w:sz w:val="24"/>
          <w:szCs w:val="24"/>
        </w:rPr>
        <w:t>………………………………………………………………</w:t>
      </w:r>
      <w:r w:rsidR="00691A0E">
        <w:rPr>
          <w:rFonts w:ascii="Times New Roman" w:hAnsi="Times New Roman" w:cs="Times New Roman"/>
          <w:sz w:val="24"/>
          <w:szCs w:val="24"/>
        </w:rPr>
        <w:t>…</w:t>
      </w:r>
    </w:p>
    <w:bookmarkEnd w:id="56"/>
    <w:p w14:paraId="5F66AACD" w14:textId="2165E53D" w:rsidR="00730422" w:rsidRPr="00691A0E" w:rsidRDefault="00730422">
      <w:pPr>
        <w:numPr>
          <w:ilvl w:val="0"/>
          <w:numId w:val="10"/>
        </w:numPr>
        <w:rPr>
          <w:rFonts w:ascii="Times New Roman" w:hAnsi="Times New Roman" w:cs="Times New Roman"/>
          <w:b/>
          <w:sz w:val="24"/>
          <w:szCs w:val="24"/>
        </w:rPr>
      </w:pPr>
      <w:r w:rsidRPr="00730422">
        <w:rPr>
          <w:rFonts w:ascii="Times New Roman" w:hAnsi="Times New Roman" w:cs="Times New Roman"/>
          <w:b/>
          <w:sz w:val="24"/>
          <w:szCs w:val="24"/>
        </w:rPr>
        <w:t>mint az ellátást igénybe vevő törvényes képviselője</w:t>
      </w:r>
      <w:r w:rsidR="00691A0E">
        <w:rPr>
          <w:rFonts w:ascii="Times New Roman" w:hAnsi="Times New Roman" w:cs="Times New Roman"/>
          <w:b/>
          <w:sz w:val="24"/>
          <w:szCs w:val="24"/>
        </w:rPr>
        <w:t xml:space="preserve"> </w:t>
      </w:r>
      <w:r w:rsidR="00691A0E">
        <w:rPr>
          <w:rFonts w:ascii="Times New Roman" w:hAnsi="Times New Roman" w:cs="Times New Roman"/>
          <w:bCs/>
          <w:sz w:val="24"/>
          <w:szCs w:val="24"/>
        </w:rPr>
        <w:t>(továbbiakban: törvényes képviselő)</w:t>
      </w:r>
    </w:p>
    <w:p w14:paraId="345F8AC9" w14:textId="77777777" w:rsidR="00691A0E" w:rsidRPr="00730422" w:rsidRDefault="00691A0E" w:rsidP="00691A0E">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505C13E4"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7773E79E"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348997C7"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1D907F0B" w14:textId="77777777"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1A29AEC8" w14:textId="5C53A7A5" w:rsidR="00691A0E" w:rsidRPr="00730422" w:rsidRDefault="00691A0E" w:rsidP="00691A0E">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2DCAE3DA" w14:textId="5B93EC00" w:rsidR="00691A0E" w:rsidRPr="00730422" w:rsidRDefault="00730422" w:rsidP="00476DED">
      <w:pPr>
        <w:spacing w:after="240" w:line="240" w:lineRule="auto"/>
        <w:rPr>
          <w:rFonts w:ascii="Times New Roman" w:hAnsi="Times New Roman" w:cs="Times New Roman"/>
          <w:sz w:val="24"/>
          <w:szCs w:val="24"/>
        </w:rPr>
      </w:pPr>
      <w:r w:rsidRPr="00730422">
        <w:rPr>
          <w:rFonts w:ascii="Times New Roman" w:hAnsi="Times New Roman" w:cs="Times New Roman"/>
          <w:sz w:val="24"/>
          <w:szCs w:val="24"/>
        </w:rPr>
        <w:t>szociális szolgáltatást igénybe vevő között a mai napon az alábbiak szerint:</w:t>
      </w:r>
    </w:p>
    <w:p w14:paraId="79D1E432" w14:textId="3F34D246" w:rsidR="00730422" w:rsidRPr="00730422" w:rsidRDefault="00730422" w:rsidP="00730422">
      <w:pPr>
        <w:rPr>
          <w:rFonts w:ascii="Times New Roman" w:hAnsi="Times New Roman" w:cs="Times New Roman"/>
          <w:sz w:val="24"/>
          <w:szCs w:val="24"/>
        </w:rPr>
      </w:pPr>
      <w:r w:rsidRPr="00730422">
        <w:rPr>
          <w:rFonts w:ascii="Times New Roman" w:hAnsi="Times New Roman" w:cs="Times New Roman"/>
          <w:b/>
          <w:sz w:val="24"/>
          <w:szCs w:val="24"/>
        </w:rPr>
        <w:t xml:space="preserve">1. Az ellátás </w:t>
      </w:r>
      <w:proofErr w:type="gramStart"/>
      <w:r w:rsidRPr="00730422">
        <w:rPr>
          <w:rFonts w:ascii="Times New Roman" w:hAnsi="Times New Roman" w:cs="Times New Roman"/>
          <w:b/>
          <w:sz w:val="24"/>
          <w:szCs w:val="24"/>
        </w:rPr>
        <w:t>időtartama:</w:t>
      </w:r>
      <w:r w:rsidRPr="00730422">
        <w:rPr>
          <w:rFonts w:ascii="Times New Roman" w:hAnsi="Times New Roman" w:cs="Times New Roman"/>
          <w:sz w:val="24"/>
          <w:szCs w:val="24"/>
        </w:rPr>
        <w:t xml:space="preserve">  </w:t>
      </w:r>
      <w:r w:rsidR="00691A0E">
        <w:rPr>
          <w:rFonts w:ascii="Times New Roman" w:hAnsi="Times New Roman" w:cs="Times New Roman"/>
          <w:sz w:val="24"/>
          <w:szCs w:val="24"/>
        </w:rPr>
        <w:t xml:space="preserve"> </w:t>
      </w:r>
      <w:proofErr w:type="gramEnd"/>
      <w:r w:rsidR="00691A0E">
        <w:rPr>
          <w:rFonts w:ascii="Times New Roman" w:hAnsi="Times New Roman" w:cs="Times New Roman"/>
          <w:sz w:val="24"/>
          <w:szCs w:val="24"/>
        </w:rPr>
        <w:t xml:space="preserve">     </w:t>
      </w:r>
      <w:r w:rsidRPr="00730422">
        <w:rPr>
          <w:rFonts w:ascii="Times New Roman" w:hAnsi="Times New Roman" w:cs="Times New Roman"/>
          <w:sz w:val="24"/>
          <w:szCs w:val="24"/>
        </w:rPr>
        <w:t xml:space="preserve"> határozatlan időtartamú    </w:t>
      </w:r>
      <w:r w:rsidR="00691A0E">
        <w:rPr>
          <w:rFonts w:ascii="Times New Roman" w:hAnsi="Times New Roman" w:cs="Times New Roman"/>
          <w:sz w:val="24"/>
          <w:szCs w:val="24"/>
        </w:rPr>
        <w:t xml:space="preserve">                    </w:t>
      </w:r>
      <w:r w:rsidRPr="00730422">
        <w:rPr>
          <w:rFonts w:ascii="Times New Roman" w:hAnsi="Times New Roman" w:cs="Times New Roman"/>
          <w:sz w:val="24"/>
          <w:szCs w:val="24"/>
        </w:rPr>
        <w:t xml:space="preserve">határozott időtartamú </w:t>
      </w:r>
    </w:p>
    <w:p w14:paraId="042C3FA3" w14:textId="6873A7EF" w:rsidR="00730422" w:rsidRPr="00730422" w:rsidRDefault="00730422" w:rsidP="00691A0E">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Az ellátás igénybevételének kezdő időpontja: ................... év ............................ hó ......... nap</w:t>
      </w:r>
    </w:p>
    <w:p w14:paraId="58A715A7" w14:textId="77777777" w:rsidR="00691A0E" w:rsidRDefault="00730422" w:rsidP="00691A0E">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 xml:space="preserve">Az ellátás igénybevételének befejező időpontja: (határozott időtartamú ellátás esetén) </w:t>
      </w:r>
    </w:p>
    <w:p w14:paraId="0D1BE378" w14:textId="79EF947A" w:rsidR="00476DED" w:rsidRPr="00730422" w:rsidRDefault="00730422" w:rsidP="00476DED">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……………év.................................. hó .......... nap</w:t>
      </w:r>
    </w:p>
    <w:p w14:paraId="6ED215E2" w14:textId="77777777" w:rsidR="00730422" w:rsidRPr="00730422" w:rsidRDefault="00730422" w:rsidP="00476DED">
      <w:pPr>
        <w:spacing w:after="120" w:line="240" w:lineRule="auto"/>
        <w:rPr>
          <w:rFonts w:ascii="Times New Roman" w:hAnsi="Times New Roman" w:cs="Times New Roman"/>
          <w:b/>
          <w:sz w:val="24"/>
          <w:szCs w:val="24"/>
        </w:rPr>
      </w:pPr>
      <w:r w:rsidRPr="00730422">
        <w:rPr>
          <w:rFonts w:ascii="Times New Roman" w:hAnsi="Times New Roman" w:cs="Times New Roman"/>
          <w:b/>
          <w:sz w:val="24"/>
          <w:szCs w:val="24"/>
        </w:rPr>
        <w:t>2. A nyújtott szolgáltatás tartalma:</w:t>
      </w:r>
    </w:p>
    <w:p w14:paraId="457608EA" w14:textId="77777777" w:rsidR="008049FB" w:rsidRPr="008049FB" w:rsidRDefault="008049FB" w:rsidP="000C7E42">
      <w:pPr>
        <w:spacing w:after="60" w:line="240" w:lineRule="auto"/>
        <w:jc w:val="both"/>
        <w:rPr>
          <w:rFonts w:ascii="Times New Roman" w:hAnsi="Times New Roman" w:cs="Times New Roman"/>
          <w:sz w:val="24"/>
          <w:szCs w:val="24"/>
        </w:rPr>
      </w:pPr>
      <w:r w:rsidRPr="008049FB">
        <w:rPr>
          <w:rFonts w:ascii="Times New Roman" w:hAnsi="Times New Roman" w:cs="Times New Roman"/>
          <w:sz w:val="24"/>
          <w:szCs w:val="24"/>
        </w:rPr>
        <w:t>A nappali ellátást biztosító intézmény</w:t>
      </w:r>
    </w:p>
    <w:p w14:paraId="5C40D338" w14:textId="77777777" w:rsidR="008049FB" w:rsidRPr="008049FB" w:rsidRDefault="008049FB" w:rsidP="000C7E42">
      <w:pPr>
        <w:spacing w:after="6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a) </w:t>
      </w:r>
      <w:r w:rsidRPr="008049FB">
        <w:rPr>
          <w:rFonts w:ascii="Times New Roman" w:hAnsi="Times New Roman" w:cs="Times New Roman"/>
          <w:sz w:val="24"/>
          <w:szCs w:val="24"/>
        </w:rPr>
        <w:t>az ellátást igénybe vevők részére szociális, egészségi, mentális állapotuknak megfelelő napi életritmust biztosító szolgáltatást nyújt,</w:t>
      </w:r>
    </w:p>
    <w:p w14:paraId="3DF3FFDC" w14:textId="77777777" w:rsidR="008049FB" w:rsidRPr="008049FB" w:rsidRDefault="008049FB" w:rsidP="000C7E42">
      <w:pPr>
        <w:spacing w:after="6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lastRenderedPageBreak/>
        <w:t>b) </w:t>
      </w:r>
      <w:r w:rsidRPr="008049FB">
        <w:rPr>
          <w:rFonts w:ascii="Times New Roman" w:hAnsi="Times New Roman" w:cs="Times New Roman"/>
          <w:sz w:val="24"/>
          <w:szCs w:val="24"/>
        </w:rPr>
        <w:t>a helyi igényeknek megfelelő közösségi programokat szervez, valamint helyet biztosít a közösségi szervezésű programoknak, csoportoknak,</w:t>
      </w:r>
    </w:p>
    <w:p w14:paraId="0C9E5EA3" w14:textId="625CC54F" w:rsidR="00730422" w:rsidRDefault="008049FB" w:rsidP="000C7E42">
      <w:pPr>
        <w:spacing w:after="12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c) </w:t>
      </w:r>
      <w:r w:rsidRPr="008049FB">
        <w:rPr>
          <w:rFonts w:ascii="Times New Roman" w:hAnsi="Times New Roman" w:cs="Times New Roman"/>
          <w:sz w:val="24"/>
          <w:szCs w:val="24"/>
        </w:rPr>
        <w:t xml:space="preserve">biztosítja, hogy a szolgáltatás nyitott formában, az ellátotti kör és a lakosság által egyaránt elérhető módon </w:t>
      </w:r>
      <w:proofErr w:type="spellStart"/>
      <w:r w:rsidRPr="008049FB">
        <w:rPr>
          <w:rFonts w:ascii="Times New Roman" w:hAnsi="Times New Roman" w:cs="Times New Roman"/>
          <w:sz w:val="24"/>
          <w:szCs w:val="24"/>
        </w:rPr>
        <w:t>működjön</w:t>
      </w:r>
      <w:proofErr w:type="spellEnd"/>
      <w:r w:rsidRPr="008049FB">
        <w:rPr>
          <w:rFonts w:ascii="Times New Roman" w:hAnsi="Times New Roman" w:cs="Times New Roman"/>
          <w:sz w:val="24"/>
          <w:szCs w:val="24"/>
        </w:rPr>
        <w:t>.</w:t>
      </w:r>
    </w:p>
    <w:p w14:paraId="4BEA7E28" w14:textId="0EFA2485" w:rsidR="00AF32A5" w:rsidRDefault="007A61A4" w:rsidP="007A61A4">
      <w:pPr>
        <w:spacing w:after="60" w:line="240" w:lineRule="auto"/>
        <w:jc w:val="both"/>
        <w:rPr>
          <w:rFonts w:ascii="Times New Roman" w:hAnsi="Times New Roman" w:cs="Times New Roman"/>
          <w:sz w:val="24"/>
          <w:szCs w:val="24"/>
        </w:rPr>
      </w:pPr>
      <w:r>
        <w:rPr>
          <w:rFonts w:ascii="Times New Roman" w:hAnsi="Times New Roman" w:cs="Times New Roman"/>
          <w:sz w:val="24"/>
          <w:szCs w:val="24"/>
        </w:rPr>
        <w:t>A nappali ellátás szükség szerint biztosítja az alábbi szolgáltatási elemeket</w:t>
      </w:r>
    </w:p>
    <w:p w14:paraId="0DC291CC" w14:textId="77777777" w:rsidR="007A61A4" w:rsidRPr="007A61A4" w:rsidRDefault="007A61A4" w:rsidP="007A61A4">
      <w:pPr>
        <w:spacing w:after="0" w:line="240" w:lineRule="auto"/>
        <w:jc w:val="both"/>
        <w:rPr>
          <w:rFonts w:ascii="Times New Roman" w:hAnsi="Times New Roman" w:cs="Times New Roman"/>
          <w:sz w:val="24"/>
          <w:szCs w:val="24"/>
        </w:rPr>
      </w:pPr>
      <w:r w:rsidRPr="007A61A4">
        <w:rPr>
          <w:rFonts w:ascii="Times New Roman" w:hAnsi="Times New Roman" w:cs="Times New Roman"/>
          <w:i/>
          <w:iCs/>
          <w:sz w:val="24"/>
          <w:szCs w:val="24"/>
        </w:rPr>
        <w:t>a) </w:t>
      </w:r>
      <w:r w:rsidRPr="007A61A4">
        <w:rPr>
          <w:rFonts w:ascii="Times New Roman" w:hAnsi="Times New Roman" w:cs="Times New Roman"/>
          <w:sz w:val="24"/>
          <w:szCs w:val="24"/>
        </w:rPr>
        <w:t>tanácsadás,</w:t>
      </w:r>
    </w:p>
    <w:p w14:paraId="7C600623" w14:textId="77777777" w:rsidR="007A61A4" w:rsidRPr="007A61A4" w:rsidRDefault="007A61A4" w:rsidP="007A61A4">
      <w:pPr>
        <w:spacing w:after="0" w:line="240" w:lineRule="auto"/>
        <w:jc w:val="both"/>
        <w:rPr>
          <w:rFonts w:ascii="Times New Roman" w:hAnsi="Times New Roman" w:cs="Times New Roman"/>
          <w:sz w:val="24"/>
          <w:szCs w:val="24"/>
        </w:rPr>
      </w:pPr>
      <w:r w:rsidRPr="007A61A4">
        <w:rPr>
          <w:rFonts w:ascii="Times New Roman" w:hAnsi="Times New Roman" w:cs="Times New Roman"/>
          <w:i/>
          <w:iCs/>
          <w:sz w:val="24"/>
          <w:szCs w:val="24"/>
        </w:rPr>
        <w:t>b) </w:t>
      </w:r>
      <w:r w:rsidRPr="007A61A4">
        <w:rPr>
          <w:rFonts w:ascii="Times New Roman" w:hAnsi="Times New Roman" w:cs="Times New Roman"/>
          <w:sz w:val="24"/>
          <w:szCs w:val="24"/>
        </w:rPr>
        <w:t>készségfejlesztés,</w:t>
      </w:r>
    </w:p>
    <w:p w14:paraId="2CF6B830" w14:textId="5D8A1089" w:rsidR="007A61A4" w:rsidRPr="007A61A4" w:rsidRDefault="007A61A4" w:rsidP="007A61A4">
      <w:pPr>
        <w:spacing w:after="0" w:line="240" w:lineRule="auto"/>
        <w:jc w:val="both"/>
        <w:rPr>
          <w:rFonts w:ascii="Times New Roman" w:hAnsi="Times New Roman" w:cs="Times New Roman"/>
          <w:sz w:val="24"/>
          <w:szCs w:val="24"/>
        </w:rPr>
      </w:pPr>
      <w:r w:rsidRPr="007A61A4">
        <w:rPr>
          <w:rFonts w:ascii="Times New Roman" w:hAnsi="Times New Roman" w:cs="Times New Roman"/>
          <w:i/>
          <w:iCs/>
          <w:sz w:val="24"/>
          <w:szCs w:val="24"/>
        </w:rPr>
        <w:t>c) </w:t>
      </w:r>
      <w:r w:rsidRPr="007A61A4">
        <w:rPr>
          <w:rFonts w:ascii="Times New Roman" w:hAnsi="Times New Roman" w:cs="Times New Roman"/>
          <w:sz w:val="24"/>
          <w:szCs w:val="24"/>
        </w:rPr>
        <w:t>háztartási vagy háztartást pótló segítségnyújtás,</w:t>
      </w:r>
    </w:p>
    <w:p w14:paraId="1004CD53" w14:textId="3AAFF608" w:rsidR="007A61A4" w:rsidRPr="007A61A4" w:rsidRDefault="009A4F12" w:rsidP="007A61A4">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d</w:t>
      </w:r>
      <w:r w:rsidR="007A61A4" w:rsidRPr="007A61A4">
        <w:rPr>
          <w:rFonts w:ascii="Times New Roman" w:hAnsi="Times New Roman" w:cs="Times New Roman"/>
          <w:i/>
          <w:iCs/>
          <w:sz w:val="24"/>
          <w:szCs w:val="24"/>
        </w:rPr>
        <w:t>) </w:t>
      </w:r>
      <w:r w:rsidR="007A61A4" w:rsidRPr="007A61A4">
        <w:rPr>
          <w:rFonts w:ascii="Times New Roman" w:hAnsi="Times New Roman" w:cs="Times New Roman"/>
          <w:sz w:val="24"/>
          <w:szCs w:val="24"/>
        </w:rPr>
        <w:t>esetkezelés,</w:t>
      </w:r>
    </w:p>
    <w:p w14:paraId="2345B25C" w14:textId="0D47A240" w:rsidR="007A61A4" w:rsidRPr="007A61A4" w:rsidRDefault="009A4F12" w:rsidP="007A61A4">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e</w:t>
      </w:r>
      <w:r w:rsidR="007A61A4" w:rsidRPr="007A61A4">
        <w:rPr>
          <w:rFonts w:ascii="Times New Roman" w:hAnsi="Times New Roman" w:cs="Times New Roman"/>
          <w:i/>
          <w:iCs/>
          <w:sz w:val="24"/>
          <w:szCs w:val="24"/>
        </w:rPr>
        <w:t>) </w:t>
      </w:r>
      <w:r w:rsidR="007A61A4" w:rsidRPr="007A61A4">
        <w:rPr>
          <w:rFonts w:ascii="Times New Roman" w:hAnsi="Times New Roman" w:cs="Times New Roman"/>
          <w:sz w:val="24"/>
          <w:szCs w:val="24"/>
        </w:rPr>
        <w:t>felügyelet,</w:t>
      </w:r>
    </w:p>
    <w:p w14:paraId="43D838A8" w14:textId="6F3843B0" w:rsidR="007A61A4" w:rsidRPr="007A61A4" w:rsidRDefault="009A4F12" w:rsidP="007A61A4">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f</w:t>
      </w:r>
      <w:r w:rsidR="007A61A4" w:rsidRPr="007A61A4">
        <w:rPr>
          <w:rFonts w:ascii="Times New Roman" w:hAnsi="Times New Roman" w:cs="Times New Roman"/>
          <w:i/>
          <w:iCs/>
          <w:sz w:val="24"/>
          <w:szCs w:val="24"/>
        </w:rPr>
        <w:t>) </w:t>
      </w:r>
      <w:r w:rsidR="007A61A4" w:rsidRPr="007A61A4">
        <w:rPr>
          <w:rFonts w:ascii="Times New Roman" w:hAnsi="Times New Roman" w:cs="Times New Roman"/>
          <w:sz w:val="24"/>
          <w:szCs w:val="24"/>
        </w:rPr>
        <w:t>gondozás és</w:t>
      </w:r>
    </w:p>
    <w:p w14:paraId="17E34A0F" w14:textId="288905BE" w:rsidR="007A61A4" w:rsidRPr="00730422" w:rsidRDefault="009A4F12" w:rsidP="007A61A4">
      <w:pPr>
        <w:spacing w:after="120" w:line="240" w:lineRule="auto"/>
        <w:jc w:val="both"/>
        <w:rPr>
          <w:rFonts w:ascii="Times New Roman" w:hAnsi="Times New Roman" w:cs="Times New Roman"/>
          <w:sz w:val="24"/>
          <w:szCs w:val="24"/>
        </w:rPr>
      </w:pPr>
      <w:r>
        <w:rPr>
          <w:rFonts w:ascii="Times New Roman" w:hAnsi="Times New Roman" w:cs="Times New Roman"/>
          <w:i/>
          <w:iCs/>
          <w:sz w:val="24"/>
          <w:szCs w:val="24"/>
        </w:rPr>
        <w:t>g</w:t>
      </w:r>
      <w:r w:rsidR="007A61A4" w:rsidRPr="007A61A4">
        <w:rPr>
          <w:rFonts w:ascii="Times New Roman" w:hAnsi="Times New Roman" w:cs="Times New Roman"/>
          <w:i/>
          <w:iCs/>
          <w:sz w:val="24"/>
          <w:szCs w:val="24"/>
        </w:rPr>
        <w:t>) </w:t>
      </w:r>
      <w:r w:rsidR="007A61A4" w:rsidRPr="007A61A4">
        <w:rPr>
          <w:rFonts w:ascii="Times New Roman" w:hAnsi="Times New Roman" w:cs="Times New Roman"/>
          <w:sz w:val="24"/>
          <w:szCs w:val="24"/>
        </w:rPr>
        <w:t>közösségi fejlesztés</w:t>
      </w:r>
      <w:r w:rsidR="007A61A4">
        <w:rPr>
          <w:rFonts w:ascii="Times New Roman" w:hAnsi="Times New Roman" w:cs="Times New Roman"/>
          <w:sz w:val="24"/>
          <w:szCs w:val="24"/>
        </w:rPr>
        <w:t>.</w:t>
      </w:r>
    </w:p>
    <w:p w14:paraId="32A15D78" w14:textId="1860A6C4" w:rsidR="00730422" w:rsidRPr="00730422" w:rsidRDefault="00730422" w:rsidP="000C7E42">
      <w:pPr>
        <w:spacing w:after="120" w:line="240" w:lineRule="auto"/>
        <w:rPr>
          <w:rFonts w:ascii="Times New Roman" w:hAnsi="Times New Roman" w:cs="Times New Roman"/>
          <w:b/>
          <w:bCs/>
          <w:sz w:val="24"/>
          <w:szCs w:val="24"/>
        </w:rPr>
      </w:pPr>
      <w:r w:rsidRPr="00730422">
        <w:rPr>
          <w:rFonts w:ascii="Times New Roman" w:hAnsi="Times New Roman" w:cs="Times New Roman"/>
          <w:b/>
          <w:bCs/>
          <w:sz w:val="24"/>
          <w:szCs w:val="24"/>
        </w:rPr>
        <w:t>2.1. Az igénybevétel</w:t>
      </w:r>
      <w:r w:rsidR="008049FB">
        <w:rPr>
          <w:rFonts w:ascii="Times New Roman" w:hAnsi="Times New Roman" w:cs="Times New Roman"/>
          <w:b/>
          <w:bCs/>
          <w:sz w:val="24"/>
          <w:szCs w:val="24"/>
        </w:rPr>
        <w:t xml:space="preserve"> helyszíne</w:t>
      </w:r>
      <w:r w:rsidR="008052FE">
        <w:rPr>
          <w:rFonts w:ascii="Times New Roman" w:hAnsi="Times New Roman" w:cs="Times New Roman"/>
          <w:b/>
          <w:bCs/>
          <w:sz w:val="24"/>
          <w:szCs w:val="24"/>
        </w:rPr>
        <w:t>i</w:t>
      </w:r>
      <w:r w:rsidRPr="00730422">
        <w:rPr>
          <w:rFonts w:ascii="Times New Roman" w:hAnsi="Times New Roman" w:cs="Times New Roman"/>
          <w:b/>
          <w:bCs/>
          <w:sz w:val="24"/>
          <w:szCs w:val="24"/>
        </w:rPr>
        <w:t>:</w:t>
      </w:r>
    </w:p>
    <w:p w14:paraId="64695C59" w14:textId="09BEC6E6" w:rsidR="008049FB" w:rsidRDefault="008049FB" w:rsidP="00B54BA6">
      <w:pPr>
        <w:numPr>
          <w:ilvl w:val="0"/>
          <w:numId w:val="12"/>
        </w:numPr>
        <w:spacing w:before="60" w:after="60" w:line="240" w:lineRule="auto"/>
        <w:rPr>
          <w:rFonts w:ascii="Times New Roman" w:eastAsia="Times New Roman" w:hAnsi="Times New Roman" w:cs="Times New Roman"/>
          <w:kern w:val="0"/>
          <w:sz w:val="24"/>
          <w:szCs w:val="24"/>
          <w:lang w:eastAsia="hu-HU" w:bidi="ar-SA"/>
        </w:rPr>
      </w:pPr>
      <w:r w:rsidRPr="008049FB">
        <w:rPr>
          <w:rFonts w:ascii="Times New Roman" w:eastAsia="Times New Roman" w:hAnsi="Times New Roman" w:cs="Times New Roman"/>
          <w:kern w:val="0"/>
          <w:sz w:val="24"/>
          <w:szCs w:val="24"/>
          <w:lang w:eastAsia="hu-HU" w:bidi="ar-SA"/>
        </w:rPr>
        <w:t xml:space="preserve">1071 Budapest, </w:t>
      </w:r>
      <w:proofErr w:type="spellStart"/>
      <w:r w:rsidRPr="008049FB">
        <w:rPr>
          <w:rFonts w:ascii="Times New Roman" w:eastAsia="Times New Roman" w:hAnsi="Times New Roman" w:cs="Times New Roman"/>
          <w:kern w:val="0"/>
          <w:sz w:val="24"/>
          <w:szCs w:val="24"/>
          <w:lang w:eastAsia="hu-HU" w:bidi="ar-SA"/>
        </w:rPr>
        <w:t>Peterdy</w:t>
      </w:r>
      <w:proofErr w:type="spellEnd"/>
      <w:r w:rsidRPr="008049FB">
        <w:rPr>
          <w:rFonts w:ascii="Times New Roman" w:eastAsia="Times New Roman" w:hAnsi="Times New Roman" w:cs="Times New Roman"/>
          <w:kern w:val="0"/>
          <w:sz w:val="24"/>
          <w:szCs w:val="24"/>
          <w:lang w:eastAsia="hu-HU" w:bidi="ar-SA"/>
        </w:rPr>
        <w:t xml:space="preserve"> u. 16</w:t>
      </w:r>
      <w:r>
        <w:rPr>
          <w:rFonts w:ascii="Times New Roman" w:eastAsia="Times New Roman" w:hAnsi="Times New Roman" w:cs="Times New Roman"/>
          <w:kern w:val="0"/>
          <w:sz w:val="24"/>
          <w:szCs w:val="24"/>
          <w:lang w:eastAsia="hu-HU" w:bidi="ar-SA"/>
        </w:rPr>
        <w:t>.</w:t>
      </w:r>
    </w:p>
    <w:p w14:paraId="5464255B" w14:textId="7415FEA2" w:rsidR="00664BDF" w:rsidRPr="008049FB" w:rsidRDefault="00664BDF" w:rsidP="00B54BA6">
      <w:pPr>
        <w:numPr>
          <w:ilvl w:val="0"/>
          <w:numId w:val="12"/>
        </w:numPr>
        <w:spacing w:before="60" w:after="60" w:line="240" w:lineRule="auto"/>
        <w:rPr>
          <w:rFonts w:ascii="Times New Roman" w:eastAsia="Times New Roman" w:hAnsi="Times New Roman" w:cs="Times New Roman"/>
          <w:kern w:val="0"/>
          <w:sz w:val="24"/>
          <w:szCs w:val="24"/>
          <w:lang w:eastAsia="hu-HU" w:bidi="ar-SA"/>
        </w:rPr>
      </w:pPr>
      <w:r w:rsidRPr="00664BDF">
        <w:rPr>
          <w:rFonts w:ascii="Times New Roman" w:eastAsia="Times New Roman" w:hAnsi="Times New Roman" w:cs="Times New Roman"/>
          <w:kern w:val="0"/>
          <w:sz w:val="24"/>
          <w:szCs w:val="24"/>
          <w:lang w:eastAsia="hu-HU" w:bidi="ar-SA"/>
        </w:rPr>
        <w:t xml:space="preserve">1071 Budapest, Dózsa György út 46.                 </w:t>
      </w:r>
    </w:p>
    <w:p w14:paraId="3908A16B" w14:textId="2367BB24" w:rsidR="008049FB" w:rsidRPr="008049FB" w:rsidRDefault="008049FB" w:rsidP="00B54BA6">
      <w:pPr>
        <w:numPr>
          <w:ilvl w:val="0"/>
          <w:numId w:val="12"/>
        </w:numPr>
        <w:spacing w:before="60" w:after="60" w:line="240" w:lineRule="auto"/>
        <w:rPr>
          <w:rFonts w:ascii="Times New Roman" w:eastAsia="Times New Roman" w:hAnsi="Times New Roman" w:cs="Times New Roman"/>
          <w:kern w:val="0"/>
          <w:sz w:val="24"/>
          <w:szCs w:val="24"/>
          <w:lang w:eastAsia="hu-HU" w:bidi="ar-SA"/>
        </w:rPr>
      </w:pPr>
      <w:r w:rsidRPr="008049FB">
        <w:rPr>
          <w:rFonts w:ascii="Times New Roman" w:eastAsia="Times New Roman" w:hAnsi="Times New Roman" w:cs="Times New Roman"/>
          <w:kern w:val="0"/>
          <w:sz w:val="24"/>
          <w:szCs w:val="24"/>
          <w:lang w:eastAsia="hu-HU" w:bidi="ar-SA"/>
        </w:rPr>
        <w:t>1074 Budapest, Dohány u. 22-24.</w:t>
      </w:r>
      <w:r>
        <w:rPr>
          <w:rFonts w:ascii="Times New Roman" w:eastAsia="Times New Roman" w:hAnsi="Times New Roman" w:cs="Times New Roman"/>
          <w:kern w:val="0"/>
          <w:sz w:val="24"/>
          <w:szCs w:val="24"/>
          <w:lang w:eastAsia="hu-HU" w:bidi="ar-SA"/>
        </w:rPr>
        <w:t xml:space="preserve"> (</w:t>
      </w:r>
      <w:r w:rsidRPr="008049FB">
        <w:rPr>
          <w:rFonts w:ascii="Times New Roman" w:eastAsia="Times New Roman" w:hAnsi="Times New Roman" w:cs="Times New Roman"/>
          <w:kern w:val="0"/>
          <w:sz w:val="24"/>
          <w:szCs w:val="24"/>
          <w:lang w:eastAsia="hu-HU" w:bidi="ar-SA"/>
        </w:rPr>
        <w:t>bejárat a Síp utca felől</w:t>
      </w:r>
      <w:r>
        <w:rPr>
          <w:rFonts w:ascii="Times New Roman" w:eastAsia="Times New Roman" w:hAnsi="Times New Roman" w:cs="Times New Roman"/>
          <w:kern w:val="0"/>
          <w:sz w:val="24"/>
          <w:szCs w:val="24"/>
          <w:lang w:eastAsia="hu-HU" w:bidi="ar-SA"/>
        </w:rPr>
        <w:t>)</w:t>
      </w:r>
    </w:p>
    <w:p w14:paraId="5A89B9B9" w14:textId="77777777" w:rsidR="008049FB" w:rsidRDefault="008049FB" w:rsidP="00B54BA6">
      <w:pPr>
        <w:numPr>
          <w:ilvl w:val="0"/>
          <w:numId w:val="12"/>
        </w:numPr>
        <w:spacing w:before="60" w:after="240" w:line="240" w:lineRule="auto"/>
        <w:ind w:left="714" w:hanging="357"/>
        <w:rPr>
          <w:rFonts w:ascii="Times New Roman" w:eastAsia="Times New Roman" w:hAnsi="Times New Roman" w:cs="Times New Roman"/>
          <w:kern w:val="0"/>
          <w:sz w:val="24"/>
          <w:szCs w:val="24"/>
          <w:lang w:eastAsia="hu-HU" w:bidi="ar-SA"/>
        </w:rPr>
      </w:pPr>
      <w:r w:rsidRPr="008049FB">
        <w:rPr>
          <w:rFonts w:ascii="Times New Roman" w:eastAsia="Times New Roman" w:hAnsi="Times New Roman" w:cs="Times New Roman"/>
          <w:kern w:val="0"/>
          <w:sz w:val="24"/>
          <w:szCs w:val="24"/>
          <w:lang w:eastAsia="hu-HU" w:bidi="ar-SA"/>
        </w:rPr>
        <w:t>1077 Budapest, Király u. 97.</w:t>
      </w:r>
      <w:r>
        <w:rPr>
          <w:rFonts w:ascii="Times New Roman" w:eastAsia="Times New Roman" w:hAnsi="Times New Roman" w:cs="Times New Roman"/>
          <w:kern w:val="0"/>
          <w:sz w:val="24"/>
          <w:szCs w:val="24"/>
          <w:lang w:eastAsia="hu-HU" w:bidi="ar-SA"/>
        </w:rPr>
        <w:t xml:space="preserve"> (</w:t>
      </w:r>
      <w:r w:rsidRPr="008049FB">
        <w:rPr>
          <w:rFonts w:ascii="Times New Roman" w:eastAsia="Times New Roman" w:hAnsi="Times New Roman" w:cs="Times New Roman"/>
          <w:kern w:val="0"/>
          <w:sz w:val="24"/>
          <w:szCs w:val="24"/>
          <w:lang w:eastAsia="hu-HU" w:bidi="ar-SA"/>
        </w:rPr>
        <w:t>bejárat a Rózsa utca felől</w:t>
      </w:r>
      <w:r>
        <w:rPr>
          <w:rFonts w:ascii="Times New Roman" w:eastAsia="Times New Roman" w:hAnsi="Times New Roman" w:cs="Times New Roman"/>
          <w:kern w:val="0"/>
          <w:sz w:val="24"/>
          <w:szCs w:val="24"/>
          <w:lang w:eastAsia="hu-HU" w:bidi="ar-SA"/>
        </w:rPr>
        <w:t>)</w:t>
      </w:r>
    </w:p>
    <w:p w14:paraId="7BFF82F4" w14:textId="2AD061EA" w:rsidR="00004B3B" w:rsidRPr="0030392D" w:rsidRDefault="0030392D" w:rsidP="007A61A4">
      <w:pPr>
        <w:tabs>
          <w:tab w:val="right" w:pos="0"/>
          <w:tab w:val="left" w:pos="284"/>
        </w:tabs>
        <w:spacing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3.</w:t>
      </w:r>
      <w:r w:rsidR="007A61A4">
        <w:rPr>
          <w:rFonts w:ascii="Times New Roman" w:eastAsia="Times New Roman" w:hAnsi="Times New Roman" w:cs="Times New Roman"/>
          <w:b/>
          <w:bCs/>
          <w:kern w:val="0"/>
          <w:sz w:val="24"/>
          <w:szCs w:val="24"/>
          <w:lang w:eastAsia="hu-HU" w:bidi="ar-SA"/>
        </w:rPr>
        <w:t xml:space="preserve"> </w:t>
      </w:r>
      <w:r w:rsidR="00004B3B" w:rsidRPr="0030392D">
        <w:rPr>
          <w:rFonts w:ascii="Times New Roman" w:eastAsia="Times New Roman" w:hAnsi="Times New Roman" w:cs="Times New Roman"/>
          <w:b/>
          <w:bCs/>
          <w:kern w:val="0"/>
          <w:sz w:val="24"/>
          <w:szCs w:val="24"/>
          <w:lang w:eastAsia="hu-HU" w:bidi="ar-SA"/>
        </w:rPr>
        <w:t>Az ellátás megszűnésének, megszüntetésének módja</w:t>
      </w:r>
    </w:p>
    <w:p w14:paraId="4E670639" w14:textId="77777777" w:rsidR="0018141D" w:rsidRPr="004F1E95" w:rsidRDefault="0018141D" w:rsidP="0097649C">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intézményi jogviszony megszűnik:</w:t>
      </w:r>
    </w:p>
    <w:p w14:paraId="61669B29" w14:textId="77777777" w:rsidR="0018141D" w:rsidRPr="004F1E95" w:rsidRDefault="0018141D" w:rsidP="00A235A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385B67A9" w14:textId="77777777" w:rsidR="0018141D" w:rsidRPr="004F1E95" w:rsidRDefault="0018141D" w:rsidP="00A235A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25A48A39" w14:textId="77777777" w:rsidR="0018141D" w:rsidRPr="004F1E95" w:rsidRDefault="0018141D" w:rsidP="00A235A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intézményben történő elhelyezésével, vagy halálával, </w:t>
      </w:r>
    </w:p>
    <w:p w14:paraId="34577FA7" w14:textId="77777777" w:rsidR="0018141D" w:rsidRPr="004F1E95" w:rsidRDefault="0018141D" w:rsidP="00A235A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1BC9066F" w14:textId="77777777" w:rsidR="0018141D" w:rsidRDefault="0018141D" w:rsidP="00A235A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r>
        <w:rPr>
          <w:rFonts w:ascii="Times New Roman" w:hAnsi="Times New Roman" w:cs="Times New Roman"/>
          <w:sz w:val="24"/>
          <w:szCs w:val="24"/>
        </w:rPr>
        <w:t>,</w:t>
      </w:r>
    </w:p>
    <w:p w14:paraId="0A087EDC" w14:textId="056498EF" w:rsidR="0018141D" w:rsidRPr="007A61A4" w:rsidRDefault="00701714" w:rsidP="007A61A4">
      <w:pPr>
        <w:numPr>
          <w:ilvl w:val="0"/>
          <w:numId w:val="4"/>
        </w:numPr>
        <w:spacing w:after="120" w:line="240" w:lineRule="auto"/>
        <w:ind w:left="714" w:hanging="357"/>
        <w:jc w:val="both"/>
        <w:rPr>
          <w:rFonts w:ascii="Times New Roman" w:hAnsi="Times New Roman" w:cs="Times New Roman"/>
          <w:sz w:val="24"/>
          <w:szCs w:val="24"/>
        </w:rPr>
      </w:pPr>
      <w:r w:rsidRPr="00701714">
        <w:rPr>
          <w:rFonts w:ascii="Times New Roman" w:hAnsi="Times New Roman" w:cs="Times New Roman"/>
          <w:sz w:val="24"/>
          <w:szCs w:val="24"/>
        </w:rPr>
        <w:t>ha az ellátott, a törvényes képviselője vagy a térítési díjat megfizető személy térítésidíj-fizetési kötelezettségének nem tesz eleget.</w:t>
      </w:r>
    </w:p>
    <w:p w14:paraId="02F769AF" w14:textId="77777777" w:rsidR="0018141D" w:rsidRPr="004F1E95" w:rsidRDefault="0018141D" w:rsidP="007A61A4">
      <w:pPr>
        <w:spacing w:after="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689E150C" w14:textId="77777777" w:rsidR="0018141D" w:rsidRPr="004F1E95" w:rsidRDefault="0018141D" w:rsidP="00A235A3">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139A493A" w14:textId="77777777" w:rsidR="0018141D" w:rsidRPr="004F1E95" w:rsidRDefault="0018141D" w:rsidP="00A235A3">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6BB2E084" w14:textId="77777777" w:rsidR="003D653A" w:rsidRPr="003D653A" w:rsidRDefault="003D653A" w:rsidP="003D653A">
      <w:pPr>
        <w:numPr>
          <w:ilvl w:val="0"/>
          <w:numId w:val="6"/>
        </w:numPr>
        <w:spacing w:after="40" w:line="240" w:lineRule="auto"/>
        <w:ind w:left="714" w:hanging="357"/>
        <w:jc w:val="both"/>
        <w:rPr>
          <w:rFonts w:ascii="Times New Roman" w:hAnsi="Times New Roman" w:cs="Times New Roman"/>
          <w:sz w:val="24"/>
          <w:szCs w:val="24"/>
        </w:rPr>
      </w:pPr>
      <w:r w:rsidRPr="003D653A">
        <w:rPr>
          <w:rFonts w:ascii="Times New Roman" w:hAnsi="Times New Roman" w:cs="Times New Roman"/>
          <w:sz w:val="24"/>
          <w:szCs w:val="24"/>
        </w:rPr>
        <w:t>ha az ellátott, a törvényes képviselője vagy a térítési díjat megfizető személy a térítésidíj-fizetési kötelezettségnek nem tesz eleget, ha</w:t>
      </w:r>
    </w:p>
    <w:p w14:paraId="485C11C0" w14:textId="77777777" w:rsidR="003D653A" w:rsidRPr="003D653A" w:rsidRDefault="003D653A" w:rsidP="003D653A">
      <w:pPr>
        <w:spacing w:after="4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a) hat hónapon át folyamatosan térítésidíj-tartozás áll fenn, és az a hatodik hónap utolsó napján a kéthavi személyi térítési díj összegét meghaladja, és</w:t>
      </w:r>
    </w:p>
    <w:p w14:paraId="0F21DEE0" w14:textId="77777777" w:rsidR="003D653A" w:rsidRPr="003D653A" w:rsidRDefault="003D653A" w:rsidP="003D653A">
      <w:pPr>
        <w:spacing w:after="4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 xml:space="preserve">b) vagyoni, jövedelmi viszonyai lehetővé teszik a térítési díj megfizetését. </w:t>
      </w:r>
    </w:p>
    <w:p w14:paraId="20F7F4B6" w14:textId="1C9FF2B0" w:rsidR="0018141D" w:rsidRPr="004F1E95" w:rsidRDefault="0018141D" w:rsidP="003D653A">
      <w:pPr>
        <w:spacing w:after="40" w:line="240" w:lineRule="auto"/>
        <w:ind w:left="714"/>
        <w:jc w:val="both"/>
        <w:rPr>
          <w:rFonts w:ascii="Times New Roman" w:hAnsi="Times New Roman" w:cs="Times New Roman"/>
          <w:sz w:val="24"/>
          <w:szCs w:val="24"/>
        </w:rPr>
      </w:pPr>
    </w:p>
    <w:p w14:paraId="6373BE43" w14:textId="77777777" w:rsidR="0018141D" w:rsidRDefault="0018141D" w:rsidP="00A235A3">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62EF4506" w14:textId="2348D98C" w:rsidR="0018141D" w:rsidRDefault="0018141D" w:rsidP="00A235A3">
      <w:pPr>
        <w:spacing w:after="4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esetekben az ellátást változatlan feltételek mellett mindaddig biztosítani szükséges, amíg a fenntartó nem dönt, illetve a bíróság jogerős határozatot nem hoz. </w:t>
      </w:r>
    </w:p>
    <w:p w14:paraId="50FC19F8" w14:textId="77777777" w:rsidR="009A4F12" w:rsidRPr="0018141D" w:rsidRDefault="009A4F12" w:rsidP="00A235A3">
      <w:pPr>
        <w:spacing w:after="40" w:line="240" w:lineRule="auto"/>
        <w:jc w:val="both"/>
        <w:rPr>
          <w:rFonts w:ascii="Times New Roman" w:hAnsi="Times New Roman" w:cs="Times New Roman"/>
          <w:sz w:val="24"/>
          <w:szCs w:val="24"/>
        </w:rPr>
      </w:pPr>
    </w:p>
    <w:p w14:paraId="4B55A263" w14:textId="2FB7679B" w:rsidR="00004B3B" w:rsidRPr="0030392D" w:rsidRDefault="0030392D" w:rsidP="007A61A4">
      <w:pPr>
        <w:tabs>
          <w:tab w:val="right" w:pos="284"/>
        </w:tabs>
        <w:spacing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lastRenderedPageBreak/>
        <w:t>4.</w:t>
      </w:r>
      <w:r w:rsidR="007A61A4">
        <w:rPr>
          <w:rFonts w:ascii="Times New Roman" w:eastAsia="Times New Roman" w:hAnsi="Times New Roman" w:cs="Times New Roman"/>
          <w:b/>
          <w:bCs/>
          <w:kern w:val="0"/>
          <w:sz w:val="24"/>
          <w:szCs w:val="24"/>
          <w:lang w:eastAsia="hu-HU" w:bidi="ar-SA"/>
        </w:rPr>
        <w:t xml:space="preserve"> </w:t>
      </w:r>
      <w:r w:rsidR="00EA7AD7" w:rsidRPr="0030392D">
        <w:rPr>
          <w:rFonts w:ascii="Times New Roman" w:eastAsia="Times New Roman" w:hAnsi="Times New Roman" w:cs="Times New Roman"/>
          <w:b/>
          <w:bCs/>
          <w:kern w:val="0"/>
          <w:sz w:val="24"/>
          <w:szCs w:val="24"/>
          <w:lang w:eastAsia="hu-HU" w:bidi="ar-SA"/>
        </w:rPr>
        <w:t>Az ellátottak jogai, érdekvédelme, panaszjog gyakorlása</w:t>
      </w:r>
    </w:p>
    <w:p w14:paraId="4E1E558A" w14:textId="77777777" w:rsidR="0018141D" w:rsidRDefault="0018141D" w:rsidP="0097649C">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7CC46E83" w14:textId="77777777" w:rsidR="0018141D" w:rsidRPr="004F1E95" w:rsidRDefault="0018141D" w:rsidP="00A235A3">
      <w:pPr>
        <w:pStyle w:val="Listaszerbekezds"/>
        <w:numPr>
          <w:ilvl w:val="0"/>
          <w:numId w:val="7"/>
        </w:numPr>
        <w:spacing w:after="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16D0A090" w14:textId="77777777" w:rsidR="0018141D" w:rsidRPr="004F1E95" w:rsidRDefault="0018141D" w:rsidP="00A235A3">
      <w:pPr>
        <w:pStyle w:val="Listaszerbekezds"/>
        <w:numPr>
          <w:ilvl w:val="0"/>
          <w:numId w:val="7"/>
        </w:numPr>
        <w:spacing w:after="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5CAC6949" w14:textId="77777777" w:rsidR="0018141D" w:rsidRDefault="0018141D" w:rsidP="0097649C">
      <w:pPr>
        <w:pStyle w:val="Listaszerbekezds"/>
        <w:numPr>
          <w:ilvl w:val="0"/>
          <w:numId w:val="7"/>
        </w:numPr>
        <w:spacing w:after="4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5D4FFF77" w14:textId="77777777" w:rsidR="0018141D" w:rsidRPr="00901E9B" w:rsidRDefault="0018141D" w:rsidP="0097649C">
      <w:pPr>
        <w:spacing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61087249" w14:textId="77777777" w:rsidR="0018141D" w:rsidRDefault="0018141D" w:rsidP="0097649C">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38517DE0" w14:textId="23770197" w:rsidR="00A64B4B" w:rsidRPr="004F1E95" w:rsidRDefault="00A64B4B" w:rsidP="007A61A4">
      <w:pPr>
        <w:spacing w:after="120" w:line="240" w:lineRule="auto"/>
        <w:jc w:val="both"/>
        <w:rPr>
          <w:rFonts w:ascii="Times New Roman" w:hAnsi="Times New Roman" w:cs="Times New Roman"/>
          <w:sz w:val="24"/>
          <w:szCs w:val="24"/>
        </w:rPr>
      </w:pPr>
      <w:r w:rsidRPr="00A64B4B">
        <w:rPr>
          <w:rFonts w:ascii="Times New Roman" w:hAnsi="Times New Roman" w:cs="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481883CA" w14:textId="03BD4FE5" w:rsidR="00EA7AD7" w:rsidRDefault="0030392D" w:rsidP="007A61A4">
      <w:pPr>
        <w:spacing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5</w:t>
      </w:r>
      <w:r w:rsidR="00EA7AD7" w:rsidRPr="00EA7AD7">
        <w:rPr>
          <w:rFonts w:ascii="Times New Roman" w:eastAsia="Times New Roman" w:hAnsi="Times New Roman" w:cs="Times New Roman"/>
          <w:b/>
          <w:bCs/>
          <w:kern w:val="0"/>
          <w:sz w:val="24"/>
          <w:szCs w:val="24"/>
          <w:lang w:eastAsia="hu-HU" w:bidi="ar-SA"/>
        </w:rPr>
        <w:t xml:space="preserve">. </w:t>
      </w:r>
      <w:r w:rsidR="00EA7AD7">
        <w:rPr>
          <w:rFonts w:ascii="Times New Roman" w:eastAsia="Times New Roman" w:hAnsi="Times New Roman" w:cs="Times New Roman"/>
          <w:b/>
          <w:bCs/>
          <w:kern w:val="0"/>
          <w:sz w:val="24"/>
          <w:szCs w:val="24"/>
          <w:lang w:eastAsia="hu-HU" w:bidi="ar-SA"/>
        </w:rPr>
        <w:t xml:space="preserve">Az ellátottjogi képviselő </w:t>
      </w:r>
    </w:p>
    <w:p w14:paraId="04190348" w14:textId="77777777" w:rsidR="00EA7AD7" w:rsidRDefault="00EA7AD7" w:rsidP="0097649C">
      <w:pPr>
        <w:spacing w:before="40"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segítséget nyújt a</w:t>
      </w:r>
      <w:r>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4E9F9827" w14:textId="77777777" w:rsidR="00EA7AD7" w:rsidRPr="00901E9B" w:rsidRDefault="00EA7AD7" w:rsidP="0097649C">
      <w:pPr>
        <w:spacing w:before="40"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5B9CF672" w14:textId="77777777" w:rsidR="00EA7AD7" w:rsidRPr="00901E9B" w:rsidRDefault="00EA7AD7" w:rsidP="0097649C">
      <w:pPr>
        <w:spacing w:before="40"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p>
    <w:p w14:paraId="0867DC51" w14:textId="33ED1414" w:rsidR="00EA7AD7" w:rsidRPr="000C7E42" w:rsidRDefault="0030392D" w:rsidP="007A61A4">
      <w:pPr>
        <w:tabs>
          <w:tab w:val="right" w:pos="284"/>
        </w:tabs>
        <w:spacing w:before="120"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6</w:t>
      </w:r>
      <w:r w:rsidR="000C7E42">
        <w:rPr>
          <w:rFonts w:ascii="Times New Roman" w:eastAsia="Times New Roman" w:hAnsi="Times New Roman" w:cs="Times New Roman"/>
          <w:b/>
          <w:bCs/>
          <w:kern w:val="0"/>
          <w:sz w:val="24"/>
          <w:szCs w:val="24"/>
          <w:lang w:eastAsia="hu-HU" w:bidi="ar-SA"/>
        </w:rPr>
        <w:t xml:space="preserve">. </w:t>
      </w:r>
      <w:r w:rsidR="00EA7AD7" w:rsidRPr="000C7E42">
        <w:rPr>
          <w:rFonts w:ascii="Times New Roman" w:eastAsia="Times New Roman" w:hAnsi="Times New Roman" w:cs="Times New Roman"/>
          <w:b/>
          <w:bCs/>
          <w:kern w:val="0"/>
          <w:sz w:val="24"/>
          <w:szCs w:val="24"/>
          <w:lang w:eastAsia="hu-HU" w:bidi="ar-SA"/>
        </w:rPr>
        <w:t>Személyes adatok kezelése</w:t>
      </w:r>
    </w:p>
    <w:p w14:paraId="6C927B4A" w14:textId="5B20B711" w:rsidR="00EA7AD7" w:rsidRPr="00EA7AD7" w:rsidRDefault="00EA7AD7" w:rsidP="0097649C">
      <w:pPr>
        <w:spacing w:before="40" w:after="40" w:line="240" w:lineRule="auto"/>
        <w:jc w:val="both"/>
        <w:rPr>
          <w:rFonts w:ascii="Times New Roman" w:eastAsia="Calibri" w:hAnsi="Times New Roman" w:cs="Times New Roman"/>
          <w:sz w:val="24"/>
          <w:szCs w:val="24"/>
        </w:rPr>
      </w:pPr>
      <w:bookmarkStart w:id="57" w:name="_Hlk161835786"/>
      <w:r w:rsidRPr="00EA7AD7">
        <w:rPr>
          <w:rFonts w:ascii="Times New Roman" w:eastAsia="Calibri" w:hAnsi="Times New Roman" w:cs="Times New Roman"/>
          <w:sz w:val="24"/>
          <w:szCs w:val="24"/>
        </w:rPr>
        <w:t>A szolgáltatást nyújtó az ellátott adatait a Szt.</w:t>
      </w:r>
      <w:r w:rsidR="0030392D">
        <w:rPr>
          <w:rFonts w:ascii="Times New Roman" w:eastAsia="Calibri" w:hAnsi="Times New Roman" w:cs="Times New Roman"/>
          <w:sz w:val="24"/>
          <w:szCs w:val="24"/>
        </w:rPr>
        <w:t xml:space="preserve"> alapján tartja nyilván </w:t>
      </w:r>
      <w:r w:rsidRPr="00EA7AD7">
        <w:rPr>
          <w:rFonts w:ascii="Times New Roman" w:eastAsia="Calibri" w:hAnsi="Times New Roman" w:cs="Times New Roman"/>
          <w:sz w:val="24"/>
          <w:szCs w:val="24"/>
        </w:rPr>
        <w:t>és a</w:t>
      </w:r>
      <w:r w:rsidR="0030392D">
        <w:rPr>
          <w:rFonts w:ascii="Times New Roman" w:eastAsia="Calibri" w:hAnsi="Times New Roman" w:cs="Times New Roman"/>
          <w:sz w:val="24"/>
          <w:szCs w:val="24"/>
        </w:rPr>
        <w:t xml:space="preserve">z </w:t>
      </w:r>
      <w:r w:rsidR="0030392D" w:rsidRPr="0030392D">
        <w:rPr>
          <w:rFonts w:ascii="Times New Roman" w:eastAsia="Calibri" w:hAnsi="Times New Roman" w:cs="Times New Roman"/>
          <w:sz w:val="24"/>
          <w:szCs w:val="24"/>
        </w:rPr>
        <w:t>információs önrendelkezési jogról és az információszabadságról szóló</w:t>
      </w:r>
      <w:r w:rsidRPr="00EA7AD7">
        <w:rPr>
          <w:rFonts w:ascii="Times New Roman" w:eastAsia="Calibri" w:hAnsi="Times New Roman" w:cs="Times New Roman"/>
          <w:sz w:val="24"/>
          <w:szCs w:val="24"/>
        </w:rPr>
        <w:t xml:space="preserve"> 2011. évi CXII</w:t>
      </w:r>
      <w:r w:rsidR="0030392D">
        <w:rPr>
          <w:rFonts w:ascii="Times New Roman" w:eastAsia="Calibri" w:hAnsi="Times New Roman" w:cs="Times New Roman"/>
          <w:sz w:val="24"/>
          <w:szCs w:val="24"/>
        </w:rPr>
        <w:t xml:space="preserve"> törvény előírásainak megfelelően kezeli</w:t>
      </w:r>
      <w:r w:rsidRPr="00EA7AD7">
        <w:rPr>
          <w:rFonts w:ascii="Times New Roman" w:eastAsia="Calibri" w:hAnsi="Times New Roman" w:cs="Times New Roman"/>
          <w:sz w:val="24"/>
          <w:szCs w:val="24"/>
        </w:rPr>
        <w:t xml:space="preserve">. </w:t>
      </w:r>
    </w:p>
    <w:bookmarkEnd w:id="57"/>
    <w:p w14:paraId="4A90C81C" w14:textId="73F11359" w:rsidR="00EA7AD7" w:rsidRPr="00EA7AD7" w:rsidRDefault="00EA7AD7" w:rsidP="0097649C">
      <w:pPr>
        <w:spacing w:before="40" w:after="40" w:line="240" w:lineRule="auto"/>
        <w:jc w:val="both"/>
        <w:rPr>
          <w:rFonts w:ascii="Times New Roman" w:eastAsia="Calibri" w:hAnsi="Times New Roman" w:cs="Times New Roman"/>
          <w:sz w:val="24"/>
          <w:szCs w:val="24"/>
        </w:rPr>
      </w:pPr>
      <w:r w:rsidRPr="00EA7AD7">
        <w:rPr>
          <w:rFonts w:ascii="Times New Roman" w:eastAsia="Calibri" w:hAnsi="Times New Roman" w:cs="Times New Roman"/>
          <w:sz w:val="24"/>
          <w:szCs w:val="24"/>
        </w:rPr>
        <w:t>A</w:t>
      </w:r>
      <w:r w:rsidR="009101B7">
        <w:rPr>
          <w:rFonts w:ascii="Times New Roman" w:eastAsia="Calibri" w:hAnsi="Times New Roman" w:cs="Times New Roman"/>
          <w:sz w:val="24"/>
          <w:szCs w:val="24"/>
        </w:rPr>
        <w:t>z ellátott</w:t>
      </w:r>
      <w:r w:rsidRPr="00EA7AD7">
        <w:rPr>
          <w:rFonts w:ascii="Times New Roman" w:eastAsia="Calibri" w:hAnsi="Times New Roman" w:cs="Times New Roman"/>
          <w:sz w:val="24"/>
          <w:szCs w:val="24"/>
        </w:rPr>
        <w:t>/törvényes képviselője tudomásul veszi a</w:t>
      </w:r>
      <w:r>
        <w:rPr>
          <w:rFonts w:ascii="Times New Roman" w:eastAsia="Calibri" w:hAnsi="Times New Roman" w:cs="Times New Roman"/>
          <w:sz w:val="24"/>
          <w:szCs w:val="24"/>
        </w:rPr>
        <w:t xml:space="preserve"> Humán</w:t>
      </w:r>
      <w:r w:rsidR="00A4439D">
        <w:rPr>
          <w:rFonts w:ascii="Times New Roman" w:eastAsia="Calibri" w:hAnsi="Times New Roman" w:cs="Times New Roman"/>
          <w:sz w:val="24"/>
          <w:szCs w:val="24"/>
        </w:rPr>
        <w:t xml:space="preserve"> </w:t>
      </w:r>
      <w:r w:rsidRPr="00EA7AD7">
        <w:rPr>
          <w:rFonts w:ascii="Times New Roman" w:eastAsia="Calibri" w:hAnsi="Times New Roman" w:cs="Times New Roman"/>
          <w:sz w:val="24"/>
          <w:szCs w:val="24"/>
        </w:rPr>
        <w:t xml:space="preserve">Szolgáltató nyilvántartási, és egyéb jogszabályokban meghatározott szakmai dokumentációs kötelezettségét, egyúttal hozzájárul adatainak a 415/2015. (XII.23.) Korm. rendelet által meghatározott kezeléséhez. </w:t>
      </w:r>
    </w:p>
    <w:p w14:paraId="7C23CCDE" w14:textId="0330A3A4" w:rsidR="00A4439D" w:rsidRPr="000C7E42" w:rsidRDefault="0030392D" w:rsidP="007A61A4">
      <w:pPr>
        <w:tabs>
          <w:tab w:val="right" w:pos="284"/>
        </w:tabs>
        <w:spacing w:before="120"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7</w:t>
      </w:r>
      <w:r w:rsidR="000C7E42">
        <w:rPr>
          <w:rFonts w:ascii="Times New Roman" w:eastAsia="Times New Roman" w:hAnsi="Times New Roman" w:cs="Times New Roman"/>
          <w:b/>
          <w:bCs/>
          <w:kern w:val="0"/>
          <w:sz w:val="24"/>
          <w:szCs w:val="24"/>
          <w:lang w:eastAsia="hu-HU" w:bidi="ar-SA"/>
        </w:rPr>
        <w:t xml:space="preserve">. </w:t>
      </w:r>
      <w:r w:rsidR="00A4439D" w:rsidRPr="000C7E42">
        <w:rPr>
          <w:rFonts w:ascii="Times New Roman" w:eastAsia="Times New Roman" w:hAnsi="Times New Roman" w:cs="Times New Roman"/>
          <w:b/>
          <w:bCs/>
          <w:kern w:val="0"/>
          <w:sz w:val="24"/>
          <w:szCs w:val="24"/>
          <w:lang w:eastAsia="hu-HU" w:bidi="ar-SA"/>
        </w:rPr>
        <w:t>Tájékoztatás</w:t>
      </w:r>
    </w:p>
    <w:p w14:paraId="7FA5179D" w14:textId="1EA8DB1D" w:rsidR="00A4439D" w:rsidRDefault="00A4439D" w:rsidP="0097649C">
      <w:pPr>
        <w:pStyle w:val="Listaszerbekezds"/>
        <w:tabs>
          <w:tab w:val="right" w:pos="284"/>
        </w:tabs>
        <w:spacing w:before="40" w:after="40" w:line="240" w:lineRule="auto"/>
        <w:ind w:left="0"/>
        <w:contextualSpacing w:val="0"/>
        <w:jc w:val="both"/>
        <w:rPr>
          <w:rFonts w:ascii="Times New Roman" w:eastAsia="Times New Roman" w:hAnsi="Times New Roman" w:cs="Times New Roman"/>
          <w:kern w:val="0"/>
          <w:sz w:val="24"/>
          <w:szCs w:val="24"/>
          <w:lang w:eastAsia="hu-HU" w:bidi="ar-SA"/>
        </w:rPr>
      </w:pPr>
      <w:r w:rsidRPr="00A4439D">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szolgáltatást igénybe vevő</w:t>
      </w:r>
      <w:r w:rsidRPr="00A4439D">
        <w:rPr>
          <w:rFonts w:ascii="Times New Roman" w:eastAsia="Times New Roman" w:hAnsi="Times New Roman" w:cs="Times New Roman"/>
          <w:kern w:val="0"/>
          <w:sz w:val="24"/>
          <w:szCs w:val="24"/>
          <w:lang w:eastAsia="hu-HU" w:bidi="ar-SA"/>
        </w:rPr>
        <w:t>/törvényes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w:t>
      </w:r>
      <w:r>
        <w:rPr>
          <w:rFonts w:ascii="Times New Roman" w:eastAsia="Times New Roman" w:hAnsi="Times New Roman" w:cs="Times New Roman"/>
          <w:kern w:val="0"/>
          <w:sz w:val="24"/>
          <w:szCs w:val="24"/>
          <w:lang w:eastAsia="hu-HU" w:bidi="ar-SA"/>
        </w:rPr>
        <w:t>ről.</w:t>
      </w:r>
    </w:p>
    <w:p w14:paraId="27ACB661" w14:textId="42A2E81B" w:rsidR="00A4439D" w:rsidRDefault="00A4439D" w:rsidP="007A61A4">
      <w:pPr>
        <w:spacing w:before="40" w:after="120" w:line="240" w:lineRule="auto"/>
        <w:jc w:val="both"/>
        <w:rPr>
          <w:rFonts w:ascii="Times New Roman" w:eastAsia="Calibri" w:hAnsi="Times New Roman" w:cs="Times New Roman"/>
          <w:kern w:val="0"/>
          <w:sz w:val="24"/>
          <w:szCs w:val="24"/>
          <w:lang w:bidi="ar-SA"/>
        </w:rPr>
      </w:pPr>
      <w:r w:rsidRPr="00A4439D">
        <w:rPr>
          <w:rFonts w:ascii="Times New Roman" w:eastAsia="Calibri" w:hAnsi="Times New Roman" w:cs="Times New Roman"/>
          <w:kern w:val="0"/>
          <w:sz w:val="24"/>
          <w:szCs w:val="24"/>
          <w:lang w:bidi="ar-SA"/>
        </w:rPr>
        <w:t>Nyilatkozik, hogy a tájékoztatásban foglaltakat tudomásul veszi és tiszteletben tartja, és hogy az ellátást igénybe</w:t>
      </w:r>
      <w:r>
        <w:rPr>
          <w:rFonts w:ascii="Times New Roman" w:eastAsia="Calibri" w:hAnsi="Times New Roman" w:cs="Times New Roman"/>
          <w:kern w:val="0"/>
          <w:sz w:val="24"/>
          <w:szCs w:val="24"/>
          <w:lang w:bidi="ar-SA"/>
        </w:rPr>
        <w:t xml:space="preserve"> </w:t>
      </w:r>
      <w:r w:rsidRPr="00A4439D">
        <w:rPr>
          <w:rFonts w:ascii="Times New Roman" w:eastAsia="Calibri" w:hAnsi="Times New Roman" w:cs="Times New Roman"/>
          <w:kern w:val="0"/>
          <w:sz w:val="24"/>
          <w:szCs w:val="24"/>
          <w:lang w:bidi="ar-SA"/>
        </w:rPr>
        <w:t>vevő szociális ellátásra való jogosultságának feltételeit és a természetes személyazonosító adatait érintő változásokról 15 napon belül értesíti az intézmény vezetőjét.</w:t>
      </w:r>
    </w:p>
    <w:p w14:paraId="27C98F11" w14:textId="77777777" w:rsidR="007A61A4" w:rsidRDefault="007A61A4" w:rsidP="007A61A4">
      <w:pPr>
        <w:spacing w:before="40" w:after="120" w:line="240" w:lineRule="auto"/>
        <w:jc w:val="both"/>
        <w:rPr>
          <w:rFonts w:ascii="Times New Roman" w:eastAsia="Calibri" w:hAnsi="Times New Roman" w:cs="Times New Roman"/>
          <w:kern w:val="0"/>
          <w:sz w:val="24"/>
          <w:szCs w:val="24"/>
          <w:lang w:bidi="ar-SA"/>
        </w:rPr>
      </w:pPr>
    </w:p>
    <w:p w14:paraId="73CEF4F2" w14:textId="77777777" w:rsidR="007A61A4" w:rsidRPr="00A4439D" w:rsidRDefault="007A61A4" w:rsidP="007A61A4">
      <w:pPr>
        <w:spacing w:before="40" w:after="120" w:line="240" w:lineRule="auto"/>
        <w:jc w:val="both"/>
        <w:rPr>
          <w:rFonts w:ascii="Times New Roman" w:eastAsia="Calibri" w:hAnsi="Times New Roman" w:cs="Times New Roman"/>
          <w:kern w:val="0"/>
          <w:sz w:val="24"/>
          <w:szCs w:val="24"/>
          <w:lang w:bidi="ar-SA"/>
        </w:rPr>
      </w:pPr>
    </w:p>
    <w:p w14:paraId="1AA72DC0" w14:textId="6597CCB1" w:rsidR="00A4439D" w:rsidRPr="0030392D" w:rsidRDefault="0030392D" w:rsidP="0030392D">
      <w:pPr>
        <w:tabs>
          <w:tab w:val="right" w:pos="284"/>
        </w:tabs>
        <w:spacing w:after="40" w:line="240" w:lineRule="auto"/>
        <w:jc w:val="both"/>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lastRenderedPageBreak/>
        <w:t>8.</w:t>
      </w:r>
      <w:r w:rsidR="007A61A4">
        <w:rPr>
          <w:rFonts w:ascii="Times New Roman" w:eastAsia="Times New Roman" w:hAnsi="Times New Roman" w:cs="Times New Roman"/>
          <w:b/>
          <w:bCs/>
          <w:kern w:val="0"/>
          <w:sz w:val="24"/>
          <w:szCs w:val="24"/>
          <w:lang w:eastAsia="hu-HU" w:bidi="ar-SA"/>
        </w:rPr>
        <w:t xml:space="preserve"> </w:t>
      </w:r>
      <w:r w:rsidR="00A4439D" w:rsidRPr="0030392D">
        <w:rPr>
          <w:rFonts w:ascii="Times New Roman" w:eastAsia="Times New Roman" w:hAnsi="Times New Roman" w:cs="Times New Roman"/>
          <w:b/>
          <w:bCs/>
          <w:kern w:val="0"/>
          <w:sz w:val="24"/>
          <w:szCs w:val="24"/>
          <w:lang w:eastAsia="hu-HU" w:bidi="ar-SA"/>
        </w:rPr>
        <w:t>Egyéb rendelkezések</w:t>
      </w:r>
    </w:p>
    <w:p w14:paraId="21262708" w14:textId="5B216746" w:rsidR="00A4439D" w:rsidRPr="00A4439D" w:rsidRDefault="00A4439D" w:rsidP="0097649C">
      <w:pPr>
        <w:spacing w:before="6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Jelen megállapodásban nem szabályozott kérdésekben a Ptk. vonatkozó szabályai, továbbá a szociális igazgatásról és szociális ellátásokról szóló és azokhoz kapcsolódó</w:t>
      </w:r>
      <w:r w:rsidR="008F5062">
        <w:rPr>
          <w:rFonts w:ascii="Times New Roman" w:eastAsia="Calibri" w:hAnsi="Times New Roman" w:cs="Times New Roman"/>
          <w:sz w:val="24"/>
          <w:szCs w:val="24"/>
        </w:rPr>
        <w:t xml:space="preserve"> vonatkozó</w:t>
      </w:r>
      <w:r w:rsidRPr="00A4439D">
        <w:rPr>
          <w:rFonts w:ascii="Times New Roman" w:eastAsia="Calibri" w:hAnsi="Times New Roman" w:cs="Times New Roman"/>
          <w:sz w:val="24"/>
          <w:szCs w:val="24"/>
        </w:rPr>
        <w:t xml:space="preserve"> jogszabályok rendelkezései az irányadók.</w:t>
      </w:r>
    </w:p>
    <w:p w14:paraId="4FB4302E" w14:textId="2B83C3D8" w:rsidR="00A4439D" w:rsidRPr="00A4439D" w:rsidRDefault="00A4439D" w:rsidP="0097649C">
      <w:pPr>
        <w:spacing w:before="6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Megegyezés hiányában - a nem vagyonjogi - vitás kérdések eldöntésére felek a Pesti Központi Kerületi Bíróság illetékességét kötik ki.</w:t>
      </w:r>
    </w:p>
    <w:p w14:paraId="4EA9301F" w14:textId="1CF6B5C2" w:rsidR="00A4439D" w:rsidRPr="00A4439D" w:rsidRDefault="00A4439D" w:rsidP="0097649C">
      <w:pPr>
        <w:spacing w:before="6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 xml:space="preserve">Alulírott </w:t>
      </w:r>
      <w:r w:rsidR="008F5062">
        <w:rPr>
          <w:rFonts w:ascii="Times New Roman" w:eastAsia="Calibri" w:hAnsi="Times New Roman" w:cs="Times New Roman"/>
          <w:sz w:val="24"/>
          <w:szCs w:val="24"/>
        </w:rPr>
        <w:t>e</w:t>
      </w:r>
      <w:r w:rsidRPr="00A4439D">
        <w:rPr>
          <w:rFonts w:ascii="Times New Roman" w:eastAsia="Calibri" w:hAnsi="Times New Roman" w:cs="Times New Roman"/>
          <w:sz w:val="24"/>
          <w:szCs w:val="24"/>
        </w:rPr>
        <w:t>llátott, illetve kötelezett a mai napon a megállapodás egy példányát átvettem, és a benne foglaltakat tudomásul vettem.</w:t>
      </w:r>
    </w:p>
    <w:p w14:paraId="4BA8062E" w14:textId="77777777" w:rsidR="00A4439D" w:rsidRPr="00A4439D" w:rsidRDefault="00A4439D" w:rsidP="0097649C">
      <w:pPr>
        <w:spacing w:before="6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Alulírottak a jelen megállapodást elolvasás után, mint akaratukkal mindenben megegyezőt jóváhagyólag írják alá.</w:t>
      </w:r>
    </w:p>
    <w:p w14:paraId="4B52E09D" w14:textId="77777777" w:rsidR="00A4439D" w:rsidRPr="00357E7C" w:rsidRDefault="00A4439D" w:rsidP="00A4439D">
      <w:pPr>
        <w:jc w:val="both"/>
        <w:rPr>
          <w:rFonts w:eastAsia="Calibri"/>
        </w:rPr>
      </w:pPr>
    </w:p>
    <w:p w14:paraId="457FB58F" w14:textId="59E29423" w:rsidR="00A4439D" w:rsidRPr="0058614E" w:rsidRDefault="00A4439D" w:rsidP="00A4439D">
      <w:pPr>
        <w:jc w:val="both"/>
        <w:rPr>
          <w:rFonts w:ascii="Times New Roman" w:eastAsia="Calibri" w:hAnsi="Times New Roman" w:cs="Times New Roman"/>
          <w:sz w:val="24"/>
          <w:szCs w:val="24"/>
        </w:rPr>
      </w:pPr>
      <w:proofErr w:type="gramStart"/>
      <w:r w:rsidRPr="0058614E">
        <w:rPr>
          <w:rFonts w:ascii="Times New Roman" w:eastAsia="Calibri" w:hAnsi="Times New Roman" w:cs="Times New Roman"/>
          <w:sz w:val="24"/>
          <w:szCs w:val="24"/>
        </w:rPr>
        <w:t xml:space="preserve">Budapest,   </w:t>
      </w:r>
      <w:proofErr w:type="gramEnd"/>
      <w:r w:rsidRPr="0058614E">
        <w:rPr>
          <w:rFonts w:ascii="Times New Roman" w:eastAsia="Calibri" w:hAnsi="Times New Roman" w:cs="Times New Roman"/>
          <w:sz w:val="24"/>
          <w:szCs w:val="24"/>
        </w:rPr>
        <w:t>........... év ........................... hó ...... nap</w:t>
      </w:r>
    </w:p>
    <w:p w14:paraId="06F7B15C" w14:textId="77777777" w:rsidR="00A4439D" w:rsidRDefault="00A4439D" w:rsidP="00A4439D">
      <w:pPr>
        <w:jc w:val="both"/>
        <w:rPr>
          <w:rFonts w:eastAsia="Calibri"/>
          <w:sz w:val="24"/>
          <w:szCs w:val="24"/>
        </w:rPr>
      </w:pPr>
    </w:p>
    <w:p w14:paraId="5F6E73CA" w14:textId="77777777" w:rsidR="007A61A4" w:rsidRPr="0058614E" w:rsidRDefault="007A61A4" w:rsidP="00A4439D">
      <w:pPr>
        <w:jc w:val="both"/>
        <w:rPr>
          <w:rFonts w:eastAsia="Calibri"/>
          <w:sz w:val="24"/>
          <w:szCs w:val="24"/>
        </w:rPr>
      </w:pPr>
    </w:p>
    <w:p w14:paraId="675BDCED" w14:textId="233C16A1" w:rsidR="00A4439D" w:rsidRPr="0058614E" w:rsidRDefault="00A4439D" w:rsidP="008F5062">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r w:rsidR="008F5062" w:rsidRPr="0058614E">
        <w:rPr>
          <w:rFonts w:ascii="Times New Roman" w:eastAsia="Calibri" w:hAnsi="Times New Roman" w:cs="Times New Roman"/>
          <w:sz w:val="24"/>
          <w:szCs w:val="24"/>
        </w:rPr>
        <w:t>…..</w:t>
      </w:r>
      <w:r w:rsidRPr="0058614E">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ab/>
        <w:t xml:space="preserve">            ..……………………………………</w:t>
      </w:r>
    </w:p>
    <w:p w14:paraId="4A376D61" w14:textId="5AD9C641" w:rsidR="00A4439D" w:rsidRPr="0058614E" w:rsidRDefault="009B1B30" w:rsidP="009B1B30">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4439D" w:rsidRPr="0058614E">
        <w:rPr>
          <w:rFonts w:ascii="Times New Roman" w:eastAsia="Calibri" w:hAnsi="Times New Roman" w:cs="Times New Roman"/>
          <w:sz w:val="24"/>
          <w:szCs w:val="24"/>
        </w:rPr>
        <w:t>ellátott</w:t>
      </w:r>
      <w:r w:rsidR="008F5062" w:rsidRPr="0058614E">
        <w:rPr>
          <w:rFonts w:ascii="Times New Roman" w:eastAsia="Calibri" w:hAnsi="Times New Roman" w:cs="Times New Roman"/>
          <w:sz w:val="24"/>
          <w:szCs w:val="24"/>
        </w:rPr>
        <w:t xml:space="preserve">/törvényes képviselő </w:t>
      </w:r>
      <w:r w:rsidR="00A4439D" w:rsidRPr="0058614E">
        <w:rPr>
          <w:rFonts w:ascii="Times New Roman" w:eastAsia="Calibri" w:hAnsi="Times New Roman" w:cs="Times New Roman"/>
          <w:sz w:val="24"/>
          <w:szCs w:val="24"/>
        </w:rPr>
        <w:tab/>
      </w:r>
      <w:r w:rsidR="008F5062"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4439D"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8F5062" w:rsidRPr="0058614E">
        <w:rPr>
          <w:rFonts w:ascii="Times New Roman" w:eastAsia="Calibri" w:hAnsi="Times New Roman" w:cs="Times New Roman"/>
          <w:sz w:val="24"/>
          <w:szCs w:val="24"/>
        </w:rPr>
        <w:t>szakmai vezető</w:t>
      </w:r>
    </w:p>
    <w:p w14:paraId="06FD7099" w14:textId="698F4068" w:rsidR="00A4439D" w:rsidRDefault="00A4439D" w:rsidP="00A4439D">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ab/>
      </w:r>
    </w:p>
    <w:p w14:paraId="2754BABB" w14:textId="77777777" w:rsidR="007A61A4" w:rsidRPr="0058614E" w:rsidRDefault="007A61A4" w:rsidP="00A4439D">
      <w:pPr>
        <w:jc w:val="both"/>
        <w:rPr>
          <w:rFonts w:ascii="Times New Roman" w:eastAsia="Calibri" w:hAnsi="Times New Roman" w:cs="Times New Roman"/>
          <w:sz w:val="24"/>
          <w:szCs w:val="24"/>
        </w:rPr>
      </w:pPr>
    </w:p>
    <w:p w14:paraId="43D55D32" w14:textId="3AF20403" w:rsidR="00A4439D" w:rsidRPr="0058614E" w:rsidRDefault="00A4439D" w:rsidP="008F5062">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p>
    <w:p w14:paraId="058EDF49" w14:textId="0ECB0CFA" w:rsidR="00476DED" w:rsidRPr="0097649C" w:rsidRDefault="00A4439D" w:rsidP="00A4439D">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igazgató</w:t>
      </w:r>
    </w:p>
    <w:p w14:paraId="2B10D5BD" w14:textId="77777777" w:rsidR="00476DED" w:rsidRDefault="00476DED" w:rsidP="00A4439D">
      <w:pPr>
        <w:jc w:val="both"/>
        <w:rPr>
          <w:rFonts w:ascii="Times New Roman" w:eastAsia="Calibri" w:hAnsi="Times New Roman" w:cs="Times New Roman"/>
        </w:rPr>
      </w:pPr>
    </w:p>
    <w:p w14:paraId="27CEFABF" w14:textId="77777777" w:rsidR="007A61A4" w:rsidRDefault="007A61A4" w:rsidP="00A4439D">
      <w:pPr>
        <w:jc w:val="both"/>
        <w:rPr>
          <w:rFonts w:ascii="Times New Roman" w:eastAsia="Calibri" w:hAnsi="Times New Roman" w:cs="Times New Roman"/>
        </w:rPr>
      </w:pPr>
    </w:p>
    <w:p w14:paraId="32F7F25F" w14:textId="77777777" w:rsidR="007A61A4" w:rsidRDefault="007A61A4" w:rsidP="00A4439D">
      <w:pPr>
        <w:jc w:val="both"/>
        <w:rPr>
          <w:rFonts w:ascii="Times New Roman" w:eastAsia="Calibri" w:hAnsi="Times New Roman" w:cs="Times New Roman"/>
        </w:rPr>
      </w:pPr>
    </w:p>
    <w:p w14:paraId="15FA377F" w14:textId="77777777" w:rsidR="007A61A4" w:rsidRDefault="007A61A4" w:rsidP="00A4439D">
      <w:pPr>
        <w:jc w:val="both"/>
        <w:rPr>
          <w:rFonts w:ascii="Times New Roman" w:eastAsia="Calibri" w:hAnsi="Times New Roman" w:cs="Times New Roman"/>
        </w:rPr>
      </w:pPr>
    </w:p>
    <w:p w14:paraId="3157ECE1" w14:textId="77777777" w:rsidR="007A61A4" w:rsidRDefault="007A61A4" w:rsidP="00A4439D">
      <w:pPr>
        <w:jc w:val="both"/>
        <w:rPr>
          <w:rFonts w:ascii="Times New Roman" w:eastAsia="Calibri" w:hAnsi="Times New Roman" w:cs="Times New Roman"/>
        </w:rPr>
      </w:pPr>
    </w:p>
    <w:p w14:paraId="1ED54414" w14:textId="77777777" w:rsidR="007A61A4" w:rsidRDefault="007A61A4" w:rsidP="00A4439D">
      <w:pPr>
        <w:jc w:val="both"/>
        <w:rPr>
          <w:rFonts w:ascii="Times New Roman" w:eastAsia="Calibri" w:hAnsi="Times New Roman" w:cs="Times New Roman"/>
        </w:rPr>
      </w:pPr>
    </w:p>
    <w:p w14:paraId="2CB52D3E" w14:textId="77777777" w:rsidR="007A61A4" w:rsidRDefault="007A61A4" w:rsidP="00A4439D">
      <w:pPr>
        <w:jc w:val="both"/>
        <w:rPr>
          <w:rFonts w:ascii="Times New Roman" w:eastAsia="Calibri" w:hAnsi="Times New Roman" w:cs="Times New Roman"/>
        </w:rPr>
      </w:pPr>
    </w:p>
    <w:p w14:paraId="4641C46E" w14:textId="77777777" w:rsidR="007A61A4" w:rsidRDefault="007A61A4" w:rsidP="00A4439D">
      <w:pPr>
        <w:jc w:val="both"/>
        <w:rPr>
          <w:rFonts w:ascii="Times New Roman" w:eastAsia="Calibri" w:hAnsi="Times New Roman" w:cs="Times New Roman"/>
        </w:rPr>
      </w:pPr>
    </w:p>
    <w:p w14:paraId="4549524E" w14:textId="77777777" w:rsidR="007A61A4" w:rsidRDefault="007A61A4" w:rsidP="00A4439D">
      <w:pPr>
        <w:jc w:val="both"/>
        <w:rPr>
          <w:rFonts w:ascii="Times New Roman" w:eastAsia="Calibri" w:hAnsi="Times New Roman" w:cs="Times New Roman"/>
        </w:rPr>
      </w:pPr>
    </w:p>
    <w:p w14:paraId="0FB66014" w14:textId="77777777" w:rsidR="007A61A4" w:rsidRDefault="007A61A4" w:rsidP="00A4439D">
      <w:pPr>
        <w:jc w:val="both"/>
        <w:rPr>
          <w:rFonts w:ascii="Times New Roman" w:eastAsia="Calibri" w:hAnsi="Times New Roman" w:cs="Times New Roman"/>
        </w:rPr>
      </w:pPr>
    </w:p>
    <w:p w14:paraId="77A5DA97" w14:textId="551894C9" w:rsidR="00A4439D" w:rsidRPr="008F5062" w:rsidRDefault="00A4439D" w:rsidP="00A4439D">
      <w:pPr>
        <w:jc w:val="both"/>
        <w:rPr>
          <w:rFonts w:ascii="Times New Roman" w:eastAsia="Calibri" w:hAnsi="Times New Roman" w:cs="Times New Roman"/>
        </w:rPr>
      </w:pPr>
      <w:r w:rsidRPr="008F5062">
        <w:rPr>
          <w:rFonts w:ascii="Times New Roman" w:eastAsia="Calibri" w:hAnsi="Times New Roman" w:cs="Times New Roman"/>
        </w:rPr>
        <w:t>Kapják:</w:t>
      </w:r>
    </w:p>
    <w:p w14:paraId="30BFD070" w14:textId="6CC7C993" w:rsidR="00A4439D" w:rsidRPr="008F5062" w:rsidRDefault="00A4439D" w:rsidP="008F5062">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1.</w:t>
      </w:r>
      <w:r w:rsidRPr="008F5062">
        <w:rPr>
          <w:rFonts w:ascii="Times New Roman" w:eastAsia="Calibri" w:hAnsi="Times New Roman" w:cs="Times New Roman"/>
        </w:rPr>
        <w:tab/>
        <w:t>Ellátott</w:t>
      </w:r>
      <w:r w:rsidR="008F5062">
        <w:rPr>
          <w:rFonts w:ascii="Times New Roman" w:eastAsia="Calibri" w:hAnsi="Times New Roman" w:cs="Times New Roman"/>
        </w:rPr>
        <w:t xml:space="preserve"> </w:t>
      </w:r>
      <w:r w:rsidRPr="008F5062">
        <w:rPr>
          <w:rFonts w:ascii="Times New Roman" w:eastAsia="Calibri" w:hAnsi="Times New Roman" w:cs="Times New Roman"/>
        </w:rPr>
        <w:t>vagy törvényes képviselője</w:t>
      </w:r>
    </w:p>
    <w:p w14:paraId="3B895D70" w14:textId="788C7165" w:rsidR="007A61A4" w:rsidRDefault="00A4439D" w:rsidP="008F5062">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2.</w:t>
      </w:r>
      <w:r w:rsidRPr="008F5062">
        <w:rPr>
          <w:rFonts w:ascii="Times New Roman" w:eastAsia="Calibri" w:hAnsi="Times New Roman" w:cs="Times New Roman"/>
        </w:rPr>
        <w:tab/>
        <w:t>Humán Szolgáltató alapszolgáltatást nyújtó szakmai vezetőj</w:t>
      </w:r>
      <w:bookmarkEnd w:id="54"/>
      <w:r w:rsidR="0097649C">
        <w:rPr>
          <w:rFonts w:ascii="Times New Roman" w:eastAsia="Calibri" w:hAnsi="Times New Roman" w:cs="Times New Roman"/>
        </w:rPr>
        <w:t>e</w:t>
      </w:r>
    </w:p>
    <w:p w14:paraId="0A68DAF0" w14:textId="77777777" w:rsidR="007A61A4" w:rsidRDefault="007A61A4" w:rsidP="008F5062">
      <w:pPr>
        <w:spacing w:after="0" w:line="240" w:lineRule="auto"/>
        <w:jc w:val="both"/>
        <w:rPr>
          <w:rFonts w:ascii="Times New Roman" w:eastAsia="Calibri" w:hAnsi="Times New Roman" w:cs="Times New Roman"/>
        </w:rPr>
      </w:pPr>
    </w:p>
    <w:p w14:paraId="105C6355" w14:textId="77777777" w:rsidR="007A61A4" w:rsidRDefault="007A61A4" w:rsidP="008F5062">
      <w:pPr>
        <w:spacing w:after="0" w:line="240" w:lineRule="auto"/>
        <w:jc w:val="both"/>
        <w:rPr>
          <w:rFonts w:ascii="Times New Roman" w:eastAsia="Calibri" w:hAnsi="Times New Roman" w:cs="Times New Roman"/>
        </w:rPr>
      </w:pPr>
    </w:p>
    <w:p w14:paraId="4B555C19" w14:textId="410B4FE6" w:rsidR="00664BDF" w:rsidRPr="00476DED" w:rsidRDefault="00664BDF" w:rsidP="00476DED">
      <w:pPr>
        <w:pStyle w:val="Listaszerbekezds"/>
        <w:numPr>
          <w:ilvl w:val="1"/>
          <w:numId w:val="5"/>
        </w:numPr>
        <w:spacing w:after="0" w:line="240" w:lineRule="auto"/>
        <w:jc w:val="right"/>
        <w:rPr>
          <w:rFonts w:ascii="Times New Roman" w:eastAsia="Calibri" w:hAnsi="Times New Roman" w:cs="Times New Roman"/>
        </w:rPr>
      </w:pPr>
      <w:r w:rsidRPr="00476DED">
        <w:rPr>
          <w:rFonts w:ascii="Times New Roman" w:eastAsia="Calibri" w:hAnsi="Times New Roman" w:cs="Times New Roman"/>
        </w:rPr>
        <w:lastRenderedPageBreak/>
        <w:t xml:space="preserve">számú függelék </w:t>
      </w:r>
    </w:p>
    <w:p w14:paraId="35EC6114" w14:textId="77777777" w:rsidR="00664BDF" w:rsidRDefault="00664BDF" w:rsidP="008F5062">
      <w:pPr>
        <w:spacing w:after="0" w:line="240" w:lineRule="auto"/>
        <w:jc w:val="both"/>
        <w:rPr>
          <w:rFonts w:ascii="Times New Roman" w:eastAsia="Calibri" w:hAnsi="Times New Roman" w:cs="Times New Roman"/>
        </w:rPr>
      </w:pPr>
    </w:p>
    <w:p w14:paraId="2E6A014D" w14:textId="77777777" w:rsidR="00664BDF" w:rsidRPr="00730422" w:rsidRDefault="00664BDF" w:rsidP="00664BDF">
      <w:pPr>
        <w:spacing w:after="120" w:line="240" w:lineRule="auto"/>
        <w:jc w:val="center"/>
        <w:rPr>
          <w:rFonts w:ascii="Times New Roman" w:hAnsi="Times New Roman" w:cs="Times New Roman"/>
          <w:b/>
          <w:sz w:val="28"/>
          <w:szCs w:val="28"/>
          <w:lang w:val="en-US"/>
        </w:rPr>
      </w:pPr>
      <w:r w:rsidRPr="00730422">
        <w:rPr>
          <w:rFonts w:ascii="Times New Roman" w:hAnsi="Times New Roman" w:cs="Times New Roman"/>
          <w:b/>
          <w:sz w:val="28"/>
          <w:szCs w:val="28"/>
          <w:lang w:val="en-US"/>
        </w:rPr>
        <w:t>MEGÁLLAPODÁS</w:t>
      </w:r>
    </w:p>
    <w:p w14:paraId="33C0B7AC" w14:textId="77777777" w:rsidR="00664BDF" w:rsidRPr="00730422" w:rsidRDefault="00664BDF" w:rsidP="00664BDF">
      <w:pPr>
        <w:spacing w:after="0" w:line="240" w:lineRule="auto"/>
        <w:jc w:val="center"/>
        <w:rPr>
          <w:rFonts w:ascii="Times New Roman" w:hAnsi="Times New Roman" w:cs="Times New Roman"/>
          <w:sz w:val="24"/>
          <w:szCs w:val="24"/>
        </w:rPr>
      </w:pPr>
      <w:r w:rsidRPr="00730422">
        <w:rPr>
          <w:rFonts w:ascii="Times New Roman" w:hAnsi="Times New Roman" w:cs="Times New Roman"/>
          <w:sz w:val="24"/>
          <w:szCs w:val="24"/>
        </w:rPr>
        <w:t>szociális alapellátás biztosítására</w:t>
      </w:r>
    </w:p>
    <w:p w14:paraId="03530D04" w14:textId="0DEFBE7A" w:rsidR="00664BDF" w:rsidRPr="00730422" w:rsidRDefault="00664BDF" w:rsidP="00664BDF">
      <w:pPr>
        <w:spacing w:after="120" w:line="240" w:lineRule="auto"/>
        <w:jc w:val="center"/>
        <w:rPr>
          <w:rFonts w:ascii="Times New Roman" w:hAnsi="Times New Roman" w:cs="Times New Roman"/>
          <w:sz w:val="24"/>
          <w:szCs w:val="24"/>
        </w:rPr>
      </w:pPr>
      <w:r w:rsidRPr="00730422">
        <w:rPr>
          <w:rFonts w:ascii="Times New Roman" w:hAnsi="Times New Roman" w:cs="Times New Roman"/>
          <w:sz w:val="24"/>
          <w:szCs w:val="24"/>
        </w:rPr>
        <w:t>(</w:t>
      </w:r>
      <w:r>
        <w:rPr>
          <w:rFonts w:ascii="Times New Roman" w:hAnsi="Times New Roman" w:cs="Times New Roman"/>
          <w:sz w:val="24"/>
          <w:szCs w:val="24"/>
        </w:rPr>
        <w:t>demens személyek nappali ellátása</w:t>
      </w:r>
      <w:r w:rsidRPr="00730422">
        <w:rPr>
          <w:rFonts w:ascii="Times New Roman" w:hAnsi="Times New Roman" w:cs="Times New Roman"/>
          <w:sz w:val="24"/>
          <w:szCs w:val="24"/>
        </w:rPr>
        <w:t>)</w:t>
      </w:r>
    </w:p>
    <w:p w14:paraId="24270987" w14:textId="77777777" w:rsidR="00664BDF" w:rsidRPr="00730422" w:rsidRDefault="00664BDF" w:rsidP="00664BDF">
      <w:pPr>
        <w:jc w:val="both"/>
        <w:rPr>
          <w:rFonts w:ascii="Times New Roman" w:hAnsi="Times New Roman" w:cs="Times New Roman"/>
          <w:sz w:val="24"/>
          <w:szCs w:val="24"/>
        </w:rPr>
      </w:pPr>
      <w:r w:rsidRPr="00730422">
        <w:rPr>
          <w:rFonts w:ascii="Times New Roman" w:hAnsi="Times New Roman" w:cs="Times New Roman"/>
          <w:sz w:val="24"/>
          <w:szCs w:val="24"/>
        </w:rPr>
        <w:t xml:space="preserve">amely létrejött egyrészről a </w:t>
      </w:r>
      <w:proofErr w:type="spellStart"/>
      <w:r w:rsidRPr="00730422">
        <w:rPr>
          <w:rFonts w:ascii="Times New Roman" w:hAnsi="Times New Roman" w:cs="Times New Roman"/>
          <w:sz w:val="24"/>
          <w:szCs w:val="24"/>
        </w:rPr>
        <w:t>Bischitz</w:t>
      </w:r>
      <w:proofErr w:type="spellEnd"/>
      <w:r w:rsidRPr="00730422">
        <w:rPr>
          <w:rFonts w:ascii="Times New Roman" w:hAnsi="Times New Roman" w:cs="Times New Roman"/>
          <w:sz w:val="24"/>
          <w:szCs w:val="24"/>
        </w:rPr>
        <w:t xml:space="preserve"> Johanna Integrált Humán Szolgáltató Központ (továbbiakban: Humán Szolgáltató) képviseletében</w:t>
      </w:r>
      <w:r>
        <w:rPr>
          <w:rFonts w:ascii="Times New Roman" w:hAnsi="Times New Roman" w:cs="Times New Roman"/>
          <w:sz w:val="24"/>
          <w:szCs w:val="24"/>
        </w:rPr>
        <w:t xml:space="preserve"> </w:t>
      </w:r>
      <w:r w:rsidRPr="0094372B">
        <w:rPr>
          <w:rFonts w:ascii="Times New Roman" w:hAnsi="Times New Roman" w:cs="Times New Roman"/>
          <w:b/>
          <w:bCs/>
          <w:sz w:val="24"/>
          <w:szCs w:val="24"/>
        </w:rPr>
        <w:t>Farkas Tünde igazgató</w:t>
      </w:r>
      <w:r w:rsidRPr="00730422">
        <w:rPr>
          <w:rFonts w:ascii="Times New Roman" w:hAnsi="Times New Roman" w:cs="Times New Roman"/>
          <w:sz w:val="24"/>
          <w:szCs w:val="24"/>
        </w:rPr>
        <w:t>, mint szociális szolgáltatást nyújtó, másrészrő</w:t>
      </w:r>
      <w:r>
        <w:rPr>
          <w:rFonts w:ascii="Times New Roman" w:hAnsi="Times New Roman" w:cs="Times New Roman"/>
          <w:sz w:val="24"/>
          <w:szCs w:val="24"/>
        </w:rPr>
        <w:t>l</w:t>
      </w:r>
    </w:p>
    <w:p w14:paraId="08A546EE" w14:textId="04D0FC10" w:rsidR="00664BDF" w:rsidRPr="00B04E96" w:rsidRDefault="00664BDF" w:rsidP="00B54BA6">
      <w:pPr>
        <w:pStyle w:val="Listaszerbekezds"/>
        <w:numPr>
          <w:ilvl w:val="0"/>
          <w:numId w:val="34"/>
        </w:numPr>
        <w:tabs>
          <w:tab w:val="right" w:pos="9072"/>
        </w:tabs>
        <w:rPr>
          <w:rFonts w:ascii="Times New Roman" w:hAnsi="Times New Roman" w:cs="Times New Roman"/>
          <w:b/>
          <w:sz w:val="24"/>
          <w:szCs w:val="24"/>
        </w:rPr>
      </w:pPr>
      <w:r w:rsidRPr="00B04E96">
        <w:rPr>
          <w:rFonts w:ascii="Times New Roman" w:hAnsi="Times New Roman" w:cs="Times New Roman"/>
          <w:b/>
          <w:sz w:val="24"/>
          <w:szCs w:val="24"/>
        </w:rPr>
        <w:t xml:space="preserve">mint ellátást igénybe vevő </w:t>
      </w:r>
      <w:r w:rsidRPr="00B04E96">
        <w:rPr>
          <w:rFonts w:ascii="Times New Roman" w:hAnsi="Times New Roman" w:cs="Times New Roman"/>
          <w:bCs/>
          <w:sz w:val="24"/>
          <w:szCs w:val="24"/>
        </w:rPr>
        <w:t>(továbbiakban: ellátott)</w:t>
      </w:r>
    </w:p>
    <w:p w14:paraId="479EDC7F" w14:textId="77777777" w:rsidR="00664BDF" w:rsidRPr="00730422" w:rsidRDefault="00664BDF" w:rsidP="00664BDF">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347DCB48"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58EC4626"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7B4BF419"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2BE04A2F"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568AC484"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24A1D4D2" w14:textId="2FC7B114" w:rsidR="00664BDF" w:rsidRPr="00B04E96" w:rsidRDefault="00664BDF" w:rsidP="00B54BA6">
      <w:pPr>
        <w:pStyle w:val="Listaszerbekezds"/>
        <w:numPr>
          <w:ilvl w:val="0"/>
          <w:numId w:val="34"/>
        </w:numPr>
        <w:rPr>
          <w:rFonts w:ascii="Times New Roman" w:hAnsi="Times New Roman" w:cs="Times New Roman"/>
          <w:b/>
          <w:sz w:val="24"/>
          <w:szCs w:val="24"/>
        </w:rPr>
      </w:pPr>
      <w:r w:rsidRPr="00B04E96">
        <w:rPr>
          <w:rFonts w:ascii="Times New Roman" w:hAnsi="Times New Roman" w:cs="Times New Roman"/>
          <w:b/>
          <w:sz w:val="24"/>
          <w:szCs w:val="24"/>
        </w:rPr>
        <w:t xml:space="preserve">mint az ellátást igénybe vevő törvényes képviselője </w:t>
      </w:r>
      <w:r w:rsidRPr="00B04E96">
        <w:rPr>
          <w:rFonts w:ascii="Times New Roman" w:hAnsi="Times New Roman" w:cs="Times New Roman"/>
          <w:bCs/>
          <w:sz w:val="24"/>
          <w:szCs w:val="24"/>
        </w:rPr>
        <w:t>(továbbiakban: törvényes képviselő)</w:t>
      </w:r>
    </w:p>
    <w:p w14:paraId="6F6E4019" w14:textId="77777777" w:rsidR="00664BDF" w:rsidRPr="00730422" w:rsidRDefault="00664BDF" w:rsidP="00664BDF">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739DE7AE"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0BCDEDEF"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762D96B4"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4DFB7006"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4205811A" w14:textId="77777777" w:rsidR="00664BDF" w:rsidRPr="00730422" w:rsidRDefault="00664BDF" w:rsidP="00664BDF">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6836A400" w14:textId="77777777" w:rsidR="00664BDF" w:rsidRPr="00730422" w:rsidRDefault="00664BDF" w:rsidP="00664BDF">
      <w:pPr>
        <w:spacing w:after="240" w:line="240" w:lineRule="auto"/>
        <w:rPr>
          <w:rFonts w:ascii="Times New Roman" w:hAnsi="Times New Roman" w:cs="Times New Roman"/>
          <w:sz w:val="24"/>
          <w:szCs w:val="24"/>
        </w:rPr>
      </w:pPr>
      <w:r w:rsidRPr="00730422">
        <w:rPr>
          <w:rFonts w:ascii="Times New Roman" w:hAnsi="Times New Roman" w:cs="Times New Roman"/>
          <w:sz w:val="24"/>
          <w:szCs w:val="24"/>
        </w:rPr>
        <w:t>szociális szolgáltatást igénybe vevő között a mai napon az alábbiak szerint:</w:t>
      </w:r>
    </w:p>
    <w:p w14:paraId="133E80E0" w14:textId="77777777" w:rsidR="00664BDF" w:rsidRPr="00730422" w:rsidRDefault="00664BDF" w:rsidP="00664BDF">
      <w:pPr>
        <w:rPr>
          <w:rFonts w:ascii="Times New Roman" w:hAnsi="Times New Roman" w:cs="Times New Roman"/>
          <w:sz w:val="24"/>
          <w:szCs w:val="24"/>
        </w:rPr>
      </w:pPr>
      <w:r w:rsidRPr="00730422">
        <w:rPr>
          <w:rFonts w:ascii="Times New Roman" w:hAnsi="Times New Roman" w:cs="Times New Roman"/>
          <w:b/>
          <w:sz w:val="24"/>
          <w:szCs w:val="24"/>
        </w:rPr>
        <w:t xml:space="preserve">1. Az ellátás </w:t>
      </w:r>
      <w:proofErr w:type="gramStart"/>
      <w:r w:rsidRPr="00730422">
        <w:rPr>
          <w:rFonts w:ascii="Times New Roman" w:hAnsi="Times New Roman" w:cs="Times New Roman"/>
          <w:b/>
          <w:sz w:val="24"/>
          <w:szCs w:val="24"/>
        </w:rPr>
        <w:t>időtartama:</w:t>
      </w:r>
      <w:r w:rsidRPr="00730422">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730422">
        <w:rPr>
          <w:rFonts w:ascii="Times New Roman" w:hAnsi="Times New Roman" w:cs="Times New Roman"/>
          <w:sz w:val="24"/>
          <w:szCs w:val="24"/>
        </w:rPr>
        <w:t xml:space="preserve"> határozatlan időtartamú    </w:t>
      </w:r>
      <w:r>
        <w:rPr>
          <w:rFonts w:ascii="Times New Roman" w:hAnsi="Times New Roman" w:cs="Times New Roman"/>
          <w:sz w:val="24"/>
          <w:szCs w:val="24"/>
        </w:rPr>
        <w:t xml:space="preserve">                    </w:t>
      </w:r>
      <w:r w:rsidRPr="00730422">
        <w:rPr>
          <w:rFonts w:ascii="Times New Roman" w:hAnsi="Times New Roman" w:cs="Times New Roman"/>
          <w:sz w:val="24"/>
          <w:szCs w:val="24"/>
        </w:rPr>
        <w:t xml:space="preserve">határozott időtartamú </w:t>
      </w:r>
    </w:p>
    <w:p w14:paraId="5FE2C1ED" w14:textId="77777777" w:rsidR="00664BDF" w:rsidRPr="00730422" w:rsidRDefault="00664BDF" w:rsidP="00664BDF">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Az ellátás igénybevételének kezdő időpontja: ................... év ............................ hó ......... nap</w:t>
      </w:r>
    </w:p>
    <w:p w14:paraId="193695EA" w14:textId="77777777" w:rsidR="00664BDF" w:rsidRDefault="00664BDF" w:rsidP="00664BDF">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 xml:space="preserve">Az ellátás igénybevételének befejező időpontja: (határozott időtartamú ellátás esetén) </w:t>
      </w:r>
    </w:p>
    <w:p w14:paraId="1B69EB49" w14:textId="6496D49F" w:rsidR="00664BDF" w:rsidRPr="00730422" w:rsidRDefault="00664BDF" w:rsidP="00F85BE3">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……………év.................................. hó .......... nap</w:t>
      </w:r>
    </w:p>
    <w:p w14:paraId="49741979" w14:textId="77777777" w:rsidR="00664BDF" w:rsidRPr="00730422" w:rsidRDefault="00664BDF" w:rsidP="00E11485">
      <w:pPr>
        <w:spacing w:after="120" w:line="240" w:lineRule="auto"/>
        <w:rPr>
          <w:rFonts w:ascii="Times New Roman" w:hAnsi="Times New Roman" w:cs="Times New Roman"/>
          <w:b/>
          <w:sz w:val="24"/>
          <w:szCs w:val="24"/>
        </w:rPr>
      </w:pPr>
      <w:r w:rsidRPr="00730422">
        <w:rPr>
          <w:rFonts w:ascii="Times New Roman" w:hAnsi="Times New Roman" w:cs="Times New Roman"/>
          <w:b/>
          <w:sz w:val="24"/>
          <w:szCs w:val="24"/>
        </w:rPr>
        <w:t>2. A nyújtott szolgáltatás tartalma:</w:t>
      </w:r>
    </w:p>
    <w:p w14:paraId="06021B84" w14:textId="77777777" w:rsidR="00664BDF" w:rsidRPr="008049FB" w:rsidRDefault="00664BDF" w:rsidP="00664BDF">
      <w:pPr>
        <w:spacing w:after="120" w:line="240" w:lineRule="auto"/>
        <w:jc w:val="both"/>
        <w:rPr>
          <w:rFonts w:ascii="Times New Roman" w:hAnsi="Times New Roman" w:cs="Times New Roman"/>
          <w:sz w:val="24"/>
          <w:szCs w:val="24"/>
        </w:rPr>
      </w:pPr>
      <w:r w:rsidRPr="008049FB">
        <w:rPr>
          <w:rFonts w:ascii="Times New Roman" w:hAnsi="Times New Roman" w:cs="Times New Roman"/>
          <w:sz w:val="24"/>
          <w:szCs w:val="24"/>
        </w:rPr>
        <w:t>A nappali ellátást biztosító intézmény</w:t>
      </w:r>
    </w:p>
    <w:p w14:paraId="19E6414A" w14:textId="77777777" w:rsidR="00664BDF" w:rsidRPr="008049FB" w:rsidRDefault="00664BDF" w:rsidP="0061431A">
      <w:pPr>
        <w:spacing w:after="6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a) </w:t>
      </w:r>
      <w:r w:rsidRPr="008049FB">
        <w:rPr>
          <w:rFonts w:ascii="Times New Roman" w:hAnsi="Times New Roman" w:cs="Times New Roman"/>
          <w:sz w:val="24"/>
          <w:szCs w:val="24"/>
        </w:rPr>
        <w:t>az ellátást igénybe vevők részére szociális, egészségi, mentális állapotuknak megfelelő napi életritmust biztosító szolgáltatást nyújt,</w:t>
      </w:r>
    </w:p>
    <w:p w14:paraId="31637F69" w14:textId="77777777" w:rsidR="00664BDF" w:rsidRPr="008049FB" w:rsidRDefault="00664BDF" w:rsidP="0061431A">
      <w:pPr>
        <w:spacing w:after="6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b) </w:t>
      </w:r>
      <w:r w:rsidRPr="008049FB">
        <w:rPr>
          <w:rFonts w:ascii="Times New Roman" w:hAnsi="Times New Roman" w:cs="Times New Roman"/>
          <w:sz w:val="24"/>
          <w:szCs w:val="24"/>
        </w:rPr>
        <w:t>a helyi igényeknek megfelelő közösségi programokat szervez, valamint helyet biztosít a közösségi szervezésű programoknak, csoportoknak,</w:t>
      </w:r>
    </w:p>
    <w:p w14:paraId="511BBC94" w14:textId="77777777" w:rsidR="00664BDF" w:rsidRDefault="00664BDF" w:rsidP="0061431A">
      <w:pPr>
        <w:spacing w:after="6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lastRenderedPageBreak/>
        <w:t>c) </w:t>
      </w:r>
      <w:r w:rsidRPr="008049FB">
        <w:rPr>
          <w:rFonts w:ascii="Times New Roman" w:hAnsi="Times New Roman" w:cs="Times New Roman"/>
          <w:sz w:val="24"/>
          <w:szCs w:val="24"/>
        </w:rPr>
        <w:t xml:space="preserve">biztosítja, hogy a szolgáltatás nyitott formában, az ellátotti kör és a lakosság által egyaránt elérhető módon </w:t>
      </w:r>
      <w:proofErr w:type="spellStart"/>
      <w:r w:rsidRPr="008049FB">
        <w:rPr>
          <w:rFonts w:ascii="Times New Roman" w:hAnsi="Times New Roman" w:cs="Times New Roman"/>
          <w:sz w:val="24"/>
          <w:szCs w:val="24"/>
        </w:rPr>
        <w:t>működjön</w:t>
      </w:r>
      <w:proofErr w:type="spellEnd"/>
      <w:r w:rsidRPr="008049FB">
        <w:rPr>
          <w:rFonts w:ascii="Times New Roman" w:hAnsi="Times New Roman" w:cs="Times New Roman"/>
          <w:sz w:val="24"/>
          <w:szCs w:val="24"/>
        </w:rPr>
        <w:t>.</w:t>
      </w:r>
    </w:p>
    <w:p w14:paraId="66E6BD56" w14:textId="77777777" w:rsidR="00E11485" w:rsidRPr="00317375" w:rsidRDefault="00E11485" w:rsidP="00E11485">
      <w:pPr>
        <w:spacing w:before="120" w:after="60" w:line="240"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Az ellátás</w:t>
      </w:r>
      <w:r>
        <w:rPr>
          <w:rFonts w:ascii="Times New Roman" w:eastAsia="Times New Roman" w:hAnsi="Times New Roman" w:cs="Times New Roman"/>
          <w:kern w:val="0"/>
          <w:sz w:val="24"/>
          <w:szCs w:val="24"/>
          <w:lang w:eastAsia="hu-HU" w:bidi="ar-SA"/>
        </w:rPr>
        <w:t xml:space="preserve"> biztosítja</w:t>
      </w:r>
      <w:r w:rsidRPr="00317375">
        <w:rPr>
          <w:rFonts w:ascii="Times New Roman" w:eastAsia="Times New Roman" w:hAnsi="Times New Roman" w:cs="Times New Roman"/>
          <w:kern w:val="0"/>
          <w:sz w:val="24"/>
          <w:szCs w:val="24"/>
          <w:lang w:eastAsia="hu-HU" w:bidi="ar-SA"/>
        </w:rPr>
        <w:t>:</w:t>
      </w:r>
    </w:p>
    <w:p w14:paraId="3CFA66FB" w14:textId="77777777" w:rsidR="00E11485" w:rsidRPr="00317375" w:rsidRDefault="00E1148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a tagok kulturált, hasznos szabadidő eltöltését,</w:t>
      </w:r>
    </w:p>
    <w:p w14:paraId="6D4D83BF" w14:textId="77777777" w:rsidR="00E11485" w:rsidRPr="00317375" w:rsidRDefault="00E1148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 xml:space="preserve">a tagok részére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házirendben meghatározott nyitvatartási időben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klub helyiségeinek, berendezési és felszerelési tárgyainak térítésmentes használatát,</w:t>
      </w:r>
    </w:p>
    <w:p w14:paraId="51C42B0D" w14:textId="77777777" w:rsidR="00E11485" w:rsidRPr="00317375" w:rsidRDefault="00E1148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étkezést (melyért a szociális helyzettől függően térítési díjat kell fizetni az érvényben lévő jogszabályok alapján),</w:t>
      </w:r>
    </w:p>
    <w:p w14:paraId="7ABCCF14" w14:textId="308B5DFB" w:rsidR="00E11485" w:rsidRDefault="00E11485" w:rsidP="007A61A4">
      <w:pPr>
        <w:numPr>
          <w:ilvl w:val="0"/>
          <w:numId w:val="15"/>
        </w:numPr>
        <w:spacing w:after="12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az </w:t>
      </w:r>
      <w:r w:rsidRPr="00317375">
        <w:rPr>
          <w:rFonts w:ascii="Times New Roman" w:eastAsia="Times New Roman" w:hAnsi="Times New Roman" w:cs="Times New Roman"/>
          <w:kern w:val="0"/>
          <w:sz w:val="24"/>
          <w:szCs w:val="24"/>
          <w:lang w:eastAsia="hu-HU" w:bidi="ar-SA"/>
        </w:rPr>
        <w:t xml:space="preserve">1/2000. (I. 7.) </w:t>
      </w:r>
      <w:proofErr w:type="spellStart"/>
      <w:r w:rsidRPr="00317375">
        <w:rPr>
          <w:rFonts w:ascii="Times New Roman" w:eastAsia="Times New Roman" w:hAnsi="Times New Roman" w:cs="Times New Roman"/>
          <w:kern w:val="0"/>
          <w:sz w:val="24"/>
          <w:szCs w:val="24"/>
          <w:lang w:eastAsia="hu-HU" w:bidi="ar-SA"/>
        </w:rPr>
        <w:t>SzCsM</w:t>
      </w:r>
      <w:proofErr w:type="spellEnd"/>
      <w:r w:rsidRPr="00317375">
        <w:rPr>
          <w:rFonts w:ascii="Times New Roman" w:eastAsia="Times New Roman" w:hAnsi="Times New Roman" w:cs="Times New Roman"/>
          <w:kern w:val="0"/>
          <w:sz w:val="24"/>
          <w:szCs w:val="24"/>
          <w:lang w:eastAsia="hu-HU" w:bidi="ar-SA"/>
        </w:rPr>
        <w:t xml:space="preserve"> rendelet</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személyes gondoskodást nyújtó szociális intézmények szakmai feladatairól és működésük feltételeiről</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77.</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szerinti szolgáltatási elemeket.</w:t>
      </w:r>
    </w:p>
    <w:p w14:paraId="2D53CD80" w14:textId="472DCF45" w:rsidR="007A61A4" w:rsidRPr="007A61A4" w:rsidRDefault="007A61A4" w:rsidP="00B24C86">
      <w:pPr>
        <w:spacing w:after="60" w:line="240" w:lineRule="auto"/>
        <w:jc w:val="both"/>
        <w:rPr>
          <w:rFonts w:ascii="Times New Roman" w:eastAsia="Times New Roman" w:hAnsi="Times New Roman" w:cs="Times New Roman"/>
          <w:kern w:val="0"/>
          <w:sz w:val="24"/>
          <w:szCs w:val="24"/>
          <w:lang w:eastAsia="hu-HU" w:bidi="ar-SA"/>
        </w:rPr>
      </w:pPr>
      <w:bookmarkStart w:id="58" w:name="_Hlk161903883"/>
      <w:r w:rsidRPr="007A61A4">
        <w:rPr>
          <w:rFonts w:ascii="Times New Roman" w:eastAsia="Times New Roman" w:hAnsi="Times New Roman" w:cs="Times New Roman"/>
          <w:kern w:val="0"/>
          <w:sz w:val="24"/>
          <w:szCs w:val="24"/>
          <w:lang w:eastAsia="hu-HU" w:bidi="ar-SA"/>
        </w:rPr>
        <w:t>A</w:t>
      </w:r>
      <w:r w:rsidR="00B24C86">
        <w:rPr>
          <w:rFonts w:ascii="Times New Roman" w:eastAsia="Times New Roman" w:hAnsi="Times New Roman" w:cs="Times New Roman"/>
          <w:kern w:val="0"/>
          <w:sz w:val="24"/>
          <w:szCs w:val="24"/>
          <w:lang w:eastAsia="hu-HU" w:bidi="ar-SA"/>
        </w:rPr>
        <w:t xml:space="preserve"> </w:t>
      </w:r>
      <w:r w:rsidRPr="007A61A4">
        <w:rPr>
          <w:rFonts w:ascii="Times New Roman" w:eastAsia="Times New Roman" w:hAnsi="Times New Roman" w:cs="Times New Roman"/>
          <w:kern w:val="0"/>
          <w:sz w:val="24"/>
          <w:szCs w:val="24"/>
          <w:lang w:eastAsia="hu-HU" w:bidi="ar-SA"/>
        </w:rPr>
        <w:t>demens személyek nappali ellátására</w:t>
      </w:r>
      <w:r>
        <w:rPr>
          <w:rFonts w:ascii="Times New Roman" w:eastAsia="Times New Roman" w:hAnsi="Times New Roman" w:cs="Times New Roman"/>
          <w:kern w:val="0"/>
          <w:sz w:val="24"/>
          <w:szCs w:val="24"/>
          <w:lang w:eastAsia="hu-HU" w:bidi="ar-SA"/>
        </w:rPr>
        <w:t xml:space="preserve"> </w:t>
      </w:r>
      <w:r w:rsidRPr="007A61A4">
        <w:rPr>
          <w:rFonts w:ascii="Times New Roman" w:eastAsia="Times New Roman" w:hAnsi="Times New Roman" w:cs="Times New Roman"/>
          <w:kern w:val="0"/>
          <w:sz w:val="24"/>
          <w:szCs w:val="24"/>
          <w:lang w:eastAsia="hu-HU" w:bidi="ar-SA"/>
        </w:rPr>
        <w:t>vonatkozó szabályokat az alábbi eltérésekkel</w:t>
      </w:r>
      <w:r w:rsidR="00B24C86">
        <w:rPr>
          <w:rFonts w:ascii="Times New Roman" w:eastAsia="Times New Roman" w:hAnsi="Times New Roman" w:cs="Times New Roman"/>
          <w:kern w:val="0"/>
          <w:sz w:val="24"/>
          <w:szCs w:val="24"/>
          <w:lang w:eastAsia="hu-HU" w:bidi="ar-SA"/>
        </w:rPr>
        <w:t xml:space="preserve"> alkalmazzuk (kiegészítve azokat)</w:t>
      </w:r>
      <w:r w:rsidRPr="007A61A4">
        <w:rPr>
          <w:rFonts w:ascii="Times New Roman" w:eastAsia="Times New Roman" w:hAnsi="Times New Roman" w:cs="Times New Roman"/>
          <w:kern w:val="0"/>
          <w:sz w:val="24"/>
          <w:szCs w:val="24"/>
          <w:lang w:eastAsia="hu-HU" w:bidi="ar-SA"/>
        </w:rPr>
        <w:t>:</w:t>
      </w:r>
      <w:bookmarkEnd w:id="58"/>
    </w:p>
    <w:p w14:paraId="39905218" w14:textId="01F60B53" w:rsidR="007A61A4" w:rsidRPr="00E05C6D" w:rsidRDefault="007A61A4" w:rsidP="00E05C6D">
      <w:pPr>
        <w:pStyle w:val="Listaszerbekezds"/>
        <w:numPr>
          <w:ilvl w:val="0"/>
          <w:numId w:val="44"/>
        </w:numPr>
        <w:spacing w:after="40" w:line="240" w:lineRule="auto"/>
        <w:ind w:left="714" w:hanging="357"/>
        <w:contextualSpacing w:val="0"/>
        <w:jc w:val="both"/>
        <w:rPr>
          <w:rFonts w:ascii="Times New Roman" w:eastAsia="Times New Roman" w:hAnsi="Times New Roman" w:cs="Times New Roman"/>
          <w:kern w:val="0"/>
          <w:sz w:val="24"/>
          <w:szCs w:val="24"/>
          <w:lang w:eastAsia="hu-HU" w:bidi="ar-SA"/>
        </w:rPr>
      </w:pPr>
      <w:r w:rsidRPr="00E05C6D">
        <w:rPr>
          <w:rFonts w:ascii="Times New Roman" w:eastAsia="Times New Roman" w:hAnsi="Times New Roman" w:cs="Times New Roman"/>
          <w:kern w:val="0"/>
          <w:sz w:val="24"/>
          <w:szCs w:val="24"/>
          <w:lang w:eastAsia="hu-HU" w:bidi="ar-SA"/>
        </w:rPr>
        <w:t>egyéni és csoportos foglalkozásokat napi rendszerességge</w:t>
      </w:r>
      <w:r w:rsidR="00B24C86">
        <w:rPr>
          <w:rFonts w:ascii="Times New Roman" w:eastAsia="Times New Roman" w:hAnsi="Times New Roman" w:cs="Times New Roman"/>
          <w:kern w:val="0"/>
          <w:sz w:val="24"/>
          <w:szCs w:val="24"/>
          <w:lang w:eastAsia="hu-HU" w:bidi="ar-SA"/>
        </w:rPr>
        <w:t>l szervezünk</w:t>
      </w:r>
      <w:r w:rsidRPr="00E05C6D">
        <w:rPr>
          <w:rFonts w:ascii="Times New Roman" w:eastAsia="Times New Roman" w:hAnsi="Times New Roman" w:cs="Times New Roman"/>
          <w:kern w:val="0"/>
          <w:sz w:val="24"/>
          <w:szCs w:val="24"/>
          <w:lang w:eastAsia="hu-HU" w:bidi="ar-SA"/>
        </w:rPr>
        <w:t>,</w:t>
      </w:r>
    </w:p>
    <w:p w14:paraId="3B3AF431" w14:textId="43E6557A" w:rsidR="00E05C6D" w:rsidRPr="00E05C6D" w:rsidRDefault="007A61A4" w:rsidP="00E05C6D">
      <w:pPr>
        <w:pStyle w:val="Listaszerbekezds"/>
        <w:numPr>
          <w:ilvl w:val="0"/>
          <w:numId w:val="44"/>
        </w:numPr>
        <w:spacing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E05C6D">
        <w:rPr>
          <w:rFonts w:ascii="Times New Roman" w:eastAsia="Times New Roman" w:hAnsi="Times New Roman" w:cs="Times New Roman"/>
          <w:kern w:val="0"/>
          <w:sz w:val="24"/>
          <w:szCs w:val="24"/>
          <w:lang w:eastAsia="hu-HU" w:bidi="ar-SA"/>
        </w:rPr>
        <w:t>a gondozói felügyeletet a nyitvatartási idő alatt folyamatosan biztosít</w:t>
      </w:r>
      <w:r w:rsidR="00B24C86">
        <w:rPr>
          <w:rFonts w:ascii="Times New Roman" w:eastAsia="Times New Roman" w:hAnsi="Times New Roman" w:cs="Times New Roman"/>
          <w:kern w:val="0"/>
          <w:sz w:val="24"/>
          <w:szCs w:val="24"/>
          <w:lang w:eastAsia="hu-HU" w:bidi="ar-SA"/>
        </w:rPr>
        <w:t>juk</w:t>
      </w:r>
      <w:r w:rsidR="00E05C6D">
        <w:rPr>
          <w:rFonts w:ascii="Times New Roman" w:eastAsia="Times New Roman" w:hAnsi="Times New Roman" w:cs="Times New Roman"/>
          <w:kern w:val="0"/>
          <w:sz w:val="24"/>
          <w:szCs w:val="24"/>
          <w:lang w:eastAsia="hu-HU" w:bidi="ar-SA"/>
        </w:rPr>
        <w:t>.</w:t>
      </w:r>
    </w:p>
    <w:p w14:paraId="301E6703" w14:textId="1322DB12" w:rsidR="00664BDF" w:rsidRPr="00730422" w:rsidRDefault="00664BDF" w:rsidP="00E05C6D">
      <w:pPr>
        <w:spacing w:before="120" w:after="120" w:line="240" w:lineRule="auto"/>
        <w:rPr>
          <w:rFonts w:ascii="Times New Roman" w:hAnsi="Times New Roman" w:cs="Times New Roman"/>
          <w:b/>
          <w:bCs/>
          <w:sz w:val="24"/>
          <w:szCs w:val="24"/>
        </w:rPr>
      </w:pPr>
      <w:r w:rsidRPr="00730422">
        <w:rPr>
          <w:rFonts w:ascii="Times New Roman" w:hAnsi="Times New Roman" w:cs="Times New Roman"/>
          <w:b/>
          <w:bCs/>
          <w:sz w:val="24"/>
          <w:szCs w:val="24"/>
        </w:rPr>
        <w:t>2.1. Az igénybevétel</w:t>
      </w:r>
      <w:r>
        <w:rPr>
          <w:rFonts w:ascii="Times New Roman" w:hAnsi="Times New Roman" w:cs="Times New Roman"/>
          <w:b/>
          <w:bCs/>
          <w:sz w:val="24"/>
          <w:szCs w:val="24"/>
        </w:rPr>
        <w:t xml:space="preserve"> helyszíne</w:t>
      </w:r>
      <w:r w:rsidRPr="00730422">
        <w:rPr>
          <w:rFonts w:ascii="Times New Roman" w:hAnsi="Times New Roman" w:cs="Times New Roman"/>
          <w:b/>
          <w:bCs/>
          <w:sz w:val="24"/>
          <w:szCs w:val="24"/>
        </w:rPr>
        <w:t>:</w:t>
      </w:r>
    </w:p>
    <w:p w14:paraId="1A4CE7B2" w14:textId="6422C5ED" w:rsidR="006403C8" w:rsidRPr="0061431A" w:rsidRDefault="00664BDF" w:rsidP="00B54BA6">
      <w:pPr>
        <w:numPr>
          <w:ilvl w:val="0"/>
          <w:numId w:val="12"/>
        </w:numPr>
        <w:spacing w:before="60" w:after="200" w:line="240" w:lineRule="auto"/>
        <w:ind w:left="714" w:hanging="357"/>
        <w:rPr>
          <w:rFonts w:ascii="Times New Roman" w:eastAsia="Times New Roman" w:hAnsi="Times New Roman" w:cs="Times New Roman"/>
          <w:kern w:val="0"/>
          <w:sz w:val="24"/>
          <w:szCs w:val="24"/>
          <w:lang w:eastAsia="hu-HU" w:bidi="ar-SA"/>
        </w:rPr>
      </w:pPr>
      <w:r w:rsidRPr="00664BDF">
        <w:rPr>
          <w:rFonts w:ascii="Times New Roman" w:eastAsia="Times New Roman" w:hAnsi="Times New Roman" w:cs="Times New Roman"/>
          <w:kern w:val="0"/>
          <w:sz w:val="24"/>
          <w:szCs w:val="24"/>
          <w:lang w:eastAsia="hu-HU" w:bidi="ar-SA"/>
        </w:rPr>
        <w:t xml:space="preserve">1071 Budapest, Dózsa György út 46.                 </w:t>
      </w:r>
    </w:p>
    <w:p w14:paraId="4D74C61D" w14:textId="77777777" w:rsidR="00664BDF" w:rsidRPr="00B75F9E" w:rsidRDefault="00664BDF" w:rsidP="00664BDF">
      <w:pPr>
        <w:spacing w:before="60" w:after="60" w:line="240" w:lineRule="auto"/>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b/>
          <w:bCs/>
          <w:kern w:val="0"/>
          <w:sz w:val="24"/>
          <w:szCs w:val="24"/>
          <w:lang w:eastAsia="hu-HU" w:bidi="ar-SA"/>
        </w:rPr>
        <w:t xml:space="preserve">2.2. Diétás étkezés </w:t>
      </w:r>
      <w:proofErr w:type="gramStart"/>
      <w:r w:rsidRPr="00B75F9E">
        <w:rPr>
          <w:rFonts w:ascii="Times New Roman" w:eastAsia="Times New Roman" w:hAnsi="Times New Roman" w:cs="Times New Roman"/>
          <w:b/>
          <w:bCs/>
          <w:kern w:val="0"/>
          <w:sz w:val="24"/>
          <w:szCs w:val="24"/>
          <w:lang w:eastAsia="hu-HU" w:bidi="ar-SA"/>
        </w:rPr>
        <w:t>igénybevétele:</w:t>
      </w:r>
      <w:r w:rsidRPr="00B75F9E">
        <w:rPr>
          <w:rFonts w:ascii="Times New Roman" w:eastAsia="Times New Roman" w:hAnsi="Times New Roman" w:cs="Times New Roman"/>
          <w:kern w:val="0"/>
          <w:sz w:val="24"/>
          <w:szCs w:val="24"/>
          <w:lang w:eastAsia="hu-HU" w:bidi="ar-SA"/>
        </w:rPr>
        <w:t xml:space="preserve">   </w:t>
      </w:r>
      <w:proofErr w:type="gramEnd"/>
      <w:r w:rsidRPr="00B75F9E">
        <w:rPr>
          <w:rFonts w:ascii="Times New Roman" w:eastAsia="Times New Roman" w:hAnsi="Times New Roman" w:cs="Times New Roman"/>
          <w:kern w:val="0"/>
          <w:sz w:val="24"/>
          <w:szCs w:val="24"/>
          <w:lang w:eastAsia="hu-HU" w:bidi="ar-SA"/>
        </w:rPr>
        <w:t xml:space="preserve">                      igen                              nem</w:t>
      </w:r>
    </w:p>
    <w:p w14:paraId="13E128C5" w14:textId="77777777" w:rsidR="00664BDF" w:rsidRPr="00B75F9E" w:rsidRDefault="00664BDF" w:rsidP="00990280">
      <w:pPr>
        <w:spacing w:before="240" w:after="120" w:line="240" w:lineRule="auto"/>
        <w:jc w:val="center"/>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A diétás étkezés fajtája: ………………………………………………………………</w:t>
      </w:r>
    </w:p>
    <w:p w14:paraId="11849667" w14:textId="4E252B6F" w:rsidR="00664BDF" w:rsidRDefault="00E11485" w:rsidP="00E05C6D">
      <w:pPr>
        <w:spacing w:before="60" w:after="60" w:line="240" w:lineRule="auto"/>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b/>
          <w:kern w:val="0"/>
          <w:sz w:val="24"/>
          <w:szCs w:val="24"/>
          <w:lang w:eastAsia="hu-HU" w:bidi="ar-SA"/>
        </w:rPr>
        <w:t>3</w:t>
      </w:r>
      <w:r w:rsidR="00664BDF" w:rsidRPr="00004B3B">
        <w:rPr>
          <w:rFonts w:ascii="Times New Roman" w:eastAsia="Times New Roman" w:hAnsi="Times New Roman" w:cs="Times New Roman"/>
          <w:b/>
          <w:kern w:val="0"/>
          <w:sz w:val="24"/>
          <w:szCs w:val="24"/>
          <w:lang w:eastAsia="hu-HU" w:bidi="ar-SA"/>
        </w:rPr>
        <w:t xml:space="preserve">. </w:t>
      </w:r>
      <w:r w:rsidR="00C26A9A">
        <w:rPr>
          <w:rFonts w:ascii="Times New Roman" w:eastAsia="Times New Roman" w:hAnsi="Times New Roman" w:cs="Times New Roman"/>
          <w:b/>
          <w:kern w:val="0"/>
          <w:sz w:val="24"/>
          <w:szCs w:val="24"/>
          <w:lang w:eastAsia="hu-HU" w:bidi="ar-SA"/>
        </w:rPr>
        <w:t>A szociális étkeztetéshez kapcsolódó t</w:t>
      </w:r>
      <w:r w:rsidR="00C26A9A" w:rsidRPr="00004B3B">
        <w:rPr>
          <w:rFonts w:ascii="Times New Roman" w:eastAsia="Times New Roman" w:hAnsi="Times New Roman" w:cs="Times New Roman"/>
          <w:b/>
          <w:kern w:val="0"/>
          <w:sz w:val="24"/>
          <w:szCs w:val="24"/>
          <w:lang w:eastAsia="hu-HU" w:bidi="ar-SA"/>
        </w:rPr>
        <w:t>érítési díj</w:t>
      </w:r>
    </w:p>
    <w:p w14:paraId="30549B00" w14:textId="10C3D41E" w:rsidR="00990280" w:rsidRDefault="00990280" w:rsidP="0061431A">
      <w:pPr>
        <w:spacing w:after="20" w:line="240" w:lineRule="auto"/>
        <w:jc w:val="both"/>
        <w:rPr>
          <w:rFonts w:ascii="Times New Roman" w:hAnsi="Times New Roman" w:cs="Times New Roman"/>
          <w:sz w:val="24"/>
          <w:szCs w:val="24"/>
        </w:rPr>
      </w:pPr>
      <w:r w:rsidRPr="00990280">
        <w:rPr>
          <w:rFonts w:ascii="Times New Roman" w:hAnsi="Times New Roman" w:cs="Times New Roman"/>
          <w:sz w:val="24"/>
          <w:szCs w:val="24"/>
        </w:rPr>
        <w:t xml:space="preserve">Az étkeztetés keretében főétkezésként napi egyszeri meleg ételt biztosítunk </w:t>
      </w:r>
      <w:proofErr w:type="spellStart"/>
      <w:r w:rsidRPr="00990280">
        <w:rPr>
          <w:rFonts w:ascii="Times New Roman" w:hAnsi="Times New Roman" w:cs="Times New Roman"/>
          <w:sz w:val="24"/>
          <w:szCs w:val="24"/>
        </w:rPr>
        <w:t>ellátottaink</w:t>
      </w:r>
      <w:proofErr w:type="spellEnd"/>
      <w:r w:rsidRPr="00990280">
        <w:rPr>
          <w:rFonts w:ascii="Times New Roman" w:hAnsi="Times New Roman" w:cs="Times New Roman"/>
          <w:sz w:val="24"/>
          <w:szCs w:val="24"/>
        </w:rPr>
        <w:t xml:space="preserve"> részére.</w:t>
      </w:r>
    </w:p>
    <w:p w14:paraId="268AB367" w14:textId="67C5F4FE" w:rsidR="00664BDF" w:rsidRPr="007530DA" w:rsidRDefault="00664BDF" w:rsidP="0061431A">
      <w:pPr>
        <w:spacing w:after="20" w:line="240" w:lineRule="auto"/>
        <w:jc w:val="both"/>
        <w:rPr>
          <w:rFonts w:ascii="Times New Roman" w:hAnsi="Times New Roman" w:cs="Times New Roman"/>
          <w:sz w:val="24"/>
          <w:szCs w:val="24"/>
        </w:rPr>
      </w:pPr>
      <w:r w:rsidRPr="007530DA">
        <w:rPr>
          <w:rFonts w:ascii="Times New Roman" w:hAnsi="Times New Roman" w:cs="Times New Roman"/>
          <w:sz w:val="24"/>
          <w:szCs w:val="24"/>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0DC0DA39" w14:textId="10C57846" w:rsidR="002D4D5E" w:rsidRPr="007530DA" w:rsidRDefault="002D4D5E" w:rsidP="0061431A">
      <w:pPr>
        <w:spacing w:after="20" w:line="240" w:lineRule="auto"/>
        <w:jc w:val="both"/>
        <w:rPr>
          <w:rFonts w:ascii="Times New Roman" w:hAnsi="Times New Roman" w:cs="Times New Roman"/>
          <w:sz w:val="24"/>
          <w:szCs w:val="24"/>
        </w:rPr>
      </w:pPr>
      <w:r w:rsidRPr="002D4D5E">
        <w:rPr>
          <w:rFonts w:ascii="Times New Roman" w:hAnsi="Times New Roman" w:cs="Times New Roman"/>
          <w:sz w:val="24"/>
          <w:szCs w:val="24"/>
        </w:rPr>
        <w:t>Az önkormányzat által biztosított szociális étkeztetés, házi segítségnyújtás, valamint az étkeztetés házhoz szállításának személyi térítési díjait a fenti önkormányzati rendelet 2. számú melléklete tartalmazza - figyelembe véve</w:t>
      </w:r>
      <w:r w:rsidRPr="002D4D5E">
        <w:rPr>
          <w:rFonts w:ascii="Times New Roman" w:hAnsi="Times New Roman" w:cs="Times New Roman"/>
          <w:bCs/>
          <w:iCs/>
          <w:sz w:val="24"/>
          <w:szCs w:val="24"/>
        </w:rPr>
        <w:t xml:space="preserve"> a szociális igazgatásról és szociális ellátásokról szóló 1993. évi III. törvény (továbbiakban: Szt.)</w:t>
      </w:r>
      <w:r w:rsidRPr="002D4D5E">
        <w:rPr>
          <w:rFonts w:ascii="Times New Roman" w:hAnsi="Times New Roman" w:cs="Times New Roman"/>
          <w:sz w:val="24"/>
          <w:szCs w:val="24"/>
        </w:rPr>
        <w:t xml:space="preserve"> 115. § (1) bekezdését. </w:t>
      </w:r>
    </w:p>
    <w:p w14:paraId="5533D475" w14:textId="48EFA56A" w:rsidR="0061431A" w:rsidRDefault="00664BDF" w:rsidP="00990280">
      <w:pPr>
        <w:spacing w:after="120" w:line="240" w:lineRule="auto"/>
        <w:jc w:val="both"/>
        <w:rPr>
          <w:rFonts w:ascii="Times New Roman" w:hAnsi="Times New Roman" w:cs="Times New Roman"/>
          <w:sz w:val="24"/>
          <w:szCs w:val="24"/>
        </w:rPr>
      </w:pPr>
      <w:r w:rsidRPr="00521DEC">
        <w:rPr>
          <w:rFonts w:ascii="Times New Roman" w:hAnsi="Times New Roman" w:cs="Times New Roman"/>
          <w:sz w:val="24"/>
          <w:szCs w:val="24"/>
        </w:rPr>
        <w:t xml:space="preserve">A szolgáltatás térítési díját előre, a szolgáltatást megelőző hónapban kell megfizetni a Humán Szolgáltató Dózsa György út 70. szám alatti telephelyén, személyesen, pénztári nyitvatartási időben. A készpénzes fizetési mód mellett lehetőség van </w:t>
      </w:r>
      <w:r>
        <w:rPr>
          <w:rFonts w:ascii="Times New Roman" w:hAnsi="Times New Roman" w:cs="Times New Roman"/>
          <w:sz w:val="24"/>
          <w:szCs w:val="24"/>
        </w:rPr>
        <w:t>bank</w:t>
      </w:r>
      <w:r w:rsidRPr="00521DEC">
        <w:rPr>
          <w:rFonts w:ascii="Times New Roman" w:hAnsi="Times New Roman" w:cs="Times New Roman"/>
          <w:sz w:val="24"/>
          <w:szCs w:val="24"/>
        </w:rPr>
        <w:t>kártyával, illetve átutalással is rendezni a térítési díj összegét</w:t>
      </w:r>
      <w:r>
        <w:rPr>
          <w:rFonts w:ascii="Times New Roman" w:hAnsi="Times New Roman" w:cs="Times New Roman"/>
          <w:sz w:val="24"/>
          <w:szCs w:val="24"/>
        </w:rPr>
        <w:t>.</w:t>
      </w:r>
    </w:p>
    <w:p w14:paraId="59DF1FA9" w14:textId="77777777" w:rsidR="00990280" w:rsidRPr="00990280" w:rsidRDefault="00990280" w:rsidP="00990280">
      <w:pPr>
        <w:spacing w:after="20" w:line="240" w:lineRule="auto"/>
        <w:jc w:val="both"/>
        <w:rPr>
          <w:rFonts w:ascii="Times New Roman" w:hAnsi="Times New Roman" w:cs="Times New Roman"/>
          <w:b/>
          <w:bCs/>
          <w:sz w:val="24"/>
          <w:szCs w:val="24"/>
        </w:rPr>
      </w:pPr>
      <w:r w:rsidRPr="00990280">
        <w:rPr>
          <w:rFonts w:ascii="Times New Roman" w:hAnsi="Times New Roman" w:cs="Times New Roman"/>
          <w:b/>
          <w:bCs/>
          <w:sz w:val="24"/>
          <w:szCs w:val="24"/>
        </w:rPr>
        <w:t>3.1. A szolgáltatás lemondása</w:t>
      </w:r>
    </w:p>
    <w:p w14:paraId="7248FCE7" w14:textId="77777777" w:rsidR="00990280" w:rsidRPr="00990280" w:rsidRDefault="00990280" w:rsidP="00990280">
      <w:pPr>
        <w:spacing w:after="20" w:line="240" w:lineRule="auto"/>
        <w:jc w:val="both"/>
        <w:rPr>
          <w:rFonts w:ascii="Times New Roman" w:hAnsi="Times New Roman" w:cs="Times New Roman"/>
          <w:sz w:val="24"/>
          <w:szCs w:val="24"/>
        </w:rPr>
      </w:pPr>
      <w:r w:rsidRPr="00990280">
        <w:rPr>
          <w:rFonts w:ascii="Times New Roman" w:hAnsi="Times New Roman" w:cs="Times New Roman"/>
          <w:sz w:val="24"/>
          <w:szCs w:val="24"/>
        </w:rPr>
        <w:t xml:space="preserve">A 29/1993 (II.17.) a személyes gondoskodást nyújtó szociális ellátások térítési díjáról szóló Korm. rendelet alapján, ha az ellátást betegség vagy más ok miatt a jogosult nem kívánja igénybe venni, a távolmaradást az intézmény vezetőjének – helyben a Étkeztetési csoport munkatársának - legalább két munkanappal a távolmaradást megelőzően írásban és/vagy személyesen a Dózsa György út 70. szám alatti telephelyen, telefonon a 06-1/342-5907-es telefonszámon vagy elektronikus levélben a </w:t>
      </w:r>
      <w:hyperlink r:id="rId17" w:history="1">
        <w:r w:rsidRPr="00990280">
          <w:rPr>
            <w:rStyle w:val="Hiperhivatkozs"/>
            <w:rFonts w:ascii="Times New Roman" w:hAnsi="Times New Roman"/>
            <w:sz w:val="24"/>
            <w:szCs w:val="24"/>
          </w:rPr>
          <w:t>etkeztetes@bjhuman.hu</w:t>
        </w:r>
      </w:hyperlink>
      <w:r w:rsidRPr="00990280">
        <w:rPr>
          <w:rFonts w:ascii="Times New Roman" w:hAnsi="Times New Roman" w:cs="Times New Roman"/>
          <w:sz w:val="24"/>
          <w:szCs w:val="24"/>
        </w:rPr>
        <w:t xml:space="preserve"> e-mail címen be kell jelenteni. </w:t>
      </w:r>
    </w:p>
    <w:p w14:paraId="751B2E3D" w14:textId="77777777" w:rsidR="00990280" w:rsidRPr="00990280" w:rsidRDefault="00990280" w:rsidP="00990280">
      <w:pPr>
        <w:spacing w:after="20" w:line="240" w:lineRule="auto"/>
        <w:jc w:val="both"/>
        <w:rPr>
          <w:rFonts w:ascii="Times New Roman" w:hAnsi="Times New Roman" w:cs="Times New Roman"/>
          <w:sz w:val="24"/>
          <w:szCs w:val="24"/>
        </w:rPr>
      </w:pPr>
      <w:r w:rsidRPr="00990280">
        <w:rPr>
          <w:rFonts w:ascii="Times New Roman" w:hAnsi="Times New Roman" w:cs="Times New Roman"/>
          <w:sz w:val="24"/>
          <w:szCs w:val="24"/>
        </w:rPr>
        <w:t>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14:paraId="6740AFDF" w14:textId="5FCE77E0" w:rsidR="00990280" w:rsidRPr="004F1E95" w:rsidRDefault="00990280" w:rsidP="0061431A">
      <w:pPr>
        <w:spacing w:after="20" w:line="240" w:lineRule="auto"/>
        <w:jc w:val="both"/>
        <w:rPr>
          <w:rFonts w:ascii="Times New Roman" w:hAnsi="Times New Roman" w:cs="Times New Roman"/>
          <w:sz w:val="24"/>
          <w:szCs w:val="24"/>
        </w:rPr>
      </w:pPr>
    </w:p>
    <w:p w14:paraId="4A8D98CC" w14:textId="2E334656" w:rsidR="00664BDF" w:rsidRPr="00E11485" w:rsidRDefault="00664BDF" w:rsidP="00E05C6D">
      <w:pPr>
        <w:pStyle w:val="Listaszerbekezds"/>
        <w:numPr>
          <w:ilvl w:val="0"/>
          <w:numId w:val="33"/>
        </w:numPr>
        <w:tabs>
          <w:tab w:val="right" w:pos="284"/>
        </w:tabs>
        <w:spacing w:before="60" w:after="60" w:line="240" w:lineRule="auto"/>
        <w:ind w:left="0" w:firstLine="0"/>
        <w:contextualSpacing w:val="0"/>
        <w:rPr>
          <w:rFonts w:ascii="Times New Roman" w:eastAsia="Times New Roman" w:hAnsi="Times New Roman" w:cs="Times New Roman"/>
          <w:b/>
          <w:bCs/>
          <w:kern w:val="0"/>
          <w:sz w:val="24"/>
          <w:szCs w:val="24"/>
          <w:lang w:eastAsia="hu-HU" w:bidi="ar-SA"/>
        </w:rPr>
      </w:pPr>
      <w:r w:rsidRPr="00E11485">
        <w:rPr>
          <w:rFonts w:ascii="Times New Roman" w:eastAsia="Times New Roman" w:hAnsi="Times New Roman" w:cs="Times New Roman"/>
          <w:b/>
          <w:bCs/>
          <w:kern w:val="0"/>
          <w:sz w:val="24"/>
          <w:szCs w:val="24"/>
          <w:lang w:eastAsia="hu-HU" w:bidi="ar-SA"/>
        </w:rPr>
        <w:lastRenderedPageBreak/>
        <w:t>Az ellátás megszűnésének, megszüntetésének módja</w:t>
      </w:r>
    </w:p>
    <w:p w14:paraId="352BA30D" w14:textId="77777777" w:rsidR="00664BDF" w:rsidRPr="004F1E95" w:rsidRDefault="00664BDF" w:rsidP="0061431A">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intézményi jogviszony megszűnik:</w:t>
      </w:r>
    </w:p>
    <w:p w14:paraId="661AF480" w14:textId="77777777" w:rsidR="00664BDF" w:rsidRPr="004F1E95" w:rsidRDefault="00664BDF" w:rsidP="00E05C6D">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3322B6FB" w14:textId="77777777" w:rsidR="00664BDF" w:rsidRPr="004F1E95" w:rsidRDefault="00664BDF" w:rsidP="00E05C6D">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55D284E9" w14:textId="77777777" w:rsidR="00664BDF" w:rsidRPr="004F1E95" w:rsidRDefault="00664BDF" w:rsidP="00E05C6D">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intézményben történő elhelyezésével, vagy halálával, </w:t>
      </w:r>
    </w:p>
    <w:p w14:paraId="0841D4A9" w14:textId="77777777" w:rsidR="00664BDF" w:rsidRPr="004F1E95" w:rsidRDefault="00664BDF" w:rsidP="00E05C6D">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60880E17" w14:textId="77777777" w:rsidR="00664BDF" w:rsidRDefault="00664BDF" w:rsidP="00E05C6D">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r>
        <w:rPr>
          <w:rFonts w:ascii="Times New Roman" w:hAnsi="Times New Roman" w:cs="Times New Roman"/>
          <w:sz w:val="24"/>
          <w:szCs w:val="24"/>
        </w:rPr>
        <w:t>,</w:t>
      </w:r>
    </w:p>
    <w:p w14:paraId="5E91791F" w14:textId="12861BDF" w:rsidR="00664BDF" w:rsidRPr="00E05C6D" w:rsidRDefault="00701714" w:rsidP="00E05C6D">
      <w:pPr>
        <w:numPr>
          <w:ilvl w:val="0"/>
          <w:numId w:val="4"/>
        </w:numPr>
        <w:spacing w:after="40" w:line="240" w:lineRule="auto"/>
        <w:ind w:left="714" w:hanging="357"/>
        <w:jc w:val="both"/>
        <w:rPr>
          <w:rFonts w:ascii="Times New Roman" w:hAnsi="Times New Roman" w:cs="Times New Roman"/>
          <w:sz w:val="24"/>
          <w:szCs w:val="24"/>
        </w:rPr>
      </w:pPr>
      <w:r w:rsidRPr="00701714">
        <w:rPr>
          <w:rFonts w:ascii="Times New Roman" w:hAnsi="Times New Roman" w:cs="Times New Roman"/>
          <w:sz w:val="24"/>
          <w:szCs w:val="24"/>
        </w:rPr>
        <w:t>ha az ellátott, a törvényes képviselője vagy a térítési díjat megfizető személy térítésidíj-fizetési kötelezettségének nem tesz eleget.</w:t>
      </w:r>
    </w:p>
    <w:p w14:paraId="0DE08244" w14:textId="77777777" w:rsidR="00664BDF" w:rsidRPr="004F1E95" w:rsidRDefault="00664BDF" w:rsidP="0061431A">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78F222AC" w14:textId="77777777" w:rsidR="00664BDF" w:rsidRPr="004F1E95" w:rsidRDefault="00664BDF" w:rsidP="00E05C6D">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7C29149F" w14:textId="77777777" w:rsidR="00664BDF" w:rsidRPr="004F1E95" w:rsidRDefault="00664BDF" w:rsidP="00E05C6D">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0E9077F1" w14:textId="77777777" w:rsidR="003D653A" w:rsidRPr="003D653A" w:rsidRDefault="003D653A" w:rsidP="00E05C6D">
      <w:pPr>
        <w:numPr>
          <w:ilvl w:val="0"/>
          <w:numId w:val="6"/>
        </w:numPr>
        <w:spacing w:after="0" w:line="240" w:lineRule="auto"/>
        <w:ind w:left="714" w:hanging="357"/>
        <w:jc w:val="both"/>
        <w:rPr>
          <w:rFonts w:ascii="Times New Roman" w:hAnsi="Times New Roman" w:cs="Times New Roman"/>
          <w:sz w:val="24"/>
          <w:szCs w:val="24"/>
        </w:rPr>
      </w:pPr>
      <w:r w:rsidRPr="003D653A">
        <w:rPr>
          <w:rFonts w:ascii="Times New Roman" w:hAnsi="Times New Roman" w:cs="Times New Roman"/>
          <w:sz w:val="24"/>
          <w:szCs w:val="24"/>
        </w:rPr>
        <w:t>ha az ellátott, a törvényes képviselője vagy a térítési díjat megfizető személy a térítésidíj-fizetési kötelezettségnek nem tesz eleget, ha</w:t>
      </w:r>
    </w:p>
    <w:p w14:paraId="57561970" w14:textId="77777777" w:rsidR="003D653A" w:rsidRPr="003D653A" w:rsidRDefault="003D653A" w:rsidP="00E05C6D">
      <w:pPr>
        <w:spacing w:after="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a) hat hónapon át folyamatosan térítésidíj-tartozás áll fenn, és az a hatodik hónap utolsó napján a kéthavi személyi térítési díj összegét meghaladja, és</w:t>
      </w:r>
    </w:p>
    <w:p w14:paraId="4F090694" w14:textId="761C8782" w:rsidR="00664BDF" w:rsidRPr="004F1E95" w:rsidRDefault="003D653A" w:rsidP="00E05C6D">
      <w:pPr>
        <w:spacing w:after="4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 xml:space="preserve">b) vagyoni, jövedelmi viszonyai lehetővé teszik a térítési díj megfizetését. </w:t>
      </w:r>
      <w:r w:rsidR="00664BDF" w:rsidRPr="004F1E95">
        <w:rPr>
          <w:rFonts w:ascii="Times New Roman" w:hAnsi="Times New Roman" w:cs="Times New Roman"/>
          <w:sz w:val="24"/>
          <w:szCs w:val="24"/>
        </w:rPr>
        <w:t xml:space="preserve"> </w:t>
      </w:r>
    </w:p>
    <w:p w14:paraId="284E4E7C" w14:textId="77777777" w:rsidR="00664BDF" w:rsidRDefault="00664BDF" w:rsidP="00DC175C">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5F25A20B" w14:textId="77777777" w:rsidR="00664BDF" w:rsidRPr="0018141D" w:rsidRDefault="00664BDF" w:rsidP="00DC175C">
      <w:pPr>
        <w:spacing w:after="4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esetekben az ellátást változatlan feltételek mellett mindaddig biztosítani szükséges, amíg a fenntartó nem dönt, illetve a bíróság jogerős határozatot nem hoz. </w:t>
      </w:r>
    </w:p>
    <w:p w14:paraId="41C66646" w14:textId="77777777" w:rsidR="00664BDF" w:rsidRDefault="00664BDF" w:rsidP="00E05C6D">
      <w:pPr>
        <w:pStyle w:val="Listaszerbekezds"/>
        <w:numPr>
          <w:ilvl w:val="0"/>
          <w:numId w:val="33"/>
        </w:numPr>
        <w:tabs>
          <w:tab w:val="right" w:pos="284"/>
        </w:tabs>
        <w:spacing w:before="60" w:after="60" w:line="240" w:lineRule="auto"/>
        <w:ind w:left="0" w:firstLine="0"/>
        <w:contextualSpacing w:val="0"/>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Az ellátottak jogai, érdekvédelme, panaszjog gyakorlása</w:t>
      </w:r>
    </w:p>
    <w:p w14:paraId="734E62F1" w14:textId="77777777" w:rsidR="00664BDF" w:rsidRDefault="00664BDF" w:rsidP="0061431A">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2136BDC0" w14:textId="77777777" w:rsidR="00664BDF" w:rsidRPr="004F1E95" w:rsidRDefault="00664BDF" w:rsidP="00DC175C">
      <w:pPr>
        <w:pStyle w:val="Listaszerbekezds"/>
        <w:numPr>
          <w:ilvl w:val="0"/>
          <w:numId w:val="7"/>
        </w:numPr>
        <w:spacing w:after="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4C1A2E83" w14:textId="77777777" w:rsidR="00664BDF" w:rsidRPr="004F1E95" w:rsidRDefault="00664BDF" w:rsidP="00DC175C">
      <w:pPr>
        <w:pStyle w:val="Listaszerbekezds"/>
        <w:numPr>
          <w:ilvl w:val="0"/>
          <w:numId w:val="7"/>
        </w:numPr>
        <w:spacing w:after="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23774789" w14:textId="77777777" w:rsidR="00664BDF" w:rsidRDefault="00664BDF" w:rsidP="00DC175C">
      <w:pPr>
        <w:pStyle w:val="Listaszerbekezds"/>
        <w:numPr>
          <w:ilvl w:val="0"/>
          <w:numId w:val="7"/>
        </w:numPr>
        <w:spacing w:after="4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3200147C" w14:textId="77777777" w:rsidR="00664BDF" w:rsidRPr="00901E9B" w:rsidRDefault="00664BDF" w:rsidP="0061431A">
      <w:pPr>
        <w:spacing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481E97FD" w14:textId="77777777" w:rsidR="00664BDF" w:rsidRDefault="00664BDF" w:rsidP="0061431A">
      <w:pPr>
        <w:spacing w:after="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0B0CDB85" w14:textId="446638F2" w:rsidR="00A64B4B" w:rsidRDefault="00A64B4B" w:rsidP="0061431A">
      <w:pPr>
        <w:spacing w:after="20" w:line="240" w:lineRule="auto"/>
        <w:jc w:val="both"/>
        <w:rPr>
          <w:rFonts w:ascii="Times New Roman" w:hAnsi="Times New Roman" w:cs="Times New Roman"/>
          <w:sz w:val="24"/>
          <w:szCs w:val="24"/>
        </w:rPr>
      </w:pPr>
      <w:r w:rsidRPr="00A64B4B">
        <w:rPr>
          <w:rFonts w:ascii="Times New Roman" w:hAnsi="Times New Roman" w:cs="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1BB32FB6" w14:textId="77777777" w:rsidR="000137BF" w:rsidRDefault="000137BF" w:rsidP="0061431A">
      <w:pPr>
        <w:spacing w:after="20" w:line="240" w:lineRule="auto"/>
        <w:jc w:val="both"/>
        <w:rPr>
          <w:rFonts w:ascii="Times New Roman" w:hAnsi="Times New Roman" w:cs="Times New Roman"/>
          <w:sz w:val="24"/>
          <w:szCs w:val="24"/>
        </w:rPr>
      </w:pPr>
    </w:p>
    <w:p w14:paraId="024F9167" w14:textId="77777777" w:rsidR="000137BF" w:rsidRPr="004F1E95" w:rsidRDefault="000137BF" w:rsidP="0061431A">
      <w:pPr>
        <w:spacing w:after="20" w:line="240" w:lineRule="auto"/>
        <w:jc w:val="both"/>
        <w:rPr>
          <w:rFonts w:ascii="Times New Roman" w:hAnsi="Times New Roman" w:cs="Times New Roman"/>
          <w:sz w:val="24"/>
          <w:szCs w:val="24"/>
        </w:rPr>
      </w:pPr>
    </w:p>
    <w:p w14:paraId="619F195B" w14:textId="05AA6902" w:rsidR="00664BDF" w:rsidRDefault="00664BDF" w:rsidP="00DC175C">
      <w:pPr>
        <w:spacing w:after="60" w:line="240" w:lineRule="auto"/>
        <w:rPr>
          <w:rFonts w:ascii="Times New Roman" w:eastAsia="Times New Roman" w:hAnsi="Times New Roman" w:cs="Times New Roman"/>
          <w:b/>
          <w:bCs/>
          <w:kern w:val="0"/>
          <w:sz w:val="24"/>
          <w:szCs w:val="24"/>
          <w:lang w:eastAsia="hu-HU" w:bidi="ar-SA"/>
        </w:rPr>
      </w:pPr>
      <w:r w:rsidRPr="00EA7AD7">
        <w:rPr>
          <w:rFonts w:ascii="Times New Roman" w:eastAsia="Times New Roman" w:hAnsi="Times New Roman" w:cs="Times New Roman"/>
          <w:b/>
          <w:bCs/>
          <w:kern w:val="0"/>
          <w:sz w:val="24"/>
          <w:szCs w:val="24"/>
          <w:lang w:eastAsia="hu-HU" w:bidi="ar-SA"/>
        </w:rPr>
        <w:lastRenderedPageBreak/>
        <w:t xml:space="preserve">6. </w:t>
      </w:r>
      <w:r>
        <w:rPr>
          <w:rFonts w:ascii="Times New Roman" w:eastAsia="Times New Roman" w:hAnsi="Times New Roman" w:cs="Times New Roman"/>
          <w:b/>
          <w:bCs/>
          <w:kern w:val="0"/>
          <w:sz w:val="24"/>
          <w:szCs w:val="24"/>
          <w:lang w:eastAsia="hu-HU" w:bidi="ar-SA"/>
        </w:rPr>
        <w:t xml:space="preserve">Az ellátottjogi képviselő </w:t>
      </w:r>
    </w:p>
    <w:p w14:paraId="2F9C993E" w14:textId="77777777" w:rsidR="00664BDF" w:rsidRDefault="00664BDF" w:rsidP="0061431A">
      <w:pPr>
        <w:spacing w:before="2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segítséget nyújt a</w:t>
      </w:r>
      <w:r>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25AFA98E" w14:textId="77777777" w:rsidR="00664BDF" w:rsidRPr="00901E9B" w:rsidRDefault="00664BDF" w:rsidP="0061431A">
      <w:pPr>
        <w:spacing w:before="2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5F0871BE" w14:textId="77777777" w:rsidR="00664BDF" w:rsidRPr="00901E9B" w:rsidRDefault="00664BDF" w:rsidP="0061431A">
      <w:pPr>
        <w:spacing w:before="2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p>
    <w:p w14:paraId="620078F6" w14:textId="473D5736" w:rsidR="00664BDF" w:rsidRPr="00B04E96" w:rsidRDefault="00B04E96" w:rsidP="00E05C6D">
      <w:pPr>
        <w:tabs>
          <w:tab w:val="right" w:pos="284"/>
        </w:tabs>
        <w:spacing w:before="60" w:after="6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7. </w:t>
      </w:r>
      <w:r w:rsidR="00664BDF" w:rsidRPr="00B04E96">
        <w:rPr>
          <w:rFonts w:ascii="Times New Roman" w:eastAsia="Times New Roman" w:hAnsi="Times New Roman" w:cs="Times New Roman"/>
          <w:b/>
          <w:bCs/>
          <w:kern w:val="0"/>
          <w:sz w:val="24"/>
          <w:szCs w:val="24"/>
          <w:lang w:eastAsia="hu-HU" w:bidi="ar-SA"/>
        </w:rPr>
        <w:t>Személyes adatok kezelése</w:t>
      </w:r>
    </w:p>
    <w:p w14:paraId="1E314830" w14:textId="3CAD8442" w:rsidR="0030392D" w:rsidRDefault="0030392D" w:rsidP="0061431A">
      <w:pPr>
        <w:spacing w:after="40" w:line="240" w:lineRule="auto"/>
        <w:jc w:val="both"/>
        <w:rPr>
          <w:rFonts w:ascii="Times New Roman" w:eastAsia="Calibri" w:hAnsi="Times New Roman" w:cs="Times New Roman"/>
          <w:sz w:val="24"/>
          <w:szCs w:val="24"/>
        </w:rPr>
      </w:pPr>
      <w:r w:rsidRPr="0030392D">
        <w:rPr>
          <w:rFonts w:ascii="Times New Roman" w:eastAsia="Calibri" w:hAnsi="Times New Roman" w:cs="Times New Roman"/>
          <w:sz w:val="24"/>
          <w:szCs w:val="24"/>
        </w:rPr>
        <w:t xml:space="preserve">A szolgáltatást nyújtó az ellátott adatait a Szt. alapján tartja nyilván és az információs önrendelkezési jogról és az információszabadságról szóló 2011. évi CXII törvény előírásainak megfelelően kezeli. </w:t>
      </w:r>
    </w:p>
    <w:p w14:paraId="33ED8BC4" w14:textId="68EB192A" w:rsidR="00664BDF" w:rsidRPr="00EA7AD7" w:rsidRDefault="00664BDF" w:rsidP="0061431A">
      <w:pPr>
        <w:spacing w:after="40" w:line="240" w:lineRule="auto"/>
        <w:jc w:val="both"/>
        <w:rPr>
          <w:rFonts w:ascii="Times New Roman" w:eastAsia="Calibri" w:hAnsi="Times New Roman" w:cs="Times New Roman"/>
          <w:sz w:val="24"/>
          <w:szCs w:val="24"/>
        </w:rPr>
      </w:pPr>
      <w:r w:rsidRPr="00EA7AD7">
        <w:rPr>
          <w:rFonts w:ascii="Times New Roman" w:eastAsia="Calibri" w:hAnsi="Times New Roman" w:cs="Times New Roman"/>
          <w:sz w:val="24"/>
          <w:szCs w:val="24"/>
        </w:rPr>
        <w:t>A</w:t>
      </w:r>
      <w:r>
        <w:rPr>
          <w:rFonts w:ascii="Times New Roman" w:eastAsia="Calibri" w:hAnsi="Times New Roman" w:cs="Times New Roman"/>
          <w:sz w:val="24"/>
          <w:szCs w:val="24"/>
        </w:rPr>
        <w:t>z ellátott</w:t>
      </w:r>
      <w:r w:rsidRPr="00EA7AD7">
        <w:rPr>
          <w:rFonts w:ascii="Times New Roman" w:eastAsia="Calibri" w:hAnsi="Times New Roman" w:cs="Times New Roman"/>
          <w:sz w:val="24"/>
          <w:szCs w:val="24"/>
        </w:rPr>
        <w:t>/törvényes képviselője tudomásul veszi a</w:t>
      </w:r>
      <w:r>
        <w:rPr>
          <w:rFonts w:ascii="Times New Roman" w:eastAsia="Calibri" w:hAnsi="Times New Roman" w:cs="Times New Roman"/>
          <w:sz w:val="24"/>
          <w:szCs w:val="24"/>
        </w:rPr>
        <w:t xml:space="preserve"> Humán </w:t>
      </w:r>
      <w:r w:rsidRPr="00EA7AD7">
        <w:rPr>
          <w:rFonts w:ascii="Times New Roman" w:eastAsia="Calibri" w:hAnsi="Times New Roman" w:cs="Times New Roman"/>
          <w:sz w:val="24"/>
          <w:szCs w:val="24"/>
        </w:rPr>
        <w:t xml:space="preserve">Szolgáltató nyilvántartási, és egyéb jogszabályokban meghatározott szakmai dokumentációs kötelezettségét, egyúttal hozzájárul adatainak a 415/2015. (XII.23.) Korm. rendelet által meghatározott kezeléséhez. </w:t>
      </w:r>
    </w:p>
    <w:p w14:paraId="3B17B6D8" w14:textId="0F86ED63" w:rsidR="00664BDF" w:rsidRPr="00B04E96" w:rsidRDefault="00B04E96" w:rsidP="00DC175C">
      <w:pPr>
        <w:tabs>
          <w:tab w:val="right" w:pos="284"/>
        </w:tabs>
        <w:spacing w:before="40" w:after="4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8. </w:t>
      </w:r>
      <w:r w:rsidR="00664BDF" w:rsidRPr="00B04E96">
        <w:rPr>
          <w:rFonts w:ascii="Times New Roman" w:eastAsia="Times New Roman" w:hAnsi="Times New Roman" w:cs="Times New Roman"/>
          <w:b/>
          <w:bCs/>
          <w:kern w:val="0"/>
          <w:sz w:val="24"/>
          <w:szCs w:val="24"/>
          <w:lang w:eastAsia="hu-HU" w:bidi="ar-SA"/>
        </w:rPr>
        <w:t>Tájékoztatás</w:t>
      </w:r>
    </w:p>
    <w:p w14:paraId="17CE51BD" w14:textId="77777777" w:rsidR="00664BDF" w:rsidRDefault="00664BDF" w:rsidP="00DC175C">
      <w:pPr>
        <w:pStyle w:val="Listaszerbekezds"/>
        <w:tabs>
          <w:tab w:val="right" w:pos="284"/>
        </w:tabs>
        <w:spacing w:after="40" w:line="240" w:lineRule="auto"/>
        <w:ind w:left="0"/>
        <w:contextualSpacing w:val="0"/>
        <w:jc w:val="both"/>
        <w:rPr>
          <w:rFonts w:ascii="Times New Roman" w:eastAsia="Times New Roman" w:hAnsi="Times New Roman" w:cs="Times New Roman"/>
          <w:kern w:val="0"/>
          <w:sz w:val="24"/>
          <w:szCs w:val="24"/>
          <w:lang w:eastAsia="hu-HU" w:bidi="ar-SA"/>
        </w:rPr>
      </w:pPr>
      <w:r w:rsidRPr="00A4439D">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szolgáltatást igénybe vevő</w:t>
      </w:r>
      <w:r w:rsidRPr="00A4439D">
        <w:rPr>
          <w:rFonts w:ascii="Times New Roman" w:eastAsia="Times New Roman" w:hAnsi="Times New Roman" w:cs="Times New Roman"/>
          <w:kern w:val="0"/>
          <w:sz w:val="24"/>
          <w:szCs w:val="24"/>
          <w:lang w:eastAsia="hu-HU" w:bidi="ar-SA"/>
        </w:rPr>
        <w:t>/törvényes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w:t>
      </w:r>
      <w:r>
        <w:rPr>
          <w:rFonts w:ascii="Times New Roman" w:eastAsia="Times New Roman" w:hAnsi="Times New Roman" w:cs="Times New Roman"/>
          <w:kern w:val="0"/>
          <w:sz w:val="24"/>
          <w:szCs w:val="24"/>
          <w:lang w:eastAsia="hu-HU" w:bidi="ar-SA"/>
        </w:rPr>
        <w:t>ről.</w:t>
      </w:r>
    </w:p>
    <w:p w14:paraId="61228E42" w14:textId="77777777" w:rsidR="00664BDF" w:rsidRPr="00A4439D" w:rsidRDefault="00664BDF" w:rsidP="00DC175C">
      <w:pPr>
        <w:spacing w:after="40" w:line="276" w:lineRule="auto"/>
        <w:jc w:val="both"/>
        <w:rPr>
          <w:rFonts w:ascii="Times New Roman" w:eastAsia="Calibri" w:hAnsi="Times New Roman" w:cs="Times New Roman"/>
          <w:kern w:val="0"/>
          <w:sz w:val="24"/>
          <w:szCs w:val="24"/>
          <w:lang w:bidi="ar-SA"/>
        </w:rPr>
      </w:pPr>
      <w:r w:rsidRPr="00A4439D">
        <w:rPr>
          <w:rFonts w:ascii="Times New Roman" w:eastAsia="Calibri" w:hAnsi="Times New Roman" w:cs="Times New Roman"/>
          <w:kern w:val="0"/>
          <w:sz w:val="24"/>
          <w:szCs w:val="24"/>
          <w:lang w:bidi="ar-SA"/>
        </w:rPr>
        <w:t>Nyilatkozik, hogy a tájékoztatásban foglaltakat tudomásul veszi és tiszteletben tartja, és hogy az ellátást igénybe</w:t>
      </w:r>
      <w:r>
        <w:rPr>
          <w:rFonts w:ascii="Times New Roman" w:eastAsia="Calibri" w:hAnsi="Times New Roman" w:cs="Times New Roman"/>
          <w:kern w:val="0"/>
          <w:sz w:val="24"/>
          <w:szCs w:val="24"/>
          <w:lang w:bidi="ar-SA"/>
        </w:rPr>
        <w:t xml:space="preserve"> </w:t>
      </w:r>
      <w:r w:rsidRPr="00A4439D">
        <w:rPr>
          <w:rFonts w:ascii="Times New Roman" w:eastAsia="Calibri" w:hAnsi="Times New Roman" w:cs="Times New Roman"/>
          <w:kern w:val="0"/>
          <w:sz w:val="24"/>
          <w:szCs w:val="24"/>
          <w:lang w:bidi="ar-SA"/>
        </w:rPr>
        <w:t>vevő szociális ellátásra való jogosultságának feltételeit és a természetes személyazonosító adatait érintő változásokról 15 napon belül értesíti az intézmény vezetőjét.</w:t>
      </w:r>
    </w:p>
    <w:p w14:paraId="0E9086C7" w14:textId="45E4E989" w:rsidR="00664BDF" w:rsidRPr="00B04E96" w:rsidRDefault="00B04E96" w:rsidP="00E05C6D">
      <w:pPr>
        <w:tabs>
          <w:tab w:val="right" w:pos="284"/>
        </w:tabs>
        <w:spacing w:before="40" w:after="40" w:line="240" w:lineRule="auto"/>
        <w:jc w:val="both"/>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9. </w:t>
      </w:r>
      <w:r w:rsidR="00664BDF" w:rsidRPr="00B04E96">
        <w:rPr>
          <w:rFonts w:ascii="Times New Roman" w:eastAsia="Times New Roman" w:hAnsi="Times New Roman" w:cs="Times New Roman"/>
          <w:b/>
          <w:bCs/>
          <w:kern w:val="0"/>
          <w:sz w:val="24"/>
          <w:szCs w:val="24"/>
          <w:lang w:eastAsia="hu-HU" w:bidi="ar-SA"/>
        </w:rPr>
        <w:t>Egyéb rendelkezések</w:t>
      </w:r>
    </w:p>
    <w:p w14:paraId="598F3CAF" w14:textId="77777777" w:rsidR="00664BDF" w:rsidRPr="00A4439D" w:rsidRDefault="00664BDF" w:rsidP="00DC175C">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Jelen megállapodásban nem szabályozott kérdésekben a Ptk. vonatkozó szabályai, továbbá a szociális igazgatásról és szociális ellátásokról szóló és azokhoz kapcsolódó</w:t>
      </w:r>
      <w:r>
        <w:rPr>
          <w:rFonts w:ascii="Times New Roman" w:eastAsia="Calibri" w:hAnsi="Times New Roman" w:cs="Times New Roman"/>
          <w:sz w:val="24"/>
          <w:szCs w:val="24"/>
        </w:rPr>
        <w:t xml:space="preserve"> vonatkozó</w:t>
      </w:r>
      <w:r w:rsidRPr="00A4439D">
        <w:rPr>
          <w:rFonts w:ascii="Times New Roman" w:eastAsia="Calibri" w:hAnsi="Times New Roman" w:cs="Times New Roman"/>
          <w:sz w:val="24"/>
          <w:szCs w:val="24"/>
        </w:rPr>
        <w:t xml:space="preserve"> jogszabályok rendelkezései az irányadók.</w:t>
      </w:r>
    </w:p>
    <w:p w14:paraId="6717EED9" w14:textId="77777777" w:rsidR="00664BDF" w:rsidRPr="00A4439D" w:rsidRDefault="00664BDF" w:rsidP="00DC175C">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Megegyezés hiányában - a nem vagyonjogi - vitás kérdések eldöntésére felek a Pesti Központi Kerületi Bíróság illetékességét kötik ki.</w:t>
      </w:r>
    </w:p>
    <w:p w14:paraId="1C32DC8B" w14:textId="77777777" w:rsidR="00664BDF" w:rsidRPr="00A4439D" w:rsidRDefault="00664BDF" w:rsidP="00DC175C">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 xml:space="preserve">Alulírott </w:t>
      </w:r>
      <w:r>
        <w:rPr>
          <w:rFonts w:ascii="Times New Roman" w:eastAsia="Calibri" w:hAnsi="Times New Roman" w:cs="Times New Roman"/>
          <w:sz w:val="24"/>
          <w:szCs w:val="24"/>
        </w:rPr>
        <w:t>e</w:t>
      </w:r>
      <w:r w:rsidRPr="00A4439D">
        <w:rPr>
          <w:rFonts w:ascii="Times New Roman" w:eastAsia="Calibri" w:hAnsi="Times New Roman" w:cs="Times New Roman"/>
          <w:sz w:val="24"/>
          <w:szCs w:val="24"/>
        </w:rPr>
        <w:t>llátott, illetve kötelezett a mai napon a megállapodás egy példányát átvettem, és a benne foglaltakat tudomásul vettem.</w:t>
      </w:r>
    </w:p>
    <w:p w14:paraId="43F5F271" w14:textId="1D5DE6B8" w:rsidR="00664BDF" w:rsidRPr="00DC175C" w:rsidRDefault="00664BDF" w:rsidP="00DC175C">
      <w:pPr>
        <w:spacing w:before="40" w:after="2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Alulírottak a jelen megállapodást elolvasás után, mint akaratukkal mindenben megegyezőt jóváhagyólag írják alá.</w:t>
      </w:r>
    </w:p>
    <w:p w14:paraId="5CDD78DD" w14:textId="391C73E1" w:rsidR="00664BDF" w:rsidRDefault="00664BDF" w:rsidP="00664BDF">
      <w:pPr>
        <w:jc w:val="both"/>
        <w:rPr>
          <w:rFonts w:ascii="Times New Roman" w:eastAsia="Calibri" w:hAnsi="Times New Roman" w:cs="Times New Roman"/>
          <w:sz w:val="24"/>
          <w:szCs w:val="24"/>
        </w:rPr>
      </w:pPr>
      <w:proofErr w:type="gramStart"/>
      <w:r w:rsidRPr="0058614E">
        <w:rPr>
          <w:rFonts w:ascii="Times New Roman" w:eastAsia="Calibri" w:hAnsi="Times New Roman" w:cs="Times New Roman"/>
          <w:sz w:val="24"/>
          <w:szCs w:val="24"/>
        </w:rPr>
        <w:t xml:space="preserve">Budapest,   </w:t>
      </w:r>
      <w:proofErr w:type="gramEnd"/>
      <w:r w:rsidRPr="0058614E">
        <w:rPr>
          <w:rFonts w:ascii="Times New Roman" w:eastAsia="Calibri" w:hAnsi="Times New Roman" w:cs="Times New Roman"/>
          <w:sz w:val="24"/>
          <w:szCs w:val="24"/>
        </w:rPr>
        <w:t>........... év ........................... hó ...... nap</w:t>
      </w:r>
    </w:p>
    <w:p w14:paraId="0AF06A82" w14:textId="77777777" w:rsidR="00E05C6D" w:rsidRPr="00E05C6D" w:rsidRDefault="00E05C6D" w:rsidP="00664BDF">
      <w:pPr>
        <w:jc w:val="both"/>
        <w:rPr>
          <w:rFonts w:ascii="Times New Roman" w:eastAsia="Calibri" w:hAnsi="Times New Roman" w:cs="Times New Roman"/>
          <w:sz w:val="24"/>
          <w:szCs w:val="24"/>
        </w:rPr>
      </w:pPr>
    </w:p>
    <w:p w14:paraId="3772996B" w14:textId="77777777" w:rsidR="00664BDF" w:rsidRPr="0058614E" w:rsidRDefault="00664BDF" w:rsidP="00664BDF">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ab/>
        <w:t xml:space="preserve">            ..……………………………………</w:t>
      </w:r>
    </w:p>
    <w:p w14:paraId="052AA072" w14:textId="135ACC57" w:rsidR="00664BDF" w:rsidRPr="0058614E" w:rsidRDefault="00664BDF" w:rsidP="00DC175C">
      <w:pPr>
        <w:spacing w:after="24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 xml:space="preserve">ellátott/törvényes képviselő </w:t>
      </w:r>
      <w:r w:rsidRPr="0058614E">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szakmai vezető</w:t>
      </w:r>
    </w:p>
    <w:p w14:paraId="4F59E55E" w14:textId="77777777" w:rsidR="00664BDF" w:rsidRPr="0058614E" w:rsidRDefault="00664BDF" w:rsidP="00664BDF">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p>
    <w:p w14:paraId="7B8B4B06" w14:textId="5E524071" w:rsidR="00664BDF" w:rsidRPr="00DC175C" w:rsidRDefault="00664BDF" w:rsidP="00664BDF">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igazgató</w:t>
      </w:r>
    </w:p>
    <w:p w14:paraId="29CA2E86" w14:textId="77777777" w:rsidR="00664BDF" w:rsidRPr="008F5062" w:rsidRDefault="00664BDF" w:rsidP="00664BDF">
      <w:pPr>
        <w:jc w:val="both"/>
        <w:rPr>
          <w:rFonts w:ascii="Times New Roman" w:eastAsia="Calibri" w:hAnsi="Times New Roman" w:cs="Times New Roman"/>
        </w:rPr>
      </w:pPr>
      <w:r w:rsidRPr="008F5062">
        <w:rPr>
          <w:rFonts w:ascii="Times New Roman" w:eastAsia="Calibri" w:hAnsi="Times New Roman" w:cs="Times New Roman"/>
        </w:rPr>
        <w:t>Kapják:</w:t>
      </w:r>
    </w:p>
    <w:p w14:paraId="4C67A292" w14:textId="77777777" w:rsidR="00664BDF" w:rsidRPr="008F5062" w:rsidRDefault="00664BDF" w:rsidP="00664BDF">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1.</w:t>
      </w:r>
      <w:r w:rsidRPr="008F5062">
        <w:rPr>
          <w:rFonts w:ascii="Times New Roman" w:eastAsia="Calibri" w:hAnsi="Times New Roman" w:cs="Times New Roman"/>
        </w:rPr>
        <w:tab/>
        <w:t>Ellátott</w:t>
      </w:r>
      <w:r>
        <w:rPr>
          <w:rFonts w:ascii="Times New Roman" w:eastAsia="Calibri" w:hAnsi="Times New Roman" w:cs="Times New Roman"/>
        </w:rPr>
        <w:t xml:space="preserve"> </w:t>
      </w:r>
      <w:r w:rsidRPr="008F5062">
        <w:rPr>
          <w:rFonts w:ascii="Times New Roman" w:eastAsia="Calibri" w:hAnsi="Times New Roman" w:cs="Times New Roman"/>
        </w:rPr>
        <w:t>vagy törvényes képviselője</w:t>
      </w:r>
    </w:p>
    <w:p w14:paraId="3B3F603E" w14:textId="1B0BA757" w:rsidR="00B7372C" w:rsidRDefault="00664BDF" w:rsidP="008F5062">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2.</w:t>
      </w:r>
      <w:r w:rsidRPr="008F5062">
        <w:rPr>
          <w:rFonts w:ascii="Times New Roman" w:eastAsia="Calibri" w:hAnsi="Times New Roman" w:cs="Times New Roman"/>
        </w:rPr>
        <w:tab/>
        <w:t>Humán Szolgáltató alapszolgáltatást nyújtó szakmai vezetőj</w:t>
      </w:r>
      <w:r w:rsidR="00B04E96">
        <w:rPr>
          <w:rFonts w:ascii="Times New Roman" w:eastAsia="Calibri" w:hAnsi="Times New Roman" w:cs="Times New Roman"/>
        </w:rPr>
        <w:t>e</w:t>
      </w:r>
    </w:p>
    <w:p w14:paraId="42FF7C59" w14:textId="77777777" w:rsidR="00DC175C" w:rsidRDefault="00DC175C" w:rsidP="00B04E96">
      <w:pPr>
        <w:spacing w:after="120" w:line="240" w:lineRule="auto"/>
        <w:ind w:left="1080"/>
        <w:jc w:val="right"/>
        <w:rPr>
          <w:rFonts w:ascii="Times New Roman" w:hAnsi="Times New Roman" w:cs="Times New Roman"/>
          <w:bCs/>
          <w:lang w:val="en-US"/>
        </w:rPr>
      </w:pPr>
    </w:p>
    <w:p w14:paraId="4A145A6E" w14:textId="4DA80CCA" w:rsidR="00B7372C" w:rsidRPr="00B04E96" w:rsidRDefault="00B04E96" w:rsidP="00B04E96">
      <w:pPr>
        <w:spacing w:after="120" w:line="240" w:lineRule="auto"/>
        <w:ind w:left="1080"/>
        <w:jc w:val="right"/>
        <w:rPr>
          <w:rFonts w:ascii="Times New Roman" w:hAnsi="Times New Roman" w:cs="Times New Roman"/>
          <w:bCs/>
          <w:lang w:val="en-US"/>
        </w:rPr>
      </w:pPr>
      <w:r>
        <w:rPr>
          <w:rFonts w:ascii="Times New Roman" w:hAnsi="Times New Roman" w:cs="Times New Roman"/>
          <w:bCs/>
          <w:lang w:val="en-US"/>
        </w:rPr>
        <w:lastRenderedPageBreak/>
        <w:t xml:space="preserve">3. </w:t>
      </w:r>
      <w:proofErr w:type="spellStart"/>
      <w:r w:rsidR="00B7372C" w:rsidRPr="00B04E96">
        <w:rPr>
          <w:rFonts w:ascii="Times New Roman" w:hAnsi="Times New Roman" w:cs="Times New Roman"/>
          <w:bCs/>
          <w:lang w:val="en-US"/>
        </w:rPr>
        <w:t>számú</w:t>
      </w:r>
      <w:proofErr w:type="spellEnd"/>
      <w:r w:rsidR="00B7372C" w:rsidRPr="00B04E96">
        <w:rPr>
          <w:rFonts w:ascii="Times New Roman" w:hAnsi="Times New Roman" w:cs="Times New Roman"/>
          <w:bCs/>
          <w:lang w:val="en-US"/>
        </w:rPr>
        <w:t xml:space="preserve"> </w:t>
      </w:r>
      <w:proofErr w:type="spellStart"/>
      <w:r w:rsidR="00B7372C" w:rsidRPr="00B04E96">
        <w:rPr>
          <w:rFonts w:ascii="Times New Roman" w:hAnsi="Times New Roman" w:cs="Times New Roman"/>
          <w:bCs/>
          <w:lang w:val="en-US"/>
        </w:rPr>
        <w:t>függelék</w:t>
      </w:r>
      <w:proofErr w:type="spellEnd"/>
      <w:r w:rsidR="00B7372C" w:rsidRPr="00B04E96">
        <w:rPr>
          <w:rFonts w:ascii="Times New Roman" w:hAnsi="Times New Roman" w:cs="Times New Roman"/>
          <w:bCs/>
          <w:lang w:val="en-US"/>
        </w:rPr>
        <w:t xml:space="preserve"> </w:t>
      </w:r>
    </w:p>
    <w:p w14:paraId="6D14D123" w14:textId="26FCC4BD" w:rsidR="00B7372C" w:rsidRPr="00730422" w:rsidRDefault="00B7372C" w:rsidP="00B7372C">
      <w:pPr>
        <w:spacing w:after="120" w:line="240" w:lineRule="auto"/>
        <w:jc w:val="center"/>
        <w:rPr>
          <w:rFonts w:ascii="Times New Roman" w:hAnsi="Times New Roman" w:cs="Times New Roman"/>
          <w:b/>
          <w:sz w:val="28"/>
          <w:szCs w:val="28"/>
          <w:lang w:val="en-US"/>
        </w:rPr>
      </w:pPr>
      <w:r w:rsidRPr="00730422">
        <w:rPr>
          <w:rFonts w:ascii="Times New Roman" w:hAnsi="Times New Roman" w:cs="Times New Roman"/>
          <w:b/>
          <w:sz w:val="28"/>
          <w:szCs w:val="28"/>
          <w:lang w:val="en-US"/>
        </w:rPr>
        <w:t>MEGÁLLAPODÁS</w:t>
      </w:r>
    </w:p>
    <w:p w14:paraId="52A82B51" w14:textId="77777777" w:rsidR="00B7372C" w:rsidRPr="00730422" w:rsidRDefault="00B7372C" w:rsidP="00B7372C">
      <w:pPr>
        <w:spacing w:after="120" w:line="240" w:lineRule="auto"/>
        <w:jc w:val="center"/>
        <w:rPr>
          <w:rFonts w:ascii="Times New Roman" w:hAnsi="Times New Roman" w:cs="Times New Roman"/>
          <w:sz w:val="24"/>
          <w:szCs w:val="24"/>
        </w:rPr>
      </w:pPr>
      <w:r w:rsidRPr="00730422">
        <w:rPr>
          <w:rFonts w:ascii="Times New Roman" w:hAnsi="Times New Roman" w:cs="Times New Roman"/>
          <w:sz w:val="24"/>
          <w:szCs w:val="24"/>
        </w:rPr>
        <w:t>szociális alapellátás biztosítására</w:t>
      </w:r>
    </w:p>
    <w:p w14:paraId="1892A928" w14:textId="6CF62C9F" w:rsidR="00B7372C" w:rsidRPr="00730422" w:rsidRDefault="00B7372C" w:rsidP="00B7372C">
      <w:pPr>
        <w:spacing w:after="120" w:line="240" w:lineRule="auto"/>
        <w:jc w:val="center"/>
        <w:rPr>
          <w:rFonts w:ascii="Times New Roman" w:hAnsi="Times New Roman" w:cs="Times New Roman"/>
          <w:sz w:val="24"/>
          <w:szCs w:val="24"/>
        </w:rPr>
      </w:pPr>
      <w:r w:rsidRPr="00730422">
        <w:rPr>
          <w:rFonts w:ascii="Times New Roman" w:hAnsi="Times New Roman" w:cs="Times New Roman"/>
          <w:sz w:val="24"/>
          <w:szCs w:val="24"/>
        </w:rPr>
        <w:t>(</w:t>
      </w:r>
      <w:r>
        <w:rPr>
          <w:rFonts w:ascii="Times New Roman" w:hAnsi="Times New Roman" w:cs="Times New Roman"/>
          <w:sz w:val="24"/>
          <w:szCs w:val="24"/>
        </w:rPr>
        <w:t>pszichiátriai betegek nappali ellátása</w:t>
      </w:r>
      <w:r w:rsidRPr="00730422">
        <w:rPr>
          <w:rFonts w:ascii="Times New Roman" w:hAnsi="Times New Roman" w:cs="Times New Roman"/>
          <w:sz w:val="24"/>
          <w:szCs w:val="24"/>
        </w:rPr>
        <w:t>)</w:t>
      </w:r>
    </w:p>
    <w:p w14:paraId="4D701821" w14:textId="77777777" w:rsidR="00B7372C" w:rsidRPr="00730422" w:rsidRDefault="00B7372C" w:rsidP="00B7372C">
      <w:pPr>
        <w:jc w:val="both"/>
        <w:rPr>
          <w:rFonts w:ascii="Times New Roman" w:hAnsi="Times New Roman" w:cs="Times New Roman"/>
          <w:sz w:val="24"/>
          <w:szCs w:val="24"/>
        </w:rPr>
      </w:pPr>
      <w:r w:rsidRPr="00730422">
        <w:rPr>
          <w:rFonts w:ascii="Times New Roman" w:hAnsi="Times New Roman" w:cs="Times New Roman"/>
          <w:sz w:val="24"/>
          <w:szCs w:val="24"/>
        </w:rPr>
        <w:t xml:space="preserve">amely létrejött egyrészről a </w:t>
      </w:r>
      <w:proofErr w:type="spellStart"/>
      <w:r w:rsidRPr="00730422">
        <w:rPr>
          <w:rFonts w:ascii="Times New Roman" w:hAnsi="Times New Roman" w:cs="Times New Roman"/>
          <w:sz w:val="24"/>
          <w:szCs w:val="24"/>
        </w:rPr>
        <w:t>Bischitz</w:t>
      </w:r>
      <w:proofErr w:type="spellEnd"/>
      <w:r w:rsidRPr="00730422">
        <w:rPr>
          <w:rFonts w:ascii="Times New Roman" w:hAnsi="Times New Roman" w:cs="Times New Roman"/>
          <w:sz w:val="24"/>
          <w:szCs w:val="24"/>
        </w:rPr>
        <w:t xml:space="preserve"> Johanna Integrált Humán Szolgáltató Központ (továbbiakban: Humán Szolgáltató) képviseletében</w:t>
      </w:r>
      <w:r>
        <w:rPr>
          <w:rFonts w:ascii="Times New Roman" w:hAnsi="Times New Roman" w:cs="Times New Roman"/>
          <w:sz w:val="24"/>
          <w:szCs w:val="24"/>
        </w:rPr>
        <w:t xml:space="preserve"> </w:t>
      </w:r>
      <w:r w:rsidRPr="0094372B">
        <w:rPr>
          <w:rFonts w:ascii="Times New Roman" w:hAnsi="Times New Roman" w:cs="Times New Roman"/>
          <w:b/>
          <w:bCs/>
          <w:sz w:val="24"/>
          <w:szCs w:val="24"/>
        </w:rPr>
        <w:t>Farkas Tünde igazgató</w:t>
      </w:r>
      <w:r w:rsidRPr="00730422">
        <w:rPr>
          <w:rFonts w:ascii="Times New Roman" w:hAnsi="Times New Roman" w:cs="Times New Roman"/>
          <w:sz w:val="24"/>
          <w:szCs w:val="24"/>
        </w:rPr>
        <w:t>, mint szociális szolgáltatást nyújtó, másrészrő</w:t>
      </w:r>
      <w:r>
        <w:rPr>
          <w:rFonts w:ascii="Times New Roman" w:hAnsi="Times New Roman" w:cs="Times New Roman"/>
          <w:sz w:val="24"/>
          <w:szCs w:val="24"/>
        </w:rPr>
        <w:t>l</w:t>
      </w:r>
    </w:p>
    <w:p w14:paraId="605A9775" w14:textId="32DBDEAE" w:rsidR="00B7372C" w:rsidRPr="00B04E96" w:rsidRDefault="00B7372C" w:rsidP="00B54BA6">
      <w:pPr>
        <w:pStyle w:val="Listaszerbekezds"/>
        <w:numPr>
          <w:ilvl w:val="0"/>
          <w:numId w:val="35"/>
        </w:numPr>
        <w:tabs>
          <w:tab w:val="right" w:pos="9072"/>
        </w:tabs>
        <w:rPr>
          <w:rFonts w:ascii="Times New Roman" w:hAnsi="Times New Roman" w:cs="Times New Roman"/>
          <w:b/>
          <w:sz w:val="24"/>
          <w:szCs w:val="24"/>
        </w:rPr>
      </w:pPr>
      <w:r w:rsidRPr="00B04E96">
        <w:rPr>
          <w:rFonts w:ascii="Times New Roman" w:hAnsi="Times New Roman" w:cs="Times New Roman"/>
          <w:b/>
          <w:sz w:val="24"/>
          <w:szCs w:val="24"/>
        </w:rPr>
        <w:t xml:space="preserve">mint ellátást igénybe vevő </w:t>
      </w:r>
      <w:r w:rsidRPr="00B04E96">
        <w:rPr>
          <w:rFonts w:ascii="Times New Roman" w:hAnsi="Times New Roman" w:cs="Times New Roman"/>
          <w:bCs/>
          <w:sz w:val="24"/>
          <w:szCs w:val="24"/>
        </w:rPr>
        <w:t>(továbbiakban: ellátott)</w:t>
      </w:r>
    </w:p>
    <w:p w14:paraId="0E714BCF" w14:textId="77777777" w:rsidR="00B7372C" w:rsidRPr="00730422" w:rsidRDefault="00B7372C" w:rsidP="00B7372C">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2B75F1AF"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66C583DD"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4260A574"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10B829C3"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0426D06C"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601663A6" w14:textId="3B059954" w:rsidR="00B7372C" w:rsidRPr="00B04E96" w:rsidRDefault="00B7372C" w:rsidP="00B54BA6">
      <w:pPr>
        <w:pStyle w:val="Listaszerbekezds"/>
        <w:numPr>
          <w:ilvl w:val="0"/>
          <w:numId w:val="35"/>
        </w:numPr>
        <w:rPr>
          <w:rFonts w:ascii="Times New Roman" w:hAnsi="Times New Roman" w:cs="Times New Roman"/>
          <w:b/>
          <w:sz w:val="24"/>
          <w:szCs w:val="24"/>
        </w:rPr>
      </w:pPr>
      <w:r w:rsidRPr="00B04E96">
        <w:rPr>
          <w:rFonts w:ascii="Times New Roman" w:hAnsi="Times New Roman" w:cs="Times New Roman"/>
          <w:b/>
          <w:sz w:val="24"/>
          <w:szCs w:val="24"/>
        </w:rPr>
        <w:t xml:space="preserve">mint az ellátást igénybe vevő törvényes képviselője </w:t>
      </w:r>
      <w:r w:rsidRPr="00B04E96">
        <w:rPr>
          <w:rFonts w:ascii="Times New Roman" w:hAnsi="Times New Roman" w:cs="Times New Roman"/>
          <w:bCs/>
          <w:sz w:val="24"/>
          <w:szCs w:val="24"/>
        </w:rPr>
        <w:t>(továbbiakban: törvényes képviselő)</w:t>
      </w:r>
    </w:p>
    <w:p w14:paraId="55F9BBC8" w14:textId="77777777" w:rsidR="00B7372C" w:rsidRPr="00730422" w:rsidRDefault="00B7372C" w:rsidP="00B7372C">
      <w:pPr>
        <w:tabs>
          <w:tab w:val="right" w:pos="9356"/>
        </w:tabs>
        <w:jc w:val="center"/>
        <w:rPr>
          <w:rFonts w:ascii="Times New Roman" w:hAnsi="Times New Roman" w:cs="Times New Roman"/>
          <w:sz w:val="24"/>
          <w:szCs w:val="24"/>
        </w:rPr>
      </w:pPr>
      <w:r w:rsidRPr="00730422">
        <w:rPr>
          <w:rFonts w:ascii="Times New Roman" w:hAnsi="Times New Roman" w:cs="Times New Roman"/>
          <w:sz w:val="24"/>
          <w:szCs w:val="24"/>
        </w:rPr>
        <w:t>Név</w:t>
      </w:r>
      <w:r>
        <w:rPr>
          <w:rFonts w:ascii="Times New Roman" w:hAnsi="Times New Roman" w:cs="Times New Roman"/>
          <w:sz w:val="24"/>
          <w:szCs w:val="24"/>
        </w:rPr>
        <w:t>: …………………………………………………………………………………</w:t>
      </w:r>
    </w:p>
    <w:p w14:paraId="68A5D7BF"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Születési neve: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3D52B066"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Anyja neve</w:t>
      </w:r>
      <w:r>
        <w:rPr>
          <w:rFonts w:ascii="Times New Roman" w:hAnsi="Times New Roman" w:cs="Times New Roman"/>
          <w:sz w:val="24"/>
          <w:szCs w:val="24"/>
        </w:rPr>
        <w:t xml:space="preserve">: </w:t>
      </w:r>
      <w:r w:rsidRPr="00730422">
        <w:rPr>
          <w:rFonts w:ascii="Times New Roman" w:hAnsi="Times New Roman" w:cs="Times New Roman"/>
          <w:sz w:val="24"/>
          <w:szCs w:val="24"/>
        </w:rPr>
        <w:t>…………………………………………………………………………</w:t>
      </w:r>
    </w:p>
    <w:p w14:paraId="2846161E"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Születési helye,</w:t>
      </w:r>
      <w:r>
        <w:rPr>
          <w:rFonts w:ascii="Times New Roman" w:hAnsi="Times New Roman" w:cs="Times New Roman"/>
          <w:sz w:val="24"/>
          <w:szCs w:val="24"/>
        </w:rPr>
        <w:t xml:space="preserve"> </w:t>
      </w:r>
      <w:r w:rsidRPr="00730422">
        <w:rPr>
          <w:rFonts w:ascii="Times New Roman" w:hAnsi="Times New Roman" w:cs="Times New Roman"/>
          <w:sz w:val="24"/>
          <w:szCs w:val="24"/>
        </w:rPr>
        <w:t>időpontja:</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23CB474E"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Lakóhelye: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487B3CF9" w14:textId="77777777" w:rsidR="00B7372C" w:rsidRPr="00730422" w:rsidRDefault="00B7372C" w:rsidP="00B7372C">
      <w:pPr>
        <w:jc w:val="center"/>
        <w:rPr>
          <w:rFonts w:ascii="Times New Roman" w:hAnsi="Times New Roman" w:cs="Times New Roman"/>
          <w:sz w:val="24"/>
          <w:szCs w:val="24"/>
        </w:rPr>
      </w:pPr>
      <w:r w:rsidRPr="00730422">
        <w:rPr>
          <w:rFonts w:ascii="Times New Roman" w:hAnsi="Times New Roman" w:cs="Times New Roman"/>
          <w:sz w:val="24"/>
          <w:szCs w:val="24"/>
        </w:rPr>
        <w:t>Tartózkodási helye:</w:t>
      </w:r>
      <w:r>
        <w:rPr>
          <w:rFonts w:ascii="Times New Roman" w:hAnsi="Times New Roman" w:cs="Times New Roman"/>
          <w:sz w:val="24"/>
          <w:szCs w:val="24"/>
        </w:rPr>
        <w:t xml:space="preserve"> </w:t>
      </w:r>
      <w:r w:rsidRPr="00730422">
        <w:rPr>
          <w:rFonts w:ascii="Times New Roman" w:hAnsi="Times New Roman" w:cs="Times New Roman"/>
          <w:sz w:val="24"/>
          <w:szCs w:val="24"/>
        </w:rPr>
        <w:t>………………………………………………………………</w:t>
      </w:r>
      <w:r>
        <w:rPr>
          <w:rFonts w:ascii="Times New Roman" w:hAnsi="Times New Roman" w:cs="Times New Roman"/>
          <w:sz w:val="24"/>
          <w:szCs w:val="24"/>
        </w:rPr>
        <w:t>…</w:t>
      </w:r>
    </w:p>
    <w:p w14:paraId="3ADEFACB" w14:textId="77777777" w:rsidR="00B7372C" w:rsidRPr="00730422" w:rsidRDefault="00B7372C" w:rsidP="00B7372C">
      <w:pPr>
        <w:spacing w:after="240" w:line="240" w:lineRule="auto"/>
        <w:rPr>
          <w:rFonts w:ascii="Times New Roman" w:hAnsi="Times New Roman" w:cs="Times New Roman"/>
          <w:sz w:val="24"/>
          <w:szCs w:val="24"/>
        </w:rPr>
      </w:pPr>
      <w:r w:rsidRPr="00730422">
        <w:rPr>
          <w:rFonts w:ascii="Times New Roman" w:hAnsi="Times New Roman" w:cs="Times New Roman"/>
          <w:sz w:val="24"/>
          <w:szCs w:val="24"/>
        </w:rPr>
        <w:t>szociális szolgáltatást igénybe vevő között a mai napon az alábbiak szerint:</w:t>
      </w:r>
    </w:p>
    <w:p w14:paraId="17480B86" w14:textId="77777777" w:rsidR="00B7372C" w:rsidRPr="00730422" w:rsidRDefault="00B7372C" w:rsidP="00B7372C">
      <w:pPr>
        <w:rPr>
          <w:rFonts w:ascii="Times New Roman" w:hAnsi="Times New Roman" w:cs="Times New Roman"/>
          <w:sz w:val="24"/>
          <w:szCs w:val="24"/>
        </w:rPr>
      </w:pPr>
      <w:r w:rsidRPr="00730422">
        <w:rPr>
          <w:rFonts w:ascii="Times New Roman" w:hAnsi="Times New Roman" w:cs="Times New Roman"/>
          <w:b/>
          <w:sz w:val="24"/>
          <w:szCs w:val="24"/>
        </w:rPr>
        <w:t xml:space="preserve">1. Az ellátás </w:t>
      </w:r>
      <w:proofErr w:type="gramStart"/>
      <w:r w:rsidRPr="00730422">
        <w:rPr>
          <w:rFonts w:ascii="Times New Roman" w:hAnsi="Times New Roman" w:cs="Times New Roman"/>
          <w:b/>
          <w:sz w:val="24"/>
          <w:szCs w:val="24"/>
        </w:rPr>
        <w:t>időtartama:</w:t>
      </w:r>
      <w:r w:rsidRPr="00730422">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730422">
        <w:rPr>
          <w:rFonts w:ascii="Times New Roman" w:hAnsi="Times New Roman" w:cs="Times New Roman"/>
          <w:sz w:val="24"/>
          <w:szCs w:val="24"/>
        </w:rPr>
        <w:t xml:space="preserve"> határozatlan időtartamú    </w:t>
      </w:r>
      <w:r>
        <w:rPr>
          <w:rFonts w:ascii="Times New Roman" w:hAnsi="Times New Roman" w:cs="Times New Roman"/>
          <w:sz w:val="24"/>
          <w:szCs w:val="24"/>
        </w:rPr>
        <w:t xml:space="preserve">                    </w:t>
      </w:r>
      <w:r w:rsidRPr="00730422">
        <w:rPr>
          <w:rFonts w:ascii="Times New Roman" w:hAnsi="Times New Roman" w:cs="Times New Roman"/>
          <w:sz w:val="24"/>
          <w:szCs w:val="24"/>
        </w:rPr>
        <w:t xml:space="preserve">határozott időtartamú </w:t>
      </w:r>
    </w:p>
    <w:p w14:paraId="41EEDBFC" w14:textId="77777777" w:rsidR="00B7372C" w:rsidRPr="00730422" w:rsidRDefault="00B7372C" w:rsidP="00B7372C">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Az ellátás igénybevételének kezdő időpontja: ................... év ............................ hó ......... nap</w:t>
      </w:r>
    </w:p>
    <w:p w14:paraId="037A3741" w14:textId="77777777" w:rsidR="00B7372C" w:rsidRDefault="00B7372C" w:rsidP="00B7372C">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 xml:space="preserve">Az ellátás igénybevételének befejező időpontja: (határozott időtartamú ellátás esetén) </w:t>
      </w:r>
    </w:p>
    <w:p w14:paraId="720FDEEF" w14:textId="7AD3C050" w:rsidR="00B7372C" w:rsidRPr="00730422" w:rsidRDefault="00B7372C" w:rsidP="002E046A">
      <w:pPr>
        <w:spacing w:before="240" w:after="240" w:line="240" w:lineRule="auto"/>
        <w:jc w:val="center"/>
        <w:rPr>
          <w:rFonts w:ascii="Times New Roman" w:hAnsi="Times New Roman" w:cs="Times New Roman"/>
          <w:sz w:val="24"/>
          <w:szCs w:val="24"/>
        </w:rPr>
      </w:pPr>
      <w:r w:rsidRPr="00730422">
        <w:rPr>
          <w:rFonts w:ascii="Times New Roman" w:hAnsi="Times New Roman" w:cs="Times New Roman"/>
          <w:sz w:val="24"/>
          <w:szCs w:val="24"/>
        </w:rPr>
        <w:t>……………év.................................. hó .......... nap</w:t>
      </w:r>
    </w:p>
    <w:p w14:paraId="65E87407" w14:textId="77777777" w:rsidR="00B7372C" w:rsidRPr="00730422" w:rsidRDefault="00B7372C" w:rsidP="002E046A">
      <w:pPr>
        <w:spacing w:after="120" w:line="240" w:lineRule="auto"/>
        <w:rPr>
          <w:rFonts w:ascii="Times New Roman" w:hAnsi="Times New Roman" w:cs="Times New Roman"/>
          <w:b/>
          <w:sz w:val="24"/>
          <w:szCs w:val="24"/>
        </w:rPr>
      </w:pPr>
      <w:r w:rsidRPr="00730422">
        <w:rPr>
          <w:rFonts w:ascii="Times New Roman" w:hAnsi="Times New Roman" w:cs="Times New Roman"/>
          <w:b/>
          <w:sz w:val="24"/>
          <w:szCs w:val="24"/>
        </w:rPr>
        <w:t>2. A nyújtott szolgáltatás tartalma:</w:t>
      </w:r>
    </w:p>
    <w:p w14:paraId="21B81E77" w14:textId="77777777" w:rsidR="00B7372C" w:rsidRPr="008049FB" w:rsidRDefault="00B7372C" w:rsidP="002E046A">
      <w:pPr>
        <w:spacing w:after="80" w:line="240" w:lineRule="auto"/>
        <w:jc w:val="both"/>
        <w:rPr>
          <w:rFonts w:ascii="Times New Roman" w:hAnsi="Times New Roman" w:cs="Times New Roman"/>
          <w:sz w:val="24"/>
          <w:szCs w:val="24"/>
        </w:rPr>
      </w:pPr>
      <w:r w:rsidRPr="008049FB">
        <w:rPr>
          <w:rFonts w:ascii="Times New Roman" w:hAnsi="Times New Roman" w:cs="Times New Roman"/>
          <w:sz w:val="24"/>
          <w:szCs w:val="24"/>
        </w:rPr>
        <w:t>A nappali ellátást biztosító intézmény</w:t>
      </w:r>
    </w:p>
    <w:p w14:paraId="2F75809E" w14:textId="77777777" w:rsidR="00B7372C" w:rsidRPr="008049FB" w:rsidRDefault="00B7372C" w:rsidP="002E046A">
      <w:pPr>
        <w:spacing w:after="8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a) </w:t>
      </w:r>
      <w:r w:rsidRPr="008049FB">
        <w:rPr>
          <w:rFonts w:ascii="Times New Roman" w:hAnsi="Times New Roman" w:cs="Times New Roman"/>
          <w:sz w:val="24"/>
          <w:szCs w:val="24"/>
        </w:rPr>
        <w:t>az ellátást igénybe vevők részére szociális, egészségi, mentális állapotuknak megfelelő napi életritmust biztosító szolgáltatást nyújt,</w:t>
      </w:r>
    </w:p>
    <w:p w14:paraId="49D3E884" w14:textId="77777777" w:rsidR="00B7372C" w:rsidRPr="008049FB" w:rsidRDefault="00B7372C" w:rsidP="002E046A">
      <w:pPr>
        <w:spacing w:after="8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t>b) </w:t>
      </w:r>
      <w:r w:rsidRPr="008049FB">
        <w:rPr>
          <w:rFonts w:ascii="Times New Roman" w:hAnsi="Times New Roman" w:cs="Times New Roman"/>
          <w:sz w:val="24"/>
          <w:szCs w:val="24"/>
        </w:rPr>
        <w:t>a helyi igényeknek megfelelő közösségi programokat szervez, valamint helyet biztosít a közösségi szervezésű programoknak, csoportoknak,</w:t>
      </w:r>
    </w:p>
    <w:p w14:paraId="618BF5DB" w14:textId="77777777" w:rsidR="00B7372C" w:rsidRDefault="00B7372C" w:rsidP="002E046A">
      <w:pPr>
        <w:spacing w:after="80" w:line="240" w:lineRule="auto"/>
        <w:jc w:val="both"/>
        <w:rPr>
          <w:rFonts w:ascii="Times New Roman" w:hAnsi="Times New Roman" w:cs="Times New Roman"/>
          <w:sz w:val="24"/>
          <w:szCs w:val="24"/>
        </w:rPr>
      </w:pPr>
      <w:r w:rsidRPr="008049FB">
        <w:rPr>
          <w:rFonts w:ascii="Times New Roman" w:hAnsi="Times New Roman" w:cs="Times New Roman"/>
          <w:i/>
          <w:iCs/>
          <w:sz w:val="24"/>
          <w:szCs w:val="24"/>
        </w:rPr>
        <w:lastRenderedPageBreak/>
        <w:t>c) </w:t>
      </w:r>
      <w:r w:rsidRPr="008049FB">
        <w:rPr>
          <w:rFonts w:ascii="Times New Roman" w:hAnsi="Times New Roman" w:cs="Times New Roman"/>
          <w:sz w:val="24"/>
          <w:szCs w:val="24"/>
        </w:rPr>
        <w:t xml:space="preserve">biztosítja, hogy a szolgáltatás nyitott formában, az ellátotti kör és a lakosság által egyaránt elérhető módon </w:t>
      </w:r>
      <w:proofErr w:type="spellStart"/>
      <w:r w:rsidRPr="008049FB">
        <w:rPr>
          <w:rFonts w:ascii="Times New Roman" w:hAnsi="Times New Roman" w:cs="Times New Roman"/>
          <w:sz w:val="24"/>
          <w:szCs w:val="24"/>
        </w:rPr>
        <w:t>működjön</w:t>
      </w:r>
      <w:proofErr w:type="spellEnd"/>
      <w:r w:rsidRPr="008049FB">
        <w:rPr>
          <w:rFonts w:ascii="Times New Roman" w:hAnsi="Times New Roman" w:cs="Times New Roman"/>
          <w:sz w:val="24"/>
          <w:szCs w:val="24"/>
        </w:rPr>
        <w:t>.</w:t>
      </w:r>
    </w:p>
    <w:p w14:paraId="3CC9509D" w14:textId="188D29E0" w:rsidR="00DC175C" w:rsidRDefault="00DC175C" w:rsidP="002E046A">
      <w:pPr>
        <w:spacing w:after="80" w:line="240" w:lineRule="auto"/>
        <w:jc w:val="both"/>
        <w:rPr>
          <w:rFonts w:ascii="Times New Roman" w:hAnsi="Times New Roman" w:cs="Times New Roman"/>
          <w:sz w:val="24"/>
          <w:szCs w:val="24"/>
        </w:rPr>
      </w:pPr>
      <w:r w:rsidRPr="00DC175C">
        <w:rPr>
          <w:rFonts w:ascii="Times New Roman" w:hAnsi="Times New Roman" w:cs="Times New Roman"/>
          <w:sz w:val="24"/>
          <w:szCs w:val="24"/>
        </w:rPr>
        <w:t>A pszichiátriai betegek nappali intézménye az öntevékenységre, az önsegítésre épülve biztosítja az ellátást igénybe vevők igényei alapján a kulturális, szabadidős, tájékoztató, képzési, átképzési állásközvetítő, védett lakhatást elősegítő, lakossági és családi programok, találkozók szervezését, lebonyolítását.</w:t>
      </w:r>
    </w:p>
    <w:p w14:paraId="53C248B2" w14:textId="63A89A35" w:rsidR="00DC175C" w:rsidRDefault="00DC175C" w:rsidP="00DC175C">
      <w:pPr>
        <w:spacing w:after="120" w:line="240" w:lineRule="auto"/>
        <w:jc w:val="both"/>
        <w:rPr>
          <w:rFonts w:ascii="Times New Roman" w:hAnsi="Times New Roman" w:cs="Times New Roman"/>
          <w:sz w:val="24"/>
          <w:szCs w:val="24"/>
        </w:rPr>
      </w:pPr>
      <w:r w:rsidRPr="00DC175C">
        <w:rPr>
          <w:rFonts w:ascii="Times New Roman" w:hAnsi="Times New Roman" w:cs="Times New Roman"/>
          <w:sz w:val="24"/>
          <w:szCs w:val="24"/>
        </w:rPr>
        <w:t>A nappali intézmény működésének nem része a pszichiátriai gondozás, de az intézményben dolgozó szociális munkás révén szükség szerint kapcsolato</w:t>
      </w:r>
      <w:r w:rsidR="00B24C86">
        <w:rPr>
          <w:rFonts w:ascii="Times New Roman" w:hAnsi="Times New Roman" w:cs="Times New Roman"/>
          <w:sz w:val="24"/>
          <w:szCs w:val="24"/>
        </w:rPr>
        <w:t xml:space="preserve">t tartunk </w:t>
      </w:r>
      <w:r w:rsidRPr="00DC175C">
        <w:rPr>
          <w:rFonts w:ascii="Times New Roman" w:hAnsi="Times New Roman" w:cs="Times New Roman"/>
          <w:sz w:val="24"/>
          <w:szCs w:val="24"/>
        </w:rPr>
        <w:t>az ellátott kezelőorvosával, vagy az ideggondozóval, továbbá a hozzátartozókkal, valamint olyan személyekkel, akik fontos szerepet játszanak az ellátott életében.</w:t>
      </w:r>
    </w:p>
    <w:p w14:paraId="5163AD99" w14:textId="77777777" w:rsidR="00B7372C" w:rsidRPr="00730422" w:rsidRDefault="00B7372C" w:rsidP="00B7372C">
      <w:pPr>
        <w:rPr>
          <w:rFonts w:ascii="Times New Roman" w:hAnsi="Times New Roman" w:cs="Times New Roman"/>
          <w:b/>
          <w:bCs/>
          <w:sz w:val="24"/>
          <w:szCs w:val="24"/>
        </w:rPr>
      </w:pPr>
      <w:r w:rsidRPr="00730422">
        <w:rPr>
          <w:rFonts w:ascii="Times New Roman" w:hAnsi="Times New Roman" w:cs="Times New Roman"/>
          <w:b/>
          <w:bCs/>
          <w:sz w:val="24"/>
          <w:szCs w:val="24"/>
        </w:rPr>
        <w:t>2.1. Az igénybevétel</w:t>
      </w:r>
      <w:r>
        <w:rPr>
          <w:rFonts w:ascii="Times New Roman" w:hAnsi="Times New Roman" w:cs="Times New Roman"/>
          <w:b/>
          <w:bCs/>
          <w:sz w:val="24"/>
          <w:szCs w:val="24"/>
        </w:rPr>
        <w:t xml:space="preserve"> helyszíne</w:t>
      </w:r>
      <w:r w:rsidRPr="00730422">
        <w:rPr>
          <w:rFonts w:ascii="Times New Roman" w:hAnsi="Times New Roman" w:cs="Times New Roman"/>
          <w:b/>
          <w:bCs/>
          <w:sz w:val="24"/>
          <w:szCs w:val="24"/>
        </w:rPr>
        <w:t>:</w:t>
      </w:r>
    </w:p>
    <w:p w14:paraId="55DED536" w14:textId="77777777" w:rsidR="00B7372C" w:rsidRPr="008049FB" w:rsidRDefault="00B7372C" w:rsidP="00B54BA6">
      <w:pPr>
        <w:numPr>
          <w:ilvl w:val="0"/>
          <w:numId w:val="12"/>
        </w:numPr>
        <w:spacing w:before="60" w:after="60" w:line="240" w:lineRule="auto"/>
        <w:rPr>
          <w:rFonts w:ascii="Times New Roman" w:eastAsia="Times New Roman" w:hAnsi="Times New Roman" w:cs="Times New Roman"/>
          <w:kern w:val="0"/>
          <w:sz w:val="24"/>
          <w:szCs w:val="24"/>
          <w:lang w:eastAsia="hu-HU" w:bidi="ar-SA"/>
        </w:rPr>
      </w:pPr>
      <w:r w:rsidRPr="00664BDF">
        <w:rPr>
          <w:rFonts w:ascii="Times New Roman" w:eastAsia="Times New Roman" w:hAnsi="Times New Roman" w:cs="Times New Roman"/>
          <w:kern w:val="0"/>
          <w:sz w:val="24"/>
          <w:szCs w:val="24"/>
          <w:lang w:eastAsia="hu-HU" w:bidi="ar-SA"/>
        </w:rPr>
        <w:t xml:space="preserve">1071 Budapest, Dózsa György út 46.                 </w:t>
      </w:r>
    </w:p>
    <w:p w14:paraId="09EC7211" w14:textId="77777777" w:rsidR="00B7372C" w:rsidRDefault="00B7372C" w:rsidP="00B7372C">
      <w:pPr>
        <w:spacing w:before="60" w:after="60" w:line="240" w:lineRule="auto"/>
        <w:rPr>
          <w:rFonts w:ascii="Times New Roman" w:eastAsia="Times New Roman" w:hAnsi="Times New Roman" w:cs="Times New Roman"/>
          <w:kern w:val="0"/>
          <w:sz w:val="24"/>
          <w:szCs w:val="24"/>
          <w:lang w:eastAsia="hu-HU" w:bidi="ar-SA"/>
        </w:rPr>
      </w:pPr>
    </w:p>
    <w:p w14:paraId="4EE09FFC" w14:textId="77777777" w:rsidR="00B7372C" w:rsidRPr="00B75F9E" w:rsidRDefault="00B7372C" w:rsidP="00B7372C">
      <w:pPr>
        <w:spacing w:before="60" w:after="60" w:line="240" w:lineRule="auto"/>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b/>
          <w:bCs/>
          <w:kern w:val="0"/>
          <w:sz w:val="24"/>
          <w:szCs w:val="24"/>
          <w:lang w:eastAsia="hu-HU" w:bidi="ar-SA"/>
        </w:rPr>
        <w:t xml:space="preserve">2.2. Diétás étkezés </w:t>
      </w:r>
      <w:proofErr w:type="gramStart"/>
      <w:r w:rsidRPr="00B75F9E">
        <w:rPr>
          <w:rFonts w:ascii="Times New Roman" w:eastAsia="Times New Roman" w:hAnsi="Times New Roman" w:cs="Times New Roman"/>
          <w:b/>
          <w:bCs/>
          <w:kern w:val="0"/>
          <w:sz w:val="24"/>
          <w:szCs w:val="24"/>
          <w:lang w:eastAsia="hu-HU" w:bidi="ar-SA"/>
        </w:rPr>
        <w:t>igénybevétele:</w:t>
      </w:r>
      <w:r w:rsidRPr="00B75F9E">
        <w:rPr>
          <w:rFonts w:ascii="Times New Roman" w:eastAsia="Times New Roman" w:hAnsi="Times New Roman" w:cs="Times New Roman"/>
          <w:kern w:val="0"/>
          <w:sz w:val="24"/>
          <w:szCs w:val="24"/>
          <w:lang w:eastAsia="hu-HU" w:bidi="ar-SA"/>
        </w:rPr>
        <w:t xml:space="preserve">   </w:t>
      </w:r>
      <w:proofErr w:type="gramEnd"/>
      <w:r w:rsidRPr="00B75F9E">
        <w:rPr>
          <w:rFonts w:ascii="Times New Roman" w:eastAsia="Times New Roman" w:hAnsi="Times New Roman" w:cs="Times New Roman"/>
          <w:kern w:val="0"/>
          <w:sz w:val="24"/>
          <w:szCs w:val="24"/>
          <w:lang w:eastAsia="hu-HU" w:bidi="ar-SA"/>
        </w:rPr>
        <w:t xml:space="preserve">                      igen                              nem</w:t>
      </w:r>
    </w:p>
    <w:p w14:paraId="1A666E07" w14:textId="77777777" w:rsidR="00B7372C" w:rsidRPr="00B75F9E" w:rsidRDefault="00B7372C" w:rsidP="00B7372C">
      <w:pPr>
        <w:spacing w:before="240" w:after="60" w:line="240" w:lineRule="auto"/>
        <w:jc w:val="center"/>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A diétás étkezés fajtája: ………………………………………………………………</w:t>
      </w:r>
    </w:p>
    <w:p w14:paraId="656671F0" w14:textId="77777777" w:rsidR="00273FF2" w:rsidRDefault="00273FF2" w:rsidP="00273FF2">
      <w:pPr>
        <w:spacing w:before="120" w:after="120" w:line="240" w:lineRule="auto"/>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b/>
          <w:kern w:val="0"/>
          <w:sz w:val="24"/>
          <w:szCs w:val="24"/>
          <w:lang w:eastAsia="hu-HU" w:bidi="ar-SA"/>
        </w:rPr>
        <w:t>3</w:t>
      </w:r>
      <w:r w:rsidRPr="00004B3B">
        <w:rPr>
          <w:rFonts w:ascii="Times New Roman" w:eastAsia="Times New Roman" w:hAnsi="Times New Roman" w:cs="Times New Roman"/>
          <w:b/>
          <w:kern w:val="0"/>
          <w:sz w:val="24"/>
          <w:szCs w:val="24"/>
          <w:lang w:eastAsia="hu-HU" w:bidi="ar-SA"/>
        </w:rPr>
        <w:t xml:space="preserve">. </w:t>
      </w:r>
      <w:r>
        <w:rPr>
          <w:rFonts w:ascii="Times New Roman" w:eastAsia="Times New Roman" w:hAnsi="Times New Roman" w:cs="Times New Roman"/>
          <w:b/>
          <w:kern w:val="0"/>
          <w:sz w:val="24"/>
          <w:szCs w:val="24"/>
          <w:lang w:eastAsia="hu-HU" w:bidi="ar-SA"/>
        </w:rPr>
        <w:t>A szociális étkeztetéshez kapcsolódó t</w:t>
      </w:r>
      <w:r w:rsidRPr="00004B3B">
        <w:rPr>
          <w:rFonts w:ascii="Times New Roman" w:eastAsia="Times New Roman" w:hAnsi="Times New Roman" w:cs="Times New Roman"/>
          <w:b/>
          <w:kern w:val="0"/>
          <w:sz w:val="24"/>
          <w:szCs w:val="24"/>
          <w:lang w:eastAsia="hu-HU" w:bidi="ar-SA"/>
        </w:rPr>
        <w:t>érítési díj</w:t>
      </w:r>
    </w:p>
    <w:p w14:paraId="14A43210" w14:textId="657A2517" w:rsidR="00273FF2" w:rsidRDefault="00273FF2" w:rsidP="00273FF2">
      <w:pPr>
        <w:spacing w:after="40" w:line="240" w:lineRule="auto"/>
        <w:jc w:val="both"/>
        <w:rPr>
          <w:rFonts w:ascii="Times New Roman" w:hAnsi="Times New Roman" w:cs="Times New Roman"/>
          <w:sz w:val="24"/>
          <w:szCs w:val="24"/>
        </w:rPr>
      </w:pPr>
      <w:r w:rsidRPr="00273FF2">
        <w:rPr>
          <w:rFonts w:ascii="Times New Roman" w:hAnsi="Times New Roman" w:cs="Times New Roman"/>
          <w:sz w:val="24"/>
          <w:szCs w:val="24"/>
        </w:rPr>
        <w:t xml:space="preserve">Az étkeztetés keretében főétkezésként napi egyszeri meleg ételt biztosítunk </w:t>
      </w:r>
      <w:proofErr w:type="spellStart"/>
      <w:r w:rsidRPr="00273FF2">
        <w:rPr>
          <w:rFonts w:ascii="Times New Roman" w:hAnsi="Times New Roman" w:cs="Times New Roman"/>
          <w:sz w:val="24"/>
          <w:szCs w:val="24"/>
        </w:rPr>
        <w:t>ellátottaink</w:t>
      </w:r>
      <w:proofErr w:type="spellEnd"/>
      <w:r w:rsidRPr="00273FF2">
        <w:rPr>
          <w:rFonts w:ascii="Times New Roman" w:hAnsi="Times New Roman" w:cs="Times New Roman"/>
          <w:sz w:val="24"/>
          <w:szCs w:val="24"/>
        </w:rPr>
        <w:t xml:space="preserve"> részére.</w:t>
      </w:r>
    </w:p>
    <w:p w14:paraId="262DF183" w14:textId="4F413BE9" w:rsidR="00273FF2" w:rsidRPr="007530DA" w:rsidRDefault="00273FF2" w:rsidP="00273FF2">
      <w:pPr>
        <w:spacing w:after="40" w:line="240" w:lineRule="auto"/>
        <w:jc w:val="both"/>
        <w:rPr>
          <w:rFonts w:ascii="Times New Roman" w:hAnsi="Times New Roman" w:cs="Times New Roman"/>
          <w:sz w:val="24"/>
          <w:szCs w:val="24"/>
        </w:rPr>
      </w:pPr>
      <w:r w:rsidRPr="007530DA">
        <w:rPr>
          <w:rFonts w:ascii="Times New Roman" w:hAnsi="Times New Roman" w:cs="Times New Roman"/>
          <w:sz w:val="24"/>
          <w:szCs w:val="24"/>
        </w:rPr>
        <w:t>Az étkeztetés a személyes gondoskodás keretébe tartozó szociális alapszolgáltatás, melyet az önkormányzat nyújt, szabályait pedig a Szt. alapján a Budapest Főváros VII. kerület Erzsébetváros Önkormányzat Képviselő Testületének 6/2016. (II.18.) önkormányzati rendelete szabályozza.</w:t>
      </w:r>
    </w:p>
    <w:p w14:paraId="767F96F0" w14:textId="77777777" w:rsidR="00273FF2" w:rsidRPr="007530DA" w:rsidRDefault="00273FF2" w:rsidP="00273FF2">
      <w:pPr>
        <w:spacing w:after="40" w:line="240" w:lineRule="auto"/>
        <w:jc w:val="both"/>
        <w:rPr>
          <w:rFonts w:ascii="Times New Roman" w:hAnsi="Times New Roman" w:cs="Times New Roman"/>
          <w:sz w:val="24"/>
          <w:szCs w:val="24"/>
        </w:rPr>
      </w:pPr>
      <w:r w:rsidRPr="002D4D5E">
        <w:rPr>
          <w:rFonts w:ascii="Times New Roman" w:hAnsi="Times New Roman" w:cs="Times New Roman"/>
          <w:sz w:val="24"/>
          <w:szCs w:val="24"/>
        </w:rPr>
        <w:t>Az önkormányzat által biztosított szociális étkeztetés, házi segítségnyújtás, valamint az étkeztetés házhoz szállításának személyi térítési díjait a fenti önkormányzati rendelet 2. számú melléklete tartalmazza - figyelembe véve</w:t>
      </w:r>
      <w:r w:rsidRPr="002D4D5E">
        <w:rPr>
          <w:rFonts w:ascii="Times New Roman" w:hAnsi="Times New Roman" w:cs="Times New Roman"/>
          <w:bCs/>
          <w:iCs/>
          <w:sz w:val="24"/>
          <w:szCs w:val="24"/>
        </w:rPr>
        <w:t xml:space="preserve"> a szociális igazgatásról és szociális ellátásokról szóló 1993. évi III. törvény (továbbiakban: Szt.)</w:t>
      </w:r>
      <w:r w:rsidRPr="002D4D5E">
        <w:rPr>
          <w:rFonts w:ascii="Times New Roman" w:hAnsi="Times New Roman" w:cs="Times New Roman"/>
          <w:sz w:val="24"/>
          <w:szCs w:val="24"/>
        </w:rPr>
        <w:t xml:space="preserve"> 115. § (1) bekezdését. </w:t>
      </w:r>
    </w:p>
    <w:p w14:paraId="03672995" w14:textId="57A086C1" w:rsidR="00273FF2" w:rsidRPr="00273FF2" w:rsidRDefault="00273FF2" w:rsidP="00273FF2">
      <w:pPr>
        <w:spacing w:after="120" w:line="240" w:lineRule="auto"/>
        <w:jc w:val="both"/>
        <w:rPr>
          <w:rFonts w:ascii="Times New Roman" w:hAnsi="Times New Roman" w:cs="Times New Roman"/>
          <w:sz w:val="24"/>
          <w:szCs w:val="24"/>
        </w:rPr>
      </w:pPr>
      <w:r w:rsidRPr="00521DEC">
        <w:rPr>
          <w:rFonts w:ascii="Times New Roman" w:hAnsi="Times New Roman" w:cs="Times New Roman"/>
          <w:sz w:val="24"/>
          <w:szCs w:val="24"/>
        </w:rPr>
        <w:t xml:space="preserve">A szolgáltatás térítési díját előre, a szolgáltatást megelőző hónapban kell megfizetni a Humán Szolgáltató Dózsa György út 70. szám alatti telephelyén, személyesen, pénztári nyitvatartási időben. A készpénzes fizetési mód mellett lehetőség van </w:t>
      </w:r>
      <w:r>
        <w:rPr>
          <w:rFonts w:ascii="Times New Roman" w:hAnsi="Times New Roman" w:cs="Times New Roman"/>
          <w:sz w:val="24"/>
          <w:szCs w:val="24"/>
        </w:rPr>
        <w:t>bank</w:t>
      </w:r>
      <w:r w:rsidRPr="00521DEC">
        <w:rPr>
          <w:rFonts w:ascii="Times New Roman" w:hAnsi="Times New Roman" w:cs="Times New Roman"/>
          <w:sz w:val="24"/>
          <w:szCs w:val="24"/>
        </w:rPr>
        <w:t>kártyával, illetve átutalással is rendezni a térítési díj összegét</w:t>
      </w:r>
      <w:r>
        <w:rPr>
          <w:rFonts w:ascii="Times New Roman" w:hAnsi="Times New Roman" w:cs="Times New Roman"/>
          <w:sz w:val="24"/>
          <w:szCs w:val="24"/>
        </w:rPr>
        <w:t>.</w:t>
      </w:r>
    </w:p>
    <w:p w14:paraId="6697B019" w14:textId="3E072B72" w:rsidR="00B7372C" w:rsidRDefault="00B7372C" w:rsidP="00DC175C">
      <w:pPr>
        <w:spacing w:before="120" w:after="120" w:line="240" w:lineRule="auto"/>
        <w:rPr>
          <w:rFonts w:ascii="Times New Roman" w:eastAsia="Times New Roman" w:hAnsi="Times New Roman" w:cs="Times New Roman"/>
          <w:b/>
          <w:bCs/>
          <w:kern w:val="0"/>
          <w:sz w:val="24"/>
          <w:szCs w:val="24"/>
          <w:lang w:eastAsia="hu-HU" w:bidi="ar-SA"/>
        </w:rPr>
      </w:pPr>
      <w:r w:rsidRPr="00B75F9E">
        <w:rPr>
          <w:rFonts w:ascii="Times New Roman" w:eastAsia="Times New Roman" w:hAnsi="Times New Roman" w:cs="Times New Roman"/>
          <w:b/>
          <w:bCs/>
          <w:kern w:val="0"/>
          <w:sz w:val="24"/>
          <w:szCs w:val="24"/>
          <w:lang w:eastAsia="hu-HU" w:bidi="ar-SA"/>
        </w:rPr>
        <w:t>3.</w:t>
      </w:r>
      <w:r w:rsidR="00273FF2">
        <w:rPr>
          <w:rFonts w:ascii="Times New Roman" w:eastAsia="Times New Roman" w:hAnsi="Times New Roman" w:cs="Times New Roman"/>
          <w:b/>
          <w:bCs/>
          <w:kern w:val="0"/>
          <w:sz w:val="24"/>
          <w:szCs w:val="24"/>
          <w:lang w:eastAsia="hu-HU" w:bidi="ar-SA"/>
        </w:rPr>
        <w:t>1.</w:t>
      </w:r>
      <w:r w:rsidRPr="00B75F9E">
        <w:rPr>
          <w:rFonts w:ascii="Times New Roman" w:eastAsia="Times New Roman" w:hAnsi="Times New Roman" w:cs="Times New Roman"/>
          <w:b/>
          <w:bCs/>
          <w:kern w:val="0"/>
          <w:sz w:val="24"/>
          <w:szCs w:val="24"/>
          <w:lang w:eastAsia="hu-HU" w:bidi="ar-SA"/>
        </w:rPr>
        <w:t xml:space="preserve"> A szolgáltatás lemondása</w:t>
      </w:r>
    </w:p>
    <w:p w14:paraId="644B99B4" w14:textId="77777777" w:rsidR="00B7372C" w:rsidRDefault="00B7372C" w:rsidP="002E046A">
      <w:pPr>
        <w:spacing w:after="40" w:line="240" w:lineRule="auto"/>
        <w:jc w:val="both"/>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A 29/1993 (II.17.)</w:t>
      </w:r>
      <w:r>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a személyes gondoskodást nyújtó szociális ellátások térítési díjáról</w:t>
      </w:r>
      <w:r>
        <w:rPr>
          <w:rFonts w:ascii="Times New Roman" w:eastAsia="Times New Roman" w:hAnsi="Times New Roman" w:cs="Times New Roman"/>
          <w:kern w:val="0"/>
          <w:sz w:val="24"/>
          <w:szCs w:val="24"/>
          <w:lang w:eastAsia="hu-HU" w:bidi="ar-SA"/>
        </w:rPr>
        <w:t xml:space="preserve"> szóló Korm. rendelet </w:t>
      </w:r>
      <w:r w:rsidRPr="00B75F9E">
        <w:rPr>
          <w:rFonts w:ascii="Times New Roman" w:eastAsia="Times New Roman" w:hAnsi="Times New Roman" w:cs="Times New Roman"/>
          <w:kern w:val="0"/>
          <w:sz w:val="24"/>
          <w:szCs w:val="24"/>
          <w:lang w:eastAsia="hu-HU" w:bidi="ar-SA"/>
        </w:rPr>
        <w:t>alapján, ha az ellátást betegség vagy más ok miatt a jogosult nem kívánja igénybe venni, a távolmaradást az intézmény vezetőjének – helyben a Étkeztetési</w:t>
      </w:r>
      <w:r>
        <w:rPr>
          <w:rFonts w:ascii="Times New Roman" w:eastAsia="Times New Roman" w:hAnsi="Times New Roman" w:cs="Times New Roman"/>
          <w:kern w:val="0"/>
          <w:sz w:val="24"/>
          <w:szCs w:val="24"/>
          <w:lang w:eastAsia="hu-HU" w:bidi="ar-SA"/>
        </w:rPr>
        <w:t xml:space="preserve"> csoport </w:t>
      </w:r>
      <w:r w:rsidRPr="00B75F9E">
        <w:rPr>
          <w:rFonts w:ascii="Times New Roman" w:eastAsia="Times New Roman" w:hAnsi="Times New Roman" w:cs="Times New Roman"/>
          <w:kern w:val="0"/>
          <w:sz w:val="24"/>
          <w:szCs w:val="24"/>
          <w:lang w:eastAsia="hu-HU" w:bidi="ar-SA"/>
        </w:rPr>
        <w:t>munkatársának - legalább két munkanappal a távolmaradást megelőzően írásban és</w:t>
      </w:r>
      <w:r>
        <w:rPr>
          <w:rFonts w:ascii="Times New Roman" w:eastAsia="Times New Roman" w:hAnsi="Times New Roman" w:cs="Times New Roman"/>
          <w:kern w:val="0"/>
          <w:sz w:val="24"/>
          <w:szCs w:val="24"/>
          <w:lang w:eastAsia="hu-HU" w:bidi="ar-SA"/>
        </w:rPr>
        <w:t>/vagy</w:t>
      </w:r>
      <w:r w:rsidRPr="00B75F9E">
        <w:rPr>
          <w:rFonts w:ascii="Times New Roman" w:eastAsia="Times New Roman" w:hAnsi="Times New Roman" w:cs="Times New Roman"/>
          <w:kern w:val="0"/>
          <w:sz w:val="24"/>
          <w:szCs w:val="24"/>
          <w:lang w:eastAsia="hu-HU" w:bidi="ar-SA"/>
        </w:rPr>
        <w:t xml:space="preserve"> személyesen</w:t>
      </w:r>
      <w:r>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a Dózsa György út 70. szám al</w:t>
      </w:r>
      <w:r>
        <w:rPr>
          <w:rFonts w:ascii="Times New Roman" w:eastAsia="Times New Roman" w:hAnsi="Times New Roman" w:cs="Times New Roman"/>
          <w:kern w:val="0"/>
          <w:sz w:val="24"/>
          <w:szCs w:val="24"/>
          <w:lang w:eastAsia="hu-HU" w:bidi="ar-SA"/>
        </w:rPr>
        <w:t>atti telephelyen</w:t>
      </w:r>
      <w:r w:rsidRPr="00B75F9E">
        <w:rPr>
          <w:rFonts w:ascii="Times New Roman" w:eastAsia="Times New Roman" w:hAnsi="Times New Roman" w:cs="Times New Roman"/>
          <w:kern w:val="0"/>
          <w:sz w:val="24"/>
          <w:szCs w:val="24"/>
          <w:lang w:eastAsia="hu-HU" w:bidi="ar-SA"/>
        </w:rPr>
        <w:t xml:space="preserve">, telefonon a </w:t>
      </w:r>
      <w:r>
        <w:rPr>
          <w:rFonts w:ascii="Times New Roman" w:eastAsia="Times New Roman" w:hAnsi="Times New Roman" w:cs="Times New Roman"/>
          <w:kern w:val="0"/>
          <w:sz w:val="24"/>
          <w:szCs w:val="24"/>
          <w:lang w:eastAsia="hu-HU" w:bidi="ar-SA"/>
        </w:rPr>
        <w:t>06-</w:t>
      </w:r>
      <w:r w:rsidRPr="00B75F9E">
        <w:rPr>
          <w:rFonts w:ascii="Times New Roman" w:eastAsia="Times New Roman" w:hAnsi="Times New Roman" w:cs="Times New Roman"/>
          <w:kern w:val="0"/>
          <w:sz w:val="24"/>
          <w:szCs w:val="24"/>
          <w:lang w:eastAsia="hu-HU" w:bidi="ar-SA"/>
        </w:rPr>
        <w:t>1/342</w:t>
      </w:r>
      <w:r>
        <w:rPr>
          <w:rFonts w:ascii="Times New Roman" w:eastAsia="Times New Roman" w:hAnsi="Times New Roman" w:cs="Times New Roman"/>
          <w:kern w:val="0"/>
          <w:sz w:val="24"/>
          <w:szCs w:val="24"/>
          <w:lang w:eastAsia="hu-HU" w:bidi="ar-SA"/>
        </w:rPr>
        <w:t>-</w:t>
      </w:r>
      <w:r w:rsidRPr="00B75F9E">
        <w:rPr>
          <w:rFonts w:ascii="Times New Roman" w:eastAsia="Times New Roman" w:hAnsi="Times New Roman" w:cs="Times New Roman"/>
          <w:kern w:val="0"/>
          <w:sz w:val="24"/>
          <w:szCs w:val="24"/>
          <w:lang w:eastAsia="hu-HU" w:bidi="ar-SA"/>
        </w:rPr>
        <w:t xml:space="preserve">5907-es telefonszámon vagy elektronikus levélben a </w:t>
      </w:r>
      <w:hyperlink r:id="rId18" w:history="1">
        <w:r w:rsidRPr="00B75F9E">
          <w:rPr>
            <w:rStyle w:val="Hiperhivatkozs"/>
            <w:rFonts w:ascii="Times New Roman" w:eastAsia="Times New Roman" w:hAnsi="Times New Roman"/>
            <w:kern w:val="0"/>
            <w:sz w:val="24"/>
            <w:szCs w:val="24"/>
            <w:lang w:eastAsia="hu-HU" w:bidi="ar-SA"/>
          </w:rPr>
          <w:t>etkeztetes@bjhuman.hu</w:t>
        </w:r>
      </w:hyperlink>
      <w:r>
        <w:rPr>
          <w:rFonts w:ascii="Times New Roman" w:eastAsia="Times New Roman" w:hAnsi="Times New Roman" w:cs="Times New Roman"/>
          <w:kern w:val="0"/>
          <w:sz w:val="24"/>
          <w:szCs w:val="24"/>
          <w:lang w:eastAsia="hu-HU" w:bidi="ar-SA"/>
        </w:rPr>
        <w:t xml:space="preserve"> </w:t>
      </w:r>
      <w:r w:rsidRPr="00B75F9E">
        <w:rPr>
          <w:rFonts w:ascii="Times New Roman" w:eastAsia="Times New Roman" w:hAnsi="Times New Roman" w:cs="Times New Roman"/>
          <w:kern w:val="0"/>
          <w:sz w:val="24"/>
          <w:szCs w:val="24"/>
          <w:lang w:eastAsia="hu-HU" w:bidi="ar-SA"/>
        </w:rPr>
        <w:t>e</w:t>
      </w:r>
      <w:r>
        <w:rPr>
          <w:rFonts w:ascii="Times New Roman" w:eastAsia="Times New Roman" w:hAnsi="Times New Roman" w:cs="Times New Roman"/>
          <w:kern w:val="0"/>
          <w:sz w:val="24"/>
          <w:szCs w:val="24"/>
          <w:lang w:eastAsia="hu-HU" w:bidi="ar-SA"/>
        </w:rPr>
        <w:t>-</w:t>
      </w:r>
      <w:r w:rsidRPr="00B75F9E">
        <w:rPr>
          <w:rFonts w:ascii="Times New Roman" w:eastAsia="Times New Roman" w:hAnsi="Times New Roman" w:cs="Times New Roman"/>
          <w:kern w:val="0"/>
          <w:sz w:val="24"/>
          <w:szCs w:val="24"/>
          <w:lang w:eastAsia="hu-HU" w:bidi="ar-SA"/>
        </w:rPr>
        <w:t xml:space="preserve">mail címen be kell jelenteni. </w:t>
      </w:r>
    </w:p>
    <w:p w14:paraId="3120EF36" w14:textId="19EDC2BE" w:rsidR="002E14F3" w:rsidRPr="00273FF2" w:rsidRDefault="00B7372C" w:rsidP="00273FF2">
      <w:pPr>
        <w:spacing w:after="120" w:line="240" w:lineRule="auto"/>
        <w:jc w:val="both"/>
        <w:rPr>
          <w:rFonts w:ascii="Times New Roman" w:eastAsia="Times New Roman" w:hAnsi="Times New Roman" w:cs="Times New Roman"/>
          <w:kern w:val="0"/>
          <w:sz w:val="24"/>
          <w:szCs w:val="24"/>
          <w:lang w:eastAsia="hu-HU" w:bidi="ar-SA"/>
        </w:rPr>
      </w:pPr>
      <w:r w:rsidRPr="00B75F9E">
        <w:rPr>
          <w:rFonts w:ascii="Times New Roman" w:eastAsia="Times New Roman" w:hAnsi="Times New Roman" w:cs="Times New Roman"/>
          <w:kern w:val="0"/>
          <w:sz w:val="24"/>
          <w:szCs w:val="24"/>
          <w:lang w:eastAsia="hu-HU" w:bidi="ar-SA"/>
        </w:rPr>
        <w:t>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bookmarkStart w:id="59" w:name="_Hlk161927200"/>
    </w:p>
    <w:bookmarkEnd w:id="59"/>
    <w:p w14:paraId="531A8B8A" w14:textId="01572816" w:rsidR="00B7372C" w:rsidRPr="002E046A" w:rsidRDefault="007F28C4" w:rsidP="00DC175C">
      <w:pPr>
        <w:tabs>
          <w:tab w:val="right" w:pos="284"/>
        </w:tabs>
        <w:spacing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4</w:t>
      </w:r>
      <w:r w:rsidR="002E046A">
        <w:rPr>
          <w:rFonts w:ascii="Times New Roman" w:eastAsia="Times New Roman" w:hAnsi="Times New Roman" w:cs="Times New Roman"/>
          <w:b/>
          <w:bCs/>
          <w:kern w:val="0"/>
          <w:sz w:val="24"/>
          <w:szCs w:val="24"/>
          <w:lang w:eastAsia="hu-HU" w:bidi="ar-SA"/>
        </w:rPr>
        <w:t>.</w:t>
      </w:r>
      <w:r w:rsidR="002E14F3">
        <w:rPr>
          <w:rFonts w:ascii="Times New Roman" w:eastAsia="Times New Roman" w:hAnsi="Times New Roman" w:cs="Times New Roman"/>
          <w:b/>
          <w:bCs/>
          <w:kern w:val="0"/>
          <w:sz w:val="24"/>
          <w:szCs w:val="24"/>
          <w:lang w:eastAsia="hu-HU" w:bidi="ar-SA"/>
        </w:rPr>
        <w:t xml:space="preserve"> </w:t>
      </w:r>
      <w:r w:rsidR="00B7372C" w:rsidRPr="002E046A">
        <w:rPr>
          <w:rFonts w:ascii="Times New Roman" w:eastAsia="Times New Roman" w:hAnsi="Times New Roman" w:cs="Times New Roman"/>
          <w:b/>
          <w:bCs/>
          <w:kern w:val="0"/>
          <w:sz w:val="24"/>
          <w:szCs w:val="24"/>
          <w:lang w:eastAsia="hu-HU" w:bidi="ar-SA"/>
        </w:rPr>
        <w:t>Az ellátás megszűnésének, megszüntetésének módja</w:t>
      </w:r>
    </w:p>
    <w:p w14:paraId="3C68138F" w14:textId="77777777" w:rsidR="00B7372C" w:rsidRPr="004F1E95" w:rsidRDefault="00B7372C" w:rsidP="002E14F3">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intézményi jogviszony megszűnik:</w:t>
      </w:r>
    </w:p>
    <w:p w14:paraId="7FC33A66" w14:textId="77777777" w:rsidR="00B7372C" w:rsidRPr="004F1E95" w:rsidRDefault="00B7372C" w:rsidP="002E14F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7FA45901" w14:textId="77777777" w:rsidR="00B7372C" w:rsidRPr="004F1E95" w:rsidRDefault="00B7372C" w:rsidP="002E14F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5EF7889A" w14:textId="77777777" w:rsidR="00B7372C" w:rsidRPr="004F1E95" w:rsidRDefault="00B7372C" w:rsidP="002E14F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lastRenderedPageBreak/>
        <w:t xml:space="preserve">az ellátott intézményben történő elhelyezésével, vagy halálával, </w:t>
      </w:r>
    </w:p>
    <w:p w14:paraId="594064EB" w14:textId="77777777" w:rsidR="00B7372C" w:rsidRPr="004F1E95" w:rsidRDefault="00B7372C" w:rsidP="002E14F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166C7792" w14:textId="77777777" w:rsidR="00B7372C" w:rsidRDefault="00B7372C" w:rsidP="002E14F3">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r>
        <w:rPr>
          <w:rFonts w:ascii="Times New Roman" w:hAnsi="Times New Roman" w:cs="Times New Roman"/>
          <w:sz w:val="24"/>
          <w:szCs w:val="24"/>
        </w:rPr>
        <w:t>,</w:t>
      </w:r>
    </w:p>
    <w:p w14:paraId="5A33DA9A" w14:textId="1D213D33" w:rsidR="00B7372C" w:rsidRPr="00701714" w:rsidRDefault="00701714" w:rsidP="00701714">
      <w:pPr>
        <w:numPr>
          <w:ilvl w:val="0"/>
          <w:numId w:val="4"/>
        </w:numPr>
        <w:spacing w:after="60" w:line="240" w:lineRule="auto"/>
        <w:ind w:left="714" w:hanging="357"/>
        <w:jc w:val="both"/>
        <w:rPr>
          <w:rFonts w:ascii="Times New Roman" w:hAnsi="Times New Roman" w:cs="Times New Roman"/>
          <w:sz w:val="24"/>
          <w:szCs w:val="24"/>
        </w:rPr>
      </w:pPr>
      <w:r w:rsidRPr="00701714">
        <w:rPr>
          <w:rFonts w:ascii="Times New Roman" w:hAnsi="Times New Roman" w:cs="Times New Roman"/>
          <w:sz w:val="24"/>
          <w:szCs w:val="24"/>
        </w:rPr>
        <w:t>ha az ellátott, a törvényes képviselője vagy a térítési díjat megfizető személy térítésidíj-fizetési kötelezettségének nem tesz eleget.</w:t>
      </w:r>
    </w:p>
    <w:p w14:paraId="1256397D" w14:textId="77777777" w:rsidR="00B7372C" w:rsidRPr="004F1E95" w:rsidRDefault="00B7372C" w:rsidP="002E14F3">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10E82756" w14:textId="77777777" w:rsidR="00B7372C" w:rsidRPr="004F1E95" w:rsidRDefault="00B7372C" w:rsidP="002E14F3">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3539C730" w14:textId="77777777" w:rsidR="00B7372C" w:rsidRPr="004F1E95" w:rsidRDefault="00B7372C" w:rsidP="002E14F3">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5FD7B6EF" w14:textId="77777777" w:rsidR="003D653A" w:rsidRPr="003D653A" w:rsidRDefault="003D653A" w:rsidP="003D653A">
      <w:pPr>
        <w:numPr>
          <w:ilvl w:val="0"/>
          <w:numId w:val="6"/>
        </w:numPr>
        <w:spacing w:after="60" w:line="240" w:lineRule="auto"/>
        <w:ind w:left="714" w:hanging="357"/>
        <w:jc w:val="both"/>
        <w:rPr>
          <w:rFonts w:ascii="Times New Roman" w:hAnsi="Times New Roman" w:cs="Times New Roman"/>
          <w:sz w:val="24"/>
          <w:szCs w:val="24"/>
        </w:rPr>
      </w:pPr>
      <w:r w:rsidRPr="003D653A">
        <w:rPr>
          <w:rFonts w:ascii="Times New Roman" w:hAnsi="Times New Roman" w:cs="Times New Roman"/>
          <w:sz w:val="24"/>
          <w:szCs w:val="24"/>
        </w:rPr>
        <w:t>ha az ellátott, a törvényes képviselője vagy a térítési díjat megfizető személy a térítésidíj-fizetési kötelezettségnek nem tesz eleget, ha</w:t>
      </w:r>
    </w:p>
    <w:p w14:paraId="7191E236" w14:textId="77777777" w:rsidR="003D653A" w:rsidRPr="003D653A" w:rsidRDefault="003D653A" w:rsidP="003D653A">
      <w:pPr>
        <w:spacing w:after="6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a) hat hónapon át folyamatosan térítésidíj-tartozás áll fenn, és az a hatodik hónap utolsó napján a kéthavi személyi térítési díj összegét meghaladja, és</w:t>
      </w:r>
    </w:p>
    <w:p w14:paraId="049B5814" w14:textId="17DCB156" w:rsidR="00B7372C" w:rsidRPr="004F1E95" w:rsidRDefault="003D653A" w:rsidP="00DC175C">
      <w:pPr>
        <w:spacing w:after="12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 xml:space="preserve">b) vagyoni, jövedelmi viszonyai lehetővé teszik a térítési díj megfizetését. </w:t>
      </w:r>
      <w:r w:rsidR="00B7372C" w:rsidRPr="004F1E95">
        <w:rPr>
          <w:rFonts w:ascii="Times New Roman" w:hAnsi="Times New Roman" w:cs="Times New Roman"/>
          <w:sz w:val="24"/>
          <w:szCs w:val="24"/>
        </w:rPr>
        <w:t xml:space="preserve"> </w:t>
      </w:r>
    </w:p>
    <w:p w14:paraId="568EB05C" w14:textId="77777777" w:rsidR="00B7372C" w:rsidRDefault="00B7372C" w:rsidP="002E14F3">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3B10A2FF" w14:textId="77777777" w:rsidR="00B7372C" w:rsidRPr="0018141D" w:rsidRDefault="00B7372C" w:rsidP="002E14F3">
      <w:pPr>
        <w:spacing w:after="4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esetekben az ellátást változatlan feltételek mellett mindaddig biztosítani szükséges, amíg a fenntartó nem dönt, illetve a bíróság jogerős határozatot nem hoz. </w:t>
      </w:r>
    </w:p>
    <w:p w14:paraId="0849E7DB" w14:textId="23236D14" w:rsidR="00B7372C" w:rsidRPr="007F28C4" w:rsidRDefault="007F28C4" w:rsidP="00DC175C">
      <w:pPr>
        <w:tabs>
          <w:tab w:val="right" w:pos="284"/>
        </w:tabs>
        <w:spacing w:before="120" w:after="12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5. </w:t>
      </w:r>
      <w:r w:rsidR="00B7372C" w:rsidRPr="007F28C4">
        <w:rPr>
          <w:rFonts w:ascii="Times New Roman" w:eastAsia="Times New Roman" w:hAnsi="Times New Roman" w:cs="Times New Roman"/>
          <w:b/>
          <w:bCs/>
          <w:kern w:val="0"/>
          <w:sz w:val="24"/>
          <w:szCs w:val="24"/>
          <w:lang w:eastAsia="hu-HU" w:bidi="ar-SA"/>
        </w:rPr>
        <w:t>Az ellátottak jogai, érdekvédelme, panaszjog gyakorlása</w:t>
      </w:r>
    </w:p>
    <w:p w14:paraId="16508085" w14:textId="77777777" w:rsidR="00B7372C" w:rsidRDefault="00B7372C" w:rsidP="002E14F3">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295F3E7E" w14:textId="77777777" w:rsidR="00B7372C" w:rsidRPr="004F1E95" w:rsidRDefault="00B7372C" w:rsidP="002E14F3">
      <w:pPr>
        <w:pStyle w:val="Listaszerbekezds"/>
        <w:numPr>
          <w:ilvl w:val="0"/>
          <w:numId w:val="7"/>
        </w:numPr>
        <w:spacing w:after="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45ED28E3" w14:textId="77777777" w:rsidR="00B7372C" w:rsidRPr="004F1E95" w:rsidRDefault="00B7372C" w:rsidP="002E14F3">
      <w:pPr>
        <w:pStyle w:val="Listaszerbekezds"/>
        <w:numPr>
          <w:ilvl w:val="0"/>
          <w:numId w:val="7"/>
        </w:numPr>
        <w:spacing w:after="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 testi épséghez, </w:t>
      </w:r>
    </w:p>
    <w:p w14:paraId="36466063" w14:textId="77777777" w:rsidR="00B7372C" w:rsidRDefault="00B7372C" w:rsidP="002E14F3">
      <w:pPr>
        <w:pStyle w:val="Listaszerbekezds"/>
        <w:numPr>
          <w:ilvl w:val="0"/>
          <w:numId w:val="7"/>
        </w:numPr>
        <w:spacing w:after="6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44EC7A39" w14:textId="77777777" w:rsidR="00B7372C" w:rsidRPr="00901E9B" w:rsidRDefault="00B7372C" w:rsidP="002E14F3">
      <w:pPr>
        <w:spacing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3F19C8C1" w14:textId="77777777" w:rsidR="00B7372C" w:rsidRDefault="00B7372C" w:rsidP="002E14F3">
      <w:pPr>
        <w:spacing w:after="2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3B00123E" w14:textId="3DB9B30F" w:rsidR="00A64B4B" w:rsidRPr="004F1E95" w:rsidRDefault="00A64B4B" w:rsidP="002E14F3">
      <w:pPr>
        <w:spacing w:after="20" w:line="240" w:lineRule="auto"/>
        <w:jc w:val="both"/>
        <w:rPr>
          <w:rFonts w:ascii="Times New Roman" w:hAnsi="Times New Roman" w:cs="Times New Roman"/>
          <w:sz w:val="24"/>
          <w:szCs w:val="24"/>
        </w:rPr>
      </w:pPr>
      <w:r w:rsidRPr="00A64B4B">
        <w:rPr>
          <w:rFonts w:ascii="Times New Roman" w:hAnsi="Times New Roman" w:cs="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7814C039" w14:textId="610CCD42" w:rsidR="00B7372C" w:rsidRDefault="00B7372C" w:rsidP="002E14F3">
      <w:pPr>
        <w:spacing w:before="40" w:after="40" w:line="240" w:lineRule="auto"/>
        <w:rPr>
          <w:rFonts w:ascii="Times New Roman" w:eastAsia="Times New Roman" w:hAnsi="Times New Roman" w:cs="Times New Roman"/>
          <w:b/>
          <w:bCs/>
          <w:kern w:val="0"/>
          <w:sz w:val="24"/>
          <w:szCs w:val="24"/>
          <w:lang w:eastAsia="hu-HU" w:bidi="ar-SA"/>
        </w:rPr>
      </w:pPr>
      <w:r w:rsidRPr="00EA7AD7">
        <w:rPr>
          <w:rFonts w:ascii="Times New Roman" w:eastAsia="Times New Roman" w:hAnsi="Times New Roman" w:cs="Times New Roman"/>
          <w:b/>
          <w:bCs/>
          <w:kern w:val="0"/>
          <w:sz w:val="24"/>
          <w:szCs w:val="24"/>
          <w:lang w:eastAsia="hu-HU" w:bidi="ar-SA"/>
        </w:rPr>
        <w:t>6.</w:t>
      </w:r>
      <w:r w:rsidR="007F28C4">
        <w:rPr>
          <w:rFonts w:ascii="Times New Roman" w:eastAsia="Times New Roman" w:hAnsi="Times New Roman" w:cs="Times New Roman"/>
          <w:b/>
          <w:bCs/>
          <w:kern w:val="0"/>
          <w:sz w:val="24"/>
          <w:szCs w:val="24"/>
          <w:lang w:eastAsia="hu-HU" w:bidi="ar-SA"/>
        </w:rPr>
        <w:t xml:space="preserve"> </w:t>
      </w:r>
      <w:r>
        <w:rPr>
          <w:rFonts w:ascii="Times New Roman" w:eastAsia="Times New Roman" w:hAnsi="Times New Roman" w:cs="Times New Roman"/>
          <w:b/>
          <w:bCs/>
          <w:kern w:val="0"/>
          <w:sz w:val="24"/>
          <w:szCs w:val="24"/>
          <w:lang w:eastAsia="hu-HU" w:bidi="ar-SA"/>
        </w:rPr>
        <w:t xml:space="preserve">Az ellátottjogi képviselő </w:t>
      </w:r>
    </w:p>
    <w:p w14:paraId="4F1F4D9B" w14:textId="77777777" w:rsidR="00B7372C" w:rsidRDefault="00B7372C" w:rsidP="002E14F3">
      <w:pPr>
        <w:spacing w:before="4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segítséget nyújt a</w:t>
      </w:r>
      <w:r>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7EF119BB" w14:textId="77777777" w:rsidR="00B7372C" w:rsidRPr="00901E9B" w:rsidRDefault="00B7372C" w:rsidP="002E14F3">
      <w:pPr>
        <w:spacing w:before="4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027526C1" w14:textId="77777777" w:rsidR="00B7372C" w:rsidRPr="00901E9B" w:rsidRDefault="00B7372C" w:rsidP="002E14F3">
      <w:pPr>
        <w:spacing w:before="40" w:after="20" w:line="240" w:lineRule="auto"/>
        <w:jc w:val="both"/>
        <w:rPr>
          <w:rFonts w:ascii="Times New Roman" w:hAnsi="Times New Roman" w:cs="Times New Roman"/>
          <w:sz w:val="24"/>
          <w:szCs w:val="24"/>
        </w:rPr>
      </w:pPr>
      <w:r w:rsidRPr="00901E9B">
        <w:rPr>
          <w:rFonts w:ascii="Times New Roman" w:hAnsi="Times New Roman" w:cs="Times New Roman"/>
          <w:sz w:val="24"/>
          <w:szCs w:val="24"/>
        </w:rPr>
        <w:lastRenderedPageBreak/>
        <w:t>Az ellátottjogi képviselő neve, elérhetősége az intézmény telephelyeinek faliújságjain megtalálható.</w:t>
      </w:r>
    </w:p>
    <w:p w14:paraId="635C6B7D" w14:textId="4DFF0A36" w:rsidR="00B7372C" w:rsidRPr="007F28C4" w:rsidRDefault="007F28C4" w:rsidP="007F28C4">
      <w:pPr>
        <w:tabs>
          <w:tab w:val="right" w:pos="284"/>
        </w:tabs>
        <w:spacing w:after="40" w:line="240" w:lineRule="auto"/>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7. </w:t>
      </w:r>
      <w:r w:rsidR="00B7372C" w:rsidRPr="007F28C4">
        <w:rPr>
          <w:rFonts w:ascii="Times New Roman" w:eastAsia="Times New Roman" w:hAnsi="Times New Roman" w:cs="Times New Roman"/>
          <w:b/>
          <w:bCs/>
          <w:kern w:val="0"/>
          <w:sz w:val="24"/>
          <w:szCs w:val="24"/>
          <w:lang w:eastAsia="hu-HU" w:bidi="ar-SA"/>
        </w:rPr>
        <w:t>Személyes adatok kezelése</w:t>
      </w:r>
    </w:p>
    <w:p w14:paraId="455D31B6" w14:textId="279BE413" w:rsidR="00FF7654" w:rsidRDefault="00FF7654" w:rsidP="002E14F3">
      <w:pPr>
        <w:spacing w:after="40" w:line="240" w:lineRule="auto"/>
        <w:jc w:val="both"/>
        <w:rPr>
          <w:rFonts w:ascii="Times New Roman" w:eastAsia="Calibri" w:hAnsi="Times New Roman" w:cs="Times New Roman"/>
          <w:sz w:val="24"/>
          <w:szCs w:val="24"/>
        </w:rPr>
      </w:pPr>
      <w:r w:rsidRPr="00FF7654">
        <w:rPr>
          <w:rFonts w:ascii="Times New Roman" w:eastAsia="Calibri" w:hAnsi="Times New Roman" w:cs="Times New Roman"/>
          <w:sz w:val="24"/>
          <w:szCs w:val="24"/>
        </w:rPr>
        <w:t xml:space="preserve">A szolgáltatást nyújtó az ellátott adatait a Szt. alapján tartja nyilván és az információs önrendelkezési jogról és az információszabadságról szóló 2011. évi CXII törvény előírásainak megfelelően kezeli. </w:t>
      </w:r>
    </w:p>
    <w:p w14:paraId="3D44957F" w14:textId="36CF2F7A" w:rsidR="00B7372C" w:rsidRPr="00EA7AD7" w:rsidRDefault="00B7372C" w:rsidP="002E14F3">
      <w:pPr>
        <w:spacing w:after="40" w:line="240" w:lineRule="auto"/>
        <w:jc w:val="both"/>
        <w:rPr>
          <w:rFonts w:ascii="Times New Roman" w:eastAsia="Calibri" w:hAnsi="Times New Roman" w:cs="Times New Roman"/>
          <w:sz w:val="24"/>
          <w:szCs w:val="24"/>
        </w:rPr>
      </w:pPr>
      <w:r w:rsidRPr="00EA7AD7">
        <w:rPr>
          <w:rFonts w:ascii="Times New Roman" w:eastAsia="Calibri" w:hAnsi="Times New Roman" w:cs="Times New Roman"/>
          <w:sz w:val="24"/>
          <w:szCs w:val="24"/>
        </w:rPr>
        <w:t>A</w:t>
      </w:r>
      <w:r>
        <w:rPr>
          <w:rFonts w:ascii="Times New Roman" w:eastAsia="Calibri" w:hAnsi="Times New Roman" w:cs="Times New Roman"/>
          <w:sz w:val="24"/>
          <w:szCs w:val="24"/>
        </w:rPr>
        <w:t>z ellátott</w:t>
      </w:r>
      <w:r w:rsidRPr="00EA7AD7">
        <w:rPr>
          <w:rFonts w:ascii="Times New Roman" w:eastAsia="Calibri" w:hAnsi="Times New Roman" w:cs="Times New Roman"/>
          <w:sz w:val="24"/>
          <w:szCs w:val="24"/>
        </w:rPr>
        <w:t>/törvényes képviselője tudomásul veszi a</w:t>
      </w:r>
      <w:r>
        <w:rPr>
          <w:rFonts w:ascii="Times New Roman" w:eastAsia="Calibri" w:hAnsi="Times New Roman" w:cs="Times New Roman"/>
          <w:sz w:val="24"/>
          <w:szCs w:val="24"/>
        </w:rPr>
        <w:t xml:space="preserve"> Humán </w:t>
      </w:r>
      <w:r w:rsidRPr="00EA7AD7">
        <w:rPr>
          <w:rFonts w:ascii="Times New Roman" w:eastAsia="Calibri" w:hAnsi="Times New Roman" w:cs="Times New Roman"/>
          <w:sz w:val="24"/>
          <w:szCs w:val="24"/>
        </w:rPr>
        <w:t xml:space="preserve">Szolgáltató nyilvántartási, és egyéb jogszabályokban meghatározott szakmai dokumentációs kötelezettségét, egyúttal hozzájárul adatainak a 415/2015. (XII.23.) Korm. rendelet által meghatározott kezeléséhez. </w:t>
      </w:r>
    </w:p>
    <w:p w14:paraId="0B280A2C" w14:textId="30DBB531" w:rsidR="00B7372C" w:rsidRDefault="007F28C4" w:rsidP="007F28C4">
      <w:pPr>
        <w:pStyle w:val="Listaszerbekezds"/>
        <w:tabs>
          <w:tab w:val="right" w:pos="284"/>
        </w:tabs>
        <w:spacing w:after="40" w:line="240" w:lineRule="auto"/>
        <w:ind w:left="0"/>
        <w:contextualSpacing w:val="0"/>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8. </w:t>
      </w:r>
      <w:r w:rsidR="00B7372C">
        <w:rPr>
          <w:rFonts w:ascii="Times New Roman" w:eastAsia="Times New Roman" w:hAnsi="Times New Roman" w:cs="Times New Roman"/>
          <w:b/>
          <w:bCs/>
          <w:kern w:val="0"/>
          <w:sz w:val="24"/>
          <w:szCs w:val="24"/>
          <w:lang w:eastAsia="hu-HU" w:bidi="ar-SA"/>
        </w:rPr>
        <w:t>Tájékoztatás</w:t>
      </w:r>
    </w:p>
    <w:p w14:paraId="1A1AF614" w14:textId="77777777" w:rsidR="00B7372C" w:rsidRDefault="00B7372C" w:rsidP="002E14F3">
      <w:pPr>
        <w:pStyle w:val="Listaszerbekezds"/>
        <w:tabs>
          <w:tab w:val="right" w:pos="284"/>
        </w:tabs>
        <w:spacing w:before="40" w:after="40" w:line="240" w:lineRule="auto"/>
        <w:ind w:left="0"/>
        <w:contextualSpacing w:val="0"/>
        <w:jc w:val="both"/>
        <w:rPr>
          <w:rFonts w:ascii="Times New Roman" w:eastAsia="Times New Roman" w:hAnsi="Times New Roman" w:cs="Times New Roman"/>
          <w:kern w:val="0"/>
          <w:sz w:val="24"/>
          <w:szCs w:val="24"/>
          <w:lang w:eastAsia="hu-HU" w:bidi="ar-SA"/>
        </w:rPr>
      </w:pPr>
      <w:r w:rsidRPr="00A4439D">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szolgáltatást igénybe vevő</w:t>
      </w:r>
      <w:r w:rsidRPr="00A4439D">
        <w:rPr>
          <w:rFonts w:ascii="Times New Roman" w:eastAsia="Times New Roman" w:hAnsi="Times New Roman" w:cs="Times New Roman"/>
          <w:kern w:val="0"/>
          <w:sz w:val="24"/>
          <w:szCs w:val="24"/>
          <w:lang w:eastAsia="hu-HU" w:bidi="ar-SA"/>
        </w:rPr>
        <w:t>/törvényes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w:t>
      </w:r>
      <w:r>
        <w:rPr>
          <w:rFonts w:ascii="Times New Roman" w:eastAsia="Times New Roman" w:hAnsi="Times New Roman" w:cs="Times New Roman"/>
          <w:kern w:val="0"/>
          <w:sz w:val="24"/>
          <w:szCs w:val="24"/>
          <w:lang w:eastAsia="hu-HU" w:bidi="ar-SA"/>
        </w:rPr>
        <w:t>ről.</w:t>
      </w:r>
    </w:p>
    <w:p w14:paraId="175F2AAB" w14:textId="77777777" w:rsidR="00B7372C" w:rsidRPr="00A4439D" w:rsidRDefault="00B7372C" w:rsidP="002E14F3">
      <w:pPr>
        <w:spacing w:before="40" w:after="40" w:line="240" w:lineRule="auto"/>
        <w:jc w:val="both"/>
        <w:rPr>
          <w:rFonts w:ascii="Times New Roman" w:eastAsia="Calibri" w:hAnsi="Times New Roman" w:cs="Times New Roman"/>
          <w:kern w:val="0"/>
          <w:sz w:val="24"/>
          <w:szCs w:val="24"/>
          <w:lang w:bidi="ar-SA"/>
        </w:rPr>
      </w:pPr>
      <w:r w:rsidRPr="00A4439D">
        <w:rPr>
          <w:rFonts w:ascii="Times New Roman" w:eastAsia="Calibri" w:hAnsi="Times New Roman" w:cs="Times New Roman"/>
          <w:kern w:val="0"/>
          <w:sz w:val="24"/>
          <w:szCs w:val="24"/>
          <w:lang w:bidi="ar-SA"/>
        </w:rPr>
        <w:t>Nyilatkozik, hogy a tájékoztatásban foglaltakat tudomásul veszi és tiszteletben tartja, és hogy az ellátást igénybe</w:t>
      </w:r>
      <w:r>
        <w:rPr>
          <w:rFonts w:ascii="Times New Roman" w:eastAsia="Calibri" w:hAnsi="Times New Roman" w:cs="Times New Roman"/>
          <w:kern w:val="0"/>
          <w:sz w:val="24"/>
          <w:szCs w:val="24"/>
          <w:lang w:bidi="ar-SA"/>
        </w:rPr>
        <w:t xml:space="preserve"> </w:t>
      </w:r>
      <w:r w:rsidRPr="00A4439D">
        <w:rPr>
          <w:rFonts w:ascii="Times New Roman" w:eastAsia="Calibri" w:hAnsi="Times New Roman" w:cs="Times New Roman"/>
          <w:kern w:val="0"/>
          <w:sz w:val="24"/>
          <w:szCs w:val="24"/>
          <w:lang w:bidi="ar-SA"/>
        </w:rPr>
        <w:t>vevő szociális ellátásra való jogosultságának feltételeit és a természetes személyazonosító adatait érintő változásokról 15 napon belül értesíti az intézmény vezetőjét.</w:t>
      </w:r>
    </w:p>
    <w:p w14:paraId="1DC2163A" w14:textId="6D2340E6" w:rsidR="00B7372C" w:rsidRPr="007F28C4" w:rsidRDefault="007F28C4" w:rsidP="007F28C4">
      <w:pPr>
        <w:tabs>
          <w:tab w:val="right" w:pos="284"/>
        </w:tabs>
        <w:spacing w:after="40" w:line="240" w:lineRule="auto"/>
        <w:jc w:val="both"/>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9. </w:t>
      </w:r>
      <w:r w:rsidR="00B7372C" w:rsidRPr="007F28C4">
        <w:rPr>
          <w:rFonts w:ascii="Times New Roman" w:eastAsia="Times New Roman" w:hAnsi="Times New Roman" w:cs="Times New Roman"/>
          <w:b/>
          <w:bCs/>
          <w:kern w:val="0"/>
          <w:sz w:val="24"/>
          <w:szCs w:val="24"/>
          <w:lang w:eastAsia="hu-HU" w:bidi="ar-SA"/>
        </w:rPr>
        <w:t>Egyéb rendelkezések</w:t>
      </w:r>
    </w:p>
    <w:p w14:paraId="39DB6578" w14:textId="77777777" w:rsidR="00B7372C" w:rsidRPr="00A4439D" w:rsidRDefault="00B7372C" w:rsidP="002E14F3">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Jelen megállapodásban nem szabályozott kérdésekben a Ptk. vonatkozó szabályai, továbbá a szociális igazgatásról és szociális ellátásokról szóló és azokhoz kapcsolódó</w:t>
      </w:r>
      <w:r>
        <w:rPr>
          <w:rFonts w:ascii="Times New Roman" w:eastAsia="Calibri" w:hAnsi="Times New Roman" w:cs="Times New Roman"/>
          <w:sz w:val="24"/>
          <w:szCs w:val="24"/>
        </w:rPr>
        <w:t xml:space="preserve"> vonatkozó</w:t>
      </w:r>
      <w:r w:rsidRPr="00A4439D">
        <w:rPr>
          <w:rFonts w:ascii="Times New Roman" w:eastAsia="Calibri" w:hAnsi="Times New Roman" w:cs="Times New Roman"/>
          <w:sz w:val="24"/>
          <w:szCs w:val="24"/>
        </w:rPr>
        <w:t xml:space="preserve"> jogszabályok rendelkezései az irányadók.</w:t>
      </w:r>
    </w:p>
    <w:p w14:paraId="30D0817D" w14:textId="77777777" w:rsidR="00B7372C" w:rsidRPr="00A4439D" w:rsidRDefault="00B7372C" w:rsidP="002E14F3">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Megegyezés hiányában - a nem vagyonjogi - vitás kérdések eldöntésére felek a Pesti Központi Kerületi Bíróság illetékességét kötik ki.</w:t>
      </w:r>
    </w:p>
    <w:p w14:paraId="4A046A88" w14:textId="77777777" w:rsidR="00B7372C" w:rsidRPr="00A4439D" w:rsidRDefault="00B7372C" w:rsidP="002E14F3">
      <w:pPr>
        <w:spacing w:before="40" w:after="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 xml:space="preserve">Alulírott </w:t>
      </w:r>
      <w:r>
        <w:rPr>
          <w:rFonts w:ascii="Times New Roman" w:eastAsia="Calibri" w:hAnsi="Times New Roman" w:cs="Times New Roman"/>
          <w:sz w:val="24"/>
          <w:szCs w:val="24"/>
        </w:rPr>
        <w:t>e</w:t>
      </w:r>
      <w:r w:rsidRPr="00A4439D">
        <w:rPr>
          <w:rFonts w:ascii="Times New Roman" w:eastAsia="Calibri" w:hAnsi="Times New Roman" w:cs="Times New Roman"/>
          <w:sz w:val="24"/>
          <w:szCs w:val="24"/>
        </w:rPr>
        <w:t>llátott, illetve kötelezett a mai napon a megállapodás egy példányát átvettem, és a benne foglaltakat tudomásul vettem.</w:t>
      </w:r>
    </w:p>
    <w:p w14:paraId="5B16E662" w14:textId="0D8869A4" w:rsidR="00B7372C" w:rsidRPr="00DC175C" w:rsidRDefault="00B7372C" w:rsidP="00DC175C">
      <w:pPr>
        <w:spacing w:before="240" w:after="240" w:line="240" w:lineRule="auto"/>
        <w:jc w:val="both"/>
        <w:rPr>
          <w:rFonts w:ascii="Times New Roman" w:eastAsia="Calibri" w:hAnsi="Times New Roman" w:cs="Times New Roman"/>
          <w:sz w:val="24"/>
          <w:szCs w:val="24"/>
        </w:rPr>
      </w:pPr>
      <w:r w:rsidRPr="00A4439D">
        <w:rPr>
          <w:rFonts w:ascii="Times New Roman" w:eastAsia="Calibri" w:hAnsi="Times New Roman" w:cs="Times New Roman"/>
          <w:sz w:val="24"/>
          <w:szCs w:val="24"/>
        </w:rPr>
        <w:t>Alulírottak a jelen megállapodást elolvasás után, mint akaratukkal mindenben megegyezőt jóváhagyólag írják alá.</w:t>
      </w:r>
    </w:p>
    <w:p w14:paraId="189131F8" w14:textId="77777777" w:rsidR="00B7372C" w:rsidRPr="0058614E" w:rsidRDefault="00B7372C" w:rsidP="00B7372C">
      <w:pPr>
        <w:jc w:val="both"/>
        <w:rPr>
          <w:rFonts w:ascii="Times New Roman" w:eastAsia="Calibri" w:hAnsi="Times New Roman" w:cs="Times New Roman"/>
          <w:sz w:val="24"/>
          <w:szCs w:val="24"/>
        </w:rPr>
      </w:pPr>
      <w:proofErr w:type="gramStart"/>
      <w:r w:rsidRPr="0058614E">
        <w:rPr>
          <w:rFonts w:ascii="Times New Roman" w:eastAsia="Calibri" w:hAnsi="Times New Roman" w:cs="Times New Roman"/>
          <w:sz w:val="24"/>
          <w:szCs w:val="24"/>
        </w:rPr>
        <w:t xml:space="preserve">Budapest,   </w:t>
      </w:r>
      <w:proofErr w:type="gramEnd"/>
      <w:r w:rsidRPr="0058614E">
        <w:rPr>
          <w:rFonts w:ascii="Times New Roman" w:eastAsia="Calibri" w:hAnsi="Times New Roman" w:cs="Times New Roman"/>
          <w:sz w:val="24"/>
          <w:szCs w:val="24"/>
        </w:rPr>
        <w:t>........... év ........................... hó ...... nap</w:t>
      </w:r>
    </w:p>
    <w:p w14:paraId="1536ADF2" w14:textId="77777777" w:rsidR="00B7372C" w:rsidRPr="0058614E" w:rsidRDefault="00B7372C" w:rsidP="00B7372C">
      <w:pPr>
        <w:jc w:val="both"/>
        <w:rPr>
          <w:rFonts w:eastAsia="Calibri"/>
          <w:sz w:val="24"/>
          <w:szCs w:val="24"/>
        </w:rPr>
      </w:pPr>
    </w:p>
    <w:p w14:paraId="6DBBCEE4" w14:textId="77777777" w:rsidR="00B7372C" w:rsidRPr="0058614E" w:rsidRDefault="00B7372C" w:rsidP="00B7372C">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ab/>
        <w:t xml:space="preserve">            ..……………………………………</w:t>
      </w:r>
    </w:p>
    <w:p w14:paraId="7840B9B9" w14:textId="32706AF8" w:rsidR="00B7372C" w:rsidRPr="0058614E" w:rsidRDefault="00B7372C" w:rsidP="00DC175C">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 xml:space="preserve">ellátott/törvényes képviselő </w:t>
      </w:r>
      <w:r w:rsidRPr="0058614E">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58614E">
        <w:rPr>
          <w:rFonts w:ascii="Times New Roman" w:eastAsia="Calibri" w:hAnsi="Times New Roman" w:cs="Times New Roman"/>
          <w:sz w:val="24"/>
          <w:szCs w:val="24"/>
        </w:rPr>
        <w:t>szakmai vezető</w:t>
      </w:r>
    </w:p>
    <w:p w14:paraId="6BE03F3B" w14:textId="77777777" w:rsidR="00273FF2" w:rsidRDefault="00273FF2" w:rsidP="00B7372C">
      <w:pPr>
        <w:jc w:val="center"/>
        <w:rPr>
          <w:rFonts w:ascii="Times New Roman" w:eastAsia="Calibri" w:hAnsi="Times New Roman" w:cs="Times New Roman"/>
          <w:sz w:val="24"/>
          <w:szCs w:val="24"/>
        </w:rPr>
      </w:pPr>
    </w:p>
    <w:p w14:paraId="6621E93D" w14:textId="7D922D49" w:rsidR="00B7372C" w:rsidRPr="0058614E" w:rsidRDefault="00B7372C" w:rsidP="00B7372C">
      <w:pPr>
        <w:jc w:val="center"/>
        <w:rPr>
          <w:rFonts w:ascii="Times New Roman" w:eastAsia="Calibri" w:hAnsi="Times New Roman" w:cs="Times New Roman"/>
          <w:sz w:val="24"/>
          <w:szCs w:val="24"/>
        </w:rPr>
      </w:pPr>
      <w:r w:rsidRPr="0058614E">
        <w:rPr>
          <w:rFonts w:ascii="Times New Roman" w:eastAsia="Calibri" w:hAnsi="Times New Roman" w:cs="Times New Roman"/>
          <w:sz w:val="24"/>
          <w:szCs w:val="24"/>
        </w:rPr>
        <w:t>……………..…………………….</w:t>
      </w:r>
    </w:p>
    <w:p w14:paraId="6EE3FB61" w14:textId="77777777" w:rsidR="00273FF2" w:rsidRDefault="00B7372C" w:rsidP="00B7372C">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w:t>
      </w:r>
    </w:p>
    <w:p w14:paraId="2D56E051" w14:textId="77777777" w:rsidR="00273FF2" w:rsidRDefault="00273FF2" w:rsidP="00B7372C">
      <w:pPr>
        <w:jc w:val="both"/>
        <w:rPr>
          <w:rFonts w:ascii="Times New Roman" w:eastAsia="Calibri" w:hAnsi="Times New Roman" w:cs="Times New Roman"/>
          <w:sz w:val="24"/>
          <w:szCs w:val="24"/>
        </w:rPr>
      </w:pPr>
    </w:p>
    <w:p w14:paraId="47DE779A" w14:textId="3B2FA197" w:rsidR="00B7372C" w:rsidRPr="00DC175C" w:rsidRDefault="00B7372C" w:rsidP="00B7372C">
      <w:pPr>
        <w:jc w:val="both"/>
        <w:rPr>
          <w:rFonts w:ascii="Times New Roman" w:eastAsia="Calibri" w:hAnsi="Times New Roman" w:cs="Times New Roman"/>
          <w:sz w:val="24"/>
          <w:szCs w:val="24"/>
        </w:rPr>
      </w:pPr>
      <w:r w:rsidRPr="0058614E">
        <w:rPr>
          <w:rFonts w:ascii="Times New Roman" w:eastAsia="Calibri" w:hAnsi="Times New Roman" w:cs="Times New Roman"/>
          <w:sz w:val="24"/>
          <w:szCs w:val="24"/>
        </w:rPr>
        <w:t xml:space="preserve">                                                       igazgató</w:t>
      </w:r>
    </w:p>
    <w:p w14:paraId="3C9F2171" w14:textId="77777777" w:rsidR="00B7372C" w:rsidRPr="008F5062" w:rsidRDefault="00B7372C" w:rsidP="00B7372C">
      <w:pPr>
        <w:jc w:val="both"/>
        <w:rPr>
          <w:rFonts w:ascii="Times New Roman" w:eastAsia="Calibri" w:hAnsi="Times New Roman" w:cs="Times New Roman"/>
        </w:rPr>
      </w:pPr>
      <w:r w:rsidRPr="008F5062">
        <w:rPr>
          <w:rFonts w:ascii="Times New Roman" w:eastAsia="Calibri" w:hAnsi="Times New Roman" w:cs="Times New Roman"/>
        </w:rPr>
        <w:t>Kapják:</w:t>
      </w:r>
    </w:p>
    <w:p w14:paraId="3FD2C55E" w14:textId="77777777" w:rsidR="00B7372C" w:rsidRPr="008F5062" w:rsidRDefault="00B7372C" w:rsidP="00B7372C">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1.</w:t>
      </w:r>
      <w:r w:rsidRPr="008F5062">
        <w:rPr>
          <w:rFonts w:ascii="Times New Roman" w:eastAsia="Calibri" w:hAnsi="Times New Roman" w:cs="Times New Roman"/>
        </w:rPr>
        <w:tab/>
        <w:t>Ellátott</w:t>
      </w:r>
      <w:r>
        <w:rPr>
          <w:rFonts w:ascii="Times New Roman" w:eastAsia="Calibri" w:hAnsi="Times New Roman" w:cs="Times New Roman"/>
        </w:rPr>
        <w:t xml:space="preserve"> </w:t>
      </w:r>
      <w:r w:rsidRPr="008F5062">
        <w:rPr>
          <w:rFonts w:ascii="Times New Roman" w:eastAsia="Calibri" w:hAnsi="Times New Roman" w:cs="Times New Roman"/>
        </w:rPr>
        <w:t>vagy törvényes képviselője</w:t>
      </w:r>
    </w:p>
    <w:p w14:paraId="13EA6E69" w14:textId="77777777" w:rsidR="00B7372C" w:rsidRDefault="00B7372C" w:rsidP="00B7372C">
      <w:pPr>
        <w:spacing w:after="0" w:line="240" w:lineRule="auto"/>
        <w:jc w:val="both"/>
        <w:rPr>
          <w:rFonts w:ascii="Times New Roman" w:eastAsia="Calibri" w:hAnsi="Times New Roman" w:cs="Times New Roman"/>
        </w:rPr>
      </w:pPr>
      <w:r w:rsidRPr="008F5062">
        <w:rPr>
          <w:rFonts w:ascii="Times New Roman" w:eastAsia="Calibri" w:hAnsi="Times New Roman" w:cs="Times New Roman"/>
        </w:rPr>
        <w:t>2.</w:t>
      </w:r>
      <w:r w:rsidRPr="008F5062">
        <w:rPr>
          <w:rFonts w:ascii="Times New Roman" w:eastAsia="Calibri" w:hAnsi="Times New Roman" w:cs="Times New Roman"/>
        </w:rPr>
        <w:tab/>
        <w:t>Humán Szolgáltató alapszolgáltatást nyújtó szakmai vezetője</w:t>
      </w:r>
    </w:p>
    <w:p w14:paraId="29BA4667" w14:textId="77777777" w:rsidR="00273FF2" w:rsidRDefault="00273FF2" w:rsidP="00B7372C">
      <w:pPr>
        <w:spacing w:after="0" w:line="240" w:lineRule="auto"/>
        <w:jc w:val="both"/>
        <w:rPr>
          <w:rFonts w:ascii="Times New Roman" w:eastAsia="Calibri" w:hAnsi="Times New Roman" w:cs="Times New Roman"/>
        </w:rPr>
      </w:pPr>
    </w:p>
    <w:p w14:paraId="5F38F027" w14:textId="77777777" w:rsidR="00273FF2" w:rsidRDefault="00273FF2" w:rsidP="00B7372C">
      <w:pPr>
        <w:spacing w:after="0" w:line="240" w:lineRule="auto"/>
        <w:jc w:val="both"/>
        <w:rPr>
          <w:rFonts w:ascii="Times New Roman" w:eastAsia="Calibri" w:hAnsi="Times New Roman" w:cs="Times New Roman"/>
        </w:rPr>
      </w:pPr>
    </w:p>
    <w:p w14:paraId="179D1884" w14:textId="77777777" w:rsidR="00CD1C49" w:rsidRDefault="00CD1C49" w:rsidP="00B7372C">
      <w:pPr>
        <w:spacing w:after="0" w:line="240" w:lineRule="auto"/>
        <w:jc w:val="both"/>
        <w:rPr>
          <w:rFonts w:ascii="Times New Roman" w:eastAsia="Calibri" w:hAnsi="Times New Roman" w:cs="Times New Roman"/>
        </w:rPr>
      </w:pPr>
    </w:p>
    <w:p w14:paraId="381E9366" w14:textId="5C081F4E" w:rsidR="00CD1C49" w:rsidRDefault="00CD1C49" w:rsidP="00B54BA6">
      <w:pPr>
        <w:pStyle w:val="Listaszerbekezds"/>
        <w:numPr>
          <w:ilvl w:val="0"/>
          <w:numId w:val="36"/>
        </w:numPr>
        <w:spacing w:after="0" w:line="240" w:lineRule="auto"/>
        <w:jc w:val="right"/>
        <w:rPr>
          <w:rFonts w:ascii="Times New Roman" w:eastAsia="Calibri" w:hAnsi="Times New Roman" w:cs="Times New Roman"/>
        </w:rPr>
      </w:pPr>
      <w:r w:rsidRPr="00273FF2">
        <w:rPr>
          <w:rFonts w:ascii="Times New Roman" w:eastAsia="Calibri" w:hAnsi="Times New Roman" w:cs="Times New Roman"/>
        </w:rPr>
        <w:lastRenderedPageBreak/>
        <w:t>s</w:t>
      </w:r>
      <w:r w:rsidRPr="00CD1C49">
        <w:rPr>
          <w:rFonts w:ascii="Times New Roman" w:eastAsia="Calibri" w:hAnsi="Times New Roman" w:cs="Times New Roman"/>
        </w:rPr>
        <w:t xml:space="preserve">zámú függelék </w:t>
      </w:r>
    </w:p>
    <w:p w14:paraId="239A5BA8" w14:textId="77777777" w:rsidR="00B7372C" w:rsidRDefault="00B7372C" w:rsidP="00B7372C">
      <w:pPr>
        <w:spacing w:after="0" w:line="240" w:lineRule="auto"/>
        <w:jc w:val="both"/>
        <w:rPr>
          <w:rFonts w:ascii="Times New Roman" w:eastAsia="Calibri" w:hAnsi="Times New Roman" w:cs="Times New Roman"/>
        </w:rPr>
      </w:pPr>
    </w:p>
    <w:p w14:paraId="238A70CC" w14:textId="600CF0C8" w:rsidR="00CD1C49" w:rsidRPr="00275C82" w:rsidRDefault="00CD1C49" w:rsidP="00CD1C49">
      <w:pPr>
        <w:spacing w:after="0" w:line="240" w:lineRule="auto"/>
        <w:jc w:val="center"/>
        <w:rPr>
          <w:rFonts w:ascii="Times New Roman" w:eastAsia="Calibri" w:hAnsi="Times New Roman" w:cs="Times New Roman"/>
          <w:b/>
          <w:iCs/>
          <w:sz w:val="28"/>
          <w:szCs w:val="28"/>
        </w:rPr>
      </w:pPr>
      <w:r w:rsidRPr="00275C82">
        <w:rPr>
          <w:rFonts w:ascii="Times New Roman" w:eastAsia="Calibri" w:hAnsi="Times New Roman" w:cs="Times New Roman"/>
          <w:b/>
          <w:iCs/>
          <w:sz w:val="28"/>
          <w:szCs w:val="28"/>
        </w:rPr>
        <w:t xml:space="preserve">A </w:t>
      </w:r>
      <w:r w:rsidRPr="00CD1C49">
        <w:rPr>
          <w:rFonts w:ascii="Times New Roman" w:eastAsia="Calibri" w:hAnsi="Times New Roman" w:cs="Times New Roman"/>
          <w:b/>
          <w:iCs/>
          <w:sz w:val="28"/>
          <w:szCs w:val="28"/>
        </w:rPr>
        <w:t>NAPPALI ELLÁTÁS HÁZIRENDJE</w:t>
      </w:r>
    </w:p>
    <w:p w14:paraId="5DCAC171" w14:textId="77777777" w:rsidR="00CD1C49" w:rsidRPr="00275C82" w:rsidRDefault="00CD1C49" w:rsidP="00CD1C49">
      <w:pPr>
        <w:spacing w:after="0" w:line="240" w:lineRule="auto"/>
        <w:rPr>
          <w:rFonts w:ascii="Times New Roman" w:eastAsia="Calibri" w:hAnsi="Times New Roman" w:cs="Times New Roman"/>
          <w:b/>
          <w:iCs/>
          <w:sz w:val="28"/>
          <w:szCs w:val="28"/>
        </w:rPr>
      </w:pPr>
    </w:p>
    <w:p w14:paraId="5BED47C2" w14:textId="3A0552E9" w:rsidR="00CD1C49" w:rsidRDefault="00B511C2" w:rsidP="00CD1C49">
      <w:pPr>
        <w:spacing w:after="0" w:line="24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 </w:t>
      </w:r>
      <w:r w:rsidR="00CD1C49">
        <w:rPr>
          <w:rFonts w:ascii="Times New Roman" w:eastAsia="Calibri" w:hAnsi="Times New Roman" w:cs="Times New Roman"/>
          <w:b/>
          <w:iCs/>
          <w:sz w:val="24"/>
          <w:szCs w:val="24"/>
        </w:rPr>
        <w:t xml:space="preserve">Intézményi adatok </w:t>
      </w:r>
    </w:p>
    <w:p w14:paraId="65EB9ECC" w14:textId="77777777" w:rsidR="00CD1C49" w:rsidRDefault="00CD1C49" w:rsidP="00CD1C49">
      <w:pPr>
        <w:spacing w:after="0" w:line="240" w:lineRule="auto"/>
        <w:rPr>
          <w:rFonts w:ascii="Times New Roman" w:eastAsia="Calibri" w:hAnsi="Times New Roman" w:cs="Times New Roman"/>
          <w:b/>
          <w:iCs/>
          <w:sz w:val="24"/>
          <w:szCs w:val="24"/>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374"/>
      </w:tblGrid>
      <w:tr w:rsidR="00CD1C49" w:rsidRPr="009C47E0" w14:paraId="78694DBF" w14:textId="77777777" w:rsidTr="00275C82">
        <w:trPr>
          <w:jc w:val="center"/>
        </w:trPr>
        <w:tc>
          <w:tcPr>
            <w:tcW w:w="2688" w:type="dxa"/>
            <w:tcBorders>
              <w:top w:val="nil"/>
              <w:left w:val="nil"/>
              <w:bottom w:val="nil"/>
              <w:right w:val="nil"/>
            </w:tcBorders>
            <w:shd w:val="clear" w:color="auto" w:fill="auto"/>
          </w:tcPr>
          <w:p w14:paraId="0C5DA309"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Fenntartó neve:</w:t>
            </w:r>
          </w:p>
        </w:tc>
        <w:tc>
          <w:tcPr>
            <w:tcW w:w="6373" w:type="dxa"/>
            <w:tcBorders>
              <w:top w:val="nil"/>
              <w:left w:val="nil"/>
              <w:bottom w:val="nil"/>
              <w:right w:val="nil"/>
            </w:tcBorders>
            <w:shd w:val="clear" w:color="auto" w:fill="auto"/>
          </w:tcPr>
          <w:p w14:paraId="7F444072"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 xml:space="preserve">Budapest Főváros VII. kerület Erzsébetváros Önkormányzata   </w:t>
            </w:r>
          </w:p>
        </w:tc>
      </w:tr>
      <w:tr w:rsidR="00CD1C49" w:rsidRPr="009C47E0" w14:paraId="769C261F" w14:textId="77777777" w:rsidTr="00275C82">
        <w:trPr>
          <w:jc w:val="center"/>
        </w:trPr>
        <w:tc>
          <w:tcPr>
            <w:tcW w:w="2688" w:type="dxa"/>
            <w:tcBorders>
              <w:top w:val="nil"/>
              <w:left w:val="nil"/>
              <w:bottom w:val="nil"/>
              <w:right w:val="nil"/>
            </w:tcBorders>
            <w:shd w:val="clear" w:color="auto" w:fill="auto"/>
          </w:tcPr>
          <w:p w14:paraId="7AD88DCC"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Intézmény neve:</w:t>
            </w:r>
          </w:p>
        </w:tc>
        <w:tc>
          <w:tcPr>
            <w:tcW w:w="6373" w:type="dxa"/>
            <w:tcBorders>
              <w:top w:val="nil"/>
              <w:left w:val="nil"/>
              <w:bottom w:val="nil"/>
              <w:right w:val="nil"/>
            </w:tcBorders>
            <w:shd w:val="clear" w:color="auto" w:fill="auto"/>
          </w:tcPr>
          <w:p w14:paraId="60C4BD39"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proofErr w:type="spellStart"/>
            <w:r w:rsidRPr="009C47E0">
              <w:rPr>
                <w:rFonts w:ascii="Times New Roman" w:eastAsia="Calibri" w:hAnsi="Times New Roman" w:cs="Times New Roman"/>
                <w:bCs/>
                <w:sz w:val="24"/>
                <w:lang w:bidi="ar-SA"/>
              </w:rPr>
              <w:t>Bischitz</w:t>
            </w:r>
            <w:proofErr w:type="spellEnd"/>
            <w:r w:rsidRPr="009C47E0">
              <w:rPr>
                <w:rFonts w:ascii="Times New Roman" w:eastAsia="Calibri" w:hAnsi="Times New Roman" w:cs="Times New Roman"/>
                <w:bCs/>
                <w:sz w:val="24"/>
                <w:lang w:bidi="ar-SA"/>
              </w:rPr>
              <w:t xml:space="preserve"> Johanna Integrált Humán Szolgáltató Központ</w:t>
            </w:r>
          </w:p>
        </w:tc>
      </w:tr>
      <w:tr w:rsidR="00CD1C49" w:rsidRPr="009C47E0" w14:paraId="05FF6196" w14:textId="77777777" w:rsidTr="00275C82">
        <w:trPr>
          <w:jc w:val="center"/>
        </w:trPr>
        <w:tc>
          <w:tcPr>
            <w:tcW w:w="2688" w:type="dxa"/>
            <w:tcBorders>
              <w:top w:val="nil"/>
              <w:left w:val="nil"/>
              <w:bottom w:val="nil"/>
              <w:right w:val="nil"/>
            </w:tcBorders>
            <w:shd w:val="clear" w:color="auto" w:fill="auto"/>
          </w:tcPr>
          <w:p w14:paraId="5F6F5B1C"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Hivatalos rövidítés:</w:t>
            </w:r>
          </w:p>
        </w:tc>
        <w:tc>
          <w:tcPr>
            <w:tcW w:w="6373" w:type="dxa"/>
            <w:tcBorders>
              <w:top w:val="nil"/>
              <w:left w:val="nil"/>
              <w:bottom w:val="nil"/>
              <w:right w:val="nil"/>
            </w:tcBorders>
            <w:shd w:val="clear" w:color="auto" w:fill="auto"/>
          </w:tcPr>
          <w:p w14:paraId="4E073815"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Humán Szolgáltató</w:t>
            </w:r>
          </w:p>
        </w:tc>
      </w:tr>
      <w:tr w:rsidR="00CD1C49" w:rsidRPr="009C47E0" w14:paraId="65A5FC51" w14:textId="77777777" w:rsidTr="00275C82">
        <w:trPr>
          <w:jc w:val="center"/>
        </w:trPr>
        <w:tc>
          <w:tcPr>
            <w:tcW w:w="2688" w:type="dxa"/>
            <w:tcBorders>
              <w:top w:val="nil"/>
              <w:left w:val="nil"/>
              <w:bottom w:val="nil"/>
              <w:right w:val="nil"/>
            </w:tcBorders>
            <w:shd w:val="clear" w:color="auto" w:fill="auto"/>
          </w:tcPr>
          <w:p w14:paraId="314F76CF"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w:t>
            </w:r>
          </w:p>
        </w:tc>
        <w:tc>
          <w:tcPr>
            <w:tcW w:w="6373" w:type="dxa"/>
            <w:tcBorders>
              <w:top w:val="nil"/>
              <w:left w:val="nil"/>
              <w:bottom w:val="nil"/>
              <w:right w:val="nil"/>
            </w:tcBorders>
            <w:shd w:val="clear" w:color="auto" w:fill="auto"/>
          </w:tcPr>
          <w:p w14:paraId="508DA955"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1072 Budapest, Nyár u. 7.</w:t>
            </w:r>
          </w:p>
        </w:tc>
      </w:tr>
      <w:tr w:rsidR="00CD1C49" w:rsidRPr="009C47E0" w14:paraId="321D67D1" w14:textId="77777777" w:rsidTr="00275C82">
        <w:trPr>
          <w:jc w:val="center"/>
        </w:trPr>
        <w:tc>
          <w:tcPr>
            <w:tcW w:w="2688" w:type="dxa"/>
            <w:tcBorders>
              <w:top w:val="nil"/>
              <w:left w:val="nil"/>
              <w:bottom w:val="nil"/>
              <w:right w:val="nil"/>
            </w:tcBorders>
            <w:shd w:val="clear" w:color="auto" w:fill="auto"/>
          </w:tcPr>
          <w:p w14:paraId="2BCD927C"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Székhely telefonszáma:</w:t>
            </w:r>
          </w:p>
        </w:tc>
        <w:tc>
          <w:tcPr>
            <w:tcW w:w="6373" w:type="dxa"/>
            <w:tcBorders>
              <w:top w:val="nil"/>
              <w:left w:val="nil"/>
              <w:bottom w:val="nil"/>
              <w:right w:val="nil"/>
            </w:tcBorders>
            <w:shd w:val="clear" w:color="auto" w:fill="auto"/>
          </w:tcPr>
          <w:p w14:paraId="08795779"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(+36 1) 413 36 31</w:t>
            </w:r>
          </w:p>
        </w:tc>
      </w:tr>
      <w:tr w:rsidR="00CD1C49" w:rsidRPr="009C47E0" w14:paraId="34CC1E73" w14:textId="77777777" w:rsidTr="00275C82">
        <w:trPr>
          <w:jc w:val="center"/>
        </w:trPr>
        <w:tc>
          <w:tcPr>
            <w:tcW w:w="2688" w:type="dxa"/>
            <w:tcBorders>
              <w:top w:val="nil"/>
              <w:left w:val="nil"/>
              <w:bottom w:val="nil"/>
              <w:right w:val="nil"/>
            </w:tcBorders>
            <w:shd w:val="clear" w:color="auto" w:fill="auto"/>
          </w:tcPr>
          <w:p w14:paraId="2D2492DF"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Központi e-mail cím:</w:t>
            </w:r>
          </w:p>
        </w:tc>
        <w:tc>
          <w:tcPr>
            <w:tcW w:w="6373" w:type="dxa"/>
            <w:tcBorders>
              <w:top w:val="nil"/>
              <w:left w:val="nil"/>
              <w:bottom w:val="nil"/>
              <w:right w:val="nil"/>
            </w:tcBorders>
            <w:shd w:val="clear" w:color="auto" w:fill="auto"/>
          </w:tcPr>
          <w:p w14:paraId="6F233599" w14:textId="77777777" w:rsidR="00CD1C49" w:rsidRPr="009C47E0" w:rsidRDefault="00935ABB" w:rsidP="00F24AFB">
            <w:pPr>
              <w:suppressAutoHyphens/>
              <w:spacing w:after="0" w:line="240" w:lineRule="auto"/>
              <w:rPr>
                <w:rFonts w:ascii="Times New Roman" w:eastAsia="Calibri" w:hAnsi="Times New Roman" w:cs="Times New Roman"/>
                <w:bCs/>
                <w:sz w:val="24"/>
                <w:lang w:bidi="ar-SA"/>
              </w:rPr>
            </w:pPr>
            <w:hyperlink r:id="rId19">
              <w:r w:rsidR="00CD1C49" w:rsidRPr="009C47E0">
                <w:rPr>
                  <w:rFonts w:ascii="Times New Roman" w:eastAsia="Calibri" w:hAnsi="Times New Roman" w:cs="Times New Roman"/>
                  <w:bCs/>
                  <w:color w:val="0563C1"/>
                  <w:sz w:val="24"/>
                  <w:u w:val="single"/>
                  <w:lang w:bidi="ar-SA"/>
                </w:rPr>
                <w:t>info@bjhuman.hu</w:t>
              </w:r>
            </w:hyperlink>
          </w:p>
        </w:tc>
      </w:tr>
      <w:tr w:rsidR="00CD1C49" w:rsidRPr="009C47E0" w14:paraId="7DAC4B36" w14:textId="77777777" w:rsidTr="00275C82">
        <w:trPr>
          <w:jc w:val="center"/>
        </w:trPr>
        <w:tc>
          <w:tcPr>
            <w:tcW w:w="2688" w:type="dxa"/>
            <w:tcBorders>
              <w:top w:val="nil"/>
              <w:left w:val="nil"/>
              <w:bottom w:val="nil"/>
              <w:right w:val="nil"/>
            </w:tcBorders>
            <w:shd w:val="clear" w:color="auto" w:fill="auto"/>
          </w:tcPr>
          <w:p w14:paraId="15B902F6"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Honlap:</w:t>
            </w:r>
          </w:p>
        </w:tc>
        <w:tc>
          <w:tcPr>
            <w:tcW w:w="6373" w:type="dxa"/>
            <w:tcBorders>
              <w:top w:val="nil"/>
              <w:left w:val="nil"/>
              <w:bottom w:val="nil"/>
              <w:right w:val="nil"/>
            </w:tcBorders>
            <w:shd w:val="clear" w:color="auto" w:fill="auto"/>
          </w:tcPr>
          <w:p w14:paraId="75B36165" w14:textId="77777777" w:rsidR="00CD1C49" w:rsidRPr="009C47E0" w:rsidRDefault="00CD1C49" w:rsidP="00F24AFB">
            <w:pPr>
              <w:suppressAutoHyphens/>
              <w:spacing w:after="0" w:line="240" w:lineRule="auto"/>
              <w:rPr>
                <w:rFonts w:ascii="Times New Roman" w:eastAsia="Calibri" w:hAnsi="Times New Roman" w:cs="Times New Roman"/>
                <w:bCs/>
                <w:sz w:val="24"/>
                <w:lang w:bidi="ar-SA"/>
              </w:rPr>
            </w:pPr>
            <w:r w:rsidRPr="009C47E0">
              <w:rPr>
                <w:rFonts w:ascii="Times New Roman" w:eastAsia="Calibri" w:hAnsi="Times New Roman" w:cs="Times New Roman"/>
                <w:bCs/>
                <w:sz w:val="24"/>
                <w:lang w:bidi="ar-SA"/>
              </w:rPr>
              <w:t>www.bjhuman.hu</w:t>
            </w:r>
          </w:p>
        </w:tc>
      </w:tr>
    </w:tbl>
    <w:p w14:paraId="4A5A5CEC" w14:textId="77777777" w:rsidR="00CD1C49" w:rsidRPr="009C47E0" w:rsidRDefault="00CD1C49" w:rsidP="00B511C2">
      <w:pPr>
        <w:spacing w:before="240" w:after="240" w:line="240" w:lineRule="auto"/>
        <w:jc w:val="center"/>
        <w:rPr>
          <w:rFonts w:ascii="Times New Roman" w:eastAsia="Times New Roman" w:hAnsi="Times New Roman" w:cs="Times New Roman"/>
          <w:b/>
          <w:kern w:val="0"/>
          <w:sz w:val="24"/>
          <w:szCs w:val="24"/>
          <w:lang w:eastAsia="hu-HU" w:bidi="ar-SA"/>
        </w:rPr>
      </w:pPr>
      <w:r>
        <w:rPr>
          <w:rFonts w:ascii="Times New Roman" w:eastAsia="Times New Roman" w:hAnsi="Times New Roman" w:cs="Times New Roman"/>
          <w:b/>
          <w:kern w:val="0"/>
          <w:sz w:val="24"/>
          <w:szCs w:val="24"/>
          <w:lang w:eastAsia="hu-HU" w:bidi="ar-SA"/>
        </w:rPr>
        <w:t>Idősek Nappali Klubja t</w:t>
      </w:r>
      <w:r w:rsidRPr="009C47E0">
        <w:rPr>
          <w:rFonts w:ascii="Times New Roman" w:eastAsia="Times New Roman" w:hAnsi="Times New Roman" w:cs="Times New Roman"/>
          <w:b/>
          <w:kern w:val="0"/>
          <w:sz w:val="24"/>
          <w:szCs w:val="24"/>
          <w:lang w:eastAsia="hu-HU" w:bidi="ar-SA"/>
        </w:rPr>
        <w:t>elephelyek és elérhetőségek:</w:t>
      </w:r>
    </w:p>
    <w:p w14:paraId="07ABB808" w14:textId="0DD91A79" w:rsidR="00CD1C49" w:rsidRPr="00926D5E" w:rsidRDefault="00275C82" w:rsidP="00275C82">
      <w:pPr>
        <w:tabs>
          <w:tab w:val="left" w:pos="5954"/>
        </w:tabs>
        <w:spacing w:before="60" w:after="120" w:line="240" w:lineRule="auto"/>
        <w:ind w:left="360"/>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1. </w:t>
      </w:r>
      <w:r w:rsidR="00CD1C49" w:rsidRPr="009C47E0">
        <w:rPr>
          <w:rFonts w:ascii="Times New Roman" w:eastAsia="Times New Roman" w:hAnsi="Times New Roman" w:cs="Times New Roman"/>
          <w:kern w:val="0"/>
          <w:sz w:val="24"/>
          <w:szCs w:val="24"/>
          <w:lang w:eastAsia="hu-HU" w:bidi="ar-SA"/>
        </w:rPr>
        <w:t>1071 Budapest,</w:t>
      </w:r>
      <w:r w:rsidR="00CD1C49">
        <w:rPr>
          <w:rFonts w:ascii="Times New Roman" w:eastAsia="Times New Roman" w:hAnsi="Times New Roman" w:cs="Times New Roman"/>
          <w:kern w:val="0"/>
          <w:sz w:val="24"/>
          <w:szCs w:val="24"/>
          <w:lang w:eastAsia="hu-HU" w:bidi="ar-SA"/>
        </w:rPr>
        <w:t xml:space="preserve"> </w:t>
      </w:r>
      <w:proofErr w:type="spellStart"/>
      <w:r w:rsidR="00CD1C49">
        <w:rPr>
          <w:rFonts w:ascii="Times New Roman" w:eastAsia="Times New Roman" w:hAnsi="Times New Roman" w:cs="Times New Roman"/>
          <w:kern w:val="0"/>
          <w:sz w:val="24"/>
          <w:szCs w:val="24"/>
          <w:lang w:eastAsia="hu-HU" w:bidi="ar-SA"/>
        </w:rPr>
        <w:t>Peterdy</w:t>
      </w:r>
      <w:proofErr w:type="spellEnd"/>
      <w:r w:rsidR="00CD1C49">
        <w:rPr>
          <w:rFonts w:ascii="Times New Roman" w:eastAsia="Times New Roman" w:hAnsi="Times New Roman" w:cs="Times New Roman"/>
          <w:kern w:val="0"/>
          <w:sz w:val="24"/>
          <w:szCs w:val="24"/>
          <w:lang w:eastAsia="hu-HU" w:bidi="ar-SA"/>
        </w:rPr>
        <w:t xml:space="preserve"> u. 16. </w:t>
      </w:r>
      <w:r w:rsidR="00CD1C49" w:rsidRPr="009C47E0">
        <w:rPr>
          <w:rFonts w:ascii="Times New Roman" w:eastAsia="Times New Roman" w:hAnsi="Times New Roman" w:cs="Times New Roman"/>
          <w:kern w:val="0"/>
          <w:sz w:val="24"/>
          <w:szCs w:val="24"/>
          <w:lang w:eastAsia="hu-HU" w:bidi="ar-SA"/>
        </w:rPr>
        <w:t xml:space="preserve">  </w:t>
      </w:r>
      <w:r w:rsidR="00CD1C49">
        <w:rPr>
          <w:rFonts w:ascii="Times New Roman" w:eastAsia="Times New Roman" w:hAnsi="Times New Roman" w:cs="Times New Roman"/>
          <w:kern w:val="0"/>
          <w:sz w:val="24"/>
          <w:szCs w:val="24"/>
          <w:lang w:eastAsia="hu-HU" w:bidi="ar-SA"/>
        </w:rPr>
        <w:tab/>
      </w:r>
      <w:r w:rsidR="00CD1C49" w:rsidRPr="009C47E0">
        <w:rPr>
          <w:rFonts w:ascii="Times New Roman" w:eastAsia="Times New Roman" w:hAnsi="Times New Roman" w:cs="Times New Roman"/>
          <w:kern w:val="0"/>
          <w:sz w:val="24"/>
          <w:szCs w:val="24"/>
          <w:lang w:eastAsia="hu-HU" w:bidi="ar-SA"/>
        </w:rPr>
        <w:t>tel.: (06-1) 3</w:t>
      </w:r>
      <w:r w:rsidR="00CD1C49">
        <w:rPr>
          <w:rFonts w:ascii="Times New Roman" w:eastAsia="Times New Roman" w:hAnsi="Times New Roman" w:cs="Times New Roman"/>
          <w:kern w:val="0"/>
          <w:sz w:val="24"/>
          <w:szCs w:val="24"/>
          <w:lang w:eastAsia="hu-HU" w:bidi="ar-SA"/>
        </w:rPr>
        <w:t>2</w:t>
      </w:r>
      <w:r w:rsidR="00CD1C49" w:rsidRPr="009C47E0">
        <w:rPr>
          <w:rFonts w:ascii="Times New Roman" w:eastAsia="Times New Roman" w:hAnsi="Times New Roman" w:cs="Times New Roman"/>
          <w:kern w:val="0"/>
          <w:sz w:val="24"/>
          <w:szCs w:val="24"/>
          <w:lang w:eastAsia="hu-HU" w:bidi="ar-SA"/>
        </w:rPr>
        <w:t>2-</w:t>
      </w:r>
      <w:r w:rsidR="00CD1C49">
        <w:rPr>
          <w:rFonts w:ascii="Times New Roman" w:eastAsia="Times New Roman" w:hAnsi="Times New Roman" w:cs="Times New Roman"/>
          <w:kern w:val="0"/>
          <w:sz w:val="24"/>
          <w:szCs w:val="24"/>
          <w:lang w:eastAsia="hu-HU" w:bidi="ar-SA"/>
        </w:rPr>
        <w:t>4489</w:t>
      </w:r>
      <w:r w:rsidR="00CD1C49" w:rsidRPr="009C47E0">
        <w:rPr>
          <w:rFonts w:ascii="Times New Roman" w:eastAsia="Times New Roman" w:hAnsi="Times New Roman" w:cs="Times New Roman"/>
          <w:kern w:val="0"/>
          <w:sz w:val="24"/>
          <w:szCs w:val="24"/>
          <w:lang w:eastAsia="hu-HU" w:bidi="ar-SA"/>
        </w:rPr>
        <w:t xml:space="preserve">     </w:t>
      </w:r>
    </w:p>
    <w:p w14:paraId="61BFCCC4" w14:textId="03A440A0" w:rsidR="00CD1C49" w:rsidRPr="00DE6406" w:rsidRDefault="00275C82" w:rsidP="00275C82">
      <w:pPr>
        <w:tabs>
          <w:tab w:val="left" w:pos="5954"/>
        </w:tabs>
        <w:spacing w:before="60" w:after="120" w:line="240" w:lineRule="auto"/>
        <w:ind w:left="360"/>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2. </w:t>
      </w:r>
      <w:r w:rsidR="00CD1C49" w:rsidRPr="009C47E0">
        <w:rPr>
          <w:rFonts w:ascii="Times New Roman" w:eastAsia="Times New Roman" w:hAnsi="Times New Roman" w:cs="Times New Roman"/>
          <w:kern w:val="0"/>
          <w:sz w:val="24"/>
          <w:szCs w:val="24"/>
          <w:lang w:eastAsia="hu-HU" w:bidi="ar-SA"/>
        </w:rPr>
        <w:t xml:space="preserve">1071 Budapest, Dózsa György út 46.                 </w:t>
      </w:r>
      <w:r w:rsidR="00CD1C49">
        <w:rPr>
          <w:rFonts w:ascii="Times New Roman" w:eastAsia="Times New Roman" w:hAnsi="Times New Roman" w:cs="Times New Roman"/>
          <w:kern w:val="0"/>
          <w:sz w:val="24"/>
          <w:szCs w:val="24"/>
          <w:lang w:eastAsia="hu-HU" w:bidi="ar-SA"/>
        </w:rPr>
        <w:tab/>
      </w:r>
      <w:r w:rsidR="00CD1C49" w:rsidRPr="009C47E0">
        <w:rPr>
          <w:rFonts w:ascii="Times New Roman" w:eastAsia="Times New Roman" w:hAnsi="Times New Roman" w:cs="Times New Roman"/>
          <w:kern w:val="0"/>
          <w:sz w:val="24"/>
          <w:szCs w:val="24"/>
          <w:lang w:eastAsia="hu-HU" w:bidi="ar-SA"/>
        </w:rPr>
        <w:t>tel.: (06-1) 34</w:t>
      </w:r>
      <w:r w:rsidR="00CD1C49">
        <w:rPr>
          <w:rFonts w:ascii="Times New Roman" w:eastAsia="Times New Roman" w:hAnsi="Times New Roman" w:cs="Times New Roman"/>
          <w:kern w:val="0"/>
          <w:sz w:val="24"/>
          <w:szCs w:val="24"/>
          <w:lang w:eastAsia="hu-HU" w:bidi="ar-SA"/>
        </w:rPr>
        <w:t>1</w:t>
      </w:r>
      <w:r w:rsidR="00CD1C49" w:rsidRPr="009C47E0">
        <w:rPr>
          <w:rFonts w:ascii="Times New Roman" w:eastAsia="Times New Roman" w:hAnsi="Times New Roman" w:cs="Times New Roman"/>
          <w:kern w:val="0"/>
          <w:sz w:val="24"/>
          <w:szCs w:val="24"/>
          <w:lang w:eastAsia="hu-HU" w:bidi="ar-SA"/>
        </w:rPr>
        <w:t>-5</w:t>
      </w:r>
      <w:r w:rsidR="00CD1C49">
        <w:rPr>
          <w:rFonts w:ascii="Times New Roman" w:eastAsia="Times New Roman" w:hAnsi="Times New Roman" w:cs="Times New Roman"/>
          <w:kern w:val="0"/>
          <w:sz w:val="24"/>
          <w:szCs w:val="24"/>
          <w:lang w:eastAsia="hu-HU" w:bidi="ar-SA"/>
        </w:rPr>
        <w:t>533</w:t>
      </w:r>
      <w:r w:rsidR="00CD1C49" w:rsidRPr="009C47E0">
        <w:rPr>
          <w:rFonts w:ascii="Times New Roman" w:eastAsia="Times New Roman" w:hAnsi="Times New Roman" w:cs="Times New Roman"/>
          <w:kern w:val="0"/>
          <w:sz w:val="24"/>
          <w:szCs w:val="24"/>
          <w:lang w:eastAsia="hu-HU" w:bidi="ar-SA"/>
        </w:rPr>
        <w:t xml:space="preserve">  </w:t>
      </w:r>
      <w:r w:rsidR="00CD1C49" w:rsidRPr="00DE6406">
        <w:rPr>
          <w:rFonts w:ascii="Times New Roman" w:eastAsia="Times New Roman" w:hAnsi="Times New Roman" w:cs="Times New Roman"/>
          <w:kern w:val="0"/>
          <w:sz w:val="24"/>
          <w:szCs w:val="24"/>
          <w:lang w:eastAsia="hu-HU" w:bidi="ar-SA"/>
        </w:rPr>
        <w:t xml:space="preserve">         </w:t>
      </w:r>
    </w:p>
    <w:p w14:paraId="161F6E72" w14:textId="56D230E4" w:rsidR="00CD1C49" w:rsidRPr="009C47E0" w:rsidRDefault="00275C82" w:rsidP="00275C82">
      <w:pPr>
        <w:tabs>
          <w:tab w:val="left" w:pos="5954"/>
        </w:tabs>
        <w:spacing w:before="60" w:after="0" w:line="240" w:lineRule="auto"/>
        <w:ind w:left="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3. </w:t>
      </w:r>
      <w:r w:rsidR="00CD1C49" w:rsidRPr="009C47E0">
        <w:rPr>
          <w:rFonts w:ascii="Times New Roman" w:eastAsia="Times New Roman" w:hAnsi="Times New Roman" w:cs="Times New Roman"/>
          <w:kern w:val="0"/>
          <w:sz w:val="24"/>
          <w:szCs w:val="24"/>
          <w:lang w:eastAsia="hu-HU" w:bidi="ar-SA"/>
        </w:rPr>
        <w:t xml:space="preserve">1074 Budapest, Dohány u. 22-24.                       </w:t>
      </w:r>
      <w:r w:rsidR="00CD1C49">
        <w:rPr>
          <w:rFonts w:ascii="Times New Roman" w:eastAsia="Times New Roman" w:hAnsi="Times New Roman" w:cs="Times New Roman"/>
          <w:kern w:val="0"/>
          <w:sz w:val="24"/>
          <w:szCs w:val="24"/>
          <w:lang w:eastAsia="hu-HU" w:bidi="ar-SA"/>
        </w:rPr>
        <w:tab/>
      </w:r>
      <w:r w:rsidR="00CD1C49" w:rsidRPr="009C47E0">
        <w:rPr>
          <w:rFonts w:ascii="Times New Roman" w:eastAsia="Times New Roman" w:hAnsi="Times New Roman" w:cs="Times New Roman"/>
          <w:kern w:val="0"/>
          <w:sz w:val="24"/>
          <w:szCs w:val="24"/>
          <w:lang w:eastAsia="hu-HU" w:bidi="ar-SA"/>
        </w:rPr>
        <w:t>tel.: (06-1) 3</w:t>
      </w:r>
      <w:r w:rsidR="00CD1C49">
        <w:rPr>
          <w:rFonts w:ascii="Times New Roman" w:eastAsia="Times New Roman" w:hAnsi="Times New Roman" w:cs="Times New Roman"/>
          <w:kern w:val="0"/>
          <w:sz w:val="24"/>
          <w:szCs w:val="24"/>
          <w:lang w:eastAsia="hu-HU" w:bidi="ar-SA"/>
        </w:rPr>
        <w:t>2</w:t>
      </w:r>
      <w:r w:rsidR="00CD1C49" w:rsidRPr="009C47E0">
        <w:rPr>
          <w:rFonts w:ascii="Times New Roman" w:eastAsia="Times New Roman" w:hAnsi="Times New Roman" w:cs="Times New Roman"/>
          <w:kern w:val="0"/>
          <w:sz w:val="24"/>
          <w:szCs w:val="24"/>
          <w:lang w:eastAsia="hu-HU" w:bidi="ar-SA"/>
        </w:rPr>
        <w:t>2-</w:t>
      </w:r>
      <w:r w:rsidR="00CD1C49">
        <w:rPr>
          <w:rFonts w:ascii="Times New Roman" w:eastAsia="Times New Roman" w:hAnsi="Times New Roman" w:cs="Times New Roman"/>
          <w:kern w:val="0"/>
          <w:sz w:val="24"/>
          <w:szCs w:val="24"/>
          <w:lang w:eastAsia="hu-HU" w:bidi="ar-SA"/>
        </w:rPr>
        <w:t>1897</w:t>
      </w:r>
      <w:r w:rsidR="00CD1C49" w:rsidRPr="009C47E0">
        <w:rPr>
          <w:rFonts w:ascii="Times New Roman" w:eastAsia="Times New Roman" w:hAnsi="Times New Roman" w:cs="Times New Roman"/>
          <w:kern w:val="0"/>
          <w:sz w:val="24"/>
          <w:szCs w:val="24"/>
          <w:lang w:eastAsia="hu-HU" w:bidi="ar-SA"/>
        </w:rPr>
        <w:t xml:space="preserve">             </w:t>
      </w:r>
    </w:p>
    <w:p w14:paraId="4EDCCCD3" w14:textId="41CB06F2" w:rsidR="00CD1C49" w:rsidRPr="009C47E0" w:rsidRDefault="00275C82" w:rsidP="00275C82">
      <w:pPr>
        <w:spacing w:after="120" w:line="240" w:lineRule="auto"/>
        <w:ind w:left="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    </w:t>
      </w:r>
      <w:r w:rsidR="00CD1C49" w:rsidRPr="009C47E0">
        <w:rPr>
          <w:rFonts w:ascii="Times New Roman" w:eastAsia="Times New Roman" w:hAnsi="Times New Roman" w:cs="Times New Roman"/>
          <w:kern w:val="0"/>
          <w:sz w:val="24"/>
          <w:szCs w:val="24"/>
          <w:lang w:eastAsia="hu-HU" w:bidi="ar-SA"/>
        </w:rPr>
        <w:t>(</w:t>
      </w:r>
      <w:r w:rsidR="00CD1C49">
        <w:rPr>
          <w:rFonts w:ascii="Times New Roman" w:eastAsia="Times New Roman" w:hAnsi="Times New Roman" w:cs="Times New Roman"/>
          <w:kern w:val="0"/>
          <w:sz w:val="24"/>
          <w:szCs w:val="24"/>
          <w:lang w:eastAsia="hu-HU" w:bidi="ar-SA"/>
        </w:rPr>
        <w:t xml:space="preserve">Történetek Kávézója - </w:t>
      </w:r>
      <w:r w:rsidR="00CD1C49" w:rsidRPr="009C47E0">
        <w:rPr>
          <w:rFonts w:ascii="Times New Roman" w:eastAsia="Times New Roman" w:hAnsi="Times New Roman" w:cs="Times New Roman"/>
          <w:kern w:val="0"/>
          <w:sz w:val="24"/>
          <w:szCs w:val="24"/>
          <w:lang w:eastAsia="hu-HU" w:bidi="ar-SA"/>
        </w:rPr>
        <w:t>bejárat a Síp utca felől</w:t>
      </w:r>
      <w:r w:rsidR="00CD1C49">
        <w:rPr>
          <w:rFonts w:ascii="Times New Roman" w:eastAsia="Times New Roman" w:hAnsi="Times New Roman" w:cs="Times New Roman"/>
          <w:kern w:val="0"/>
          <w:sz w:val="24"/>
          <w:szCs w:val="24"/>
          <w:lang w:eastAsia="hu-HU" w:bidi="ar-SA"/>
        </w:rPr>
        <w:t>)</w:t>
      </w:r>
    </w:p>
    <w:p w14:paraId="07AAAA73" w14:textId="731CF989" w:rsidR="00CD1C49" w:rsidRPr="009C47E0" w:rsidRDefault="00275C82" w:rsidP="00275C82">
      <w:pPr>
        <w:tabs>
          <w:tab w:val="left" w:pos="5954"/>
        </w:tabs>
        <w:spacing w:before="60" w:after="0" w:line="240" w:lineRule="auto"/>
        <w:ind w:left="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4. </w:t>
      </w:r>
      <w:r w:rsidR="00CD1C49" w:rsidRPr="009C47E0">
        <w:rPr>
          <w:rFonts w:ascii="Times New Roman" w:eastAsia="Times New Roman" w:hAnsi="Times New Roman" w:cs="Times New Roman"/>
          <w:kern w:val="0"/>
          <w:sz w:val="24"/>
          <w:szCs w:val="24"/>
          <w:lang w:eastAsia="hu-HU" w:bidi="ar-SA"/>
        </w:rPr>
        <w:t xml:space="preserve">1077 Budapest, Király u. 97.                              </w:t>
      </w:r>
      <w:r w:rsidR="00CD1C49">
        <w:rPr>
          <w:rFonts w:ascii="Times New Roman" w:eastAsia="Times New Roman" w:hAnsi="Times New Roman" w:cs="Times New Roman"/>
          <w:kern w:val="0"/>
          <w:sz w:val="24"/>
          <w:szCs w:val="24"/>
          <w:lang w:eastAsia="hu-HU" w:bidi="ar-SA"/>
        </w:rPr>
        <w:tab/>
      </w:r>
      <w:r w:rsidR="00CD1C49" w:rsidRPr="009C47E0">
        <w:rPr>
          <w:rFonts w:ascii="Times New Roman" w:eastAsia="Times New Roman" w:hAnsi="Times New Roman" w:cs="Times New Roman"/>
          <w:kern w:val="0"/>
          <w:sz w:val="24"/>
          <w:szCs w:val="24"/>
          <w:lang w:eastAsia="hu-HU" w:bidi="ar-SA"/>
        </w:rPr>
        <w:t>tel.: (06-1) 3</w:t>
      </w:r>
      <w:r w:rsidR="00CD1C49">
        <w:rPr>
          <w:rFonts w:ascii="Times New Roman" w:eastAsia="Times New Roman" w:hAnsi="Times New Roman" w:cs="Times New Roman"/>
          <w:kern w:val="0"/>
          <w:sz w:val="24"/>
          <w:szCs w:val="24"/>
          <w:lang w:eastAsia="hu-HU" w:bidi="ar-SA"/>
        </w:rPr>
        <w:t>2</w:t>
      </w:r>
      <w:r w:rsidR="00CD1C49" w:rsidRPr="009C47E0">
        <w:rPr>
          <w:rFonts w:ascii="Times New Roman" w:eastAsia="Times New Roman" w:hAnsi="Times New Roman" w:cs="Times New Roman"/>
          <w:kern w:val="0"/>
          <w:sz w:val="24"/>
          <w:szCs w:val="24"/>
          <w:lang w:eastAsia="hu-HU" w:bidi="ar-SA"/>
        </w:rPr>
        <w:t>2-</w:t>
      </w:r>
      <w:r w:rsidR="00CD1C49">
        <w:rPr>
          <w:rFonts w:ascii="Times New Roman" w:eastAsia="Times New Roman" w:hAnsi="Times New Roman" w:cs="Times New Roman"/>
          <w:kern w:val="0"/>
          <w:sz w:val="24"/>
          <w:szCs w:val="24"/>
          <w:lang w:eastAsia="hu-HU" w:bidi="ar-SA"/>
        </w:rPr>
        <w:t>6362</w:t>
      </w:r>
      <w:r w:rsidR="00CD1C49" w:rsidRPr="009C47E0">
        <w:rPr>
          <w:rFonts w:ascii="Times New Roman" w:eastAsia="Times New Roman" w:hAnsi="Times New Roman" w:cs="Times New Roman"/>
          <w:kern w:val="0"/>
          <w:sz w:val="24"/>
          <w:szCs w:val="24"/>
          <w:lang w:eastAsia="hu-HU" w:bidi="ar-SA"/>
        </w:rPr>
        <w:t xml:space="preserve"> </w:t>
      </w:r>
    </w:p>
    <w:p w14:paraId="3959B18E" w14:textId="06E77FF5" w:rsidR="00CD1C49" w:rsidRPr="009C47E0" w:rsidRDefault="00275C82" w:rsidP="00275C82">
      <w:pPr>
        <w:spacing w:after="120" w:line="240" w:lineRule="auto"/>
        <w:ind w:left="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    </w:t>
      </w:r>
      <w:r w:rsidR="00CD1C49" w:rsidRPr="009C47E0">
        <w:rPr>
          <w:rFonts w:ascii="Times New Roman" w:eastAsia="Times New Roman" w:hAnsi="Times New Roman" w:cs="Times New Roman"/>
          <w:kern w:val="0"/>
          <w:sz w:val="24"/>
          <w:szCs w:val="24"/>
          <w:lang w:eastAsia="hu-HU" w:bidi="ar-SA"/>
        </w:rPr>
        <w:t xml:space="preserve">(bejárat a Rózsa utca felől)            </w:t>
      </w:r>
    </w:p>
    <w:p w14:paraId="40FD5BC5" w14:textId="77777777" w:rsidR="00CD1C49" w:rsidRDefault="00CD1C49" w:rsidP="00B511C2">
      <w:pPr>
        <w:spacing w:before="240" w:after="120" w:line="240" w:lineRule="auto"/>
        <w:jc w:val="center"/>
        <w:rPr>
          <w:rStyle w:val="Hiperhivatkozs"/>
          <w:rFonts w:ascii="Times New Roman" w:eastAsia="Times New Roman" w:hAnsi="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 xml:space="preserve">Minden telephely esetében az e-mail címes elérhetőség: </w:t>
      </w:r>
      <w:hyperlink r:id="rId20" w:history="1">
        <w:r w:rsidRPr="004A3118">
          <w:rPr>
            <w:rStyle w:val="Hiperhivatkozs"/>
            <w:rFonts w:ascii="Times New Roman" w:eastAsia="Times New Roman" w:hAnsi="Times New Roman"/>
            <w:kern w:val="0"/>
            <w:sz w:val="24"/>
            <w:szCs w:val="24"/>
            <w:lang w:eastAsia="hu-HU" w:bidi="ar-SA"/>
          </w:rPr>
          <w:t>klubok@bjhuman.hu</w:t>
        </w:r>
      </w:hyperlink>
    </w:p>
    <w:p w14:paraId="52B65D79" w14:textId="77777777" w:rsidR="00CD1C49" w:rsidRDefault="00CD1C49" w:rsidP="00CD1C49">
      <w:pPr>
        <w:spacing w:before="120" w:after="120" w:line="240" w:lineRule="auto"/>
        <w:jc w:val="both"/>
        <w:rPr>
          <w:rFonts w:ascii="Times New Roman" w:eastAsia="Times New Roman" w:hAnsi="Times New Roman" w:cs="Times New Roman"/>
          <w:kern w:val="0"/>
          <w:sz w:val="24"/>
          <w:szCs w:val="24"/>
          <w:lang w:eastAsia="hu-HU" w:bidi="ar-SA"/>
        </w:rPr>
      </w:pPr>
      <w:r w:rsidRPr="00521DEC">
        <w:rPr>
          <w:rFonts w:ascii="Times New Roman" w:eastAsia="Times New Roman" w:hAnsi="Times New Roman" w:cs="Times New Roman"/>
          <w:kern w:val="0"/>
          <w:sz w:val="24"/>
          <w:szCs w:val="24"/>
          <w:lang w:eastAsia="hu-HU" w:bidi="ar-SA"/>
        </w:rPr>
        <w:t xml:space="preserve">A Dózsa György út </w:t>
      </w:r>
      <w:r>
        <w:rPr>
          <w:rFonts w:ascii="Times New Roman" w:eastAsia="Times New Roman" w:hAnsi="Times New Roman" w:cs="Times New Roman"/>
          <w:kern w:val="0"/>
          <w:sz w:val="24"/>
          <w:szCs w:val="24"/>
          <w:lang w:eastAsia="hu-HU" w:bidi="ar-SA"/>
        </w:rPr>
        <w:t>46</w:t>
      </w:r>
      <w:r w:rsidRPr="00521DEC">
        <w:rPr>
          <w:rFonts w:ascii="Times New Roman" w:eastAsia="Times New Roman" w:hAnsi="Times New Roman" w:cs="Times New Roman"/>
          <w:kern w:val="0"/>
          <w:sz w:val="24"/>
          <w:szCs w:val="24"/>
          <w:lang w:eastAsia="hu-HU" w:bidi="ar-SA"/>
        </w:rPr>
        <w:t>. szám alatti telephelyen található</w:t>
      </w:r>
      <w:r>
        <w:rPr>
          <w:rFonts w:ascii="Times New Roman" w:eastAsia="Times New Roman" w:hAnsi="Times New Roman" w:cs="Times New Roman"/>
          <w:kern w:val="0"/>
          <w:sz w:val="24"/>
          <w:szCs w:val="24"/>
          <w:lang w:eastAsia="hu-HU" w:bidi="ar-SA"/>
        </w:rPr>
        <w:t xml:space="preserve"> a pszichiátriai és a demens betegek nappali ellátása. </w:t>
      </w:r>
    </w:p>
    <w:p w14:paraId="21C16033" w14:textId="6D444C5F" w:rsidR="00CD1C49" w:rsidRDefault="00CD1C49" w:rsidP="00275C82">
      <w:pPr>
        <w:spacing w:before="120" w:after="120" w:line="240" w:lineRule="auto"/>
        <w:jc w:val="center"/>
        <w:rPr>
          <w:rFonts w:ascii="Times New Roman" w:eastAsia="Times New Roman" w:hAnsi="Times New Roman" w:cs="Times New Roman"/>
          <w:kern w:val="0"/>
          <w:sz w:val="24"/>
          <w:szCs w:val="24"/>
          <w:lang w:eastAsia="hu-HU" w:bidi="ar-SA"/>
        </w:rPr>
      </w:pPr>
      <w:r w:rsidRPr="006E5CF8">
        <w:rPr>
          <w:rFonts w:ascii="Times New Roman" w:eastAsia="Times New Roman" w:hAnsi="Times New Roman" w:cs="Times New Roman"/>
          <w:kern w:val="0"/>
          <w:sz w:val="24"/>
          <w:szCs w:val="24"/>
          <w:lang w:eastAsia="hu-HU" w:bidi="ar-SA"/>
        </w:rPr>
        <w:t xml:space="preserve">A szolgáltatások igénybevétele </w:t>
      </w:r>
      <w:r w:rsidRPr="00275C82">
        <w:rPr>
          <w:rFonts w:ascii="Times New Roman" w:eastAsia="Times New Roman" w:hAnsi="Times New Roman" w:cs="Times New Roman"/>
          <w:b/>
          <w:bCs/>
          <w:kern w:val="0"/>
          <w:sz w:val="24"/>
          <w:szCs w:val="24"/>
          <w:lang w:eastAsia="hu-HU" w:bidi="ar-SA"/>
        </w:rPr>
        <w:t>hétfőtől-péntekig 8.00-16.00</w:t>
      </w:r>
      <w:r w:rsidRPr="006E5CF8">
        <w:rPr>
          <w:rFonts w:ascii="Times New Roman" w:eastAsia="Times New Roman" w:hAnsi="Times New Roman" w:cs="Times New Roman"/>
          <w:kern w:val="0"/>
          <w:sz w:val="24"/>
          <w:szCs w:val="24"/>
          <w:lang w:eastAsia="hu-HU" w:bidi="ar-SA"/>
        </w:rPr>
        <w:t xml:space="preserve"> óráig lehetséges.</w:t>
      </w:r>
    </w:p>
    <w:p w14:paraId="0428E729" w14:textId="16761241" w:rsidR="00275C82" w:rsidRPr="00CD1C49" w:rsidRDefault="00275C82" w:rsidP="00275C82">
      <w:pPr>
        <w:spacing w:after="240" w:line="240" w:lineRule="auto"/>
        <w:jc w:val="center"/>
        <w:rPr>
          <w:rFonts w:ascii="Times New Roman" w:eastAsia="Times New Roman" w:hAnsi="Times New Roman" w:cs="Times New Roman"/>
          <w:kern w:val="0"/>
          <w:sz w:val="24"/>
          <w:szCs w:val="24"/>
          <w:lang w:eastAsia="hu-HU" w:bidi="ar-SA"/>
        </w:rPr>
      </w:pPr>
      <w:r w:rsidRPr="00275C82">
        <w:rPr>
          <w:rFonts w:ascii="Times New Roman" w:eastAsia="Times New Roman" w:hAnsi="Times New Roman" w:cs="Times New Roman"/>
          <w:b/>
          <w:iCs/>
          <w:kern w:val="0"/>
          <w:sz w:val="24"/>
          <w:szCs w:val="24"/>
          <w:lang w:eastAsia="hu-HU" w:bidi="ar-SA"/>
        </w:rPr>
        <w:t>Étkeztetés ideje</w:t>
      </w:r>
      <w:r>
        <w:rPr>
          <w:rFonts w:ascii="Times New Roman" w:eastAsia="Times New Roman" w:hAnsi="Times New Roman" w:cs="Times New Roman"/>
          <w:b/>
          <w:iCs/>
          <w:kern w:val="0"/>
          <w:sz w:val="24"/>
          <w:szCs w:val="24"/>
          <w:lang w:eastAsia="hu-HU" w:bidi="ar-SA"/>
        </w:rPr>
        <w:t xml:space="preserve">: 11.00-14.00 óráig </w:t>
      </w:r>
    </w:p>
    <w:p w14:paraId="2E6DE425" w14:textId="7A249CE9" w:rsidR="00275C82" w:rsidRDefault="00275C82" w:rsidP="00275C82">
      <w:pPr>
        <w:spacing w:before="120" w:after="120" w:line="240" w:lineRule="auto"/>
        <w:jc w:val="both"/>
        <w:rPr>
          <w:rFonts w:ascii="Times New Roman" w:eastAsia="Times New Roman" w:hAnsi="Times New Roman" w:cs="Times New Roman"/>
          <w:b/>
          <w:bCs/>
          <w:kern w:val="0"/>
          <w:sz w:val="24"/>
          <w:szCs w:val="24"/>
          <w:lang w:eastAsia="hu-HU" w:bidi="ar-SA"/>
        </w:rPr>
      </w:pPr>
      <w:r w:rsidRPr="00736DF2">
        <w:rPr>
          <w:rFonts w:ascii="Times New Roman" w:eastAsia="Times New Roman" w:hAnsi="Times New Roman" w:cs="Times New Roman"/>
          <w:b/>
          <w:bCs/>
          <w:kern w:val="0"/>
          <w:sz w:val="24"/>
          <w:szCs w:val="24"/>
          <w:lang w:eastAsia="hu-HU" w:bidi="ar-SA"/>
        </w:rPr>
        <w:t xml:space="preserve">Engedélyezett férőhelyek száma: </w:t>
      </w:r>
    </w:p>
    <w:p w14:paraId="48D63DDA" w14:textId="77777777" w:rsidR="00275C82" w:rsidRPr="00736DF2" w:rsidRDefault="00275C82" w:rsidP="00B54BA6">
      <w:pPr>
        <w:pStyle w:val="Listaszerbekezds"/>
        <w:numPr>
          <w:ilvl w:val="0"/>
          <w:numId w:val="12"/>
        </w:numPr>
        <w:spacing w:before="12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736DF2">
        <w:rPr>
          <w:rFonts w:ascii="Times New Roman" w:eastAsia="Times New Roman" w:hAnsi="Times New Roman" w:cs="Times New Roman"/>
          <w:kern w:val="0"/>
          <w:sz w:val="24"/>
          <w:szCs w:val="24"/>
          <w:lang w:eastAsia="hu-HU" w:bidi="ar-SA"/>
        </w:rPr>
        <w:t xml:space="preserve">1071 Budapest, </w:t>
      </w:r>
      <w:proofErr w:type="spellStart"/>
      <w:r w:rsidRPr="00736DF2">
        <w:rPr>
          <w:rFonts w:ascii="Times New Roman" w:eastAsia="Times New Roman" w:hAnsi="Times New Roman" w:cs="Times New Roman"/>
          <w:kern w:val="0"/>
          <w:sz w:val="24"/>
          <w:szCs w:val="24"/>
          <w:lang w:eastAsia="hu-HU" w:bidi="ar-SA"/>
        </w:rPr>
        <w:t>Peterdy</w:t>
      </w:r>
      <w:proofErr w:type="spellEnd"/>
      <w:r w:rsidRPr="00736DF2">
        <w:rPr>
          <w:rFonts w:ascii="Times New Roman" w:eastAsia="Times New Roman" w:hAnsi="Times New Roman" w:cs="Times New Roman"/>
          <w:kern w:val="0"/>
          <w:sz w:val="24"/>
          <w:szCs w:val="24"/>
          <w:lang w:eastAsia="hu-HU" w:bidi="ar-SA"/>
        </w:rPr>
        <w:t xml:space="preserve"> u. 16.</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Pr>
          <w:rFonts w:ascii="Times New Roman" w:eastAsia="Times New Roman" w:hAnsi="Times New Roman" w:cs="Times New Roman"/>
          <w:b/>
          <w:bCs/>
          <w:kern w:val="0"/>
          <w:sz w:val="24"/>
          <w:szCs w:val="24"/>
          <w:lang w:eastAsia="hu-HU" w:bidi="ar-SA"/>
        </w:rPr>
        <w:t>,</w:t>
      </w:r>
    </w:p>
    <w:p w14:paraId="5E0FA8F0" w14:textId="77777777" w:rsidR="00275C82" w:rsidRDefault="00275C82" w:rsidP="00B54BA6">
      <w:pPr>
        <w:pStyle w:val="Listaszerbekezds"/>
        <w:numPr>
          <w:ilvl w:val="0"/>
          <w:numId w:val="12"/>
        </w:numPr>
        <w:spacing w:before="12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736DF2">
        <w:rPr>
          <w:rFonts w:ascii="Times New Roman" w:eastAsia="Times New Roman" w:hAnsi="Times New Roman" w:cs="Times New Roman"/>
          <w:kern w:val="0"/>
          <w:sz w:val="24"/>
          <w:szCs w:val="24"/>
          <w:lang w:eastAsia="hu-HU" w:bidi="ar-SA"/>
        </w:rPr>
        <w:t>1071 Budapest, Dózsa György út 46.</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sidRPr="00736DF2">
        <w:rPr>
          <w:rFonts w:ascii="Times New Roman" w:eastAsia="Times New Roman" w:hAnsi="Times New Roman" w:cs="Times New Roman"/>
          <w:kern w:val="0"/>
          <w:sz w:val="24"/>
          <w:szCs w:val="24"/>
          <w:lang w:eastAsia="hu-HU" w:bidi="ar-SA"/>
        </w:rPr>
        <w:t xml:space="preserve">              </w:t>
      </w:r>
    </w:p>
    <w:p w14:paraId="19D0E9BD" w14:textId="77777777" w:rsidR="00275C82" w:rsidRDefault="00275C82" w:rsidP="00B54BA6">
      <w:pPr>
        <w:pStyle w:val="Listaszerbekezds"/>
        <w:numPr>
          <w:ilvl w:val="0"/>
          <w:numId w:val="12"/>
        </w:numPr>
        <w:spacing w:before="12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1074 Budapest, Dohány u. 22-24.</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60 férőhely,</w:t>
      </w:r>
      <w:r w:rsidRPr="009C47E0">
        <w:rPr>
          <w:rFonts w:ascii="Times New Roman" w:eastAsia="Times New Roman" w:hAnsi="Times New Roman" w:cs="Times New Roman"/>
          <w:kern w:val="0"/>
          <w:sz w:val="24"/>
          <w:szCs w:val="24"/>
          <w:lang w:eastAsia="hu-HU" w:bidi="ar-SA"/>
        </w:rPr>
        <w:t xml:space="preserve">      </w:t>
      </w:r>
    </w:p>
    <w:p w14:paraId="7EA3B65F" w14:textId="77777777" w:rsidR="00275C82" w:rsidRPr="00736DF2" w:rsidRDefault="00275C82" w:rsidP="00B54BA6">
      <w:pPr>
        <w:pStyle w:val="Listaszerbekezds"/>
        <w:numPr>
          <w:ilvl w:val="0"/>
          <w:numId w:val="12"/>
        </w:numPr>
        <w:spacing w:before="12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9C47E0">
        <w:rPr>
          <w:rFonts w:ascii="Times New Roman" w:eastAsia="Times New Roman" w:hAnsi="Times New Roman" w:cs="Times New Roman"/>
          <w:kern w:val="0"/>
          <w:sz w:val="24"/>
          <w:szCs w:val="24"/>
          <w:lang w:eastAsia="hu-HU" w:bidi="ar-SA"/>
        </w:rPr>
        <w:t>1077 Budapest, Király u. 97.</w:t>
      </w:r>
      <w:r>
        <w:rPr>
          <w:rFonts w:ascii="Times New Roman" w:eastAsia="Times New Roman" w:hAnsi="Times New Roman" w:cs="Times New Roman"/>
          <w:kern w:val="0"/>
          <w:sz w:val="24"/>
          <w:szCs w:val="24"/>
          <w:lang w:eastAsia="hu-HU" w:bidi="ar-SA"/>
        </w:rPr>
        <w:t xml:space="preserve"> – </w:t>
      </w:r>
      <w:r w:rsidRPr="00736DF2">
        <w:rPr>
          <w:rFonts w:ascii="Times New Roman" w:eastAsia="Times New Roman" w:hAnsi="Times New Roman" w:cs="Times New Roman"/>
          <w:b/>
          <w:bCs/>
          <w:kern w:val="0"/>
          <w:sz w:val="24"/>
          <w:szCs w:val="24"/>
          <w:lang w:eastAsia="hu-HU" w:bidi="ar-SA"/>
        </w:rPr>
        <w:t>90 férőhely</w:t>
      </w:r>
      <w:r>
        <w:rPr>
          <w:rFonts w:ascii="Times New Roman" w:eastAsia="Times New Roman" w:hAnsi="Times New Roman" w:cs="Times New Roman"/>
          <w:kern w:val="0"/>
          <w:sz w:val="24"/>
          <w:szCs w:val="24"/>
          <w:lang w:eastAsia="hu-HU" w:bidi="ar-SA"/>
        </w:rPr>
        <w:t>.</w:t>
      </w:r>
      <w:r w:rsidRPr="009C47E0">
        <w:rPr>
          <w:rFonts w:ascii="Times New Roman" w:eastAsia="Times New Roman" w:hAnsi="Times New Roman" w:cs="Times New Roman"/>
          <w:kern w:val="0"/>
          <w:sz w:val="24"/>
          <w:szCs w:val="24"/>
          <w:lang w:eastAsia="hu-HU" w:bidi="ar-SA"/>
        </w:rPr>
        <w:t xml:space="preserve">           </w:t>
      </w:r>
    </w:p>
    <w:p w14:paraId="69985BFC" w14:textId="77777777" w:rsidR="00275C82" w:rsidRPr="00736DF2" w:rsidRDefault="00275C82" w:rsidP="00B511C2">
      <w:pPr>
        <w:spacing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pszichiátriai betegek nappali ellátása tekintetében: </w:t>
      </w:r>
      <w:r w:rsidRPr="00736DF2">
        <w:rPr>
          <w:rFonts w:ascii="Times New Roman" w:eastAsia="Times New Roman" w:hAnsi="Times New Roman" w:cs="Times New Roman"/>
          <w:b/>
          <w:bCs/>
          <w:kern w:val="0"/>
          <w:sz w:val="24"/>
          <w:szCs w:val="24"/>
          <w:lang w:eastAsia="hu-HU" w:bidi="ar-SA"/>
        </w:rPr>
        <w:t>25 férőhely</w:t>
      </w:r>
      <w:r>
        <w:rPr>
          <w:rFonts w:ascii="Times New Roman" w:eastAsia="Times New Roman" w:hAnsi="Times New Roman" w:cs="Times New Roman"/>
          <w:kern w:val="0"/>
          <w:sz w:val="24"/>
          <w:szCs w:val="24"/>
          <w:lang w:eastAsia="hu-HU" w:bidi="ar-SA"/>
        </w:rPr>
        <w:t xml:space="preserve">. </w:t>
      </w:r>
      <w:r w:rsidRPr="00736DF2">
        <w:rPr>
          <w:rFonts w:ascii="Times New Roman" w:eastAsia="Times New Roman" w:hAnsi="Times New Roman" w:cs="Times New Roman"/>
          <w:kern w:val="0"/>
          <w:sz w:val="24"/>
          <w:szCs w:val="24"/>
          <w:lang w:eastAsia="hu-HU" w:bidi="ar-SA"/>
        </w:rPr>
        <w:t xml:space="preserve">                                 </w:t>
      </w:r>
    </w:p>
    <w:p w14:paraId="6E874DB4" w14:textId="57BCEE65" w:rsidR="00275C82" w:rsidRDefault="00275C82" w:rsidP="00B511C2">
      <w:pPr>
        <w:spacing w:after="120" w:line="240" w:lineRule="auto"/>
        <w:jc w:val="both"/>
        <w:rPr>
          <w:rFonts w:ascii="Times New Roman" w:eastAsia="Times New Roman" w:hAnsi="Times New Roman" w:cs="Times New Roman"/>
          <w:b/>
          <w:bCs/>
          <w:kern w:val="0"/>
          <w:sz w:val="24"/>
          <w:szCs w:val="24"/>
          <w:lang w:eastAsia="hu-HU" w:bidi="ar-SA"/>
        </w:rPr>
      </w:pPr>
      <w:r w:rsidRPr="00736DF2">
        <w:rPr>
          <w:rFonts w:ascii="Times New Roman" w:eastAsia="Times New Roman" w:hAnsi="Times New Roman" w:cs="Times New Roman"/>
          <w:kern w:val="0"/>
          <w:sz w:val="24"/>
          <w:szCs w:val="24"/>
          <w:lang w:eastAsia="hu-HU" w:bidi="ar-SA"/>
        </w:rPr>
        <w:t>A demens betegek nappali ellátása tekintetében</w:t>
      </w:r>
      <w:r>
        <w:rPr>
          <w:rFonts w:ascii="Times New Roman" w:eastAsia="Times New Roman" w:hAnsi="Times New Roman" w:cs="Times New Roman"/>
          <w:kern w:val="0"/>
          <w:sz w:val="24"/>
          <w:szCs w:val="24"/>
          <w:lang w:eastAsia="hu-HU" w:bidi="ar-SA"/>
        </w:rPr>
        <w:t xml:space="preserve">: </w:t>
      </w:r>
      <w:r>
        <w:rPr>
          <w:rFonts w:ascii="Times New Roman" w:eastAsia="Times New Roman" w:hAnsi="Times New Roman" w:cs="Times New Roman"/>
          <w:b/>
          <w:bCs/>
          <w:kern w:val="0"/>
          <w:sz w:val="24"/>
          <w:szCs w:val="24"/>
          <w:lang w:eastAsia="hu-HU" w:bidi="ar-SA"/>
        </w:rPr>
        <w:t>10 férőhely.</w:t>
      </w:r>
    </w:p>
    <w:p w14:paraId="4DA2E9B3" w14:textId="6BB08911" w:rsidR="00275C82" w:rsidRDefault="00275C82" w:rsidP="00275C82">
      <w:pPr>
        <w:spacing w:before="120" w:after="120" w:line="240" w:lineRule="auto"/>
        <w:jc w:val="both"/>
        <w:rPr>
          <w:rFonts w:ascii="Times New Roman" w:eastAsia="Times New Roman" w:hAnsi="Times New Roman" w:cs="Times New Roman"/>
          <w:b/>
          <w:bCs/>
          <w:kern w:val="0"/>
          <w:sz w:val="24"/>
          <w:szCs w:val="24"/>
          <w:lang w:eastAsia="hu-HU" w:bidi="ar-SA"/>
        </w:rPr>
      </w:pPr>
      <w:r>
        <w:rPr>
          <w:rFonts w:ascii="Times New Roman" w:eastAsia="Times New Roman" w:hAnsi="Times New Roman" w:cs="Times New Roman"/>
          <w:b/>
          <w:bCs/>
          <w:kern w:val="0"/>
          <w:sz w:val="24"/>
          <w:szCs w:val="24"/>
          <w:lang w:eastAsia="hu-HU" w:bidi="ar-SA"/>
        </w:rPr>
        <w:t xml:space="preserve">Ellátási terület: </w:t>
      </w:r>
    </w:p>
    <w:p w14:paraId="7DEC4C9E" w14:textId="77777777" w:rsidR="00275C82" w:rsidRPr="003D719C" w:rsidRDefault="00275C82" w:rsidP="00275C82">
      <w:pPr>
        <w:spacing w:before="120" w:after="12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Budapest Főváros VII. kerület közigazgatási területe</w:t>
      </w:r>
    </w:p>
    <w:p w14:paraId="3553ED1C" w14:textId="77777777" w:rsidR="00275C82" w:rsidRDefault="00275C82" w:rsidP="00275C82">
      <w:pPr>
        <w:spacing w:after="0" w:line="240" w:lineRule="auto"/>
        <w:jc w:val="both"/>
        <w:rPr>
          <w:rFonts w:ascii="Times New Roman" w:eastAsia="Calibri" w:hAnsi="Times New Roman" w:cs="Times New Roman"/>
          <w:sz w:val="24"/>
          <w:szCs w:val="24"/>
        </w:rPr>
      </w:pPr>
    </w:p>
    <w:p w14:paraId="785380F5" w14:textId="77777777" w:rsidR="00B511C2" w:rsidRDefault="00B511C2" w:rsidP="00275C82">
      <w:pPr>
        <w:spacing w:after="0" w:line="240" w:lineRule="auto"/>
        <w:jc w:val="both"/>
        <w:rPr>
          <w:rFonts w:ascii="Times New Roman" w:eastAsia="Calibri" w:hAnsi="Times New Roman" w:cs="Times New Roman"/>
          <w:sz w:val="24"/>
          <w:szCs w:val="24"/>
        </w:rPr>
      </w:pPr>
    </w:p>
    <w:p w14:paraId="787E0AB1" w14:textId="77777777" w:rsidR="00B511C2" w:rsidRDefault="00B511C2" w:rsidP="00275C82">
      <w:pPr>
        <w:spacing w:after="0" w:line="240" w:lineRule="auto"/>
        <w:jc w:val="both"/>
        <w:rPr>
          <w:rFonts w:ascii="Times New Roman" w:eastAsia="Calibri" w:hAnsi="Times New Roman" w:cs="Times New Roman"/>
          <w:sz w:val="24"/>
          <w:szCs w:val="24"/>
        </w:rPr>
      </w:pPr>
    </w:p>
    <w:p w14:paraId="7156759C" w14:textId="77777777" w:rsidR="00B511C2" w:rsidRDefault="00B511C2" w:rsidP="00275C82">
      <w:pPr>
        <w:spacing w:after="0" w:line="240" w:lineRule="auto"/>
        <w:jc w:val="both"/>
        <w:rPr>
          <w:rFonts w:ascii="Times New Roman" w:eastAsia="Calibri" w:hAnsi="Times New Roman" w:cs="Times New Roman"/>
          <w:sz w:val="24"/>
          <w:szCs w:val="24"/>
        </w:rPr>
      </w:pPr>
    </w:p>
    <w:p w14:paraId="78195504" w14:textId="77777777" w:rsidR="00B511C2" w:rsidRDefault="00B511C2" w:rsidP="00275C82">
      <w:pPr>
        <w:spacing w:after="0" w:line="240" w:lineRule="auto"/>
        <w:jc w:val="both"/>
        <w:rPr>
          <w:rFonts w:ascii="Times New Roman" w:eastAsia="Calibri" w:hAnsi="Times New Roman" w:cs="Times New Roman"/>
          <w:sz w:val="24"/>
          <w:szCs w:val="24"/>
        </w:rPr>
      </w:pPr>
    </w:p>
    <w:p w14:paraId="6870DFD5" w14:textId="7799355A" w:rsidR="00B511C2" w:rsidRPr="00B511C2" w:rsidRDefault="00B511C2" w:rsidP="00823699">
      <w:pPr>
        <w:spacing w:after="120" w:line="240" w:lineRule="auto"/>
        <w:jc w:val="center"/>
        <w:rPr>
          <w:rFonts w:ascii="Times New Roman" w:eastAsia="Calibri" w:hAnsi="Times New Roman" w:cs="Times New Roman"/>
          <w:b/>
          <w:bCs/>
          <w:sz w:val="24"/>
          <w:szCs w:val="24"/>
        </w:rPr>
      </w:pPr>
      <w:r w:rsidRPr="00B511C2">
        <w:rPr>
          <w:rFonts w:ascii="Times New Roman" w:eastAsia="Calibri" w:hAnsi="Times New Roman" w:cs="Times New Roman"/>
          <w:b/>
          <w:bCs/>
          <w:sz w:val="24"/>
          <w:szCs w:val="24"/>
        </w:rPr>
        <w:lastRenderedPageBreak/>
        <w:t xml:space="preserve">2.  </w:t>
      </w:r>
      <w:r>
        <w:rPr>
          <w:rFonts w:ascii="Times New Roman" w:eastAsia="Calibri" w:hAnsi="Times New Roman" w:cs="Times New Roman"/>
          <w:b/>
          <w:bCs/>
          <w:sz w:val="24"/>
          <w:szCs w:val="24"/>
        </w:rPr>
        <w:t>A h</w:t>
      </w:r>
      <w:r w:rsidRPr="00B511C2">
        <w:rPr>
          <w:rFonts w:ascii="Times New Roman" w:eastAsia="Calibri" w:hAnsi="Times New Roman" w:cs="Times New Roman"/>
          <w:b/>
          <w:bCs/>
          <w:sz w:val="24"/>
          <w:szCs w:val="24"/>
        </w:rPr>
        <w:t>ázirend hatálya</w:t>
      </w:r>
    </w:p>
    <w:p w14:paraId="26153BCA" w14:textId="77777777" w:rsidR="00B511C2" w:rsidRDefault="00B511C2" w:rsidP="006117FE">
      <w:pPr>
        <w:spacing w:after="40" w:line="240" w:lineRule="auto"/>
        <w:jc w:val="both"/>
        <w:rPr>
          <w:rFonts w:ascii="Times New Roman" w:eastAsia="Calibri" w:hAnsi="Times New Roman" w:cs="Times New Roman"/>
          <w:sz w:val="24"/>
          <w:szCs w:val="24"/>
        </w:rPr>
      </w:pPr>
      <w:r w:rsidRPr="00B511C2">
        <w:rPr>
          <w:rFonts w:ascii="Times New Roman" w:eastAsia="Calibri" w:hAnsi="Times New Roman" w:cs="Times New Roman"/>
          <w:sz w:val="24"/>
          <w:szCs w:val="24"/>
        </w:rPr>
        <w:t>A házirend hatálya kiterjed a</w:t>
      </w:r>
      <w:r>
        <w:rPr>
          <w:rFonts w:ascii="Times New Roman" w:eastAsia="Calibri" w:hAnsi="Times New Roman" w:cs="Times New Roman"/>
          <w:sz w:val="24"/>
          <w:szCs w:val="24"/>
        </w:rPr>
        <w:t xml:space="preserve"> fenti telephelyek </w:t>
      </w:r>
      <w:r w:rsidRPr="00B511C2">
        <w:rPr>
          <w:rFonts w:ascii="Times New Roman" w:eastAsia="Calibri" w:hAnsi="Times New Roman" w:cs="Times New Roman"/>
          <w:sz w:val="24"/>
          <w:szCs w:val="24"/>
        </w:rPr>
        <w:t>ellátottjaira, törvényes képviselőikre, hozzátartozóira, látogatóira, az önkéntes segítőkre, továbbá az</w:t>
      </w:r>
      <w:r>
        <w:rPr>
          <w:rFonts w:ascii="Times New Roman" w:eastAsia="Calibri" w:hAnsi="Times New Roman" w:cs="Times New Roman"/>
          <w:sz w:val="24"/>
          <w:szCs w:val="24"/>
        </w:rPr>
        <w:t xml:space="preserve"> intézmény </w:t>
      </w:r>
      <w:r w:rsidRPr="00B511C2">
        <w:rPr>
          <w:rFonts w:ascii="Times New Roman" w:eastAsia="Calibri" w:hAnsi="Times New Roman" w:cs="Times New Roman"/>
          <w:sz w:val="24"/>
          <w:szCs w:val="24"/>
        </w:rPr>
        <w:t>munkavállalóira, valamint az</w:t>
      </w:r>
      <w:r>
        <w:rPr>
          <w:rFonts w:ascii="Times New Roman" w:eastAsia="Calibri" w:hAnsi="Times New Roman" w:cs="Times New Roman"/>
          <w:sz w:val="24"/>
          <w:szCs w:val="24"/>
        </w:rPr>
        <w:t xml:space="preserve"> intézmény/telephelyek </w:t>
      </w:r>
      <w:r w:rsidRPr="00B511C2">
        <w:rPr>
          <w:rFonts w:ascii="Times New Roman" w:eastAsia="Calibri" w:hAnsi="Times New Roman" w:cs="Times New Roman"/>
          <w:sz w:val="24"/>
          <w:szCs w:val="24"/>
        </w:rPr>
        <w:t>területén tartózkodó valamennyi személyre.</w:t>
      </w:r>
    </w:p>
    <w:p w14:paraId="62B53D21" w14:textId="7B3EBF6B" w:rsidR="006117FE" w:rsidRDefault="006117FE" w:rsidP="009702FA">
      <w:pPr>
        <w:spacing w:after="0" w:line="240" w:lineRule="auto"/>
        <w:jc w:val="both"/>
        <w:rPr>
          <w:rFonts w:ascii="Times New Roman" w:eastAsia="Calibri" w:hAnsi="Times New Roman" w:cs="Times New Roman"/>
          <w:sz w:val="24"/>
          <w:szCs w:val="24"/>
        </w:rPr>
      </w:pPr>
      <w:r w:rsidRPr="006117FE">
        <w:rPr>
          <w:rFonts w:ascii="Times New Roman" w:eastAsia="Calibri" w:hAnsi="Times New Roman" w:cs="Times New Roman"/>
          <w:sz w:val="24"/>
          <w:szCs w:val="24"/>
        </w:rPr>
        <w:t>Jelen házirend megköveteli a közösségi lét általános szabályainak betartását, az intézményi vagyon védelmét, az ellátottak, a hozzátartozók és az intézményi dolgozók egymás iránti kölcsönös megbecsülését.</w:t>
      </w:r>
    </w:p>
    <w:p w14:paraId="56C49369" w14:textId="6186FC70" w:rsidR="00B511C2" w:rsidRPr="00B511C2" w:rsidRDefault="00B511C2" w:rsidP="009702FA">
      <w:pPr>
        <w:spacing w:after="120" w:line="240" w:lineRule="auto"/>
        <w:jc w:val="center"/>
        <w:rPr>
          <w:rFonts w:ascii="Times New Roman" w:eastAsia="Calibri" w:hAnsi="Times New Roman" w:cs="Times New Roman"/>
          <w:sz w:val="24"/>
          <w:szCs w:val="24"/>
        </w:rPr>
      </w:pPr>
      <w:r w:rsidRPr="00B511C2">
        <w:rPr>
          <w:rFonts w:ascii="Times New Roman" w:eastAsia="Calibri" w:hAnsi="Times New Roman" w:cs="Times New Roman"/>
          <w:b/>
          <w:bCs/>
          <w:sz w:val="24"/>
          <w:szCs w:val="24"/>
        </w:rPr>
        <w:t>3</w:t>
      </w:r>
      <w:r>
        <w:rPr>
          <w:rFonts w:ascii="Times New Roman" w:eastAsia="Calibri" w:hAnsi="Times New Roman" w:cs="Times New Roman"/>
          <w:sz w:val="24"/>
          <w:szCs w:val="24"/>
        </w:rPr>
        <w:t xml:space="preserve">. </w:t>
      </w:r>
      <w:r w:rsidRPr="00B511C2">
        <w:rPr>
          <w:rFonts w:ascii="Times New Roman" w:eastAsia="Calibri" w:hAnsi="Times New Roman" w:cs="Times New Roman"/>
          <w:b/>
          <w:bCs/>
          <w:sz w:val="24"/>
          <w:szCs w:val="24"/>
        </w:rPr>
        <w:t>Jogszabályi hivatkozás</w:t>
      </w:r>
    </w:p>
    <w:p w14:paraId="3E859C8D" w14:textId="77777777" w:rsidR="00B511C2" w:rsidRPr="00B511C2" w:rsidRDefault="00B511C2" w:rsidP="006117FE">
      <w:pPr>
        <w:spacing w:before="120" w:after="120" w:line="240" w:lineRule="auto"/>
        <w:jc w:val="both"/>
        <w:rPr>
          <w:rFonts w:ascii="Times New Roman" w:hAnsi="Times New Roman"/>
          <w:sz w:val="24"/>
          <w:lang w:bidi="ar-SA"/>
        </w:rPr>
      </w:pPr>
      <w:r w:rsidRPr="00B511C2">
        <w:rPr>
          <w:rFonts w:ascii="Times New Roman" w:hAnsi="Times New Roman"/>
          <w:sz w:val="24"/>
          <w:lang w:bidi="ar-SA"/>
        </w:rPr>
        <w:t xml:space="preserve">Jelen házirend a személyes gondoskodást nyújtó szociális intézmények szakmai feladatairól és működésük feltételeiről szóló 1/2000. (I. 7.) </w:t>
      </w:r>
      <w:proofErr w:type="spellStart"/>
      <w:r w:rsidRPr="00B511C2">
        <w:rPr>
          <w:rFonts w:ascii="Times New Roman" w:hAnsi="Times New Roman"/>
          <w:sz w:val="24"/>
          <w:lang w:bidi="ar-SA"/>
        </w:rPr>
        <w:t>SzCsM</w:t>
      </w:r>
      <w:proofErr w:type="spellEnd"/>
      <w:r w:rsidRPr="00B511C2">
        <w:rPr>
          <w:rFonts w:ascii="Times New Roman" w:hAnsi="Times New Roman"/>
          <w:sz w:val="24"/>
          <w:lang w:bidi="ar-SA"/>
        </w:rPr>
        <w:t xml:space="preserve"> rendelet 5. § (2) bekezdés b) pontjában előírt kötelező alapdokumentuma, mely egyben a szakmai program kötelező melléklete.</w:t>
      </w:r>
    </w:p>
    <w:p w14:paraId="21999553" w14:textId="57195AD0" w:rsidR="00B511C2" w:rsidRPr="006117FE" w:rsidRDefault="006117FE" w:rsidP="009702FA">
      <w:pPr>
        <w:spacing w:after="120" w:line="240" w:lineRule="auto"/>
        <w:jc w:val="center"/>
        <w:rPr>
          <w:rFonts w:ascii="Times New Roman" w:eastAsia="Calibri" w:hAnsi="Times New Roman" w:cs="Times New Roman"/>
          <w:b/>
          <w:bCs/>
          <w:sz w:val="24"/>
          <w:szCs w:val="24"/>
        </w:rPr>
      </w:pPr>
      <w:r w:rsidRPr="006117FE">
        <w:rPr>
          <w:rFonts w:ascii="Times New Roman" w:eastAsia="Calibri" w:hAnsi="Times New Roman" w:cs="Times New Roman"/>
          <w:b/>
          <w:bCs/>
          <w:sz w:val="24"/>
          <w:szCs w:val="24"/>
        </w:rPr>
        <w:t>4.</w:t>
      </w:r>
      <w:r w:rsidRPr="006117FE">
        <w:rPr>
          <w:rFonts w:ascii="Times New Roman" w:hAnsi="Times New Roman"/>
          <w:b/>
          <w:bCs/>
          <w:sz w:val="24"/>
          <w:szCs w:val="24"/>
          <w:lang w:bidi="ar-SA"/>
        </w:rPr>
        <w:t xml:space="preserve"> </w:t>
      </w:r>
      <w:r w:rsidRPr="006117FE">
        <w:rPr>
          <w:rFonts w:ascii="Times New Roman" w:eastAsia="Calibri" w:hAnsi="Times New Roman" w:cs="Times New Roman"/>
          <w:b/>
          <w:bCs/>
          <w:sz w:val="24"/>
          <w:szCs w:val="24"/>
        </w:rPr>
        <w:t>A Házirend tartalmának megismertetése</w:t>
      </w:r>
    </w:p>
    <w:p w14:paraId="0426D27E" w14:textId="2FF9C61E" w:rsidR="006117FE" w:rsidRPr="006117FE" w:rsidRDefault="006117FE" w:rsidP="00823699">
      <w:pPr>
        <w:spacing w:before="120" w:after="40" w:line="240" w:lineRule="auto"/>
        <w:jc w:val="both"/>
        <w:rPr>
          <w:rFonts w:ascii="Times New Roman" w:eastAsia="Calibri" w:hAnsi="Times New Roman" w:cs="Times New Roman"/>
          <w:sz w:val="24"/>
          <w:szCs w:val="24"/>
        </w:rPr>
      </w:pPr>
      <w:r w:rsidRPr="006117FE">
        <w:rPr>
          <w:rFonts w:ascii="Times New Roman" w:eastAsia="Calibri" w:hAnsi="Times New Roman" w:cs="Times New Roman"/>
          <w:sz w:val="24"/>
          <w:szCs w:val="24"/>
        </w:rPr>
        <w:t>Az intézmény vezetője, vagy az általa megbízott személy tájékoztatást ad a</w:t>
      </w:r>
      <w:r>
        <w:rPr>
          <w:rFonts w:ascii="Times New Roman" w:eastAsia="Calibri" w:hAnsi="Times New Roman" w:cs="Times New Roman"/>
          <w:sz w:val="24"/>
          <w:szCs w:val="24"/>
        </w:rPr>
        <w:t>z ellátott</w:t>
      </w:r>
      <w:r w:rsidRPr="006117FE">
        <w:rPr>
          <w:rFonts w:ascii="Times New Roman" w:eastAsia="Calibri" w:hAnsi="Times New Roman" w:cs="Times New Roman"/>
          <w:sz w:val="24"/>
          <w:szCs w:val="24"/>
        </w:rPr>
        <w:t xml:space="preserve"> és</w:t>
      </w:r>
      <w:r>
        <w:rPr>
          <w:rFonts w:ascii="Times New Roman" w:eastAsia="Calibri" w:hAnsi="Times New Roman" w:cs="Times New Roman"/>
          <w:sz w:val="24"/>
          <w:szCs w:val="24"/>
        </w:rPr>
        <w:t>/vagy a</w:t>
      </w:r>
      <w:r w:rsidR="00463AE7">
        <w:rPr>
          <w:rFonts w:ascii="Times New Roman" w:eastAsia="Calibri" w:hAnsi="Times New Roman" w:cs="Times New Roman"/>
          <w:sz w:val="24"/>
          <w:szCs w:val="24"/>
        </w:rPr>
        <w:t xml:space="preserve"> törvényes képviselője</w:t>
      </w:r>
      <w:r w:rsidRPr="006117FE">
        <w:rPr>
          <w:rFonts w:ascii="Times New Roman" w:eastAsia="Calibri" w:hAnsi="Times New Roman" w:cs="Times New Roman"/>
          <w:sz w:val="24"/>
          <w:szCs w:val="24"/>
        </w:rPr>
        <w:t xml:space="preserve"> számára az intézmény házirendjéről. </w:t>
      </w:r>
    </w:p>
    <w:p w14:paraId="6065DD99" w14:textId="478C19F7" w:rsidR="006117FE" w:rsidRPr="006117FE" w:rsidRDefault="006117FE" w:rsidP="00823699">
      <w:pPr>
        <w:spacing w:before="120" w:after="40" w:line="240" w:lineRule="auto"/>
        <w:jc w:val="both"/>
        <w:rPr>
          <w:rFonts w:ascii="Times New Roman" w:eastAsia="Calibri" w:hAnsi="Times New Roman" w:cs="Times New Roman"/>
          <w:sz w:val="24"/>
          <w:szCs w:val="24"/>
        </w:rPr>
      </w:pPr>
      <w:r w:rsidRPr="006117FE">
        <w:rPr>
          <w:rFonts w:ascii="Times New Roman" w:eastAsia="Calibri" w:hAnsi="Times New Roman" w:cs="Times New Roman"/>
          <w:sz w:val="24"/>
          <w:szCs w:val="24"/>
        </w:rPr>
        <w:t>A</w:t>
      </w:r>
      <w:r>
        <w:rPr>
          <w:rFonts w:ascii="Times New Roman" w:eastAsia="Calibri" w:hAnsi="Times New Roman" w:cs="Times New Roman"/>
          <w:sz w:val="24"/>
          <w:szCs w:val="24"/>
        </w:rPr>
        <w:t xml:space="preserve">z ellátott </w:t>
      </w:r>
      <w:r w:rsidRPr="006117FE">
        <w:rPr>
          <w:rFonts w:ascii="Times New Roman" w:eastAsia="Calibri" w:hAnsi="Times New Roman" w:cs="Times New Roman"/>
          <w:sz w:val="24"/>
          <w:szCs w:val="24"/>
        </w:rPr>
        <w:t>és</w:t>
      </w:r>
      <w:r>
        <w:rPr>
          <w:rFonts w:ascii="Times New Roman" w:eastAsia="Calibri" w:hAnsi="Times New Roman" w:cs="Times New Roman"/>
          <w:sz w:val="24"/>
          <w:szCs w:val="24"/>
        </w:rPr>
        <w:t>/vagy a</w:t>
      </w:r>
      <w:r w:rsidR="00463AE7">
        <w:rPr>
          <w:rFonts w:ascii="Times New Roman" w:eastAsia="Calibri" w:hAnsi="Times New Roman" w:cs="Times New Roman"/>
          <w:sz w:val="24"/>
          <w:szCs w:val="24"/>
        </w:rPr>
        <w:t xml:space="preserve"> törvényes képviselője </w:t>
      </w:r>
      <w:r w:rsidRPr="006117FE">
        <w:rPr>
          <w:rFonts w:ascii="Times New Roman" w:eastAsia="Calibri" w:hAnsi="Times New Roman" w:cs="Times New Roman"/>
          <w:sz w:val="24"/>
          <w:szCs w:val="24"/>
        </w:rPr>
        <w:t>a</w:t>
      </w:r>
      <w:r>
        <w:rPr>
          <w:rFonts w:ascii="Times New Roman" w:eastAsia="Calibri" w:hAnsi="Times New Roman" w:cs="Times New Roman"/>
          <w:sz w:val="24"/>
          <w:szCs w:val="24"/>
        </w:rPr>
        <w:t xml:space="preserve"> szolgáltatás igénybevételének kezdetén</w:t>
      </w:r>
      <w:r w:rsidRPr="006117FE">
        <w:rPr>
          <w:rFonts w:ascii="Times New Roman" w:eastAsia="Calibri" w:hAnsi="Times New Roman" w:cs="Times New Roman"/>
          <w:sz w:val="24"/>
          <w:szCs w:val="24"/>
        </w:rPr>
        <w:t xml:space="preserve"> köteles nyilatkozni a tájékoztatásban foglaltak tudomásulvételéről, tiszteletben tartásáról.</w:t>
      </w:r>
    </w:p>
    <w:p w14:paraId="3EF32EC4" w14:textId="77777777" w:rsidR="006117FE" w:rsidRPr="006117FE" w:rsidRDefault="006117FE" w:rsidP="00823699">
      <w:pPr>
        <w:spacing w:before="120" w:after="40" w:line="240" w:lineRule="auto"/>
        <w:jc w:val="both"/>
        <w:rPr>
          <w:rFonts w:ascii="Times New Roman" w:eastAsia="Calibri" w:hAnsi="Times New Roman" w:cs="Times New Roman"/>
          <w:sz w:val="24"/>
          <w:szCs w:val="24"/>
        </w:rPr>
      </w:pPr>
      <w:r w:rsidRPr="006117FE">
        <w:rPr>
          <w:rFonts w:ascii="Times New Roman" w:eastAsia="Calibri" w:hAnsi="Times New Roman" w:cs="Times New Roman"/>
          <w:sz w:val="24"/>
          <w:szCs w:val="24"/>
        </w:rPr>
        <w:t>A házirend az intézmény faliújságjain jól látható helyen kifüggesztésre kerül, továbbá az intézmény honlapján is bárki által elérhető és megismerhető, így az ellátottak hozzátartozói és az intézmény dolgozói számára is folyamatosan hozzáférhető.</w:t>
      </w:r>
    </w:p>
    <w:p w14:paraId="520B11D9" w14:textId="3AFB1567" w:rsidR="008A3A46" w:rsidRPr="008A3A46" w:rsidRDefault="00835583" w:rsidP="00B54BA6">
      <w:pPr>
        <w:pStyle w:val="Listaszerbekezds"/>
        <w:numPr>
          <w:ilvl w:val="0"/>
          <w:numId w:val="36"/>
        </w:numPr>
        <w:spacing w:after="120" w:line="240" w:lineRule="auto"/>
        <w:ind w:left="714" w:hanging="357"/>
        <w:contextualSpacing w:val="0"/>
        <w:jc w:val="center"/>
        <w:rPr>
          <w:rFonts w:ascii="Times New Roman" w:eastAsia="Calibri" w:hAnsi="Times New Roman" w:cs="Times New Roman"/>
          <w:b/>
          <w:bCs/>
          <w:sz w:val="24"/>
          <w:szCs w:val="24"/>
        </w:rPr>
      </w:pPr>
      <w:r w:rsidRPr="00835583">
        <w:rPr>
          <w:rFonts w:ascii="Times New Roman" w:eastAsia="Calibri" w:hAnsi="Times New Roman" w:cs="Times New Roman"/>
          <w:b/>
          <w:bCs/>
          <w:sz w:val="24"/>
          <w:szCs w:val="24"/>
        </w:rPr>
        <w:t>A</w:t>
      </w:r>
      <w:r w:rsidR="00463AE7">
        <w:rPr>
          <w:rFonts w:ascii="Times New Roman" w:eastAsia="Calibri" w:hAnsi="Times New Roman" w:cs="Times New Roman"/>
          <w:b/>
          <w:bCs/>
          <w:sz w:val="24"/>
          <w:szCs w:val="24"/>
        </w:rPr>
        <w:t xml:space="preserve"> szolgáltatás </w:t>
      </w:r>
      <w:r w:rsidRPr="00835583">
        <w:rPr>
          <w:rFonts w:ascii="Times New Roman" w:eastAsia="Calibri" w:hAnsi="Times New Roman" w:cs="Times New Roman"/>
          <w:b/>
          <w:bCs/>
          <w:sz w:val="24"/>
          <w:szCs w:val="24"/>
        </w:rPr>
        <w:t>igénybevételének módja</w:t>
      </w:r>
    </w:p>
    <w:p w14:paraId="0530EC3E" w14:textId="553D3EE9" w:rsidR="002723F6" w:rsidRDefault="002723F6" w:rsidP="002723F6">
      <w:pPr>
        <w:spacing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Az idősek nappali ellátása, a demens személyek nappali ellátása és a pszichiátriai betegek nappali ellátása önkéntes, Budapest Főváros VII. Kerület Erzsébetváros Önkormányzat Képviselő-testületének 6/2016. (II.18.) önkormányzati rendelete alapján térítésmentes ellátás, amely szóbeli vagy írásbeli kérelem benyújtását követően, megállapodással rendelkező klubtagok részére biztosít szolgáltatásokat. Kizárólag az étkezés térítési díját kell megfizetni, annak igénybevétele esetén. Bármely telephelyen meghirdetett program a klubtagok számára nyitott és szabadon látogatható. </w:t>
      </w:r>
    </w:p>
    <w:p w14:paraId="6637A344" w14:textId="5DD22C57" w:rsidR="002723F6" w:rsidRPr="002723F6" w:rsidRDefault="002723F6" w:rsidP="002723F6">
      <w:pPr>
        <w:spacing w:after="120" w:line="240" w:lineRule="auto"/>
        <w:jc w:val="both"/>
        <w:rPr>
          <w:rFonts w:ascii="Times New Roman" w:eastAsia="Calibri" w:hAnsi="Times New Roman" w:cs="Times New Roman"/>
          <w:bCs/>
          <w:iCs/>
          <w:kern w:val="0"/>
          <w:sz w:val="24"/>
          <w:szCs w:val="24"/>
          <w:lang w:eastAsia="ar-SA" w:bidi="ar-SA"/>
        </w:rPr>
      </w:pPr>
      <w:r w:rsidRPr="002723F6">
        <w:rPr>
          <w:rFonts w:ascii="Times New Roman" w:eastAsia="Calibri" w:hAnsi="Times New Roman" w:cs="Times New Roman"/>
          <w:bCs/>
          <w:iCs/>
          <w:kern w:val="0"/>
          <w:sz w:val="24"/>
          <w:szCs w:val="24"/>
          <w:lang w:eastAsia="ar-SA" w:bidi="ar-SA"/>
        </w:rPr>
        <w:t>A személyes gondoskodást nyújtó szociális ellátások igénybevétele</w:t>
      </w:r>
      <w:r>
        <w:rPr>
          <w:rFonts w:ascii="Times New Roman" w:eastAsia="Calibri" w:hAnsi="Times New Roman" w:cs="Times New Roman"/>
          <w:bCs/>
          <w:iCs/>
          <w:kern w:val="0"/>
          <w:sz w:val="24"/>
          <w:szCs w:val="24"/>
          <w:lang w:eastAsia="ar-SA" w:bidi="ar-SA"/>
        </w:rPr>
        <w:t xml:space="preserve"> </w:t>
      </w:r>
      <w:r w:rsidRPr="002723F6">
        <w:rPr>
          <w:rFonts w:ascii="Times New Roman" w:eastAsia="Calibri" w:hAnsi="Times New Roman" w:cs="Times New Roman"/>
          <w:bCs/>
          <w:iCs/>
          <w:kern w:val="0"/>
          <w:sz w:val="24"/>
          <w:szCs w:val="24"/>
          <w:lang w:eastAsia="ar-SA" w:bidi="ar-SA"/>
        </w:rPr>
        <w:t>az ellátást igénylő, illetve törvényes képviselője szóbeli vagy írásbeli kérelmére, indítványára történik.</w:t>
      </w:r>
    </w:p>
    <w:p w14:paraId="0880D818" w14:textId="25B1DF7C" w:rsidR="002723F6" w:rsidRDefault="002723F6" w:rsidP="002723F6">
      <w:pPr>
        <w:spacing w:after="120" w:line="240" w:lineRule="auto"/>
        <w:jc w:val="both"/>
        <w:rPr>
          <w:rFonts w:ascii="Times New Roman" w:eastAsia="Calibri" w:hAnsi="Times New Roman" w:cs="Times New Roman"/>
          <w:bCs/>
          <w:iCs/>
          <w:kern w:val="0"/>
          <w:sz w:val="24"/>
          <w:szCs w:val="24"/>
          <w:lang w:eastAsia="ar-SA" w:bidi="ar-SA"/>
        </w:rPr>
      </w:pPr>
      <w:r w:rsidRPr="002723F6">
        <w:rPr>
          <w:rFonts w:ascii="Times New Roman" w:eastAsia="Calibri" w:hAnsi="Times New Roman" w:cs="Times New Roman"/>
          <w:bCs/>
          <w:iCs/>
          <w:kern w:val="0"/>
          <w:sz w:val="24"/>
          <w:szCs w:val="24"/>
          <w:lang w:eastAsia="ar-SA" w:bidi="ar-SA"/>
        </w:rPr>
        <w:t>Ha az ellátást igénylő személy a cselekvőképességet teljesen korlátozó gondnokság alatt áll, a kérelmet vagy indítványt – az érintett személy véleményét lehetőség szerint figyelembe véve – a törvényes képviselője terjeszti elő. A cselekvőképességében a szociális ellátás igénybevételével összefüggő jognyilatkozatok tekintetében részlegesen korlátozott személy a kérelmét, indítványát a törvényes képviselőjének beleegyezésével terjesztheti elő.</w:t>
      </w:r>
    </w:p>
    <w:p w14:paraId="2B28F6B3" w14:textId="77777777" w:rsidR="00835583" w:rsidRDefault="00835583" w:rsidP="00823699">
      <w:pPr>
        <w:spacing w:after="40" w:line="240" w:lineRule="auto"/>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 demens személyek nappali ellátása pszichiáter, neurológus, </w:t>
      </w:r>
      <w:proofErr w:type="spellStart"/>
      <w:r>
        <w:rPr>
          <w:rFonts w:ascii="Times New Roman" w:eastAsia="Times New Roman" w:hAnsi="Times New Roman" w:cs="Times New Roman"/>
          <w:kern w:val="0"/>
          <w:sz w:val="24"/>
          <w:szCs w:val="24"/>
          <w:lang w:eastAsia="hu-HU" w:bidi="ar-SA"/>
        </w:rPr>
        <w:t>geriáter</w:t>
      </w:r>
      <w:proofErr w:type="spellEnd"/>
      <w:r>
        <w:rPr>
          <w:rFonts w:ascii="Times New Roman" w:eastAsia="Times New Roman" w:hAnsi="Times New Roman" w:cs="Times New Roman"/>
          <w:kern w:val="0"/>
          <w:sz w:val="24"/>
          <w:szCs w:val="24"/>
          <w:lang w:eastAsia="hu-HU" w:bidi="ar-SA"/>
        </w:rPr>
        <w:t xml:space="preserve"> szakorvos által készített demencia kórképet megállapító szakvéleménnyel rendelkező személyeket láthat el. </w:t>
      </w:r>
    </w:p>
    <w:p w14:paraId="5D8CE8EC" w14:textId="77777777" w:rsidR="00835583" w:rsidRPr="00F32FA6" w:rsidRDefault="00835583" w:rsidP="00823699">
      <w:pPr>
        <w:spacing w:after="40" w:line="240" w:lineRule="auto"/>
        <w:ind w:right="27"/>
        <w:jc w:val="both"/>
        <w:rPr>
          <w:rFonts w:ascii="Times New Roman" w:eastAsia="Times New Roman" w:hAnsi="Times New Roman" w:cs="Times New Roman"/>
          <w:kern w:val="0"/>
          <w:sz w:val="24"/>
          <w:szCs w:val="24"/>
          <w:lang w:eastAsia="hu-HU" w:bidi="ar-SA"/>
        </w:rPr>
      </w:pPr>
      <w:r w:rsidRPr="00CE6A53">
        <w:rPr>
          <w:rFonts w:ascii="Times New Roman" w:eastAsia="Times New Roman" w:hAnsi="Times New Roman" w:cs="Times New Roman"/>
          <w:kern w:val="0"/>
          <w:sz w:val="24"/>
          <w:szCs w:val="24"/>
          <w:lang w:eastAsia="hu-HU" w:bidi="ar-SA"/>
        </w:rPr>
        <w:t>A</w:t>
      </w:r>
      <w:r>
        <w:rPr>
          <w:rFonts w:ascii="Times New Roman" w:eastAsia="Times New Roman" w:hAnsi="Times New Roman" w:cs="Times New Roman"/>
          <w:kern w:val="0"/>
          <w:sz w:val="24"/>
          <w:szCs w:val="24"/>
          <w:lang w:eastAsia="hu-HU" w:bidi="ar-SA"/>
        </w:rPr>
        <w:t xml:space="preserve"> pszichiátriai betegek nappali ellátása a</w:t>
      </w:r>
      <w:r w:rsidRPr="00CE6A53">
        <w:rPr>
          <w:rFonts w:ascii="Times New Roman" w:eastAsia="Times New Roman" w:hAnsi="Times New Roman" w:cs="Times New Roman"/>
          <w:kern w:val="0"/>
          <w:sz w:val="24"/>
          <w:szCs w:val="24"/>
          <w:lang w:eastAsia="hu-HU" w:bidi="ar-SA"/>
        </w:rPr>
        <w:t xml:space="preserve"> kerület teljes lakosságára kiterjedő, személyes gondoskodást nyújtó alapellátás biztosítása azok részére, akik 18. életévüket betöltötték, pszichiátriai betegségük miatt gyógyintézeti kezelésben részesültek, a kerületi pszichiátriai gondozóban gondozottak, és</w:t>
      </w:r>
      <w:r>
        <w:rPr>
          <w:rFonts w:ascii="Times New Roman" w:eastAsia="Times New Roman" w:hAnsi="Times New Roman" w:cs="Times New Roman"/>
          <w:kern w:val="0"/>
          <w:sz w:val="24"/>
          <w:szCs w:val="24"/>
          <w:lang w:eastAsia="hu-HU" w:bidi="ar-SA"/>
        </w:rPr>
        <w:t xml:space="preserve"> </w:t>
      </w:r>
      <w:r w:rsidRPr="00CE6A53">
        <w:rPr>
          <w:rFonts w:ascii="Times New Roman" w:eastAsia="Times New Roman" w:hAnsi="Times New Roman" w:cs="Times New Roman"/>
          <w:kern w:val="0"/>
          <w:sz w:val="24"/>
          <w:szCs w:val="24"/>
          <w:lang w:eastAsia="hu-HU" w:bidi="ar-SA"/>
        </w:rPr>
        <w:t>szakorvos, kezelőorvos által javasolt a nappali ellátás szolgáltatásainak igénybevétele.</w:t>
      </w:r>
    </w:p>
    <w:p w14:paraId="01D092E9" w14:textId="77777777" w:rsidR="00835583" w:rsidRPr="00266441" w:rsidRDefault="00835583" w:rsidP="00835583">
      <w:pPr>
        <w:spacing w:after="60" w:line="240" w:lineRule="auto"/>
        <w:jc w:val="both"/>
        <w:rPr>
          <w:rFonts w:ascii="Times New Roman" w:hAnsi="Times New Roman" w:cs="Times New Roman"/>
          <w:sz w:val="24"/>
          <w:szCs w:val="24"/>
        </w:rPr>
      </w:pPr>
      <w:r w:rsidRPr="00266441">
        <w:rPr>
          <w:rFonts w:ascii="Times New Roman" w:hAnsi="Times New Roman" w:cs="Times New Roman"/>
          <w:sz w:val="24"/>
          <w:szCs w:val="24"/>
        </w:rPr>
        <w:t>A szolgáltatás igénybevételéhez szükséges dokumentumok</w:t>
      </w:r>
      <w:r>
        <w:rPr>
          <w:rFonts w:ascii="Times New Roman" w:hAnsi="Times New Roman" w:cs="Times New Roman"/>
          <w:sz w:val="24"/>
          <w:szCs w:val="24"/>
        </w:rPr>
        <w:t>:</w:t>
      </w:r>
    </w:p>
    <w:p w14:paraId="39A09AB5" w14:textId="77777777" w:rsidR="00835583" w:rsidRPr="00F32FA6"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kérelem</w:t>
      </w:r>
      <w:r>
        <w:rPr>
          <w:rFonts w:ascii="Times New Roman" w:hAnsi="Times New Roman" w:cs="Times New Roman"/>
          <w:sz w:val="24"/>
          <w:szCs w:val="24"/>
        </w:rPr>
        <w:t xml:space="preserve">, az intézmény által használt formanyomtatványon, </w:t>
      </w:r>
    </w:p>
    <w:p w14:paraId="615BF615" w14:textId="77777777" w:rsidR="00835583"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orvosi javaslat, szakvélemény</w:t>
      </w:r>
      <w:r>
        <w:rPr>
          <w:rFonts w:ascii="Times New Roman" w:hAnsi="Times New Roman" w:cs="Times New Roman"/>
          <w:sz w:val="24"/>
          <w:szCs w:val="24"/>
        </w:rPr>
        <w:t xml:space="preserve">, </w:t>
      </w:r>
      <w:r w:rsidRPr="00F32FA6">
        <w:rPr>
          <w:rFonts w:ascii="Times New Roman" w:hAnsi="Times New Roman" w:cs="Times New Roman"/>
          <w:sz w:val="24"/>
          <w:szCs w:val="24"/>
        </w:rPr>
        <w:t>állapotfelmérés</w:t>
      </w:r>
      <w:r>
        <w:rPr>
          <w:rFonts w:ascii="Times New Roman" w:hAnsi="Times New Roman" w:cs="Times New Roman"/>
          <w:sz w:val="24"/>
          <w:szCs w:val="24"/>
        </w:rPr>
        <w:t>,</w:t>
      </w:r>
    </w:p>
    <w:p w14:paraId="1FFC7CCA" w14:textId="77777777" w:rsidR="00835583" w:rsidRPr="00E24881"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személyi nyilvántartásról szóló adatlap,</w:t>
      </w:r>
    </w:p>
    <w:p w14:paraId="677C6E63" w14:textId="6593C463" w:rsidR="00835583" w:rsidRPr="006364AD" w:rsidRDefault="00835583" w:rsidP="006364AD">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lastRenderedPageBreak/>
        <w:t>a szolgáltatást igénybe vevő személy rendszeres hav</w:t>
      </w:r>
      <w:r w:rsidR="006364AD">
        <w:rPr>
          <w:rFonts w:ascii="Times New Roman" w:hAnsi="Times New Roman" w:cs="Times New Roman"/>
          <w:sz w:val="24"/>
          <w:szCs w:val="24"/>
        </w:rPr>
        <w:t>i jövedelméről szóló igazolás</w:t>
      </w:r>
      <w:r>
        <w:rPr>
          <w:rFonts w:ascii="Times New Roman" w:hAnsi="Times New Roman" w:cs="Times New Roman"/>
          <w:sz w:val="24"/>
          <w:szCs w:val="24"/>
        </w:rPr>
        <w:t xml:space="preserve"> (étkeztetés igénylése esetén)</w:t>
      </w:r>
      <w:r w:rsidRPr="00F32FA6">
        <w:rPr>
          <w:rFonts w:ascii="Times New Roman" w:hAnsi="Times New Roman" w:cs="Times New Roman"/>
          <w:sz w:val="24"/>
          <w:szCs w:val="24"/>
        </w:rPr>
        <w:t>,</w:t>
      </w:r>
    </w:p>
    <w:p w14:paraId="2BA3C3B4" w14:textId="77777777" w:rsidR="00835583" w:rsidRPr="00F32FA6"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tájékoztató a térítési díjról (térítésmentesség esetén is)</w:t>
      </w:r>
      <w:r>
        <w:rPr>
          <w:rFonts w:ascii="Times New Roman" w:hAnsi="Times New Roman" w:cs="Times New Roman"/>
          <w:sz w:val="24"/>
          <w:szCs w:val="24"/>
        </w:rPr>
        <w:t>,</w:t>
      </w:r>
    </w:p>
    <w:p w14:paraId="44978DE8" w14:textId="77777777" w:rsidR="00835583" w:rsidRPr="00F32FA6"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megállapodás</w:t>
      </w:r>
    </w:p>
    <w:p w14:paraId="052BDBFF" w14:textId="77777777" w:rsidR="00835583" w:rsidRPr="00F32FA6" w:rsidRDefault="00835583" w:rsidP="00B54BA6">
      <w:pPr>
        <w:pStyle w:val="Listaszerbekezds"/>
        <w:numPr>
          <w:ilvl w:val="0"/>
          <w:numId w:val="27"/>
        </w:numPr>
        <w:spacing w:after="120" w:line="240" w:lineRule="auto"/>
        <w:jc w:val="both"/>
        <w:rPr>
          <w:rFonts w:ascii="Times New Roman" w:hAnsi="Times New Roman" w:cs="Times New Roman"/>
          <w:sz w:val="24"/>
          <w:szCs w:val="24"/>
        </w:rPr>
      </w:pPr>
      <w:r w:rsidRPr="00F32FA6">
        <w:rPr>
          <w:rFonts w:ascii="Times New Roman" w:hAnsi="Times New Roman" w:cs="Times New Roman"/>
          <w:sz w:val="24"/>
          <w:szCs w:val="24"/>
        </w:rPr>
        <w:t>nyilatkozatok (önálló képviselet, adatvédelmi nyilatkozat)</w:t>
      </w:r>
      <w:r>
        <w:rPr>
          <w:rFonts w:ascii="Times New Roman" w:hAnsi="Times New Roman" w:cs="Times New Roman"/>
          <w:sz w:val="24"/>
          <w:szCs w:val="24"/>
        </w:rPr>
        <w:t>.</w:t>
      </w:r>
    </w:p>
    <w:p w14:paraId="7EA36986" w14:textId="77777777" w:rsidR="00835583" w:rsidRDefault="00835583" w:rsidP="00823699">
      <w:pPr>
        <w:spacing w:after="40" w:line="240" w:lineRule="auto"/>
        <w:jc w:val="both"/>
        <w:rPr>
          <w:rFonts w:ascii="Times New Roman" w:hAnsi="Times New Roman" w:cs="Times New Roman"/>
          <w:sz w:val="24"/>
          <w:szCs w:val="24"/>
        </w:rPr>
      </w:pPr>
      <w:r w:rsidRPr="00266441">
        <w:rPr>
          <w:rFonts w:ascii="Times New Roman" w:hAnsi="Times New Roman" w:cs="Times New Roman"/>
          <w:sz w:val="24"/>
          <w:szCs w:val="24"/>
        </w:rPr>
        <w:t>A szolgáltatás szakmai vezetője előkészíti a szolgáltatás igénybevételéhez szükséges dokumentációt</w:t>
      </w:r>
      <w:r>
        <w:rPr>
          <w:rFonts w:ascii="Times New Roman" w:hAnsi="Times New Roman" w:cs="Times New Roman"/>
          <w:sz w:val="24"/>
          <w:szCs w:val="24"/>
        </w:rPr>
        <w:t xml:space="preserve"> és amennyiben minden feltétel adott, az intézmény vezetője megállapodást köt az igénylővel. </w:t>
      </w:r>
    </w:p>
    <w:p w14:paraId="5E143A1B" w14:textId="77777777" w:rsidR="00835583" w:rsidRPr="00266441" w:rsidRDefault="00835583" w:rsidP="00823699">
      <w:pPr>
        <w:spacing w:after="40" w:line="240" w:lineRule="auto"/>
        <w:jc w:val="both"/>
        <w:rPr>
          <w:rFonts w:ascii="Times New Roman" w:hAnsi="Times New Roman" w:cs="Times New Roman"/>
          <w:sz w:val="24"/>
          <w:szCs w:val="24"/>
        </w:rPr>
      </w:pPr>
      <w:r>
        <w:rPr>
          <w:rFonts w:ascii="Times New Roman" w:hAnsi="Times New Roman" w:cs="Times New Roman"/>
          <w:sz w:val="24"/>
          <w:szCs w:val="24"/>
        </w:rPr>
        <w:t xml:space="preserve">Az idősek nappali ellátása keretében a klubok nem biztosítanak étkezést, viszont a szociális étkeztetés keretében nyújtott szolgáltatáshoz a helyben fogyasztásra helyszínt biztosítunk. </w:t>
      </w:r>
      <w:r w:rsidRPr="00266441">
        <w:rPr>
          <w:rFonts w:ascii="Times New Roman" w:hAnsi="Times New Roman" w:cs="Times New Roman"/>
          <w:sz w:val="24"/>
          <w:szCs w:val="24"/>
        </w:rPr>
        <w:t>Az étkeztetés keretében főétkezésként napi egyszeri meleg ételt biztosítunk</w:t>
      </w:r>
      <w:r>
        <w:rPr>
          <w:rFonts w:ascii="Times New Roman" w:hAnsi="Times New Roman" w:cs="Times New Roman"/>
          <w:sz w:val="24"/>
          <w:szCs w:val="24"/>
        </w:rPr>
        <w:t xml:space="preserve"> </w:t>
      </w:r>
      <w:proofErr w:type="spellStart"/>
      <w:r>
        <w:rPr>
          <w:rFonts w:ascii="Times New Roman" w:hAnsi="Times New Roman" w:cs="Times New Roman"/>
          <w:sz w:val="24"/>
          <w:szCs w:val="24"/>
        </w:rPr>
        <w:t>ellátottaink</w:t>
      </w:r>
      <w:proofErr w:type="spellEnd"/>
      <w:r>
        <w:rPr>
          <w:rFonts w:ascii="Times New Roman" w:hAnsi="Times New Roman" w:cs="Times New Roman"/>
          <w:sz w:val="24"/>
          <w:szCs w:val="24"/>
        </w:rPr>
        <w:t xml:space="preserve"> részére</w:t>
      </w:r>
      <w:r w:rsidRPr="00266441">
        <w:rPr>
          <w:rFonts w:ascii="Times New Roman" w:hAnsi="Times New Roman" w:cs="Times New Roman"/>
          <w:sz w:val="24"/>
          <w:szCs w:val="24"/>
        </w:rPr>
        <w:t>. A háziorvos javaslatára diétás étkeztetés igénybevételére</w:t>
      </w:r>
      <w:r>
        <w:rPr>
          <w:rFonts w:ascii="Times New Roman" w:hAnsi="Times New Roman" w:cs="Times New Roman"/>
          <w:sz w:val="24"/>
          <w:szCs w:val="24"/>
        </w:rPr>
        <w:t xml:space="preserve"> is</w:t>
      </w:r>
      <w:r w:rsidRPr="00266441">
        <w:rPr>
          <w:rFonts w:ascii="Times New Roman" w:hAnsi="Times New Roman" w:cs="Times New Roman"/>
          <w:sz w:val="24"/>
          <w:szCs w:val="24"/>
        </w:rPr>
        <w:t xml:space="preserve"> van lehetőség. Az étel helyben fogyasztása kulturált körülmények között, a higiéné megtartásával történik, ennek megfelelően kézmosási lehetőséget, nemenként elkülönített illemhelyet biztosítunk, evőeszközök és étkészlet áll </w:t>
      </w:r>
      <w:proofErr w:type="spellStart"/>
      <w:r w:rsidRPr="00266441">
        <w:rPr>
          <w:rFonts w:ascii="Times New Roman" w:hAnsi="Times New Roman" w:cs="Times New Roman"/>
          <w:sz w:val="24"/>
          <w:szCs w:val="24"/>
        </w:rPr>
        <w:t>ellátottaink</w:t>
      </w:r>
      <w:proofErr w:type="spellEnd"/>
      <w:r w:rsidRPr="00266441">
        <w:rPr>
          <w:rFonts w:ascii="Times New Roman" w:hAnsi="Times New Roman" w:cs="Times New Roman"/>
          <w:sz w:val="24"/>
          <w:szCs w:val="24"/>
        </w:rPr>
        <w:t xml:space="preserve"> rendelkezésére. Igény esetén a munkaszüneti és pihenőnapon történő étkeztetés kulturált feltételeit is biztosítani tudjuk.</w:t>
      </w:r>
      <w:r>
        <w:rPr>
          <w:rFonts w:ascii="Times New Roman" w:hAnsi="Times New Roman" w:cs="Times New Roman"/>
          <w:sz w:val="24"/>
          <w:szCs w:val="24"/>
        </w:rPr>
        <w:t xml:space="preserve"> </w:t>
      </w:r>
      <w:r w:rsidRPr="000360CE">
        <w:rPr>
          <w:rFonts w:ascii="Times New Roman" w:hAnsi="Times New Roman" w:cs="Times New Roman"/>
          <w:sz w:val="24"/>
          <w:szCs w:val="24"/>
        </w:rPr>
        <w:t xml:space="preserve">Munkaszüneti és pihenőnapokon a Dózsa György út 46. és </w:t>
      </w:r>
      <w:proofErr w:type="spellStart"/>
      <w:r w:rsidRPr="000360CE">
        <w:rPr>
          <w:rFonts w:ascii="Times New Roman" w:hAnsi="Times New Roman" w:cs="Times New Roman"/>
          <w:sz w:val="24"/>
          <w:szCs w:val="24"/>
        </w:rPr>
        <w:t>Peterdy</w:t>
      </w:r>
      <w:proofErr w:type="spellEnd"/>
      <w:r w:rsidRPr="000360CE">
        <w:rPr>
          <w:rFonts w:ascii="Times New Roman" w:hAnsi="Times New Roman" w:cs="Times New Roman"/>
          <w:sz w:val="24"/>
          <w:szCs w:val="24"/>
        </w:rPr>
        <w:t xml:space="preserve"> utca 16. szám alatti telephelyeken biztosítjuk az étkeztetés igénybevételét.</w:t>
      </w:r>
    </w:p>
    <w:p w14:paraId="6D387855" w14:textId="77777777" w:rsidR="00781C55" w:rsidRDefault="00835583" w:rsidP="00823699">
      <w:pPr>
        <w:spacing w:after="0" w:line="240" w:lineRule="auto"/>
        <w:jc w:val="both"/>
        <w:rPr>
          <w:rFonts w:ascii="Times New Roman" w:hAnsi="Times New Roman" w:cs="Times New Roman"/>
          <w:sz w:val="24"/>
          <w:szCs w:val="24"/>
        </w:rPr>
      </w:pPr>
      <w:r w:rsidRPr="000360CE">
        <w:rPr>
          <w:rFonts w:ascii="Times New Roman" w:hAnsi="Times New Roman" w:cs="Times New Roman"/>
          <w:sz w:val="24"/>
          <w:szCs w:val="24"/>
        </w:rPr>
        <w:t>A szolgáltatás térítési díját előre, a szolgáltatást megelőző hónapban kell megfizetni a Humán Szolgáltató Dózsa György út 70. szám alatti telephelyén, személyesen, pénztári nyitvatartási időben. A készpénzes fizetési mód mellett lehetőség van kártyával, illetve átutalással is rendezni a térítési díj összegét.</w:t>
      </w:r>
    </w:p>
    <w:p w14:paraId="7CFBB116" w14:textId="75DB207F" w:rsidR="00781C55" w:rsidRPr="008A3A46" w:rsidRDefault="00781C55" w:rsidP="00B54BA6">
      <w:pPr>
        <w:pStyle w:val="Listaszerbekezds"/>
        <w:numPr>
          <w:ilvl w:val="0"/>
          <w:numId w:val="36"/>
        </w:numPr>
        <w:spacing w:after="120" w:line="240" w:lineRule="auto"/>
        <w:ind w:left="714" w:hanging="357"/>
        <w:contextualSpacing w:val="0"/>
        <w:jc w:val="center"/>
        <w:rPr>
          <w:rFonts w:ascii="Times New Roman" w:hAnsi="Times New Roman" w:cs="Times New Roman"/>
          <w:sz w:val="24"/>
          <w:szCs w:val="24"/>
        </w:rPr>
      </w:pPr>
      <w:r w:rsidRPr="00781C55">
        <w:rPr>
          <w:rFonts w:ascii="Times New Roman" w:eastAsia="Calibri" w:hAnsi="Times New Roman" w:cs="Times New Roman"/>
          <w:b/>
          <w:bCs/>
          <w:kern w:val="32"/>
          <w:sz w:val="24"/>
          <w:szCs w:val="24"/>
          <w:lang w:eastAsia="ar-SA" w:bidi="ar-SA"/>
        </w:rPr>
        <w:t>A nyújtott szolgáltatáselem</w:t>
      </w:r>
      <w:r>
        <w:rPr>
          <w:rFonts w:ascii="Times New Roman" w:eastAsia="Calibri" w:hAnsi="Times New Roman" w:cs="Times New Roman"/>
          <w:b/>
          <w:bCs/>
          <w:kern w:val="32"/>
          <w:sz w:val="24"/>
          <w:szCs w:val="24"/>
          <w:lang w:eastAsia="ar-SA" w:bidi="ar-SA"/>
        </w:rPr>
        <w:t xml:space="preserve"> </w:t>
      </w:r>
      <w:r w:rsidRPr="00781C55">
        <w:rPr>
          <w:rFonts w:ascii="Times New Roman" w:eastAsia="Calibri" w:hAnsi="Times New Roman" w:cs="Times New Roman"/>
          <w:b/>
          <w:bCs/>
          <w:kern w:val="32"/>
          <w:sz w:val="24"/>
          <w:szCs w:val="24"/>
          <w:lang w:eastAsia="ar-SA" w:bidi="ar-SA"/>
        </w:rPr>
        <w:t>formái</w:t>
      </w:r>
    </w:p>
    <w:p w14:paraId="23CD3062" w14:textId="727AA171" w:rsidR="008A3A46" w:rsidRPr="008A3A46" w:rsidRDefault="008A3A46" w:rsidP="009702FA">
      <w:pPr>
        <w:spacing w:before="120" w:after="60" w:line="240" w:lineRule="auto"/>
        <w:jc w:val="both"/>
        <w:rPr>
          <w:rFonts w:ascii="Times New Roman" w:eastAsia="Times New Roman" w:hAnsi="Times New Roman" w:cs="Times New Roman"/>
          <w:bCs/>
          <w:iCs/>
          <w:kern w:val="0"/>
          <w:sz w:val="24"/>
          <w:szCs w:val="24"/>
          <w:lang w:eastAsia="hu-HU" w:bidi="ar-SA"/>
        </w:rPr>
      </w:pPr>
      <w:r w:rsidRPr="008A3A46">
        <w:rPr>
          <w:rFonts w:ascii="Times New Roman" w:eastAsia="Times New Roman" w:hAnsi="Times New Roman" w:cs="Times New Roman"/>
          <w:bCs/>
          <w:iCs/>
          <w:kern w:val="0"/>
          <w:sz w:val="24"/>
          <w:szCs w:val="24"/>
          <w:lang w:eastAsia="hu-HU" w:bidi="ar-SA"/>
        </w:rPr>
        <w:t xml:space="preserve">Programjainkkal a szabadidő hasznos eltöltését, a csoporthoz tartozás érzését és a meglévő készségek megtartását igyekszünk </w:t>
      </w:r>
      <w:proofErr w:type="spellStart"/>
      <w:r w:rsidRPr="008A3A46">
        <w:rPr>
          <w:rFonts w:ascii="Times New Roman" w:eastAsia="Times New Roman" w:hAnsi="Times New Roman" w:cs="Times New Roman"/>
          <w:bCs/>
          <w:iCs/>
          <w:kern w:val="0"/>
          <w:sz w:val="24"/>
          <w:szCs w:val="24"/>
          <w:lang w:eastAsia="hu-HU" w:bidi="ar-SA"/>
        </w:rPr>
        <w:t>biztosítanai</w:t>
      </w:r>
      <w:proofErr w:type="spellEnd"/>
      <w:r w:rsidRPr="008A3A46">
        <w:rPr>
          <w:rFonts w:ascii="Times New Roman" w:eastAsia="Times New Roman" w:hAnsi="Times New Roman" w:cs="Times New Roman"/>
          <w:bCs/>
          <w:iCs/>
          <w:kern w:val="0"/>
          <w:sz w:val="24"/>
          <w:szCs w:val="24"/>
          <w:lang w:eastAsia="hu-HU" w:bidi="ar-SA"/>
        </w:rPr>
        <w:t xml:space="preserve"> </w:t>
      </w:r>
      <w:proofErr w:type="spellStart"/>
      <w:r w:rsidRPr="008A3A46">
        <w:rPr>
          <w:rFonts w:ascii="Times New Roman" w:eastAsia="Times New Roman" w:hAnsi="Times New Roman" w:cs="Times New Roman"/>
          <w:bCs/>
          <w:iCs/>
          <w:kern w:val="0"/>
          <w:sz w:val="24"/>
          <w:szCs w:val="24"/>
          <w:lang w:eastAsia="hu-HU" w:bidi="ar-SA"/>
        </w:rPr>
        <w:t>ellátottaink</w:t>
      </w:r>
      <w:proofErr w:type="spellEnd"/>
      <w:r w:rsidRPr="008A3A46">
        <w:rPr>
          <w:rFonts w:ascii="Times New Roman" w:eastAsia="Times New Roman" w:hAnsi="Times New Roman" w:cs="Times New Roman"/>
          <w:bCs/>
          <w:iCs/>
          <w:kern w:val="0"/>
          <w:sz w:val="24"/>
          <w:szCs w:val="24"/>
          <w:lang w:eastAsia="hu-HU" w:bidi="ar-SA"/>
        </w:rPr>
        <w:t xml:space="preserve"> számára. A foglalkozások, tervezett programok keretet adnak a klubokba járó emberek életének, napi rutin segítségével igyekszünk megőrizni az idős kori aktivitást, ami főként az egyedül élő idősek számára fontos motiváció. </w:t>
      </w:r>
    </w:p>
    <w:p w14:paraId="10D64106" w14:textId="03BA7954" w:rsidR="00781C55" w:rsidRPr="00317375" w:rsidRDefault="00781C55" w:rsidP="00781C55">
      <w:pPr>
        <w:spacing w:before="120" w:after="60" w:line="240"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Az ellátás</w:t>
      </w:r>
      <w:r>
        <w:rPr>
          <w:rFonts w:ascii="Times New Roman" w:eastAsia="Times New Roman" w:hAnsi="Times New Roman" w:cs="Times New Roman"/>
          <w:kern w:val="0"/>
          <w:sz w:val="24"/>
          <w:szCs w:val="24"/>
          <w:lang w:eastAsia="hu-HU" w:bidi="ar-SA"/>
        </w:rPr>
        <w:t xml:space="preserve"> biztosítja</w:t>
      </w:r>
      <w:r w:rsidRPr="00317375">
        <w:rPr>
          <w:rFonts w:ascii="Times New Roman" w:eastAsia="Times New Roman" w:hAnsi="Times New Roman" w:cs="Times New Roman"/>
          <w:kern w:val="0"/>
          <w:sz w:val="24"/>
          <w:szCs w:val="24"/>
          <w:lang w:eastAsia="hu-HU" w:bidi="ar-SA"/>
        </w:rPr>
        <w:t>:</w:t>
      </w:r>
    </w:p>
    <w:p w14:paraId="06894666" w14:textId="77777777" w:rsidR="00781C55" w:rsidRPr="00317375" w:rsidRDefault="00781C5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a tagok kulturált, hasznos szabadidő eltöltését,</w:t>
      </w:r>
    </w:p>
    <w:p w14:paraId="5B5E588C" w14:textId="77777777" w:rsidR="00781C55" w:rsidRPr="00317375" w:rsidRDefault="00781C5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 xml:space="preserve">a tagok részére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házirendben meghatározott nyitvatartási időben </w:t>
      </w:r>
      <w:r w:rsidRPr="00317375">
        <w:rPr>
          <w:rFonts w:ascii="Garamond" w:eastAsia="Times New Roman" w:hAnsi="Garamond" w:cs="Times New Roman"/>
          <w:kern w:val="0"/>
          <w:sz w:val="24"/>
          <w:szCs w:val="24"/>
          <w:lang w:eastAsia="hu-HU" w:bidi="ar-SA"/>
        </w:rPr>
        <w:t>–</w:t>
      </w:r>
      <w:r w:rsidRPr="00317375">
        <w:rPr>
          <w:rFonts w:ascii="Times New Roman" w:eastAsia="Times New Roman" w:hAnsi="Times New Roman" w:cs="Times New Roman"/>
          <w:kern w:val="0"/>
          <w:sz w:val="24"/>
          <w:szCs w:val="24"/>
          <w:lang w:eastAsia="hu-HU" w:bidi="ar-SA"/>
        </w:rPr>
        <w:t xml:space="preserve"> a klub helyiségeinek, berendezési és felszerelési tárgyainak térítésmentes használatát,</w:t>
      </w:r>
    </w:p>
    <w:p w14:paraId="4D77D41E" w14:textId="77777777" w:rsidR="00781C55" w:rsidRPr="00317375" w:rsidRDefault="00781C55" w:rsidP="00B54BA6">
      <w:pPr>
        <w:numPr>
          <w:ilvl w:val="0"/>
          <w:numId w:val="15"/>
        </w:numPr>
        <w:spacing w:after="0" w:line="276" w:lineRule="auto"/>
        <w:jc w:val="both"/>
        <w:rPr>
          <w:rFonts w:ascii="Times New Roman" w:eastAsia="Times New Roman" w:hAnsi="Times New Roman" w:cs="Times New Roman"/>
          <w:kern w:val="0"/>
          <w:sz w:val="24"/>
          <w:szCs w:val="24"/>
          <w:lang w:eastAsia="hu-HU" w:bidi="ar-SA"/>
        </w:rPr>
      </w:pPr>
      <w:r w:rsidRPr="00317375">
        <w:rPr>
          <w:rFonts w:ascii="Times New Roman" w:eastAsia="Times New Roman" w:hAnsi="Times New Roman" w:cs="Times New Roman"/>
          <w:kern w:val="0"/>
          <w:sz w:val="24"/>
          <w:szCs w:val="24"/>
          <w:lang w:eastAsia="hu-HU" w:bidi="ar-SA"/>
        </w:rPr>
        <w:t>étkezést (melyért a szociális helyzettől függően térítési díjat kell fizetni az érvényben lévő jogszabályok alapján),</w:t>
      </w:r>
    </w:p>
    <w:p w14:paraId="091153E6" w14:textId="77777777" w:rsidR="00781C55" w:rsidRPr="003A008C" w:rsidRDefault="00781C55" w:rsidP="00B54BA6">
      <w:pPr>
        <w:numPr>
          <w:ilvl w:val="0"/>
          <w:numId w:val="15"/>
        </w:numPr>
        <w:spacing w:after="0" w:line="240" w:lineRule="auto"/>
        <w:ind w:left="714" w:hanging="357"/>
        <w:jc w:val="both"/>
        <w:rPr>
          <w:rFonts w:ascii="Times New Roman" w:eastAsia="Times New Roman" w:hAnsi="Times New Roman" w:cs="Times New Roman"/>
          <w:kern w:val="0"/>
          <w:sz w:val="24"/>
          <w:szCs w:val="24"/>
          <w:lang w:eastAsia="hu-HU" w:bidi="ar-SA"/>
        </w:rPr>
      </w:pPr>
      <w:r>
        <w:rPr>
          <w:rFonts w:ascii="Times New Roman" w:eastAsia="Times New Roman" w:hAnsi="Times New Roman" w:cs="Times New Roman"/>
          <w:kern w:val="0"/>
          <w:sz w:val="24"/>
          <w:szCs w:val="24"/>
          <w:lang w:eastAsia="hu-HU" w:bidi="ar-SA"/>
        </w:rPr>
        <w:t xml:space="preserve">az </w:t>
      </w:r>
      <w:r w:rsidRPr="00317375">
        <w:rPr>
          <w:rFonts w:ascii="Times New Roman" w:eastAsia="Times New Roman" w:hAnsi="Times New Roman" w:cs="Times New Roman"/>
          <w:kern w:val="0"/>
          <w:sz w:val="24"/>
          <w:szCs w:val="24"/>
          <w:lang w:eastAsia="hu-HU" w:bidi="ar-SA"/>
        </w:rPr>
        <w:t xml:space="preserve">1/2000. (I. 7.) </w:t>
      </w:r>
      <w:proofErr w:type="spellStart"/>
      <w:r w:rsidRPr="00317375">
        <w:rPr>
          <w:rFonts w:ascii="Times New Roman" w:eastAsia="Times New Roman" w:hAnsi="Times New Roman" w:cs="Times New Roman"/>
          <w:kern w:val="0"/>
          <w:sz w:val="24"/>
          <w:szCs w:val="24"/>
          <w:lang w:eastAsia="hu-HU" w:bidi="ar-SA"/>
        </w:rPr>
        <w:t>SzCsM</w:t>
      </w:r>
      <w:proofErr w:type="spellEnd"/>
      <w:r w:rsidRPr="00317375">
        <w:rPr>
          <w:rFonts w:ascii="Times New Roman" w:eastAsia="Times New Roman" w:hAnsi="Times New Roman" w:cs="Times New Roman"/>
          <w:kern w:val="0"/>
          <w:sz w:val="24"/>
          <w:szCs w:val="24"/>
          <w:lang w:eastAsia="hu-HU" w:bidi="ar-SA"/>
        </w:rPr>
        <w:t xml:space="preserve"> rendelet</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személyes gondoskodást nyújtó szociális intézmények szakmai feladatairól és működésük feltételeiről</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77.</w:t>
      </w:r>
      <w:r>
        <w:rPr>
          <w:rFonts w:ascii="Times New Roman" w:eastAsia="Times New Roman" w:hAnsi="Times New Roman" w:cs="Times New Roman"/>
          <w:kern w:val="0"/>
          <w:sz w:val="24"/>
          <w:szCs w:val="24"/>
          <w:lang w:eastAsia="hu-HU" w:bidi="ar-SA"/>
        </w:rPr>
        <w:t xml:space="preserve"> </w:t>
      </w:r>
      <w:r w:rsidRPr="00317375">
        <w:rPr>
          <w:rFonts w:ascii="Times New Roman" w:eastAsia="Times New Roman" w:hAnsi="Times New Roman" w:cs="Times New Roman"/>
          <w:kern w:val="0"/>
          <w:sz w:val="24"/>
          <w:szCs w:val="24"/>
          <w:lang w:eastAsia="hu-HU" w:bidi="ar-SA"/>
        </w:rPr>
        <w:t>§-a szerinti szolgáltatási elemeket.</w:t>
      </w:r>
    </w:p>
    <w:p w14:paraId="23009DAF" w14:textId="77777777" w:rsidR="00781C55" w:rsidRDefault="00781C55" w:rsidP="00823699">
      <w:pPr>
        <w:suppressAutoHyphens/>
        <w:spacing w:before="120" w:after="60" w:line="240" w:lineRule="auto"/>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Szolgáltatási elemek a nappali ellátásban: </w:t>
      </w:r>
    </w:p>
    <w:p w14:paraId="69AE0FD3" w14:textId="77777777" w:rsidR="00781C55" w:rsidRDefault="00781C55" w:rsidP="00B54BA6">
      <w:pPr>
        <w:pStyle w:val="Listaszerbekezds"/>
        <w:numPr>
          <w:ilvl w:val="0"/>
          <w:numId w:val="28"/>
        </w:numPr>
        <w:suppressAutoHyphens/>
        <w:spacing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tanácsadás</w:t>
      </w:r>
      <w:r w:rsidRPr="00897141">
        <w:rPr>
          <w:rFonts w:ascii="Times New Roman" w:eastAsia="Calibri" w:hAnsi="Times New Roman" w:cs="Times New Roman"/>
          <w:bCs/>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pl. </w:t>
      </w:r>
      <w:r w:rsidRPr="00897141">
        <w:rPr>
          <w:rFonts w:ascii="Times New Roman" w:eastAsia="Calibri" w:hAnsi="Times New Roman" w:cs="Times New Roman"/>
          <w:bCs/>
          <w:iCs/>
          <w:kern w:val="0"/>
          <w:sz w:val="24"/>
          <w:szCs w:val="24"/>
          <w:lang w:eastAsia="ar-SA" w:bidi="ar-SA"/>
        </w:rPr>
        <w:t>jogi, egészségnevelési, egészséges éle</w:t>
      </w:r>
      <w:r>
        <w:rPr>
          <w:rFonts w:ascii="Times New Roman" w:eastAsia="Calibri" w:hAnsi="Times New Roman" w:cs="Times New Roman"/>
          <w:bCs/>
          <w:iCs/>
          <w:kern w:val="0"/>
          <w:sz w:val="24"/>
          <w:szCs w:val="24"/>
          <w:lang w:eastAsia="ar-SA" w:bidi="ar-SA"/>
        </w:rPr>
        <w:t>tmód)</w:t>
      </w:r>
    </w:p>
    <w:p w14:paraId="55A1F5E8" w14:textId="77777777" w:rsidR="00781C55" w:rsidRPr="00897141" w:rsidRDefault="00781C55" w:rsidP="00B54BA6">
      <w:pPr>
        <w:pStyle w:val="Listaszerbekezds"/>
        <w:numPr>
          <w:ilvl w:val="0"/>
          <w:numId w:val="29"/>
        </w:numPr>
        <w:suppressAutoHyphens/>
        <w:spacing w:before="120" w:after="120" w:line="240" w:lineRule="auto"/>
        <w:ind w:left="1434" w:hanging="357"/>
        <w:contextualSpacing w:val="0"/>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jogi tanácsadás: heti rendszerességgel váltott telephelyen</w:t>
      </w:r>
    </w:p>
    <w:p w14:paraId="4163A078" w14:textId="77777777" w:rsidR="00781C55" w:rsidRDefault="00781C55" w:rsidP="00B54BA6">
      <w:pPr>
        <w:pStyle w:val="Listaszerbekezds"/>
        <w:numPr>
          <w:ilvl w:val="0"/>
          <w:numId w:val="28"/>
        </w:numPr>
        <w:suppressAutoHyphens/>
        <w:spacing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készségfejlesztés</w:t>
      </w:r>
      <w:r w:rsidRPr="00897141">
        <w:rPr>
          <w:rFonts w:ascii="Times New Roman" w:eastAsia="Calibri" w:hAnsi="Times New Roman" w:cs="Times New Roman"/>
          <w:bCs/>
          <w:iCs/>
          <w:kern w:val="0"/>
          <w:sz w:val="24"/>
          <w:szCs w:val="24"/>
          <w:lang w:eastAsia="ar-SA" w:bidi="ar-SA"/>
        </w:rPr>
        <w:t xml:space="preserve"> </w:t>
      </w:r>
    </w:p>
    <w:p w14:paraId="260FF79C" w14:textId="77777777" w:rsidR="00781C55" w:rsidRDefault="00781C55" w:rsidP="00B54BA6">
      <w:pPr>
        <w:pStyle w:val="Listaszerbekezds"/>
        <w:numPr>
          <w:ilvl w:val="0"/>
          <w:numId w:val="29"/>
        </w:numPr>
        <w:suppressAutoHyphens/>
        <w:spacing w:before="120" w:after="120" w:line="240" w:lineRule="auto"/>
        <w:ind w:left="1434"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kreatív foglalkozások (</w:t>
      </w:r>
      <w:proofErr w:type="spellStart"/>
      <w:r>
        <w:rPr>
          <w:rFonts w:ascii="Times New Roman" w:eastAsia="Calibri" w:hAnsi="Times New Roman" w:cs="Times New Roman"/>
          <w:bCs/>
          <w:iCs/>
          <w:kern w:val="0"/>
          <w:sz w:val="24"/>
          <w:szCs w:val="24"/>
          <w:lang w:eastAsia="ar-SA" w:bidi="ar-SA"/>
        </w:rPr>
        <w:t>pl</w:t>
      </w:r>
      <w:proofErr w:type="spellEnd"/>
      <w:r>
        <w:rPr>
          <w:rFonts w:ascii="Times New Roman" w:eastAsia="Calibri" w:hAnsi="Times New Roman" w:cs="Times New Roman"/>
          <w:bCs/>
          <w:iCs/>
          <w:kern w:val="0"/>
          <w:sz w:val="24"/>
          <w:szCs w:val="24"/>
          <w:lang w:eastAsia="ar-SA" w:bidi="ar-SA"/>
        </w:rPr>
        <w:t xml:space="preserve">: varró foglalkozás, patch </w:t>
      </w:r>
      <w:proofErr w:type="spellStart"/>
      <w:r>
        <w:rPr>
          <w:rFonts w:ascii="Times New Roman" w:eastAsia="Calibri" w:hAnsi="Times New Roman" w:cs="Times New Roman"/>
          <w:bCs/>
          <w:iCs/>
          <w:kern w:val="0"/>
          <w:sz w:val="24"/>
          <w:szCs w:val="24"/>
          <w:lang w:eastAsia="ar-SA" w:bidi="ar-SA"/>
        </w:rPr>
        <w:t>work</w:t>
      </w:r>
      <w:proofErr w:type="spellEnd"/>
      <w:r>
        <w:rPr>
          <w:rFonts w:ascii="Times New Roman" w:eastAsia="Calibri" w:hAnsi="Times New Roman" w:cs="Times New Roman"/>
          <w:bCs/>
          <w:iCs/>
          <w:kern w:val="0"/>
          <w:sz w:val="24"/>
          <w:szCs w:val="24"/>
          <w:lang w:eastAsia="ar-SA" w:bidi="ar-SA"/>
        </w:rPr>
        <w:t>, rajz szakkör, kerámia szakkör): heti rendszerességgel</w:t>
      </w:r>
    </w:p>
    <w:p w14:paraId="4D9AD13F" w14:textId="77777777" w:rsidR="00781C55" w:rsidRDefault="00781C55" w:rsidP="00B54BA6">
      <w:pPr>
        <w:pStyle w:val="Listaszerbekezds"/>
        <w:numPr>
          <w:ilvl w:val="0"/>
          <w:numId w:val="29"/>
        </w:numPr>
        <w:suppressAutoHyphens/>
        <w:spacing w:before="120" w:after="12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gyógytorna, meridián torna, csoportos torna, </w:t>
      </w:r>
      <w:proofErr w:type="spellStart"/>
      <w:r>
        <w:rPr>
          <w:rFonts w:ascii="Times New Roman" w:eastAsia="Calibri" w:hAnsi="Times New Roman" w:cs="Times New Roman"/>
          <w:bCs/>
          <w:iCs/>
          <w:kern w:val="0"/>
          <w:sz w:val="24"/>
          <w:szCs w:val="24"/>
          <w:lang w:eastAsia="ar-SA" w:bidi="ar-SA"/>
        </w:rPr>
        <w:t>Senior</w:t>
      </w:r>
      <w:proofErr w:type="spellEnd"/>
      <w:r>
        <w:rPr>
          <w:rFonts w:ascii="Times New Roman" w:eastAsia="Calibri" w:hAnsi="Times New Roman" w:cs="Times New Roman"/>
          <w:bCs/>
          <w:iCs/>
          <w:kern w:val="0"/>
          <w:sz w:val="24"/>
          <w:szCs w:val="24"/>
          <w:lang w:eastAsia="ar-SA" w:bidi="ar-SA"/>
        </w:rPr>
        <w:t xml:space="preserve"> tánc, western tánc: heti rendszerességgel</w:t>
      </w:r>
    </w:p>
    <w:p w14:paraId="475A32DB" w14:textId="77777777" w:rsidR="00781C55" w:rsidRPr="005461E7" w:rsidRDefault="00781C55" w:rsidP="00B54BA6">
      <w:pPr>
        <w:pStyle w:val="Listaszerbekezds"/>
        <w:numPr>
          <w:ilvl w:val="0"/>
          <w:numId w:val="29"/>
        </w:numPr>
        <w:suppressAutoHyphens/>
        <w:spacing w:before="120" w:after="120" w:line="240" w:lineRule="auto"/>
        <w:ind w:left="1434" w:hanging="357"/>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angol nyelvtanfolyam, számítástechnika klub: heti rendszerességgel</w:t>
      </w:r>
    </w:p>
    <w:p w14:paraId="6A5DD4A5" w14:textId="77777777" w:rsidR="00781C55" w:rsidRPr="00897141" w:rsidRDefault="00781C55" w:rsidP="00B54BA6">
      <w:pPr>
        <w:pStyle w:val="Listaszerbekezds"/>
        <w:numPr>
          <w:ilvl w:val="0"/>
          <w:numId w:val="28"/>
        </w:numPr>
        <w:suppressAutoHyphens/>
        <w:spacing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lastRenderedPageBreak/>
        <w:t>háztartási vagy háztartást pótló segítségnyújtás</w:t>
      </w:r>
      <w:r w:rsidRPr="00897141">
        <w:rPr>
          <w:rFonts w:ascii="Times New Roman" w:eastAsia="Calibri" w:hAnsi="Times New Roman" w:cs="Times New Roman"/>
          <w:bCs/>
          <w:iCs/>
          <w:kern w:val="0"/>
          <w:sz w:val="24"/>
          <w:szCs w:val="24"/>
          <w:lang w:eastAsia="ar-SA" w:bidi="ar-SA"/>
        </w:rPr>
        <w:t xml:space="preserve"> (fürdőszoba használat, mosási lehetőség, internet használat</w:t>
      </w:r>
      <w:r>
        <w:rPr>
          <w:rFonts w:ascii="Times New Roman" w:eastAsia="Calibri" w:hAnsi="Times New Roman" w:cs="Times New Roman"/>
          <w:bCs/>
          <w:iCs/>
          <w:kern w:val="0"/>
          <w:sz w:val="24"/>
          <w:szCs w:val="24"/>
          <w:lang w:eastAsia="ar-SA" w:bidi="ar-SA"/>
        </w:rPr>
        <w:t>, közüzemi számlákkal kapcsolatos ügyintézésben segítségnyújtás</w:t>
      </w:r>
      <w:r w:rsidRPr="00897141">
        <w:rPr>
          <w:rFonts w:ascii="Times New Roman" w:eastAsia="Calibri" w:hAnsi="Times New Roman" w:cs="Times New Roman"/>
          <w:bCs/>
          <w:iCs/>
          <w:kern w:val="0"/>
          <w:sz w:val="24"/>
          <w:szCs w:val="24"/>
          <w:lang w:eastAsia="ar-SA" w:bidi="ar-SA"/>
        </w:rPr>
        <w:t>)</w:t>
      </w:r>
    </w:p>
    <w:p w14:paraId="2CB3BD05" w14:textId="77777777" w:rsidR="00781C55" w:rsidRPr="00897141" w:rsidRDefault="00781C55" w:rsidP="00B54BA6">
      <w:pPr>
        <w:pStyle w:val="Listaszerbekezds"/>
        <w:numPr>
          <w:ilvl w:val="0"/>
          <w:numId w:val="28"/>
        </w:numPr>
        <w:suppressAutoHyphens/>
        <w:spacing w:before="120"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étkeztetés</w:t>
      </w:r>
      <w:r w:rsidRPr="00897141">
        <w:rPr>
          <w:rFonts w:ascii="Times New Roman" w:eastAsia="Calibri" w:hAnsi="Times New Roman" w:cs="Times New Roman"/>
          <w:bCs/>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demens és pszichiátriai </w:t>
      </w:r>
      <w:r w:rsidRPr="00897141">
        <w:rPr>
          <w:rFonts w:ascii="Times New Roman" w:eastAsia="Calibri" w:hAnsi="Times New Roman" w:cs="Times New Roman"/>
          <w:bCs/>
          <w:iCs/>
          <w:kern w:val="0"/>
          <w:sz w:val="24"/>
          <w:szCs w:val="24"/>
          <w:lang w:eastAsia="ar-SA" w:bidi="ar-SA"/>
        </w:rPr>
        <w:t>betegek nappali ellátása keretében)</w:t>
      </w:r>
    </w:p>
    <w:p w14:paraId="0667450F" w14:textId="77777777" w:rsidR="00781C55" w:rsidRPr="00897141" w:rsidRDefault="00781C55" w:rsidP="00B54BA6">
      <w:pPr>
        <w:pStyle w:val="Listaszerbekezds"/>
        <w:numPr>
          <w:ilvl w:val="0"/>
          <w:numId w:val="28"/>
        </w:numPr>
        <w:suppressAutoHyphens/>
        <w:spacing w:before="120" w:after="120" w:line="240" w:lineRule="auto"/>
        <w:ind w:left="714" w:hanging="357"/>
        <w:contextualSpacing w:val="0"/>
        <w:rPr>
          <w:rFonts w:ascii="Times New Roman" w:eastAsia="Calibri" w:hAnsi="Times New Roman" w:cs="Times New Roman"/>
          <w:bCs/>
          <w:iCs/>
          <w:kern w:val="0"/>
          <w:sz w:val="24"/>
          <w:szCs w:val="24"/>
          <w:lang w:eastAsia="ar-SA" w:bidi="ar-SA"/>
        </w:rPr>
      </w:pPr>
      <w:r w:rsidRPr="00897141">
        <w:rPr>
          <w:rFonts w:ascii="Times New Roman" w:eastAsia="Calibri" w:hAnsi="Times New Roman" w:cs="Times New Roman"/>
          <w:b/>
          <w:iCs/>
          <w:kern w:val="0"/>
          <w:sz w:val="24"/>
          <w:szCs w:val="24"/>
          <w:lang w:eastAsia="ar-SA" w:bidi="ar-SA"/>
        </w:rPr>
        <w:t>esetkezelés</w:t>
      </w:r>
      <w:r w:rsidRPr="00897141">
        <w:rPr>
          <w:rFonts w:ascii="Times New Roman" w:eastAsia="Calibri" w:hAnsi="Times New Roman" w:cs="Times New Roman"/>
          <w:bCs/>
          <w:iCs/>
          <w:kern w:val="0"/>
          <w:sz w:val="24"/>
          <w:szCs w:val="24"/>
          <w:lang w:eastAsia="ar-SA" w:bidi="ar-SA"/>
        </w:rPr>
        <w:t xml:space="preserve"> (segítségnyújtás ügyintézésben, team munka</w:t>
      </w:r>
      <w:r>
        <w:rPr>
          <w:rFonts w:ascii="Times New Roman" w:eastAsia="Calibri" w:hAnsi="Times New Roman" w:cs="Times New Roman"/>
          <w:bCs/>
          <w:iCs/>
          <w:kern w:val="0"/>
          <w:sz w:val="24"/>
          <w:szCs w:val="24"/>
          <w:lang w:eastAsia="ar-SA" w:bidi="ar-SA"/>
        </w:rPr>
        <w:t xml:space="preserve"> a releváns szakemberekkel</w:t>
      </w:r>
      <w:r w:rsidRPr="00897141">
        <w:rPr>
          <w:rFonts w:ascii="Times New Roman" w:eastAsia="Calibri" w:hAnsi="Times New Roman" w:cs="Times New Roman"/>
          <w:bCs/>
          <w:iCs/>
          <w:kern w:val="0"/>
          <w:sz w:val="24"/>
          <w:szCs w:val="24"/>
          <w:lang w:eastAsia="ar-SA" w:bidi="ar-SA"/>
        </w:rPr>
        <w:t>)</w:t>
      </w:r>
    </w:p>
    <w:p w14:paraId="42D0F491" w14:textId="77777777" w:rsidR="00781C55" w:rsidRPr="00440CAE" w:rsidRDefault="00781C55"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t>felügyelet</w:t>
      </w:r>
      <w:r w:rsidRPr="00897141">
        <w:rPr>
          <w:rFonts w:ascii="Times New Roman" w:eastAsia="Calibri" w:hAnsi="Times New Roman" w:cs="Times New Roman"/>
          <w:bCs/>
          <w:iCs/>
          <w:kern w:val="0"/>
          <w:sz w:val="24"/>
          <w:szCs w:val="24"/>
          <w:lang w:eastAsia="ar-SA" w:bidi="ar-SA"/>
        </w:rPr>
        <w:t xml:space="preserve"> (a demenciában szenvedő ellátottaknál folyamatos, más esetekben kiránduláson, közös sétán, múzeum látogatás során)</w:t>
      </w:r>
    </w:p>
    <w:p w14:paraId="65432748" w14:textId="77777777" w:rsidR="00781C55" w:rsidRDefault="00781C55" w:rsidP="00B54BA6">
      <w:pPr>
        <w:pStyle w:val="Listaszerbekezds"/>
        <w:numPr>
          <w:ilvl w:val="0"/>
          <w:numId w:val="28"/>
        </w:numPr>
        <w:suppressAutoHyphens/>
        <w:spacing w:before="120" w:after="120" w:line="240" w:lineRule="auto"/>
        <w:ind w:left="714" w:hanging="357"/>
        <w:contextualSpacing w:val="0"/>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t>gondozás</w:t>
      </w:r>
    </w:p>
    <w:p w14:paraId="5C46CF5E" w14:textId="77777777" w:rsidR="00781C55" w:rsidRDefault="00781C55" w:rsidP="00B54BA6">
      <w:pPr>
        <w:pStyle w:val="Listaszerbekezds"/>
        <w:numPr>
          <w:ilvl w:val="0"/>
          <w:numId w:val="30"/>
        </w:numPr>
        <w:suppressAutoHyphens/>
        <w:spacing w:before="120" w:after="120" w:line="240" w:lineRule="auto"/>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fizikai: személyi higiéné biztosításában való közreműködés, vérnyomásmérés</w:t>
      </w:r>
    </w:p>
    <w:p w14:paraId="238E3DAA" w14:textId="77777777" w:rsidR="00781C55" w:rsidRPr="00897141" w:rsidRDefault="00781C55" w:rsidP="00B54BA6">
      <w:pPr>
        <w:pStyle w:val="Listaszerbekezds"/>
        <w:numPr>
          <w:ilvl w:val="0"/>
          <w:numId w:val="30"/>
        </w:numPr>
        <w:suppressAutoHyphens/>
        <w:spacing w:before="120" w:after="120" w:line="240" w:lineRule="auto"/>
        <w:contextualSpacing w:val="0"/>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mentális: egyéni beszélgetések, izoláció megelőzése és feloldása</w:t>
      </w:r>
    </w:p>
    <w:p w14:paraId="22E0678B" w14:textId="77777777" w:rsidR="00781C55" w:rsidRPr="000F0918" w:rsidRDefault="00781C55" w:rsidP="00B54BA6">
      <w:pPr>
        <w:pStyle w:val="Listaszerbekezds"/>
        <w:numPr>
          <w:ilvl w:val="0"/>
          <w:numId w:val="28"/>
        </w:numPr>
        <w:suppressAutoHyphens/>
        <w:spacing w:before="120" w:after="120" w:line="240" w:lineRule="auto"/>
        <w:jc w:val="both"/>
        <w:rPr>
          <w:rFonts w:ascii="Times New Roman" w:eastAsia="Calibri" w:hAnsi="Times New Roman" w:cs="Times New Roman"/>
          <w:bCs/>
          <w:iCs/>
          <w:kern w:val="0"/>
          <w:sz w:val="24"/>
          <w:szCs w:val="24"/>
          <w:lang w:eastAsia="ar-SA" w:bidi="ar-SA"/>
        </w:rPr>
      </w:pPr>
      <w:r w:rsidRPr="00440CAE">
        <w:rPr>
          <w:rFonts w:ascii="Times New Roman" w:eastAsia="Calibri" w:hAnsi="Times New Roman" w:cs="Times New Roman"/>
          <w:b/>
          <w:iCs/>
          <w:kern w:val="0"/>
          <w:sz w:val="24"/>
          <w:szCs w:val="24"/>
          <w:lang w:eastAsia="ar-SA" w:bidi="ar-SA"/>
        </w:rPr>
        <w:t>közösségi fejlesztés</w:t>
      </w:r>
      <w:r w:rsidRPr="00897141">
        <w:rPr>
          <w:rFonts w:ascii="Times New Roman" w:eastAsia="Calibri" w:hAnsi="Times New Roman" w:cs="Times New Roman"/>
          <w:bCs/>
          <w:iCs/>
          <w:kern w:val="0"/>
          <w:sz w:val="24"/>
          <w:szCs w:val="24"/>
          <w:lang w:eastAsia="ar-SA" w:bidi="ar-SA"/>
        </w:rPr>
        <w:t xml:space="preserve"> (csoportos kirándulások, zenés műsorok, előadások, egyéb csoportos készségfejlesztő foglalkozások).</w:t>
      </w:r>
    </w:p>
    <w:p w14:paraId="15F10F99" w14:textId="77777777" w:rsidR="00781C55" w:rsidRDefault="00781C55" w:rsidP="00823699">
      <w:pPr>
        <w:suppressAutoHyphens/>
        <w:spacing w:after="4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 xml:space="preserve">További színes programok várják Erzsébetváros lakosait </w:t>
      </w:r>
      <w:r w:rsidRPr="000F0918">
        <w:rPr>
          <w:rFonts w:ascii="Times New Roman" w:eastAsia="Calibri" w:hAnsi="Times New Roman" w:cs="Times New Roman"/>
          <w:b/>
          <w:iCs/>
          <w:kern w:val="0"/>
          <w:sz w:val="24"/>
          <w:szCs w:val="24"/>
          <w:lang w:eastAsia="ar-SA" w:bidi="ar-SA"/>
        </w:rPr>
        <w:t>zenés, táncos klubdélutánok</w:t>
      </w:r>
      <w:r>
        <w:rPr>
          <w:rFonts w:ascii="Times New Roman" w:eastAsia="Calibri" w:hAnsi="Times New Roman" w:cs="Times New Roman"/>
          <w:b/>
          <w:iCs/>
          <w:kern w:val="0"/>
          <w:sz w:val="24"/>
          <w:szCs w:val="24"/>
          <w:lang w:eastAsia="ar-SA" w:bidi="ar-SA"/>
        </w:rPr>
        <w:t xml:space="preserve"> </w:t>
      </w:r>
      <w:r>
        <w:rPr>
          <w:rFonts w:ascii="Times New Roman" w:eastAsia="Calibri" w:hAnsi="Times New Roman" w:cs="Times New Roman"/>
          <w:bCs/>
          <w:iCs/>
          <w:kern w:val="0"/>
          <w:sz w:val="24"/>
          <w:szCs w:val="24"/>
          <w:lang w:eastAsia="ar-SA" w:bidi="ar-SA"/>
        </w:rPr>
        <w:t xml:space="preserve">(ünnepkörökhöz kötötten), </w:t>
      </w:r>
      <w:r w:rsidRPr="000F0918">
        <w:rPr>
          <w:rFonts w:ascii="Times New Roman" w:eastAsia="Calibri" w:hAnsi="Times New Roman" w:cs="Times New Roman"/>
          <w:b/>
          <w:iCs/>
          <w:kern w:val="0"/>
          <w:sz w:val="24"/>
          <w:szCs w:val="24"/>
          <w:lang w:eastAsia="ar-SA" w:bidi="ar-SA"/>
        </w:rPr>
        <w:t>városnéző séták/természetjáró kirándulások</w:t>
      </w:r>
      <w:r>
        <w:rPr>
          <w:rFonts w:ascii="Times New Roman" w:eastAsia="Calibri" w:hAnsi="Times New Roman" w:cs="Times New Roman"/>
          <w:b/>
          <w:iCs/>
          <w:kern w:val="0"/>
          <w:sz w:val="24"/>
          <w:szCs w:val="24"/>
          <w:lang w:eastAsia="ar-SA" w:bidi="ar-SA"/>
        </w:rPr>
        <w:t>/múzeumi séták</w:t>
      </w:r>
      <w:r>
        <w:rPr>
          <w:rFonts w:ascii="Times New Roman" w:eastAsia="Calibri" w:hAnsi="Times New Roman" w:cs="Times New Roman"/>
          <w:bCs/>
          <w:iCs/>
          <w:kern w:val="0"/>
          <w:sz w:val="24"/>
          <w:szCs w:val="24"/>
          <w:lang w:eastAsia="ar-SA" w:bidi="ar-SA"/>
        </w:rPr>
        <w:t xml:space="preserve"> (havi egy alkalommal), </w:t>
      </w:r>
      <w:r w:rsidRPr="000F0918">
        <w:rPr>
          <w:rFonts w:ascii="Times New Roman" w:eastAsia="Calibri" w:hAnsi="Times New Roman" w:cs="Times New Roman"/>
          <w:b/>
          <w:iCs/>
          <w:kern w:val="0"/>
          <w:sz w:val="24"/>
          <w:szCs w:val="24"/>
          <w:lang w:eastAsia="ar-SA" w:bidi="ar-SA"/>
        </w:rPr>
        <w:t>verses klubdélutánok</w:t>
      </w:r>
      <w:r>
        <w:rPr>
          <w:rFonts w:ascii="Times New Roman" w:eastAsia="Calibri" w:hAnsi="Times New Roman" w:cs="Times New Roman"/>
          <w:bCs/>
          <w:iCs/>
          <w:kern w:val="0"/>
          <w:sz w:val="24"/>
          <w:szCs w:val="24"/>
          <w:lang w:eastAsia="ar-SA" w:bidi="ar-SA"/>
        </w:rPr>
        <w:t xml:space="preserve"> (havi 2-3 alkalommal), </w:t>
      </w:r>
      <w:r w:rsidRPr="000F0918">
        <w:rPr>
          <w:rFonts w:ascii="Times New Roman" w:eastAsia="Calibri" w:hAnsi="Times New Roman" w:cs="Times New Roman"/>
          <w:b/>
          <w:iCs/>
          <w:kern w:val="0"/>
          <w:sz w:val="24"/>
          <w:szCs w:val="24"/>
          <w:lang w:eastAsia="ar-SA" w:bidi="ar-SA"/>
        </w:rPr>
        <w:t>filmszínház látogatások</w:t>
      </w:r>
      <w:r>
        <w:rPr>
          <w:rFonts w:ascii="Times New Roman" w:eastAsia="Calibri" w:hAnsi="Times New Roman" w:cs="Times New Roman"/>
          <w:bCs/>
          <w:iCs/>
          <w:kern w:val="0"/>
          <w:sz w:val="24"/>
          <w:szCs w:val="24"/>
          <w:lang w:eastAsia="ar-SA" w:bidi="ar-SA"/>
        </w:rPr>
        <w:t xml:space="preserve"> (évente két alkalommal), </w:t>
      </w:r>
      <w:r w:rsidRPr="000F0918">
        <w:rPr>
          <w:rFonts w:ascii="Times New Roman" w:eastAsia="Calibri" w:hAnsi="Times New Roman" w:cs="Times New Roman"/>
          <w:b/>
          <w:iCs/>
          <w:kern w:val="0"/>
          <w:sz w:val="24"/>
          <w:szCs w:val="24"/>
          <w:lang w:eastAsia="ar-SA" w:bidi="ar-SA"/>
        </w:rPr>
        <w:t>operett/színházlátogatások</w:t>
      </w:r>
      <w:r>
        <w:rPr>
          <w:rFonts w:ascii="Times New Roman" w:eastAsia="Calibri" w:hAnsi="Times New Roman" w:cs="Times New Roman"/>
          <w:bCs/>
          <w:iCs/>
          <w:kern w:val="0"/>
          <w:sz w:val="24"/>
          <w:szCs w:val="24"/>
          <w:lang w:eastAsia="ar-SA" w:bidi="ar-SA"/>
        </w:rPr>
        <w:t xml:space="preserve"> (évente 1-2 alkalommal), </w:t>
      </w:r>
      <w:r w:rsidRPr="000F0918">
        <w:rPr>
          <w:rFonts w:ascii="Times New Roman" w:eastAsia="Calibri" w:hAnsi="Times New Roman" w:cs="Times New Roman"/>
          <w:b/>
          <w:iCs/>
          <w:kern w:val="0"/>
          <w:sz w:val="24"/>
          <w:szCs w:val="24"/>
          <w:lang w:eastAsia="ar-SA" w:bidi="ar-SA"/>
        </w:rPr>
        <w:t>külső helyszínre szervezett táncos programok</w:t>
      </w:r>
      <w:r>
        <w:rPr>
          <w:rFonts w:ascii="Times New Roman" w:eastAsia="Calibri" w:hAnsi="Times New Roman" w:cs="Times New Roman"/>
          <w:bCs/>
          <w:iCs/>
          <w:kern w:val="0"/>
          <w:sz w:val="24"/>
          <w:szCs w:val="24"/>
          <w:lang w:eastAsia="ar-SA" w:bidi="ar-SA"/>
        </w:rPr>
        <w:t xml:space="preserve"> (évente 1-2 alkalommal) tekintetében. </w:t>
      </w:r>
    </w:p>
    <w:p w14:paraId="12DAE08B" w14:textId="035EE4E3" w:rsidR="00CD1C49" w:rsidRPr="00CD1C49" w:rsidRDefault="00781C55" w:rsidP="00823699">
      <w:pPr>
        <w:suppressAutoHyphens/>
        <w:spacing w:after="40" w:line="240" w:lineRule="auto"/>
        <w:jc w:val="both"/>
        <w:rPr>
          <w:rFonts w:ascii="Times New Roman" w:eastAsia="Calibri" w:hAnsi="Times New Roman" w:cs="Times New Roman"/>
          <w:bCs/>
          <w:iCs/>
          <w:kern w:val="0"/>
          <w:sz w:val="24"/>
          <w:szCs w:val="24"/>
          <w:lang w:eastAsia="ar-SA" w:bidi="ar-SA"/>
        </w:rPr>
      </w:pPr>
      <w:r>
        <w:rPr>
          <w:rFonts w:ascii="Times New Roman" w:eastAsia="Calibri" w:hAnsi="Times New Roman" w:cs="Times New Roman"/>
          <w:bCs/>
          <w:iCs/>
          <w:kern w:val="0"/>
          <w:sz w:val="24"/>
          <w:szCs w:val="24"/>
          <w:lang w:eastAsia="ar-SA" w:bidi="ar-SA"/>
        </w:rPr>
        <w:t>Térítési díj ellenében igénybe vehető szolgáltatások, melyeket</w:t>
      </w:r>
      <w:r w:rsidR="006364AD">
        <w:rPr>
          <w:rFonts w:ascii="Times New Roman" w:eastAsia="Calibri" w:hAnsi="Times New Roman" w:cs="Times New Roman"/>
          <w:bCs/>
          <w:iCs/>
          <w:kern w:val="0"/>
          <w:sz w:val="24"/>
          <w:szCs w:val="24"/>
          <w:lang w:eastAsia="ar-SA" w:bidi="ar-SA"/>
        </w:rPr>
        <w:t xml:space="preserve"> </w:t>
      </w:r>
      <w:r w:rsidRPr="001721C1">
        <w:rPr>
          <w:rFonts w:ascii="Times New Roman" w:eastAsia="Calibri" w:hAnsi="Times New Roman" w:cs="Times New Roman"/>
          <w:bCs/>
          <w:iCs/>
          <w:kern w:val="0"/>
          <w:sz w:val="24"/>
          <w:szCs w:val="24"/>
          <w:lang w:eastAsia="ar-SA" w:bidi="ar-SA"/>
        </w:rPr>
        <w:t>az intézménnyel szerződésben lévő külsős partner biztosít</w:t>
      </w:r>
      <w:r>
        <w:rPr>
          <w:rFonts w:ascii="Times New Roman" w:eastAsia="Calibri" w:hAnsi="Times New Roman" w:cs="Times New Roman"/>
          <w:bCs/>
          <w:iCs/>
          <w:kern w:val="0"/>
          <w:sz w:val="24"/>
          <w:szCs w:val="24"/>
          <w:lang w:eastAsia="ar-SA" w:bidi="ar-SA"/>
        </w:rPr>
        <w:t xml:space="preserve">: </w:t>
      </w:r>
      <w:r w:rsidRPr="001721C1">
        <w:rPr>
          <w:rFonts w:ascii="Times New Roman" w:eastAsia="Calibri" w:hAnsi="Times New Roman" w:cs="Times New Roman"/>
          <w:b/>
          <w:iCs/>
          <w:kern w:val="0"/>
          <w:sz w:val="24"/>
          <w:szCs w:val="24"/>
          <w:lang w:eastAsia="ar-SA" w:bidi="ar-SA"/>
        </w:rPr>
        <w:t>pedikűr, manikűr, fodrász</w:t>
      </w:r>
      <w:r>
        <w:rPr>
          <w:rFonts w:ascii="Times New Roman" w:eastAsia="Calibri" w:hAnsi="Times New Roman" w:cs="Times New Roman"/>
          <w:bCs/>
          <w:iCs/>
          <w:kern w:val="0"/>
          <w:sz w:val="24"/>
          <w:szCs w:val="24"/>
          <w:lang w:eastAsia="ar-SA" w:bidi="ar-SA"/>
        </w:rPr>
        <w:t xml:space="preserve">. A szolgáltatások igénybevételéhez előzetes bejelentkezés szükséges. </w:t>
      </w:r>
    </w:p>
    <w:p w14:paraId="71E5026B" w14:textId="77777777" w:rsidR="00CD1C49" w:rsidRPr="00CD1C49" w:rsidRDefault="00CD1C49" w:rsidP="00823699">
      <w:pPr>
        <w:spacing w:after="40" w:line="240" w:lineRule="auto"/>
        <w:jc w:val="both"/>
        <w:rPr>
          <w:rFonts w:ascii="Times New Roman" w:eastAsia="Calibri" w:hAnsi="Times New Roman" w:cs="Times New Roman"/>
          <w:b/>
          <w:sz w:val="24"/>
          <w:szCs w:val="24"/>
        </w:rPr>
      </w:pPr>
      <w:r w:rsidRPr="00CD1C49">
        <w:rPr>
          <w:rFonts w:ascii="Times New Roman" w:eastAsia="Calibri" w:hAnsi="Times New Roman" w:cs="Times New Roman"/>
          <w:b/>
          <w:sz w:val="24"/>
          <w:szCs w:val="24"/>
        </w:rPr>
        <w:t>A klubon belüli szolgáltatások, programok ingyenesen vehetők igénybe az ellátottak részére. A klubok programjai átjárhatóak.</w:t>
      </w:r>
    </w:p>
    <w:p w14:paraId="3EED7659" w14:textId="3061AF4D" w:rsidR="008A3A46" w:rsidRPr="00CC385C" w:rsidRDefault="00CD1C49" w:rsidP="00823699">
      <w:pPr>
        <w:spacing w:after="0" w:line="240" w:lineRule="auto"/>
        <w:jc w:val="both"/>
        <w:rPr>
          <w:rFonts w:ascii="Times New Roman" w:eastAsia="Calibri" w:hAnsi="Times New Roman" w:cs="Times New Roman"/>
          <w:b/>
          <w:bCs/>
          <w:sz w:val="24"/>
          <w:szCs w:val="24"/>
        </w:rPr>
      </w:pPr>
      <w:r w:rsidRPr="00CD1C49">
        <w:rPr>
          <w:rFonts w:ascii="Times New Roman" w:eastAsia="Calibri" w:hAnsi="Times New Roman" w:cs="Times New Roman"/>
          <w:sz w:val="24"/>
          <w:szCs w:val="24"/>
        </w:rPr>
        <w:t>Az</w:t>
      </w:r>
      <w:r w:rsidRPr="00CD1C49">
        <w:rPr>
          <w:rFonts w:ascii="Times New Roman" w:eastAsia="Calibri" w:hAnsi="Times New Roman" w:cs="Times New Roman"/>
          <w:b/>
          <w:bCs/>
          <w:sz w:val="24"/>
          <w:szCs w:val="24"/>
        </w:rPr>
        <w:t xml:space="preserve"> intézményen kívüli programok</w:t>
      </w:r>
      <w:r w:rsidRPr="00CD1C49">
        <w:rPr>
          <w:rFonts w:ascii="Times New Roman" w:eastAsia="Calibri" w:hAnsi="Times New Roman" w:cs="Times New Roman"/>
          <w:bCs/>
          <w:sz w:val="24"/>
          <w:szCs w:val="24"/>
        </w:rPr>
        <w:t xml:space="preserve"> esetében a programok szervezése költségtérítést nem von maga után, ám a részvételhez kapcsolódó díjakat (pl.: közlekedési költség, belépődíj, étkezés költsége stb.), amennyiben a </w:t>
      </w:r>
      <w:r w:rsidRPr="00CD1C49">
        <w:rPr>
          <w:rFonts w:ascii="Times New Roman" w:eastAsia="Calibri" w:hAnsi="Times New Roman" w:cs="Times New Roman"/>
          <w:b/>
          <w:bCs/>
          <w:sz w:val="24"/>
          <w:szCs w:val="24"/>
        </w:rPr>
        <w:t>Humán Szolgáltató nem jelzi azok ingyenességét,</w:t>
      </w:r>
      <w:r w:rsidRPr="00CD1C49">
        <w:rPr>
          <w:rFonts w:ascii="Times New Roman" w:eastAsia="Calibri" w:hAnsi="Times New Roman" w:cs="Times New Roman"/>
          <w:bCs/>
          <w:sz w:val="24"/>
          <w:szCs w:val="24"/>
        </w:rPr>
        <w:t xml:space="preserve"> </w:t>
      </w:r>
      <w:r w:rsidRPr="00CD1C49">
        <w:rPr>
          <w:rFonts w:ascii="Times New Roman" w:eastAsia="Calibri" w:hAnsi="Times New Roman" w:cs="Times New Roman"/>
          <w:b/>
          <w:bCs/>
          <w:sz w:val="24"/>
          <w:szCs w:val="24"/>
        </w:rPr>
        <w:t>a programon résztvevő fizeti.</w:t>
      </w:r>
    </w:p>
    <w:p w14:paraId="5CD96B22" w14:textId="46226BC0" w:rsidR="00CC385C" w:rsidRPr="009702FA" w:rsidRDefault="00CC385C" w:rsidP="00B54BA6">
      <w:pPr>
        <w:pStyle w:val="Listaszerbekezds"/>
        <w:numPr>
          <w:ilvl w:val="0"/>
          <w:numId w:val="36"/>
        </w:numPr>
        <w:spacing w:after="120" w:line="240" w:lineRule="auto"/>
        <w:ind w:left="714" w:hanging="357"/>
        <w:contextualSpacing w:val="0"/>
        <w:jc w:val="center"/>
        <w:rPr>
          <w:rFonts w:ascii="Times New Roman" w:eastAsia="Calibri" w:hAnsi="Times New Roman" w:cs="Times New Roman"/>
          <w:b/>
          <w:bCs/>
          <w:sz w:val="24"/>
          <w:szCs w:val="24"/>
        </w:rPr>
      </w:pPr>
      <w:r w:rsidRPr="00CC385C">
        <w:rPr>
          <w:rFonts w:ascii="Times New Roman" w:eastAsia="Calibri" w:hAnsi="Times New Roman" w:cs="Times New Roman"/>
          <w:b/>
          <w:bCs/>
          <w:sz w:val="24"/>
          <w:szCs w:val="24"/>
        </w:rPr>
        <w:t>Az intézményi</w:t>
      </w:r>
      <w:r w:rsidR="00463AE7">
        <w:rPr>
          <w:rFonts w:ascii="Times New Roman" w:eastAsia="Calibri" w:hAnsi="Times New Roman" w:cs="Times New Roman"/>
          <w:b/>
          <w:bCs/>
          <w:sz w:val="24"/>
          <w:szCs w:val="24"/>
        </w:rPr>
        <w:t xml:space="preserve"> közösségi lét </w:t>
      </w:r>
      <w:r w:rsidRPr="00CC385C">
        <w:rPr>
          <w:rFonts w:ascii="Times New Roman" w:eastAsia="Calibri" w:hAnsi="Times New Roman" w:cs="Times New Roman"/>
          <w:b/>
          <w:bCs/>
          <w:sz w:val="24"/>
          <w:szCs w:val="24"/>
        </w:rPr>
        <w:t>alapvető szabályai</w:t>
      </w:r>
    </w:p>
    <w:p w14:paraId="56B63041" w14:textId="4CDA6951" w:rsidR="00CC385C" w:rsidRPr="00CC385C" w:rsidRDefault="00CC385C" w:rsidP="00823699">
      <w:pPr>
        <w:spacing w:after="40" w:line="240" w:lineRule="auto"/>
        <w:jc w:val="both"/>
        <w:rPr>
          <w:rFonts w:ascii="Times New Roman" w:hAnsi="Times New Roman"/>
          <w:sz w:val="24"/>
          <w:lang w:bidi="ar-SA"/>
        </w:rPr>
      </w:pPr>
      <w:r>
        <w:rPr>
          <w:rFonts w:ascii="Times New Roman" w:hAnsi="Times New Roman"/>
          <w:sz w:val="24"/>
          <w:lang w:bidi="ar-SA"/>
        </w:rPr>
        <w:t>Az ellátottak</w:t>
      </w:r>
      <w:r w:rsidRPr="00CC385C">
        <w:rPr>
          <w:rFonts w:ascii="Times New Roman" w:hAnsi="Times New Roman"/>
          <w:sz w:val="24"/>
          <w:lang w:bidi="ar-SA"/>
        </w:rPr>
        <w:t xml:space="preserve"> és</w:t>
      </w:r>
      <w:r>
        <w:rPr>
          <w:rFonts w:ascii="Times New Roman" w:hAnsi="Times New Roman"/>
          <w:sz w:val="24"/>
          <w:lang w:bidi="ar-SA"/>
        </w:rPr>
        <w:t xml:space="preserve"> a</w:t>
      </w:r>
      <w:r w:rsidRPr="00CC385C">
        <w:rPr>
          <w:rFonts w:ascii="Times New Roman" w:hAnsi="Times New Roman"/>
          <w:sz w:val="24"/>
          <w:lang w:bidi="ar-SA"/>
        </w:rPr>
        <w:t xml:space="preserve"> dolgozók egymáshoz való viszonya a személyiség tiszteletére épül, mely alapján elvárás a kölcsönös tapintat, az udvariasság, a megértés, a tolerancia és az alkotmányos jogok tiszteletben tartása. Minden ellátottnak joga van eddigi megszokott életvitelét folytatni, amennyiben azzal mások nyugalmát nem zavarja meg.</w:t>
      </w:r>
    </w:p>
    <w:p w14:paraId="1B3D2301" w14:textId="77777777" w:rsidR="00CD1C49" w:rsidRPr="00CD1C49" w:rsidRDefault="00CD1C49" w:rsidP="00823699">
      <w:pPr>
        <w:spacing w:after="40" w:line="240" w:lineRule="auto"/>
        <w:jc w:val="both"/>
        <w:rPr>
          <w:rFonts w:ascii="Times New Roman" w:eastAsia="Calibri" w:hAnsi="Times New Roman" w:cs="Times New Roman"/>
          <w:sz w:val="24"/>
          <w:szCs w:val="24"/>
        </w:rPr>
      </w:pPr>
      <w:r w:rsidRPr="00CD1C49">
        <w:rPr>
          <w:rFonts w:ascii="Times New Roman" w:eastAsia="Calibri" w:hAnsi="Times New Roman" w:cs="Times New Roman"/>
          <w:sz w:val="24"/>
          <w:szCs w:val="24"/>
        </w:rPr>
        <w:t>Az ellátott a Házirendben meghatározott jogait úgy gyakorolhatja, hogy</w:t>
      </w:r>
    </w:p>
    <w:p w14:paraId="13748E98" w14:textId="77777777" w:rsidR="00CD1C49" w:rsidRPr="00CC385C" w:rsidRDefault="00CD1C49" w:rsidP="00B54BA6">
      <w:pPr>
        <w:pStyle w:val="Listaszerbekezds"/>
        <w:numPr>
          <w:ilvl w:val="0"/>
          <w:numId w:val="37"/>
        </w:numPr>
        <w:spacing w:after="0" w:line="240" w:lineRule="auto"/>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azzal mások érdekeit nem sérti,</w:t>
      </w:r>
    </w:p>
    <w:p w14:paraId="798F1DA7" w14:textId="77777777" w:rsidR="00CD1C49" w:rsidRPr="00CC385C" w:rsidRDefault="00CD1C49" w:rsidP="00B54BA6">
      <w:pPr>
        <w:pStyle w:val="Listaszerbekezds"/>
        <w:numPr>
          <w:ilvl w:val="0"/>
          <w:numId w:val="37"/>
        </w:numPr>
        <w:spacing w:after="0" w:line="240" w:lineRule="auto"/>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azzal nem veszélyezteti saját és társai, valamint az intézmény dolgozóinak egészségét, testi épségét,</w:t>
      </w:r>
    </w:p>
    <w:p w14:paraId="3EEDF83A" w14:textId="0D09F610" w:rsidR="00CD1C49" w:rsidRPr="00CC385C" w:rsidRDefault="00CD1C49" w:rsidP="00B54BA6">
      <w:pPr>
        <w:pStyle w:val="Listaszerbekezds"/>
        <w:numPr>
          <w:ilvl w:val="0"/>
          <w:numId w:val="37"/>
        </w:numPr>
        <w:spacing w:after="60" w:line="240" w:lineRule="auto"/>
        <w:ind w:left="714" w:hanging="357"/>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mást nem akadályoz jogai gyakorlásában.</w:t>
      </w:r>
    </w:p>
    <w:p w14:paraId="4A58A6CE" w14:textId="77777777" w:rsidR="00CD1C49" w:rsidRPr="00CD1C49" w:rsidRDefault="00CD1C49" w:rsidP="00823699">
      <w:pPr>
        <w:spacing w:after="40" w:line="240" w:lineRule="auto"/>
        <w:jc w:val="both"/>
        <w:rPr>
          <w:rFonts w:ascii="Times New Roman" w:eastAsia="Calibri" w:hAnsi="Times New Roman" w:cs="Times New Roman"/>
          <w:sz w:val="24"/>
          <w:szCs w:val="24"/>
        </w:rPr>
      </w:pPr>
      <w:r w:rsidRPr="00CD1C49">
        <w:rPr>
          <w:rFonts w:ascii="Times New Roman" w:eastAsia="Calibri" w:hAnsi="Times New Roman" w:cs="Times New Roman"/>
          <w:sz w:val="24"/>
          <w:szCs w:val="24"/>
        </w:rPr>
        <w:t>Általános magatartási szabályok:</w:t>
      </w:r>
    </w:p>
    <w:p w14:paraId="46040F97" w14:textId="77777777" w:rsidR="00CD1C49" w:rsidRPr="00CC385C" w:rsidRDefault="00CD1C49" w:rsidP="00B54BA6">
      <w:pPr>
        <w:pStyle w:val="Listaszerbekezds"/>
        <w:numPr>
          <w:ilvl w:val="0"/>
          <w:numId w:val="38"/>
        </w:numPr>
        <w:spacing w:after="20" w:line="240" w:lineRule="auto"/>
        <w:ind w:left="714" w:hanging="357"/>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 xml:space="preserve">Az intézmény </w:t>
      </w:r>
      <w:proofErr w:type="spellStart"/>
      <w:r w:rsidRPr="00CC385C">
        <w:rPr>
          <w:rFonts w:ascii="Times New Roman" w:eastAsia="Calibri" w:hAnsi="Times New Roman" w:cs="Times New Roman"/>
          <w:sz w:val="24"/>
          <w:szCs w:val="24"/>
        </w:rPr>
        <w:t>ellátottainak</w:t>
      </w:r>
      <w:proofErr w:type="spellEnd"/>
      <w:r w:rsidRPr="00CC385C">
        <w:rPr>
          <w:rFonts w:ascii="Times New Roman" w:eastAsia="Calibri" w:hAnsi="Times New Roman" w:cs="Times New Roman"/>
          <w:sz w:val="24"/>
          <w:szCs w:val="24"/>
        </w:rPr>
        <w:t xml:space="preserve"> jogait az intézmény dolgozói és az ellátottak egymás között is kötelesek tiszteletben tartani.</w:t>
      </w:r>
    </w:p>
    <w:p w14:paraId="24D6FD22" w14:textId="538027BB" w:rsidR="00CD1C49" w:rsidRPr="00CC385C" w:rsidRDefault="00CD1C49" w:rsidP="00B54BA6">
      <w:pPr>
        <w:pStyle w:val="Listaszerbekezds"/>
        <w:numPr>
          <w:ilvl w:val="0"/>
          <w:numId w:val="38"/>
        </w:numPr>
        <w:spacing w:after="20" w:line="240" w:lineRule="auto"/>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Az ellátottak kötelesek kiemelt figyelmet fordítani a személyi tulajdonuk védelmére. Az őrizetlenül hagyott tárgyakért</w:t>
      </w:r>
      <w:r w:rsidR="00CC385C" w:rsidRPr="00CC385C">
        <w:rPr>
          <w:rFonts w:ascii="Times New Roman" w:eastAsia="Calibri" w:hAnsi="Times New Roman" w:cs="Times New Roman"/>
          <w:sz w:val="24"/>
          <w:szCs w:val="24"/>
        </w:rPr>
        <w:t xml:space="preserve"> az intézmény </w:t>
      </w:r>
      <w:r w:rsidRPr="00CC385C">
        <w:rPr>
          <w:rFonts w:ascii="Times New Roman" w:eastAsia="Calibri" w:hAnsi="Times New Roman" w:cs="Times New Roman"/>
          <w:sz w:val="24"/>
          <w:szCs w:val="24"/>
        </w:rPr>
        <w:t>nem tud felelősséget vállalni.</w:t>
      </w:r>
    </w:p>
    <w:p w14:paraId="66B9BCB1" w14:textId="77777777" w:rsidR="00CD1C49" w:rsidRPr="00CC385C" w:rsidRDefault="00CD1C49" w:rsidP="00B54BA6">
      <w:pPr>
        <w:pStyle w:val="Listaszerbekezds"/>
        <w:numPr>
          <w:ilvl w:val="0"/>
          <w:numId w:val="38"/>
        </w:numPr>
        <w:spacing w:after="20" w:line="240" w:lineRule="auto"/>
        <w:ind w:left="714" w:hanging="357"/>
        <w:contextualSpacing w:val="0"/>
        <w:jc w:val="both"/>
        <w:rPr>
          <w:rFonts w:ascii="Times New Roman" w:eastAsia="Calibri" w:hAnsi="Times New Roman" w:cs="Times New Roman"/>
          <w:sz w:val="24"/>
          <w:szCs w:val="24"/>
        </w:rPr>
      </w:pPr>
      <w:r w:rsidRPr="00CC385C">
        <w:rPr>
          <w:rFonts w:ascii="Times New Roman" w:eastAsia="Calibri" w:hAnsi="Times New Roman" w:cs="Times New Roman"/>
          <w:sz w:val="24"/>
          <w:szCs w:val="24"/>
        </w:rPr>
        <w:t>Az intézmény ellátottjai és dolgozói számára tilos az intézményben, valamint az intézményen kívüli szervezett programokon alkohol, kábító és bódító szerek fogyasztása, tilos az intézményben az ilyen állapotban való megjelenés és tartózkodás, valamint az ilyen szerek intézménybe való bevitele.</w:t>
      </w:r>
    </w:p>
    <w:p w14:paraId="7E783936" w14:textId="4E952CE1" w:rsidR="00CC385C" w:rsidRPr="0051364B" w:rsidRDefault="00CC385C" w:rsidP="00B54BA6">
      <w:pPr>
        <w:pStyle w:val="Listaszerbekezds"/>
        <w:numPr>
          <w:ilvl w:val="0"/>
          <w:numId w:val="38"/>
        </w:numPr>
        <w:spacing w:after="20" w:line="240" w:lineRule="auto"/>
        <w:ind w:left="714" w:hanging="357"/>
        <w:contextualSpacing w:val="0"/>
        <w:jc w:val="both"/>
        <w:rPr>
          <w:rFonts w:ascii="Times New Roman" w:hAnsi="Times New Roman" w:cs="Times New Roman"/>
          <w:bCs/>
          <w:sz w:val="24"/>
          <w:szCs w:val="24"/>
        </w:rPr>
      </w:pPr>
      <w:r w:rsidRPr="00CC385C">
        <w:rPr>
          <w:rFonts w:ascii="Times New Roman" w:hAnsi="Times New Roman" w:cs="Times New Roman"/>
          <w:sz w:val="24"/>
          <w:szCs w:val="24"/>
        </w:rPr>
        <w:lastRenderedPageBreak/>
        <w:t>Az intézményben szeszes ital fogyasztása és bevitele szigorúan tilos,</w:t>
      </w:r>
      <w:r>
        <w:rPr>
          <w:rFonts w:ascii="Times New Roman" w:hAnsi="Times New Roman" w:cs="Times New Roman"/>
          <w:sz w:val="24"/>
          <w:szCs w:val="24"/>
        </w:rPr>
        <w:t xml:space="preserve"> </w:t>
      </w:r>
      <w:r w:rsidRPr="00CC385C">
        <w:rPr>
          <w:rFonts w:ascii="Times New Roman" w:hAnsi="Times New Roman" w:cs="Times New Roman"/>
          <w:sz w:val="24"/>
          <w:szCs w:val="24"/>
        </w:rPr>
        <w:t>alkoholos állapotban az intézmény területére belépni tilos.</w:t>
      </w:r>
    </w:p>
    <w:p w14:paraId="0E631288" w14:textId="3AF747E4" w:rsidR="0051364B" w:rsidRPr="0051364B" w:rsidRDefault="0051364B" w:rsidP="00463AE7">
      <w:pPr>
        <w:pStyle w:val="Listaszerbekezds"/>
        <w:spacing w:after="20" w:line="240" w:lineRule="auto"/>
        <w:contextualSpacing w:val="0"/>
        <w:jc w:val="both"/>
        <w:rPr>
          <w:rFonts w:ascii="Times New Roman" w:hAnsi="Times New Roman" w:cs="Times New Roman"/>
          <w:sz w:val="24"/>
          <w:szCs w:val="24"/>
        </w:rPr>
      </w:pPr>
      <w:r w:rsidRPr="0051364B">
        <w:rPr>
          <w:rFonts w:ascii="Times New Roman" w:hAnsi="Times New Roman" w:cs="Times New Roman"/>
          <w:sz w:val="24"/>
          <w:szCs w:val="24"/>
        </w:rPr>
        <w:t>Az alkoholos állapot észleléséről, illetve az ezzel kapcsolatosan megtett intézkedésekről részletes feljegyzést kell készíteni.</w:t>
      </w:r>
    </w:p>
    <w:p w14:paraId="12B4D672" w14:textId="77777777" w:rsidR="0051364B" w:rsidRPr="0051364B" w:rsidRDefault="0051364B" w:rsidP="00B54BA6">
      <w:pPr>
        <w:pStyle w:val="Listaszerbekezds"/>
        <w:numPr>
          <w:ilvl w:val="0"/>
          <w:numId w:val="39"/>
        </w:numPr>
        <w:spacing w:after="20" w:line="240" w:lineRule="auto"/>
        <w:contextualSpacing w:val="0"/>
        <w:jc w:val="both"/>
        <w:rPr>
          <w:rFonts w:ascii="Times New Roman" w:hAnsi="Times New Roman" w:cs="Times New Roman"/>
          <w:sz w:val="24"/>
          <w:szCs w:val="24"/>
        </w:rPr>
      </w:pPr>
      <w:r w:rsidRPr="0051364B">
        <w:rPr>
          <w:rFonts w:ascii="Times New Roman" w:hAnsi="Times New Roman" w:cs="Times New Roman"/>
          <w:sz w:val="24"/>
          <w:szCs w:val="24"/>
        </w:rPr>
        <w:t>Dohányozni kizárólag az erre a célra kijelölt helyeken szabad, az intézményben és az épületek bejáratainak 5 m-es körzetén belül szigorúan tilos.</w:t>
      </w:r>
    </w:p>
    <w:p w14:paraId="3B8FA233" w14:textId="453C2039" w:rsidR="0051364B" w:rsidRDefault="0051364B" w:rsidP="00823699">
      <w:pPr>
        <w:pStyle w:val="Listaszerbekezds"/>
        <w:spacing w:after="20" w:line="240" w:lineRule="auto"/>
        <w:contextualSpacing w:val="0"/>
        <w:jc w:val="both"/>
        <w:rPr>
          <w:rFonts w:ascii="Times New Roman" w:hAnsi="Times New Roman" w:cs="Times New Roman"/>
          <w:sz w:val="24"/>
          <w:szCs w:val="24"/>
        </w:rPr>
      </w:pPr>
      <w:r w:rsidRPr="0051364B">
        <w:rPr>
          <w:rFonts w:ascii="Times New Roman" w:hAnsi="Times New Roman" w:cs="Times New Roman"/>
          <w:sz w:val="24"/>
          <w:szCs w:val="24"/>
        </w:rPr>
        <w:t>Minden dohányzó köteles figyelemmel lenni nem dohányzó társaira és a tűzvédelmi előírások betartására!</w:t>
      </w:r>
    </w:p>
    <w:p w14:paraId="6BA7801B" w14:textId="77777777" w:rsidR="00DA71EC" w:rsidRPr="00DA71EC" w:rsidRDefault="00DA71EC" w:rsidP="00823699">
      <w:pPr>
        <w:spacing w:after="40" w:line="240" w:lineRule="auto"/>
        <w:jc w:val="both"/>
        <w:rPr>
          <w:rFonts w:ascii="Times New Roman" w:hAnsi="Times New Roman" w:cs="Times New Roman"/>
          <w:sz w:val="24"/>
          <w:szCs w:val="24"/>
        </w:rPr>
      </w:pPr>
      <w:r w:rsidRPr="00DA71EC">
        <w:rPr>
          <w:rFonts w:ascii="Times New Roman" w:hAnsi="Times New Roman" w:cs="Times New Roman"/>
          <w:sz w:val="24"/>
          <w:szCs w:val="24"/>
        </w:rPr>
        <w:t xml:space="preserve">Az ellátott, a hozzátartozó, a látogató, az önkéntes stb. köteles az intézmény berendezési és felszerelési tárgyait </w:t>
      </w:r>
      <w:proofErr w:type="spellStart"/>
      <w:r w:rsidRPr="00DA71EC">
        <w:rPr>
          <w:rFonts w:ascii="Times New Roman" w:hAnsi="Times New Roman" w:cs="Times New Roman"/>
          <w:sz w:val="24"/>
          <w:szCs w:val="24"/>
        </w:rPr>
        <w:t>rendeltetésszerűen</w:t>
      </w:r>
      <w:proofErr w:type="spellEnd"/>
      <w:r w:rsidRPr="00DA71EC">
        <w:rPr>
          <w:rFonts w:ascii="Times New Roman" w:hAnsi="Times New Roman" w:cs="Times New Roman"/>
          <w:sz w:val="24"/>
          <w:szCs w:val="24"/>
        </w:rPr>
        <w:t xml:space="preserve"> használni, azokat megóvni és megőrizni, a jogellenesen okozott kárt megtéríteni.</w:t>
      </w:r>
    </w:p>
    <w:p w14:paraId="68B94DBF" w14:textId="2EAD0299" w:rsidR="00DA71EC" w:rsidRPr="00DA71EC" w:rsidRDefault="00DA71EC" w:rsidP="00823699">
      <w:pPr>
        <w:spacing w:after="40" w:line="240" w:lineRule="auto"/>
        <w:jc w:val="both"/>
        <w:rPr>
          <w:rFonts w:ascii="Times New Roman" w:hAnsi="Times New Roman" w:cs="Times New Roman"/>
          <w:sz w:val="24"/>
          <w:szCs w:val="24"/>
        </w:rPr>
      </w:pPr>
      <w:r w:rsidRPr="00DA71EC">
        <w:rPr>
          <w:rFonts w:ascii="Times New Roman" w:hAnsi="Times New Roman" w:cs="Times New Roman"/>
          <w:sz w:val="24"/>
          <w:szCs w:val="24"/>
        </w:rPr>
        <w:t>A kártérítés mértéke a tönkretett berendezési tárgy amortizációval csökkentett forgalmi értékével, illetve javíthatóság esetén a javítás költségével egyezik meg.</w:t>
      </w:r>
    </w:p>
    <w:p w14:paraId="6F927E00" w14:textId="79DE5F96" w:rsidR="0051364B" w:rsidRPr="0051364B" w:rsidRDefault="0051364B" w:rsidP="00B54BA6">
      <w:pPr>
        <w:pStyle w:val="Listaszerbekezds"/>
        <w:numPr>
          <w:ilvl w:val="1"/>
          <w:numId w:val="36"/>
        </w:numPr>
        <w:spacing w:before="120" w:after="120" w:line="240" w:lineRule="auto"/>
        <w:ind w:left="714" w:firstLine="278"/>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51364B">
        <w:rPr>
          <w:rFonts w:ascii="Times New Roman" w:hAnsi="Times New Roman" w:cs="Times New Roman"/>
          <w:b/>
          <w:sz w:val="24"/>
          <w:szCs w:val="24"/>
        </w:rPr>
        <w:t>Az intézmény által nyújtott egyes szolgáltatásokat érintő részletszabályok</w:t>
      </w:r>
    </w:p>
    <w:p w14:paraId="421C492E" w14:textId="4B66636B" w:rsidR="00CD1C49" w:rsidRPr="009702FA" w:rsidRDefault="0051364B" w:rsidP="00B54BA6">
      <w:pPr>
        <w:pStyle w:val="Listaszerbekezds"/>
        <w:numPr>
          <w:ilvl w:val="2"/>
          <w:numId w:val="36"/>
        </w:numPr>
        <w:spacing w:after="120" w:line="240" w:lineRule="auto"/>
        <w:ind w:left="1077"/>
        <w:contextualSpacing w:val="0"/>
        <w:jc w:val="center"/>
        <w:rPr>
          <w:rFonts w:ascii="Times New Roman" w:hAnsi="Times New Roman" w:cs="Times New Roman"/>
          <w:b/>
          <w:sz w:val="24"/>
          <w:szCs w:val="24"/>
        </w:rPr>
      </w:pPr>
      <w:r w:rsidRPr="0051364B">
        <w:rPr>
          <w:rFonts w:ascii="Times New Roman" w:hAnsi="Times New Roman" w:cs="Times New Roman"/>
          <w:b/>
          <w:sz w:val="24"/>
          <w:szCs w:val="24"/>
        </w:rPr>
        <w:t>Fürdőszoba használat, mosási lehetőség</w:t>
      </w:r>
    </w:p>
    <w:p w14:paraId="5D98BE4A" w14:textId="17049A54" w:rsidR="00CD1C49" w:rsidRPr="006162F8" w:rsidRDefault="00CD1C49" w:rsidP="00823699">
      <w:pPr>
        <w:spacing w:after="60" w:line="240" w:lineRule="auto"/>
        <w:jc w:val="both"/>
        <w:rPr>
          <w:rFonts w:ascii="Times New Roman" w:eastAsia="Calibri" w:hAnsi="Times New Roman" w:cs="Times New Roman"/>
          <w:bCs/>
          <w:sz w:val="24"/>
          <w:szCs w:val="24"/>
        </w:rPr>
      </w:pPr>
      <w:r w:rsidRPr="00CD1C49">
        <w:rPr>
          <w:rFonts w:ascii="Times New Roman" w:eastAsia="Calibri" w:hAnsi="Times New Roman" w:cs="Times New Roman"/>
          <w:sz w:val="24"/>
          <w:szCs w:val="24"/>
        </w:rPr>
        <w:t>A zuhanyzókat szükség szerint</w:t>
      </w:r>
      <w:r w:rsidR="0051364B">
        <w:rPr>
          <w:rFonts w:ascii="Times New Roman" w:eastAsia="Calibri" w:hAnsi="Times New Roman" w:cs="Times New Roman"/>
          <w:sz w:val="24"/>
          <w:szCs w:val="24"/>
        </w:rPr>
        <w:t xml:space="preserve"> 9.00-14:30 </w:t>
      </w:r>
      <w:r w:rsidRPr="00CD1C49">
        <w:rPr>
          <w:rFonts w:ascii="Times New Roman" w:eastAsia="Calibri" w:hAnsi="Times New Roman" w:cs="Times New Roman"/>
          <w:sz w:val="24"/>
          <w:szCs w:val="24"/>
        </w:rPr>
        <w:t>óra között lehet használni. Használat után a helyiséget</w:t>
      </w:r>
      <w:r w:rsidR="006162F8">
        <w:rPr>
          <w:rFonts w:ascii="Times New Roman" w:eastAsia="Calibri" w:hAnsi="Times New Roman" w:cs="Times New Roman"/>
          <w:bCs/>
          <w:sz w:val="24"/>
          <w:szCs w:val="24"/>
        </w:rPr>
        <w:t xml:space="preserve"> ugyanabban az állapotban kell átadni, amilyen a használat előtti állapotban volt.</w:t>
      </w:r>
    </w:p>
    <w:p w14:paraId="47C8F72C" w14:textId="37DF9308" w:rsidR="00CD1C49" w:rsidRDefault="00CD1C49" w:rsidP="00823699">
      <w:pPr>
        <w:spacing w:after="60" w:line="240" w:lineRule="auto"/>
        <w:jc w:val="both"/>
        <w:rPr>
          <w:rFonts w:ascii="Times New Roman" w:eastAsia="Calibri" w:hAnsi="Times New Roman" w:cs="Times New Roman"/>
          <w:bCs/>
          <w:sz w:val="24"/>
          <w:szCs w:val="24"/>
        </w:rPr>
      </w:pPr>
      <w:r w:rsidRPr="00CD1C49">
        <w:rPr>
          <w:rFonts w:ascii="Times New Roman" w:eastAsia="Calibri" w:hAnsi="Times New Roman" w:cs="Times New Roman"/>
          <w:sz w:val="24"/>
          <w:szCs w:val="24"/>
        </w:rPr>
        <w:t xml:space="preserve">Mosási szolgáltatást térítési díj ellenében, kollégáinknál jelezve lehet igénybe venni. A szolgáltatás </w:t>
      </w:r>
      <w:r w:rsidRPr="006162F8">
        <w:rPr>
          <w:rFonts w:ascii="Times New Roman" w:eastAsia="Calibri" w:hAnsi="Times New Roman" w:cs="Times New Roman"/>
          <w:bCs/>
          <w:sz w:val="24"/>
          <w:szCs w:val="24"/>
        </w:rPr>
        <w:t>díjazása</w:t>
      </w:r>
      <w:r w:rsidR="006162F8">
        <w:rPr>
          <w:rFonts w:ascii="Times New Roman" w:eastAsia="Calibri" w:hAnsi="Times New Roman" w:cs="Times New Roman"/>
          <w:bCs/>
          <w:sz w:val="24"/>
          <w:szCs w:val="24"/>
        </w:rPr>
        <w:t xml:space="preserve"> a Humán Szolgáltató </w:t>
      </w:r>
      <w:r w:rsidRPr="006162F8">
        <w:rPr>
          <w:rFonts w:ascii="Times New Roman" w:eastAsia="Calibri" w:hAnsi="Times New Roman" w:cs="Times New Roman"/>
          <w:bCs/>
          <w:sz w:val="24"/>
          <w:szCs w:val="24"/>
        </w:rPr>
        <w:t xml:space="preserve">szabályzata szerint történik.  </w:t>
      </w:r>
    </w:p>
    <w:p w14:paraId="00CF3CDF" w14:textId="5680BFC1" w:rsidR="006162F8" w:rsidRDefault="006162F8" w:rsidP="006162F8">
      <w:pPr>
        <w:spacing w:after="12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7.2.2. </w:t>
      </w:r>
      <w:r w:rsidR="00630B10">
        <w:rPr>
          <w:rFonts w:ascii="Times New Roman" w:eastAsia="Calibri" w:hAnsi="Times New Roman" w:cs="Times New Roman"/>
          <w:b/>
          <w:sz w:val="24"/>
          <w:szCs w:val="24"/>
        </w:rPr>
        <w:t>A szociális é</w:t>
      </w:r>
      <w:r>
        <w:rPr>
          <w:rFonts w:ascii="Times New Roman" w:eastAsia="Calibri" w:hAnsi="Times New Roman" w:cs="Times New Roman"/>
          <w:b/>
          <w:sz w:val="24"/>
          <w:szCs w:val="24"/>
        </w:rPr>
        <w:t>tkeztetés</w:t>
      </w:r>
      <w:r w:rsidR="00630B10">
        <w:rPr>
          <w:rFonts w:ascii="Times New Roman" w:eastAsia="Calibri" w:hAnsi="Times New Roman" w:cs="Times New Roman"/>
          <w:b/>
          <w:sz w:val="24"/>
          <w:szCs w:val="24"/>
        </w:rPr>
        <w:t xml:space="preserve"> helyben fogyasztásának </w:t>
      </w:r>
      <w:r>
        <w:rPr>
          <w:rFonts w:ascii="Times New Roman" w:eastAsia="Calibri" w:hAnsi="Times New Roman" w:cs="Times New Roman"/>
          <w:b/>
          <w:sz w:val="24"/>
          <w:szCs w:val="24"/>
        </w:rPr>
        <w:t>biztosítása</w:t>
      </w:r>
    </w:p>
    <w:p w14:paraId="284CEC71" w14:textId="77777777" w:rsidR="00630B10" w:rsidRDefault="006162F8" w:rsidP="00823699">
      <w:pPr>
        <w:spacing w:after="60" w:line="240" w:lineRule="auto"/>
        <w:jc w:val="both"/>
        <w:rPr>
          <w:rFonts w:ascii="Times New Roman" w:eastAsia="Calibri" w:hAnsi="Times New Roman" w:cs="Times New Roman"/>
          <w:bCs/>
          <w:sz w:val="24"/>
          <w:szCs w:val="24"/>
        </w:rPr>
      </w:pPr>
      <w:r w:rsidRPr="006162F8">
        <w:rPr>
          <w:rFonts w:ascii="Times New Roman" w:eastAsia="Calibri" w:hAnsi="Times New Roman" w:cs="Times New Roman"/>
          <w:bCs/>
          <w:sz w:val="24"/>
          <w:szCs w:val="24"/>
        </w:rPr>
        <w:t xml:space="preserve">Az idősek nappali ellátása keretében a klubok nem biztosítanak étkezést, viszont a szociális étkeztetés keretében nyújtott szolgáltatáshoz a helyben fogyasztásra helyszínt biztosítunk. Az étkeztetés keretében főétkezésként napi egyszeri meleg ételt biztosítunk </w:t>
      </w:r>
      <w:proofErr w:type="spellStart"/>
      <w:r w:rsidRPr="006162F8">
        <w:rPr>
          <w:rFonts w:ascii="Times New Roman" w:eastAsia="Calibri" w:hAnsi="Times New Roman" w:cs="Times New Roman"/>
          <w:bCs/>
          <w:sz w:val="24"/>
          <w:szCs w:val="24"/>
        </w:rPr>
        <w:t>ellátottaink</w:t>
      </w:r>
      <w:proofErr w:type="spellEnd"/>
      <w:r w:rsidRPr="006162F8">
        <w:rPr>
          <w:rFonts w:ascii="Times New Roman" w:eastAsia="Calibri" w:hAnsi="Times New Roman" w:cs="Times New Roman"/>
          <w:bCs/>
          <w:sz w:val="24"/>
          <w:szCs w:val="24"/>
        </w:rPr>
        <w:t xml:space="preserve"> részére.</w:t>
      </w:r>
    </w:p>
    <w:p w14:paraId="5E920734" w14:textId="77777777" w:rsidR="00630B10" w:rsidRDefault="006162F8" w:rsidP="00823699">
      <w:pPr>
        <w:spacing w:after="60" w:line="240" w:lineRule="auto"/>
        <w:jc w:val="both"/>
        <w:rPr>
          <w:rFonts w:ascii="Times New Roman" w:eastAsia="Calibri" w:hAnsi="Times New Roman" w:cs="Times New Roman"/>
          <w:bCs/>
          <w:sz w:val="24"/>
          <w:szCs w:val="24"/>
        </w:rPr>
      </w:pPr>
      <w:r w:rsidRPr="006162F8">
        <w:rPr>
          <w:rFonts w:ascii="Times New Roman" w:eastAsia="Calibri" w:hAnsi="Times New Roman" w:cs="Times New Roman"/>
          <w:bCs/>
          <w:sz w:val="24"/>
          <w:szCs w:val="24"/>
        </w:rPr>
        <w:t xml:space="preserve"> A háziorvos javaslatára diétás étkeztetés igénybevételére is van lehetőség. </w:t>
      </w:r>
    </w:p>
    <w:p w14:paraId="72A083DD" w14:textId="2A176532" w:rsidR="006162F8" w:rsidRDefault="006162F8" w:rsidP="00823699">
      <w:pPr>
        <w:spacing w:after="60" w:line="240" w:lineRule="auto"/>
        <w:jc w:val="both"/>
        <w:rPr>
          <w:rFonts w:ascii="Times New Roman" w:eastAsia="Calibri" w:hAnsi="Times New Roman" w:cs="Times New Roman"/>
          <w:bCs/>
          <w:sz w:val="24"/>
          <w:szCs w:val="24"/>
        </w:rPr>
      </w:pPr>
      <w:r w:rsidRPr="006162F8">
        <w:rPr>
          <w:rFonts w:ascii="Times New Roman" w:eastAsia="Calibri" w:hAnsi="Times New Roman" w:cs="Times New Roman"/>
          <w:bCs/>
          <w:sz w:val="24"/>
          <w:szCs w:val="24"/>
        </w:rPr>
        <w:t xml:space="preserve">Az étel helyben fogyasztása kulturált körülmények között, a higiéné megtartásával történik, ennek megfelelően kézmosási lehetőséget, nemenként elkülönített illemhelyet biztosítunk, evőeszközök és étkészlet áll </w:t>
      </w:r>
      <w:proofErr w:type="spellStart"/>
      <w:r w:rsidRPr="006162F8">
        <w:rPr>
          <w:rFonts w:ascii="Times New Roman" w:eastAsia="Calibri" w:hAnsi="Times New Roman" w:cs="Times New Roman"/>
          <w:bCs/>
          <w:sz w:val="24"/>
          <w:szCs w:val="24"/>
        </w:rPr>
        <w:t>ellátottaink</w:t>
      </w:r>
      <w:proofErr w:type="spellEnd"/>
      <w:r w:rsidRPr="006162F8">
        <w:rPr>
          <w:rFonts w:ascii="Times New Roman" w:eastAsia="Calibri" w:hAnsi="Times New Roman" w:cs="Times New Roman"/>
          <w:bCs/>
          <w:sz w:val="24"/>
          <w:szCs w:val="24"/>
        </w:rPr>
        <w:t xml:space="preserve"> rendelkezésére.</w:t>
      </w:r>
    </w:p>
    <w:p w14:paraId="4D486E48" w14:textId="50944A8C" w:rsidR="00630B10" w:rsidRDefault="00630B10" w:rsidP="00823699">
      <w:pPr>
        <w:spacing w:after="60" w:line="240" w:lineRule="auto"/>
        <w:jc w:val="both"/>
        <w:rPr>
          <w:rFonts w:ascii="Times New Roman" w:eastAsia="Calibri" w:hAnsi="Times New Roman" w:cs="Times New Roman"/>
          <w:bCs/>
          <w:sz w:val="24"/>
          <w:szCs w:val="24"/>
        </w:rPr>
      </w:pPr>
      <w:r w:rsidRPr="00630B10">
        <w:rPr>
          <w:rFonts w:ascii="Times New Roman" w:eastAsia="Calibri" w:hAnsi="Times New Roman" w:cs="Times New Roman"/>
          <w:bCs/>
          <w:sz w:val="24"/>
          <w:szCs w:val="24"/>
        </w:rPr>
        <w:t>A helyben fogyasztás a nappali ellátás 4 telephelyén valósul meg</w:t>
      </w:r>
      <w:r>
        <w:rPr>
          <w:rFonts w:ascii="Times New Roman" w:eastAsia="Calibri" w:hAnsi="Times New Roman" w:cs="Times New Roman"/>
          <w:bCs/>
          <w:sz w:val="24"/>
          <w:szCs w:val="24"/>
        </w:rPr>
        <w:t>:</w:t>
      </w:r>
    </w:p>
    <w:p w14:paraId="1B4F0364" w14:textId="294A04BE" w:rsidR="00630B10" w:rsidRPr="00630B10" w:rsidRDefault="00630B10" w:rsidP="00B54BA6">
      <w:pPr>
        <w:pStyle w:val="Listaszerbekezds"/>
        <w:numPr>
          <w:ilvl w:val="0"/>
          <w:numId w:val="41"/>
        </w:numPr>
        <w:tabs>
          <w:tab w:val="left" w:pos="5954"/>
        </w:tabs>
        <w:spacing w:before="60" w:after="120" w:line="240" w:lineRule="auto"/>
        <w:jc w:val="both"/>
        <w:rPr>
          <w:rFonts w:ascii="Times New Roman" w:eastAsia="Times New Roman" w:hAnsi="Times New Roman" w:cs="Times New Roman"/>
          <w:kern w:val="0"/>
          <w:sz w:val="24"/>
          <w:szCs w:val="24"/>
          <w:lang w:eastAsia="hu-HU" w:bidi="ar-SA"/>
        </w:rPr>
      </w:pPr>
      <w:r w:rsidRPr="00630B10">
        <w:rPr>
          <w:rFonts w:ascii="Times New Roman" w:eastAsia="Times New Roman" w:hAnsi="Times New Roman" w:cs="Times New Roman"/>
          <w:kern w:val="0"/>
          <w:sz w:val="24"/>
          <w:szCs w:val="24"/>
          <w:lang w:eastAsia="hu-HU" w:bidi="ar-SA"/>
        </w:rPr>
        <w:t xml:space="preserve">1071 Budapest, </w:t>
      </w:r>
      <w:proofErr w:type="spellStart"/>
      <w:r w:rsidRPr="00630B10">
        <w:rPr>
          <w:rFonts w:ascii="Times New Roman" w:eastAsia="Times New Roman" w:hAnsi="Times New Roman" w:cs="Times New Roman"/>
          <w:kern w:val="0"/>
          <w:sz w:val="24"/>
          <w:szCs w:val="24"/>
          <w:lang w:eastAsia="hu-HU" w:bidi="ar-SA"/>
        </w:rPr>
        <w:t>Peterdy</w:t>
      </w:r>
      <w:proofErr w:type="spellEnd"/>
      <w:r w:rsidRPr="00630B10">
        <w:rPr>
          <w:rFonts w:ascii="Times New Roman" w:eastAsia="Times New Roman" w:hAnsi="Times New Roman" w:cs="Times New Roman"/>
          <w:kern w:val="0"/>
          <w:sz w:val="24"/>
          <w:szCs w:val="24"/>
          <w:lang w:eastAsia="hu-HU" w:bidi="ar-SA"/>
        </w:rPr>
        <w:t xml:space="preserve"> u. 16.   </w:t>
      </w:r>
      <w:r w:rsidRPr="00630B10">
        <w:rPr>
          <w:rFonts w:ascii="Times New Roman" w:eastAsia="Times New Roman" w:hAnsi="Times New Roman" w:cs="Times New Roman"/>
          <w:kern w:val="0"/>
          <w:sz w:val="24"/>
          <w:szCs w:val="24"/>
          <w:lang w:eastAsia="hu-HU" w:bidi="ar-SA"/>
        </w:rPr>
        <w:tab/>
        <w:t xml:space="preserve"> </w:t>
      </w:r>
    </w:p>
    <w:p w14:paraId="4141D44B" w14:textId="17A4AE37" w:rsidR="00630B10" w:rsidRPr="00630B10" w:rsidRDefault="00630B10" w:rsidP="00B54BA6">
      <w:pPr>
        <w:pStyle w:val="Listaszerbekezds"/>
        <w:numPr>
          <w:ilvl w:val="0"/>
          <w:numId w:val="41"/>
        </w:numPr>
        <w:tabs>
          <w:tab w:val="left" w:pos="5954"/>
        </w:tabs>
        <w:spacing w:before="60" w:after="120" w:line="240" w:lineRule="auto"/>
        <w:jc w:val="both"/>
        <w:rPr>
          <w:rFonts w:ascii="Times New Roman" w:eastAsia="Times New Roman" w:hAnsi="Times New Roman" w:cs="Times New Roman"/>
          <w:kern w:val="0"/>
          <w:sz w:val="24"/>
          <w:szCs w:val="24"/>
          <w:lang w:eastAsia="hu-HU" w:bidi="ar-SA"/>
        </w:rPr>
      </w:pPr>
      <w:r w:rsidRPr="00630B10">
        <w:rPr>
          <w:rFonts w:ascii="Times New Roman" w:eastAsia="Times New Roman" w:hAnsi="Times New Roman" w:cs="Times New Roman"/>
          <w:kern w:val="0"/>
          <w:sz w:val="24"/>
          <w:szCs w:val="24"/>
          <w:lang w:eastAsia="hu-HU" w:bidi="ar-SA"/>
        </w:rPr>
        <w:t xml:space="preserve">1071 Budapest, Dózsa György út 46.                 </w:t>
      </w:r>
      <w:r w:rsidRPr="00630B10">
        <w:rPr>
          <w:rFonts w:ascii="Times New Roman" w:eastAsia="Times New Roman" w:hAnsi="Times New Roman" w:cs="Times New Roman"/>
          <w:kern w:val="0"/>
          <w:sz w:val="24"/>
          <w:szCs w:val="24"/>
          <w:lang w:eastAsia="hu-HU" w:bidi="ar-SA"/>
        </w:rPr>
        <w:tab/>
        <w:t xml:space="preserve"> </w:t>
      </w:r>
    </w:p>
    <w:p w14:paraId="05742EF0" w14:textId="08F96525" w:rsidR="00630B10" w:rsidRPr="00630B10" w:rsidRDefault="00630B10" w:rsidP="00B54BA6">
      <w:pPr>
        <w:pStyle w:val="Listaszerbekezds"/>
        <w:numPr>
          <w:ilvl w:val="0"/>
          <w:numId w:val="41"/>
        </w:numPr>
        <w:tabs>
          <w:tab w:val="left" w:pos="5954"/>
        </w:tabs>
        <w:spacing w:before="60" w:after="60" w:line="240" w:lineRule="auto"/>
        <w:jc w:val="both"/>
        <w:rPr>
          <w:rFonts w:ascii="Times New Roman" w:eastAsia="Times New Roman" w:hAnsi="Times New Roman" w:cs="Times New Roman"/>
          <w:kern w:val="0"/>
          <w:sz w:val="24"/>
          <w:szCs w:val="24"/>
          <w:lang w:eastAsia="hu-HU" w:bidi="ar-SA"/>
        </w:rPr>
      </w:pPr>
      <w:r w:rsidRPr="00630B10">
        <w:rPr>
          <w:rFonts w:ascii="Times New Roman" w:eastAsia="Times New Roman" w:hAnsi="Times New Roman" w:cs="Times New Roman"/>
          <w:kern w:val="0"/>
          <w:sz w:val="24"/>
          <w:szCs w:val="24"/>
          <w:lang w:eastAsia="hu-HU" w:bidi="ar-SA"/>
        </w:rPr>
        <w:t>1074 Budapest, Dohány u. 22-24.</w:t>
      </w:r>
      <w:r>
        <w:rPr>
          <w:rFonts w:ascii="Times New Roman" w:eastAsia="Times New Roman" w:hAnsi="Times New Roman" w:cs="Times New Roman"/>
          <w:kern w:val="0"/>
          <w:sz w:val="24"/>
          <w:szCs w:val="24"/>
          <w:lang w:eastAsia="hu-HU" w:bidi="ar-SA"/>
        </w:rPr>
        <w:t xml:space="preserve"> - </w:t>
      </w:r>
      <w:r w:rsidRPr="00630B10">
        <w:rPr>
          <w:rFonts w:ascii="Times New Roman" w:eastAsia="Times New Roman" w:hAnsi="Times New Roman" w:cs="Times New Roman"/>
          <w:kern w:val="0"/>
          <w:sz w:val="24"/>
          <w:szCs w:val="24"/>
          <w:lang w:eastAsia="hu-HU" w:bidi="ar-SA"/>
        </w:rPr>
        <w:t>bejárat a Síp utca felől</w:t>
      </w:r>
    </w:p>
    <w:p w14:paraId="745AFBC5" w14:textId="39AA4EF6" w:rsidR="00630B10" w:rsidRPr="00630B10" w:rsidRDefault="00630B10" w:rsidP="00B54BA6">
      <w:pPr>
        <w:pStyle w:val="Listaszerbekezds"/>
        <w:numPr>
          <w:ilvl w:val="0"/>
          <w:numId w:val="41"/>
        </w:numPr>
        <w:tabs>
          <w:tab w:val="left" w:pos="5954"/>
        </w:tabs>
        <w:spacing w:before="60" w:after="120" w:line="240" w:lineRule="auto"/>
        <w:ind w:left="714" w:hanging="357"/>
        <w:contextualSpacing w:val="0"/>
        <w:jc w:val="both"/>
        <w:rPr>
          <w:rFonts w:ascii="Times New Roman" w:eastAsia="Times New Roman" w:hAnsi="Times New Roman" w:cs="Times New Roman"/>
          <w:kern w:val="0"/>
          <w:sz w:val="24"/>
          <w:szCs w:val="24"/>
          <w:lang w:eastAsia="hu-HU" w:bidi="ar-SA"/>
        </w:rPr>
      </w:pPr>
      <w:r w:rsidRPr="00630B10">
        <w:rPr>
          <w:rFonts w:ascii="Times New Roman" w:eastAsia="Times New Roman" w:hAnsi="Times New Roman" w:cs="Times New Roman"/>
          <w:kern w:val="0"/>
          <w:sz w:val="24"/>
          <w:szCs w:val="24"/>
          <w:lang w:eastAsia="hu-HU" w:bidi="ar-SA"/>
        </w:rPr>
        <w:t>1077 Budapest, Király u. 97.</w:t>
      </w:r>
      <w:r>
        <w:rPr>
          <w:rFonts w:ascii="Times New Roman" w:eastAsia="Times New Roman" w:hAnsi="Times New Roman" w:cs="Times New Roman"/>
          <w:kern w:val="0"/>
          <w:sz w:val="24"/>
          <w:szCs w:val="24"/>
          <w:lang w:eastAsia="hu-HU" w:bidi="ar-SA"/>
        </w:rPr>
        <w:t xml:space="preserve"> - </w:t>
      </w:r>
      <w:r w:rsidRPr="00630B10">
        <w:rPr>
          <w:rFonts w:ascii="Times New Roman" w:eastAsia="Times New Roman" w:hAnsi="Times New Roman" w:cs="Times New Roman"/>
          <w:kern w:val="0"/>
          <w:sz w:val="24"/>
          <w:szCs w:val="24"/>
          <w:lang w:eastAsia="hu-HU" w:bidi="ar-SA"/>
        </w:rPr>
        <w:t xml:space="preserve">bejárat a Rózsa utca felől          </w:t>
      </w:r>
    </w:p>
    <w:p w14:paraId="37FF971D" w14:textId="06359168" w:rsidR="00DA71EC" w:rsidRDefault="00DA71EC" w:rsidP="00EA58E8">
      <w:pPr>
        <w:spacing w:after="120" w:line="240" w:lineRule="auto"/>
        <w:jc w:val="center"/>
        <w:rPr>
          <w:rFonts w:ascii="Times New Roman" w:eastAsia="Calibri" w:hAnsi="Times New Roman" w:cs="Times New Roman"/>
          <w:b/>
          <w:bCs/>
          <w:iCs/>
          <w:sz w:val="24"/>
          <w:szCs w:val="24"/>
        </w:rPr>
      </w:pPr>
      <w:r w:rsidRPr="00DA71EC">
        <w:rPr>
          <w:rFonts w:ascii="Times New Roman" w:eastAsia="Calibri" w:hAnsi="Times New Roman" w:cs="Times New Roman"/>
          <w:b/>
          <w:bCs/>
          <w:iCs/>
          <w:sz w:val="24"/>
          <w:szCs w:val="24"/>
        </w:rPr>
        <w:t>Étkeztetés ideje: 11.00-14.00 óráig</w:t>
      </w:r>
    </w:p>
    <w:p w14:paraId="2140EB65" w14:textId="6232A0F6" w:rsidR="00EA58E8" w:rsidRPr="00EA58E8" w:rsidRDefault="00EA58E8" w:rsidP="00823699">
      <w:pPr>
        <w:spacing w:after="60" w:line="240" w:lineRule="auto"/>
        <w:jc w:val="both"/>
        <w:rPr>
          <w:rFonts w:ascii="Times New Roman" w:eastAsia="Calibri" w:hAnsi="Times New Roman" w:cs="Times New Roman"/>
          <w:bCs/>
          <w:sz w:val="24"/>
          <w:szCs w:val="24"/>
        </w:rPr>
      </w:pPr>
      <w:r w:rsidRPr="00EA58E8">
        <w:rPr>
          <w:rFonts w:ascii="Times New Roman" w:eastAsia="Calibri" w:hAnsi="Times New Roman" w:cs="Times New Roman"/>
          <w:bCs/>
          <w:sz w:val="24"/>
          <w:szCs w:val="24"/>
        </w:rPr>
        <w:t>A szolgáltatást hétköznapokon, illetve hétvégén és ünnepnapokon is igénybe lehet venni.</w:t>
      </w:r>
      <w:r>
        <w:rPr>
          <w:rFonts w:ascii="Times New Roman" w:eastAsia="Calibri" w:hAnsi="Times New Roman" w:cs="Times New Roman"/>
          <w:bCs/>
          <w:sz w:val="24"/>
          <w:szCs w:val="24"/>
        </w:rPr>
        <w:t xml:space="preserve"> </w:t>
      </w:r>
      <w:r w:rsidRPr="009C47E0">
        <w:rPr>
          <w:rFonts w:ascii="Times New Roman" w:eastAsia="Calibri" w:hAnsi="Times New Roman" w:cs="Times New Roman"/>
          <w:kern w:val="0"/>
          <w:sz w:val="24"/>
          <w:szCs w:val="24"/>
          <w:lang w:eastAsia="ar-SA" w:bidi="ar-SA"/>
        </w:rPr>
        <w:t xml:space="preserve">Munkaszüneti és pihenőnapokon a Dózsa György út 46. és </w:t>
      </w:r>
      <w:proofErr w:type="spellStart"/>
      <w:r w:rsidRPr="009C47E0">
        <w:rPr>
          <w:rFonts w:ascii="Times New Roman" w:eastAsia="Calibri" w:hAnsi="Times New Roman" w:cs="Times New Roman"/>
          <w:kern w:val="0"/>
          <w:sz w:val="24"/>
          <w:szCs w:val="24"/>
          <w:lang w:eastAsia="ar-SA" w:bidi="ar-SA"/>
        </w:rPr>
        <w:t>Peterdy</w:t>
      </w:r>
      <w:proofErr w:type="spellEnd"/>
      <w:r w:rsidRPr="009C47E0">
        <w:rPr>
          <w:rFonts w:ascii="Times New Roman" w:eastAsia="Calibri" w:hAnsi="Times New Roman" w:cs="Times New Roman"/>
          <w:kern w:val="0"/>
          <w:sz w:val="24"/>
          <w:szCs w:val="24"/>
          <w:lang w:eastAsia="ar-SA" w:bidi="ar-SA"/>
        </w:rPr>
        <w:t xml:space="preserve"> utca 16. szám alatti telephelyeken biztosítjuk az étkeztetés igénybevételét.</w:t>
      </w:r>
    </w:p>
    <w:p w14:paraId="22A88FA3" w14:textId="6408428C" w:rsidR="00EA58E8" w:rsidRPr="00EA58E8" w:rsidRDefault="00EA58E8" w:rsidP="00823699">
      <w:pPr>
        <w:spacing w:after="60" w:line="240" w:lineRule="auto"/>
        <w:jc w:val="both"/>
        <w:rPr>
          <w:rFonts w:ascii="Times New Roman" w:eastAsia="Calibri" w:hAnsi="Times New Roman" w:cs="Times New Roman"/>
          <w:bCs/>
          <w:sz w:val="24"/>
          <w:szCs w:val="24"/>
        </w:rPr>
      </w:pPr>
      <w:r w:rsidRPr="00EA58E8">
        <w:rPr>
          <w:rFonts w:ascii="Times New Roman" w:eastAsia="Calibri" w:hAnsi="Times New Roman" w:cs="Times New Roman"/>
          <w:bCs/>
          <w:sz w:val="24"/>
          <w:szCs w:val="24"/>
        </w:rPr>
        <w:t>A pszichiátriai betegek esetében</w:t>
      </w:r>
      <w:r>
        <w:rPr>
          <w:rFonts w:ascii="Times New Roman" w:eastAsia="Calibri" w:hAnsi="Times New Roman" w:cs="Times New Roman"/>
          <w:bCs/>
          <w:sz w:val="24"/>
          <w:szCs w:val="24"/>
        </w:rPr>
        <w:t xml:space="preserve"> </w:t>
      </w:r>
      <w:r w:rsidRPr="00EA58E8">
        <w:rPr>
          <w:rFonts w:ascii="Times New Roman" w:eastAsia="Calibri" w:hAnsi="Times New Roman" w:cs="Times New Roman"/>
          <w:bCs/>
          <w:sz w:val="24"/>
          <w:szCs w:val="24"/>
        </w:rPr>
        <w:t xml:space="preserve">a Dózsa György út 46. szám alatti telephelyen vehetik igénybe az ellátottak. </w:t>
      </w:r>
    </w:p>
    <w:p w14:paraId="03D05009" w14:textId="6C557D47" w:rsidR="00630B10" w:rsidRDefault="00EA58E8" w:rsidP="00823699">
      <w:pPr>
        <w:spacing w:after="60" w:line="240" w:lineRule="auto"/>
        <w:rPr>
          <w:rFonts w:ascii="Times New Roman" w:eastAsia="Calibri" w:hAnsi="Times New Roman" w:cs="Times New Roman"/>
          <w:bCs/>
          <w:sz w:val="24"/>
          <w:szCs w:val="24"/>
        </w:rPr>
      </w:pPr>
      <w:r w:rsidRPr="00EA58E8">
        <w:rPr>
          <w:rFonts w:ascii="Times New Roman" w:eastAsia="Calibri" w:hAnsi="Times New Roman" w:cs="Times New Roman"/>
          <w:bCs/>
          <w:sz w:val="24"/>
          <w:szCs w:val="24"/>
        </w:rPr>
        <w:t>Az étlap minden olyan telephelyünkön megtekinthető, ami a szociális étkeztetéshez kapcsolódik. Ebből az érdeklődő kérhet másolatot, illetve, ha valakinek van megadva e-mail címe, akkor a kollégák elektronikusan is átküldik számára az étlapot.</w:t>
      </w:r>
    </w:p>
    <w:p w14:paraId="15226CB8" w14:textId="77777777" w:rsidR="00DC175C" w:rsidRDefault="00DC175C" w:rsidP="00823699">
      <w:pPr>
        <w:spacing w:after="60" w:line="240" w:lineRule="auto"/>
        <w:rPr>
          <w:rFonts w:ascii="Times New Roman" w:eastAsia="Calibri" w:hAnsi="Times New Roman" w:cs="Times New Roman"/>
          <w:bCs/>
          <w:sz w:val="24"/>
          <w:szCs w:val="24"/>
        </w:rPr>
      </w:pPr>
    </w:p>
    <w:p w14:paraId="088279BB" w14:textId="77777777" w:rsidR="00DC175C" w:rsidRDefault="00DC175C" w:rsidP="00823699">
      <w:pPr>
        <w:spacing w:after="60" w:line="240" w:lineRule="auto"/>
        <w:rPr>
          <w:rFonts w:ascii="Times New Roman" w:eastAsia="Calibri" w:hAnsi="Times New Roman" w:cs="Times New Roman"/>
          <w:bCs/>
          <w:sz w:val="24"/>
          <w:szCs w:val="24"/>
        </w:rPr>
      </w:pPr>
    </w:p>
    <w:p w14:paraId="55AFDCF1" w14:textId="1E3DA75D" w:rsidR="00DA71EC" w:rsidRPr="00DA71EC" w:rsidRDefault="00DA71EC" w:rsidP="00B54BA6">
      <w:pPr>
        <w:numPr>
          <w:ilvl w:val="0"/>
          <w:numId w:val="36"/>
        </w:numPr>
        <w:spacing w:before="60" w:after="60" w:line="240" w:lineRule="auto"/>
        <w:ind w:left="714" w:hanging="357"/>
        <w:jc w:val="center"/>
        <w:rPr>
          <w:rFonts w:ascii="Times New Roman" w:hAnsi="Times New Roman" w:cs="Times New Roman"/>
          <w:b/>
          <w:bCs/>
          <w:sz w:val="24"/>
          <w:szCs w:val="24"/>
        </w:rPr>
      </w:pPr>
      <w:r w:rsidRPr="004F1E95">
        <w:rPr>
          <w:rFonts w:ascii="Times New Roman" w:hAnsi="Times New Roman" w:cs="Times New Roman"/>
          <w:b/>
          <w:bCs/>
          <w:sz w:val="24"/>
          <w:szCs w:val="24"/>
        </w:rPr>
        <w:lastRenderedPageBreak/>
        <w:t>A</w:t>
      </w:r>
      <w:r>
        <w:rPr>
          <w:rFonts w:ascii="Times New Roman" w:hAnsi="Times New Roman" w:cs="Times New Roman"/>
          <w:b/>
          <w:bCs/>
          <w:sz w:val="24"/>
          <w:szCs w:val="24"/>
        </w:rPr>
        <w:t xml:space="preserve"> szolgáltatás </w:t>
      </w:r>
      <w:r w:rsidRPr="004F1E95">
        <w:rPr>
          <w:rFonts w:ascii="Times New Roman" w:hAnsi="Times New Roman" w:cs="Times New Roman"/>
          <w:b/>
          <w:bCs/>
          <w:sz w:val="24"/>
          <w:szCs w:val="24"/>
        </w:rPr>
        <w:t>megszűnésének, megszüntetésének módja</w:t>
      </w:r>
    </w:p>
    <w:p w14:paraId="5CAD94DA" w14:textId="77777777" w:rsidR="00DA71EC" w:rsidRPr="004F1E95" w:rsidRDefault="00DA71EC" w:rsidP="007F28C4">
      <w:pPr>
        <w:spacing w:after="60" w:line="240" w:lineRule="auto"/>
        <w:jc w:val="both"/>
        <w:rPr>
          <w:rFonts w:ascii="Times New Roman" w:hAnsi="Times New Roman" w:cs="Times New Roman"/>
          <w:sz w:val="24"/>
          <w:szCs w:val="24"/>
        </w:rPr>
      </w:pPr>
      <w:r w:rsidRPr="004F1E95">
        <w:rPr>
          <w:rFonts w:ascii="Times New Roman" w:hAnsi="Times New Roman" w:cs="Times New Roman"/>
          <w:sz w:val="24"/>
          <w:szCs w:val="24"/>
        </w:rPr>
        <w:t>Az intézményi jogviszony megszűnik:</w:t>
      </w:r>
    </w:p>
    <w:p w14:paraId="0A344CDC" w14:textId="77777777" w:rsidR="00DA71EC" w:rsidRPr="004F1E95" w:rsidRDefault="00DA71EC" w:rsidP="001041BB">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az ellátott, illetve törvényes képviselőjének kérelmére, közös megegyezéssel, megegyezés szerinti időpontban</w:t>
      </w:r>
      <w:r w:rsidRPr="004F1E95">
        <w:rPr>
          <w:rFonts w:ascii="Times New Roman" w:hAnsi="Times New Roman" w:cs="Times New Roman"/>
          <w:i/>
          <w:sz w:val="24"/>
          <w:szCs w:val="24"/>
        </w:rPr>
        <w:t>,</w:t>
      </w:r>
    </w:p>
    <w:p w14:paraId="13754959" w14:textId="77777777" w:rsidR="00DA71EC" w:rsidRPr="004F1E95" w:rsidRDefault="00DA71EC" w:rsidP="001041BB">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a megállapodásban feltüntetett határozott idő lejártával,</w:t>
      </w:r>
    </w:p>
    <w:p w14:paraId="158BA25E" w14:textId="77777777" w:rsidR="00DA71EC" w:rsidRPr="004F1E95" w:rsidRDefault="00DA71EC" w:rsidP="001041BB">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intézményben történő elhelyezésével, vagy halálával, </w:t>
      </w:r>
    </w:p>
    <w:p w14:paraId="28E0AB1E" w14:textId="77777777" w:rsidR="00DA71EC" w:rsidRPr="004F1E95" w:rsidRDefault="00DA71EC" w:rsidP="001041BB">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jogutód nélküli megszűnésével, </w:t>
      </w:r>
    </w:p>
    <w:p w14:paraId="4E1175DD" w14:textId="77777777" w:rsidR="00DA71EC" w:rsidRDefault="00DA71EC" w:rsidP="001041BB">
      <w:pPr>
        <w:numPr>
          <w:ilvl w:val="0"/>
          <w:numId w:val="4"/>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a szolgáltatást 30 napon túl nem veszi igénybe és erről írásban vagy szóban nem tájékoztatta az intézményt</w:t>
      </w:r>
      <w:r>
        <w:rPr>
          <w:rFonts w:ascii="Times New Roman" w:hAnsi="Times New Roman" w:cs="Times New Roman"/>
          <w:sz w:val="24"/>
          <w:szCs w:val="24"/>
        </w:rPr>
        <w:t>,</w:t>
      </w:r>
    </w:p>
    <w:p w14:paraId="75C93669" w14:textId="21403F0F" w:rsidR="009702FA" w:rsidRPr="00701714" w:rsidRDefault="00701714" w:rsidP="001041BB">
      <w:pPr>
        <w:numPr>
          <w:ilvl w:val="0"/>
          <w:numId w:val="4"/>
        </w:numPr>
        <w:spacing w:after="40" w:line="240" w:lineRule="auto"/>
        <w:ind w:left="714" w:hanging="357"/>
        <w:jc w:val="both"/>
        <w:rPr>
          <w:rFonts w:ascii="Times New Roman" w:hAnsi="Times New Roman" w:cs="Times New Roman"/>
          <w:sz w:val="24"/>
          <w:szCs w:val="24"/>
        </w:rPr>
      </w:pPr>
      <w:r w:rsidRPr="00701714">
        <w:rPr>
          <w:rFonts w:ascii="Times New Roman" w:hAnsi="Times New Roman" w:cs="Times New Roman"/>
          <w:sz w:val="24"/>
          <w:szCs w:val="24"/>
        </w:rPr>
        <w:t>ha az ellátott, a törvényes képviselője vagy a térítési díjat megfizető személy térítésidíj-fizetési kötelezettségének nem tesz eleget.</w:t>
      </w:r>
    </w:p>
    <w:p w14:paraId="3C636539" w14:textId="40116129" w:rsidR="00DA71EC" w:rsidRPr="004F1E95" w:rsidRDefault="00DA71EC" w:rsidP="007F28C4">
      <w:pPr>
        <w:spacing w:after="6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intézmény az alábbi indokkal szüntetheti meg a szolgáltatást: </w:t>
      </w:r>
    </w:p>
    <w:p w14:paraId="4C2F12C6" w14:textId="77777777" w:rsidR="00DA71EC" w:rsidRPr="004F1E95" w:rsidRDefault="00DA71EC" w:rsidP="001041BB">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ha az ellátott súlyosan megsérti a házirendet,</w:t>
      </w:r>
    </w:p>
    <w:p w14:paraId="44F01251" w14:textId="77777777" w:rsidR="00DA71EC" w:rsidRPr="004F1E95" w:rsidRDefault="00DA71EC" w:rsidP="001041BB">
      <w:pPr>
        <w:numPr>
          <w:ilvl w:val="0"/>
          <w:numId w:val="6"/>
        </w:numPr>
        <w:spacing w:after="0" w:line="240" w:lineRule="auto"/>
        <w:ind w:left="714" w:hanging="357"/>
        <w:jc w:val="both"/>
        <w:rPr>
          <w:rFonts w:ascii="Times New Roman" w:hAnsi="Times New Roman" w:cs="Times New Roman"/>
          <w:sz w:val="24"/>
          <w:szCs w:val="24"/>
        </w:rPr>
      </w:pPr>
      <w:r w:rsidRPr="004F1E95">
        <w:rPr>
          <w:rFonts w:ascii="Times New Roman" w:hAnsi="Times New Roman" w:cs="Times New Roman"/>
          <w:sz w:val="24"/>
          <w:szCs w:val="24"/>
        </w:rPr>
        <w:t xml:space="preserve">ha a jogosultság jogszabályi feltételei nem állnak fenn, </w:t>
      </w:r>
    </w:p>
    <w:p w14:paraId="0F6DF69B" w14:textId="77777777" w:rsidR="003D653A" w:rsidRPr="003D653A" w:rsidRDefault="003D653A" w:rsidP="001041BB">
      <w:pPr>
        <w:numPr>
          <w:ilvl w:val="0"/>
          <w:numId w:val="6"/>
        </w:numPr>
        <w:spacing w:after="0" w:line="240" w:lineRule="auto"/>
        <w:ind w:left="714" w:hanging="357"/>
        <w:jc w:val="both"/>
        <w:rPr>
          <w:rFonts w:ascii="Times New Roman" w:hAnsi="Times New Roman" w:cs="Times New Roman"/>
          <w:sz w:val="24"/>
          <w:szCs w:val="24"/>
        </w:rPr>
      </w:pPr>
      <w:r w:rsidRPr="003D653A">
        <w:rPr>
          <w:rFonts w:ascii="Times New Roman" w:hAnsi="Times New Roman" w:cs="Times New Roman"/>
          <w:sz w:val="24"/>
          <w:szCs w:val="24"/>
        </w:rPr>
        <w:t>ha az ellátott, a törvényes képviselője vagy a térítési díjat megfizető személy a térítésidíj-fizetési kötelezettségnek nem tesz eleget, ha</w:t>
      </w:r>
    </w:p>
    <w:p w14:paraId="089A4A37" w14:textId="77777777" w:rsidR="003D653A" w:rsidRPr="003D653A" w:rsidRDefault="003D653A" w:rsidP="001041BB">
      <w:pPr>
        <w:spacing w:after="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a) hat hónapon át folyamatosan térítésidíj-tartozás áll fenn, és az a hatodik hónap utolsó napján a kéthavi személyi térítési díj összegét meghaladja, és</w:t>
      </w:r>
    </w:p>
    <w:p w14:paraId="48FB85D7" w14:textId="1C7E8CB7" w:rsidR="00DA71EC" w:rsidRDefault="003D653A" w:rsidP="001041BB">
      <w:pPr>
        <w:spacing w:after="40" w:line="240" w:lineRule="auto"/>
        <w:ind w:left="714"/>
        <w:jc w:val="both"/>
        <w:rPr>
          <w:rFonts w:ascii="Times New Roman" w:hAnsi="Times New Roman" w:cs="Times New Roman"/>
          <w:sz w:val="24"/>
          <w:szCs w:val="24"/>
        </w:rPr>
      </w:pPr>
      <w:r w:rsidRPr="003D653A">
        <w:rPr>
          <w:rFonts w:ascii="Times New Roman" w:hAnsi="Times New Roman" w:cs="Times New Roman"/>
          <w:sz w:val="24"/>
          <w:szCs w:val="24"/>
        </w:rPr>
        <w:t xml:space="preserve">b) vagyoni, jövedelmi viszonyai lehetővé teszik a térítési díj megfizetését. </w:t>
      </w:r>
    </w:p>
    <w:p w14:paraId="5D93B890" w14:textId="12C0CDA8" w:rsidR="009E5D5C" w:rsidRDefault="009E5D5C" w:rsidP="00823699">
      <w:pPr>
        <w:spacing w:after="60" w:line="240" w:lineRule="auto"/>
        <w:rPr>
          <w:rFonts w:ascii="Times New Roman" w:hAnsi="Times New Roman" w:cs="Times New Roman"/>
          <w:sz w:val="24"/>
          <w:szCs w:val="24"/>
        </w:rPr>
      </w:pPr>
      <w:r w:rsidRPr="009E5D5C">
        <w:rPr>
          <w:rFonts w:ascii="Times New Roman" w:hAnsi="Times New Roman" w:cs="Times New Roman"/>
          <w:sz w:val="24"/>
          <w:szCs w:val="24"/>
        </w:rPr>
        <w:t>A házirend súlyos megsértés</w:t>
      </w:r>
      <w:r>
        <w:rPr>
          <w:rFonts w:ascii="Times New Roman" w:hAnsi="Times New Roman" w:cs="Times New Roman"/>
          <w:sz w:val="24"/>
          <w:szCs w:val="24"/>
        </w:rPr>
        <w:t>é</w:t>
      </w:r>
      <w:r w:rsidRPr="009E5D5C">
        <w:rPr>
          <w:rFonts w:ascii="Times New Roman" w:hAnsi="Times New Roman" w:cs="Times New Roman"/>
          <w:sz w:val="24"/>
          <w:szCs w:val="24"/>
        </w:rPr>
        <w:t>nek minősül amennyiben az ellátott:</w:t>
      </w:r>
    </w:p>
    <w:p w14:paraId="597AB100" w14:textId="615F61D6" w:rsidR="009E5D5C" w:rsidRPr="009E5D5C" w:rsidRDefault="009E5D5C" w:rsidP="001041BB">
      <w:pPr>
        <w:numPr>
          <w:ilvl w:val="0"/>
          <w:numId w:val="40"/>
        </w:numPr>
        <w:spacing w:after="0" w:line="240" w:lineRule="auto"/>
        <w:ind w:left="714" w:hanging="357"/>
        <w:jc w:val="both"/>
        <w:rPr>
          <w:rFonts w:ascii="Times New Roman" w:hAnsi="Times New Roman"/>
          <w:sz w:val="24"/>
          <w:lang w:bidi="ar-SA"/>
        </w:rPr>
      </w:pPr>
      <w:r w:rsidRPr="009E5D5C">
        <w:rPr>
          <w:rFonts w:ascii="Times New Roman" w:hAnsi="Times New Roman"/>
          <w:sz w:val="24"/>
          <w:lang w:bidi="ar-SA"/>
        </w:rPr>
        <w:t>az intézményben</w:t>
      </w:r>
      <w:r>
        <w:rPr>
          <w:rFonts w:ascii="Times New Roman" w:hAnsi="Times New Roman"/>
          <w:sz w:val="24"/>
          <w:lang w:bidi="ar-SA"/>
        </w:rPr>
        <w:t xml:space="preserve"> lévő</w:t>
      </w:r>
      <w:r w:rsidRPr="009E5D5C">
        <w:rPr>
          <w:rFonts w:ascii="Times New Roman" w:hAnsi="Times New Roman"/>
          <w:sz w:val="24"/>
          <w:lang w:bidi="ar-SA"/>
        </w:rPr>
        <w:t xml:space="preserve"> másik ellátott, intézményi dolgozó vagy az intézmény sérelmére Büntető Törvénykönyvbe ütköző, büntetéssel fenyegetett cselekményt követ el</w:t>
      </w:r>
      <w:r>
        <w:rPr>
          <w:rFonts w:ascii="Times New Roman" w:hAnsi="Times New Roman"/>
          <w:sz w:val="24"/>
          <w:lang w:bidi="ar-SA"/>
        </w:rPr>
        <w:t>,</w:t>
      </w:r>
    </w:p>
    <w:p w14:paraId="52E542C9" w14:textId="3F7EFF99" w:rsidR="009E5D5C" w:rsidRPr="009E5D5C" w:rsidRDefault="009E5D5C" w:rsidP="001041BB">
      <w:pPr>
        <w:numPr>
          <w:ilvl w:val="0"/>
          <w:numId w:val="40"/>
        </w:numPr>
        <w:spacing w:after="0" w:line="240" w:lineRule="auto"/>
        <w:ind w:left="714" w:hanging="357"/>
        <w:jc w:val="both"/>
        <w:rPr>
          <w:rFonts w:ascii="Times New Roman" w:hAnsi="Times New Roman"/>
          <w:sz w:val="24"/>
          <w:lang w:bidi="ar-SA"/>
        </w:rPr>
      </w:pPr>
      <w:r w:rsidRPr="009E5D5C">
        <w:rPr>
          <w:rFonts w:ascii="Times New Roman" w:hAnsi="Times New Roman"/>
          <w:sz w:val="24"/>
          <w:lang w:bidi="ar-SA"/>
        </w:rPr>
        <w:t>az ellátott társai nyugalmát, pihenését magatartásával nagymértékben, rendszeresen és tartósan zavarja</w:t>
      </w:r>
      <w:r>
        <w:rPr>
          <w:rFonts w:ascii="Times New Roman" w:hAnsi="Times New Roman"/>
          <w:sz w:val="24"/>
          <w:lang w:bidi="ar-SA"/>
        </w:rPr>
        <w:t>,</w:t>
      </w:r>
    </w:p>
    <w:p w14:paraId="4040078A" w14:textId="66716449" w:rsidR="009E5D5C" w:rsidRPr="009E5D5C" w:rsidRDefault="009E5D5C" w:rsidP="001041BB">
      <w:pPr>
        <w:numPr>
          <w:ilvl w:val="0"/>
          <w:numId w:val="40"/>
        </w:numPr>
        <w:spacing w:after="0" w:line="240" w:lineRule="auto"/>
        <w:ind w:left="714" w:hanging="357"/>
        <w:jc w:val="both"/>
        <w:rPr>
          <w:rFonts w:ascii="Times New Roman" w:hAnsi="Times New Roman"/>
          <w:sz w:val="24"/>
          <w:lang w:bidi="ar-SA"/>
        </w:rPr>
      </w:pPr>
      <w:r w:rsidRPr="009E5D5C">
        <w:rPr>
          <w:rFonts w:ascii="Times New Roman" w:hAnsi="Times New Roman"/>
          <w:sz w:val="24"/>
          <w:lang w:bidi="ar-SA"/>
        </w:rPr>
        <w:t>az ellátott társaival vagy az intézmény dolgozóival szemben durva, agresszív magatartást tanúsít, többszöri szóbeli, írásbeli felszólítás ellenére a dohányzásra vonatkozó szabályokat megszegi</w:t>
      </w:r>
      <w:r>
        <w:rPr>
          <w:rFonts w:ascii="Times New Roman" w:hAnsi="Times New Roman"/>
          <w:sz w:val="24"/>
          <w:lang w:bidi="ar-SA"/>
        </w:rPr>
        <w:t>,</w:t>
      </w:r>
    </w:p>
    <w:p w14:paraId="736E0FE6" w14:textId="2593D7EA" w:rsidR="009E5D5C" w:rsidRPr="009E5D5C" w:rsidRDefault="009E5D5C" w:rsidP="001041BB">
      <w:pPr>
        <w:numPr>
          <w:ilvl w:val="0"/>
          <w:numId w:val="40"/>
        </w:numPr>
        <w:spacing w:after="0" w:line="240" w:lineRule="auto"/>
        <w:ind w:left="714" w:hanging="357"/>
        <w:jc w:val="both"/>
        <w:rPr>
          <w:rFonts w:ascii="Times New Roman" w:hAnsi="Times New Roman"/>
          <w:sz w:val="24"/>
          <w:lang w:bidi="ar-SA"/>
        </w:rPr>
      </w:pPr>
      <w:r w:rsidRPr="009E5D5C">
        <w:rPr>
          <w:rFonts w:ascii="Times New Roman" w:hAnsi="Times New Roman"/>
          <w:sz w:val="24"/>
          <w:lang w:bidi="ar-SA"/>
        </w:rPr>
        <w:t>többszöri szóbeli, írásbeli felszólítás ellenére túlzott mértékű alkoholt fogyaszt és ennek hatására normasértő magatartást tanúsít</w:t>
      </w:r>
      <w:r>
        <w:rPr>
          <w:rFonts w:ascii="Times New Roman" w:hAnsi="Times New Roman"/>
          <w:sz w:val="24"/>
          <w:lang w:bidi="ar-SA"/>
        </w:rPr>
        <w:t>,</w:t>
      </w:r>
    </w:p>
    <w:p w14:paraId="6064D16E" w14:textId="274E50F2" w:rsidR="009E5D5C" w:rsidRPr="009E5D5C" w:rsidRDefault="009E5D5C" w:rsidP="001041BB">
      <w:pPr>
        <w:numPr>
          <w:ilvl w:val="0"/>
          <w:numId w:val="40"/>
        </w:numPr>
        <w:spacing w:after="0" w:line="240" w:lineRule="auto"/>
        <w:ind w:left="714" w:hanging="357"/>
        <w:jc w:val="both"/>
        <w:rPr>
          <w:rFonts w:ascii="Times New Roman" w:hAnsi="Times New Roman"/>
          <w:sz w:val="24"/>
          <w:lang w:bidi="ar-SA"/>
        </w:rPr>
      </w:pPr>
      <w:r w:rsidRPr="009E5D5C">
        <w:rPr>
          <w:rFonts w:ascii="Times New Roman" w:hAnsi="Times New Roman"/>
          <w:sz w:val="24"/>
          <w:lang w:bidi="ar-SA"/>
        </w:rPr>
        <w:t>az intézmény dolgozóit jogszerű eljárásukban, tevékenységük végzésében erőszakkal, fenyegetéssel akadályozza</w:t>
      </w:r>
      <w:r>
        <w:rPr>
          <w:rFonts w:ascii="Times New Roman" w:hAnsi="Times New Roman"/>
          <w:sz w:val="24"/>
          <w:lang w:bidi="ar-SA"/>
        </w:rPr>
        <w:t>,</w:t>
      </w:r>
    </w:p>
    <w:p w14:paraId="7F8ACC08" w14:textId="438BBE61" w:rsidR="009E5D5C" w:rsidRPr="009E5D5C" w:rsidRDefault="009E5D5C" w:rsidP="001041BB">
      <w:pPr>
        <w:numPr>
          <w:ilvl w:val="0"/>
          <w:numId w:val="40"/>
        </w:numPr>
        <w:spacing w:after="40" w:line="240" w:lineRule="auto"/>
        <w:ind w:left="714" w:hanging="357"/>
        <w:jc w:val="both"/>
        <w:rPr>
          <w:rFonts w:ascii="Times New Roman" w:hAnsi="Times New Roman"/>
          <w:sz w:val="24"/>
          <w:lang w:bidi="ar-SA"/>
        </w:rPr>
      </w:pPr>
      <w:r w:rsidRPr="009E5D5C">
        <w:rPr>
          <w:rFonts w:ascii="Times New Roman" w:hAnsi="Times New Roman"/>
          <w:sz w:val="24"/>
          <w:lang w:bidi="ar-SA"/>
        </w:rPr>
        <w:t>súlyosan megrongálja az intézmény vagy ellátott társa értékét, vagyontárgyát, mely esetben az okozott kárt, a helyreállítás költségeit a károkozónak kell megfizetnie</w:t>
      </w:r>
      <w:r>
        <w:rPr>
          <w:rFonts w:ascii="Times New Roman" w:hAnsi="Times New Roman"/>
          <w:sz w:val="24"/>
          <w:lang w:bidi="ar-SA"/>
        </w:rPr>
        <w:t>.</w:t>
      </w:r>
    </w:p>
    <w:p w14:paraId="744A6FD4" w14:textId="77777777" w:rsidR="00DA71EC" w:rsidRDefault="00DA71EC" w:rsidP="001041BB">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Ha az ellátás megszüntetésével a jogosult, illetve törvényes képviselője nem ért egyet, az erre vonatkozó értesítés kézhezvételétől számított 8 napon belül panasszal fordulhat az intézmény fenntartójához, ezt követően a fenntartó döntésének felülvizsgálata - a döntés kézhezvételétől számított harminc napon belül - a bíróságtól kérhető.</w:t>
      </w:r>
    </w:p>
    <w:p w14:paraId="66B11957" w14:textId="77777777" w:rsidR="00DA71EC" w:rsidRPr="004F1E95" w:rsidRDefault="00DA71EC" w:rsidP="001041BB">
      <w:pPr>
        <w:spacing w:after="4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esetekben az ellátást változatlan feltételek mellett mindaddig biztosítani szükséges, amíg a fenntartó nem dönt, illetve a bíróság jogerős határozatot nem hoz. </w:t>
      </w:r>
    </w:p>
    <w:p w14:paraId="4A1C7588" w14:textId="24B45FD5" w:rsidR="009E5D5C" w:rsidRPr="009E5D5C" w:rsidRDefault="009E5D5C" w:rsidP="001041BB">
      <w:pPr>
        <w:pStyle w:val="Listaszerbekezds"/>
        <w:numPr>
          <w:ilvl w:val="0"/>
          <w:numId w:val="36"/>
        </w:numPr>
        <w:spacing w:before="60" w:after="60" w:line="240" w:lineRule="auto"/>
        <w:ind w:left="714" w:hanging="357"/>
        <w:contextualSpacing w:val="0"/>
        <w:jc w:val="center"/>
        <w:rPr>
          <w:rFonts w:ascii="Times New Roman" w:hAnsi="Times New Roman" w:cs="Times New Roman"/>
          <w:b/>
          <w:bCs/>
          <w:sz w:val="24"/>
          <w:szCs w:val="24"/>
        </w:rPr>
      </w:pPr>
      <w:r w:rsidRPr="009E5D5C">
        <w:rPr>
          <w:rFonts w:ascii="Times New Roman" w:hAnsi="Times New Roman" w:cs="Times New Roman"/>
          <w:b/>
          <w:bCs/>
          <w:sz w:val="24"/>
          <w:szCs w:val="24"/>
        </w:rPr>
        <w:t>Az ellátottak jogai, érdekvédelme, panaszjog gyakorlása</w:t>
      </w:r>
    </w:p>
    <w:p w14:paraId="40D5BC78" w14:textId="77777777" w:rsidR="009E5D5C" w:rsidRDefault="009E5D5C" w:rsidP="001041BB">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Az ellátottnak joga van szociális helyzetére, egészségi és mentális állapotára tekintettel a szolgáltatás által biztosított teljes körű ellátásra, valamint egyéni szükségletei, speciális helyzete vagy állapota alapján az egyéni ellátás, szolgáltatás igénybevételére. A szolgáltatás biztosítása során az egyenlő bánásmód elvét meg kell tartani. A szolgáltatás az általa biztosított ellátást oly módon végzi, hogy figyelemmel legyen az ellátást igénybe vevőket megillető alkotmányos jogok maradéktalan és teljes körű tiszteletben tartására, különös figyelemmel:</w:t>
      </w:r>
    </w:p>
    <w:p w14:paraId="62AC2E2B" w14:textId="77777777" w:rsidR="009E5D5C" w:rsidRPr="004F1E95" w:rsidRDefault="009E5D5C" w:rsidP="00823699">
      <w:pPr>
        <w:pStyle w:val="Listaszerbekezds"/>
        <w:numPr>
          <w:ilvl w:val="0"/>
          <w:numId w:val="7"/>
        </w:numPr>
        <w:spacing w:after="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 xml:space="preserve">az élethez, emberi méltósághoz, </w:t>
      </w:r>
    </w:p>
    <w:p w14:paraId="02741B04" w14:textId="77777777" w:rsidR="009E5D5C" w:rsidRPr="004F1E95" w:rsidRDefault="009E5D5C" w:rsidP="00823699">
      <w:pPr>
        <w:pStyle w:val="Listaszerbekezds"/>
        <w:numPr>
          <w:ilvl w:val="0"/>
          <w:numId w:val="7"/>
        </w:numPr>
        <w:spacing w:after="0" w:line="240" w:lineRule="auto"/>
        <w:contextualSpacing w:val="0"/>
        <w:jc w:val="both"/>
        <w:rPr>
          <w:rFonts w:ascii="Times New Roman" w:hAnsi="Times New Roman" w:cs="Times New Roman"/>
          <w:sz w:val="24"/>
          <w:szCs w:val="24"/>
        </w:rPr>
      </w:pPr>
      <w:r w:rsidRPr="004F1E95">
        <w:rPr>
          <w:rFonts w:ascii="Times New Roman" w:hAnsi="Times New Roman" w:cs="Times New Roman"/>
          <w:sz w:val="24"/>
          <w:szCs w:val="24"/>
        </w:rPr>
        <w:lastRenderedPageBreak/>
        <w:t xml:space="preserve">a testi épséghez, </w:t>
      </w:r>
    </w:p>
    <w:p w14:paraId="3B3D1171" w14:textId="77777777" w:rsidR="009E5D5C" w:rsidRDefault="009E5D5C" w:rsidP="00823699">
      <w:pPr>
        <w:pStyle w:val="Listaszerbekezds"/>
        <w:numPr>
          <w:ilvl w:val="0"/>
          <w:numId w:val="7"/>
        </w:numPr>
        <w:spacing w:after="60" w:line="240" w:lineRule="auto"/>
        <w:ind w:left="714" w:hanging="357"/>
        <w:contextualSpacing w:val="0"/>
        <w:jc w:val="both"/>
        <w:rPr>
          <w:rFonts w:ascii="Times New Roman" w:hAnsi="Times New Roman" w:cs="Times New Roman"/>
          <w:sz w:val="24"/>
          <w:szCs w:val="24"/>
        </w:rPr>
      </w:pPr>
      <w:r w:rsidRPr="004F1E95">
        <w:rPr>
          <w:rFonts w:ascii="Times New Roman" w:hAnsi="Times New Roman" w:cs="Times New Roman"/>
          <w:sz w:val="24"/>
          <w:szCs w:val="24"/>
        </w:rPr>
        <w:t>a testi-lelki egészséghez való jogra</w:t>
      </w:r>
      <w:r>
        <w:rPr>
          <w:rFonts w:ascii="Times New Roman" w:hAnsi="Times New Roman" w:cs="Times New Roman"/>
          <w:sz w:val="24"/>
          <w:szCs w:val="24"/>
        </w:rPr>
        <w:t>.</w:t>
      </w:r>
    </w:p>
    <w:p w14:paraId="30D2DD3E" w14:textId="77777777" w:rsidR="009E5D5C" w:rsidRPr="00901E9B" w:rsidRDefault="009E5D5C" w:rsidP="001041BB">
      <w:pPr>
        <w:spacing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 xml:space="preserve">Az ellátást igénybe vevőt megilleti személyes adatainak védelme, valamint a magánéletével kapcsolatos titokvédelem. </w:t>
      </w:r>
    </w:p>
    <w:p w14:paraId="247E5F0E" w14:textId="77777777" w:rsidR="009E5D5C" w:rsidRDefault="009E5D5C" w:rsidP="001041BB">
      <w:pPr>
        <w:spacing w:after="40" w:line="240" w:lineRule="auto"/>
        <w:jc w:val="both"/>
        <w:rPr>
          <w:rFonts w:ascii="Times New Roman" w:hAnsi="Times New Roman" w:cs="Times New Roman"/>
          <w:sz w:val="24"/>
          <w:szCs w:val="24"/>
        </w:rPr>
      </w:pPr>
      <w:r w:rsidRPr="004F1E95">
        <w:rPr>
          <w:rFonts w:ascii="Times New Roman" w:hAnsi="Times New Roman" w:cs="Times New Roman"/>
          <w:sz w:val="24"/>
          <w:szCs w:val="24"/>
        </w:rPr>
        <w:t xml:space="preserve">Az ellátott, a törvényes képviselő, a hozzátartozó, valamint az ellátott jogait és érdekeit képviselő társadalmi szervezet panasszal élhet a szolgáltatás szakmai vezetőjénél, az intézmény vezetőjénél, az ellátottjogi képviselőnél, ha az őt megillető jogok gyakorlásával kapcsolatban vagy az ellátás körülményeit érintően kifogása van vagy sérelem éri. </w:t>
      </w:r>
    </w:p>
    <w:p w14:paraId="331FEAC8" w14:textId="0E00E9C5" w:rsidR="00A64B4B" w:rsidRPr="004F1E95" w:rsidRDefault="00A64B4B" w:rsidP="001041BB">
      <w:pPr>
        <w:spacing w:after="40" w:line="240" w:lineRule="auto"/>
        <w:jc w:val="both"/>
        <w:rPr>
          <w:rFonts w:ascii="Times New Roman" w:hAnsi="Times New Roman" w:cs="Times New Roman"/>
          <w:sz w:val="24"/>
          <w:szCs w:val="24"/>
        </w:rPr>
      </w:pPr>
      <w:r w:rsidRPr="00A64B4B">
        <w:rPr>
          <w:rFonts w:ascii="Times New Roman" w:hAnsi="Times New Roman" w:cs="Times New Roman"/>
          <w:sz w:val="24"/>
          <w:szCs w:val="24"/>
        </w:rPr>
        <w:t>Az intézményvezető tizenöt napon belül köteles a panasztevőt 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14:paraId="76B012C6" w14:textId="53C49E8A" w:rsidR="009E5D5C" w:rsidRPr="009E5D5C" w:rsidRDefault="009E5D5C" w:rsidP="001041BB">
      <w:pPr>
        <w:pStyle w:val="Listaszerbekezds"/>
        <w:numPr>
          <w:ilvl w:val="1"/>
          <w:numId w:val="36"/>
        </w:numPr>
        <w:tabs>
          <w:tab w:val="left" w:pos="426"/>
        </w:tabs>
        <w:spacing w:after="120" w:line="240" w:lineRule="auto"/>
        <w:ind w:left="0" w:firstLine="0"/>
        <w:contextualSpacing w:val="0"/>
        <w:jc w:val="center"/>
        <w:rPr>
          <w:rFonts w:ascii="Times New Roman" w:hAnsi="Times New Roman" w:cs="Times New Roman"/>
          <w:b/>
          <w:bCs/>
          <w:sz w:val="24"/>
          <w:szCs w:val="24"/>
        </w:rPr>
      </w:pPr>
      <w:r w:rsidRPr="009E5D5C">
        <w:rPr>
          <w:rFonts w:ascii="Times New Roman" w:hAnsi="Times New Roman" w:cs="Times New Roman"/>
          <w:b/>
          <w:bCs/>
          <w:sz w:val="24"/>
          <w:szCs w:val="24"/>
        </w:rPr>
        <w:t>Az ellátottjogi képviselő</w:t>
      </w:r>
    </w:p>
    <w:p w14:paraId="5BCD2FB0" w14:textId="77777777" w:rsidR="009E5D5C" w:rsidRDefault="009E5D5C" w:rsidP="002C175C">
      <w:pPr>
        <w:spacing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segítséget nyújt a</w:t>
      </w:r>
      <w:r>
        <w:rPr>
          <w:rFonts w:ascii="Times New Roman" w:hAnsi="Times New Roman" w:cs="Times New Roman"/>
          <w:sz w:val="24"/>
          <w:szCs w:val="24"/>
        </w:rPr>
        <w:t xml:space="preserve"> szolgáltatást </w:t>
      </w:r>
      <w:r w:rsidRPr="00901E9B">
        <w:rPr>
          <w:rFonts w:ascii="Times New Roman" w:hAnsi="Times New Roman" w:cs="Times New Roman"/>
          <w:sz w:val="24"/>
          <w:szCs w:val="24"/>
        </w:rPr>
        <w:t xml:space="preserve">igénybe vevőnek a jogai gyakorlásában. </w:t>
      </w:r>
    </w:p>
    <w:p w14:paraId="69AB5338" w14:textId="77777777" w:rsidR="009E5D5C" w:rsidRPr="00901E9B" w:rsidRDefault="009E5D5C" w:rsidP="00823699">
      <w:pPr>
        <w:spacing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az ellátást nyújtó intézménytől független, működését az Integrált Jogvédelmi Szolgálat keretein belül végzi. A</w:t>
      </w:r>
      <w:r>
        <w:rPr>
          <w:rFonts w:ascii="Times New Roman" w:hAnsi="Times New Roman" w:cs="Times New Roman"/>
          <w:sz w:val="24"/>
          <w:szCs w:val="24"/>
        </w:rPr>
        <w:t xml:space="preserve"> szolgáltatást nyújtó</w:t>
      </w:r>
      <w:r w:rsidRPr="00901E9B">
        <w:rPr>
          <w:rFonts w:ascii="Times New Roman" w:hAnsi="Times New Roman" w:cs="Times New Roman"/>
          <w:sz w:val="24"/>
          <w:szCs w:val="24"/>
        </w:rPr>
        <w:t xml:space="preserve"> az ellátottakat tájékoztatja az ellátottjogi képviselő által nyújtható segítségadás lehetőségéről, az ellátottjogi képviselő elérhetőségéről, fogadóórájának időpontjáról. </w:t>
      </w:r>
    </w:p>
    <w:p w14:paraId="6CA474D7" w14:textId="77777777" w:rsidR="009E5D5C" w:rsidRDefault="009E5D5C" w:rsidP="00823699">
      <w:pPr>
        <w:spacing w:after="40" w:line="240" w:lineRule="auto"/>
        <w:jc w:val="both"/>
        <w:rPr>
          <w:rFonts w:ascii="Times New Roman" w:hAnsi="Times New Roman" w:cs="Times New Roman"/>
          <w:sz w:val="24"/>
          <w:szCs w:val="24"/>
        </w:rPr>
      </w:pPr>
      <w:r w:rsidRPr="00901E9B">
        <w:rPr>
          <w:rFonts w:ascii="Times New Roman" w:hAnsi="Times New Roman" w:cs="Times New Roman"/>
          <w:sz w:val="24"/>
          <w:szCs w:val="24"/>
        </w:rPr>
        <w:t>Az ellátottjogi képviselő neve, elérhetősége az intézmény telephelyeinek faliújságjain megtalálható.</w:t>
      </w:r>
    </w:p>
    <w:p w14:paraId="7C2352B7" w14:textId="3EB1A911" w:rsidR="009E5D5C" w:rsidRPr="00A12CBE" w:rsidRDefault="00A12CBE" w:rsidP="001041BB">
      <w:pPr>
        <w:pStyle w:val="Listaszerbekezds"/>
        <w:numPr>
          <w:ilvl w:val="0"/>
          <w:numId w:val="36"/>
        </w:numPr>
        <w:spacing w:before="40" w:after="40" w:line="240" w:lineRule="auto"/>
        <w:ind w:left="714" w:hanging="357"/>
        <w:contextualSpacing w:val="0"/>
        <w:jc w:val="center"/>
        <w:rPr>
          <w:rFonts w:ascii="Times New Roman" w:hAnsi="Times New Roman" w:cs="Times New Roman"/>
          <w:b/>
          <w:bCs/>
          <w:sz w:val="24"/>
          <w:szCs w:val="24"/>
        </w:rPr>
      </w:pPr>
      <w:r w:rsidRPr="00A12CBE">
        <w:rPr>
          <w:rFonts w:ascii="Times New Roman" w:hAnsi="Times New Roman" w:cs="Times New Roman"/>
          <w:b/>
          <w:bCs/>
          <w:sz w:val="24"/>
          <w:szCs w:val="24"/>
        </w:rPr>
        <w:t>A szociális szolgáltatást végzők jogai</w:t>
      </w:r>
    </w:p>
    <w:p w14:paraId="6E8B7D0E" w14:textId="77777777" w:rsidR="00A12CBE" w:rsidRPr="00A12CBE" w:rsidRDefault="00A12CBE" w:rsidP="001041BB">
      <w:pPr>
        <w:spacing w:after="40" w:line="240" w:lineRule="auto"/>
        <w:jc w:val="both"/>
        <w:rPr>
          <w:rFonts w:ascii="Times New Roman" w:eastAsia="Calibri" w:hAnsi="Times New Roman" w:cs="Times New Roman"/>
          <w:bCs/>
          <w:sz w:val="24"/>
          <w:szCs w:val="24"/>
        </w:rPr>
      </w:pPr>
      <w:r w:rsidRPr="00A12CBE">
        <w:rPr>
          <w:rFonts w:ascii="Times New Roman" w:eastAsia="Calibri" w:hAnsi="Times New Roman" w:cs="Times New Roman"/>
          <w:bCs/>
          <w:sz w:val="24"/>
          <w:szCs w:val="24"/>
        </w:rPr>
        <w:t>Az intézménnyel közalkalmazotti jogviszonyban álló személyek esetében biztosítani kell, hogy a munkavégzésükhöz kapcsolódó megbecsülést megkapják, tiszteletben tartsák emberi méltóságukat és személyiségi jogaikat, munkájukat elismerjék, valamint biztosítani kell számukra a megfelelő munkavégzési körülményeket.</w:t>
      </w:r>
    </w:p>
    <w:p w14:paraId="7849826F" w14:textId="77777777" w:rsidR="00A12CBE" w:rsidRPr="00A12CBE" w:rsidRDefault="00A12CBE" w:rsidP="001041BB">
      <w:pPr>
        <w:spacing w:after="40" w:line="240" w:lineRule="auto"/>
        <w:jc w:val="both"/>
        <w:rPr>
          <w:rFonts w:ascii="Times New Roman" w:eastAsia="Calibri" w:hAnsi="Times New Roman" w:cs="Times New Roman"/>
          <w:bCs/>
          <w:sz w:val="24"/>
          <w:szCs w:val="24"/>
        </w:rPr>
      </w:pPr>
      <w:r w:rsidRPr="00A12CBE">
        <w:rPr>
          <w:rFonts w:ascii="Times New Roman" w:eastAsia="Calibri" w:hAnsi="Times New Roman" w:cs="Times New Roman"/>
          <w:bCs/>
          <w:sz w:val="24"/>
          <w:szCs w:val="24"/>
        </w:rPr>
        <w:t xml:space="preserve">Az intézmény szakmai feladatot ellátó dolgozója közfeladatot ellátó személynek minősül. </w:t>
      </w:r>
    </w:p>
    <w:p w14:paraId="371DE25F" w14:textId="77777777" w:rsidR="00A12CBE" w:rsidRPr="00A12CBE" w:rsidRDefault="00A12CBE" w:rsidP="001041BB">
      <w:pPr>
        <w:spacing w:after="40" w:line="240" w:lineRule="auto"/>
        <w:jc w:val="both"/>
        <w:rPr>
          <w:rFonts w:ascii="Times New Roman" w:eastAsia="Calibri" w:hAnsi="Times New Roman" w:cs="Times New Roman"/>
          <w:bCs/>
          <w:sz w:val="24"/>
          <w:szCs w:val="24"/>
        </w:rPr>
      </w:pPr>
      <w:r w:rsidRPr="00A12CBE">
        <w:rPr>
          <w:rFonts w:ascii="Times New Roman" w:eastAsia="Calibri" w:hAnsi="Times New Roman" w:cs="Times New Roman"/>
          <w:bCs/>
          <w:sz w:val="24"/>
          <w:szCs w:val="24"/>
        </w:rPr>
        <w:t>A szociális munkát végző személy védelemre jogosult a vele (intézményével) szemben jogsértő vagy etikátlan bánásmód esetén, védelemért munkáltatójához, illetve annak fenntartójához fordulhat. A feladatot végző személy, a testi épségét veszélyeztető helyzetben kollégáitól, illetve a rendőrségtől kérhet segítséget.</w:t>
      </w:r>
    </w:p>
    <w:p w14:paraId="16538F9E" w14:textId="497C4707" w:rsidR="006162F8" w:rsidRDefault="00A12CBE" w:rsidP="001041BB">
      <w:pPr>
        <w:pStyle w:val="Listaszerbekezds"/>
        <w:numPr>
          <w:ilvl w:val="0"/>
          <w:numId w:val="36"/>
        </w:numPr>
        <w:spacing w:after="40" w:line="240" w:lineRule="auto"/>
        <w:ind w:left="714" w:hanging="357"/>
        <w:contextualSpacing w:val="0"/>
        <w:jc w:val="center"/>
        <w:rPr>
          <w:rFonts w:ascii="Times New Roman" w:eastAsia="Calibri" w:hAnsi="Times New Roman" w:cs="Times New Roman"/>
          <w:b/>
          <w:sz w:val="24"/>
          <w:szCs w:val="24"/>
        </w:rPr>
      </w:pPr>
      <w:r w:rsidRPr="00A12CBE">
        <w:rPr>
          <w:rFonts w:ascii="Times New Roman" w:eastAsia="Calibri" w:hAnsi="Times New Roman" w:cs="Times New Roman"/>
          <w:b/>
          <w:sz w:val="24"/>
          <w:szCs w:val="24"/>
        </w:rPr>
        <w:t>Adatvédelem</w:t>
      </w:r>
      <w:r>
        <w:rPr>
          <w:rFonts w:ascii="Times New Roman" w:eastAsia="Calibri" w:hAnsi="Times New Roman" w:cs="Times New Roman"/>
          <w:b/>
          <w:sz w:val="24"/>
          <w:szCs w:val="24"/>
        </w:rPr>
        <w:t xml:space="preserve">, </w:t>
      </w:r>
      <w:r w:rsidRPr="00A12CBE">
        <w:rPr>
          <w:rFonts w:ascii="Times New Roman" w:eastAsia="Calibri" w:hAnsi="Times New Roman" w:cs="Times New Roman"/>
          <w:b/>
          <w:sz w:val="24"/>
          <w:szCs w:val="24"/>
        </w:rPr>
        <w:t>titoktartás, tájékoztatásnyújtás</w:t>
      </w:r>
    </w:p>
    <w:p w14:paraId="229135C8" w14:textId="720DA1F4" w:rsidR="00A12CBE" w:rsidRPr="00A12CBE" w:rsidRDefault="00A12CBE" w:rsidP="001041BB">
      <w:pPr>
        <w:spacing w:after="40" w:line="240" w:lineRule="auto"/>
        <w:jc w:val="both"/>
        <w:rPr>
          <w:rFonts w:ascii="Times New Roman" w:hAnsi="Times New Roman" w:cs="Times New Roman"/>
          <w:sz w:val="24"/>
          <w:szCs w:val="24"/>
        </w:rPr>
      </w:pPr>
      <w:r w:rsidRPr="00A12CBE">
        <w:rPr>
          <w:rFonts w:ascii="Times New Roman" w:hAnsi="Times New Roman" w:cs="Times New Roman"/>
          <w:sz w:val="24"/>
          <w:szCs w:val="24"/>
        </w:rPr>
        <w:t xml:space="preserve">Az intézmény dolgozói kötelesek titoktartási és adatvédelmi kötelezettségüknek a mindenkor hatályos jogszabályokban előírt módon eleget tenni. </w:t>
      </w:r>
    </w:p>
    <w:p w14:paraId="37C9076F" w14:textId="77777777" w:rsidR="00A12CBE" w:rsidRPr="00A12CBE" w:rsidRDefault="00A12CBE" w:rsidP="001041BB">
      <w:pPr>
        <w:spacing w:after="40" w:line="240" w:lineRule="auto"/>
        <w:jc w:val="both"/>
        <w:rPr>
          <w:rFonts w:ascii="Times New Roman" w:hAnsi="Times New Roman" w:cs="Times New Roman"/>
          <w:sz w:val="24"/>
          <w:szCs w:val="24"/>
        </w:rPr>
      </w:pPr>
      <w:r w:rsidRPr="00A12CBE">
        <w:rPr>
          <w:rFonts w:ascii="Times New Roman" w:hAnsi="Times New Roman" w:cs="Times New Roman"/>
          <w:sz w:val="24"/>
          <w:szCs w:val="24"/>
        </w:rPr>
        <w:t>A hatályos jogszabályokban előírt nyilvántartások vezetése az intézményvezető kötelessége.</w:t>
      </w:r>
    </w:p>
    <w:p w14:paraId="362EF5A2" w14:textId="77777777" w:rsidR="00A12CBE" w:rsidRPr="00A12CBE" w:rsidRDefault="00A12CBE" w:rsidP="001041BB">
      <w:pPr>
        <w:spacing w:after="40" w:line="240" w:lineRule="auto"/>
        <w:jc w:val="both"/>
        <w:rPr>
          <w:rFonts w:ascii="Times New Roman" w:hAnsi="Times New Roman" w:cs="Times New Roman"/>
          <w:sz w:val="24"/>
          <w:szCs w:val="24"/>
        </w:rPr>
      </w:pPr>
      <w:r w:rsidRPr="00A12CBE">
        <w:rPr>
          <w:rFonts w:ascii="Times New Roman" w:hAnsi="Times New Roman" w:cs="Times New Roman"/>
          <w:sz w:val="24"/>
          <w:szCs w:val="24"/>
        </w:rPr>
        <w:t>Az ellátott, illetve törvényes képviselője a nyilvántartás rá vonatkozó részeibe bármikor betekinthet és kérheti a személyes adatai másolatának rendelkezésére bocsátását.</w:t>
      </w:r>
    </w:p>
    <w:p w14:paraId="1EE853BB" w14:textId="6FBEDE45" w:rsidR="00A12CBE" w:rsidRPr="009702FA" w:rsidRDefault="009702FA" w:rsidP="001041BB">
      <w:pPr>
        <w:pStyle w:val="Listaszerbekezds"/>
        <w:numPr>
          <w:ilvl w:val="0"/>
          <w:numId w:val="36"/>
        </w:numPr>
        <w:spacing w:after="40" w:line="240" w:lineRule="auto"/>
        <w:ind w:left="714" w:hanging="357"/>
        <w:contextualSpacing w:val="0"/>
        <w:jc w:val="center"/>
        <w:rPr>
          <w:rFonts w:ascii="Times New Roman" w:eastAsia="Calibri" w:hAnsi="Times New Roman" w:cs="Times New Roman"/>
          <w:b/>
          <w:sz w:val="24"/>
          <w:szCs w:val="24"/>
        </w:rPr>
      </w:pPr>
      <w:r>
        <w:rPr>
          <w:rFonts w:ascii="Times New Roman" w:eastAsia="Calibri" w:hAnsi="Times New Roman" w:cs="Times New Roman"/>
          <w:b/>
          <w:sz w:val="24"/>
          <w:szCs w:val="24"/>
        </w:rPr>
        <w:t>Záradék</w:t>
      </w:r>
    </w:p>
    <w:p w14:paraId="6564372F" w14:textId="77777777" w:rsidR="009702FA" w:rsidRPr="009702FA" w:rsidRDefault="009702FA" w:rsidP="001041BB">
      <w:pPr>
        <w:spacing w:after="120" w:line="240" w:lineRule="auto"/>
        <w:jc w:val="both"/>
        <w:rPr>
          <w:rFonts w:ascii="Times New Roman" w:hAnsi="Times New Roman"/>
          <w:sz w:val="24"/>
          <w:lang w:bidi="ar-SA"/>
        </w:rPr>
      </w:pPr>
      <w:r w:rsidRPr="009702FA">
        <w:rPr>
          <w:rFonts w:ascii="Times New Roman" w:hAnsi="Times New Roman"/>
          <w:sz w:val="24"/>
          <w:lang w:bidi="ar-SA"/>
        </w:rPr>
        <w:t>A házirend elfogadását követő hónap l. napján lép hatályba. A hatályba lépést követően az 1993. évi III. tv. 97. §-</w:t>
      </w:r>
      <w:proofErr w:type="spellStart"/>
      <w:r w:rsidRPr="009702FA">
        <w:rPr>
          <w:rFonts w:ascii="Times New Roman" w:hAnsi="Times New Roman"/>
          <w:sz w:val="24"/>
          <w:lang w:bidi="ar-SA"/>
        </w:rPr>
        <w:t>ának</w:t>
      </w:r>
      <w:proofErr w:type="spellEnd"/>
      <w:r w:rsidRPr="009702FA">
        <w:rPr>
          <w:rFonts w:ascii="Times New Roman" w:hAnsi="Times New Roman"/>
          <w:sz w:val="24"/>
          <w:lang w:bidi="ar-SA"/>
        </w:rPr>
        <w:t xml:space="preserve"> megfelelően az intézményben jól látható helyen ki kell függeszteni, és gondoskodni kell arról, hogy a jogosultak és a hozzátartozók, továbbá az intézmény dolgozói számára folyamatosan hozzáférhető legyen.</w:t>
      </w:r>
    </w:p>
    <w:p w14:paraId="08A56D80" w14:textId="1F419DC1" w:rsidR="009702FA" w:rsidRDefault="009702FA" w:rsidP="001041BB">
      <w:pPr>
        <w:tabs>
          <w:tab w:val="left" w:leader="dot" w:pos="1701"/>
          <w:tab w:val="left" w:leader="dot" w:pos="3402"/>
          <w:tab w:val="left" w:leader="dot" w:pos="4253"/>
          <w:tab w:val="left" w:pos="6237"/>
          <w:tab w:val="left" w:leader="dot" w:pos="9639"/>
        </w:tabs>
        <w:suppressAutoHyphens/>
        <w:spacing w:before="240" w:after="0" w:line="240" w:lineRule="auto"/>
        <w:rPr>
          <w:rFonts w:ascii="Times New Roman" w:eastAsia="Calibri" w:hAnsi="Times New Roman"/>
          <w:kern w:val="0"/>
          <w:sz w:val="24"/>
          <w:szCs w:val="24"/>
          <w:lang w:eastAsia="ar-SA" w:bidi="ar-SA"/>
        </w:rPr>
      </w:pPr>
      <w:bookmarkStart w:id="60" w:name="_Hlk106275312"/>
      <w:r w:rsidRPr="009702FA">
        <w:rPr>
          <w:rFonts w:ascii="Times New Roman" w:eastAsia="Calibri" w:hAnsi="Times New Roman"/>
          <w:kern w:val="0"/>
          <w:sz w:val="24"/>
          <w:szCs w:val="24"/>
          <w:lang w:eastAsia="ar-SA" w:bidi="ar-SA"/>
        </w:rPr>
        <w:t>Budapest, 20</w:t>
      </w:r>
      <w:r w:rsidRPr="009702FA">
        <w:rPr>
          <w:rFonts w:ascii="Times New Roman" w:eastAsia="Calibri" w:hAnsi="Times New Roman"/>
          <w:kern w:val="0"/>
          <w:sz w:val="24"/>
          <w:szCs w:val="24"/>
          <w:lang w:eastAsia="ar-SA" w:bidi="ar-SA"/>
        </w:rPr>
        <w:tab/>
        <w:t>év</w:t>
      </w:r>
      <w:r w:rsidRPr="009702FA">
        <w:rPr>
          <w:rFonts w:ascii="Times New Roman" w:eastAsia="Calibri" w:hAnsi="Times New Roman"/>
          <w:kern w:val="0"/>
          <w:sz w:val="24"/>
          <w:szCs w:val="24"/>
          <w:lang w:eastAsia="ar-SA" w:bidi="ar-SA"/>
        </w:rPr>
        <w:tab/>
      </w:r>
      <w:proofErr w:type="gramStart"/>
      <w:r w:rsidRPr="009702FA">
        <w:rPr>
          <w:rFonts w:ascii="Times New Roman" w:eastAsia="Calibri" w:hAnsi="Times New Roman"/>
          <w:kern w:val="0"/>
          <w:sz w:val="24"/>
          <w:szCs w:val="24"/>
          <w:lang w:eastAsia="ar-SA" w:bidi="ar-SA"/>
        </w:rPr>
        <w:t>hó</w:t>
      </w:r>
      <w:r w:rsidRPr="009702FA">
        <w:rPr>
          <w:rFonts w:ascii="Times New Roman" w:eastAsia="Calibri" w:hAnsi="Times New Roman"/>
          <w:kern w:val="0"/>
          <w:sz w:val="24"/>
          <w:szCs w:val="24"/>
          <w:lang w:eastAsia="ar-SA" w:bidi="ar-SA"/>
        </w:rPr>
        <w:tab/>
        <w:t>nap</w:t>
      </w:r>
      <w:proofErr w:type="gramEnd"/>
    </w:p>
    <w:p w14:paraId="7052CBFE" w14:textId="77777777" w:rsidR="001041BB" w:rsidRPr="009702FA" w:rsidRDefault="001041BB" w:rsidP="001041BB">
      <w:pPr>
        <w:tabs>
          <w:tab w:val="left" w:leader="dot" w:pos="1701"/>
          <w:tab w:val="left" w:leader="dot" w:pos="3402"/>
          <w:tab w:val="left" w:leader="dot" w:pos="4253"/>
          <w:tab w:val="left" w:pos="6237"/>
          <w:tab w:val="left" w:leader="dot" w:pos="9639"/>
        </w:tabs>
        <w:suppressAutoHyphens/>
        <w:spacing w:before="240" w:after="0" w:line="240" w:lineRule="auto"/>
        <w:rPr>
          <w:rFonts w:ascii="Times New Roman" w:eastAsia="Calibri" w:hAnsi="Times New Roman"/>
          <w:kern w:val="0"/>
          <w:sz w:val="24"/>
          <w:szCs w:val="24"/>
          <w:lang w:eastAsia="ar-SA" w:bidi="ar-SA"/>
        </w:rPr>
      </w:pPr>
    </w:p>
    <w:p w14:paraId="4D667727" w14:textId="6FC21F73" w:rsidR="009702FA" w:rsidRPr="009702FA" w:rsidRDefault="009702FA" w:rsidP="009702FA">
      <w:pPr>
        <w:suppressAutoHyphens/>
        <w:spacing w:after="0" w:line="240" w:lineRule="auto"/>
        <w:ind w:left="4254" w:firstLine="709"/>
        <w:jc w:val="both"/>
        <w:rPr>
          <w:rFonts w:ascii="Times New Roman" w:eastAsia="Calibri" w:hAnsi="Times New Roman"/>
          <w:kern w:val="0"/>
          <w:sz w:val="24"/>
          <w:szCs w:val="24"/>
          <w:lang w:bidi="ar-SA"/>
        </w:rPr>
      </w:pPr>
      <w:r w:rsidRPr="009702FA">
        <w:rPr>
          <w:rFonts w:ascii="Times New Roman" w:eastAsia="Calibri" w:hAnsi="Times New Roman"/>
          <w:kern w:val="0"/>
          <w:sz w:val="24"/>
          <w:szCs w:val="24"/>
          <w:lang w:bidi="ar-SA"/>
        </w:rPr>
        <w:t xml:space="preserve">                         </w:t>
      </w:r>
      <w:r>
        <w:rPr>
          <w:rFonts w:ascii="Times New Roman" w:eastAsia="Calibri" w:hAnsi="Times New Roman"/>
          <w:kern w:val="0"/>
          <w:sz w:val="24"/>
          <w:szCs w:val="24"/>
          <w:lang w:bidi="ar-SA"/>
        </w:rPr>
        <w:t xml:space="preserve">      </w:t>
      </w:r>
      <w:r w:rsidRPr="009702FA">
        <w:rPr>
          <w:rFonts w:ascii="Times New Roman" w:eastAsia="Calibri" w:hAnsi="Times New Roman"/>
          <w:kern w:val="0"/>
          <w:sz w:val="24"/>
          <w:szCs w:val="24"/>
          <w:lang w:bidi="ar-SA"/>
        </w:rPr>
        <w:t xml:space="preserve">      Farkas Tünde</w:t>
      </w:r>
    </w:p>
    <w:p w14:paraId="3DD6EB7B" w14:textId="3368C792" w:rsidR="00B7372C" w:rsidRPr="001041BB" w:rsidRDefault="009702FA" w:rsidP="001041BB">
      <w:pPr>
        <w:suppressAutoHyphens/>
        <w:spacing w:after="0" w:line="240" w:lineRule="auto"/>
        <w:ind w:left="4963" w:firstLine="709"/>
        <w:jc w:val="both"/>
        <w:rPr>
          <w:rFonts w:ascii="Times New Roman" w:eastAsia="Calibri" w:hAnsi="Times New Roman"/>
          <w:kern w:val="0"/>
          <w:sz w:val="24"/>
          <w:szCs w:val="24"/>
          <w:lang w:bidi="ar-SA"/>
        </w:rPr>
      </w:pPr>
      <w:r w:rsidRPr="009702FA">
        <w:rPr>
          <w:rFonts w:ascii="Times New Roman" w:eastAsia="Calibri" w:hAnsi="Times New Roman"/>
          <w:kern w:val="0"/>
          <w:sz w:val="24"/>
          <w:szCs w:val="24"/>
          <w:lang w:bidi="ar-SA"/>
        </w:rPr>
        <w:t xml:space="preserve">                  </w:t>
      </w:r>
      <w:r>
        <w:rPr>
          <w:rFonts w:ascii="Times New Roman" w:eastAsia="Calibri" w:hAnsi="Times New Roman"/>
          <w:kern w:val="0"/>
          <w:sz w:val="24"/>
          <w:szCs w:val="24"/>
          <w:lang w:bidi="ar-SA"/>
        </w:rPr>
        <w:t xml:space="preserve">       </w:t>
      </w:r>
      <w:r w:rsidRPr="009702FA">
        <w:rPr>
          <w:rFonts w:ascii="Times New Roman" w:eastAsia="Calibri" w:hAnsi="Times New Roman"/>
          <w:kern w:val="0"/>
          <w:sz w:val="24"/>
          <w:szCs w:val="24"/>
          <w:lang w:bidi="ar-SA"/>
        </w:rPr>
        <w:t xml:space="preserve">     igazgató</w:t>
      </w:r>
      <w:bookmarkEnd w:id="60"/>
    </w:p>
    <w:sectPr w:rsidR="00B7372C" w:rsidRPr="001041BB" w:rsidSect="00522D65">
      <w:headerReference w:type="default" r:id="rId21"/>
      <w:footerReference w:type="default" r:id="rId22"/>
      <w:headerReference w:type="first" r:id="rId23"/>
      <w:pgSz w:w="11906" w:h="16838"/>
      <w:pgMar w:top="1247" w:right="1247" w:bottom="1247" w:left="1134" w:header="51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B69A4" w14:textId="77777777" w:rsidR="00522D65" w:rsidRDefault="00522D65" w:rsidP="006248AD">
      <w:pPr>
        <w:spacing w:after="0" w:line="240" w:lineRule="auto"/>
      </w:pPr>
      <w:r>
        <w:separator/>
      </w:r>
    </w:p>
  </w:endnote>
  <w:endnote w:type="continuationSeparator" w:id="0">
    <w:p w14:paraId="2A108233" w14:textId="77777777" w:rsidR="00522D65" w:rsidRDefault="00522D65" w:rsidP="0062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2443929"/>
      <w:docPartObj>
        <w:docPartGallery w:val="Page Numbers (Bottom of Page)"/>
        <w:docPartUnique/>
      </w:docPartObj>
    </w:sdtPr>
    <w:sdtEndPr/>
    <w:sdtContent>
      <w:p w14:paraId="0275CD21" w14:textId="2CBE99C0" w:rsidR="008B5C1C" w:rsidRDefault="008B5C1C">
        <w:pPr>
          <w:pStyle w:val="llb"/>
          <w:jc w:val="right"/>
        </w:pPr>
        <w:r>
          <w:fldChar w:fldCharType="begin"/>
        </w:r>
        <w:r>
          <w:instrText>PAGE   \* MERGEFORMAT</w:instrText>
        </w:r>
        <w:r>
          <w:fldChar w:fldCharType="separate"/>
        </w:r>
        <w:r>
          <w:t>2</w:t>
        </w:r>
        <w:r>
          <w:fldChar w:fldCharType="end"/>
        </w:r>
      </w:p>
    </w:sdtContent>
  </w:sdt>
  <w:p w14:paraId="038F9BBE" w14:textId="77777777" w:rsidR="00FC67F1" w:rsidRDefault="00FC67F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6EED1" w14:textId="77777777" w:rsidR="00522D65" w:rsidRDefault="00522D65" w:rsidP="006248AD">
      <w:pPr>
        <w:spacing w:after="0" w:line="240" w:lineRule="auto"/>
      </w:pPr>
      <w:r>
        <w:separator/>
      </w:r>
    </w:p>
  </w:footnote>
  <w:footnote w:type="continuationSeparator" w:id="0">
    <w:p w14:paraId="1210292A" w14:textId="77777777" w:rsidR="00522D65" w:rsidRDefault="00522D65" w:rsidP="0062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9BF69" w14:textId="0AAB0496" w:rsidR="005025C0" w:rsidRDefault="006248AD" w:rsidP="008F5062">
    <w:pPr>
      <w:pStyle w:val="lfej"/>
    </w:pPr>
    <w:r>
      <w:rPr>
        <w:noProof/>
        <w:lang w:eastAsia="hu-HU" w:bidi="ar-SA"/>
      </w:rPr>
      <w:drawing>
        <wp:inline distT="0" distB="0" distL="0" distR="0" wp14:anchorId="16FDF68F" wp14:editId="341882AC">
          <wp:extent cx="5761355" cy="914400"/>
          <wp:effectExtent l="0" t="0" r="0" b="0"/>
          <wp:docPr id="1585475841" name="Kép 1585475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1440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8D4FB" w14:textId="00AD287D" w:rsidR="008B5C1C" w:rsidRDefault="008B5C1C">
    <w:pPr>
      <w:pStyle w:val="lfej"/>
    </w:pPr>
    <w:r>
      <w:rPr>
        <w:noProof/>
      </w:rPr>
      <w:drawing>
        <wp:inline distT="0" distB="0" distL="0" distR="0" wp14:anchorId="275546AC" wp14:editId="580987D7">
          <wp:extent cx="5761355" cy="914400"/>
          <wp:effectExtent l="0" t="0" r="0" b="0"/>
          <wp:docPr id="213748132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14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singleLevel"/>
    <w:tmpl w:val="00000024"/>
    <w:name w:val="WW8Num37"/>
    <w:lvl w:ilvl="0">
      <w:start w:val="1"/>
      <w:numFmt w:val="bullet"/>
      <w:lvlText w:val=""/>
      <w:lvlJc w:val="left"/>
      <w:pPr>
        <w:tabs>
          <w:tab w:val="num" w:pos="720"/>
        </w:tabs>
        <w:ind w:left="720" w:hanging="360"/>
      </w:pPr>
      <w:rPr>
        <w:rFonts w:ascii="Wingdings" w:hAnsi="Wingdings" w:cs="OpenSymbol"/>
      </w:rPr>
    </w:lvl>
  </w:abstractNum>
  <w:abstractNum w:abstractNumId="1" w15:restartNumberingAfterBreak="0">
    <w:nsid w:val="005C7C9F"/>
    <w:multiLevelType w:val="hybridMultilevel"/>
    <w:tmpl w:val="AAB8C5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0753F67"/>
    <w:multiLevelType w:val="hybridMultilevel"/>
    <w:tmpl w:val="32C29A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 w15:restartNumberingAfterBreak="0">
    <w:nsid w:val="04C471A2"/>
    <w:multiLevelType w:val="hybridMultilevel"/>
    <w:tmpl w:val="63727468"/>
    <w:lvl w:ilvl="0" w:tplc="42B0BB2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9681808"/>
    <w:multiLevelType w:val="hybridMultilevel"/>
    <w:tmpl w:val="3F3686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F722CE"/>
    <w:multiLevelType w:val="hybridMultilevel"/>
    <w:tmpl w:val="C0AE698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15:restartNumberingAfterBreak="0">
    <w:nsid w:val="102D4015"/>
    <w:multiLevelType w:val="hybridMultilevel"/>
    <w:tmpl w:val="C75A7AB2"/>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0FE0733"/>
    <w:multiLevelType w:val="hybridMultilevel"/>
    <w:tmpl w:val="A674388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8" w15:restartNumberingAfterBreak="0">
    <w:nsid w:val="111A46F3"/>
    <w:multiLevelType w:val="hybridMultilevel"/>
    <w:tmpl w:val="F878DC2A"/>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BB06465"/>
    <w:multiLevelType w:val="hybridMultilevel"/>
    <w:tmpl w:val="64B4A38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C23E13"/>
    <w:multiLevelType w:val="multilevel"/>
    <w:tmpl w:val="43BE491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D7958"/>
    <w:multiLevelType w:val="hybridMultilevel"/>
    <w:tmpl w:val="184453F2"/>
    <w:lvl w:ilvl="0" w:tplc="E74A7DE0">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32B5684"/>
    <w:multiLevelType w:val="hybridMultilevel"/>
    <w:tmpl w:val="B8F8813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52832A3"/>
    <w:multiLevelType w:val="hybridMultilevel"/>
    <w:tmpl w:val="90A8F778"/>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4" w15:restartNumberingAfterBreak="0">
    <w:nsid w:val="28087C85"/>
    <w:multiLevelType w:val="hybridMultilevel"/>
    <w:tmpl w:val="87847C1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A134526"/>
    <w:multiLevelType w:val="hybridMultilevel"/>
    <w:tmpl w:val="2726355E"/>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2C352B3D"/>
    <w:multiLevelType w:val="hybridMultilevel"/>
    <w:tmpl w:val="FEACD5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D0837EB"/>
    <w:multiLevelType w:val="hybridMultilevel"/>
    <w:tmpl w:val="07F49F5A"/>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8" w15:restartNumberingAfterBreak="0">
    <w:nsid w:val="2D7E70ED"/>
    <w:multiLevelType w:val="multilevel"/>
    <w:tmpl w:val="F104D57C"/>
    <w:lvl w:ilvl="0">
      <w:start w:val="4"/>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746FEF"/>
    <w:multiLevelType w:val="hybridMultilevel"/>
    <w:tmpl w:val="E87A4E38"/>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317A50D7"/>
    <w:multiLevelType w:val="hybridMultilevel"/>
    <w:tmpl w:val="3508EEF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3E648D8"/>
    <w:multiLevelType w:val="hybridMultilevel"/>
    <w:tmpl w:val="844E3536"/>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3A1913C9"/>
    <w:multiLevelType w:val="hybridMultilevel"/>
    <w:tmpl w:val="67580C9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C235C94"/>
    <w:multiLevelType w:val="hybridMultilevel"/>
    <w:tmpl w:val="F43A05C4"/>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E894559"/>
    <w:multiLevelType w:val="hybridMultilevel"/>
    <w:tmpl w:val="94DC4D5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0A28F6"/>
    <w:multiLevelType w:val="hybridMultilevel"/>
    <w:tmpl w:val="5A0E3E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F94EB1"/>
    <w:multiLevelType w:val="hybridMultilevel"/>
    <w:tmpl w:val="296A3B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0D42D4F"/>
    <w:multiLevelType w:val="hybridMultilevel"/>
    <w:tmpl w:val="FD24D10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3650D0D"/>
    <w:multiLevelType w:val="hybridMultilevel"/>
    <w:tmpl w:val="AE5CAEA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6F412FB"/>
    <w:multiLevelType w:val="hybridMultilevel"/>
    <w:tmpl w:val="F2E4AE0C"/>
    <w:lvl w:ilvl="0" w:tplc="040E000B">
      <w:start w:val="1"/>
      <w:numFmt w:val="bullet"/>
      <w:lvlText w:val=""/>
      <w:lvlJc w:val="left"/>
      <w:pPr>
        <w:tabs>
          <w:tab w:val="num" w:pos="717"/>
        </w:tabs>
        <w:ind w:left="717"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9973C53"/>
    <w:multiLevelType w:val="hybridMultilevel"/>
    <w:tmpl w:val="2BB6736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AEE14C4"/>
    <w:multiLevelType w:val="hybridMultilevel"/>
    <w:tmpl w:val="C72802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B40713E"/>
    <w:multiLevelType w:val="multilevel"/>
    <w:tmpl w:val="1CD6937E"/>
    <w:lvl w:ilvl="0">
      <w:start w:val="1"/>
      <w:numFmt w:val="decimal"/>
      <w:pStyle w:val="TJ1"/>
      <w:lvlText w:val="%1."/>
      <w:lvlJc w:val="left"/>
      <w:pPr>
        <w:ind w:left="646" w:hanging="362"/>
      </w:pPr>
      <w:rPr>
        <w:rFonts w:hint="default"/>
        <w:b/>
      </w:rPr>
    </w:lvl>
    <w:lvl w:ilvl="1">
      <w:start w:val="1"/>
      <w:numFmt w:val="decimal"/>
      <w:isLgl/>
      <w:lvlText w:val="%1.%2."/>
      <w:lvlJc w:val="left"/>
      <w:pPr>
        <w:ind w:left="646" w:hanging="362"/>
      </w:pPr>
      <w:rPr>
        <w:rFonts w:hint="default"/>
      </w:rPr>
    </w:lvl>
    <w:lvl w:ilvl="2">
      <w:start w:val="1"/>
      <w:numFmt w:val="decimal"/>
      <w:isLgl/>
      <w:lvlText w:val="%1.%2.%3."/>
      <w:lvlJc w:val="left"/>
      <w:pPr>
        <w:ind w:left="646" w:hanging="362"/>
      </w:pPr>
      <w:rPr>
        <w:rFonts w:hint="default"/>
      </w:rPr>
    </w:lvl>
    <w:lvl w:ilvl="3">
      <w:start w:val="1"/>
      <w:numFmt w:val="decimal"/>
      <w:isLgl/>
      <w:lvlText w:val="%1.%2.%3.%4."/>
      <w:lvlJc w:val="left"/>
      <w:pPr>
        <w:ind w:left="646" w:hanging="362"/>
      </w:pPr>
      <w:rPr>
        <w:rFonts w:hint="default"/>
      </w:rPr>
    </w:lvl>
    <w:lvl w:ilvl="4">
      <w:start w:val="1"/>
      <w:numFmt w:val="decimal"/>
      <w:isLgl/>
      <w:lvlText w:val="%1.%2.%3.%4.%5."/>
      <w:lvlJc w:val="left"/>
      <w:pPr>
        <w:ind w:left="646" w:hanging="362"/>
      </w:pPr>
      <w:rPr>
        <w:rFonts w:hint="default"/>
      </w:rPr>
    </w:lvl>
    <w:lvl w:ilvl="5">
      <w:start w:val="1"/>
      <w:numFmt w:val="decimal"/>
      <w:isLgl/>
      <w:lvlText w:val="%1.%2.%3.%4.%5.%6."/>
      <w:lvlJc w:val="left"/>
      <w:pPr>
        <w:ind w:left="646" w:hanging="362"/>
      </w:pPr>
      <w:rPr>
        <w:rFonts w:hint="default"/>
      </w:rPr>
    </w:lvl>
    <w:lvl w:ilvl="6">
      <w:start w:val="1"/>
      <w:numFmt w:val="decimal"/>
      <w:isLgl/>
      <w:lvlText w:val="%1.%2.%3.%4.%5.%6.%7."/>
      <w:lvlJc w:val="left"/>
      <w:pPr>
        <w:ind w:left="646" w:hanging="362"/>
      </w:pPr>
      <w:rPr>
        <w:rFonts w:hint="default"/>
      </w:rPr>
    </w:lvl>
    <w:lvl w:ilvl="7">
      <w:start w:val="1"/>
      <w:numFmt w:val="decimal"/>
      <w:isLgl/>
      <w:lvlText w:val="%1.%2.%3.%4.%5.%6.%7.%8."/>
      <w:lvlJc w:val="left"/>
      <w:pPr>
        <w:ind w:left="646" w:hanging="362"/>
      </w:pPr>
      <w:rPr>
        <w:rFonts w:hint="default"/>
      </w:rPr>
    </w:lvl>
    <w:lvl w:ilvl="8">
      <w:start w:val="1"/>
      <w:numFmt w:val="decimal"/>
      <w:isLgl/>
      <w:lvlText w:val="%1.%2.%3.%4.%5.%6.%7.%8.%9."/>
      <w:lvlJc w:val="left"/>
      <w:pPr>
        <w:ind w:left="646" w:hanging="362"/>
      </w:pPr>
      <w:rPr>
        <w:rFonts w:hint="default"/>
      </w:rPr>
    </w:lvl>
  </w:abstractNum>
  <w:abstractNum w:abstractNumId="33" w15:restartNumberingAfterBreak="0">
    <w:nsid w:val="5C520DE1"/>
    <w:multiLevelType w:val="hybridMultilevel"/>
    <w:tmpl w:val="344A52A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5CD94977"/>
    <w:multiLevelType w:val="hybridMultilevel"/>
    <w:tmpl w:val="4566B67C"/>
    <w:lvl w:ilvl="0" w:tplc="332C876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E261743"/>
    <w:multiLevelType w:val="hybridMultilevel"/>
    <w:tmpl w:val="1C5C7F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F7902B8"/>
    <w:multiLevelType w:val="multilevel"/>
    <w:tmpl w:val="BD969654"/>
    <w:lvl w:ilvl="0">
      <w:start w:val="1"/>
      <w:numFmt w:val="bullet"/>
      <w:lvlText w:val=""/>
      <w:lvlJc w:val="left"/>
      <w:pPr>
        <w:tabs>
          <w:tab w:val="num" w:pos="1004"/>
        </w:tabs>
        <w:ind w:left="1004" w:hanging="360"/>
      </w:pPr>
      <w:rPr>
        <w:rFonts w:ascii="Wingdings" w:hAnsi="Wingdings" w:hint="default"/>
        <w:sz w:val="24"/>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4A55E69"/>
    <w:multiLevelType w:val="hybridMultilevel"/>
    <w:tmpl w:val="C42EADB6"/>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E766D72"/>
    <w:multiLevelType w:val="hybridMultilevel"/>
    <w:tmpl w:val="A58099A4"/>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E0042E"/>
    <w:multiLevelType w:val="hybridMultilevel"/>
    <w:tmpl w:val="334AED3A"/>
    <w:lvl w:ilvl="0" w:tplc="E74A7DE0">
      <w:start w:val="1"/>
      <w:numFmt w:val="bullet"/>
      <w:lvlText w:val="-"/>
      <w:lvlJc w:val="left"/>
      <w:pPr>
        <w:ind w:left="1434" w:hanging="360"/>
      </w:pPr>
      <w:rPr>
        <w:rFonts w:ascii="Courier New" w:hAnsi="Courier New"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40" w15:restartNumberingAfterBreak="0">
    <w:nsid w:val="718547E5"/>
    <w:multiLevelType w:val="hybridMultilevel"/>
    <w:tmpl w:val="D3867D6C"/>
    <w:lvl w:ilvl="0" w:tplc="4B8A457C">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1" w15:restartNumberingAfterBreak="0">
    <w:nsid w:val="74703A03"/>
    <w:multiLevelType w:val="hybridMultilevel"/>
    <w:tmpl w:val="2A6E2E08"/>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5296997"/>
    <w:multiLevelType w:val="hybridMultilevel"/>
    <w:tmpl w:val="2A1848E2"/>
    <w:lvl w:ilvl="0" w:tplc="C69E591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D590C50"/>
    <w:multiLevelType w:val="hybridMultilevel"/>
    <w:tmpl w:val="946A4D30"/>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1536744">
    <w:abstractNumId w:val="37"/>
  </w:num>
  <w:num w:numId="2" w16cid:durableId="350496856">
    <w:abstractNumId w:val="10"/>
  </w:num>
  <w:num w:numId="3" w16cid:durableId="2097241271">
    <w:abstractNumId w:val="13"/>
  </w:num>
  <w:num w:numId="4" w16cid:durableId="1321348852">
    <w:abstractNumId w:val="0"/>
  </w:num>
  <w:num w:numId="5" w16cid:durableId="1009709">
    <w:abstractNumId w:val="36"/>
  </w:num>
  <w:num w:numId="6" w16cid:durableId="1676767039">
    <w:abstractNumId w:val="16"/>
  </w:num>
  <w:num w:numId="7" w16cid:durableId="1310866647">
    <w:abstractNumId w:val="27"/>
  </w:num>
  <w:num w:numId="8" w16cid:durableId="1535462037">
    <w:abstractNumId w:val="23"/>
  </w:num>
  <w:num w:numId="9" w16cid:durableId="1415859452">
    <w:abstractNumId w:val="32"/>
  </w:num>
  <w:num w:numId="10" w16cid:durableId="357892775">
    <w:abstractNumId w:val="42"/>
  </w:num>
  <w:num w:numId="11" w16cid:durableId="1462072705">
    <w:abstractNumId w:val="14"/>
  </w:num>
  <w:num w:numId="12" w16cid:durableId="1631549125">
    <w:abstractNumId w:val="20"/>
  </w:num>
  <w:num w:numId="13" w16cid:durableId="1984188033">
    <w:abstractNumId w:val="24"/>
  </w:num>
  <w:num w:numId="14" w16cid:durableId="834683349">
    <w:abstractNumId w:val="28"/>
  </w:num>
  <w:num w:numId="15" w16cid:durableId="1327245077">
    <w:abstractNumId w:val="29"/>
  </w:num>
  <w:num w:numId="16" w16cid:durableId="1310090891">
    <w:abstractNumId w:val="21"/>
  </w:num>
  <w:num w:numId="17" w16cid:durableId="939992637">
    <w:abstractNumId w:val="2"/>
  </w:num>
  <w:num w:numId="18" w16cid:durableId="622735847">
    <w:abstractNumId w:val="5"/>
  </w:num>
  <w:num w:numId="19" w16cid:durableId="836305043">
    <w:abstractNumId w:val="15"/>
  </w:num>
  <w:num w:numId="20" w16cid:durableId="1058433526">
    <w:abstractNumId w:val="7"/>
  </w:num>
  <w:num w:numId="21" w16cid:durableId="1462766581">
    <w:abstractNumId w:val="40"/>
  </w:num>
  <w:num w:numId="22" w16cid:durableId="1827896917">
    <w:abstractNumId w:val="17"/>
  </w:num>
  <w:num w:numId="23" w16cid:durableId="1651210470">
    <w:abstractNumId w:val="33"/>
  </w:num>
  <w:num w:numId="24" w16cid:durableId="1412237848">
    <w:abstractNumId w:val="19"/>
  </w:num>
  <w:num w:numId="25" w16cid:durableId="356547891">
    <w:abstractNumId w:val="30"/>
  </w:num>
  <w:num w:numId="26" w16cid:durableId="196546629">
    <w:abstractNumId w:val="43"/>
  </w:num>
  <w:num w:numId="27" w16cid:durableId="849416588">
    <w:abstractNumId w:val="35"/>
  </w:num>
  <w:num w:numId="28" w16cid:durableId="207302205">
    <w:abstractNumId w:val="12"/>
  </w:num>
  <w:num w:numId="29" w16cid:durableId="94835860">
    <w:abstractNumId w:val="11"/>
  </w:num>
  <w:num w:numId="30" w16cid:durableId="971062595">
    <w:abstractNumId w:val="39"/>
  </w:num>
  <w:num w:numId="31" w16cid:durableId="1220167573">
    <w:abstractNumId w:val="6"/>
  </w:num>
  <w:num w:numId="32" w16cid:durableId="1612207773">
    <w:abstractNumId w:val="8"/>
  </w:num>
  <w:num w:numId="33" w16cid:durableId="1414888481">
    <w:abstractNumId w:val="38"/>
  </w:num>
  <w:num w:numId="34" w16cid:durableId="269437533">
    <w:abstractNumId w:val="34"/>
  </w:num>
  <w:num w:numId="35" w16cid:durableId="1054307646">
    <w:abstractNumId w:val="3"/>
  </w:num>
  <w:num w:numId="36" w16cid:durableId="1886067397">
    <w:abstractNumId w:val="18"/>
  </w:num>
  <w:num w:numId="37" w16cid:durableId="289476413">
    <w:abstractNumId w:val="25"/>
  </w:num>
  <w:num w:numId="38" w16cid:durableId="162546468">
    <w:abstractNumId w:val="1"/>
  </w:num>
  <w:num w:numId="39" w16cid:durableId="512456585">
    <w:abstractNumId w:val="4"/>
  </w:num>
  <w:num w:numId="40" w16cid:durableId="969021762">
    <w:abstractNumId w:val="41"/>
  </w:num>
  <w:num w:numId="41" w16cid:durableId="81221634">
    <w:abstractNumId w:val="9"/>
  </w:num>
  <w:num w:numId="42" w16cid:durableId="1181628936">
    <w:abstractNumId w:val="26"/>
  </w:num>
  <w:num w:numId="43" w16cid:durableId="113446686">
    <w:abstractNumId w:val="22"/>
  </w:num>
  <w:num w:numId="44" w16cid:durableId="329911338">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F5A"/>
    <w:rsid w:val="00004B3B"/>
    <w:rsid w:val="0000534C"/>
    <w:rsid w:val="000137BF"/>
    <w:rsid w:val="00015714"/>
    <w:rsid w:val="00020005"/>
    <w:rsid w:val="00027305"/>
    <w:rsid w:val="000360CE"/>
    <w:rsid w:val="0004239C"/>
    <w:rsid w:val="00056678"/>
    <w:rsid w:val="0006032A"/>
    <w:rsid w:val="00062673"/>
    <w:rsid w:val="00070685"/>
    <w:rsid w:val="000711D7"/>
    <w:rsid w:val="00090A91"/>
    <w:rsid w:val="000A0588"/>
    <w:rsid w:val="000B2A73"/>
    <w:rsid w:val="000C1A73"/>
    <w:rsid w:val="000C7E42"/>
    <w:rsid w:val="000E0F35"/>
    <w:rsid w:val="000E2A71"/>
    <w:rsid w:val="000F0918"/>
    <w:rsid w:val="000F1977"/>
    <w:rsid w:val="0010171F"/>
    <w:rsid w:val="001041BB"/>
    <w:rsid w:val="00113323"/>
    <w:rsid w:val="001242D4"/>
    <w:rsid w:val="00160156"/>
    <w:rsid w:val="001630D5"/>
    <w:rsid w:val="001721C1"/>
    <w:rsid w:val="00173874"/>
    <w:rsid w:val="0018141D"/>
    <w:rsid w:val="001859B1"/>
    <w:rsid w:val="001A2CE4"/>
    <w:rsid w:val="001B2C22"/>
    <w:rsid w:val="001D0310"/>
    <w:rsid w:val="001E6043"/>
    <w:rsid w:val="001F1E9D"/>
    <w:rsid w:val="001F5687"/>
    <w:rsid w:val="00213DE8"/>
    <w:rsid w:val="00215F4B"/>
    <w:rsid w:val="00222249"/>
    <w:rsid w:val="002375EC"/>
    <w:rsid w:val="0024046F"/>
    <w:rsid w:val="00242F0B"/>
    <w:rsid w:val="0025539D"/>
    <w:rsid w:val="0025545D"/>
    <w:rsid w:val="002561F8"/>
    <w:rsid w:val="00260BC2"/>
    <w:rsid w:val="00264987"/>
    <w:rsid w:val="00266441"/>
    <w:rsid w:val="00270393"/>
    <w:rsid w:val="002723F6"/>
    <w:rsid w:val="00273FF2"/>
    <w:rsid w:val="00275C82"/>
    <w:rsid w:val="002840A4"/>
    <w:rsid w:val="00292F3C"/>
    <w:rsid w:val="00293B94"/>
    <w:rsid w:val="002A28A6"/>
    <w:rsid w:val="002A305F"/>
    <w:rsid w:val="002A516D"/>
    <w:rsid w:val="002A665C"/>
    <w:rsid w:val="002C12FD"/>
    <w:rsid w:val="002C14B2"/>
    <w:rsid w:val="002C175C"/>
    <w:rsid w:val="002C2C76"/>
    <w:rsid w:val="002C2CD2"/>
    <w:rsid w:val="002C4EDE"/>
    <w:rsid w:val="002C5B53"/>
    <w:rsid w:val="002D4D5E"/>
    <w:rsid w:val="002D6BE1"/>
    <w:rsid w:val="002E046A"/>
    <w:rsid w:val="002E14F3"/>
    <w:rsid w:val="002E2323"/>
    <w:rsid w:val="002E7FF8"/>
    <w:rsid w:val="002F442B"/>
    <w:rsid w:val="0030392D"/>
    <w:rsid w:val="00306761"/>
    <w:rsid w:val="00317375"/>
    <w:rsid w:val="00332AE1"/>
    <w:rsid w:val="003376CA"/>
    <w:rsid w:val="0035061D"/>
    <w:rsid w:val="003518BF"/>
    <w:rsid w:val="00363A5B"/>
    <w:rsid w:val="00371F13"/>
    <w:rsid w:val="003734E0"/>
    <w:rsid w:val="00394CCF"/>
    <w:rsid w:val="00397D51"/>
    <w:rsid w:val="003A008C"/>
    <w:rsid w:val="003A53FB"/>
    <w:rsid w:val="003B0C98"/>
    <w:rsid w:val="003B1D9A"/>
    <w:rsid w:val="003B1E4A"/>
    <w:rsid w:val="003B6003"/>
    <w:rsid w:val="003D653A"/>
    <w:rsid w:val="003D719C"/>
    <w:rsid w:val="004053DC"/>
    <w:rsid w:val="004068CD"/>
    <w:rsid w:val="0041095D"/>
    <w:rsid w:val="004173B3"/>
    <w:rsid w:val="00426AAA"/>
    <w:rsid w:val="00427DC4"/>
    <w:rsid w:val="00430446"/>
    <w:rsid w:val="00434086"/>
    <w:rsid w:val="00440CAE"/>
    <w:rsid w:val="0044336D"/>
    <w:rsid w:val="00446CFB"/>
    <w:rsid w:val="00451432"/>
    <w:rsid w:val="00452523"/>
    <w:rsid w:val="004553F6"/>
    <w:rsid w:val="00456F7F"/>
    <w:rsid w:val="00460520"/>
    <w:rsid w:val="004632D2"/>
    <w:rsid w:val="00463579"/>
    <w:rsid w:val="00463AE7"/>
    <w:rsid w:val="00466EAC"/>
    <w:rsid w:val="004741C5"/>
    <w:rsid w:val="004756CF"/>
    <w:rsid w:val="00476DED"/>
    <w:rsid w:val="0047731B"/>
    <w:rsid w:val="00477DE9"/>
    <w:rsid w:val="00481596"/>
    <w:rsid w:val="00482F37"/>
    <w:rsid w:val="00486A42"/>
    <w:rsid w:val="00486F93"/>
    <w:rsid w:val="0049053A"/>
    <w:rsid w:val="00490FD5"/>
    <w:rsid w:val="00491E27"/>
    <w:rsid w:val="00495CE9"/>
    <w:rsid w:val="004963ED"/>
    <w:rsid w:val="004A4B35"/>
    <w:rsid w:val="004A575A"/>
    <w:rsid w:val="004A7320"/>
    <w:rsid w:val="004B192D"/>
    <w:rsid w:val="004B2D58"/>
    <w:rsid w:val="004C1160"/>
    <w:rsid w:val="004C2BB3"/>
    <w:rsid w:val="004D0B57"/>
    <w:rsid w:val="004D60DA"/>
    <w:rsid w:val="004E5B97"/>
    <w:rsid w:val="004E65AB"/>
    <w:rsid w:val="004F0F9F"/>
    <w:rsid w:val="004F183F"/>
    <w:rsid w:val="004F1E95"/>
    <w:rsid w:val="004F2696"/>
    <w:rsid w:val="0050011A"/>
    <w:rsid w:val="005003AF"/>
    <w:rsid w:val="005025C0"/>
    <w:rsid w:val="00507625"/>
    <w:rsid w:val="0051173E"/>
    <w:rsid w:val="0051364B"/>
    <w:rsid w:val="00521DEC"/>
    <w:rsid w:val="00522D65"/>
    <w:rsid w:val="00525ECB"/>
    <w:rsid w:val="005461E7"/>
    <w:rsid w:val="00554458"/>
    <w:rsid w:val="00567856"/>
    <w:rsid w:val="0058614E"/>
    <w:rsid w:val="0059317B"/>
    <w:rsid w:val="005A4A26"/>
    <w:rsid w:val="005A5B8D"/>
    <w:rsid w:val="005B3D99"/>
    <w:rsid w:val="005C308F"/>
    <w:rsid w:val="005E4515"/>
    <w:rsid w:val="005F3DCF"/>
    <w:rsid w:val="006044A9"/>
    <w:rsid w:val="0061097B"/>
    <w:rsid w:val="0061120B"/>
    <w:rsid w:val="006117FE"/>
    <w:rsid w:val="0061431A"/>
    <w:rsid w:val="006162F8"/>
    <w:rsid w:val="00621356"/>
    <w:rsid w:val="00621A0F"/>
    <w:rsid w:val="00624513"/>
    <w:rsid w:val="006248AD"/>
    <w:rsid w:val="006264F8"/>
    <w:rsid w:val="00630B10"/>
    <w:rsid w:val="006364AD"/>
    <w:rsid w:val="006403C8"/>
    <w:rsid w:val="006423A8"/>
    <w:rsid w:val="00643A11"/>
    <w:rsid w:val="006628B7"/>
    <w:rsid w:val="00664BDF"/>
    <w:rsid w:val="00664C7F"/>
    <w:rsid w:val="00664E86"/>
    <w:rsid w:val="00671EED"/>
    <w:rsid w:val="00686456"/>
    <w:rsid w:val="00691A0E"/>
    <w:rsid w:val="00691FB1"/>
    <w:rsid w:val="006A1E9E"/>
    <w:rsid w:val="006A2F5D"/>
    <w:rsid w:val="006C0004"/>
    <w:rsid w:val="006C32F4"/>
    <w:rsid w:val="006D0C46"/>
    <w:rsid w:val="006E5CF8"/>
    <w:rsid w:val="006E73F2"/>
    <w:rsid w:val="006F093D"/>
    <w:rsid w:val="006F3D0E"/>
    <w:rsid w:val="006F543B"/>
    <w:rsid w:val="006F6190"/>
    <w:rsid w:val="00701714"/>
    <w:rsid w:val="00701F84"/>
    <w:rsid w:val="007252AF"/>
    <w:rsid w:val="00730422"/>
    <w:rsid w:val="00736DF2"/>
    <w:rsid w:val="00747CFF"/>
    <w:rsid w:val="007530DA"/>
    <w:rsid w:val="007535FE"/>
    <w:rsid w:val="007551DC"/>
    <w:rsid w:val="00766CA9"/>
    <w:rsid w:val="007718AF"/>
    <w:rsid w:val="00774B27"/>
    <w:rsid w:val="00776960"/>
    <w:rsid w:val="00781C55"/>
    <w:rsid w:val="0079194D"/>
    <w:rsid w:val="00792D58"/>
    <w:rsid w:val="0079324D"/>
    <w:rsid w:val="007A1A19"/>
    <w:rsid w:val="007A3619"/>
    <w:rsid w:val="007A61A4"/>
    <w:rsid w:val="007A7815"/>
    <w:rsid w:val="007B0762"/>
    <w:rsid w:val="007B44A4"/>
    <w:rsid w:val="007B46BA"/>
    <w:rsid w:val="007C145B"/>
    <w:rsid w:val="007C1FCD"/>
    <w:rsid w:val="007D2C6C"/>
    <w:rsid w:val="007E45B9"/>
    <w:rsid w:val="007E6DE0"/>
    <w:rsid w:val="007F28C4"/>
    <w:rsid w:val="007F4940"/>
    <w:rsid w:val="00800F1A"/>
    <w:rsid w:val="008049FB"/>
    <w:rsid w:val="008052FE"/>
    <w:rsid w:val="00812502"/>
    <w:rsid w:val="00812937"/>
    <w:rsid w:val="00813C8E"/>
    <w:rsid w:val="00821BF1"/>
    <w:rsid w:val="00823699"/>
    <w:rsid w:val="008275B0"/>
    <w:rsid w:val="00831D41"/>
    <w:rsid w:val="00835583"/>
    <w:rsid w:val="008361BC"/>
    <w:rsid w:val="00837A2E"/>
    <w:rsid w:val="00841A7A"/>
    <w:rsid w:val="00860775"/>
    <w:rsid w:val="008678FB"/>
    <w:rsid w:val="00870EDF"/>
    <w:rsid w:val="008713EC"/>
    <w:rsid w:val="00872D36"/>
    <w:rsid w:val="00890326"/>
    <w:rsid w:val="00895821"/>
    <w:rsid w:val="00897141"/>
    <w:rsid w:val="008A3A46"/>
    <w:rsid w:val="008B137E"/>
    <w:rsid w:val="008B1F0D"/>
    <w:rsid w:val="008B24BB"/>
    <w:rsid w:val="008B2B6E"/>
    <w:rsid w:val="008B5C1C"/>
    <w:rsid w:val="008C12E3"/>
    <w:rsid w:val="008C5CC0"/>
    <w:rsid w:val="008F21A1"/>
    <w:rsid w:val="008F5062"/>
    <w:rsid w:val="00901E9B"/>
    <w:rsid w:val="009101B7"/>
    <w:rsid w:val="009135D8"/>
    <w:rsid w:val="00914830"/>
    <w:rsid w:val="00924BDF"/>
    <w:rsid w:val="00926D5E"/>
    <w:rsid w:val="00931177"/>
    <w:rsid w:val="00935249"/>
    <w:rsid w:val="00935ABB"/>
    <w:rsid w:val="0094372B"/>
    <w:rsid w:val="0095055E"/>
    <w:rsid w:val="009702FA"/>
    <w:rsid w:val="0097649C"/>
    <w:rsid w:val="00980DAB"/>
    <w:rsid w:val="00990280"/>
    <w:rsid w:val="009A4F12"/>
    <w:rsid w:val="009A5695"/>
    <w:rsid w:val="009B1B30"/>
    <w:rsid w:val="009B38C3"/>
    <w:rsid w:val="009C47E0"/>
    <w:rsid w:val="009C754D"/>
    <w:rsid w:val="009D4A34"/>
    <w:rsid w:val="009E4996"/>
    <w:rsid w:val="009E5D5C"/>
    <w:rsid w:val="009F078C"/>
    <w:rsid w:val="009F126A"/>
    <w:rsid w:val="009F4077"/>
    <w:rsid w:val="009F7E94"/>
    <w:rsid w:val="00A12CBE"/>
    <w:rsid w:val="00A13702"/>
    <w:rsid w:val="00A235A3"/>
    <w:rsid w:val="00A34E02"/>
    <w:rsid w:val="00A4439D"/>
    <w:rsid w:val="00A46995"/>
    <w:rsid w:val="00A50301"/>
    <w:rsid w:val="00A60D75"/>
    <w:rsid w:val="00A64B4B"/>
    <w:rsid w:val="00A75D64"/>
    <w:rsid w:val="00AA76A7"/>
    <w:rsid w:val="00AB20F8"/>
    <w:rsid w:val="00AD389D"/>
    <w:rsid w:val="00AE0C34"/>
    <w:rsid w:val="00AE323F"/>
    <w:rsid w:val="00AF32A5"/>
    <w:rsid w:val="00AF4ABC"/>
    <w:rsid w:val="00B00970"/>
    <w:rsid w:val="00B0375D"/>
    <w:rsid w:val="00B04E96"/>
    <w:rsid w:val="00B153F6"/>
    <w:rsid w:val="00B217BA"/>
    <w:rsid w:val="00B24C86"/>
    <w:rsid w:val="00B36499"/>
    <w:rsid w:val="00B40464"/>
    <w:rsid w:val="00B42A95"/>
    <w:rsid w:val="00B511C2"/>
    <w:rsid w:val="00B52699"/>
    <w:rsid w:val="00B54BA6"/>
    <w:rsid w:val="00B609F0"/>
    <w:rsid w:val="00B63666"/>
    <w:rsid w:val="00B669FD"/>
    <w:rsid w:val="00B7250A"/>
    <w:rsid w:val="00B7372C"/>
    <w:rsid w:val="00B75F9E"/>
    <w:rsid w:val="00B76FAF"/>
    <w:rsid w:val="00B819EA"/>
    <w:rsid w:val="00B8542C"/>
    <w:rsid w:val="00B9702F"/>
    <w:rsid w:val="00BB3189"/>
    <w:rsid w:val="00BC1F88"/>
    <w:rsid w:val="00BD3E1F"/>
    <w:rsid w:val="00BF0315"/>
    <w:rsid w:val="00C0055B"/>
    <w:rsid w:val="00C0678C"/>
    <w:rsid w:val="00C14C79"/>
    <w:rsid w:val="00C17444"/>
    <w:rsid w:val="00C21A3B"/>
    <w:rsid w:val="00C245EB"/>
    <w:rsid w:val="00C26A9A"/>
    <w:rsid w:val="00C32039"/>
    <w:rsid w:val="00C34665"/>
    <w:rsid w:val="00C56BE8"/>
    <w:rsid w:val="00C86608"/>
    <w:rsid w:val="00CB1F5A"/>
    <w:rsid w:val="00CB31AF"/>
    <w:rsid w:val="00CB3E1B"/>
    <w:rsid w:val="00CC385C"/>
    <w:rsid w:val="00CC3CA7"/>
    <w:rsid w:val="00CD1C49"/>
    <w:rsid w:val="00CD240E"/>
    <w:rsid w:val="00CD4EB6"/>
    <w:rsid w:val="00CE6A53"/>
    <w:rsid w:val="00CF5157"/>
    <w:rsid w:val="00CF5C58"/>
    <w:rsid w:val="00D130EC"/>
    <w:rsid w:val="00D23AE3"/>
    <w:rsid w:val="00D2615A"/>
    <w:rsid w:val="00D33D7A"/>
    <w:rsid w:val="00D343FC"/>
    <w:rsid w:val="00D36D46"/>
    <w:rsid w:val="00D41B21"/>
    <w:rsid w:val="00D467A3"/>
    <w:rsid w:val="00D51A3B"/>
    <w:rsid w:val="00D5576D"/>
    <w:rsid w:val="00D56969"/>
    <w:rsid w:val="00D83868"/>
    <w:rsid w:val="00D84DE8"/>
    <w:rsid w:val="00DA71EC"/>
    <w:rsid w:val="00DB63B9"/>
    <w:rsid w:val="00DC175C"/>
    <w:rsid w:val="00DC27B4"/>
    <w:rsid w:val="00DC3455"/>
    <w:rsid w:val="00DD5018"/>
    <w:rsid w:val="00DE6406"/>
    <w:rsid w:val="00DF55D6"/>
    <w:rsid w:val="00E01C6C"/>
    <w:rsid w:val="00E02FE5"/>
    <w:rsid w:val="00E055A1"/>
    <w:rsid w:val="00E05C6D"/>
    <w:rsid w:val="00E11485"/>
    <w:rsid w:val="00E16CA9"/>
    <w:rsid w:val="00E232F5"/>
    <w:rsid w:val="00E24881"/>
    <w:rsid w:val="00E32171"/>
    <w:rsid w:val="00E369E2"/>
    <w:rsid w:val="00E469FB"/>
    <w:rsid w:val="00E5305C"/>
    <w:rsid w:val="00E560DB"/>
    <w:rsid w:val="00E616E2"/>
    <w:rsid w:val="00E62085"/>
    <w:rsid w:val="00E70D41"/>
    <w:rsid w:val="00E71D9E"/>
    <w:rsid w:val="00E7420E"/>
    <w:rsid w:val="00E76523"/>
    <w:rsid w:val="00E843ED"/>
    <w:rsid w:val="00E90808"/>
    <w:rsid w:val="00EA081B"/>
    <w:rsid w:val="00EA58E8"/>
    <w:rsid w:val="00EA7AD7"/>
    <w:rsid w:val="00EB5770"/>
    <w:rsid w:val="00EB6EA2"/>
    <w:rsid w:val="00EC16FD"/>
    <w:rsid w:val="00ED3C14"/>
    <w:rsid w:val="00EE3315"/>
    <w:rsid w:val="00EF04DA"/>
    <w:rsid w:val="00F059F0"/>
    <w:rsid w:val="00F10B95"/>
    <w:rsid w:val="00F135B7"/>
    <w:rsid w:val="00F30066"/>
    <w:rsid w:val="00F32FA6"/>
    <w:rsid w:val="00F40912"/>
    <w:rsid w:val="00F43177"/>
    <w:rsid w:val="00F514BC"/>
    <w:rsid w:val="00F54BC6"/>
    <w:rsid w:val="00F73C71"/>
    <w:rsid w:val="00F80B9E"/>
    <w:rsid w:val="00F843C8"/>
    <w:rsid w:val="00F85BE3"/>
    <w:rsid w:val="00F97918"/>
    <w:rsid w:val="00FA77A6"/>
    <w:rsid w:val="00FB4405"/>
    <w:rsid w:val="00FC67F1"/>
    <w:rsid w:val="00FE6C45"/>
    <w:rsid w:val="00FF4935"/>
    <w:rsid w:val="00FF7654"/>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7C1E1"/>
  <w15:docId w15:val="{BE7E9063-C4D7-414F-824B-279F929B2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3FF2"/>
  </w:style>
  <w:style w:type="paragraph" w:styleId="Cmsor1">
    <w:name w:val="heading 1"/>
    <w:basedOn w:val="Norml"/>
    <w:next w:val="Norml"/>
    <w:link w:val="Cmsor1Char"/>
    <w:uiPriority w:val="9"/>
    <w:qFormat/>
    <w:rsid w:val="002C5B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5">
    <w:name w:val="heading 5"/>
    <w:basedOn w:val="Norml"/>
    <w:next w:val="Norml"/>
    <w:link w:val="Cmsor5Char"/>
    <w:uiPriority w:val="9"/>
    <w:semiHidden/>
    <w:unhideWhenUsed/>
    <w:qFormat/>
    <w:rsid w:val="00CD1C49"/>
    <w:pPr>
      <w:keepNext/>
      <w:keepLines/>
      <w:spacing w:before="40" w:after="0"/>
      <w:outlineLvl w:val="4"/>
    </w:pPr>
    <w:rPr>
      <w:rFonts w:asciiTheme="majorHAnsi" w:eastAsiaTheme="majorEastAsia" w:hAnsiTheme="majorHAnsi" w:cstheme="majorBidi"/>
      <w:color w:val="2F5496" w:themeColor="accent1" w:themeShade="BF"/>
    </w:rPr>
  </w:style>
  <w:style w:type="paragraph" w:styleId="Cmsor7">
    <w:name w:val="heading 7"/>
    <w:basedOn w:val="Norml"/>
    <w:next w:val="Norml"/>
    <w:link w:val="Cmsor7Char"/>
    <w:uiPriority w:val="9"/>
    <w:semiHidden/>
    <w:unhideWhenUsed/>
    <w:qFormat/>
    <w:rsid w:val="00CD1C49"/>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B1F5A"/>
    <w:pPr>
      <w:ind w:left="720"/>
      <w:contextualSpacing/>
    </w:pPr>
  </w:style>
  <w:style w:type="paragraph" w:styleId="lfej">
    <w:name w:val="header"/>
    <w:basedOn w:val="Norml"/>
    <w:link w:val="lfejChar"/>
    <w:uiPriority w:val="99"/>
    <w:unhideWhenUsed/>
    <w:rsid w:val="006248AD"/>
    <w:pPr>
      <w:tabs>
        <w:tab w:val="center" w:pos="4536"/>
        <w:tab w:val="right" w:pos="9072"/>
      </w:tabs>
      <w:spacing w:after="0" w:line="240" w:lineRule="auto"/>
    </w:pPr>
  </w:style>
  <w:style w:type="character" w:customStyle="1" w:styleId="lfejChar">
    <w:name w:val="Élőfej Char"/>
    <w:basedOn w:val="Bekezdsalapbettpusa"/>
    <w:link w:val="lfej"/>
    <w:uiPriority w:val="99"/>
    <w:rsid w:val="006248AD"/>
  </w:style>
  <w:style w:type="paragraph" w:styleId="llb">
    <w:name w:val="footer"/>
    <w:basedOn w:val="Norml"/>
    <w:link w:val="llbChar"/>
    <w:uiPriority w:val="99"/>
    <w:unhideWhenUsed/>
    <w:rsid w:val="006248AD"/>
    <w:pPr>
      <w:tabs>
        <w:tab w:val="center" w:pos="4536"/>
        <w:tab w:val="right" w:pos="9072"/>
      </w:tabs>
      <w:spacing w:after="0" w:line="240" w:lineRule="auto"/>
    </w:pPr>
  </w:style>
  <w:style w:type="character" w:customStyle="1" w:styleId="llbChar">
    <w:name w:val="Élőláb Char"/>
    <w:basedOn w:val="Bekezdsalapbettpusa"/>
    <w:link w:val="llb"/>
    <w:uiPriority w:val="99"/>
    <w:rsid w:val="006248AD"/>
  </w:style>
  <w:style w:type="table" w:styleId="Rcsostblzat">
    <w:name w:val="Table Grid"/>
    <w:basedOn w:val="Normltblzat"/>
    <w:uiPriority w:val="39"/>
    <w:rsid w:val="00B76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C1F8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C1F88"/>
    <w:rPr>
      <w:rFonts w:ascii="Tahoma" w:hAnsi="Tahoma" w:cs="Tahoma"/>
      <w:sz w:val="16"/>
      <w:szCs w:val="16"/>
    </w:rPr>
  </w:style>
  <w:style w:type="character" w:styleId="Hiperhivatkozs">
    <w:name w:val="Hyperlink"/>
    <w:uiPriority w:val="99"/>
    <w:rsid w:val="002C5B53"/>
    <w:rPr>
      <w:rFonts w:cs="Times New Roman"/>
      <w:color w:val="0000FF"/>
      <w:u w:val="single"/>
    </w:rPr>
  </w:style>
  <w:style w:type="character" w:customStyle="1" w:styleId="Cmsor1Char">
    <w:name w:val="Címsor 1 Char"/>
    <w:basedOn w:val="Bekezdsalapbettpusa"/>
    <w:link w:val="Cmsor1"/>
    <w:uiPriority w:val="9"/>
    <w:rsid w:val="002C5B53"/>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2C5B53"/>
    <w:pPr>
      <w:outlineLvl w:val="9"/>
    </w:pPr>
    <w:rPr>
      <w:kern w:val="0"/>
      <w:lang w:eastAsia="hu-HU" w:bidi="ar-SA"/>
    </w:rPr>
  </w:style>
  <w:style w:type="paragraph" w:styleId="TJ1">
    <w:name w:val="toc 1"/>
    <w:basedOn w:val="Norml"/>
    <w:next w:val="Norml"/>
    <w:autoRedefine/>
    <w:uiPriority w:val="39"/>
    <w:unhideWhenUsed/>
    <w:rsid w:val="00477DE9"/>
    <w:pPr>
      <w:numPr>
        <w:numId w:val="9"/>
      </w:numPr>
      <w:tabs>
        <w:tab w:val="left" w:pos="9072"/>
      </w:tabs>
      <w:spacing w:after="120" w:line="240" w:lineRule="auto"/>
    </w:pPr>
    <w:rPr>
      <w:rFonts w:ascii="Times New Roman" w:hAnsi="Times New Roman" w:cs="Times New Roman"/>
      <w:sz w:val="24"/>
      <w:szCs w:val="24"/>
    </w:rPr>
  </w:style>
  <w:style w:type="paragraph" w:styleId="TJ2">
    <w:name w:val="toc 2"/>
    <w:basedOn w:val="Norml"/>
    <w:next w:val="Norml"/>
    <w:autoRedefine/>
    <w:uiPriority w:val="39"/>
    <w:unhideWhenUsed/>
    <w:rsid w:val="00766CA9"/>
    <w:pPr>
      <w:spacing w:after="100"/>
      <w:ind w:left="220"/>
    </w:pPr>
    <w:rPr>
      <w:rFonts w:eastAsiaTheme="minorEastAsia" w:cs="Times New Roman"/>
      <w:kern w:val="0"/>
      <w:lang w:eastAsia="hu-HU" w:bidi="ar-SA"/>
    </w:rPr>
  </w:style>
  <w:style w:type="paragraph" w:styleId="TJ3">
    <w:name w:val="toc 3"/>
    <w:basedOn w:val="Norml"/>
    <w:next w:val="Norml"/>
    <w:autoRedefine/>
    <w:uiPriority w:val="39"/>
    <w:unhideWhenUsed/>
    <w:rsid w:val="00870EDF"/>
    <w:pPr>
      <w:tabs>
        <w:tab w:val="left" w:pos="567"/>
        <w:tab w:val="left" w:pos="9072"/>
      </w:tabs>
      <w:spacing w:after="120" w:line="240" w:lineRule="auto"/>
      <w:ind w:left="-142" w:firstLine="426"/>
    </w:pPr>
    <w:rPr>
      <w:rFonts w:ascii="Times New Roman" w:eastAsiaTheme="minorEastAsia" w:hAnsi="Times New Roman" w:cs="Times New Roman"/>
      <w:kern w:val="0"/>
      <w:sz w:val="24"/>
      <w:szCs w:val="24"/>
      <w:lang w:eastAsia="hu-HU" w:bidi="ar-SA"/>
    </w:rPr>
  </w:style>
  <w:style w:type="character" w:styleId="Feloldatlanmegemlts">
    <w:name w:val="Unresolved Mention"/>
    <w:basedOn w:val="Bekezdsalapbettpusa"/>
    <w:uiPriority w:val="99"/>
    <w:semiHidden/>
    <w:unhideWhenUsed/>
    <w:rsid w:val="00004B3B"/>
    <w:rPr>
      <w:color w:val="605E5C"/>
      <w:shd w:val="clear" w:color="auto" w:fill="E1DFDD"/>
    </w:rPr>
  </w:style>
  <w:style w:type="character" w:customStyle="1" w:styleId="Cmsor5Char">
    <w:name w:val="Címsor 5 Char"/>
    <w:basedOn w:val="Bekezdsalapbettpusa"/>
    <w:link w:val="Cmsor5"/>
    <w:uiPriority w:val="9"/>
    <w:semiHidden/>
    <w:rsid w:val="00CD1C49"/>
    <w:rPr>
      <w:rFonts w:asciiTheme="majorHAnsi" w:eastAsiaTheme="majorEastAsia" w:hAnsiTheme="majorHAnsi" w:cstheme="majorBidi"/>
      <w:color w:val="2F5496" w:themeColor="accent1" w:themeShade="BF"/>
    </w:rPr>
  </w:style>
  <w:style w:type="character" w:customStyle="1" w:styleId="Cmsor7Char">
    <w:name w:val="Címsor 7 Char"/>
    <w:basedOn w:val="Bekezdsalapbettpusa"/>
    <w:link w:val="Cmsor7"/>
    <w:uiPriority w:val="9"/>
    <w:semiHidden/>
    <w:rsid w:val="00CD1C49"/>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713161">
      <w:bodyDiv w:val="1"/>
      <w:marLeft w:val="0"/>
      <w:marRight w:val="0"/>
      <w:marTop w:val="0"/>
      <w:marBottom w:val="0"/>
      <w:divBdr>
        <w:top w:val="none" w:sz="0" w:space="0" w:color="auto"/>
        <w:left w:val="none" w:sz="0" w:space="0" w:color="auto"/>
        <w:bottom w:val="none" w:sz="0" w:space="0" w:color="auto"/>
        <w:right w:val="none" w:sz="0" w:space="0" w:color="auto"/>
      </w:divBdr>
    </w:div>
    <w:div w:id="198056999">
      <w:bodyDiv w:val="1"/>
      <w:marLeft w:val="0"/>
      <w:marRight w:val="0"/>
      <w:marTop w:val="0"/>
      <w:marBottom w:val="0"/>
      <w:divBdr>
        <w:top w:val="none" w:sz="0" w:space="0" w:color="auto"/>
        <w:left w:val="none" w:sz="0" w:space="0" w:color="auto"/>
        <w:bottom w:val="none" w:sz="0" w:space="0" w:color="auto"/>
        <w:right w:val="none" w:sz="0" w:space="0" w:color="auto"/>
      </w:divBdr>
    </w:div>
    <w:div w:id="206138484">
      <w:bodyDiv w:val="1"/>
      <w:marLeft w:val="0"/>
      <w:marRight w:val="0"/>
      <w:marTop w:val="0"/>
      <w:marBottom w:val="0"/>
      <w:divBdr>
        <w:top w:val="none" w:sz="0" w:space="0" w:color="auto"/>
        <w:left w:val="none" w:sz="0" w:space="0" w:color="auto"/>
        <w:bottom w:val="none" w:sz="0" w:space="0" w:color="auto"/>
        <w:right w:val="none" w:sz="0" w:space="0" w:color="auto"/>
      </w:divBdr>
    </w:div>
    <w:div w:id="244144140">
      <w:bodyDiv w:val="1"/>
      <w:marLeft w:val="0"/>
      <w:marRight w:val="0"/>
      <w:marTop w:val="0"/>
      <w:marBottom w:val="0"/>
      <w:divBdr>
        <w:top w:val="none" w:sz="0" w:space="0" w:color="auto"/>
        <w:left w:val="none" w:sz="0" w:space="0" w:color="auto"/>
        <w:bottom w:val="none" w:sz="0" w:space="0" w:color="auto"/>
        <w:right w:val="none" w:sz="0" w:space="0" w:color="auto"/>
      </w:divBdr>
      <w:divsChild>
        <w:div w:id="2034720503">
          <w:marLeft w:val="0"/>
          <w:marRight w:val="0"/>
          <w:marTop w:val="0"/>
          <w:marBottom w:val="0"/>
          <w:divBdr>
            <w:top w:val="none" w:sz="0" w:space="0" w:color="auto"/>
            <w:left w:val="none" w:sz="0" w:space="0" w:color="auto"/>
            <w:bottom w:val="none" w:sz="0" w:space="0" w:color="auto"/>
            <w:right w:val="none" w:sz="0" w:space="0" w:color="auto"/>
          </w:divBdr>
          <w:divsChild>
            <w:div w:id="111679613">
              <w:marLeft w:val="0"/>
              <w:marRight w:val="0"/>
              <w:marTop w:val="0"/>
              <w:marBottom w:val="0"/>
              <w:divBdr>
                <w:top w:val="none" w:sz="0" w:space="0" w:color="auto"/>
                <w:left w:val="none" w:sz="0" w:space="0" w:color="auto"/>
                <w:bottom w:val="none" w:sz="0" w:space="0" w:color="auto"/>
                <w:right w:val="none" w:sz="0" w:space="0" w:color="auto"/>
              </w:divBdr>
            </w:div>
          </w:divsChild>
        </w:div>
        <w:div w:id="1138493004">
          <w:marLeft w:val="0"/>
          <w:marRight w:val="0"/>
          <w:marTop w:val="0"/>
          <w:marBottom w:val="0"/>
          <w:divBdr>
            <w:top w:val="none" w:sz="0" w:space="0" w:color="auto"/>
            <w:left w:val="none" w:sz="0" w:space="0" w:color="auto"/>
            <w:bottom w:val="none" w:sz="0" w:space="0" w:color="auto"/>
            <w:right w:val="none" w:sz="0" w:space="0" w:color="auto"/>
          </w:divBdr>
          <w:divsChild>
            <w:div w:id="11509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02939">
      <w:bodyDiv w:val="1"/>
      <w:marLeft w:val="0"/>
      <w:marRight w:val="0"/>
      <w:marTop w:val="0"/>
      <w:marBottom w:val="0"/>
      <w:divBdr>
        <w:top w:val="none" w:sz="0" w:space="0" w:color="auto"/>
        <w:left w:val="none" w:sz="0" w:space="0" w:color="auto"/>
        <w:bottom w:val="none" w:sz="0" w:space="0" w:color="auto"/>
        <w:right w:val="none" w:sz="0" w:space="0" w:color="auto"/>
      </w:divBdr>
      <w:divsChild>
        <w:div w:id="1351685519">
          <w:marLeft w:val="0"/>
          <w:marRight w:val="0"/>
          <w:marTop w:val="0"/>
          <w:marBottom w:val="0"/>
          <w:divBdr>
            <w:top w:val="none" w:sz="0" w:space="0" w:color="auto"/>
            <w:left w:val="none" w:sz="0" w:space="0" w:color="auto"/>
            <w:bottom w:val="none" w:sz="0" w:space="0" w:color="auto"/>
            <w:right w:val="none" w:sz="0" w:space="0" w:color="auto"/>
          </w:divBdr>
          <w:divsChild>
            <w:div w:id="1123354203">
              <w:marLeft w:val="0"/>
              <w:marRight w:val="0"/>
              <w:marTop w:val="0"/>
              <w:marBottom w:val="0"/>
              <w:divBdr>
                <w:top w:val="none" w:sz="0" w:space="0" w:color="auto"/>
                <w:left w:val="none" w:sz="0" w:space="0" w:color="auto"/>
                <w:bottom w:val="none" w:sz="0" w:space="0" w:color="auto"/>
                <w:right w:val="none" w:sz="0" w:space="0" w:color="auto"/>
              </w:divBdr>
            </w:div>
          </w:divsChild>
        </w:div>
        <w:div w:id="671687369">
          <w:marLeft w:val="0"/>
          <w:marRight w:val="0"/>
          <w:marTop w:val="0"/>
          <w:marBottom w:val="0"/>
          <w:divBdr>
            <w:top w:val="none" w:sz="0" w:space="0" w:color="auto"/>
            <w:left w:val="none" w:sz="0" w:space="0" w:color="auto"/>
            <w:bottom w:val="none" w:sz="0" w:space="0" w:color="auto"/>
            <w:right w:val="none" w:sz="0" w:space="0" w:color="auto"/>
          </w:divBdr>
          <w:divsChild>
            <w:div w:id="35318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99120">
      <w:bodyDiv w:val="1"/>
      <w:marLeft w:val="0"/>
      <w:marRight w:val="0"/>
      <w:marTop w:val="0"/>
      <w:marBottom w:val="0"/>
      <w:divBdr>
        <w:top w:val="none" w:sz="0" w:space="0" w:color="auto"/>
        <w:left w:val="none" w:sz="0" w:space="0" w:color="auto"/>
        <w:bottom w:val="none" w:sz="0" w:space="0" w:color="auto"/>
        <w:right w:val="none" w:sz="0" w:space="0" w:color="auto"/>
      </w:divBdr>
    </w:div>
    <w:div w:id="441998724">
      <w:bodyDiv w:val="1"/>
      <w:marLeft w:val="0"/>
      <w:marRight w:val="0"/>
      <w:marTop w:val="0"/>
      <w:marBottom w:val="0"/>
      <w:divBdr>
        <w:top w:val="none" w:sz="0" w:space="0" w:color="auto"/>
        <w:left w:val="none" w:sz="0" w:space="0" w:color="auto"/>
        <w:bottom w:val="none" w:sz="0" w:space="0" w:color="auto"/>
        <w:right w:val="none" w:sz="0" w:space="0" w:color="auto"/>
      </w:divBdr>
    </w:div>
    <w:div w:id="1004632363">
      <w:bodyDiv w:val="1"/>
      <w:marLeft w:val="0"/>
      <w:marRight w:val="0"/>
      <w:marTop w:val="0"/>
      <w:marBottom w:val="0"/>
      <w:divBdr>
        <w:top w:val="none" w:sz="0" w:space="0" w:color="auto"/>
        <w:left w:val="none" w:sz="0" w:space="0" w:color="auto"/>
        <w:bottom w:val="none" w:sz="0" w:space="0" w:color="auto"/>
        <w:right w:val="none" w:sz="0" w:space="0" w:color="auto"/>
      </w:divBdr>
    </w:div>
    <w:div w:id="1162936807">
      <w:bodyDiv w:val="1"/>
      <w:marLeft w:val="0"/>
      <w:marRight w:val="0"/>
      <w:marTop w:val="0"/>
      <w:marBottom w:val="0"/>
      <w:divBdr>
        <w:top w:val="none" w:sz="0" w:space="0" w:color="auto"/>
        <w:left w:val="none" w:sz="0" w:space="0" w:color="auto"/>
        <w:bottom w:val="none" w:sz="0" w:space="0" w:color="auto"/>
        <w:right w:val="none" w:sz="0" w:space="0" w:color="auto"/>
      </w:divBdr>
    </w:div>
    <w:div w:id="1248618408">
      <w:bodyDiv w:val="1"/>
      <w:marLeft w:val="0"/>
      <w:marRight w:val="0"/>
      <w:marTop w:val="0"/>
      <w:marBottom w:val="0"/>
      <w:divBdr>
        <w:top w:val="none" w:sz="0" w:space="0" w:color="auto"/>
        <w:left w:val="none" w:sz="0" w:space="0" w:color="auto"/>
        <w:bottom w:val="none" w:sz="0" w:space="0" w:color="auto"/>
        <w:right w:val="none" w:sz="0" w:space="0" w:color="auto"/>
      </w:divBdr>
    </w:div>
    <w:div w:id="1282373060">
      <w:bodyDiv w:val="1"/>
      <w:marLeft w:val="0"/>
      <w:marRight w:val="0"/>
      <w:marTop w:val="0"/>
      <w:marBottom w:val="0"/>
      <w:divBdr>
        <w:top w:val="none" w:sz="0" w:space="0" w:color="auto"/>
        <w:left w:val="none" w:sz="0" w:space="0" w:color="auto"/>
        <w:bottom w:val="none" w:sz="0" w:space="0" w:color="auto"/>
        <w:right w:val="none" w:sz="0" w:space="0" w:color="auto"/>
      </w:divBdr>
    </w:div>
    <w:div w:id="1400714917">
      <w:bodyDiv w:val="1"/>
      <w:marLeft w:val="0"/>
      <w:marRight w:val="0"/>
      <w:marTop w:val="0"/>
      <w:marBottom w:val="0"/>
      <w:divBdr>
        <w:top w:val="none" w:sz="0" w:space="0" w:color="auto"/>
        <w:left w:val="none" w:sz="0" w:space="0" w:color="auto"/>
        <w:bottom w:val="none" w:sz="0" w:space="0" w:color="auto"/>
        <w:right w:val="none" w:sz="0" w:space="0" w:color="auto"/>
      </w:divBdr>
    </w:div>
    <w:div w:id="188979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yperlink" Target="http://hu.wikipedia.org/w/index.php?title=Neuropszichol%C3%B3gus&amp;action=edit&amp;redlink=1" TargetMode="External"/><Relationship Id="rId18" Type="http://schemas.openxmlformats.org/officeDocument/2006/relationships/hyperlink" Target="mailto:etkeztetes@bjhuman.h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hu.wikipedia.org/wiki/Klinikai_pszichol%C3%B3gus" TargetMode="External"/><Relationship Id="rId17" Type="http://schemas.openxmlformats.org/officeDocument/2006/relationships/hyperlink" Target="mailto:etkeztetes@bjhuman.h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rzsebetvaros.hu" TargetMode="External"/><Relationship Id="rId20" Type="http://schemas.openxmlformats.org/officeDocument/2006/relationships/hyperlink" Target="mailto:klubok@bjhuman.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wikipedia.org/wiki/Orvostudom%C3%A1n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cebook.com/bjhuman" TargetMode="External"/><Relationship Id="rId23" Type="http://schemas.openxmlformats.org/officeDocument/2006/relationships/header" Target="header2.xml"/><Relationship Id="rId10" Type="http://schemas.openxmlformats.org/officeDocument/2006/relationships/hyperlink" Target="http://hu.wikipedia.org/w/index.php?title=Teszt&amp;action=edit&amp;redlink=1" TargetMode="External"/><Relationship Id="rId19" Type="http://schemas.openxmlformats.org/officeDocument/2006/relationships/hyperlink" Target="mailto:info@bjhuman.hu" TargetMode="External"/><Relationship Id="rId4" Type="http://schemas.openxmlformats.org/officeDocument/2006/relationships/settings" Target="settings.xml"/><Relationship Id="rId9" Type="http://schemas.openxmlformats.org/officeDocument/2006/relationships/hyperlink" Target="mailto:klubok@bjhuman.hu" TargetMode="External"/><Relationship Id="rId14" Type="http://schemas.openxmlformats.org/officeDocument/2006/relationships/hyperlink" Target="http://www.bjhuman.h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6AF36-7C82-42AB-95F2-2BCEB048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10857</Words>
  <Characters>74915</Characters>
  <Application>Microsoft Office Word</Application>
  <DocSecurity>4</DocSecurity>
  <Lines>624</Lines>
  <Paragraphs>171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Johanna Bischitz</dc:creator>
  <cp:lastModifiedBy>Szopkó-Tóth Andrea</cp:lastModifiedBy>
  <cp:revision>2</cp:revision>
  <cp:lastPrinted>2024-03-21T14:27:00Z</cp:lastPrinted>
  <dcterms:created xsi:type="dcterms:W3CDTF">2024-03-26T07:10:00Z</dcterms:created>
  <dcterms:modified xsi:type="dcterms:W3CDTF">2024-03-26T07:10:00Z</dcterms:modified>
</cp:coreProperties>
</file>