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5D5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F3E9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B559E" w:rsidRDefault="00F15C8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F3E90" w:rsidRPr="00EB559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EB55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F3E90" w:rsidRPr="00EB559E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F3E90" w:rsidRPr="00EB559E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EF3E90" w:rsidRPr="00EB559E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F3E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F3E9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F3E9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7D374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D374E" w:rsidRDefault="00EF3E9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374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D374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D374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7D374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7D374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7D374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7D374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D374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D374E" w:rsidRDefault="00EF3E9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D374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05D5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F3E9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F15C8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F3E90" w:rsidRPr="007D374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Tulajdonosi </w:t>
                </w:r>
                <w:r w:rsidR="00CF7D94">
                  <w:rPr>
                    <w:rFonts w:ascii="Times New Roman" w:eastAsia="Calibri" w:hAnsi="Times New Roman"/>
                    <w:sz w:val="24"/>
                    <w:szCs w:val="24"/>
                  </w:rPr>
                  <w:t>döntés társasházi célbefizetés</w:t>
                </w:r>
                <w:bookmarkStart w:id="0" w:name="_GoBack"/>
                <w:bookmarkEnd w:id="0"/>
                <w:r w:rsidR="00EF3E90" w:rsidRPr="007D374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CC0CD0" w:rsidRPr="005B03DE" w:rsidRDefault="00EF3E9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F3E9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F3E9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F3E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D374E" w:rsidRDefault="00EF3E9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D374E">
        <w:rPr>
          <w:rFonts w:ascii="Times New Roman" w:hAnsi="Times New Roman"/>
          <w:sz w:val="24"/>
          <w:szCs w:val="24"/>
        </w:rPr>
        <w:t xml:space="preserve">Dr. </w:t>
      </w:r>
      <w:r w:rsidR="007203EF" w:rsidRPr="007D374E">
        <w:rPr>
          <w:rFonts w:ascii="Times New Roman" w:hAnsi="Times New Roman"/>
          <w:sz w:val="24"/>
          <w:szCs w:val="24"/>
        </w:rPr>
        <w:t>Nagy</w:t>
      </w:r>
      <w:r w:rsidRPr="007D374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7D374E" w:rsidRDefault="00EF3E9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374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D374E" w:rsidRDefault="00EF3E9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D374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D374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D374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D374E" w:rsidRDefault="00EF3E9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D374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D37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D374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D374E">
        <w:rPr>
          <w:rFonts w:ascii="Times New Roman" w:hAnsi="Times New Roman"/>
          <w:b/>
          <w:bCs/>
          <w:sz w:val="24"/>
          <w:szCs w:val="24"/>
        </w:rPr>
        <w:t>egyszerű</w:t>
      </w:r>
      <w:r w:rsidRPr="007D374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B05D50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6500" w:rsidRDefault="00EF3E90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1" w:name="insertionPlace"/>
            <w:bookmarkStart w:id="2" w:name="insertionPlace_0"/>
            <w:bookmarkStart w:id="3" w:name="insertionPlace_1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626500" w:rsidRDefault="00EF3E90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Default="00EF3E9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26500" w:rsidRPr="00DF17A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6500" w:rsidRDefault="00EF3E90" w:rsidP="00626500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626500" w:rsidRPr="00DF17A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26500" w:rsidRPr="00DF17A0" w:rsidRDefault="00EF3E90" w:rsidP="00626500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F17A0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F17A0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F17A0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</w:t>
      </w:r>
      <w:r w:rsidR="00381AFB">
        <w:rPr>
          <w:rFonts w:ascii="Times New Roman" w:hAnsi="Times New Roman"/>
          <w:sz w:val="24"/>
          <w:szCs w:val="24"/>
        </w:rPr>
        <w:t xml:space="preserve">(a továbbiakban: Vagyonrendelet) </w:t>
      </w:r>
      <w:r w:rsidRPr="00DF17A0">
        <w:rPr>
          <w:rFonts w:ascii="Times New Roman" w:hAnsi="Times New Roman"/>
          <w:sz w:val="24"/>
          <w:szCs w:val="24"/>
        </w:rPr>
        <w:t xml:space="preserve">21.§ (4) </w:t>
      </w:r>
      <w:proofErr w:type="spellStart"/>
      <w:r w:rsidRPr="00DF17A0">
        <w:rPr>
          <w:rFonts w:ascii="Times New Roman" w:hAnsi="Times New Roman"/>
          <w:sz w:val="24"/>
          <w:szCs w:val="24"/>
        </w:rPr>
        <w:t>bek</w:t>
      </w:r>
      <w:proofErr w:type="spellEnd"/>
      <w:r w:rsidRPr="00DF17A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F17A0">
        <w:rPr>
          <w:rFonts w:ascii="Times New Roman" w:hAnsi="Times New Roman"/>
          <w:sz w:val="24"/>
          <w:szCs w:val="24"/>
        </w:rPr>
        <w:t xml:space="preserve">a) pontja alapján </w:t>
      </w:r>
      <w:r w:rsidRPr="00DF17A0">
        <w:rPr>
          <w:rFonts w:ascii="Times New Roman" w:hAnsi="Times New Roman"/>
          <w:i/>
          <w:sz w:val="24"/>
          <w:szCs w:val="24"/>
        </w:rPr>
        <w:t>„</w:t>
      </w:r>
      <w:r w:rsidRPr="00C15BB9">
        <w:rPr>
          <w:rFonts w:ascii="Times New Roman" w:hAnsi="Times New Roman"/>
          <w:i/>
          <w:sz w:val="24"/>
          <w:szCs w:val="24"/>
        </w:rPr>
        <w:t xml:space="preserve">A vegyes tulajdonú, önkormányzati tulajdoni hányaddal érintett társasházakban az önkormányzat képviselője, illetve meghatalmazottja nyilatkozatához a Pénzügyi és Kerületfejlesztési Bizottság hozzájárulása szükséges </w:t>
      </w:r>
      <w:r w:rsidRPr="00DF17A0">
        <w:rPr>
          <w:rFonts w:ascii="Times New Roman" w:hAnsi="Times New Roman"/>
          <w:i/>
          <w:sz w:val="24"/>
          <w:szCs w:val="24"/>
        </w:rPr>
        <w:t>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F17A0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F17A0"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forintot;”</w:t>
      </w:r>
      <w:proofErr w:type="gramEnd"/>
    </w:p>
    <w:p w:rsidR="00626500" w:rsidRPr="006D05F5" w:rsidRDefault="00EF3E9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05F5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6D05F5">
        <w:rPr>
          <w:rFonts w:ascii="Times New Roman" w:hAnsi="Times New Roman"/>
          <w:sz w:val="24"/>
          <w:szCs w:val="24"/>
        </w:rPr>
        <w:t xml:space="preserve">§ (8) bekezdés alapján </w:t>
      </w:r>
      <w:r w:rsidRPr="006D05F5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EF47A2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EF47A2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6D05F5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EF47A2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6D05F5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EF47A2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6D05F5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6D05F5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6D05F5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626500" w:rsidRPr="00DF17A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Pr="006567B3" w:rsidRDefault="00EF3E90" w:rsidP="00626500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F17A0">
        <w:rPr>
          <w:rFonts w:ascii="Times New Roman" w:hAnsi="Times New Roman"/>
          <w:sz w:val="24"/>
          <w:szCs w:val="24"/>
        </w:rPr>
        <w:t xml:space="preserve">Az előterjesztés a fenti </w:t>
      </w:r>
      <w:r w:rsidR="00381AFB">
        <w:rPr>
          <w:rFonts w:ascii="Times New Roman" w:hAnsi="Times New Roman"/>
          <w:sz w:val="24"/>
          <w:szCs w:val="24"/>
        </w:rPr>
        <w:t>V</w:t>
      </w:r>
      <w:r w:rsidRPr="00DF17A0">
        <w:rPr>
          <w:rFonts w:ascii="Times New Roman" w:hAnsi="Times New Roman"/>
          <w:sz w:val="24"/>
          <w:szCs w:val="24"/>
        </w:rPr>
        <w:t>agyonrendeletben meghatározott vegyes tulajdonú, önkormányzati ingatlanok vonatkozásában tartalmazza az előírt célbefizetéseket az alábbiak szerint.</w:t>
      </w:r>
    </w:p>
    <w:p w:rsidR="00626500" w:rsidRPr="006567B3" w:rsidRDefault="00626500" w:rsidP="00626500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3171C" w:rsidRPr="00CC76E6" w:rsidRDefault="00EF3E90" w:rsidP="0033171C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A 3</w:t>
      </w:r>
      <w:r w:rsidR="000E0B6A">
        <w:rPr>
          <w:rFonts w:ascii="Times New Roman" w:hAnsi="Times New Roman"/>
          <w:b/>
          <w:sz w:val="24"/>
          <w:szCs w:val="24"/>
        </w:rPr>
        <w:t>3408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0E0B6A">
        <w:rPr>
          <w:rFonts w:ascii="Times New Roman" w:hAnsi="Times New Roman"/>
          <w:b/>
          <w:sz w:val="24"/>
          <w:szCs w:val="24"/>
        </w:rPr>
        <w:t>Dembinszky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0E0B6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 szám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FA341B">
        <w:rPr>
          <w:rFonts w:ascii="Times New Roman" w:hAnsi="Times New Roman"/>
          <w:sz w:val="24"/>
          <w:szCs w:val="24"/>
        </w:rPr>
        <w:t>a</w:t>
      </w:r>
      <w:r w:rsidR="000E0B6A">
        <w:rPr>
          <w:rFonts w:ascii="Times New Roman" w:hAnsi="Times New Roman"/>
          <w:sz w:val="24"/>
          <w:szCs w:val="24"/>
        </w:rPr>
        <w:t>z utcafronti homlokzat földszinti részének felújítását</w:t>
      </w:r>
      <w:r w:rsidR="000E0B6A">
        <w:rPr>
          <w:rFonts w:cs="Calibri"/>
          <w:color w:val="000000"/>
        </w:rPr>
        <w:t xml:space="preserve"> </w:t>
      </w:r>
      <w:r>
        <w:rPr>
          <w:rFonts w:ascii="Times New Roman" w:hAnsi="Times New Roman"/>
          <w:sz w:val="24"/>
          <w:szCs w:val="24"/>
        </w:rPr>
        <w:t>kívánja megvalósítani.</w:t>
      </w:r>
    </w:p>
    <w:p w:rsidR="0033171C" w:rsidRPr="0071627F" w:rsidRDefault="0033171C" w:rsidP="0033171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3171C" w:rsidRDefault="00EF3E90" w:rsidP="003317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0E0B6A">
        <w:rPr>
          <w:rFonts w:ascii="Times New Roman" w:hAnsi="Times New Roman"/>
          <w:sz w:val="24"/>
          <w:szCs w:val="24"/>
        </w:rPr>
        <w:t xml:space="preserve">2023.04.12 – én tartott </w:t>
      </w:r>
      <w:r>
        <w:rPr>
          <w:rFonts w:ascii="Times New Roman" w:hAnsi="Times New Roman"/>
          <w:sz w:val="24"/>
          <w:szCs w:val="24"/>
        </w:rPr>
        <w:t>közgyűlésen a tulajdonosok az előbbiekben ismertetett munkálatok ügyében a következőkről döntöttek:</w:t>
      </w:r>
    </w:p>
    <w:p w:rsidR="0033171C" w:rsidRPr="001E4F9D" w:rsidRDefault="0033171C" w:rsidP="0033171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3171C" w:rsidRDefault="00EF3E90" w:rsidP="0033171C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9/2023 (IV.12.) sz. H</w:t>
      </w:r>
      <w:r w:rsidRPr="00F167EE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33171C" w:rsidRDefault="00EF3E90" w:rsidP="0033171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0E0B6A">
        <w:rPr>
          <w:rFonts w:ascii="Times New Roman" w:hAnsi="Times New Roman"/>
          <w:b/>
          <w:i/>
          <w:sz w:val="24"/>
          <w:szCs w:val="24"/>
        </w:rPr>
        <w:t xml:space="preserve">4.432/10.000 </w:t>
      </w:r>
      <w:proofErr w:type="spellStart"/>
      <w:r w:rsidR="000E0B6A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0E0B6A">
        <w:rPr>
          <w:rFonts w:ascii="Times New Roman" w:hAnsi="Times New Roman"/>
          <w:b/>
          <w:i/>
          <w:sz w:val="24"/>
          <w:szCs w:val="24"/>
        </w:rPr>
        <w:t xml:space="preserve"> igen, 0/10.000 </w:t>
      </w:r>
      <w:proofErr w:type="spellStart"/>
      <w:r w:rsidR="000E0B6A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0E0B6A">
        <w:rPr>
          <w:rFonts w:ascii="Times New Roman" w:hAnsi="Times New Roman"/>
          <w:b/>
          <w:i/>
          <w:sz w:val="24"/>
          <w:szCs w:val="24"/>
        </w:rPr>
        <w:t xml:space="preserve"> nem, 0/10.000 </w:t>
      </w:r>
      <w:proofErr w:type="spellStart"/>
      <w:r w:rsidR="000E0B6A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0E0B6A">
        <w:rPr>
          <w:rFonts w:ascii="Times New Roman" w:hAnsi="Times New Roman"/>
          <w:b/>
          <w:i/>
          <w:sz w:val="24"/>
          <w:szCs w:val="24"/>
        </w:rPr>
        <w:t xml:space="preserve"> tartózkodással úgy határoz, hogy célbefizetést ír elő, melynek mértéke</w:t>
      </w:r>
      <w:r w:rsidR="00E37145">
        <w:rPr>
          <w:rFonts w:ascii="Times New Roman" w:hAnsi="Times New Roman"/>
          <w:b/>
          <w:i/>
          <w:sz w:val="24"/>
          <w:szCs w:val="24"/>
        </w:rPr>
        <w:t xml:space="preserve"> 20</w:t>
      </w:r>
      <w:r w:rsidR="000E0B6A">
        <w:rPr>
          <w:rFonts w:ascii="Times New Roman" w:hAnsi="Times New Roman"/>
          <w:b/>
          <w:i/>
          <w:sz w:val="24"/>
          <w:szCs w:val="24"/>
        </w:rPr>
        <w:t>.0</w:t>
      </w:r>
      <w:r w:rsidR="00E37145">
        <w:rPr>
          <w:rFonts w:ascii="Times New Roman" w:hAnsi="Times New Roman"/>
          <w:b/>
          <w:i/>
          <w:sz w:val="24"/>
          <w:szCs w:val="24"/>
        </w:rPr>
        <w:t>00</w:t>
      </w:r>
      <w:r w:rsidR="000E0B6A">
        <w:rPr>
          <w:rFonts w:ascii="Times New Roman" w:hAnsi="Times New Roman"/>
          <w:b/>
          <w:i/>
          <w:sz w:val="24"/>
          <w:szCs w:val="24"/>
        </w:rPr>
        <w:t>,-</w:t>
      </w:r>
      <w:r w:rsidR="00E37145">
        <w:rPr>
          <w:rFonts w:ascii="Times New Roman" w:hAnsi="Times New Roman"/>
          <w:b/>
          <w:i/>
          <w:sz w:val="24"/>
          <w:szCs w:val="24"/>
        </w:rPr>
        <w:t>F</w:t>
      </w:r>
      <w:r w:rsidR="00B6623C">
        <w:rPr>
          <w:rFonts w:ascii="Times New Roman" w:hAnsi="Times New Roman"/>
          <w:b/>
          <w:i/>
          <w:sz w:val="24"/>
          <w:szCs w:val="24"/>
        </w:rPr>
        <w:t>t</w:t>
      </w:r>
      <w:r w:rsidR="000E0B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37145">
        <w:rPr>
          <w:rFonts w:ascii="Times New Roman" w:hAnsi="Times New Roman"/>
          <w:b/>
          <w:i/>
          <w:sz w:val="24"/>
          <w:szCs w:val="24"/>
        </w:rPr>
        <w:t>/</w:t>
      </w:r>
      <w:r w:rsidR="000E0B6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0E0B6A">
        <w:rPr>
          <w:rFonts w:ascii="Times New Roman" w:hAnsi="Times New Roman"/>
          <w:b/>
          <w:i/>
          <w:sz w:val="24"/>
          <w:szCs w:val="24"/>
        </w:rPr>
        <w:t>albetét</w:t>
      </w:r>
      <w:proofErr w:type="spellEnd"/>
      <w:r w:rsidR="00E37145">
        <w:rPr>
          <w:rFonts w:ascii="Times New Roman" w:hAnsi="Times New Roman"/>
          <w:b/>
          <w:i/>
          <w:sz w:val="24"/>
          <w:szCs w:val="24"/>
        </w:rPr>
        <w:t>.</w:t>
      </w:r>
      <w:r w:rsidR="000E0B6A">
        <w:rPr>
          <w:rFonts w:ascii="Times New Roman" w:hAnsi="Times New Roman"/>
          <w:b/>
          <w:i/>
          <w:sz w:val="24"/>
          <w:szCs w:val="24"/>
        </w:rPr>
        <w:t xml:space="preserve"> A célbefizetést legkésőbb 2023.06.30 – </w:t>
      </w:r>
      <w:proofErr w:type="spellStart"/>
      <w:r w:rsidR="000E0B6A">
        <w:rPr>
          <w:rFonts w:ascii="Times New Roman" w:hAnsi="Times New Roman"/>
          <w:b/>
          <w:i/>
          <w:sz w:val="24"/>
          <w:szCs w:val="24"/>
        </w:rPr>
        <w:lastRenderedPageBreak/>
        <w:t>ig</w:t>
      </w:r>
      <w:proofErr w:type="spellEnd"/>
      <w:r w:rsidR="000E0B6A">
        <w:rPr>
          <w:rFonts w:ascii="Times New Roman" w:hAnsi="Times New Roman"/>
          <w:b/>
          <w:i/>
          <w:sz w:val="24"/>
          <w:szCs w:val="24"/>
        </w:rPr>
        <w:t xml:space="preserve"> kell teljesítenie minden tulajdonosnak. A célbefizetés az utcafronti homlokzat </w:t>
      </w:r>
      <w:proofErr w:type="spellStart"/>
      <w:r w:rsidR="000E0B6A">
        <w:rPr>
          <w:rFonts w:ascii="Times New Roman" w:hAnsi="Times New Roman"/>
          <w:b/>
          <w:i/>
          <w:sz w:val="24"/>
          <w:szCs w:val="24"/>
        </w:rPr>
        <w:t>fszt</w:t>
      </w:r>
      <w:proofErr w:type="spellEnd"/>
      <w:r w:rsidR="000E0B6A">
        <w:rPr>
          <w:rFonts w:ascii="Times New Roman" w:hAnsi="Times New Roman"/>
          <w:b/>
          <w:i/>
          <w:sz w:val="24"/>
          <w:szCs w:val="24"/>
        </w:rPr>
        <w:t>-i részének felújítására kerül felhasználásra.</w:t>
      </w:r>
    </w:p>
    <w:p w:rsidR="0033171C" w:rsidRDefault="0033171C" w:rsidP="0033171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3171C" w:rsidRPr="000B011C" w:rsidRDefault="00EF3E90" w:rsidP="0033171C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E0B6A">
        <w:rPr>
          <w:rFonts w:ascii="Times New Roman" w:hAnsi="Times New Roman"/>
          <w:sz w:val="24"/>
          <w:szCs w:val="24"/>
        </w:rPr>
        <w:t>534</w:t>
      </w:r>
      <w:r>
        <w:rPr>
          <w:rFonts w:ascii="Times New Roman" w:hAnsi="Times New Roman"/>
          <w:sz w:val="24"/>
          <w:szCs w:val="24"/>
        </w:rPr>
        <w:t>/1000</w:t>
      </w:r>
      <w:r w:rsidR="005F3FB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tulajdoni hányaddal, alapterületben kifejezve </w:t>
      </w:r>
      <w:r w:rsidR="000E0B6A">
        <w:rPr>
          <w:rFonts w:ascii="Times New Roman" w:hAnsi="Times New Roman"/>
          <w:sz w:val="24"/>
          <w:szCs w:val="24"/>
        </w:rPr>
        <w:t>93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E37145">
        <w:rPr>
          <w:rFonts w:ascii="Times New Roman" w:hAnsi="Times New Roman"/>
          <w:b/>
          <w:bCs/>
          <w:sz w:val="24"/>
          <w:szCs w:val="24"/>
        </w:rPr>
        <w:t>20.000</w:t>
      </w:r>
      <w:r w:rsidRPr="009B7CE4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7CE4">
        <w:rPr>
          <w:rFonts w:ascii="Times New Roman" w:hAnsi="Times New Roman"/>
          <w:sz w:val="24"/>
          <w:szCs w:val="24"/>
        </w:rPr>
        <w:t>(</w:t>
      </w:r>
      <w:r w:rsidR="00E37145">
        <w:rPr>
          <w:rFonts w:ascii="Times New Roman" w:hAnsi="Times New Roman"/>
          <w:sz w:val="24"/>
          <w:szCs w:val="24"/>
        </w:rPr>
        <w:t>2</w:t>
      </w:r>
      <w:r w:rsidR="000E0B6A">
        <w:rPr>
          <w:rFonts w:ascii="Times New Roman" w:hAnsi="Times New Roman"/>
          <w:sz w:val="24"/>
          <w:szCs w:val="24"/>
        </w:rPr>
        <w:t>0</w:t>
      </w:r>
      <w:r w:rsidR="00E37145">
        <w:rPr>
          <w:rFonts w:ascii="Times New Roman" w:hAnsi="Times New Roman"/>
          <w:sz w:val="24"/>
          <w:szCs w:val="24"/>
        </w:rPr>
        <w:t>.000</w:t>
      </w:r>
      <w:r>
        <w:rPr>
          <w:rFonts w:ascii="Times New Roman" w:hAnsi="Times New Roman"/>
          <w:sz w:val="24"/>
          <w:szCs w:val="24"/>
        </w:rPr>
        <w:t>, -</w:t>
      </w:r>
      <w:r w:rsidRPr="009B7CE4">
        <w:rPr>
          <w:rFonts w:ascii="Times New Roman" w:hAnsi="Times New Roman"/>
          <w:sz w:val="24"/>
          <w:szCs w:val="24"/>
        </w:rPr>
        <w:t xml:space="preserve">Ft × </w:t>
      </w:r>
      <w:r w:rsidR="00857558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="000E0B6A"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33171C" w:rsidRPr="001E4F9D" w:rsidRDefault="0033171C" w:rsidP="0033171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3171C" w:rsidRDefault="00EF3E90" w:rsidP="0033171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3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Pr="00E81D80">
        <w:rPr>
          <w:rFonts w:ascii="Times New Roman" w:hAnsi="Times New Roman"/>
          <w:sz w:val="24"/>
          <w:szCs w:val="24"/>
        </w:rPr>
        <w:t>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171C" w:rsidRDefault="0033171C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559E" w:rsidRDefault="00EB55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3171C" w:rsidRDefault="0033171C" w:rsidP="006265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1217" w:rsidRDefault="00BF1217" w:rsidP="00EB559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26500" w:rsidRDefault="007D374E" w:rsidP="00EF1C5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D374E" w:rsidRDefault="007D374E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26500" w:rsidRDefault="00EF3E9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</w:t>
      </w:r>
      <w:r w:rsidR="001617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73A5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 107</w:t>
      </w:r>
      <w:r w:rsidR="001617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E543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73A59" w:rsidRPr="00A73A59">
        <w:rPr>
          <w:rFonts w:ascii="Times New Roman" w:hAnsi="Times New Roman"/>
          <w:b/>
          <w:sz w:val="24"/>
          <w:szCs w:val="24"/>
          <w:u w:val="single"/>
        </w:rPr>
        <w:t>Dembinszky utca 6</w:t>
      </w:r>
      <w:r w:rsidRPr="00E543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626500" w:rsidRDefault="00626500" w:rsidP="00626500">
      <w:pPr>
        <w:jc w:val="both"/>
        <w:rPr>
          <w:rFonts w:ascii="Times New Roman" w:hAnsi="Times New Roman"/>
          <w:sz w:val="24"/>
          <w:szCs w:val="24"/>
        </w:rPr>
      </w:pPr>
    </w:p>
    <w:p w:rsidR="00626500" w:rsidRPr="00EB559E" w:rsidRDefault="00EF3E90" w:rsidP="00942561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proofErr w:type="gramStart"/>
      <w:r w:rsidRPr="009B7CE4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="00EB559E"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Pr="00EF47A2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A73A59">
        <w:rPr>
          <w:rFonts w:ascii="Times New Roman" w:eastAsiaTheme="majorEastAsia" w:hAnsi="Times New Roman"/>
          <w:b/>
          <w:sz w:val="24"/>
          <w:szCs w:val="24"/>
        </w:rPr>
        <w:t>3408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A73A59">
        <w:rPr>
          <w:rFonts w:ascii="Times New Roman" w:hAnsi="Times New Roman"/>
          <w:b/>
          <w:sz w:val="24"/>
          <w:szCs w:val="24"/>
        </w:rPr>
        <w:t>Dembinszky utca 6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="00A73A59">
        <w:rPr>
          <w:rFonts w:ascii="Times New Roman" w:hAnsi="Times New Roman"/>
          <w:sz w:val="24"/>
          <w:szCs w:val="24"/>
        </w:rPr>
        <w:t>534</w:t>
      </w:r>
      <w:r w:rsidRPr="009B7CE4">
        <w:rPr>
          <w:rFonts w:ascii="Times New Roman" w:eastAsiaTheme="majorEastAsia" w:hAnsi="Times New Roman"/>
          <w:sz w:val="24"/>
          <w:szCs w:val="24"/>
        </w:rPr>
        <w:t>/1</w:t>
      </w:r>
      <w:r w:rsidR="00A73A59">
        <w:rPr>
          <w:rFonts w:ascii="Times New Roman" w:eastAsiaTheme="majorEastAsia" w:hAnsi="Times New Roman"/>
          <w:sz w:val="24"/>
          <w:szCs w:val="24"/>
        </w:rPr>
        <w:t>0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000 tulajdoni hányada, alapterületben kifejezve </w:t>
      </w:r>
      <w:r w:rsidR="00A73A59">
        <w:rPr>
          <w:rFonts w:ascii="Times New Roman" w:eastAsiaTheme="majorEastAsia" w:hAnsi="Times New Roman"/>
          <w:sz w:val="24"/>
          <w:szCs w:val="24"/>
        </w:rPr>
        <w:t>93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B7CE4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="00A73A59" w:rsidRPr="00A73A59">
        <w:rPr>
          <w:rFonts w:ascii="Times New Roman" w:hAnsi="Times New Roman"/>
          <w:b/>
          <w:bCs/>
          <w:sz w:val="24"/>
          <w:szCs w:val="24"/>
        </w:rPr>
        <w:t>az utcafronti homlokzat földszinti részének felújításának</w:t>
      </w:r>
      <w:r w:rsidR="00A73A59">
        <w:rPr>
          <w:rFonts w:ascii="Times New Roman" w:hAnsi="Times New Roman"/>
          <w:sz w:val="24"/>
          <w:szCs w:val="24"/>
        </w:rPr>
        <w:t xml:space="preserve"> </w:t>
      </w:r>
      <w:r w:rsidRPr="00D454DC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9B7CE4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B7CE4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EB559E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EB559E" w:rsidRPr="00E81D80">
        <w:rPr>
          <w:rFonts w:ascii="Times New Roman" w:hAnsi="Times New Roman"/>
          <w:sz w:val="24"/>
          <w:szCs w:val="24"/>
        </w:rPr>
        <w:t>202</w:t>
      </w:r>
      <w:r w:rsidR="00EB559E">
        <w:rPr>
          <w:rFonts w:ascii="Times New Roman" w:hAnsi="Times New Roman"/>
          <w:sz w:val="24"/>
          <w:szCs w:val="24"/>
        </w:rPr>
        <w:t>3</w:t>
      </w:r>
      <w:r w:rsidR="00EB559E" w:rsidRPr="00E81D80">
        <w:rPr>
          <w:rFonts w:ascii="Times New Roman" w:hAnsi="Times New Roman"/>
          <w:sz w:val="24"/>
          <w:szCs w:val="24"/>
        </w:rPr>
        <w:t xml:space="preserve">. évi </w:t>
      </w:r>
      <w:r w:rsidR="00EB559E">
        <w:rPr>
          <w:rFonts w:ascii="Times New Roman" w:hAnsi="Times New Roman"/>
          <w:sz w:val="24"/>
          <w:szCs w:val="24"/>
        </w:rPr>
        <w:t xml:space="preserve">költségvetésről </w:t>
      </w:r>
      <w:r w:rsidR="00EB559E" w:rsidRPr="00E81D80">
        <w:rPr>
          <w:rFonts w:ascii="Times New Roman" w:hAnsi="Times New Roman"/>
          <w:sz w:val="24"/>
          <w:szCs w:val="24"/>
        </w:rPr>
        <w:t xml:space="preserve"> szóló</w:t>
      </w:r>
      <w:r w:rsidR="00EB559E">
        <w:rPr>
          <w:rFonts w:ascii="Times New Roman" w:eastAsiaTheme="majorEastAsia" w:hAnsi="Times New Roman"/>
          <w:sz w:val="24"/>
          <w:szCs w:val="24"/>
        </w:rPr>
        <w:t xml:space="preserve">, </w:t>
      </w:r>
      <w:r>
        <w:rPr>
          <w:rFonts w:ascii="Times New Roman" w:eastAsiaTheme="majorEastAsia" w:hAnsi="Times New Roman"/>
          <w:sz w:val="24"/>
          <w:szCs w:val="24"/>
        </w:rPr>
        <w:t>B</w:t>
      </w:r>
      <w:r w:rsidRPr="009B7CE4">
        <w:rPr>
          <w:rFonts w:ascii="Times New Roman" w:hAnsi="Times New Roman"/>
          <w:kern w:val="36"/>
          <w:sz w:val="24"/>
          <w:szCs w:val="24"/>
        </w:rPr>
        <w:t>udapest Főváros VII. Kerület Erzsébetváros Önkormányzat</w:t>
      </w:r>
      <w:proofErr w:type="gramEnd"/>
      <w:r w:rsidRPr="009B7CE4">
        <w:rPr>
          <w:rFonts w:ascii="Times New Roman" w:hAnsi="Times New Roman"/>
          <w:kern w:val="36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3/2023. (II.15.) </w:t>
      </w:r>
      <w:r w:rsidR="00EB559E">
        <w:rPr>
          <w:rFonts w:ascii="Times New Roman" w:hAnsi="Times New Roman"/>
          <w:kern w:val="36"/>
          <w:sz w:val="24"/>
          <w:szCs w:val="24"/>
        </w:rPr>
        <w:t>önkormányzati</w:t>
      </w:r>
      <w:r w:rsidRPr="009B7CE4">
        <w:rPr>
          <w:rFonts w:ascii="Times New Roman" w:eastAsiaTheme="majorEastAsia" w:hAnsi="Times New Roman" w:cstheme="majorBidi"/>
          <w:sz w:val="24"/>
          <w:szCs w:val="24"/>
        </w:rPr>
        <w:t xml:space="preserve"> rendeletének, kiadási előirányzat terhére</w:t>
      </w:r>
      <w:r w:rsidRPr="009B7CE4">
        <w:rPr>
          <w:rFonts w:ascii="Times New Roman" w:eastAsiaTheme="majorEastAsia" w:hAnsi="Times New Roman" w:cstheme="majorBidi"/>
          <w:sz w:val="23"/>
          <w:szCs w:val="23"/>
        </w:rPr>
        <w:t xml:space="preserve">, </w:t>
      </w:r>
      <w:r w:rsidR="00FA341B">
        <w:rPr>
          <w:rFonts w:ascii="Times New Roman" w:hAnsi="Times New Roman"/>
          <w:b/>
          <w:bCs/>
          <w:sz w:val="24"/>
          <w:szCs w:val="24"/>
        </w:rPr>
        <w:t>20.000</w:t>
      </w:r>
      <w:r w:rsidR="00FA341B" w:rsidRPr="009B7CE4">
        <w:rPr>
          <w:rFonts w:ascii="Times New Roman" w:hAnsi="Times New Roman"/>
          <w:b/>
          <w:bCs/>
          <w:sz w:val="24"/>
          <w:szCs w:val="24"/>
        </w:rPr>
        <w:t>,- Forint</w:t>
      </w:r>
      <w:r w:rsidR="00FA341B">
        <w:rPr>
          <w:rFonts w:ascii="Times New Roman" w:hAnsi="Times New Roman"/>
          <w:sz w:val="24"/>
          <w:szCs w:val="24"/>
        </w:rPr>
        <w:t xml:space="preserve"> </w:t>
      </w:r>
      <w:r w:rsidR="00FA341B" w:rsidRPr="009B7CE4">
        <w:rPr>
          <w:rFonts w:ascii="Times New Roman" w:hAnsi="Times New Roman"/>
          <w:sz w:val="24"/>
          <w:szCs w:val="24"/>
        </w:rPr>
        <w:t>(</w:t>
      </w:r>
      <w:r w:rsidR="00FA341B">
        <w:rPr>
          <w:rFonts w:ascii="Times New Roman" w:hAnsi="Times New Roman"/>
          <w:sz w:val="24"/>
          <w:szCs w:val="24"/>
        </w:rPr>
        <w:t>2</w:t>
      </w:r>
      <w:r w:rsidR="00A73A59">
        <w:rPr>
          <w:rFonts w:ascii="Times New Roman" w:hAnsi="Times New Roman"/>
          <w:sz w:val="24"/>
          <w:szCs w:val="24"/>
        </w:rPr>
        <w:t>0</w:t>
      </w:r>
      <w:r w:rsidR="00FA341B">
        <w:rPr>
          <w:rFonts w:ascii="Times New Roman" w:hAnsi="Times New Roman"/>
          <w:sz w:val="24"/>
          <w:szCs w:val="24"/>
        </w:rPr>
        <w:t>.000, -</w:t>
      </w:r>
      <w:r w:rsidR="00FA341B" w:rsidRPr="009B7CE4">
        <w:rPr>
          <w:rFonts w:ascii="Times New Roman" w:hAnsi="Times New Roman"/>
          <w:sz w:val="24"/>
          <w:szCs w:val="24"/>
        </w:rPr>
        <w:t xml:space="preserve">Ft × </w:t>
      </w:r>
      <w:r w:rsidR="00A73A59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="00A73A59">
        <w:rPr>
          <w:rFonts w:ascii="Times New Roman" w:hAnsi="Times New Roman"/>
          <w:sz w:val="24"/>
          <w:szCs w:val="24"/>
        </w:rPr>
        <w:t>albetét</w:t>
      </w:r>
      <w:proofErr w:type="spellEnd"/>
      <w:r w:rsidR="00FA341B">
        <w:rPr>
          <w:rFonts w:ascii="Times New Roman" w:hAnsi="Times New Roman"/>
          <w:sz w:val="24"/>
          <w:szCs w:val="24"/>
        </w:rPr>
        <w:t xml:space="preserve">) </w:t>
      </w:r>
      <w:r w:rsidRPr="009B7CE4">
        <w:rPr>
          <w:rFonts w:ascii="Times New Roman" w:eastAsiaTheme="majorEastAsia" w:hAnsi="Times New Roman" w:cstheme="majorBidi"/>
          <w:b/>
          <w:sz w:val="24"/>
          <w:szCs w:val="24"/>
        </w:rPr>
        <w:t>befizetésre kerüljön a Társasház számlájára.</w:t>
      </w:r>
    </w:p>
    <w:p w:rsidR="00626500" w:rsidRPr="002B4E13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Default="00EF3E90" w:rsidP="00626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626500" w:rsidRDefault="00EF3E90" w:rsidP="00626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161707">
        <w:rPr>
          <w:rFonts w:ascii="Times New Roman" w:hAnsi="Times New Roman"/>
          <w:sz w:val="24"/>
          <w:szCs w:val="24"/>
        </w:rPr>
        <w:tab/>
      </w:r>
      <w:r w:rsidR="00A73A59">
        <w:rPr>
          <w:rFonts w:ascii="Times New Roman" w:hAnsi="Times New Roman"/>
          <w:sz w:val="24"/>
          <w:szCs w:val="24"/>
        </w:rPr>
        <w:t>2023. június 30.</w:t>
      </w:r>
    </w:p>
    <w:p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57BAE" w:rsidRDefault="00357BAE" w:rsidP="00E548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2561" w:rsidRDefault="00942561" w:rsidP="006265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374E" w:rsidRPr="00FE59B2" w:rsidRDefault="007D374E" w:rsidP="007D37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E3756DE1DE74FB7A5C3A839130A302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E3756DE1DE74FB7A5C3A839130A302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E3756DE1DE74FB7A5C3A839130A302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D374E" w:rsidRPr="00A74E62" w:rsidRDefault="007D374E" w:rsidP="007D37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374E" w:rsidRPr="00436FFB" w:rsidRDefault="007D374E" w:rsidP="007D37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374E" w:rsidRPr="00036EED" w:rsidRDefault="007D374E" w:rsidP="007D37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617B0146BA646628B5B20171653BD6D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D374E" w:rsidRPr="00036EED" w:rsidRDefault="007D374E" w:rsidP="007D37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617B0146BA646628B5B20171653BD6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217" w:rsidRDefault="00BF1217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217" w:rsidRDefault="00BF1217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217" w:rsidRDefault="00BF1217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Default="00EB559E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</w:t>
      </w:r>
      <w:r w:rsidR="00EF3E90">
        <w:rPr>
          <w:rFonts w:ascii="Times New Roman" w:hAnsi="Times New Roman"/>
          <w:sz w:val="24"/>
          <w:szCs w:val="24"/>
        </w:rPr>
        <w:t>:</w:t>
      </w:r>
    </w:p>
    <w:p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500" w:rsidRPr="007D5591" w:rsidRDefault="00EF3E90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73A59">
        <w:rPr>
          <w:rFonts w:ascii="Times New Roman" w:hAnsi="Times New Roman"/>
          <w:bCs/>
          <w:sz w:val="24"/>
          <w:szCs w:val="24"/>
        </w:rPr>
        <w:t>Dembinszky utca 6</w:t>
      </w:r>
      <w:r w:rsidR="00EB559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D5591">
        <w:rPr>
          <w:rFonts w:ascii="Times New Roman" w:hAnsi="Times New Roman"/>
          <w:sz w:val="24"/>
          <w:szCs w:val="24"/>
        </w:rPr>
        <w:t>Jegyzőkönyv</w:t>
      </w:r>
    </w:p>
    <w:p w:rsidR="00626500" w:rsidRDefault="00EF3E90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73A59">
        <w:rPr>
          <w:rFonts w:ascii="Times New Roman" w:hAnsi="Times New Roman"/>
          <w:bCs/>
          <w:sz w:val="24"/>
          <w:szCs w:val="24"/>
        </w:rPr>
        <w:t>Dembinszky utca 6</w:t>
      </w:r>
      <w:r w:rsidR="00EB559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D5591">
        <w:rPr>
          <w:rFonts w:ascii="Times New Roman" w:hAnsi="Times New Roman"/>
          <w:sz w:val="24"/>
          <w:szCs w:val="24"/>
        </w:rPr>
        <w:t>Kataszteri lap</w:t>
      </w:r>
    </w:p>
    <w:p w:rsidR="00BF1217" w:rsidRPr="007D5591" w:rsidRDefault="00EF3E90" w:rsidP="0062650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73A59">
        <w:rPr>
          <w:rFonts w:ascii="Times New Roman" w:hAnsi="Times New Roman"/>
          <w:bCs/>
          <w:sz w:val="24"/>
          <w:szCs w:val="24"/>
        </w:rPr>
        <w:t>Dembinszky utca 6</w:t>
      </w:r>
      <w:r w:rsidR="00EB559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adószám, bankszámlaszám</w:t>
      </w:r>
    </w:p>
    <w:bookmarkEnd w:id="1"/>
    <w:bookmarkEnd w:id="2"/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C81" w:rsidRDefault="00F15C81">
      <w:pPr>
        <w:spacing w:after="0" w:line="240" w:lineRule="auto"/>
      </w:pPr>
      <w:r>
        <w:separator/>
      </w:r>
    </w:p>
  </w:endnote>
  <w:endnote w:type="continuationSeparator" w:id="0">
    <w:p w:rsidR="00F15C81" w:rsidRDefault="00F15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F3E9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F7D94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C81" w:rsidRDefault="00F15C81">
      <w:pPr>
        <w:spacing w:after="0" w:line="240" w:lineRule="auto"/>
      </w:pPr>
      <w:r>
        <w:separator/>
      </w:r>
    </w:p>
  </w:footnote>
  <w:footnote w:type="continuationSeparator" w:id="0">
    <w:p w:rsidR="00F15C81" w:rsidRDefault="00F15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DCC5F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9986E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8C33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B4FC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4C6D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D80A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F686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207B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122F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B16C0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649F66" w:tentative="1">
      <w:start w:val="1"/>
      <w:numFmt w:val="lowerLetter"/>
      <w:lvlText w:val="%2."/>
      <w:lvlJc w:val="left"/>
      <w:pPr>
        <w:ind w:left="1440" w:hanging="360"/>
      </w:pPr>
    </w:lvl>
    <w:lvl w:ilvl="2" w:tplc="8D06B082" w:tentative="1">
      <w:start w:val="1"/>
      <w:numFmt w:val="lowerRoman"/>
      <w:lvlText w:val="%3."/>
      <w:lvlJc w:val="right"/>
      <w:pPr>
        <w:ind w:left="2160" w:hanging="180"/>
      </w:pPr>
    </w:lvl>
    <w:lvl w:ilvl="3" w:tplc="D8C0E0B0" w:tentative="1">
      <w:start w:val="1"/>
      <w:numFmt w:val="decimal"/>
      <w:lvlText w:val="%4."/>
      <w:lvlJc w:val="left"/>
      <w:pPr>
        <w:ind w:left="2880" w:hanging="360"/>
      </w:pPr>
    </w:lvl>
    <w:lvl w:ilvl="4" w:tplc="48CAFC88" w:tentative="1">
      <w:start w:val="1"/>
      <w:numFmt w:val="lowerLetter"/>
      <w:lvlText w:val="%5."/>
      <w:lvlJc w:val="left"/>
      <w:pPr>
        <w:ind w:left="3600" w:hanging="360"/>
      </w:pPr>
    </w:lvl>
    <w:lvl w:ilvl="5" w:tplc="9F981A9A" w:tentative="1">
      <w:start w:val="1"/>
      <w:numFmt w:val="lowerRoman"/>
      <w:lvlText w:val="%6."/>
      <w:lvlJc w:val="right"/>
      <w:pPr>
        <w:ind w:left="4320" w:hanging="180"/>
      </w:pPr>
    </w:lvl>
    <w:lvl w:ilvl="6" w:tplc="E05A6E6A" w:tentative="1">
      <w:start w:val="1"/>
      <w:numFmt w:val="decimal"/>
      <w:lvlText w:val="%7."/>
      <w:lvlJc w:val="left"/>
      <w:pPr>
        <w:ind w:left="5040" w:hanging="360"/>
      </w:pPr>
    </w:lvl>
    <w:lvl w:ilvl="7" w:tplc="332C91F6" w:tentative="1">
      <w:start w:val="1"/>
      <w:numFmt w:val="lowerLetter"/>
      <w:lvlText w:val="%8."/>
      <w:lvlJc w:val="left"/>
      <w:pPr>
        <w:ind w:left="5760" w:hanging="360"/>
      </w:pPr>
    </w:lvl>
    <w:lvl w:ilvl="8" w:tplc="008E84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4926C8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E65678" w:tentative="1">
      <w:start w:val="1"/>
      <w:numFmt w:val="lowerLetter"/>
      <w:lvlText w:val="%2."/>
      <w:lvlJc w:val="left"/>
      <w:pPr>
        <w:ind w:left="1800" w:hanging="360"/>
      </w:pPr>
    </w:lvl>
    <w:lvl w:ilvl="2" w:tplc="D4625774" w:tentative="1">
      <w:start w:val="1"/>
      <w:numFmt w:val="lowerRoman"/>
      <w:lvlText w:val="%3."/>
      <w:lvlJc w:val="right"/>
      <w:pPr>
        <w:ind w:left="2520" w:hanging="180"/>
      </w:pPr>
    </w:lvl>
    <w:lvl w:ilvl="3" w:tplc="6E067C66" w:tentative="1">
      <w:start w:val="1"/>
      <w:numFmt w:val="decimal"/>
      <w:lvlText w:val="%4."/>
      <w:lvlJc w:val="left"/>
      <w:pPr>
        <w:ind w:left="3240" w:hanging="360"/>
      </w:pPr>
    </w:lvl>
    <w:lvl w:ilvl="4" w:tplc="CB5AEC7C" w:tentative="1">
      <w:start w:val="1"/>
      <w:numFmt w:val="lowerLetter"/>
      <w:lvlText w:val="%5."/>
      <w:lvlJc w:val="left"/>
      <w:pPr>
        <w:ind w:left="3960" w:hanging="360"/>
      </w:pPr>
    </w:lvl>
    <w:lvl w:ilvl="5" w:tplc="DB7CAB7A" w:tentative="1">
      <w:start w:val="1"/>
      <w:numFmt w:val="lowerRoman"/>
      <w:lvlText w:val="%6."/>
      <w:lvlJc w:val="right"/>
      <w:pPr>
        <w:ind w:left="4680" w:hanging="180"/>
      </w:pPr>
    </w:lvl>
    <w:lvl w:ilvl="6" w:tplc="F6BABFD6" w:tentative="1">
      <w:start w:val="1"/>
      <w:numFmt w:val="decimal"/>
      <w:lvlText w:val="%7."/>
      <w:lvlJc w:val="left"/>
      <w:pPr>
        <w:ind w:left="5400" w:hanging="360"/>
      </w:pPr>
    </w:lvl>
    <w:lvl w:ilvl="7" w:tplc="218661E4" w:tentative="1">
      <w:start w:val="1"/>
      <w:numFmt w:val="lowerLetter"/>
      <w:lvlText w:val="%8."/>
      <w:lvlJc w:val="left"/>
      <w:pPr>
        <w:ind w:left="6120" w:hanging="360"/>
      </w:pPr>
    </w:lvl>
    <w:lvl w:ilvl="8" w:tplc="BEF676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1D6B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3A29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89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9C20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7E83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E21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7695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8C43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AA1C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E06B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1A44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4CBE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EEBB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4AD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6C1A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B205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408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34B6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318FE4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40EE1AC" w:tentative="1">
      <w:start w:val="1"/>
      <w:numFmt w:val="lowerLetter"/>
      <w:lvlText w:val="%2."/>
      <w:lvlJc w:val="left"/>
      <w:pPr>
        <w:ind w:left="1146" w:hanging="360"/>
      </w:pPr>
    </w:lvl>
    <w:lvl w:ilvl="2" w:tplc="1DA47A0A" w:tentative="1">
      <w:start w:val="1"/>
      <w:numFmt w:val="lowerRoman"/>
      <w:lvlText w:val="%3."/>
      <w:lvlJc w:val="right"/>
      <w:pPr>
        <w:ind w:left="1866" w:hanging="180"/>
      </w:pPr>
    </w:lvl>
    <w:lvl w:ilvl="3" w:tplc="56D24DC4" w:tentative="1">
      <w:start w:val="1"/>
      <w:numFmt w:val="decimal"/>
      <w:lvlText w:val="%4."/>
      <w:lvlJc w:val="left"/>
      <w:pPr>
        <w:ind w:left="2586" w:hanging="360"/>
      </w:pPr>
    </w:lvl>
    <w:lvl w:ilvl="4" w:tplc="CB6C7F08" w:tentative="1">
      <w:start w:val="1"/>
      <w:numFmt w:val="lowerLetter"/>
      <w:lvlText w:val="%5."/>
      <w:lvlJc w:val="left"/>
      <w:pPr>
        <w:ind w:left="3306" w:hanging="360"/>
      </w:pPr>
    </w:lvl>
    <w:lvl w:ilvl="5" w:tplc="FE048636" w:tentative="1">
      <w:start w:val="1"/>
      <w:numFmt w:val="lowerRoman"/>
      <w:lvlText w:val="%6."/>
      <w:lvlJc w:val="right"/>
      <w:pPr>
        <w:ind w:left="4026" w:hanging="180"/>
      </w:pPr>
    </w:lvl>
    <w:lvl w:ilvl="6" w:tplc="358EF51E" w:tentative="1">
      <w:start w:val="1"/>
      <w:numFmt w:val="decimal"/>
      <w:lvlText w:val="%7."/>
      <w:lvlJc w:val="left"/>
      <w:pPr>
        <w:ind w:left="4746" w:hanging="360"/>
      </w:pPr>
    </w:lvl>
    <w:lvl w:ilvl="7" w:tplc="305ECD90" w:tentative="1">
      <w:start w:val="1"/>
      <w:numFmt w:val="lowerLetter"/>
      <w:lvlText w:val="%8."/>
      <w:lvlJc w:val="left"/>
      <w:pPr>
        <w:ind w:left="5466" w:hanging="360"/>
      </w:pPr>
    </w:lvl>
    <w:lvl w:ilvl="8" w:tplc="B356834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9046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56024A" w:tentative="1">
      <w:start w:val="1"/>
      <w:numFmt w:val="lowerLetter"/>
      <w:lvlText w:val="%2."/>
      <w:lvlJc w:val="left"/>
      <w:pPr>
        <w:ind w:left="1440" w:hanging="360"/>
      </w:pPr>
    </w:lvl>
    <w:lvl w:ilvl="2" w:tplc="0C22DDE4" w:tentative="1">
      <w:start w:val="1"/>
      <w:numFmt w:val="lowerRoman"/>
      <w:lvlText w:val="%3."/>
      <w:lvlJc w:val="right"/>
      <w:pPr>
        <w:ind w:left="2160" w:hanging="180"/>
      </w:pPr>
    </w:lvl>
    <w:lvl w:ilvl="3" w:tplc="1EE8EF94" w:tentative="1">
      <w:start w:val="1"/>
      <w:numFmt w:val="decimal"/>
      <w:lvlText w:val="%4."/>
      <w:lvlJc w:val="left"/>
      <w:pPr>
        <w:ind w:left="2880" w:hanging="360"/>
      </w:pPr>
    </w:lvl>
    <w:lvl w:ilvl="4" w:tplc="9C9CA3AC" w:tentative="1">
      <w:start w:val="1"/>
      <w:numFmt w:val="lowerLetter"/>
      <w:lvlText w:val="%5."/>
      <w:lvlJc w:val="left"/>
      <w:pPr>
        <w:ind w:left="3600" w:hanging="360"/>
      </w:pPr>
    </w:lvl>
    <w:lvl w:ilvl="5" w:tplc="A0A4411C" w:tentative="1">
      <w:start w:val="1"/>
      <w:numFmt w:val="lowerRoman"/>
      <w:lvlText w:val="%6."/>
      <w:lvlJc w:val="right"/>
      <w:pPr>
        <w:ind w:left="4320" w:hanging="180"/>
      </w:pPr>
    </w:lvl>
    <w:lvl w:ilvl="6" w:tplc="337EAEF2" w:tentative="1">
      <w:start w:val="1"/>
      <w:numFmt w:val="decimal"/>
      <w:lvlText w:val="%7."/>
      <w:lvlJc w:val="left"/>
      <w:pPr>
        <w:ind w:left="5040" w:hanging="360"/>
      </w:pPr>
    </w:lvl>
    <w:lvl w:ilvl="7" w:tplc="0752201A" w:tentative="1">
      <w:start w:val="1"/>
      <w:numFmt w:val="lowerLetter"/>
      <w:lvlText w:val="%8."/>
      <w:lvlJc w:val="left"/>
      <w:pPr>
        <w:ind w:left="5760" w:hanging="360"/>
      </w:pPr>
    </w:lvl>
    <w:lvl w:ilvl="8" w:tplc="F614DD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41A39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692AE3A">
      <w:start w:val="1"/>
      <w:numFmt w:val="lowerLetter"/>
      <w:lvlText w:val="%2."/>
      <w:lvlJc w:val="left"/>
      <w:pPr>
        <w:ind w:left="1365" w:hanging="360"/>
      </w:pPr>
    </w:lvl>
    <w:lvl w:ilvl="2" w:tplc="5386949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DACA612" w:tentative="1">
      <w:start w:val="1"/>
      <w:numFmt w:val="decimal"/>
      <w:lvlText w:val="%4."/>
      <w:lvlJc w:val="left"/>
      <w:pPr>
        <w:ind w:left="2805" w:hanging="360"/>
      </w:pPr>
    </w:lvl>
    <w:lvl w:ilvl="4" w:tplc="97C4D4FE" w:tentative="1">
      <w:start w:val="1"/>
      <w:numFmt w:val="lowerLetter"/>
      <w:lvlText w:val="%5."/>
      <w:lvlJc w:val="left"/>
      <w:pPr>
        <w:ind w:left="3525" w:hanging="360"/>
      </w:pPr>
    </w:lvl>
    <w:lvl w:ilvl="5" w:tplc="C8E0C6E4" w:tentative="1">
      <w:start w:val="1"/>
      <w:numFmt w:val="lowerRoman"/>
      <w:lvlText w:val="%6."/>
      <w:lvlJc w:val="right"/>
      <w:pPr>
        <w:ind w:left="4245" w:hanging="180"/>
      </w:pPr>
    </w:lvl>
    <w:lvl w:ilvl="6" w:tplc="9834B01E" w:tentative="1">
      <w:start w:val="1"/>
      <w:numFmt w:val="decimal"/>
      <w:lvlText w:val="%7."/>
      <w:lvlJc w:val="left"/>
      <w:pPr>
        <w:ind w:left="4965" w:hanging="360"/>
      </w:pPr>
    </w:lvl>
    <w:lvl w:ilvl="7" w:tplc="00E8FFA8" w:tentative="1">
      <w:start w:val="1"/>
      <w:numFmt w:val="lowerLetter"/>
      <w:lvlText w:val="%8."/>
      <w:lvlJc w:val="left"/>
      <w:pPr>
        <w:ind w:left="5685" w:hanging="360"/>
      </w:pPr>
    </w:lvl>
    <w:lvl w:ilvl="8" w:tplc="53A2F6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BAC3A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24DA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C049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9A3C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1A6A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E2D4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72FA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7C90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B228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A16E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00D8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2051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FAE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1EB3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9C70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9E51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74C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FEC2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6C4B0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50ACA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E4F2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AA93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48F0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220CF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34E0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7CA4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C67B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E830F51"/>
    <w:multiLevelType w:val="hybridMultilevel"/>
    <w:tmpl w:val="ADA63A22"/>
    <w:lvl w:ilvl="0" w:tplc="8566F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C260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ECCF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A6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CE57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64F7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F036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801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EE72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9D8C7884">
      <w:start w:val="1"/>
      <w:numFmt w:val="upperLetter"/>
      <w:lvlText w:val="%1."/>
      <w:lvlJc w:val="left"/>
      <w:pPr>
        <w:ind w:left="720" w:hanging="360"/>
      </w:pPr>
    </w:lvl>
    <w:lvl w:ilvl="1" w:tplc="05E6C5CA" w:tentative="1">
      <w:start w:val="1"/>
      <w:numFmt w:val="lowerLetter"/>
      <w:lvlText w:val="%2."/>
      <w:lvlJc w:val="left"/>
      <w:pPr>
        <w:ind w:left="1440" w:hanging="360"/>
      </w:pPr>
    </w:lvl>
    <w:lvl w:ilvl="2" w:tplc="8C1C9EC0" w:tentative="1">
      <w:start w:val="1"/>
      <w:numFmt w:val="lowerRoman"/>
      <w:lvlText w:val="%3."/>
      <w:lvlJc w:val="right"/>
      <w:pPr>
        <w:ind w:left="2160" w:hanging="180"/>
      </w:pPr>
    </w:lvl>
    <w:lvl w:ilvl="3" w:tplc="D95C2E7C" w:tentative="1">
      <w:start w:val="1"/>
      <w:numFmt w:val="decimal"/>
      <w:lvlText w:val="%4."/>
      <w:lvlJc w:val="left"/>
      <w:pPr>
        <w:ind w:left="2880" w:hanging="360"/>
      </w:pPr>
    </w:lvl>
    <w:lvl w:ilvl="4" w:tplc="B41069E8" w:tentative="1">
      <w:start w:val="1"/>
      <w:numFmt w:val="lowerLetter"/>
      <w:lvlText w:val="%5."/>
      <w:lvlJc w:val="left"/>
      <w:pPr>
        <w:ind w:left="3600" w:hanging="360"/>
      </w:pPr>
    </w:lvl>
    <w:lvl w:ilvl="5" w:tplc="78E8D714" w:tentative="1">
      <w:start w:val="1"/>
      <w:numFmt w:val="lowerRoman"/>
      <w:lvlText w:val="%6."/>
      <w:lvlJc w:val="right"/>
      <w:pPr>
        <w:ind w:left="4320" w:hanging="180"/>
      </w:pPr>
    </w:lvl>
    <w:lvl w:ilvl="6" w:tplc="946C785A" w:tentative="1">
      <w:start w:val="1"/>
      <w:numFmt w:val="decimal"/>
      <w:lvlText w:val="%7."/>
      <w:lvlJc w:val="left"/>
      <w:pPr>
        <w:ind w:left="5040" w:hanging="360"/>
      </w:pPr>
    </w:lvl>
    <w:lvl w:ilvl="7" w:tplc="B94A0160" w:tentative="1">
      <w:start w:val="1"/>
      <w:numFmt w:val="lowerLetter"/>
      <w:lvlText w:val="%8."/>
      <w:lvlJc w:val="left"/>
      <w:pPr>
        <w:ind w:left="5760" w:hanging="360"/>
      </w:pPr>
    </w:lvl>
    <w:lvl w:ilvl="8" w:tplc="38BE56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F0865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AAC75A" w:tentative="1">
      <w:start w:val="1"/>
      <w:numFmt w:val="lowerLetter"/>
      <w:lvlText w:val="%2."/>
      <w:lvlJc w:val="left"/>
      <w:pPr>
        <w:ind w:left="1800" w:hanging="360"/>
      </w:pPr>
    </w:lvl>
    <w:lvl w:ilvl="2" w:tplc="50285E90" w:tentative="1">
      <w:start w:val="1"/>
      <w:numFmt w:val="lowerRoman"/>
      <w:lvlText w:val="%3."/>
      <w:lvlJc w:val="right"/>
      <w:pPr>
        <w:ind w:left="2520" w:hanging="180"/>
      </w:pPr>
    </w:lvl>
    <w:lvl w:ilvl="3" w:tplc="13DADA7C" w:tentative="1">
      <w:start w:val="1"/>
      <w:numFmt w:val="decimal"/>
      <w:lvlText w:val="%4."/>
      <w:lvlJc w:val="left"/>
      <w:pPr>
        <w:ind w:left="3240" w:hanging="360"/>
      </w:pPr>
    </w:lvl>
    <w:lvl w:ilvl="4" w:tplc="80A0130A" w:tentative="1">
      <w:start w:val="1"/>
      <w:numFmt w:val="lowerLetter"/>
      <w:lvlText w:val="%5."/>
      <w:lvlJc w:val="left"/>
      <w:pPr>
        <w:ind w:left="3960" w:hanging="360"/>
      </w:pPr>
    </w:lvl>
    <w:lvl w:ilvl="5" w:tplc="E8AA45CC" w:tentative="1">
      <w:start w:val="1"/>
      <w:numFmt w:val="lowerRoman"/>
      <w:lvlText w:val="%6."/>
      <w:lvlJc w:val="right"/>
      <w:pPr>
        <w:ind w:left="4680" w:hanging="180"/>
      </w:pPr>
    </w:lvl>
    <w:lvl w:ilvl="6" w:tplc="28B294A2" w:tentative="1">
      <w:start w:val="1"/>
      <w:numFmt w:val="decimal"/>
      <w:lvlText w:val="%7."/>
      <w:lvlJc w:val="left"/>
      <w:pPr>
        <w:ind w:left="5400" w:hanging="360"/>
      </w:pPr>
    </w:lvl>
    <w:lvl w:ilvl="7" w:tplc="98C2EC42" w:tentative="1">
      <w:start w:val="1"/>
      <w:numFmt w:val="lowerLetter"/>
      <w:lvlText w:val="%8."/>
      <w:lvlJc w:val="left"/>
      <w:pPr>
        <w:ind w:left="6120" w:hanging="360"/>
      </w:pPr>
    </w:lvl>
    <w:lvl w:ilvl="8" w:tplc="34608E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40C7E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1486C2" w:tentative="1">
      <w:start w:val="1"/>
      <w:numFmt w:val="lowerLetter"/>
      <w:lvlText w:val="%2."/>
      <w:lvlJc w:val="left"/>
      <w:pPr>
        <w:ind w:left="1440" w:hanging="360"/>
      </w:pPr>
    </w:lvl>
    <w:lvl w:ilvl="2" w:tplc="33DAAA9C" w:tentative="1">
      <w:start w:val="1"/>
      <w:numFmt w:val="lowerRoman"/>
      <w:lvlText w:val="%3."/>
      <w:lvlJc w:val="right"/>
      <w:pPr>
        <w:ind w:left="2160" w:hanging="180"/>
      </w:pPr>
    </w:lvl>
    <w:lvl w:ilvl="3" w:tplc="9372EF7A" w:tentative="1">
      <w:start w:val="1"/>
      <w:numFmt w:val="decimal"/>
      <w:lvlText w:val="%4."/>
      <w:lvlJc w:val="left"/>
      <w:pPr>
        <w:ind w:left="2880" w:hanging="360"/>
      </w:pPr>
    </w:lvl>
    <w:lvl w:ilvl="4" w:tplc="BC2EA1DE" w:tentative="1">
      <w:start w:val="1"/>
      <w:numFmt w:val="lowerLetter"/>
      <w:lvlText w:val="%5."/>
      <w:lvlJc w:val="left"/>
      <w:pPr>
        <w:ind w:left="3600" w:hanging="360"/>
      </w:pPr>
    </w:lvl>
    <w:lvl w:ilvl="5" w:tplc="2C38C712" w:tentative="1">
      <w:start w:val="1"/>
      <w:numFmt w:val="lowerRoman"/>
      <w:lvlText w:val="%6."/>
      <w:lvlJc w:val="right"/>
      <w:pPr>
        <w:ind w:left="4320" w:hanging="180"/>
      </w:pPr>
    </w:lvl>
    <w:lvl w:ilvl="6" w:tplc="9BEC4FEE" w:tentative="1">
      <w:start w:val="1"/>
      <w:numFmt w:val="decimal"/>
      <w:lvlText w:val="%7."/>
      <w:lvlJc w:val="left"/>
      <w:pPr>
        <w:ind w:left="5040" w:hanging="360"/>
      </w:pPr>
    </w:lvl>
    <w:lvl w:ilvl="7" w:tplc="DC4C0670" w:tentative="1">
      <w:start w:val="1"/>
      <w:numFmt w:val="lowerLetter"/>
      <w:lvlText w:val="%8."/>
      <w:lvlJc w:val="left"/>
      <w:pPr>
        <w:ind w:left="5760" w:hanging="360"/>
      </w:pPr>
    </w:lvl>
    <w:lvl w:ilvl="8" w:tplc="6C209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89AF8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64A8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769A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F4C08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E649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488B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580F5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5A5A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4420D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EA836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AF4A4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FAD7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AE94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E419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00B0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B4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8EDC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1A80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6C82D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9C4EC8" w:tentative="1">
      <w:start w:val="1"/>
      <w:numFmt w:val="lowerLetter"/>
      <w:lvlText w:val="%2."/>
      <w:lvlJc w:val="left"/>
      <w:pPr>
        <w:ind w:left="1440" w:hanging="360"/>
      </w:pPr>
    </w:lvl>
    <w:lvl w:ilvl="2" w:tplc="B46E9780" w:tentative="1">
      <w:start w:val="1"/>
      <w:numFmt w:val="lowerRoman"/>
      <w:lvlText w:val="%3."/>
      <w:lvlJc w:val="right"/>
      <w:pPr>
        <w:ind w:left="2160" w:hanging="180"/>
      </w:pPr>
    </w:lvl>
    <w:lvl w:ilvl="3" w:tplc="B6B4CB8A" w:tentative="1">
      <w:start w:val="1"/>
      <w:numFmt w:val="decimal"/>
      <w:lvlText w:val="%4."/>
      <w:lvlJc w:val="left"/>
      <w:pPr>
        <w:ind w:left="2880" w:hanging="360"/>
      </w:pPr>
    </w:lvl>
    <w:lvl w:ilvl="4" w:tplc="1E446A78" w:tentative="1">
      <w:start w:val="1"/>
      <w:numFmt w:val="lowerLetter"/>
      <w:lvlText w:val="%5."/>
      <w:lvlJc w:val="left"/>
      <w:pPr>
        <w:ind w:left="3600" w:hanging="360"/>
      </w:pPr>
    </w:lvl>
    <w:lvl w:ilvl="5" w:tplc="1AFA2D22" w:tentative="1">
      <w:start w:val="1"/>
      <w:numFmt w:val="lowerRoman"/>
      <w:lvlText w:val="%6."/>
      <w:lvlJc w:val="right"/>
      <w:pPr>
        <w:ind w:left="4320" w:hanging="180"/>
      </w:pPr>
    </w:lvl>
    <w:lvl w:ilvl="6" w:tplc="E1C24FAA" w:tentative="1">
      <w:start w:val="1"/>
      <w:numFmt w:val="decimal"/>
      <w:lvlText w:val="%7."/>
      <w:lvlJc w:val="left"/>
      <w:pPr>
        <w:ind w:left="5040" w:hanging="360"/>
      </w:pPr>
    </w:lvl>
    <w:lvl w:ilvl="7" w:tplc="99F4960E" w:tentative="1">
      <w:start w:val="1"/>
      <w:numFmt w:val="lowerLetter"/>
      <w:lvlText w:val="%8."/>
      <w:lvlJc w:val="left"/>
      <w:pPr>
        <w:ind w:left="5760" w:hanging="360"/>
      </w:pPr>
    </w:lvl>
    <w:lvl w:ilvl="8" w:tplc="2032A42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AA"/>
    <w:rsid w:val="00050DEB"/>
    <w:rsid w:val="00050F8A"/>
    <w:rsid w:val="00055552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B5B"/>
    <w:rsid w:val="00095598"/>
    <w:rsid w:val="0009637D"/>
    <w:rsid w:val="000967ED"/>
    <w:rsid w:val="0009760D"/>
    <w:rsid w:val="000A1488"/>
    <w:rsid w:val="000A3C4E"/>
    <w:rsid w:val="000A4257"/>
    <w:rsid w:val="000A7C1A"/>
    <w:rsid w:val="000B011C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0B6A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1707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F9D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4CB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E13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71C"/>
    <w:rsid w:val="00333487"/>
    <w:rsid w:val="00340AFC"/>
    <w:rsid w:val="00341A87"/>
    <w:rsid w:val="00341AE8"/>
    <w:rsid w:val="0035221B"/>
    <w:rsid w:val="00354A99"/>
    <w:rsid w:val="0035716F"/>
    <w:rsid w:val="00357BAE"/>
    <w:rsid w:val="00364E1D"/>
    <w:rsid w:val="00365B97"/>
    <w:rsid w:val="00365F64"/>
    <w:rsid w:val="00371D99"/>
    <w:rsid w:val="00374669"/>
    <w:rsid w:val="003749E2"/>
    <w:rsid w:val="003776C5"/>
    <w:rsid w:val="00381AFB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F3C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FB5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500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7B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5F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27F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61DB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74E"/>
    <w:rsid w:val="007D3D48"/>
    <w:rsid w:val="007D46C0"/>
    <w:rsid w:val="007D5591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558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56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CE4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A59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D50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23C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1217"/>
    <w:rsid w:val="00BF2319"/>
    <w:rsid w:val="00BF5953"/>
    <w:rsid w:val="00BF79D6"/>
    <w:rsid w:val="00BF7A0E"/>
    <w:rsid w:val="00C07130"/>
    <w:rsid w:val="00C07EFB"/>
    <w:rsid w:val="00C10010"/>
    <w:rsid w:val="00C13EF5"/>
    <w:rsid w:val="00C15BB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6E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D94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4DC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7A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D91"/>
    <w:rsid w:val="00E1792C"/>
    <w:rsid w:val="00E21918"/>
    <w:rsid w:val="00E22447"/>
    <w:rsid w:val="00E259D4"/>
    <w:rsid w:val="00E277A7"/>
    <w:rsid w:val="00E32F28"/>
    <w:rsid w:val="00E3519B"/>
    <w:rsid w:val="00E37145"/>
    <w:rsid w:val="00E4321A"/>
    <w:rsid w:val="00E4651A"/>
    <w:rsid w:val="00E46CCD"/>
    <w:rsid w:val="00E47876"/>
    <w:rsid w:val="00E53204"/>
    <w:rsid w:val="00E53F19"/>
    <w:rsid w:val="00E54389"/>
    <w:rsid w:val="00E54870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59E"/>
    <w:rsid w:val="00EB60EE"/>
    <w:rsid w:val="00EB7653"/>
    <w:rsid w:val="00EC1B1E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1C52"/>
    <w:rsid w:val="00EF3E90"/>
    <w:rsid w:val="00EF47A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8E1"/>
    <w:rsid w:val="00F13C70"/>
    <w:rsid w:val="00F15C81"/>
    <w:rsid w:val="00F167E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41B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19C9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3480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3480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3480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3480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3480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3480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3480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3480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E3756DE1DE74FB7A5C3A839130A302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9A3733F-EE59-4F8B-B590-B4188CB4718C}"/>
      </w:docPartPr>
      <w:docPartBody>
        <w:p w:rsidR="00E16FD3" w:rsidRDefault="0044224C" w:rsidP="0044224C">
          <w:pPr>
            <w:pStyle w:val="3E3756DE1DE74FB7A5C3A839130A302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617B0146BA646628B5B20171653BD6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5211A73-CFF3-4576-B262-45946D2721A7}"/>
      </w:docPartPr>
      <w:docPartBody>
        <w:p w:rsidR="00E16FD3" w:rsidRDefault="0044224C" w:rsidP="0044224C">
          <w:pPr>
            <w:pStyle w:val="D617B0146BA646628B5B20171653BD6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16EC"/>
    <w:rsid w:val="0013480E"/>
    <w:rsid w:val="0044224C"/>
    <w:rsid w:val="005C29E7"/>
    <w:rsid w:val="006509A0"/>
    <w:rsid w:val="00793CD7"/>
    <w:rsid w:val="00857BC2"/>
    <w:rsid w:val="00CC22C5"/>
    <w:rsid w:val="00E16FD3"/>
    <w:rsid w:val="00E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4224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31F52D7908A47B6AB52F25E077EB421">
    <w:name w:val="631F52D7908A47B6AB52F25E077EB421"/>
    <w:rsid w:val="007861DB"/>
  </w:style>
  <w:style w:type="paragraph" w:customStyle="1" w:styleId="2FEAF2DD98EF4DDFB6E61D98595C515D">
    <w:name w:val="2FEAF2DD98EF4DDFB6E61D98595C515D"/>
    <w:rsid w:val="007861DB"/>
  </w:style>
  <w:style w:type="paragraph" w:customStyle="1" w:styleId="0B3ADA15FEF6417F941D8222E8B76443">
    <w:name w:val="0B3ADA15FEF6417F941D8222E8B76443"/>
    <w:rsid w:val="007861DB"/>
  </w:style>
  <w:style w:type="paragraph" w:customStyle="1" w:styleId="2E87890585FD4878B1E69BB61327D01D">
    <w:name w:val="2E87890585FD4878B1E69BB61327D01D"/>
    <w:rsid w:val="007861DB"/>
  </w:style>
  <w:style w:type="paragraph" w:customStyle="1" w:styleId="C422C10D347D435CBBC39BD016EC8B73">
    <w:name w:val="C422C10D347D435CBBC39BD016EC8B73"/>
    <w:rsid w:val="007861DB"/>
  </w:style>
  <w:style w:type="paragraph" w:customStyle="1" w:styleId="34AF78B6E6364B3AB19C3509F5417083">
    <w:name w:val="34AF78B6E6364B3AB19C3509F5417083"/>
    <w:rsid w:val="007861DB"/>
  </w:style>
  <w:style w:type="paragraph" w:customStyle="1" w:styleId="B86E9D6231CD41AABDA1BFD3502D159A">
    <w:name w:val="B86E9D6231CD41AABDA1BFD3502D159A"/>
    <w:rsid w:val="007861DB"/>
  </w:style>
  <w:style w:type="paragraph" w:customStyle="1" w:styleId="D76E83F8F0AC44EEAE7745F8245CF63C">
    <w:name w:val="D76E83F8F0AC44EEAE7745F8245CF63C"/>
    <w:rsid w:val="007861DB"/>
  </w:style>
  <w:style w:type="paragraph" w:customStyle="1" w:styleId="3E3756DE1DE74FB7A5C3A839130A302B">
    <w:name w:val="3E3756DE1DE74FB7A5C3A839130A302B"/>
    <w:rsid w:val="0044224C"/>
  </w:style>
  <w:style w:type="paragraph" w:customStyle="1" w:styleId="D617B0146BA646628B5B20171653BD6D">
    <w:name w:val="D617B0146BA646628B5B20171653BD6D"/>
    <w:rsid w:val="004422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B22B6-0466-4453-ABDC-0FB427EA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723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6</cp:revision>
  <cp:lastPrinted>2015-06-19T08:32:00Z</cp:lastPrinted>
  <dcterms:created xsi:type="dcterms:W3CDTF">2022-09-21T10:19:00Z</dcterms:created>
  <dcterms:modified xsi:type="dcterms:W3CDTF">2023-05-04T13:45:00Z</dcterms:modified>
</cp:coreProperties>
</file>