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B45293">
      <w:pPr>
        <w:widowControl w:val="0"/>
        <w:autoSpaceDE w:val="0"/>
        <w:autoSpaceDN w:val="0"/>
        <w:adjustRightInd w:val="0"/>
        <w:spacing w:before="105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715000" cy="809625"/>
            <wp:effectExtent l="0" t="0" r="0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63DEB">
        <w:rPr>
          <w:rFonts w:ascii="Times New Roman" w:hAnsi="Times New Roman"/>
          <w:sz w:val="28"/>
          <w:szCs w:val="28"/>
        </w:rPr>
        <w:t>Iktatószám: KI/ 28730 /2020/XV.</w:t>
      </w: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DEB">
        <w:rPr>
          <w:rFonts w:ascii="Times New Roman" w:hAnsi="Times New Roman"/>
          <w:b/>
          <w:bCs/>
          <w:sz w:val="28"/>
          <w:szCs w:val="28"/>
        </w:rPr>
        <w:t>M E G H Í V Ó</w:t>
      </w: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463DEB">
        <w:rPr>
          <w:rFonts w:ascii="Times New Roman" w:hAnsi="Times New Roman"/>
          <w:b/>
          <w:bCs/>
          <w:i/>
          <w:sz w:val="28"/>
          <w:szCs w:val="28"/>
        </w:rPr>
        <w:t>2020. március 18-án  09.00  órakor</w:t>
      </w: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63DEB">
        <w:rPr>
          <w:rFonts w:ascii="Times New Roman" w:hAnsi="Times New Roman"/>
          <w:b/>
          <w:i/>
          <w:sz w:val="28"/>
          <w:szCs w:val="28"/>
        </w:rPr>
        <w:t>tartandó egyeztető megbeszélésére</w:t>
      </w: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63DEB">
        <w:rPr>
          <w:rFonts w:ascii="Times New Roman" w:hAnsi="Times New Roman"/>
          <w:b/>
          <w:bCs/>
          <w:i/>
          <w:sz w:val="28"/>
          <w:szCs w:val="28"/>
          <w:u w:val="single"/>
        </w:rPr>
        <w:t>Az egyeztető megbeszélés helye:</w:t>
      </w:r>
      <w:r w:rsidRPr="00463DEB">
        <w:rPr>
          <w:rFonts w:ascii="Times New Roman" w:hAnsi="Times New Roman"/>
          <w:sz w:val="28"/>
          <w:szCs w:val="28"/>
        </w:rPr>
        <w:tab/>
      </w: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3DEB" w:rsidRPr="00463DEB" w:rsidRDefault="00463DEB" w:rsidP="00463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63DEB">
        <w:rPr>
          <w:rFonts w:ascii="Times New Roman" w:hAnsi="Times New Roman"/>
          <w:sz w:val="28"/>
          <w:szCs w:val="28"/>
        </w:rPr>
        <w:t>Budapest, VII. kerület Erzsébetváros Polgármesteri Hivatal Ülésterem</w:t>
      </w:r>
      <w:r w:rsidRPr="00463DEB">
        <w:rPr>
          <w:rFonts w:ascii="Times New Roman" w:hAnsi="Times New Roman"/>
          <w:sz w:val="28"/>
          <w:szCs w:val="28"/>
        </w:rPr>
        <w:br/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460B9F" w:rsidRDefault="00830123" w:rsidP="00460B9F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460B9F">
        <w:rPr>
          <w:rFonts w:ascii="Times New Roman" w:hAnsi="Times New Roman"/>
          <w:sz w:val="24"/>
          <w:szCs w:val="24"/>
        </w:rPr>
        <w:t>:</w:t>
      </w:r>
    </w:p>
    <w:p w:rsidR="00C07DDE" w:rsidRDefault="00EA1397" w:rsidP="00757CDB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az</w:t>
      </w:r>
      <w:r w:rsidR="00463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üzletek éjszakai nyitvatartási rendjéről szóló önkormányzati rendelet elfogadásáról és a közösségi együttélés alapvető szabályairól és ezek elmulasztásának jogkövetkezményeiről szóló 2/2013. (I.25.) önkormányzati rendelet módosításáról</w:t>
      </w:r>
      <w:r w:rsidR="00C07DD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7DDE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C07DDE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334F1F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Javaslat az </w:t>
      </w:r>
      <w:r w:rsidR="00463DEB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  <w:lang w:val="x-none"/>
        </w:rPr>
        <w:t>rzsébetvárosban folytatott rövidtávú szálláshely-szolgáltatási tevékenységgel kapcsolatos szabályozás előkészítése tárgyában szükséges intézkedésekre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256550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2020. évi közbeszerzési tervek jóváhagyásával kapcsolatos döntések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3A1472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Budapest Főváros VII. kerület Erzsébetváros Önkormányzata tulajdonában álló gazdasági társaságokkal kapcsolatos elvi döntések meghozatalára II.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104E7A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a Képviselő-testület 371/2019.(XII.12.), valamint a 23/2020. (I.23.) számú határozatainak végrehajtása körében egyes döntések meghozatalára, és ezzel összefüggésben szükségessé vált határidő módosítások és módosító javaslatok elfogadására.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E2761F" w:rsidRPr="00E2761F" w:rsidRDefault="005943F0" w:rsidP="00E2761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8113D8">
        <w:rPr>
          <w:rFonts w:ascii="Times New Roman" w:hAnsi="Times New Roman"/>
          <w:b/>
          <w:sz w:val="24"/>
          <w:szCs w:val="24"/>
        </w:rPr>
        <w:tab/>
      </w:r>
      <w:r w:rsidR="00E2761F" w:rsidRPr="00E2761F">
        <w:rPr>
          <w:rFonts w:ascii="Times New Roman" w:hAnsi="Times New Roman"/>
          <w:sz w:val="24"/>
          <w:szCs w:val="24"/>
        </w:rPr>
        <w:t xml:space="preserve">Tájékoztató a Budapest VII. kerület, Rákóczi </w:t>
      </w:r>
      <w:r w:rsidR="00E2761F">
        <w:rPr>
          <w:rFonts w:ascii="Times New Roman" w:hAnsi="Times New Roman"/>
          <w:sz w:val="24"/>
          <w:szCs w:val="24"/>
        </w:rPr>
        <w:t>út</w:t>
      </w:r>
      <w:r w:rsidR="00E2761F" w:rsidRPr="00E2761F">
        <w:rPr>
          <w:rFonts w:ascii="Times New Roman" w:hAnsi="Times New Roman"/>
          <w:sz w:val="24"/>
          <w:szCs w:val="24"/>
        </w:rPr>
        <w:t xml:space="preserve"> 66. szám alatti ingatlan helyzetéről</w:t>
      </w:r>
    </w:p>
    <w:p w:rsidR="000B71E8" w:rsidRDefault="000B71E8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/>
      </w:r>
      <w:r w:rsidR="005943F0"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 w:rsidR="005943F0">
        <w:rPr>
          <w:rFonts w:ascii="Times New Roman" w:hAnsi="Times New Roman"/>
          <w:i/>
          <w:iCs/>
          <w:sz w:val="24"/>
          <w:szCs w:val="24"/>
        </w:rPr>
        <w:t>Niedermüller Péter</w:t>
      </w: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 w:rsidR="005943F0"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4608B9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Tájékoztató az Önkormányzati tulajdonában álló gazdasági társaságok helyzetéről és likviditásának helyreállítására tett intézkedésekről.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2A1EF2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szünidei étkeztetés és nyári szünidei szabadidős tábor biztosításáról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FE6CDF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balatonmáriafürdői táborozás támogatására érkezett pályázatokról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840231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bonyolítói szerződés megkötéséről, Budapest Főváros VII. kerület Erzsébetváros közigazgatási területén parkolási közszolgáltatási feladatok ellátása érdekében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Default="00ED0324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Az ERöMŰVHÁZ Kft-vel kötött 2020/1. számú kiegészítő szerződés módosítása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5C516E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a „Részvételi Költségvetés Munkacsoport” megalakítására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Niedermüller Péter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polgármester</w:t>
      </w:r>
    </w:p>
    <w:p w:rsidR="000B71E8" w:rsidRPr="001E3FF0" w:rsidRDefault="00ED353E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emléktáblák és emlékmű elhelyezésével kapcsolatos elvi döntések meghozatalára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Szücs Balázs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0B71E8" w:rsidRPr="001E3FF0" w:rsidRDefault="00176A94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Tiszta utca, rendes ház </w:t>
      </w:r>
      <w:r w:rsidR="0049695E">
        <w:rPr>
          <w:rFonts w:ascii="Times New Roman" w:hAnsi="Times New Roman"/>
          <w:sz w:val="24"/>
          <w:szCs w:val="24"/>
          <w:lang w:val="x-none"/>
        </w:rPr>
        <w:t>2020. pályázati felhívás kiírására</w:t>
      </w:r>
      <w:bookmarkStart w:id="0" w:name="_GoBack"/>
      <w:bookmarkEnd w:id="0"/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Molnár István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Képviselő</w:t>
      </w:r>
    </w:p>
    <w:p w:rsidR="000B71E8" w:rsidRPr="001E3FF0" w:rsidRDefault="008C49A0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Javaslat a férfi és női alkalmazottak közti bérkülönbség nyilvánosságra hozataláról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Sáli Annamária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Képviselő</w:t>
      </w:r>
    </w:p>
    <w:p w:rsidR="000B71E8" w:rsidRDefault="00EE0BB5" w:rsidP="000B71E8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8113D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Csereingatlanok felújításával kapcsolatos tulajdonosi döntés I. ütem</w:t>
      </w:r>
      <w:r w:rsidR="000B71E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Halmai Gyula</w:t>
      </w:r>
      <w:r w:rsidR="000B71E8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EVIN Erzsébetvárosi Ingatlangazdálkodási Nonprofit Zrt. vezérigazgatója</w:t>
      </w:r>
    </w:p>
    <w:p w:rsidR="000B71E8" w:rsidRPr="001E3FF0" w:rsidRDefault="000B71E8" w:rsidP="00757CDB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1E3FF0" w:rsidRDefault="001E3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99B" w:rsidRPr="001E3FF0" w:rsidRDefault="00DA09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FE59B2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F76191">
        <w:rPr>
          <w:rFonts w:ascii="Times New Roman" w:hAnsi="Times New Roman"/>
          <w:sz w:val="24"/>
          <w:szCs w:val="24"/>
        </w:rPr>
        <w:t>2020</w:t>
      </w:r>
      <w:r w:rsidR="00BC6A53" w:rsidRPr="00475F46">
        <w:rPr>
          <w:rFonts w:ascii="Times New Roman" w:hAnsi="Times New Roman"/>
          <w:sz w:val="24"/>
          <w:szCs w:val="24"/>
        </w:rPr>
        <w:t xml:space="preserve">. </w:t>
      </w:r>
      <w:r w:rsidR="00F76191">
        <w:rPr>
          <w:rFonts w:ascii="Times New Roman" w:hAnsi="Times New Roman"/>
          <w:sz w:val="24"/>
          <w:szCs w:val="24"/>
        </w:rPr>
        <w:t>március</w:t>
      </w:r>
      <w:r w:rsidR="00BC6A53" w:rsidRPr="00475F46">
        <w:rPr>
          <w:rFonts w:ascii="Times New Roman" w:hAnsi="Times New Roman"/>
          <w:sz w:val="24"/>
          <w:szCs w:val="24"/>
        </w:rPr>
        <w:t xml:space="preserve"> </w:t>
      </w:r>
      <w:r w:rsidR="00F76191">
        <w:rPr>
          <w:rFonts w:ascii="Times New Roman" w:hAnsi="Times New Roman"/>
          <w:sz w:val="24"/>
          <w:szCs w:val="24"/>
        </w:rPr>
        <w:t>13</w:t>
      </w:r>
      <w:r w:rsidR="00BC6A53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974DB4" w:rsidRDefault="00974DB4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1" w:name="polgarmester"/>
      <w:r>
        <w:rPr>
          <w:rFonts w:ascii="Times New Roman" w:hAnsi="Times New Roman"/>
          <w:b/>
          <w:bCs/>
          <w:i/>
          <w:iCs/>
          <w:sz w:val="24"/>
          <w:szCs w:val="24"/>
        </w:rPr>
        <w:t>Niedermüller</w:t>
      </w:r>
      <w:r w:rsidR="0083012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End w:id="1"/>
      <w:r>
        <w:rPr>
          <w:rFonts w:ascii="Times New Roman" w:hAnsi="Times New Roman"/>
          <w:b/>
          <w:bCs/>
          <w:i/>
          <w:iCs/>
          <w:sz w:val="24"/>
          <w:szCs w:val="24"/>
        </w:rPr>
        <w:t>Péter</w:t>
      </w:r>
      <w:r w:rsidR="00463DE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830123" w:rsidRPr="00825073" w:rsidRDefault="00830123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polgármester</w:t>
      </w:r>
      <w:r w:rsidR="006025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sectPr w:rsidR="00830123" w:rsidRPr="00825073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3D5" w:rsidRDefault="00D953D5" w:rsidP="00BB7C19">
      <w:pPr>
        <w:spacing w:after="0" w:line="240" w:lineRule="auto"/>
      </w:pPr>
      <w:r>
        <w:separator/>
      </w:r>
    </w:p>
  </w:endnote>
  <w:endnote w:type="continuationSeparator" w:id="0">
    <w:p w:rsidR="00D953D5" w:rsidRDefault="00D953D5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9F3" w:rsidRDefault="001709F3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49695E">
      <w:rPr>
        <w:noProof/>
      </w:rPr>
      <w:t>1</w:t>
    </w:r>
    <w:r>
      <w:fldChar w:fldCharType="end"/>
    </w:r>
    <w:r>
      <w:t>/</w:t>
    </w:r>
    <w:r w:rsidR="000E12E0">
      <w:rPr>
        <w:noProof/>
      </w:rPr>
      <w:fldChar w:fldCharType="begin"/>
    </w:r>
    <w:r w:rsidR="000E12E0">
      <w:rPr>
        <w:noProof/>
      </w:rPr>
      <w:instrText xml:space="preserve"> NUMPAGES  \* Arabic  \* MERGEFORMAT </w:instrText>
    </w:r>
    <w:r w:rsidR="000E12E0">
      <w:rPr>
        <w:noProof/>
      </w:rPr>
      <w:fldChar w:fldCharType="separate"/>
    </w:r>
    <w:r w:rsidR="0049695E">
      <w:rPr>
        <w:noProof/>
      </w:rPr>
      <w:t>2</w:t>
    </w:r>
    <w:r w:rsidR="000E12E0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3D5" w:rsidRDefault="00D953D5" w:rsidP="00BB7C19">
      <w:pPr>
        <w:spacing w:after="0" w:line="240" w:lineRule="auto"/>
      </w:pPr>
      <w:r>
        <w:separator/>
      </w:r>
    </w:p>
  </w:footnote>
  <w:footnote w:type="continuationSeparator" w:id="0">
    <w:p w:rsidR="00D953D5" w:rsidRDefault="00D953D5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448F4"/>
    <w:rsid w:val="00065F50"/>
    <w:rsid w:val="00077A97"/>
    <w:rsid w:val="000B71E8"/>
    <w:rsid w:val="000E12E0"/>
    <w:rsid w:val="00104E7A"/>
    <w:rsid w:val="001709F3"/>
    <w:rsid w:val="00176A94"/>
    <w:rsid w:val="00177F0D"/>
    <w:rsid w:val="001E3FF0"/>
    <w:rsid w:val="00256550"/>
    <w:rsid w:val="002A1EF2"/>
    <w:rsid w:val="002B7E38"/>
    <w:rsid w:val="00334F1F"/>
    <w:rsid w:val="0033689A"/>
    <w:rsid w:val="003A1472"/>
    <w:rsid w:val="003F1CED"/>
    <w:rsid w:val="004608B9"/>
    <w:rsid w:val="00460B9F"/>
    <w:rsid w:val="00463DEB"/>
    <w:rsid w:val="0049695E"/>
    <w:rsid w:val="004C6D4F"/>
    <w:rsid w:val="004C7428"/>
    <w:rsid w:val="0053324C"/>
    <w:rsid w:val="00586D26"/>
    <w:rsid w:val="005943F0"/>
    <w:rsid w:val="005C2F7A"/>
    <w:rsid w:val="005C516E"/>
    <w:rsid w:val="006025D5"/>
    <w:rsid w:val="00655144"/>
    <w:rsid w:val="00663965"/>
    <w:rsid w:val="00680D17"/>
    <w:rsid w:val="00706DA3"/>
    <w:rsid w:val="00707803"/>
    <w:rsid w:val="0072565C"/>
    <w:rsid w:val="00741126"/>
    <w:rsid w:val="00757CDB"/>
    <w:rsid w:val="008113D8"/>
    <w:rsid w:val="00825073"/>
    <w:rsid w:val="00830123"/>
    <w:rsid w:val="00840231"/>
    <w:rsid w:val="00842090"/>
    <w:rsid w:val="008C49A0"/>
    <w:rsid w:val="00974DB4"/>
    <w:rsid w:val="00993244"/>
    <w:rsid w:val="00A54E36"/>
    <w:rsid w:val="00B237F7"/>
    <w:rsid w:val="00B45293"/>
    <w:rsid w:val="00BA55CB"/>
    <w:rsid w:val="00BB7C19"/>
    <w:rsid w:val="00BC6A53"/>
    <w:rsid w:val="00BE5D32"/>
    <w:rsid w:val="00C07DDE"/>
    <w:rsid w:val="00C3762F"/>
    <w:rsid w:val="00CC7E15"/>
    <w:rsid w:val="00D953D5"/>
    <w:rsid w:val="00DA099B"/>
    <w:rsid w:val="00DF2584"/>
    <w:rsid w:val="00E2761F"/>
    <w:rsid w:val="00E36A2D"/>
    <w:rsid w:val="00E51FFA"/>
    <w:rsid w:val="00EA1397"/>
    <w:rsid w:val="00ED0324"/>
    <w:rsid w:val="00ED353E"/>
    <w:rsid w:val="00EE0BB5"/>
    <w:rsid w:val="00EE4DAD"/>
    <w:rsid w:val="00EF7C57"/>
    <w:rsid w:val="00F32429"/>
    <w:rsid w:val="00F76191"/>
    <w:rsid w:val="00FD7404"/>
    <w:rsid w:val="00FE59B2"/>
    <w:rsid w:val="00FE6CDF"/>
    <w:rsid w:val="00FF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209B18-370B-474E-A4DD-45059C47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DF2584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F258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F2584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F25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F2584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F2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C0306-41CD-4BFF-956C-8DF44B15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Bodzsár Tímea</cp:lastModifiedBy>
  <cp:revision>22</cp:revision>
  <cp:lastPrinted>2020-03-13T14:24:00Z</cp:lastPrinted>
  <dcterms:created xsi:type="dcterms:W3CDTF">2020-03-13T14:21:00Z</dcterms:created>
  <dcterms:modified xsi:type="dcterms:W3CDTF">2020-03-13T14:33:00Z</dcterms:modified>
</cp:coreProperties>
</file>