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F6DA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F6DA0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5B03DE">
        <w:rPr>
          <w:rFonts w:ascii="Times New Roman" w:hAnsi="Times New Roman"/>
          <w:sz w:val="24"/>
          <w:szCs w:val="24"/>
        </w:rPr>
        <w:tab/>
      </w:r>
    </w:p>
    <w:p w:rsidR="00D130FD" w:rsidRDefault="007F6DA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7F6DA0">
        <w:rPr>
          <w:rFonts w:ascii="Times New Roman" w:hAnsi="Times New Roman"/>
          <w:b/>
          <w:bCs/>
          <w:sz w:val="28"/>
          <w:szCs w:val="28"/>
        </w:rPr>
        <w:t>2021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7F6DA0">
        <w:rPr>
          <w:rFonts w:ascii="Times New Roman" w:hAnsi="Times New Roman"/>
          <w:b/>
          <w:bCs/>
          <w:sz w:val="28"/>
          <w:szCs w:val="28"/>
        </w:rPr>
        <w:t>december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F6DA0">
        <w:rPr>
          <w:rFonts w:ascii="Times New Roman" w:hAnsi="Times New Roman"/>
          <w:b/>
          <w:bCs/>
          <w:sz w:val="28"/>
          <w:szCs w:val="28"/>
        </w:rPr>
        <w:t>15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7F6DA0"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F6DA0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7F6DA0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 a Budapest Főváros VII. kerület Erzsébetváros Önkormányzata Képviselő-testületének 9/2015. (III.31.) a Budapest Főváros VII. kerület Erzsébetváros Önkormányzatának tulajdonában lévő piacokról szóló rendelet módosítására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7F6DA0">
        <w:rPr>
          <w:rFonts w:ascii="Times New Roman" w:hAnsi="Times New Roman"/>
          <w:sz w:val="24"/>
          <w:szCs w:val="24"/>
        </w:rPr>
        <w:t>Mezeiné Dr. Ludvai Erzsébet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7F6DA0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dr.</w:t>
      </w:r>
      <w:proofErr w:type="gramEnd"/>
      <w:r w:rsidRPr="005B03DE">
        <w:rPr>
          <w:rFonts w:ascii="Times New Roman" w:hAnsi="Times New Roman"/>
          <w:sz w:val="24"/>
          <w:szCs w:val="24"/>
        </w:rPr>
        <w:t xml:space="preserve"> </w:t>
      </w:r>
      <w:r w:rsidR="009E66EC">
        <w:rPr>
          <w:rFonts w:ascii="Times New Roman" w:hAnsi="Times New Roman"/>
          <w:sz w:val="24"/>
          <w:szCs w:val="24"/>
        </w:rPr>
        <w:t>Laza Margit</w:t>
      </w:r>
      <w:r w:rsidRPr="005B03DE">
        <w:rPr>
          <w:rFonts w:ascii="Times New Roman" w:hAnsi="Times New Roman"/>
          <w:sz w:val="24"/>
          <w:szCs w:val="24"/>
        </w:rPr>
        <w:t xml:space="preserve">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7F6DA0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4C68DD" w:rsidRPr="00650D3E" w:rsidRDefault="00BD6B54" w:rsidP="008920A7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</w:t>
      </w:r>
      <w:r w:rsidR="008920A7">
        <w:rPr>
          <w:rFonts w:ascii="Times New Roman" w:hAnsi="Times New Roman"/>
          <w:b/>
          <w:bCs/>
          <w:sz w:val="24"/>
          <w:szCs w:val="24"/>
        </w:rPr>
        <w:t xml:space="preserve">                  </w:t>
      </w:r>
      <w:r w:rsidR="00C477CD" w:rsidRPr="004C68DD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</w:t>
      </w:r>
      <w:r w:rsidR="004C68DD">
        <w:rPr>
          <w:rFonts w:ascii="Times New Roman" w:hAnsi="Times New Roman"/>
          <w:b/>
          <w:bCs/>
          <w:sz w:val="24"/>
          <w:szCs w:val="24"/>
          <w:lang w:val="x-none"/>
        </w:rPr>
        <w:t>ített szavazattöbbség szükséges.</w:t>
      </w:r>
    </w:p>
    <w:p w:rsidR="004C68DD" w:rsidRDefault="004C68DD" w:rsidP="004C68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C68DD" w:rsidRDefault="004C68DD" w:rsidP="004C68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C68DD" w:rsidRPr="005B03DE" w:rsidTr="00066E82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8DD" w:rsidRPr="005B03DE" w:rsidRDefault="004C68DD" w:rsidP="00066E8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4C68DD" w:rsidRPr="005B03DE" w:rsidRDefault="004C68DD" w:rsidP="00066E8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 polgármester</w:t>
            </w:r>
          </w:p>
        </w:tc>
      </w:tr>
    </w:tbl>
    <w:p w:rsidR="004C68DD" w:rsidRDefault="004C68DD" w:rsidP="004C68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C68DD" w:rsidRPr="00650D3E" w:rsidRDefault="004C68DD" w:rsidP="004C68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C68DD" w:rsidRDefault="004C68DD" w:rsidP="004C68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C68DD" w:rsidRPr="00650D3E" w:rsidRDefault="004C68DD" w:rsidP="004C68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C68DD" w:rsidRDefault="004C68DD" w:rsidP="004C6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079E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Önkormányzata </w:t>
      </w:r>
      <w:proofErr w:type="gramStart"/>
      <w:r w:rsidRPr="0022079E">
        <w:rPr>
          <w:rFonts w:ascii="Times New Roman" w:eastAsia="Calibri" w:hAnsi="Times New Roman"/>
          <w:sz w:val="24"/>
          <w:szCs w:val="24"/>
          <w:lang w:eastAsia="en-US"/>
        </w:rPr>
        <w:t>Képviselő-testületének  a</w:t>
      </w:r>
      <w:proofErr w:type="gramEnd"/>
      <w:r w:rsidRPr="0022079E">
        <w:rPr>
          <w:rFonts w:ascii="Times New Roman" w:eastAsia="Calibri" w:hAnsi="Times New Roman"/>
          <w:sz w:val="24"/>
          <w:szCs w:val="24"/>
          <w:lang w:eastAsia="en-US"/>
        </w:rPr>
        <w:t xml:space="preserve"> Budapest Főváros VII. kerület Erzsébetváros Önkormányzatának tulajdonában lévő </w:t>
      </w:r>
      <w:r w:rsidRPr="0022079E">
        <w:rPr>
          <w:rFonts w:ascii="Times New Roman" w:hAnsi="Times New Roman"/>
          <w:sz w:val="24"/>
          <w:szCs w:val="24"/>
        </w:rPr>
        <w:t xml:space="preserve">piacokról </w:t>
      </w:r>
      <w:r w:rsidRPr="00176C65">
        <w:rPr>
          <w:rFonts w:ascii="Times New Roman" w:hAnsi="Times New Roman"/>
          <w:sz w:val="24"/>
          <w:szCs w:val="24"/>
        </w:rPr>
        <w:t xml:space="preserve">szóló </w:t>
      </w:r>
      <w:r w:rsidRPr="0022079E">
        <w:rPr>
          <w:rFonts w:ascii="Times New Roman" w:eastAsia="Calibri" w:hAnsi="Times New Roman"/>
          <w:sz w:val="24"/>
          <w:szCs w:val="24"/>
          <w:lang w:eastAsia="en-US"/>
        </w:rPr>
        <w:t>9/2015. (III.31.)</w:t>
      </w:r>
      <w:r w:rsidRPr="00176C65">
        <w:rPr>
          <w:rFonts w:ascii="Times New Roman" w:hAnsi="Times New Roman"/>
          <w:sz w:val="24"/>
          <w:szCs w:val="24"/>
        </w:rPr>
        <w:t xml:space="preserve"> </w:t>
      </w:r>
      <w:r w:rsidRPr="0022079E">
        <w:rPr>
          <w:rFonts w:ascii="Times New Roman" w:eastAsia="Calibri" w:hAnsi="Times New Roman"/>
          <w:sz w:val="24"/>
          <w:szCs w:val="24"/>
          <w:lang w:eastAsia="en-US"/>
        </w:rPr>
        <w:t>önkormányzati rendelet</w:t>
      </w:r>
      <w:r w:rsidRPr="00176C65">
        <w:rPr>
          <w:rFonts w:ascii="Times New Roman" w:hAnsi="Times New Roman"/>
          <w:sz w:val="24"/>
          <w:szCs w:val="24"/>
        </w:rPr>
        <w:t>ének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079E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a </w:t>
      </w:r>
      <w:r w:rsidRPr="0022079E">
        <w:rPr>
          <w:rFonts w:ascii="Times New Roman" w:hAnsi="Times New Roman"/>
          <w:sz w:val="24"/>
          <w:szCs w:val="24"/>
        </w:rPr>
        <w:t>továbbiakban: Rendelet)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módosítása a hatályos jogszabályokkal történő összhangjának megteremtését, a két vásárcsarnokra vonatkozó szabályok egységesítését célozz</w:t>
      </w:r>
      <w:r w:rsidR="001F582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:</w:t>
      </w:r>
    </w:p>
    <w:p w:rsidR="004C68DD" w:rsidRDefault="004C68DD" w:rsidP="004C68DD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rendeletben alkalmazott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fogalommeghatározások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pontosítása,</w:t>
      </w:r>
    </w:p>
    <w:p w:rsidR="004C68DD" w:rsidRPr="00DE0B3C" w:rsidRDefault="004C68DD" w:rsidP="004C68DD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a bérleti jogviszony időtartamának megfeleltetése a nemzeti vagyonról szóló 2012. évi CXCVI. törvény 11. § (10) bekezdésének,</w:t>
      </w:r>
    </w:p>
    <w:p w:rsidR="004C68DD" w:rsidRPr="004804E1" w:rsidRDefault="00185B97" w:rsidP="0053173C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804E1">
        <w:rPr>
          <w:rFonts w:ascii="Times New Roman" w:hAnsi="Times New Roman"/>
          <w:color w:val="000000"/>
          <w:sz w:val="24"/>
          <w:szCs w:val="24"/>
          <w:lang w:eastAsia="en-US"/>
        </w:rPr>
        <w:t xml:space="preserve">Ha a bérlő </w:t>
      </w:r>
      <w:r w:rsidRPr="0053173C">
        <w:rPr>
          <w:rFonts w:ascii="Times New Roman" w:hAnsi="Times New Roman"/>
          <w:color w:val="000000"/>
          <w:sz w:val="24"/>
          <w:szCs w:val="24"/>
          <w:lang w:eastAsia="en-US"/>
        </w:rPr>
        <w:t>átalakítási, felújítási, korszerűsítési munkákat végez</w:t>
      </w:r>
      <w:r w:rsidRPr="004804E1">
        <w:rPr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a </w:t>
      </w:r>
      <w:r w:rsidRPr="004804E1">
        <w:rPr>
          <w:rFonts w:ascii="Times New Roman" w:hAnsi="Times New Roman"/>
          <w:color w:val="000000"/>
          <w:sz w:val="24"/>
          <w:szCs w:val="24"/>
          <w:lang w:eastAsia="en-US"/>
        </w:rPr>
        <w:t>részleteiről meg kell állapodnia a bérbeadóval. E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rre az Önkormányzat tulajdonában álló lakások és nem lakás céljára szolgáló helyiségek bérbeadásáról szóló 12/2012. (III.26.) önkormányzati rendelet</w:t>
      </w:r>
      <w:r w:rsidRPr="004804E1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63. § </w:t>
      </w:r>
      <w:r w:rsidRPr="004804E1">
        <w:rPr>
          <w:rFonts w:ascii="Times New Roman" w:hAnsi="Times New Roman"/>
          <w:color w:val="000000"/>
          <w:sz w:val="24"/>
          <w:szCs w:val="24"/>
          <w:lang w:eastAsia="en-US"/>
        </w:rPr>
        <w:t>szabály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ai</w:t>
      </w:r>
      <w:r w:rsidRPr="004804E1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irányadóak.</w:t>
      </w:r>
    </w:p>
    <w:p w:rsidR="004C68DD" w:rsidRPr="006A7394" w:rsidRDefault="004C68DD" w:rsidP="004C68DD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természetes személy bérlő halála, egyéni vállalkozó nyilvántartásának megszűnése vagy gazdasági társaság bérlő átalakulásának esetei a bérleti jogviszony vonatkozásában.</w:t>
      </w:r>
    </w:p>
    <w:p w:rsidR="004C68DD" w:rsidRDefault="004C68DD" w:rsidP="004C68D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4C68DD" w:rsidRPr="00755F4B" w:rsidRDefault="004C68DD" w:rsidP="004C68DD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36EB6">
        <w:rPr>
          <w:rFonts w:ascii="Times New Roman" w:hAnsi="Times New Roman"/>
          <w:sz w:val="24"/>
          <w:szCs w:val="24"/>
        </w:rPr>
        <w:t>Magyarország Alaptörvénye 32. cikk (2) bekezdése értelmében a helyi önkormányzat a helyi közügyek intézése körében törvény keretei között rendeletet alkothat, valamint Magyarország helyi önkormányzatairól szóló 2011. évi CLXX</w:t>
      </w:r>
      <w:r>
        <w:rPr>
          <w:rFonts w:ascii="Times New Roman" w:hAnsi="Times New Roman"/>
          <w:sz w:val="24"/>
          <w:szCs w:val="24"/>
        </w:rPr>
        <w:t>XIX. törvény 23. § (5) bekezdés 16. pontja</w:t>
      </w:r>
      <w:r w:rsidRPr="00536EB6">
        <w:rPr>
          <w:rFonts w:ascii="Times New Roman" w:hAnsi="Times New Roman"/>
          <w:sz w:val="24"/>
          <w:szCs w:val="24"/>
        </w:rPr>
        <w:t xml:space="preserve"> alapján</w:t>
      </w:r>
      <w:r>
        <w:rPr>
          <w:rFonts w:ascii="Times New Roman" w:hAnsi="Times New Roman"/>
          <w:sz w:val="24"/>
          <w:szCs w:val="24"/>
        </w:rPr>
        <w:t xml:space="preserve"> a helyi önkormányzat feladata különösen a kistermelők, őstermelők számára - jogszabályban meghatározott termékeik – értékesítési lehetőségeinek biztosítása, ideértve a hétvégi árusítás lehetőségét is.</w:t>
      </w:r>
    </w:p>
    <w:p w:rsidR="004C68DD" w:rsidRPr="002217B1" w:rsidRDefault="004C68DD" w:rsidP="004C68DD">
      <w:pPr>
        <w:jc w:val="center"/>
        <w:rPr>
          <w:rFonts w:ascii="Times New Roman" w:hAnsi="Times New Roman"/>
          <w:bCs/>
          <w:color w:val="010101"/>
          <w:sz w:val="24"/>
          <w:szCs w:val="24"/>
        </w:rPr>
      </w:pPr>
    </w:p>
    <w:p w:rsidR="004C68DD" w:rsidRDefault="004C68DD" w:rsidP="004C68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  <w:r w:rsidRPr="008B7CFB">
        <w:rPr>
          <w:rFonts w:ascii="Times New Roman" w:eastAsia="Calibri" w:hAnsi="Times New Roman"/>
          <w:b/>
          <w:bCs/>
          <w:iCs/>
          <w:sz w:val="24"/>
          <w:szCs w:val="24"/>
        </w:rPr>
        <w:t>Hatásvizsgálat</w:t>
      </w:r>
    </w:p>
    <w:p w:rsidR="004C68DD" w:rsidRPr="008B7CFB" w:rsidRDefault="004C68DD" w:rsidP="004C68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</w:p>
    <w:p w:rsidR="004C68DD" w:rsidRPr="00B45B0A" w:rsidRDefault="004C68DD" w:rsidP="004C6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762D2">
        <w:rPr>
          <w:rFonts w:ascii="Times New Roman" w:hAnsi="Times New Roman"/>
          <w:sz w:val="24"/>
          <w:szCs w:val="24"/>
        </w:rPr>
        <w:t>Budapest Főváros VII. kerület Erzsébetváros Önkormányzata Képviselő-</w:t>
      </w:r>
      <w:r w:rsidRPr="00B45B0A">
        <w:rPr>
          <w:rFonts w:ascii="Times New Roman" w:hAnsi="Times New Roman"/>
          <w:sz w:val="24"/>
          <w:szCs w:val="24"/>
        </w:rPr>
        <w:t xml:space="preserve">testületének </w:t>
      </w:r>
      <w:r w:rsidRPr="00B45B0A">
        <w:rPr>
          <w:rFonts w:ascii="Times New Roman" w:eastAsia="Calibri" w:hAnsi="Times New Roman"/>
          <w:sz w:val="24"/>
          <w:szCs w:val="24"/>
          <w:lang w:eastAsia="en-US"/>
        </w:rPr>
        <w:t xml:space="preserve">a Budapest Főváros VII. kerület Erzsébetváros Önkormányzatának tulajdonában lévő </w:t>
      </w:r>
      <w:r w:rsidRPr="00B45B0A">
        <w:rPr>
          <w:rFonts w:ascii="Times New Roman" w:hAnsi="Times New Roman"/>
          <w:sz w:val="24"/>
          <w:szCs w:val="24"/>
        </w:rPr>
        <w:t>piacokról</w:t>
      </w:r>
      <w:r w:rsidRPr="00B45B0A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szóló </w:t>
      </w:r>
      <w:r w:rsidRPr="00B45B0A">
        <w:rPr>
          <w:rFonts w:ascii="Times New Roman" w:eastAsia="Calibri" w:hAnsi="Times New Roman"/>
          <w:sz w:val="24"/>
          <w:szCs w:val="24"/>
          <w:lang w:eastAsia="en-US"/>
        </w:rPr>
        <w:t xml:space="preserve">9/2015. (III.31.) önkormányzati rendelete </w:t>
      </w:r>
      <w:r w:rsidRPr="00B45B0A">
        <w:rPr>
          <w:rFonts w:ascii="Times New Roman" w:eastAsia="Calibri" w:hAnsi="Times New Roman"/>
          <w:sz w:val="24"/>
          <w:szCs w:val="24"/>
        </w:rPr>
        <w:t>módosításának várható hatásai a jogalkotásról szóló 2010. évi CXXX. törvény 17. §</w:t>
      </w:r>
      <w:proofErr w:type="spellStart"/>
      <w:r w:rsidRPr="00B45B0A">
        <w:rPr>
          <w:rFonts w:ascii="Times New Roman" w:eastAsia="Calibri" w:hAnsi="Times New Roman"/>
          <w:sz w:val="24"/>
          <w:szCs w:val="24"/>
        </w:rPr>
        <w:t>-a</w:t>
      </w:r>
      <w:proofErr w:type="spellEnd"/>
      <w:r w:rsidRPr="00B45B0A">
        <w:rPr>
          <w:rFonts w:ascii="Times New Roman" w:eastAsia="Calibri" w:hAnsi="Times New Roman"/>
          <w:sz w:val="24"/>
          <w:szCs w:val="24"/>
        </w:rPr>
        <w:t xml:space="preserve"> szerint:</w:t>
      </w:r>
    </w:p>
    <w:p w:rsidR="004C68DD" w:rsidRPr="008B7CFB" w:rsidRDefault="004C68DD" w:rsidP="004C6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C68DD" w:rsidRPr="008B7CFB" w:rsidRDefault="004C68DD" w:rsidP="004C68DD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8B7CFB">
        <w:rPr>
          <w:rFonts w:ascii="Times New Roman" w:eastAsia="Calibri" w:hAnsi="Times New Roman"/>
          <w:b/>
          <w:bCs/>
          <w:sz w:val="24"/>
          <w:szCs w:val="24"/>
        </w:rPr>
        <w:t>A jogszabály társadalmi, gazdasági, költségvetési hatásai</w:t>
      </w:r>
    </w:p>
    <w:p w:rsidR="004C68DD" w:rsidRPr="008B7CFB" w:rsidRDefault="004C68DD" w:rsidP="004C6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A rendelet tervezet hosszabb (15 + 5 év</w:t>
      </w:r>
      <w:proofErr w:type="gramStart"/>
      <w:r>
        <w:rPr>
          <w:rFonts w:ascii="Times New Roman" w:eastAsia="Calibri" w:hAnsi="Times New Roman"/>
          <w:bCs/>
          <w:sz w:val="24"/>
          <w:szCs w:val="24"/>
        </w:rPr>
        <w:t>)  időtartamban</w:t>
      </w:r>
      <w:proofErr w:type="gramEnd"/>
      <w:r>
        <w:rPr>
          <w:rFonts w:ascii="Times New Roman" w:eastAsia="Calibri" w:hAnsi="Times New Roman"/>
          <w:bCs/>
          <w:sz w:val="24"/>
          <w:szCs w:val="24"/>
        </w:rPr>
        <w:t xml:space="preserve"> határozza meg a határozott idejű bérleti szerződések megkötésének lehetőségét, ezáltal a bevételek hosszabb időre tervezhetőek.</w:t>
      </w:r>
      <w:r w:rsidR="0053173C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53173C" w:rsidRPr="001659E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Ha a bérlő </w:t>
      </w:r>
      <w:r w:rsidR="0053173C" w:rsidRPr="0053173C">
        <w:rPr>
          <w:rFonts w:ascii="Times New Roman" w:hAnsi="Times New Roman"/>
          <w:color w:val="000000"/>
          <w:sz w:val="24"/>
          <w:szCs w:val="24"/>
          <w:lang w:eastAsia="en-US"/>
        </w:rPr>
        <w:t>átalakítási, felújítási, korszerűsítési munkákat végez</w:t>
      </w:r>
      <w:r w:rsidR="0053173C" w:rsidRPr="001659E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="0053173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a </w:t>
      </w:r>
      <w:r w:rsidR="0053173C" w:rsidRPr="001659E6">
        <w:rPr>
          <w:rFonts w:ascii="Times New Roman" w:hAnsi="Times New Roman"/>
          <w:color w:val="000000"/>
          <w:sz w:val="24"/>
          <w:szCs w:val="24"/>
          <w:lang w:eastAsia="en-US"/>
        </w:rPr>
        <w:t>részleteiről meg kell állapodnia a bérbeadóval</w:t>
      </w:r>
      <w:r w:rsidR="00185B97" w:rsidRPr="00185B97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="00185B97" w:rsidRPr="004804E1">
        <w:rPr>
          <w:rFonts w:ascii="Times New Roman" w:hAnsi="Times New Roman"/>
          <w:color w:val="000000"/>
          <w:sz w:val="24"/>
          <w:szCs w:val="24"/>
          <w:lang w:eastAsia="en-US"/>
        </w:rPr>
        <w:t>E</w:t>
      </w:r>
      <w:r w:rsidR="00185B97">
        <w:rPr>
          <w:rFonts w:ascii="Times New Roman" w:hAnsi="Times New Roman"/>
          <w:color w:val="000000"/>
          <w:sz w:val="24"/>
          <w:szCs w:val="24"/>
          <w:lang w:eastAsia="en-US"/>
        </w:rPr>
        <w:t>rre az Önkormányzat tulajdonában álló lakások és nem lakás céljára szolgáló helyiségek bérbeadásáról szóló 12/2012. (III.26.) önkormányzati rendelet</w:t>
      </w:r>
      <w:r w:rsidR="00185B97" w:rsidRPr="004804E1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szabály</w:t>
      </w:r>
      <w:r w:rsidR="00185B97">
        <w:rPr>
          <w:rFonts w:ascii="Times New Roman" w:hAnsi="Times New Roman"/>
          <w:color w:val="000000"/>
          <w:sz w:val="24"/>
          <w:szCs w:val="24"/>
          <w:lang w:eastAsia="en-US"/>
        </w:rPr>
        <w:t>ai</w:t>
      </w:r>
      <w:r w:rsidR="00185B97" w:rsidRPr="004804E1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="00185B97">
        <w:rPr>
          <w:rFonts w:ascii="Times New Roman" w:hAnsi="Times New Roman"/>
          <w:color w:val="000000"/>
          <w:sz w:val="24"/>
          <w:szCs w:val="24"/>
          <w:lang w:eastAsia="en-US"/>
        </w:rPr>
        <w:t xml:space="preserve">irányadóak. </w:t>
      </w:r>
      <w:r w:rsidR="00185B97" w:rsidRPr="00BB504E">
        <w:rPr>
          <w:rFonts w:ascii="Times New Roman" w:hAnsi="Times New Roman"/>
          <w:color w:val="000000"/>
          <w:sz w:val="24"/>
          <w:szCs w:val="24"/>
          <w:lang w:eastAsia="en-US"/>
        </w:rPr>
        <w:t>Emellett eljárási kérdések kerülnek pontosításra.</w:t>
      </w:r>
    </w:p>
    <w:p w:rsidR="004C68DD" w:rsidRDefault="004C68DD" w:rsidP="004C68D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8920A7" w:rsidRPr="008B7CFB" w:rsidRDefault="008920A7" w:rsidP="004C68D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4C68DD" w:rsidRPr="008B7CFB" w:rsidRDefault="004C68DD" w:rsidP="004C68DD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8B7CFB">
        <w:rPr>
          <w:rFonts w:ascii="Times New Roman" w:eastAsia="Calibri" w:hAnsi="Times New Roman"/>
          <w:b/>
          <w:bCs/>
          <w:sz w:val="24"/>
          <w:szCs w:val="24"/>
        </w:rPr>
        <w:lastRenderedPageBreak/>
        <w:t xml:space="preserve"> A jogszabály környezeti és egészségi következményei</w:t>
      </w:r>
    </w:p>
    <w:p w:rsidR="004C68DD" w:rsidRPr="008B7CFB" w:rsidRDefault="004C68DD" w:rsidP="004C68DD">
      <w:pPr>
        <w:pStyle w:val="szakaszels"/>
        <w:spacing w:before="0"/>
        <w:ind w:firstLine="0"/>
        <w:rPr>
          <w:color w:val="auto"/>
        </w:rPr>
      </w:pPr>
      <w:r w:rsidRPr="008B7CFB">
        <w:rPr>
          <w:rFonts w:eastAsia="Calibri"/>
        </w:rPr>
        <w:t>A rendelettervezetnek várható</w:t>
      </w:r>
      <w:r>
        <w:rPr>
          <w:rFonts w:eastAsia="Calibri"/>
        </w:rPr>
        <w:t>an nem lesz környezeti, egészségi</w:t>
      </w:r>
      <w:r w:rsidRPr="008B7CFB">
        <w:rPr>
          <w:rFonts w:eastAsia="Calibri"/>
        </w:rPr>
        <w:t xml:space="preserve"> hatása</w:t>
      </w:r>
      <w:r>
        <w:rPr>
          <w:rFonts w:eastAsia="Calibri"/>
        </w:rPr>
        <w:t>.</w:t>
      </w:r>
    </w:p>
    <w:p w:rsidR="004C68DD" w:rsidRPr="008B7CFB" w:rsidRDefault="004C68DD" w:rsidP="004C68D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</w:p>
    <w:p w:rsidR="004C68DD" w:rsidRPr="008B7CFB" w:rsidRDefault="004C68DD" w:rsidP="004C68D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8B7CFB">
        <w:rPr>
          <w:rFonts w:ascii="Times New Roman" w:eastAsia="Calibri" w:hAnsi="Times New Roman"/>
          <w:b/>
          <w:bCs/>
          <w:sz w:val="24"/>
          <w:szCs w:val="24"/>
        </w:rPr>
        <w:t>A jogszabály adminisztratív terheket befolyásoló hatásai</w:t>
      </w:r>
    </w:p>
    <w:p w:rsidR="004C68DD" w:rsidRPr="008B7CFB" w:rsidRDefault="004C68DD" w:rsidP="004C68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7CFB">
        <w:rPr>
          <w:rFonts w:ascii="Times New Roman" w:eastAsia="Calibri" w:hAnsi="Times New Roman"/>
          <w:sz w:val="24"/>
          <w:szCs w:val="24"/>
        </w:rPr>
        <w:t xml:space="preserve">A rendeletmódosításnak </w:t>
      </w:r>
      <w:r>
        <w:rPr>
          <w:rFonts w:ascii="Times New Roman" w:eastAsia="Calibri" w:hAnsi="Times New Roman"/>
          <w:sz w:val="24"/>
          <w:szCs w:val="24"/>
        </w:rPr>
        <w:t>nincs adminisztratív hatása</w:t>
      </w:r>
      <w:r w:rsidRPr="008B7CFB">
        <w:rPr>
          <w:rFonts w:ascii="Times New Roman" w:hAnsi="Times New Roman"/>
          <w:sz w:val="24"/>
          <w:szCs w:val="24"/>
        </w:rPr>
        <w:t>.</w:t>
      </w:r>
    </w:p>
    <w:p w:rsidR="004C68DD" w:rsidRPr="008B7CFB" w:rsidRDefault="004C68DD" w:rsidP="004C68D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</w:p>
    <w:p w:rsidR="004C68DD" w:rsidRPr="008B7CFB" w:rsidRDefault="004C68DD" w:rsidP="004C68DD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8B7CFB">
        <w:rPr>
          <w:rFonts w:ascii="Times New Roman" w:eastAsia="Calibri" w:hAnsi="Times New Roman"/>
          <w:b/>
          <w:bCs/>
          <w:sz w:val="24"/>
          <w:szCs w:val="24"/>
        </w:rPr>
        <w:t>A jogszabály megalkotásának szükségessége, a jogalkotás elmaradásának várható következményei</w:t>
      </w:r>
    </w:p>
    <w:p w:rsidR="004C68DD" w:rsidRDefault="004C68DD" w:rsidP="004C68D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7CFB">
        <w:rPr>
          <w:rFonts w:ascii="Times New Roman" w:eastAsia="Calibri" w:hAnsi="Times New Roman"/>
          <w:bCs/>
          <w:sz w:val="24"/>
          <w:szCs w:val="24"/>
        </w:rPr>
        <w:t xml:space="preserve">A jogszabály módosítása </w:t>
      </w:r>
      <w:r w:rsidRPr="008B7CFB">
        <w:rPr>
          <w:rFonts w:ascii="Times New Roman" w:hAnsi="Times New Roman"/>
          <w:sz w:val="24"/>
          <w:szCs w:val="24"/>
        </w:rPr>
        <w:t>a hatályos jogi környezet</w:t>
      </w:r>
      <w:r>
        <w:rPr>
          <w:rFonts w:ascii="Times New Roman" w:hAnsi="Times New Roman"/>
          <w:sz w:val="24"/>
          <w:szCs w:val="24"/>
        </w:rPr>
        <w:t>tel való összhang megteremtése érdekében szükséges.</w:t>
      </w:r>
    </w:p>
    <w:p w:rsidR="004C68DD" w:rsidRDefault="004C68DD" w:rsidP="004C68D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68DD" w:rsidRPr="008B7CFB" w:rsidRDefault="004C68DD" w:rsidP="004C68D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8B7CFB">
        <w:rPr>
          <w:rFonts w:ascii="Times New Roman" w:eastAsia="Calibri" w:hAnsi="Times New Roman"/>
          <w:b/>
          <w:bCs/>
          <w:sz w:val="24"/>
          <w:szCs w:val="24"/>
        </w:rPr>
        <w:t>A jogszabály alkalmazásához szükséges személyi, szervezeti, tárgyi és pénzügyi feltételek</w:t>
      </w:r>
    </w:p>
    <w:p w:rsidR="004C68DD" w:rsidRDefault="004C68DD" w:rsidP="004C6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8B7CFB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 xml:space="preserve"> rendeletmódosításhoz </w:t>
      </w:r>
      <w:r w:rsidRPr="008B7CFB">
        <w:rPr>
          <w:rFonts w:ascii="Times New Roman" w:eastAsia="Calibri" w:hAnsi="Times New Roman"/>
          <w:sz w:val="24"/>
          <w:szCs w:val="24"/>
        </w:rPr>
        <w:t>a személyi és tárgyi feltételek rendelkezésre állnak, a pénzügyi feltételek a költségvetésben biztosítottak.</w:t>
      </w:r>
    </w:p>
    <w:p w:rsidR="004C68DD" w:rsidRDefault="004C68DD" w:rsidP="004C6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C68DD" w:rsidRDefault="004C68DD" w:rsidP="004C68DD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51DE3">
        <w:rPr>
          <w:rFonts w:ascii="Times New Roman" w:hAnsi="Times New Roman"/>
          <w:b/>
          <w:sz w:val="24"/>
          <w:szCs w:val="24"/>
        </w:rPr>
        <w:t>Kérem a tisztelt Képviselő-testületet a napirend megtárgyal</w:t>
      </w:r>
      <w:r>
        <w:rPr>
          <w:rFonts w:ascii="Times New Roman" w:hAnsi="Times New Roman"/>
          <w:b/>
          <w:sz w:val="24"/>
          <w:szCs w:val="24"/>
        </w:rPr>
        <w:t>ására és a rendelet tervezet</w:t>
      </w:r>
      <w:r w:rsidRPr="00751DE3">
        <w:rPr>
          <w:rFonts w:ascii="Times New Roman" w:hAnsi="Times New Roman"/>
          <w:b/>
          <w:sz w:val="24"/>
          <w:szCs w:val="24"/>
        </w:rPr>
        <w:t xml:space="preserve"> elfogadására!</w:t>
      </w:r>
    </w:p>
    <w:p w:rsidR="004C68DD" w:rsidRDefault="004C68DD" w:rsidP="004C6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C68DD" w:rsidRDefault="004C68DD" w:rsidP="004C6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8920A7" w:rsidRDefault="008920A7" w:rsidP="004C6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68DD" w:rsidRDefault="004C68DD" w:rsidP="004C6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 xml:space="preserve">Budapest, 2021. </w:t>
      </w:r>
      <w:proofErr w:type="gramStart"/>
      <w:r>
        <w:rPr>
          <w:rFonts w:ascii="Times New Roman" w:hAnsi="Times New Roman"/>
          <w:bCs/>
          <w:sz w:val="24"/>
          <w:szCs w:val="24"/>
        </w:rPr>
        <w:t>november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29</w:t>
      </w:r>
      <w:r>
        <w:rPr>
          <w:rFonts w:ascii="Times New Roman" w:hAnsi="Times New Roman"/>
          <w:sz w:val="24"/>
          <w:szCs w:val="24"/>
        </w:rPr>
        <w:t>.</w:t>
      </w:r>
      <w:r w:rsidRPr="00355653">
        <w:rPr>
          <w:rFonts w:ascii="Times New Roman" w:hAnsi="Times New Roman"/>
          <w:sz w:val="24"/>
          <w:szCs w:val="24"/>
        </w:rPr>
        <w:t xml:space="preserve">             </w:t>
      </w:r>
    </w:p>
    <w:p w:rsidR="004C68DD" w:rsidRDefault="004C68DD" w:rsidP="004804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653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355653">
        <w:rPr>
          <w:rFonts w:ascii="Times New Roman" w:hAnsi="Times New Roman"/>
          <w:sz w:val="24"/>
          <w:szCs w:val="24"/>
        </w:rPr>
        <w:t xml:space="preserve">          </w:t>
      </w:r>
    </w:p>
    <w:p w:rsidR="008920A7" w:rsidRPr="00355653" w:rsidRDefault="008920A7" w:rsidP="004804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68DD" w:rsidRDefault="004C68DD" w:rsidP="004C68D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Niedermüller Péter </w:t>
      </w:r>
      <w:r w:rsidRPr="00355653">
        <w:rPr>
          <w:rFonts w:ascii="Times New Roman" w:hAnsi="Times New Roman"/>
          <w:sz w:val="24"/>
          <w:szCs w:val="24"/>
          <w:lang w:val="x-none"/>
        </w:rPr>
        <w:tab/>
      </w:r>
      <w:r w:rsidRPr="00355653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</w:t>
      </w:r>
      <w:r w:rsidRPr="00355653">
        <w:rPr>
          <w:rFonts w:ascii="Times New Roman" w:hAnsi="Times New Roman"/>
          <w:sz w:val="24"/>
          <w:szCs w:val="24"/>
        </w:rPr>
        <w:t>polgármester</w:t>
      </w:r>
    </w:p>
    <w:p w:rsidR="008920A7" w:rsidRDefault="008920A7" w:rsidP="004C68DD">
      <w:pPr>
        <w:pStyle w:val="szakaszels"/>
        <w:ind w:firstLine="0"/>
      </w:pPr>
    </w:p>
    <w:p w:rsidR="003E7204" w:rsidRDefault="004C68DD" w:rsidP="004C68DD">
      <w:pPr>
        <w:pStyle w:val="szakaszels"/>
        <w:ind w:firstLine="0"/>
      </w:pPr>
      <w:bookmarkStart w:id="2" w:name="_GoBack"/>
      <w:bookmarkEnd w:id="2"/>
      <w:r w:rsidRPr="00355653">
        <w:t>Melléklet:</w:t>
      </w:r>
    </w:p>
    <w:p w:rsidR="00890E7B" w:rsidRPr="00436FFB" w:rsidRDefault="003E7204" w:rsidP="004C68DD">
      <w:pPr>
        <w:pStyle w:val="szakaszels"/>
        <w:ind w:firstLine="0"/>
      </w:pPr>
      <w:r>
        <w:t xml:space="preserve">- </w:t>
      </w:r>
      <w:r w:rsidR="004C68DD" w:rsidRPr="00355653">
        <w:t>rendelettervezet</w:t>
      </w: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87B" w:rsidRDefault="00AF387B">
      <w:pPr>
        <w:spacing w:after="0" w:line="240" w:lineRule="auto"/>
      </w:pPr>
      <w:r>
        <w:separator/>
      </w:r>
    </w:p>
  </w:endnote>
  <w:endnote w:type="continuationSeparator" w:id="0">
    <w:p w:rsidR="00AF387B" w:rsidRDefault="00AF3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920A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87B" w:rsidRDefault="00AF387B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AF387B" w:rsidRDefault="00AF387B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E3380D"/>
    <w:multiLevelType w:val="hybridMultilevel"/>
    <w:tmpl w:val="7500DCF2"/>
    <w:lvl w:ilvl="0" w:tplc="1518BB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6E24EF"/>
    <w:multiLevelType w:val="hybridMultilevel"/>
    <w:tmpl w:val="9956F4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21"/>
  </w:num>
  <w:num w:numId="22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6FE5"/>
    <w:rsid w:val="00034742"/>
    <w:rsid w:val="00034C4B"/>
    <w:rsid w:val="00036EED"/>
    <w:rsid w:val="00037374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B97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5825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E7204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E1"/>
    <w:rsid w:val="00487A38"/>
    <w:rsid w:val="00491292"/>
    <w:rsid w:val="004933DA"/>
    <w:rsid w:val="00495093"/>
    <w:rsid w:val="004976CB"/>
    <w:rsid w:val="004A681A"/>
    <w:rsid w:val="004B3A43"/>
    <w:rsid w:val="004C0111"/>
    <w:rsid w:val="004C68DD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73C"/>
    <w:rsid w:val="00531E1A"/>
    <w:rsid w:val="00531FDF"/>
    <w:rsid w:val="00532D54"/>
    <w:rsid w:val="005408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643F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46C0"/>
    <w:rsid w:val="007E1CDA"/>
    <w:rsid w:val="007E4249"/>
    <w:rsid w:val="007F0116"/>
    <w:rsid w:val="007F2FCC"/>
    <w:rsid w:val="007F6DA0"/>
    <w:rsid w:val="0080022F"/>
    <w:rsid w:val="00805EA6"/>
    <w:rsid w:val="00807F3C"/>
    <w:rsid w:val="00813491"/>
    <w:rsid w:val="00813DB3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20A7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6C6A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3587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387B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B54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szakaszels">
    <w:name w:val="szakasz első"/>
    <w:basedOn w:val="Norml"/>
    <w:rsid w:val="004C68DD"/>
    <w:pPr>
      <w:suppressAutoHyphens/>
      <w:spacing w:before="80" w:after="0" w:line="240" w:lineRule="auto"/>
      <w:ind w:firstLine="284"/>
      <w:jc w:val="both"/>
    </w:pPr>
    <w:rPr>
      <w:rFonts w:ascii="Times New Roman" w:eastAsia="SimSun" w:hAnsi="Times New Roman"/>
      <w:color w:val="00000A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DC1E4-5F2B-4C2B-8B47-3494874A9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554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Lakatos Attiláné</dc:creator>
  <cp:lastModifiedBy>Mezeiné dr. Ludvai Erzsébet</cp:lastModifiedBy>
  <cp:revision>4</cp:revision>
  <cp:lastPrinted>2015-06-19T08:32:00Z</cp:lastPrinted>
  <dcterms:created xsi:type="dcterms:W3CDTF">2021-12-03T09:36:00Z</dcterms:created>
  <dcterms:modified xsi:type="dcterms:W3CDTF">2021-12-08T13:51:00Z</dcterms:modified>
</cp:coreProperties>
</file>