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777AF" w14:textId="32FDFAC6" w:rsidR="00DD2A8B" w:rsidRPr="00DD2A8B" w:rsidRDefault="00DD2A8B" w:rsidP="00DD2A8B">
      <w:pPr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 xml:space="preserve">Elnevezés: Garay </w:t>
      </w:r>
      <w:proofErr w:type="spellStart"/>
      <w:r w:rsidRPr="00DD2A8B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téri</w:t>
      </w:r>
      <w:proofErr w:type="spellEnd"/>
      <w:r w:rsidRPr="00DD2A8B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 xml:space="preserve"> Piacon végzendő takarítási feladatok ellátása</w:t>
      </w:r>
    </w:p>
    <w:p w14:paraId="548A3D65" w14:textId="77777777" w:rsidR="00DD2A8B" w:rsidRPr="00DD2A8B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1E8B6252" w14:textId="366C721D" w:rsidR="00DD2A8B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A teljesítés fő helyszíne: Magyarország, Budapest, 1076 Budapest, Garay tér 20.</w:t>
      </w:r>
    </w:p>
    <w:p w14:paraId="583DF33A" w14:textId="0BA681FB" w:rsidR="007A5417" w:rsidRDefault="007A5417" w:rsidP="007A5417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N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yitvatartási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ido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̋ (keddtől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- szombatig: 06.30-17.00, vasárnap: zárva);</w:t>
      </w:r>
    </w:p>
    <w:p w14:paraId="7962A417" w14:textId="5BA8CF10" w:rsidR="007A5417" w:rsidRPr="00DD2A8B" w:rsidRDefault="007A5417" w:rsidP="007A5417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</w:p>
    <w:p w14:paraId="142ED526" w14:textId="77777777" w:rsidR="00DD2A8B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6447B203" w14:textId="63B3DEDB" w:rsidR="00DD2A8B" w:rsidRDefault="00DD2A8B" w:rsidP="00DD2A8B">
      <w:pPr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DD2A8B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A feladat ismertetése:</w:t>
      </w:r>
    </w:p>
    <w:p w14:paraId="06795F6A" w14:textId="77777777" w:rsidR="00DD2A8B" w:rsidRPr="00DD2A8B" w:rsidRDefault="00DD2A8B" w:rsidP="00DD2A8B">
      <w:pPr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</w:p>
    <w:p w14:paraId="42B71D84" w14:textId="77777777" w:rsidR="00DD2A8B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Összes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takarítando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: 1856 m2+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kukatárolo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́</w:t>
      </w:r>
    </w:p>
    <w:p w14:paraId="517E10FD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A piac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területén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közönségforgalmi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útvonalak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közlekedo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̋ utak (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gazdasági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útvonalak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) folyamatos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felseprés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felmosás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)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nyitvatartási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ido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̋ alatt (keddtől- szombatig: 06.30-17.00, vasárnap – hétfőn: zárva);</w:t>
      </w:r>
    </w:p>
    <w:p w14:paraId="55C9DF98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a piaci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vendégforgalmi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bezárását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követően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teljes piaci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seprése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felmosása</w:t>
      </w:r>
      <w:proofErr w:type="spellEnd"/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>, gépi takarítása</w:t>
      </w:r>
    </w:p>
    <w:p w14:paraId="0AAD06B0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piac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területére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kihelyezett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hulladékgyűjtők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(10 darab 20 literes) rendszeres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ürítése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végeztével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minden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hulladék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eltávolítása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hulladékgyűjtők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napi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fertőtleníto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mosása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erre a célra szolgáló helyiségben;</w:t>
      </w:r>
    </w:p>
    <w:p w14:paraId="5E42F2DC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a piac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területén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találhato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kézmosók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(4 darab)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tisztántartása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fertőtlenítése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47454009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a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közforgalmu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illemhelyiségek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(2 darab)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óránkénti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ellenőrzése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ennek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naplóban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történo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igazolása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5F6AF65A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őstermelői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pultok (18 darab) nedves, 2%-os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lúgos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oldatos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ronggyal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történo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áttörlése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1F5D668D" w14:textId="007EEAFC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szemétgyűjto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konténerek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</w:t>
      </w:r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>8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darab</w:t>
      </w:r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240 literes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) -1.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szintről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valo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felszállítása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földszinten kialakított szeméttárolóba lifttel, keddtől szombatig minden reggel 7 </w:t>
      </w:r>
      <w:proofErr w:type="spellStart"/>
      <w:proofErr w:type="gram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órakor;</w:t>
      </w:r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>illetve</w:t>
      </w:r>
      <w:proofErr w:type="spellEnd"/>
      <w:proofErr w:type="gramEnd"/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hulladékszállítási időpontokban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közterület-fenntarto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kft.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munkatársai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általi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ürítés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után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konténerek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hulladékkezelo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egységbe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valo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visszaszállítása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2EA02FC1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bemutato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vitrinek (8 darab)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üvegeinek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hetenkénti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gyakorisággal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1C0B3AB4" w14:textId="5E0165AB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látványliftek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(2 darab) piac szinten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lévo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külso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üveg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burkolatának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heti egy alkalommal történő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a lift 2 oldala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takrítható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, oldalanként 8 m2 felülettel, azaz összesen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32 m2 takarítandó felület;</w:t>
      </w:r>
    </w:p>
    <w:p w14:paraId="728B27C1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üzemeltetési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iroda heti egyszeri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75E4161E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takarítószerek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eszközök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szakszerű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kezelése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erre kialakított raktárhelyiségben, kármentesítő tálcán;</w:t>
      </w:r>
    </w:p>
    <w:p w14:paraId="683CF8BE" w14:textId="285D56DE" w:rsidR="007959F4" w:rsidRDefault="007959F4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00409B68" w14:textId="37D3C58D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felmoso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mopok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szükség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szerinti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mosása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Erzsébetvárosi Piacüzemeltetési Kft. tulajdonát képző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mosógéppel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a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mosógép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rendeltetésszeru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használata</w:t>
      </w:r>
      <w:proofErr w:type="spellEnd"/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>. A mosószert a vállalkozó biztosítja.</w:t>
      </w:r>
    </w:p>
    <w:p w14:paraId="524E7CB3" w14:textId="77777777" w:rsidR="00852AFE" w:rsidRDefault="00852AFE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41175990" w14:textId="77777777" w:rsidR="00852AFE" w:rsidRDefault="007959F4" w:rsidP="007959F4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•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vállalkozó biztosítja a </w:t>
      </w:r>
      <w:r w:rsidR="00852AFE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mellékhelységekben a 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papír</w:t>
      </w:r>
      <w:r w:rsidR="00852AFE">
        <w:rPr>
          <w:rFonts w:ascii="Times New Roman" w:eastAsia="Times New Roman" w:hAnsi="Times New Roman" w:cs="Times New Roman"/>
          <w:color w:val="000000" w:themeColor="text1"/>
          <w:lang w:eastAsia="hu-HU"/>
        </w:rPr>
        <w:t>t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és folyékon</w:t>
      </w:r>
      <w:r w:rsidR="00852AFE">
        <w:rPr>
          <w:rFonts w:ascii="Times New Roman" w:eastAsia="Times New Roman" w:hAnsi="Times New Roman" w:cs="Times New Roman"/>
          <w:color w:val="000000" w:themeColor="text1"/>
          <w:lang w:eastAsia="hu-HU"/>
        </w:rPr>
        <w:t>y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szappan</w:t>
      </w:r>
      <w:r w:rsidR="00852AFE">
        <w:rPr>
          <w:rFonts w:ascii="Times New Roman" w:eastAsia="Times New Roman" w:hAnsi="Times New Roman" w:cs="Times New Roman"/>
          <w:color w:val="000000" w:themeColor="text1"/>
          <w:lang w:eastAsia="hu-HU"/>
        </w:rPr>
        <w:t>t</w:t>
      </w:r>
    </w:p>
    <w:p w14:paraId="53F5CB6F" w14:textId="4BE0B29D" w:rsidR="00DD2A8B" w:rsidRPr="00DD2A8B" w:rsidRDefault="00DD2A8B" w:rsidP="007959F4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br/>
      </w:r>
      <w:r w:rsidR="007959F4" w:rsidRP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t>•H</w:t>
      </w:r>
      <w:r w:rsidRP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t xml:space="preserve">avi papír és folyékony szappan felhasználás a Garay </w:t>
      </w:r>
      <w:proofErr w:type="spellStart"/>
      <w:r w:rsidRP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t>téri</w:t>
      </w:r>
      <w:proofErr w:type="spellEnd"/>
      <w:r w:rsidRP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t xml:space="preserve"> Piacon</w:t>
      </w:r>
      <w:r w:rsid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t>:</w:t>
      </w:r>
      <w:r w:rsidRPr="00A61D22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br/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Papírfelhasználás havi átlagban: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1 rétegű, 19 cm átmérőjű, 130 méter hosszú: </w:t>
      </w:r>
      <w:r w:rsidR="00A61D22">
        <w:rPr>
          <w:rFonts w:ascii="Times New Roman" w:eastAsia="Times New Roman" w:hAnsi="Times New Roman" w:cs="Times New Roman"/>
          <w:color w:val="000000" w:themeColor="text1"/>
          <w:lang w:eastAsia="hu-HU"/>
        </w:rPr>
        <w:t>24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db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kéztörlő papír Z hajtogatott, 2 rétegű, újrahasznosított, fehér: </w:t>
      </w:r>
      <w:r w:rsidR="00A61D22">
        <w:rPr>
          <w:rFonts w:ascii="Times New Roman" w:eastAsia="Times New Roman" w:hAnsi="Times New Roman" w:cs="Times New Roman"/>
          <w:color w:val="000000" w:themeColor="text1"/>
          <w:lang w:eastAsia="hu-HU"/>
        </w:rPr>
        <w:t>3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karton (1 karton = 150 lap x 20 csomag)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Folyékony szappan havi átlagban: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5000 ml folyékony szappan, utántölthető: </w:t>
      </w:r>
      <w:r w:rsidR="00A61D22">
        <w:rPr>
          <w:rFonts w:ascii="Times New Roman" w:eastAsia="Times New Roman" w:hAnsi="Times New Roman" w:cs="Times New Roman"/>
          <w:color w:val="000000" w:themeColor="text1"/>
          <w:lang w:eastAsia="hu-HU"/>
        </w:rPr>
        <w:t>6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db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="007959F4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• A piacok rendelkeznek munkavédelmi, tűzvédelmi vagyonvédelmi szabályzattal, amit a vállalkozónak meg kell ismernie, be kell tartania. A szabályzatokat a Megrendelő a szerződéskötés időpontjában a Vállalkozó rendelkezésére bocsátja.</w:t>
      </w:r>
    </w:p>
    <w:p w14:paraId="339A3FD5" w14:textId="77777777" w:rsidR="00EC6234" w:rsidRPr="00DD2A8B" w:rsidRDefault="00D36B9A" w:rsidP="00DD2A8B">
      <w:pPr>
        <w:rPr>
          <w:rFonts w:ascii="Times New Roman" w:hAnsi="Times New Roman" w:cs="Times New Roman"/>
          <w:color w:val="000000" w:themeColor="text1"/>
        </w:rPr>
      </w:pPr>
    </w:p>
    <w:sectPr w:rsidR="00EC6234" w:rsidRPr="00DD2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29"/>
    <w:rsid w:val="007959F4"/>
    <w:rsid w:val="007A5417"/>
    <w:rsid w:val="00852AFE"/>
    <w:rsid w:val="00A21E29"/>
    <w:rsid w:val="00A61D22"/>
    <w:rsid w:val="00B33B29"/>
    <w:rsid w:val="00C905EC"/>
    <w:rsid w:val="00D350FB"/>
    <w:rsid w:val="00D36B9A"/>
    <w:rsid w:val="00DD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175F2"/>
  <w15:chartTrackingRefBased/>
  <w15:docId w15:val="{84535E00-56B2-264F-8BD6-F4D3B3A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1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2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5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5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2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9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8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8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4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9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6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6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9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2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6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9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7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10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562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7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18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727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0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18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1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53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7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961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5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948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640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80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34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25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8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8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31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66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4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032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9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632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630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23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90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7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04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821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13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43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53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32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114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83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3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0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643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55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6380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51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92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257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949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09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9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20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7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8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Schiller-Kertész</dc:creator>
  <cp:keywords/>
  <dc:description/>
  <cp:lastModifiedBy>Káré Anett Eszter (BFK)</cp:lastModifiedBy>
  <cp:revision>2</cp:revision>
  <dcterms:created xsi:type="dcterms:W3CDTF">2022-10-05T07:24:00Z</dcterms:created>
  <dcterms:modified xsi:type="dcterms:W3CDTF">2022-10-05T07:24:00Z</dcterms:modified>
</cp:coreProperties>
</file>