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61E9D" w14:textId="77777777" w:rsidR="00FE1550" w:rsidRPr="00C54C07" w:rsidRDefault="00FE1550" w:rsidP="00FE1550">
      <w:pPr>
        <w:jc w:val="center"/>
        <w:rPr>
          <w:rFonts w:ascii="Times New Roman" w:hAnsi="Times New Roman" w:cs="Times New Roman"/>
          <w:b/>
          <w:sz w:val="24"/>
          <w:szCs w:val="24"/>
        </w:rPr>
      </w:pPr>
      <w:r w:rsidRPr="00C54C07">
        <w:rPr>
          <w:rFonts w:ascii="Times New Roman" w:hAnsi="Times New Roman" w:cs="Times New Roman"/>
          <w:b/>
          <w:sz w:val="24"/>
          <w:szCs w:val="24"/>
        </w:rPr>
        <w:t>VÁLLALKOZÁSI SZERZŐDÉSTERVEZET</w:t>
      </w:r>
    </w:p>
    <w:p w14:paraId="46D14C32" w14:textId="77777777" w:rsidR="00FE1550" w:rsidRPr="00C54C07" w:rsidRDefault="00FE1550" w:rsidP="00FE1550">
      <w:pPr>
        <w:jc w:val="both"/>
        <w:rPr>
          <w:rFonts w:ascii="Times New Roman" w:hAnsi="Times New Roman" w:cs="Times New Roman"/>
          <w:sz w:val="24"/>
          <w:szCs w:val="24"/>
        </w:rPr>
      </w:pPr>
    </w:p>
    <w:p w14:paraId="6664E7DD"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amely létrejött egyrészről</w:t>
      </w:r>
    </w:p>
    <w:p w14:paraId="481FF0FC"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Neve: Erzsébetvárosi Piacüzemeltetési Korlátolt Felelősségű Társaság</w:t>
      </w:r>
      <w:r w:rsidRPr="00C54C07">
        <w:rPr>
          <w:rFonts w:ascii="Times New Roman" w:hAnsi="Times New Roman" w:cs="Times New Roman"/>
          <w:sz w:val="24"/>
          <w:szCs w:val="24"/>
        </w:rPr>
        <w:tab/>
      </w:r>
    </w:p>
    <w:p w14:paraId="0C6CDC60"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Címe: 1071 Budapest, Akácfa utca 42-48.</w:t>
      </w:r>
      <w:r w:rsidRPr="00C54C07">
        <w:rPr>
          <w:rFonts w:ascii="Times New Roman" w:hAnsi="Times New Roman" w:cs="Times New Roman"/>
          <w:sz w:val="24"/>
          <w:szCs w:val="24"/>
        </w:rPr>
        <w:tab/>
      </w:r>
    </w:p>
    <w:p w14:paraId="474F06C5" w14:textId="3D1BC941"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Adószám: 25962415-2-42</w:t>
      </w:r>
      <w:r w:rsidRPr="00C54C07">
        <w:rPr>
          <w:rFonts w:ascii="Times New Roman" w:hAnsi="Times New Roman" w:cs="Times New Roman"/>
          <w:sz w:val="24"/>
          <w:szCs w:val="24"/>
        </w:rPr>
        <w:tab/>
      </w:r>
    </w:p>
    <w:p w14:paraId="3DC3A0BD" w14:textId="609FB983"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 xml:space="preserve">Képviseli: </w:t>
      </w:r>
      <w:r w:rsidR="00BF4305" w:rsidRPr="00C54C07">
        <w:rPr>
          <w:rFonts w:ascii="Times New Roman" w:hAnsi="Times New Roman" w:cs="Times New Roman"/>
          <w:sz w:val="24"/>
          <w:szCs w:val="24"/>
        </w:rPr>
        <w:t>Dobai András</w:t>
      </w:r>
    </w:p>
    <w:p w14:paraId="14FA3F17" w14:textId="6A8D95D9"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Bankszámlaszám: 1</w:t>
      </w:r>
      <w:r w:rsidR="00C54C07" w:rsidRPr="00C54C07">
        <w:rPr>
          <w:rFonts w:ascii="Times New Roman" w:hAnsi="Times New Roman" w:cs="Times New Roman"/>
          <w:sz w:val="24"/>
          <w:szCs w:val="24"/>
        </w:rPr>
        <w:t>0403239-00033237</w:t>
      </w:r>
      <w:r w:rsidRPr="00C54C07">
        <w:rPr>
          <w:rFonts w:ascii="Times New Roman" w:hAnsi="Times New Roman" w:cs="Times New Roman"/>
          <w:sz w:val="24"/>
          <w:szCs w:val="24"/>
        </w:rPr>
        <w:t>-00000000</w:t>
      </w:r>
    </w:p>
    <w:p w14:paraId="5F531352"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mint megrendelő (a továbbiakban: Megrendelő), másrészről</w:t>
      </w:r>
    </w:p>
    <w:p w14:paraId="111912F3" w14:textId="77777777" w:rsidR="00FE1550" w:rsidRPr="00C54C07" w:rsidRDefault="00FE1550" w:rsidP="00FE1550">
      <w:pPr>
        <w:jc w:val="both"/>
        <w:rPr>
          <w:rFonts w:ascii="Times New Roman" w:hAnsi="Times New Roman" w:cs="Times New Roman"/>
          <w:sz w:val="24"/>
          <w:szCs w:val="24"/>
        </w:rPr>
      </w:pPr>
    </w:p>
    <w:p w14:paraId="09F8A5C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Cég neve:</w:t>
      </w:r>
      <w:r w:rsidRPr="00C54C07">
        <w:rPr>
          <w:rFonts w:ascii="Times New Roman" w:hAnsi="Times New Roman" w:cs="Times New Roman"/>
          <w:sz w:val="24"/>
          <w:szCs w:val="24"/>
        </w:rPr>
        <w:tab/>
      </w:r>
    </w:p>
    <w:p w14:paraId="22FDAC26"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Cég címe:</w:t>
      </w:r>
      <w:r w:rsidRPr="00C54C07">
        <w:rPr>
          <w:rFonts w:ascii="Times New Roman" w:hAnsi="Times New Roman" w:cs="Times New Roman"/>
          <w:sz w:val="24"/>
          <w:szCs w:val="24"/>
        </w:rPr>
        <w:tab/>
      </w:r>
      <w:r w:rsidRPr="00C54C07">
        <w:rPr>
          <w:rFonts w:ascii="Times New Roman" w:hAnsi="Times New Roman" w:cs="Times New Roman"/>
          <w:sz w:val="24"/>
          <w:szCs w:val="24"/>
        </w:rPr>
        <w:tab/>
      </w:r>
    </w:p>
    <w:p w14:paraId="78C1FF40"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Adószáma:</w:t>
      </w:r>
    </w:p>
    <w:p w14:paraId="456A2519"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Cégjegyzékszáma:</w:t>
      </w:r>
      <w:r w:rsidRPr="00C54C07">
        <w:rPr>
          <w:rFonts w:ascii="Times New Roman" w:hAnsi="Times New Roman" w:cs="Times New Roman"/>
          <w:sz w:val="24"/>
          <w:szCs w:val="24"/>
        </w:rPr>
        <w:tab/>
      </w:r>
    </w:p>
    <w:p w14:paraId="141E0AD3"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Telefonszáma:</w:t>
      </w:r>
      <w:r w:rsidRPr="00C54C07">
        <w:rPr>
          <w:rFonts w:ascii="Times New Roman" w:hAnsi="Times New Roman" w:cs="Times New Roman"/>
          <w:sz w:val="24"/>
          <w:szCs w:val="24"/>
        </w:rPr>
        <w:tab/>
      </w:r>
    </w:p>
    <w:p w14:paraId="5F91F2DA"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Képviseli:</w:t>
      </w:r>
    </w:p>
    <w:p w14:paraId="7D1E89DB"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Bankszámlaszám:</w:t>
      </w:r>
      <w:r w:rsidRPr="00C54C07">
        <w:rPr>
          <w:rFonts w:ascii="Times New Roman" w:hAnsi="Times New Roman" w:cs="Times New Roman"/>
          <w:sz w:val="24"/>
          <w:szCs w:val="24"/>
        </w:rPr>
        <w:tab/>
      </w:r>
      <w:r w:rsidRPr="00C54C07">
        <w:rPr>
          <w:rFonts w:ascii="Times New Roman" w:hAnsi="Times New Roman" w:cs="Times New Roman"/>
          <w:sz w:val="24"/>
          <w:szCs w:val="24"/>
        </w:rPr>
        <w:tab/>
      </w:r>
    </w:p>
    <w:p w14:paraId="179B8FA5"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mint vállalkozó (a továbbiakban: Vállalkozó) között az alulírott helyen és napon, az alábbi feltételek szerint.</w:t>
      </w:r>
    </w:p>
    <w:p w14:paraId="45E274CC" w14:textId="77777777" w:rsidR="00FE1550" w:rsidRPr="00C54C07" w:rsidRDefault="00FE1550" w:rsidP="00FE1550">
      <w:pPr>
        <w:jc w:val="both"/>
        <w:rPr>
          <w:rFonts w:ascii="Times New Roman" w:hAnsi="Times New Roman" w:cs="Times New Roman"/>
          <w:sz w:val="24"/>
          <w:szCs w:val="24"/>
        </w:rPr>
      </w:pPr>
    </w:p>
    <w:p w14:paraId="1BA7975E" w14:textId="77777777" w:rsidR="00FE1550" w:rsidRPr="00C54C07" w:rsidRDefault="00FE1550" w:rsidP="00543E58">
      <w:pPr>
        <w:jc w:val="center"/>
        <w:rPr>
          <w:rFonts w:ascii="Times New Roman" w:hAnsi="Times New Roman" w:cs="Times New Roman"/>
          <w:b/>
          <w:sz w:val="24"/>
          <w:szCs w:val="24"/>
        </w:rPr>
      </w:pPr>
      <w:r w:rsidRPr="00C54C07">
        <w:rPr>
          <w:rFonts w:ascii="Times New Roman" w:hAnsi="Times New Roman" w:cs="Times New Roman"/>
          <w:b/>
          <w:sz w:val="24"/>
          <w:szCs w:val="24"/>
        </w:rPr>
        <w:t>I.</w:t>
      </w:r>
      <w:r w:rsidRPr="00C54C07">
        <w:rPr>
          <w:rFonts w:ascii="Times New Roman" w:hAnsi="Times New Roman" w:cs="Times New Roman"/>
          <w:b/>
          <w:sz w:val="24"/>
          <w:szCs w:val="24"/>
        </w:rPr>
        <w:tab/>
        <w:t>A Szerződés tárgya</w:t>
      </w:r>
    </w:p>
    <w:p w14:paraId="0766C226" w14:textId="77777777" w:rsidR="00FE1550" w:rsidRPr="00C54C07" w:rsidRDefault="00FE1550" w:rsidP="00FE1550">
      <w:pPr>
        <w:jc w:val="both"/>
        <w:rPr>
          <w:rFonts w:ascii="Times New Roman" w:hAnsi="Times New Roman" w:cs="Times New Roman"/>
          <w:sz w:val="24"/>
          <w:szCs w:val="24"/>
        </w:rPr>
      </w:pPr>
    </w:p>
    <w:p w14:paraId="0C32ECD9" w14:textId="00F6E030"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w:t>
      </w:r>
      <w:r w:rsidRPr="00C54C07">
        <w:rPr>
          <w:rFonts w:ascii="Times New Roman" w:hAnsi="Times New Roman" w:cs="Times New Roman"/>
          <w:sz w:val="24"/>
          <w:szCs w:val="24"/>
        </w:rPr>
        <w:tab/>
        <w:t>A Megrendelő, mint a „</w:t>
      </w:r>
      <w:r w:rsidRPr="00C54C07">
        <w:rPr>
          <w:rFonts w:ascii="Times New Roman" w:hAnsi="Times New Roman" w:cs="Times New Roman"/>
          <w:b/>
          <w:bCs/>
          <w:i/>
          <w:iCs/>
          <w:sz w:val="24"/>
          <w:szCs w:val="24"/>
        </w:rPr>
        <w:t>Klauzál téri Vásárcsarnok őrzés-védelmi feladatainak ellátása</w:t>
      </w:r>
      <w:r w:rsidRPr="00C54C07">
        <w:rPr>
          <w:rFonts w:ascii="Times New Roman" w:hAnsi="Times New Roman" w:cs="Times New Roman"/>
          <w:sz w:val="24"/>
          <w:szCs w:val="24"/>
        </w:rPr>
        <w:t xml:space="preserve">” tárgyú, a közbeszerzésekről szóló 2015. évi CXLIII. törvény (a továbbiakban: Kbt.) nemzeti eljárási rend szerinti </w:t>
      </w:r>
      <w:r w:rsidR="00B2777B" w:rsidRPr="00C54C07">
        <w:rPr>
          <w:rFonts w:ascii="Times New Roman" w:hAnsi="Times New Roman" w:cs="Times New Roman"/>
          <w:sz w:val="24"/>
          <w:szCs w:val="24"/>
        </w:rPr>
        <w:t xml:space="preserve">nyílt </w:t>
      </w:r>
      <w:r w:rsidRPr="00C54C07">
        <w:rPr>
          <w:rFonts w:ascii="Times New Roman" w:hAnsi="Times New Roman" w:cs="Times New Roman"/>
          <w:sz w:val="24"/>
          <w:szCs w:val="24"/>
        </w:rPr>
        <w:t>közbeszerzési eljárás ajánlatkérője megrendeli a Vállalkozótól, mint az eljárás nyertes ajánlatevőjétől az 1. számú mellékletben (műszaki leírás) foglaltak szerinti őrzés-védelmi feladatokat a 2005. évi CXXXIII. törvényre és a 22/2006. (IV. 25.) BM rendeletre figyelemmel.</w:t>
      </w:r>
    </w:p>
    <w:p w14:paraId="18B4E76C"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2.)</w:t>
      </w:r>
      <w:r w:rsidRPr="00C54C07">
        <w:rPr>
          <w:rFonts w:ascii="Times New Roman" w:hAnsi="Times New Roman" w:cs="Times New Roman"/>
          <w:sz w:val="24"/>
          <w:szCs w:val="24"/>
        </w:rPr>
        <w:tab/>
        <w:t>A Vállalkozó a Szerződés aláírásával kötelezettséget vállal arra, hogy a jelen szerződés alapján illetve melléklete szerint az abban meghatározott feladatokat a szerződésben meghatározott feltételekkel ellátja.</w:t>
      </w:r>
    </w:p>
    <w:p w14:paraId="6F1EE29D"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3.)</w:t>
      </w:r>
      <w:r w:rsidRPr="00C54C07">
        <w:rPr>
          <w:rFonts w:ascii="Times New Roman" w:hAnsi="Times New Roman" w:cs="Times New Roman"/>
          <w:sz w:val="24"/>
          <w:szCs w:val="24"/>
        </w:rPr>
        <w:tab/>
        <w:t>A Vállalkozó a közbeszerzési eljárásban kiadott műszaki leírást megvizsgálta, azt teljesítésre alkalmasnak találta.</w:t>
      </w:r>
    </w:p>
    <w:p w14:paraId="0EE88CB6"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4.)</w:t>
      </w:r>
      <w:r w:rsidRPr="00C54C07">
        <w:rPr>
          <w:rFonts w:ascii="Times New Roman" w:hAnsi="Times New Roman" w:cs="Times New Roman"/>
          <w:sz w:val="24"/>
          <w:szCs w:val="24"/>
        </w:rPr>
        <w:tab/>
        <w:t>Miután Vállalkozó a közbeszerzési eljárás dokumentumai között megismerte a jelen szerződés tervezetet – ajánlatában annak elfogadására kifejezetten nyilatkozott – a Kbt. és Ptk. rendelkezései a jelen szerződésre akkor is alkalmazandók, ha azok részletes kifejtése a felhívásban és a közbeszerzési dokumentumokban nem történt meg. A közbeszerzési dokumentumok, és annak részét képező szerződéstervezet a tárgyi szerződés teljesítése során a szerződő felek közötti együttműködést, azok kötelezettségeit, a munkavégzésre vonatkozó feltételeket és követelményeket, a teljesítést és ellenszolgáltatást rögzítik, de nem ismétlik meg mindenben a Ptk. rendelkezéseit.</w:t>
      </w:r>
    </w:p>
    <w:p w14:paraId="0A6AD659" w14:textId="77777777" w:rsidR="00FE1550" w:rsidRPr="00C54C07" w:rsidRDefault="00FE1550" w:rsidP="00FE1550">
      <w:pPr>
        <w:jc w:val="both"/>
        <w:rPr>
          <w:rFonts w:ascii="Times New Roman" w:hAnsi="Times New Roman" w:cs="Times New Roman"/>
          <w:sz w:val="24"/>
          <w:szCs w:val="24"/>
        </w:rPr>
      </w:pPr>
    </w:p>
    <w:p w14:paraId="3FADB899" w14:textId="77777777" w:rsidR="00FE1550" w:rsidRPr="00C54C07" w:rsidRDefault="00FE1550" w:rsidP="00543E58">
      <w:pPr>
        <w:jc w:val="center"/>
        <w:rPr>
          <w:rFonts w:ascii="Times New Roman" w:hAnsi="Times New Roman" w:cs="Times New Roman"/>
          <w:b/>
          <w:sz w:val="24"/>
          <w:szCs w:val="24"/>
        </w:rPr>
      </w:pPr>
      <w:r w:rsidRPr="00C54C07">
        <w:rPr>
          <w:rFonts w:ascii="Times New Roman" w:hAnsi="Times New Roman" w:cs="Times New Roman"/>
          <w:b/>
          <w:sz w:val="24"/>
          <w:szCs w:val="24"/>
        </w:rPr>
        <w:t>II.</w:t>
      </w:r>
      <w:r w:rsidRPr="00C54C07">
        <w:rPr>
          <w:rFonts w:ascii="Times New Roman" w:hAnsi="Times New Roman" w:cs="Times New Roman"/>
          <w:b/>
          <w:sz w:val="24"/>
          <w:szCs w:val="24"/>
        </w:rPr>
        <w:tab/>
        <w:t>A szerződés Kbt. alapján meghatározott tartalma</w:t>
      </w:r>
    </w:p>
    <w:p w14:paraId="068F9C21" w14:textId="77777777" w:rsidR="00FE1550" w:rsidRPr="00C54C07" w:rsidRDefault="00FE1550" w:rsidP="00FE1550">
      <w:pPr>
        <w:jc w:val="both"/>
        <w:rPr>
          <w:rFonts w:ascii="Times New Roman" w:hAnsi="Times New Roman" w:cs="Times New Roman"/>
          <w:sz w:val="24"/>
          <w:szCs w:val="24"/>
        </w:rPr>
      </w:pPr>
    </w:p>
    <w:p w14:paraId="4E654999"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5.)</w:t>
      </w:r>
      <w:r w:rsidRPr="00C54C07">
        <w:rPr>
          <w:rFonts w:ascii="Times New Roman" w:hAnsi="Times New Roman" w:cs="Times New Roman"/>
          <w:sz w:val="24"/>
          <w:szCs w:val="24"/>
        </w:rPr>
        <w:tab/>
        <w:t>A Kbt. 131. § (2) bekezdésének eleget téve a jelen szerződés részének tekintendő a Vállalkozó Ajánlata, így a nyertes ajánlat értékelésre kerülő tartalmi elemei a szerződés részét, a Vállalkozó kötelezettségét képezik az alábbiak szerint:</w:t>
      </w:r>
    </w:p>
    <w:p w14:paraId="1EC5417C"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Ajánlati ár (nettó Ft/óra/</w:t>
      </w:r>
      <w:proofErr w:type="gramStart"/>
      <w:r w:rsidRPr="00C54C07">
        <w:rPr>
          <w:rFonts w:ascii="Times New Roman" w:hAnsi="Times New Roman" w:cs="Times New Roman"/>
          <w:sz w:val="24"/>
          <w:szCs w:val="24"/>
        </w:rPr>
        <w:t>fő)…</w:t>
      </w:r>
      <w:proofErr w:type="gramEnd"/>
      <w:r w:rsidRPr="00C54C07">
        <w:rPr>
          <w:rFonts w:ascii="Times New Roman" w:hAnsi="Times New Roman" w:cs="Times New Roman"/>
          <w:sz w:val="24"/>
          <w:szCs w:val="24"/>
        </w:rPr>
        <w:t xml:space="preserve">…………….. </w:t>
      </w:r>
    </w:p>
    <w:p w14:paraId="106DEFCB"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M.2. alkalmassági követelmény tekintetében bemutatott bármelyik szakember többlet szakmai tapasztalata (0-12 hónap</w:t>
      </w:r>
      <w:proofErr w:type="gramStart"/>
      <w:r w:rsidRPr="00C54C07">
        <w:rPr>
          <w:rFonts w:ascii="Times New Roman" w:hAnsi="Times New Roman" w:cs="Times New Roman"/>
          <w:sz w:val="24"/>
          <w:szCs w:val="24"/>
        </w:rPr>
        <w:t>):…</w:t>
      </w:r>
      <w:proofErr w:type="gramEnd"/>
      <w:r w:rsidRPr="00C54C07">
        <w:rPr>
          <w:rFonts w:ascii="Times New Roman" w:hAnsi="Times New Roman" w:cs="Times New Roman"/>
          <w:sz w:val="24"/>
          <w:szCs w:val="24"/>
        </w:rPr>
        <w:t xml:space="preserve">………. </w:t>
      </w:r>
    </w:p>
    <w:p w14:paraId="6494E5A2"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6.)</w:t>
      </w:r>
      <w:r w:rsidRPr="00C54C07">
        <w:rPr>
          <w:rFonts w:ascii="Times New Roman" w:hAnsi="Times New Roman" w:cs="Times New Roman"/>
          <w:sz w:val="24"/>
          <w:szCs w:val="24"/>
        </w:rPr>
        <w:tab/>
        <w:t xml:space="preserve">A Kbt. 136. § (1) bekezdés a) pontjának eleget téve a Felek megállapodnak, hogy Vállalkozó a szerződés teljesítése során nem fizethet ki, illetve számolhat el a szerződés teljesítésével összefüggésben olyan költségeket, amelyek a 62. § (1) bekezdés k) pont </w:t>
      </w:r>
      <w:proofErr w:type="spellStart"/>
      <w:r w:rsidRPr="00C54C07">
        <w:rPr>
          <w:rFonts w:ascii="Times New Roman" w:hAnsi="Times New Roman" w:cs="Times New Roman"/>
          <w:sz w:val="24"/>
          <w:szCs w:val="24"/>
        </w:rPr>
        <w:t>ka</w:t>
      </w:r>
      <w:proofErr w:type="spellEnd"/>
      <w:r w:rsidRPr="00C54C07">
        <w:rPr>
          <w:rFonts w:ascii="Times New Roman" w:hAnsi="Times New Roman" w:cs="Times New Roman"/>
          <w:sz w:val="24"/>
          <w:szCs w:val="24"/>
        </w:rPr>
        <w:t>)–</w:t>
      </w:r>
      <w:proofErr w:type="spellStart"/>
      <w:r w:rsidRPr="00C54C07">
        <w:rPr>
          <w:rFonts w:ascii="Times New Roman" w:hAnsi="Times New Roman" w:cs="Times New Roman"/>
          <w:sz w:val="24"/>
          <w:szCs w:val="24"/>
        </w:rPr>
        <w:t>kb</w:t>
      </w:r>
      <w:proofErr w:type="spellEnd"/>
      <w:r w:rsidRPr="00C54C07">
        <w:rPr>
          <w:rFonts w:ascii="Times New Roman" w:hAnsi="Times New Roman" w:cs="Times New Roman"/>
          <w:sz w:val="24"/>
          <w:szCs w:val="24"/>
        </w:rPr>
        <w:t>) alpontja szerinti feltételeknek nem megfelelő társaság tekintetében merülnek fel, és amelyek a Vállalkozó adóköteles jövedelmének csökkentésére alkalmasak.</w:t>
      </w:r>
    </w:p>
    <w:p w14:paraId="3F3A5C1B"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7.)</w:t>
      </w:r>
      <w:r w:rsidRPr="00C54C07">
        <w:rPr>
          <w:rFonts w:ascii="Times New Roman" w:hAnsi="Times New Roman" w:cs="Times New Roman"/>
          <w:sz w:val="24"/>
          <w:szCs w:val="24"/>
        </w:rPr>
        <w:tab/>
        <w:t xml:space="preserve"> A Kbt. 136. § (1) bekezdés b) pontjának eleget téve a Vállalkozó köteles a szerződés teljesítésének teljes időtartama alatt tulajdonosi szerkezetét a Megrendelő számára megismerhetővé tenni. A Vállalkozó – a megismerhetővé tételre vonatkozó kötelezettsége mellett – a szerződés időtartama alatt írásban köteles tájékoztatni a Megrendelőt minden, a tulajdonosi szerkezetében bekövetkezett változásról, a megváltozott és az új adatok, valamint a változás hatályának megjelölésével. A Vállalkozó a szerződés teljesítésének teljes </w:t>
      </w:r>
      <w:r w:rsidRPr="00C54C07">
        <w:rPr>
          <w:rFonts w:ascii="Times New Roman" w:hAnsi="Times New Roman" w:cs="Times New Roman"/>
          <w:sz w:val="24"/>
          <w:szCs w:val="24"/>
        </w:rPr>
        <w:lastRenderedPageBreak/>
        <w:t>időtartama alatt haladéktalanul írásban köteles a Megrendelőt értesíteni a Kbt. 143. § (3) bekezdésében megjelölt ügyletekről.</w:t>
      </w:r>
    </w:p>
    <w:p w14:paraId="3CEC52F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8.)</w:t>
      </w:r>
      <w:r w:rsidRPr="00C54C07">
        <w:rPr>
          <w:rFonts w:ascii="Times New Roman" w:hAnsi="Times New Roman" w:cs="Times New Roman"/>
          <w:sz w:val="24"/>
          <w:szCs w:val="24"/>
        </w:rPr>
        <w:tab/>
        <w:t xml:space="preserve"> A Kbt. 143. § (1) bekezdésben foglaltak alapján ajánlatkérő a szerződést felmondhatja, vagy – a Ptk.-ban foglaltak szerint – a szerződéstől elállhat, ha:</w:t>
      </w:r>
    </w:p>
    <w:p w14:paraId="5138DCA6"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a)</w:t>
      </w:r>
      <w:r w:rsidRPr="00C54C07">
        <w:rPr>
          <w:rFonts w:ascii="Times New Roman" w:hAnsi="Times New Roman" w:cs="Times New Roman"/>
          <w:sz w:val="24"/>
          <w:szCs w:val="24"/>
        </w:rPr>
        <w:tab/>
        <w:t>feltétlenül szükséges a szerződés olyan lényeges módosítása, amely esetében a 141. § alapján új közbeszerzési eljárást kell lefolytatni;</w:t>
      </w:r>
    </w:p>
    <w:p w14:paraId="0D75A83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b)</w:t>
      </w:r>
      <w:r w:rsidRPr="00C54C07">
        <w:rPr>
          <w:rFonts w:ascii="Times New Roman" w:hAnsi="Times New Roman" w:cs="Times New Roman"/>
          <w:sz w:val="24"/>
          <w:szCs w:val="24"/>
        </w:rPr>
        <w:tab/>
        <w:t>az ajánlattevő nem biztosítja a 138. §-ban foglaltak betartását, vagy az ajánlattevőként szerződő fél személyében érvényesen olyan jogutódlás következett be, amely nem felel meg a 139. §-ban foglaltaknak; vagy</w:t>
      </w:r>
    </w:p>
    <w:p w14:paraId="75C4277D"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c)</w:t>
      </w:r>
      <w:r w:rsidRPr="00C54C07">
        <w:rPr>
          <w:rFonts w:ascii="Times New Roman" w:hAnsi="Times New Roman" w:cs="Times New Roman"/>
          <w:sz w:val="24"/>
          <w:szCs w:val="24"/>
        </w:rPr>
        <w:tab/>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012BE5DE"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9.)</w:t>
      </w:r>
      <w:r w:rsidRPr="00C54C07">
        <w:rPr>
          <w:rFonts w:ascii="Times New Roman" w:hAnsi="Times New Roman" w:cs="Times New Roman"/>
          <w:sz w:val="24"/>
          <w:szCs w:val="24"/>
        </w:rPr>
        <w:tab/>
        <w:t>A Kbt. 143. § (2) bekezdésben foglaltak alapján Megrendelő, mint ajánlatkérő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14:paraId="0C1E2814"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10.)</w:t>
      </w:r>
      <w:r w:rsidRPr="00C54C07">
        <w:rPr>
          <w:rFonts w:ascii="Times New Roman" w:hAnsi="Times New Roman" w:cs="Times New Roman"/>
          <w:sz w:val="24"/>
          <w:szCs w:val="24"/>
        </w:rPr>
        <w:tab/>
        <w:t>A Kbt. 143. § (3) bekezdésben foglaltak alapján Megrendelő, mint ajánlatkérőként szerződő fél jogosult és egyben köteles a szerződést felmondani – ha szükséges olyan határidővel, amely lehetővé teszi, hogy a szerződéssel érintett feladata ellátásáról gondoskodni tudjon –, ha</w:t>
      </w:r>
    </w:p>
    <w:p w14:paraId="7BF4441B"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a)</w:t>
      </w:r>
      <w:r w:rsidRPr="00C54C07">
        <w:rPr>
          <w:rFonts w:ascii="Times New Roman" w:hAnsi="Times New Roman" w:cs="Times New Roman"/>
          <w:sz w:val="24"/>
          <w:szCs w:val="24"/>
        </w:rPr>
        <w:tab/>
        <w:t xml:space="preserve">a nyertes ajánlattevőben közvetetten vagy közvetlenül 25%-ot meghaladó tulajdoni részesedést szerez valamely olyan jogi személy vagy személyes joga szerint jogképes szervezet, amely tekintetében fennáll a 62. § (1) bekezdés k) pont </w:t>
      </w:r>
      <w:proofErr w:type="spellStart"/>
      <w:r w:rsidRPr="00C54C07">
        <w:rPr>
          <w:rFonts w:ascii="Times New Roman" w:hAnsi="Times New Roman" w:cs="Times New Roman"/>
          <w:sz w:val="24"/>
          <w:szCs w:val="24"/>
        </w:rPr>
        <w:t>kb</w:t>
      </w:r>
      <w:proofErr w:type="spellEnd"/>
      <w:r w:rsidRPr="00C54C07">
        <w:rPr>
          <w:rFonts w:ascii="Times New Roman" w:hAnsi="Times New Roman" w:cs="Times New Roman"/>
          <w:sz w:val="24"/>
          <w:szCs w:val="24"/>
        </w:rPr>
        <w:t>) alpontjában meghatározott feltétel;</w:t>
      </w:r>
    </w:p>
    <w:p w14:paraId="64E5B807"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b)</w:t>
      </w:r>
      <w:r w:rsidRPr="00C54C07">
        <w:rPr>
          <w:rFonts w:ascii="Times New Roman" w:hAnsi="Times New Roman" w:cs="Times New Roman"/>
          <w:sz w:val="24"/>
          <w:szCs w:val="24"/>
        </w:rPr>
        <w:tab/>
        <w:t xml:space="preserve">a nyertes ajánlattevő közvetetten vagy közvetlenül 25%-ot meghaladó tulajdoni részesedést szerez valamely olyan jogi személyben vagy személyes joga szerint jogképes szervezetben, amely tekintetében fennáll a 62. § (1) bekezdés k) pont </w:t>
      </w:r>
      <w:proofErr w:type="spellStart"/>
      <w:r w:rsidRPr="00C54C07">
        <w:rPr>
          <w:rFonts w:ascii="Times New Roman" w:hAnsi="Times New Roman" w:cs="Times New Roman"/>
          <w:sz w:val="24"/>
          <w:szCs w:val="24"/>
        </w:rPr>
        <w:t>kb</w:t>
      </w:r>
      <w:proofErr w:type="spellEnd"/>
      <w:r w:rsidRPr="00C54C07">
        <w:rPr>
          <w:rFonts w:ascii="Times New Roman" w:hAnsi="Times New Roman" w:cs="Times New Roman"/>
          <w:sz w:val="24"/>
          <w:szCs w:val="24"/>
        </w:rPr>
        <w:t>) alpontjában meghatározott feltétel.</w:t>
      </w:r>
    </w:p>
    <w:p w14:paraId="5BD1E2A5"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11.)</w:t>
      </w:r>
      <w:r w:rsidRPr="00C54C07">
        <w:rPr>
          <w:rFonts w:ascii="Times New Roman" w:hAnsi="Times New Roman" w:cs="Times New Roman"/>
          <w:sz w:val="24"/>
          <w:szCs w:val="24"/>
        </w:rPr>
        <w:tab/>
        <w:t>A Kbt. 136. § (2) bekezdésének eleget téve Felek megállapodnak, hogy a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w:t>
      </w:r>
    </w:p>
    <w:p w14:paraId="1DF0C8A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12.)</w:t>
      </w:r>
      <w:r w:rsidRPr="00C54C07">
        <w:rPr>
          <w:rFonts w:ascii="Times New Roman" w:hAnsi="Times New Roman" w:cs="Times New Roman"/>
          <w:sz w:val="24"/>
          <w:szCs w:val="24"/>
        </w:rPr>
        <w:tab/>
        <w:t>A Megrendelő nyilatkozik, hogy a Kbt. 133. § (1) bekezdését figyelembe vette a közbeszerzési eljárás előkészítése során.</w:t>
      </w:r>
    </w:p>
    <w:p w14:paraId="394F94E7"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13.)</w:t>
      </w:r>
      <w:r w:rsidRPr="00C54C07">
        <w:rPr>
          <w:rFonts w:ascii="Times New Roman" w:hAnsi="Times New Roman" w:cs="Times New Roman"/>
          <w:sz w:val="24"/>
          <w:szCs w:val="24"/>
        </w:rPr>
        <w:tab/>
        <w:t xml:space="preserve">A szerződés teljesítése során a Kbt. 139. §, illetőleg a Kbt. 142. § - </w:t>
      </w:r>
      <w:proofErr w:type="spellStart"/>
      <w:r w:rsidRPr="00C54C07">
        <w:rPr>
          <w:rFonts w:ascii="Times New Roman" w:hAnsi="Times New Roman" w:cs="Times New Roman"/>
          <w:sz w:val="24"/>
          <w:szCs w:val="24"/>
        </w:rPr>
        <w:t>ben</w:t>
      </w:r>
      <w:proofErr w:type="spellEnd"/>
      <w:r w:rsidRPr="00C54C07">
        <w:rPr>
          <w:rFonts w:ascii="Times New Roman" w:hAnsi="Times New Roman" w:cs="Times New Roman"/>
          <w:sz w:val="24"/>
          <w:szCs w:val="24"/>
        </w:rPr>
        <w:t xml:space="preserve"> foglalt rendelkezések értelemszerűen irányadók.</w:t>
      </w:r>
    </w:p>
    <w:p w14:paraId="3D1025A7"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14.)</w:t>
      </w:r>
      <w:r w:rsidRPr="00C54C07">
        <w:rPr>
          <w:rFonts w:ascii="Times New Roman" w:hAnsi="Times New Roman" w:cs="Times New Roman"/>
          <w:sz w:val="24"/>
          <w:szCs w:val="24"/>
        </w:rPr>
        <w:tab/>
        <w:t>A szerződés módosítása kapcsán a Kbt. 141. § irányadó. A Felek nem tekintik szerződésmódosításnak az adataikban (székhely, bankszámlaszám, egyéb a felek közhiteles nyilvántartásban foglalt adatainak módosulása), illetve képviselőik, kapcsolattartóik, teljesítésigazolók személyében bekövetkezett változást, azonban e változásokról, azok hatályba lépésétől számított 10 napon belül a másik Felet írásban kötelesek értesíteni.</w:t>
      </w:r>
    </w:p>
    <w:p w14:paraId="2F81594D"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15.)</w:t>
      </w:r>
      <w:r w:rsidRPr="00C54C07">
        <w:rPr>
          <w:rFonts w:ascii="Times New Roman" w:hAnsi="Times New Roman" w:cs="Times New Roman"/>
          <w:sz w:val="24"/>
          <w:szCs w:val="24"/>
        </w:rPr>
        <w:tab/>
        <w:t>A szerződés teljesítése során részt vevő teljesítési segéd igénybevételére (a továbbiakban</w:t>
      </w:r>
      <w:proofErr w:type="gramStart"/>
      <w:r w:rsidRPr="00C54C07">
        <w:rPr>
          <w:rFonts w:ascii="Times New Roman" w:hAnsi="Times New Roman" w:cs="Times New Roman"/>
          <w:sz w:val="24"/>
          <w:szCs w:val="24"/>
        </w:rPr>
        <w:t>: ,,alvállalkozó</w:t>
      </w:r>
      <w:proofErr w:type="gramEnd"/>
      <w:r w:rsidRPr="00C54C07">
        <w:rPr>
          <w:rFonts w:ascii="Times New Roman" w:hAnsi="Times New Roman" w:cs="Times New Roman"/>
          <w:sz w:val="24"/>
          <w:szCs w:val="24"/>
        </w:rPr>
        <w:t>”) a Kbt. 138. § (2) – (4) bekezdésben foglaltak az irányadóak azzal, hogy a 2005. évi CXXXIII. törvény 14. § (2) bekezdése alapján Vállalkozó a szerződés teljesítése érdekében további vállalkozással kizárólag a személy- és vagyonvédelmi tevékenység végzésére eredetileg megbízást adó előzetes hozzájárulásával köthet szerződést. Az alvállalkozó a szerződés teljesítése érdekében további alvállalkozóval nem köthet szerződést. A 2005. évi CXXXIII. törvény 14. § (4) bekezdése alapján, ha a vállalkozás a megbízás teljesítéséhez más vállalkozás közreműködését veszi igénybe, köteles a megrendelőt tájékoztatni az általa foglalkoztatni kívánt vállalkozásról, továbbá köteles a vállalkozás nevét, székhelyét (telephelyét), cégjegyzékszámát, valamint e vállalkozás megbízás teljesítésében közreműködő tagjának nevét, címét a naplóba bejegyezni, és azt az ellenőrzést folytató rendőr rendelkezésére bocsátani.</w:t>
      </w:r>
    </w:p>
    <w:p w14:paraId="104BAC74"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16.)</w:t>
      </w:r>
      <w:r w:rsidRPr="00C54C07">
        <w:rPr>
          <w:rFonts w:ascii="Times New Roman" w:hAnsi="Times New Roman" w:cs="Times New Roman"/>
          <w:sz w:val="24"/>
          <w:szCs w:val="24"/>
        </w:rPr>
        <w:tab/>
        <w:t>A Felek a szerződés megkötése, és teljesítése során a közbeszerzésekre vonatkozó szabályozás céljával összhangban, a közbeszerzési alapelveinek tiszteletben tartásával [Kbt. 2. §] kötelesek eljárni.</w:t>
      </w:r>
    </w:p>
    <w:p w14:paraId="42238A93" w14:textId="77777777" w:rsidR="00FE1550" w:rsidRPr="00C54C07" w:rsidRDefault="00FE1550" w:rsidP="00FE1550">
      <w:pPr>
        <w:jc w:val="both"/>
        <w:rPr>
          <w:rFonts w:ascii="Times New Roman" w:hAnsi="Times New Roman" w:cs="Times New Roman"/>
          <w:sz w:val="24"/>
          <w:szCs w:val="24"/>
        </w:rPr>
      </w:pPr>
    </w:p>
    <w:p w14:paraId="6887F83A" w14:textId="77777777" w:rsidR="00FE1550" w:rsidRPr="00C54C07" w:rsidRDefault="00FE1550" w:rsidP="00543E58">
      <w:pPr>
        <w:jc w:val="center"/>
        <w:rPr>
          <w:rFonts w:ascii="Times New Roman" w:hAnsi="Times New Roman" w:cs="Times New Roman"/>
          <w:b/>
          <w:sz w:val="24"/>
          <w:szCs w:val="24"/>
        </w:rPr>
      </w:pPr>
      <w:r w:rsidRPr="00C54C07">
        <w:rPr>
          <w:rFonts w:ascii="Times New Roman" w:hAnsi="Times New Roman" w:cs="Times New Roman"/>
          <w:b/>
          <w:sz w:val="24"/>
          <w:szCs w:val="24"/>
        </w:rPr>
        <w:t>III.</w:t>
      </w:r>
      <w:r w:rsidRPr="00C54C07">
        <w:rPr>
          <w:rFonts w:ascii="Times New Roman" w:hAnsi="Times New Roman" w:cs="Times New Roman"/>
          <w:b/>
          <w:sz w:val="24"/>
          <w:szCs w:val="24"/>
        </w:rPr>
        <w:tab/>
        <w:t>A teljesítés helye és ideje</w:t>
      </w:r>
    </w:p>
    <w:p w14:paraId="434AA635" w14:textId="77777777" w:rsidR="00FE1550" w:rsidRPr="00C54C07" w:rsidRDefault="00FE1550" w:rsidP="00FE1550">
      <w:pPr>
        <w:jc w:val="both"/>
        <w:rPr>
          <w:rFonts w:ascii="Times New Roman" w:hAnsi="Times New Roman" w:cs="Times New Roman"/>
          <w:sz w:val="24"/>
          <w:szCs w:val="24"/>
        </w:rPr>
      </w:pPr>
    </w:p>
    <w:p w14:paraId="21D710A1"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17.)</w:t>
      </w:r>
      <w:r w:rsidRPr="00C54C07">
        <w:rPr>
          <w:rFonts w:ascii="Times New Roman" w:hAnsi="Times New Roman" w:cs="Times New Roman"/>
          <w:sz w:val="24"/>
          <w:szCs w:val="24"/>
        </w:rPr>
        <w:tab/>
        <w:t>A teljesítés helye: 1071 Budapest, Akácfa u. 42-48.</w:t>
      </w:r>
    </w:p>
    <w:p w14:paraId="52A5AE01" w14:textId="2707E3BE"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18.)</w:t>
      </w:r>
      <w:r w:rsidRPr="00C54C07">
        <w:rPr>
          <w:rFonts w:ascii="Times New Roman" w:hAnsi="Times New Roman" w:cs="Times New Roman"/>
          <w:sz w:val="24"/>
          <w:szCs w:val="24"/>
        </w:rPr>
        <w:tab/>
        <w:t xml:space="preserve">Felek a Vállalkozó általi teljesítés határidejét a szerződés hatálybalépésétől számított </w:t>
      </w:r>
      <w:r w:rsidR="00A709F1" w:rsidRPr="00C54C07">
        <w:rPr>
          <w:rFonts w:ascii="Times New Roman" w:hAnsi="Times New Roman" w:cs="Times New Roman"/>
          <w:sz w:val="24"/>
          <w:szCs w:val="24"/>
        </w:rPr>
        <w:t>12</w:t>
      </w:r>
      <w:r w:rsidRPr="00C54C07">
        <w:rPr>
          <w:rFonts w:ascii="Times New Roman" w:hAnsi="Times New Roman" w:cs="Times New Roman"/>
          <w:sz w:val="24"/>
          <w:szCs w:val="24"/>
        </w:rPr>
        <w:t xml:space="preserve"> hónap azonos napjában határozzák meg.</w:t>
      </w:r>
    </w:p>
    <w:p w14:paraId="39113B13" w14:textId="77777777" w:rsidR="00FE1550" w:rsidRPr="00C54C07" w:rsidRDefault="00FE1550" w:rsidP="00543E58">
      <w:pPr>
        <w:jc w:val="center"/>
        <w:rPr>
          <w:rFonts w:ascii="Times New Roman" w:hAnsi="Times New Roman" w:cs="Times New Roman"/>
          <w:b/>
          <w:sz w:val="24"/>
          <w:szCs w:val="24"/>
        </w:rPr>
      </w:pPr>
      <w:r w:rsidRPr="00C54C07">
        <w:rPr>
          <w:rFonts w:ascii="Times New Roman" w:hAnsi="Times New Roman" w:cs="Times New Roman"/>
          <w:b/>
          <w:sz w:val="24"/>
          <w:szCs w:val="24"/>
        </w:rPr>
        <w:lastRenderedPageBreak/>
        <w:t>IV.</w:t>
      </w:r>
      <w:r w:rsidRPr="00C54C07">
        <w:rPr>
          <w:rFonts w:ascii="Times New Roman" w:hAnsi="Times New Roman" w:cs="Times New Roman"/>
          <w:b/>
          <w:sz w:val="24"/>
          <w:szCs w:val="24"/>
        </w:rPr>
        <w:tab/>
        <w:t>A szerződés tárgya</w:t>
      </w:r>
    </w:p>
    <w:p w14:paraId="65141228" w14:textId="77777777" w:rsidR="00FE1550" w:rsidRPr="00C54C07" w:rsidRDefault="00FE1550" w:rsidP="00FE1550">
      <w:pPr>
        <w:jc w:val="both"/>
        <w:rPr>
          <w:rFonts w:ascii="Times New Roman" w:hAnsi="Times New Roman" w:cs="Times New Roman"/>
          <w:sz w:val="24"/>
          <w:szCs w:val="24"/>
        </w:rPr>
      </w:pPr>
    </w:p>
    <w:p w14:paraId="4E096298"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19.)</w:t>
      </w:r>
      <w:r w:rsidRPr="00C54C07">
        <w:rPr>
          <w:rFonts w:ascii="Times New Roman" w:hAnsi="Times New Roman" w:cs="Times New Roman"/>
          <w:sz w:val="24"/>
          <w:szCs w:val="24"/>
        </w:rPr>
        <w:tab/>
        <w:t xml:space="preserve">Vállalkozó tevékenységét a jogszabályoknak, különös tekintettel a 2005. évi CXXXIII. törvényre és a 22/2006. (IV. 25.) BM rendeletre, továbbá a szakmai szabályoknak megfelelően köteles ellátni Megrendelő érdekeinek maximális védelme mellett. Vállalkozó kijelenti, hogy a szerződés megkötéséig megismerte a teljesítés helyén hatályban lévő önkormányzati rendeleteket, egyéb szabályozókat és vállalja ezek maradéktalan betartását és betartatását. Vállalja továbbá a szerződés megkötését követően a fentiekben tett módosítások, új szabályzatok, utasítások maradéktalan betartását és betartatását. </w:t>
      </w:r>
    </w:p>
    <w:p w14:paraId="591847CB" w14:textId="2E05C988"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20.)</w:t>
      </w:r>
      <w:r w:rsidRPr="00C54C07">
        <w:rPr>
          <w:rFonts w:ascii="Times New Roman" w:hAnsi="Times New Roman" w:cs="Times New Roman"/>
          <w:sz w:val="24"/>
          <w:szCs w:val="24"/>
        </w:rPr>
        <w:tab/>
        <w:t xml:space="preserve">Vállalkozó kijelenti, hogy a …………… Biztosító Zrt.-vel kötött szerződése alapján legalább éves </w:t>
      </w:r>
      <w:r w:rsidR="008C364D" w:rsidRPr="00C54C07">
        <w:rPr>
          <w:rFonts w:ascii="Times New Roman" w:hAnsi="Times New Roman" w:cs="Times New Roman"/>
          <w:sz w:val="24"/>
          <w:szCs w:val="24"/>
        </w:rPr>
        <w:t>4</w:t>
      </w:r>
      <w:r w:rsidRPr="00C54C07">
        <w:rPr>
          <w:rFonts w:ascii="Times New Roman" w:hAnsi="Times New Roman" w:cs="Times New Roman"/>
          <w:sz w:val="24"/>
          <w:szCs w:val="24"/>
        </w:rPr>
        <w:t>0.000.000- Ft (</w:t>
      </w:r>
      <w:r w:rsidR="008C364D" w:rsidRPr="00C54C07">
        <w:rPr>
          <w:rFonts w:ascii="Times New Roman" w:hAnsi="Times New Roman" w:cs="Times New Roman"/>
          <w:sz w:val="24"/>
          <w:szCs w:val="24"/>
        </w:rPr>
        <w:t>negy</w:t>
      </w:r>
      <w:r w:rsidRPr="00C54C07">
        <w:rPr>
          <w:rFonts w:ascii="Times New Roman" w:hAnsi="Times New Roman" w:cs="Times New Roman"/>
          <w:sz w:val="24"/>
          <w:szCs w:val="24"/>
        </w:rPr>
        <w:t xml:space="preserve">venmillió </w:t>
      </w:r>
      <w:proofErr w:type="gramStart"/>
      <w:r w:rsidRPr="00C54C07">
        <w:rPr>
          <w:rFonts w:ascii="Times New Roman" w:hAnsi="Times New Roman" w:cs="Times New Roman"/>
          <w:sz w:val="24"/>
          <w:szCs w:val="24"/>
        </w:rPr>
        <w:t>forint)/</w:t>
      </w:r>
      <w:proofErr w:type="gramEnd"/>
      <w:r w:rsidRPr="00C54C07">
        <w:rPr>
          <w:rFonts w:ascii="Times New Roman" w:hAnsi="Times New Roman" w:cs="Times New Roman"/>
          <w:sz w:val="24"/>
          <w:szCs w:val="24"/>
        </w:rPr>
        <w:t xml:space="preserve">év limit összegre és legalább 10.000.000- Ft (tízmillió forint) /kár összegre vonatkozó felelősségbiztosítással rendelkezik figyelemmel a 2005. évi CXXXIII. törvény 5. § (1) bekezdés b) pontjára, valamint a kötvényt jelen Szerződés aláírásakor bemutatja. </w:t>
      </w:r>
    </w:p>
    <w:p w14:paraId="13872A24"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21.)</w:t>
      </w:r>
      <w:r w:rsidRPr="00C54C07">
        <w:rPr>
          <w:rFonts w:ascii="Times New Roman" w:hAnsi="Times New Roman" w:cs="Times New Roman"/>
          <w:sz w:val="24"/>
          <w:szCs w:val="24"/>
        </w:rPr>
        <w:tab/>
        <w:t>Vállalkozó kijelenti, hogy a 2005. évi CXXXIII. törvény 5. §-a szerinti működési engedéllyel rendelkezik, valamint az engedélyt jelen Szerződés aláírásakor bemutatja.</w:t>
      </w:r>
    </w:p>
    <w:p w14:paraId="43685010"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22.)</w:t>
      </w:r>
      <w:r w:rsidRPr="00C54C07">
        <w:rPr>
          <w:rFonts w:ascii="Times New Roman" w:hAnsi="Times New Roman" w:cs="Times New Roman"/>
          <w:sz w:val="24"/>
          <w:szCs w:val="24"/>
        </w:rPr>
        <w:tab/>
        <w:t>Vállalkozó kijelenti, hogy a teljesítésbe bevonandó biztonsági őrökre vonatkozóan a 2005. évi CXXXIII. törvény 5. § (1) bekezdés a) pont szerinti engedéllyel rendelkezik, valamint az engedélyeket jelen Szerződés aláírásakor bemutatja.</w:t>
      </w:r>
    </w:p>
    <w:p w14:paraId="13D45D5E"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23.)</w:t>
      </w:r>
      <w:r w:rsidRPr="00C54C07">
        <w:rPr>
          <w:rFonts w:ascii="Times New Roman" w:hAnsi="Times New Roman" w:cs="Times New Roman"/>
          <w:sz w:val="24"/>
          <w:szCs w:val="24"/>
        </w:rPr>
        <w:tab/>
        <w:t>Vállalkozó kijelenti, hogy működési engedélyét, felelősségbiztosítását, valamint egyéb, a jelen szerződéshez szükséges jogszabályi feltételt a szerződés hatálya alatt fenntartja figyelemmel a 2005. évi CXXXIII. törvényben előírtakra. Ennek megsértése a Vállalkozó részéről súlyos szerződésszegésnek minősül.</w:t>
      </w:r>
    </w:p>
    <w:p w14:paraId="550E93AC"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24.)</w:t>
      </w:r>
      <w:r w:rsidRPr="00C54C07">
        <w:rPr>
          <w:rFonts w:ascii="Times New Roman" w:hAnsi="Times New Roman" w:cs="Times New Roman"/>
          <w:sz w:val="24"/>
          <w:szCs w:val="24"/>
        </w:rPr>
        <w:tab/>
        <w:t>Vállalkozó köteles biztosítani, hogy a szolgáltatást ténylegesen ellátó személyek a tevékenység ellátásához szükséges feltételekkel rendelkezzenek (vagyonőri igazolvány, stb.). Felek kifejezetten rögzítik, hogy tekintettel arra, hogy jelen szerződés szerinti szolgáltatás (értve ez alatt a jelen szerződés tárgyát képező vagyonőri feladatot jelentő bármely kötelezettség ellátását) csak a jogszabályi feltételeknek megfelelő személyzettel látható el, ezért az azoknak meg nem felelő személy bevonása a jelen szerződés teljesítése vonatkozásában nem lehetséges.</w:t>
      </w:r>
    </w:p>
    <w:p w14:paraId="2B4413FD"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25.)</w:t>
      </w:r>
      <w:r w:rsidRPr="00C54C07">
        <w:rPr>
          <w:rFonts w:ascii="Times New Roman" w:hAnsi="Times New Roman" w:cs="Times New Roman"/>
          <w:sz w:val="24"/>
          <w:szCs w:val="24"/>
        </w:rPr>
        <w:tab/>
        <w:t>Vállalkozó köteles biztosítani, hogy a szerződés szerinti tevékenység ellátására kijelölt személy a meghatározott időben és helyen munkavégzésre alkalmas állapotban megjelenjen és ott a szolgálata lejártáig a tevékenységet a jelen szerződésnek megfelelően végezze, továbbá rendelkezzen a tevékenység ellátásához szükséges eszközökkel.</w:t>
      </w:r>
    </w:p>
    <w:p w14:paraId="6DBF96F7"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26.)</w:t>
      </w:r>
      <w:r w:rsidRPr="00C54C07">
        <w:rPr>
          <w:rFonts w:ascii="Times New Roman" w:hAnsi="Times New Roman" w:cs="Times New Roman"/>
          <w:sz w:val="24"/>
          <w:szCs w:val="24"/>
        </w:rPr>
        <w:tab/>
        <w:t xml:space="preserve">A tevékenység ellátására kijelölt személyek kiválasztása, beosztása, felkészítése a Vállalkozó kötelezettsége, e személyek közvetlen felügyeletét a Vállalkozó látja el. </w:t>
      </w:r>
    </w:p>
    <w:p w14:paraId="6A0F7B90"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27.)</w:t>
      </w:r>
      <w:r w:rsidRPr="00C54C07">
        <w:rPr>
          <w:rFonts w:ascii="Times New Roman" w:hAnsi="Times New Roman" w:cs="Times New Roman"/>
          <w:sz w:val="24"/>
          <w:szCs w:val="24"/>
        </w:rPr>
        <w:tab/>
        <w:t xml:space="preserve">Vállalkozó köteles biztosítani, hogy a szolgálat ellátására kijelölt személyek a 2005. évi CXXXIII. törvény 16. § (3) bekezdés szerinti formaruhában, fényképpel és névvel ellátott kitűzővel ellátva teljesítsenek szolgálatot azzal, hogy a formaruha Megrendelői előzetes jóváhagyáshoz kötött. </w:t>
      </w:r>
      <w:r w:rsidRPr="00C54C07">
        <w:rPr>
          <w:rFonts w:ascii="Times New Roman" w:hAnsi="Times New Roman" w:cs="Times New Roman"/>
          <w:sz w:val="24"/>
          <w:szCs w:val="24"/>
        </w:rPr>
        <w:tab/>
        <w:t>Vállalkozó a tervezett formaruhát fényképen vagy természetben, jóváhagyásra köteles bemutatni a Megrendelőnek, jelen szerződés megkötését követő 5 napon belül egyeztetni és jóváhagyatni kell a Megrendelővel súlyos szerződésszegés terhe mellett.</w:t>
      </w:r>
    </w:p>
    <w:p w14:paraId="6F042AA3"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28.)</w:t>
      </w:r>
      <w:r w:rsidRPr="00C54C07">
        <w:rPr>
          <w:rFonts w:ascii="Times New Roman" w:hAnsi="Times New Roman" w:cs="Times New Roman"/>
          <w:sz w:val="24"/>
          <w:szCs w:val="24"/>
        </w:rPr>
        <w:tab/>
        <w:t>Vállalkozó köteles biztosítani a feladat végrehajtása közben szükséges kommunikációs eszközöket (URH rádió) a szolgálat ellátására kijelölt személyeknek (megfelelő típus és szükséges darabszám szerint).</w:t>
      </w:r>
    </w:p>
    <w:p w14:paraId="0DE49B91"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29.)</w:t>
      </w:r>
      <w:r w:rsidRPr="00C54C07">
        <w:rPr>
          <w:rFonts w:ascii="Times New Roman" w:hAnsi="Times New Roman" w:cs="Times New Roman"/>
          <w:sz w:val="24"/>
          <w:szCs w:val="24"/>
        </w:rPr>
        <w:tab/>
        <w:t>Megrendelőnek joga, hogy a szolgálat ellátásából kizárja azon szolgálat ellátására kijelölt személyt - adott esetben a Vállalkozó azonnali értesítésével, a kiutasított személy pótlása érdekében -, aki:</w:t>
      </w:r>
    </w:p>
    <w:p w14:paraId="1630AFF8"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a) nincs szolgálatban és egyéb alapos indoka a területen tartózkodni,</w:t>
      </w:r>
    </w:p>
    <w:p w14:paraId="64DB6999"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b) aki szolgálatban, de munkavégzésre alkalmatlan állapotban van,</w:t>
      </w:r>
    </w:p>
    <w:p w14:paraId="506F0EBD"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c) aki szolgálati kötelezettségeit figyelmeztetés ellenére sem látja el,</w:t>
      </w:r>
    </w:p>
    <w:p w14:paraId="4F9541AD"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d) akit bűncselekmény vagy szabálysértés elkövetésén tetten értek,</w:t>
      </w:r>
    </w:p>
    <w:p w14:paraId="2C055B99"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e) aki nem rendelkezik a megfelelő munkaruhával,</w:t>
      </w:r>
    </w:p>
    <w:p w14:paraId="6497B693"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f) aki ápolatlan,</w:t>
      </w:r>
    </w:p>
    <w:p w14:paraId="2B4415D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g) akivel kapcsolatban – szolgálatellátásával összefüggésben – igazolt panasz érkezik.</w:t>
      </w:r>
    </w:p>
    <w:p w14:paraId="6E07D823" w14:textId="77777777" w:rsidR="00FE1550" w:rsidRPr="00C54C07" w:rsidRDefault="00FE1550" w:rsidP="00FE1550">
      <w:pPr>
        <w:jc w:val="both"/>
        <w:rPr>
          <w:rFonts w:ascii="Times New Roman" w:hAnsi="Times New Roman" w:cs="Times New Roman"/>
          <w:sz w:val="24"/>
          <w:szCs w:val="24"/>
        </w:rPr>
      </w:pPr>
    </w:p>
    <w:p w14:paraId="3DFBA589"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ab/>
        <w:t>A szolgálatból kizárt feladatellátó személy helyett - amennyiben az a szerződés szerinti feladatok ellátásához szükséges - a Vállalkozó köteles legkésőbb a tudomásszerzéstől számított 1 órán belül másik megfelelő személyt biztosítani. Ugyanez vonatkozik arra az esetre is, ha a szolgálat ellátására kijelölt személyt bármely más okból kell helyettesíteni.</w:t>
      </w:r>
    </w:p>
    <w:p w14:paraId="7A0A451E" w14:textId="77777777" w:rsidR="00FE1550" w:rsidRPr="00C54C07" w:rsidRDefault="00FE1550" w:rsidP="00FE1550">
      <w:pPr>
        <w:jc w:val="both"/>
        <w:rPr>
          <w:rFonts w:ascii="Times New Roman" w:hAnsi="Times New Roman" w:cs="Times New Roman"/>
          <w:sz w:val="24"/>
          <w:szCs w:val="24"/>
        </w:rPr>
      </w:pPr>
    </w:p>
    <w:p w14:paraId="770A939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lastRenderedPageBreak/>
        <w:t>30.)</w:t>
      </w:r>
      <w:r w:rsidRPr="00C54C07">
        <w:rPr>
          <w:rFonts w:ascii="Times New Roman" w:hAnsi="Times New Roman" w:cs="Times New Roman"/>
          <w:sz w:val="24"/>
          <w:szCs w:val="24"/>
        </w:rPr>
        <w:tab/>
        <w:t>Vállalkozó köteles biztosítani, hogy a szükséges iratok a jogszabályoknak megfelelően rendelkezésre álljanak, illetve vezetésre kerüljenek.</w:t>
      </w:r>
    </w:p>
    <w:p w14:paraId="6BCE2130"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31.)</w:t>
      </w:r>
      <w:r w:rsidRPr="00C54C07">
        <w:rPr>
          <w:rFonts w:ascii="Times New Roman" w:hAnsi="Times New Roman" w:cs="Times New Roman"/>
          <w:sz w:val="24"/>
          <w:szCs w:val="24"/>
        </w:rPr>
        <w:tab/>
        <w:t>Vállalkozó tevékenysége során a hasonló tevékenységet ellátó gazdasági szereplőktől elvárható fokozott gondossággal köteles eljárni.</w:t>
      </w:r>
    </w:p>
    <w:p w14:paraId="5DDC13F7"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32.)</w:t>
      </w:r>
      <w:r w:rsidRPr="00C54C07">
        <w:rPr>
          <w:rFonts w:ascii="Times New Roman" w:hAnsi="Times New Roman" w:cs="Times New Roman"/>
          <w:sz w:val="24"/>
          <w:szCs w:val="24"/>
        </w:rPr>
        <w:tab/>
        <w:t>Megrendelő a Vállalkozónak utasítást adhat, de ez nem teheti a teljesítést terhesebbé. Amennyiben az utasítás jogszerűtlen, szakszerűtlen vagy célszerűtlen, erre a Vállalkozó köteles a másik fél figyelmét felhívni. Amennyiben az utasítást a Megrendelő fenntartja, akkor a Vállalkozó a Megrendelő kockázatára végzi el a szolgáltatást. Vállalkozó köteles megtagadni az utasítás teljesítését, ha annak végrehajtása jogszabály vagy hatósági határozat megsértéséhez vezetne, vagy veszélyeztetné mások személyét vagy vagyonát. Az utasítási jogra egyebekben a Ptk. szabályai az irányadóak.</w:t>
      </w:r>
    </w:p>
    <w:p w14:paraId="5EF6C95D"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33.)</w:t>
      </w:r>
      <w:r w:rsidRPr="00C54C07">
        <w:rPr>
          <w:rFonts w:ascii="Times New Roman" w:hAnsi="Times New Roman" w:cs="Times New Roman"/>
          <w:sz w:val="24"/>
          <w:szCs w:val="24"/>
        </w:rPr>
        <w:tab/>
        <w:t>Vállalkozó kijelenti, hogy tisztában van azzal, hogy a szerződés szerződésszerű teljesítése a Megrendelő kiemelkedően fontos érdeke, így kötelezi magát, hogy fokozott gondossággal jár el a teljesítés során.</w:t>
      </w:r>
    </w:p>
    <w:p w14:paraId="3C97DE6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34.)</w:t>
      </w:r>
      <w:r w:rsidRPr="00C54C07">
        <w:rPr>
          <w:rFonts w:ascii="Times New Roman" w:hAnsi="Times New Roman" w:cs="Times New Roman"/>
          <w:sz w:val="24"/>
          <w:szCs w:val="24"/>
        </w:rPr>
        <w:tab/>
        <w:t>A teljesítésre egyebekben a hatályos jogszabályok és a közbeszerzési eljárás iratanyaga az irányadó.</w:t>
      </w:r>
    </w:p>
    <w:p w14:paraId="293D2683" w14:textId="77777777" w:rsidR="00FE1550" w:rsidRPr="00C54C07" w:rsidRDefault="00FE1550" w:rsidP="00FE1550">
      <w:pPr>
        <w:jc w:val="both"/>
        <w:rPr>
          <w:rFonts w:ascii="Times New Roman" w:hAnsi="Times New Roman" w:cs="Times New Roman"/>
          <w:sz w:val="24"/>
          <w:szCs w:val="24"/>
        </w:rPr>
      </w:pPr>
    </w:p>
    <w:p w14:paraId="29FB2F6E" w14:textId="77777777" w:rsidR="00FE1550" w:rsidRPr="00C54C07" w:rsidRDefault="00FE1550" w:rsidP="00543E58">
      <w:pPr>
        <w:jc w:val="center"/>
        <w:rPr>
          <w:rFonts w:ascii="Times New Roman" w:hAnsi="Times New Roman" w:cs="Times New Roman"/>
          <w:b/>
          <w:sz w:val="24"/>
          <w:szCs w:val="24"/>
        </w:rPr>
      </w:pPr>
      <w:r w:rsidRPr="00C54C07">
        <w:rPr>
          <w:rFonts w:ascii="Times New Roman" w:hAnsi="Times New Roman" w:cs="Times New Roman"/>
          <w:b/>
          <w:sz w:val="24"/>
          <w:szCs w:val="24"/>
        </w:rPr>
        <w:t>V.</w:t>
      </w:r>
      <w:r w:rsidRPr="00C54C07">
        <w:rPr>
          <w:rFonts w:ascii="Times New Roman" w:hAnsi="Times New Roman" w:cs="Times New Roman"/>
          <w:b/>
          <w:sz w:val="24"/>
          <w:szCs w:val="24"/>
        </w:rPr>
        <w:tab/>
        <w:t>A vállalkozási díj, pénzügyi – fizetési feltételek</w:t>
      </w:r>
    </w:p>
    <w:p w14:paraId="24575F83" w14:textId="77777777" w:rsidR="00FE1550" w:rsidRPr="00C54C07" w:rsidRDefault="00FE1550" w:rsidP="00FE1550">
      <w:pPr>
        <w:jc w:val="both"/>
        <w:rPr>
          <w:rFonts w:ascii="Times New Roman" w:hAnsi="Times New Roman" w:cs="Times New Roman"/>
          <w:sz w:val="24"/>
          <w:szCs w:val="24"/>
        </w:rPr>
      </w:pPr>
    </w:p>
    <w:p w14:paraId="46F7E22E"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35.)</w:t>
      </w:r>
      <w:r w:rsidRPr="00C54C07">
        <w:rPr>
          <w:rFonts w:ascii="Times New Roman" w:hAnsi="Times New Roman" w:cs="Times New Roman"/>
          <w:sz w:val="24"/>
          <w:szCs w:val="24"/>
        </w:rPr>
        <w:tab/>
        <w:t>Szerződő felek a vállalkozói díj összegét:</w:t>
      </w:r>
    </w:p>
    <w:p w14:paraId="2EACE464"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nettó ***</w:t>
      </w:r>
      <w:proofErr w:type="gramStart"/>
      <w:r w:rsidRPr="00C54C07">
        <w:rPr>
          <w:rFonts w:ascii="Times New Roman" w:hAnsi="Times New Roman" w:cs="Times New Roman"/>
          <w:sz w:val="24"/>
          <w:szCs w:val="24"/>
        </w:rPr>
        <w:t>*,-</w:t>
      </w:r>
      <w:proofErr w:type="gramEnd"/>
      <w:r w:rsidRPr="00C54C07">
        <w:rPr>
          <w:rFonts w:ascii="Times New Roman" w:hAnsi="Times New Roman" w:cs="Times New Roman"/>
          <w:sz w:val="24"/>
          <w:szCs w:val="24"/>
        </w:rPr>
        <w:t xml:space="preserve"> Ft + ÁFA/óra/fő, azaz nettó **** forint plusz általános forgalmi adó per óra per fő összegben állapítják meg. </w:t>
      </w:r>
    </w:p>
    <w:p w14:paraId="39C29676"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36.)</w:t>
      </w:r>
      <w:r w:rsidRPr="00C54C07">
        <w:rPr>
          <w:rFonts w:ascii="Times New Roman" w:hAnsi="Times New Roman" w:cs="Times New Roman"/>
          <w:sz w:val="24"/>
          <w:szCs w:val="24"/>
        </w:rPr>
        <w:tab/>
        <w:t>A fenti összeg fedezetet nyújt mindazon feladatok ellátására, melyet a közbeszerzési dokumentumok és a jelen szerződés tartalmaz. A Vállalkozó a szerződéses összegen felül a megvalósítás során semmilyen címen többletköltséget nem érvényesíthet.</w:t>
      </w:r>
    </w:p>
    <w:p w14:paraId="7913074D"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37.)</w:t>
      </w:r>
      <w:r w:rsidRPr="00C54C07">
        <w:rPr>
          <w:rFonts w:ascii="Times New Roman" w:hAnsi="Times New Roman" w:cs="Times New Roman"/>
          <w:sz w:val="24"/>
          <w:szCs w:val="24"/>
        </w:rPr>
        <w:tab/>
        <w:t xml:space="preserve">A finanszírozás formája saját költségvetésből történik. A vállalkozói díj átalányár, az sem árfolyamváltozás, sem más ok következtében nem módosulhat automatikusan. A kifizetésnél az államháztartásról szóló 2011. évi CXCV. törvény vonatkozó rendelkezései is alkalmazandóak. Az ajánlattétel, az elszámolás és a kifizetés pénzneme a magyar forint. </w:t>
      </w:r>
    </w:p>
    <w:p w14:paraId="6A0C1E64"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38.)</w:t>
      </w:r>
      <w:r w:rsidRPr="00C54C07">
        <w:rPr>
          <w:rFonts w:ascii="Times New Roman" w:hAnsi="Times New Roman" w:cs="Times New Roman"/>
          <w:sz w:val="24"/>
          <w:szCs w:val="24"/>
        </w:rPr>
        <w:tab/>
        <w:t xml:space="preserve">Megrendelő kijelenti, hogy előleget nem fizet. </w:t>
      </w:r>
    </w:p>
    <w:p w14:paraId="6DF6C143" w14:textId="69C05998"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39.)</w:t>
      </w:r>
      <w:r w:rsidRPr="00C54C07">
        <w:rPr>
          <w:rFonts w:ascii="Times New Roman" w:hAnsi="Times New Roman" w:cs="Times New Roman"/>
          <w:sz w:val="24"/>
          <w:szCs w:val="24"/>
        </w:rPr>
        <w:tab/>
        <w:t xml:space="preserve">Az ellenszolgáltatás havonta a Vállalkozó általi teljesítés a Vállalkozó által készített az adott hónapban teljesített napokra és ezen belül teljesítők létszámát és óraszámait tartalmazó és a Megrendelő által elfogadott, aláírt teljesítésigazolás alapján helyesen kiállított számla kézhezvételét követően átutalással kerül kiegyenlítésre a Ptk. 6:130. § (1)-(2) bekezdései és a Kbt. 135. § (1), (5) és (6) bekezdései szerint - a helyesen kiállított számla kézhezvételétől számított 30 napon belül. </w:t>
      </w:r>
    </w:p>
    <w:p w14:paraId="2E610680"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40.)</w:t>
      </w:r>
      <w:r w:rsidRPr="00C54C07">
        <w:rPr>
          <w:rFonts w:ascii="Times New Roman" w:hAnsi="Times New Roman" w:cs="Times New Roman"/>
          <w:sz w:val="24"/>
          <w:szCs w:val="24"/>
        </w:rPr>
        <w:tab/>
        <w:t xml:space="preserve">Vállalkozó tudomásul veszi, hogy az általa kibocsátandó számláknak a mindenkor hatályos jogszabályokban előírt formai és tartalmi követelményeknek meg kell felelnie. </w:t>
      </w:r>
    </w:p>
    <w:p w14:paraId="5B432A59"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41.)</w:t>
      </w:r>
      <w:r w:rsidRPr="00C54C07">
        <w:rPr>
          <w:rFonts w:ascii="Times New Roman" w:hAnsi="Times New Roman" w:cs="Times New Roman"/>
          <w:sz w:val="24"/>
          <w:szCs w:val="24"/>
        </w:rPr>
        <w:tab/>
        <w:t>A Kbt. 27/A. §-</w:t>
      </w:r>
      <w:proofErr w:type="spellStart"/>
      <w:r w:rsidRPr="00C54C07">
        <w:rPr>
          <w:rFonts w:ascii="Times New Roman" w:hAnsi="Times New Roman" w:cs="Times New Roman"/>
          <w:sz w:val="24"/>
          <w:szCs w:val="24"/>
        </w:rPr>
        <w:t>ában</w:t>
      </w:r>
      <w:proofErr w:type="spellEnd"/>
      <w:r w:rsidRPr="00C54C07">
        <w:rPr>
          <w:rFonts w:ascii="Times New Roman" w:hAnsi="Times New Roman" w:cs="Times New Roman"/>
          <w:sz w:val="24"/>
          <w:szCs w:val="24"/>
        </w:rPr>
        <w:t xml:space="preserve"> foglaltakra tekintettel a Megrendelő köteles fogadni és feldolgozni az olyan elektronikus számlákat, amelyek megfelelnek az EN 16931-1:2017 számú európai szabványnak és az Európai Bizottság által e szabványhoz az Európai Unió Hivatalos Lapjában közzétett szintaxislistának.</w:t>
      </w:r>
    </w:p>
    <w:p w14:paraId="3ABC8DF8"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42.)</w:t>
      </w:r>
      <w:r w:rsidRPr="00C54C07">
        <w:rPr>
          <w:rFonts w:ascii="Times New Roman" w:hAnsi="Times New Roman" w:cs="Times New Roman"/>
          <w:sz w:val="24"/>
          <w:szCs w:val="24"/>
        </w:rPr>
        <w:tab/>
        <w:t xml:space="preserve">Számlázási és számlaküldési cím: 1071 Budapest, Akácfa utca 42-48. </w:t>
      </w:r>
    </w:p>
    <w:p w14:paraId="6E9F43AC"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43.)</w:t>
      </w:r>
      <w:r w:rsidRPr="00C54C07">
        <w:rPr>
          <w:rFonts w:ascii="Times New Roman" w:hAnsi="Times New Roman" w:cs="Times New Roman"/>
          <w:sz w:val="24"/>
          <w:szCs w:val="24"/>
        </w:rPr>
        <w:tab/>
        <w:t xml:space="preserve">Megrendelő felhívja Vállalkozó figyelmét, hogy nem kerülhetnek kifizetésre, illetve elszámolásra a szerződés teljesítésével összefüggésben olyan költségek, melyek a 62. § (1) bekezdés k) pont </w:t>
      </w:r>
      <w:proofErr w:type="spellStart"/>
      <w:r w:rsidRPr="00C54C07">
        <w:rPr>
          <w:rFonts w:ascii="Times New Roman" w:hAnsi="Times New Roman" w:cs="Times New Roman"/>
          <w:sz w:val="24"/>
          <w:szCs w:val="24"/>
        </w:rPr>
        <w:t>ka</w:t>
      </w:r>
      <w:proofErr w:type="spellEnd"/>
      <w:r w:rsidRPr="00C54C07">
        <w:rPr>
          <w:rFonts w:ascii="Times New Roman" w:hAnsi="Times New Roman" w:cs="Times New Roman"/>
          <w:sz w:val="24"/>
          <w:szCs w:val="24"/>
        </w:rPr>
        <w:t>)–</w:t>
      </w:r>
      <w:proofErr w:type="spellStart"/>
      <w:r w:rsidRPr="00C54C07">
        <w:rPr>
          <w:rFonts w:ascii="Times New Roman" w:hAnsi="Times New Roman" w:cs="Times New Roman"/>
          <w:sz w:val="24"/>
          <w:szCs w:val="24"/>
        </w:rPr>
        <w:t>kb</w:t>
      </w:r>
      <w:proofErr w:type="spellEnd"/>
      <w:r w:rsidRPr="00C54C07">
        <w:rPr>
          <w:rFonts w:ascii="Times New Roman" w:hAnsi="Times New Roman" w:cs="Times New Roman"/>
          <w:sz w:val="24"/>
          <w:szCs w:val="24"/>
        </w:rPr>
        <w:t>) alpontja szerinti feltételeknek nem megfelelő társaság tekintetében merülnek fel, és melyek a Vállalkozó adóköteles jövedelmének csökkentésére alkalmasak.</w:t>
      </w:r>
    </w:p>
    <w:p w14:paraId="6EF422DB"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44.)</w:t>
      </w:r>
      <w:r w:rsidRPr="00C54C07">
        <w:rPr>
          <w:rFonts w:ascii="Times New Roman" w:hAnsi="Times New Roman" w:cs="Times New Roman"/>
          <w:sz w:val="24"/>
          <w:szCs w:val="24"/>
        </w:rPr>
        <w:tab/>
        <w:t>A Kbt. 135. § (11) bekezdése alapján semmis - a késedelmi kamat tekintetében a Ptk. 6:155. § (4) bekezdésében lehetővé tett eset kivételével - a közbeszerzési eljárás alapján megkötött szerződés azon rendelkezése, amely kizárja vagy korlátozza az ajánlatkérő szerződésszegése esetére irányadó jogkövetkezmények alkalmazását.</w:t>
      </w:r>
    </w:p>
    <w:p w14:paraId="26EA11B0"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45.)</w:t>
      </w:r>
      <w:r w:rsidRPr="00C54C07">
        <w:rPr>
          <w:rFonts w:ascii="Times New Roman" w:hAnsi="Times New Roman" w:cs="Times New Roman"/>
          <w:sz w:val="24"/>
          <w:szCs w:val="24"/>
        </w:rPr>
        <w:tab/>
        <w:t>Késedelmes fizetés esetén Megrendelő köteles a Ptk. 6:155. § szerint meghatározott és a késedelem időtartamához igazodó mértékű késedelmi kamatot és a külön törvényben meghatározott behajtási költségátalányt megfizetni.</w:t>
      </w:r>
    </w:p>
    <w:p w14:paraId="7CB55697" w14:textId="77777777" w:rsidR="00FE1550" w:rsidRPr="00C54C07" w:rsidRDefault="00FE1550" w:rsidP="00FE1550">
      <w:pPr>
        <w:jc w:val="both"/>
        <w:rPr>
          <w:rFonts w:ascii="Times New Roman" w:hAnsi="Times New Roman" w:cs="Times New Roman"/>
          <w:sz w:val="24"/>
          <w:szCs w:val="24"/>
        </w:rPr>
      </w:pPr>
    </w:p>
    <w:p w14:paraId="53C7CDE6" w14:textId="77777777" w:rsidR="00FE1550" w:rsidRPr="00C54C07" w:rsidRDefault="00FE1550" w:rsidP="00543E58">
      <w:pPr>
        <w:jc w:val="center"/>
        <w:rPr>
          <w:rFonts w:ascii="Times New Roman" w:hAnsi="Times New Roman" w:cs="Times New Roman"/>
          <w:b/>
          <w:sz w:val="24"/>
          <w:szCs w:val="24"/>
        </w:rPr>
      </w:pPr>
      <w:r w:rsidRPr="00C54C07">
        <w:rPr>
          <w:rFonts w:ascii="Times New Roman" w:hAnsi="Times New Roman" w:cs="Times New Roman"/>
          <w:b/>
          <w:sz w:val="24"/>
          <w:szCs w:val="24"/>
        </w:rPr>
        <w:t>VI.</w:t>
      </w:r>
      <w:r w:rsidRPr="00C54C07">
        <w:rPr>
          <w:rFonts w:ascii="Times New Roman" w:hAnsi="Times New Roman" w:cs="Times New Roman"/>
          <w:b/>
          <w:sz w:val="24"/>
          <w:szCs w:val="24"/>
        </w:rPr>
        <w:tab/>
        <w:t xml:space="preserve"> Szerződésszegés és jogkövetkezményei, szerződést megerősítő mellékkötelezettségek</w:t>
      </w:r>
    </w:p>
    <w:p w14:paraId="3332D1E3" w14:textId="77777777" w:rsidR="00FE1550" w:rsidRPr="00C54C07" w:rsidRDefault="00FE1550" w:rsidP="00FE1550">
      <w:pPr>
        <w:jc w:val="both"/>
        <w:rPr>
          <w:rFonts w:ascii="Times New Roman" w:hAnsi="Times New Roman" w:cs="Times New Roman"/>
          <w:sz w:val="24"/>
          <w:szCs w:val="24"/>
        </w:rPr>
      </w:pPr>
    </w:p>
    <w:p w14:paraId="3FAAC96E"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46.)</w:t>
      </w:r>
      <w:r w:rsidRPr="00C54C07">
        <w:rPr>
          <w:rFonts w:ascii="Times New Roman" w:hAnsi="Times New Roman" w:cs="Times New Roman"/>
          <w:sz w:val="24"/>
          <w:szCs w:val="24"/>
        </w:rPr>
        <w:tab/>
        <w:t xml:space="preserve">Az alább meghatározott kötbérek a Polgári Törvénykönyv (Ptk.) 6:186. § (1) bekezdésnek megfelelően abban az esetben érvényesíthetőek, ha a Vállalkozó, mint a közbeszerzési eljárás nyertes ajánlattevője olyan okból, amelyért felelős megszegi a szerződést. </w:t>
      </w:r>
    </w:p>
    <w:p w14:paraId="15FE643E"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lastRenderedPageBreak/>
        <w:t>47.)</w:t>
      </w:r>
      <w:r w:rsidRPr="00C54C07">
        <w:rPr>
          <w:rFonts w:ascii="Times New Roman" w:hAnsi="Times New Roman" w:cs="Times New Roman"/>
          <w:sz w:val="24"/>
          <w:szCs w:val="24"/>
        </w:rPr>
        <w:tab/>
        <w:t>Hibás teljesítési kötbér: Vállalkozó hibás teljesítési kötbér megfizetésére köteles, ha a jelen szerződést hibásan, vagy hiányosan teljesíti, különösen, ha a Megrendelő által jóváhagyott őrutasításban foglaltakat nem tartja be. A hibás teljesítési kötbér alapja a teljes időszakra járó nettó ellenszolgáltatás (kötbéralap), mértéke a kötbéralap 0,1%-a, azzal, hogy amennyiben valamely szerződésszegés több naptári nap alatt is fennáll, akkor a kötbér – az azonos kötelezettségszegés vonatkozásában – naptári naponta fizetendő. Az azonos napon fennálló több szerződésszegés (több feladatnál előforduló szerződésszegés esetén) esetén a kötbér megsértett kötelezettségenként fizetendő.</w:t>
      </w:r>
    </w:p>
    <w:p w14:paraId="5B586BD9"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48.)</w:t>
      </w:r>
      <w:r w:rsidRPr="00C54C07">
        <w:rPr>
          <w:rFonts w:ascii="Times New Roman" w:hAnsi="Times New Roman" w:cs="Times New Roman"/>
          <w:sz w:val="24"/>
          <w:szCs w:val="24"/>
        </w:rPr>
        <w:tab/>
        <w:t>Meghiúsulási kötbér: Ha a Vállalkozó felelős a teljesítés lehetetlenné válásáért, a teljesítés megtagadásáért, akkor a Megrendelő jogosult a szerződést azonnali hatállyal felmondani, és ebben az esetben Megrendelő 5 % (alapja: teljes időszakra járó nettó ellenszolgáltatás) mértékű kötbért köteles fizetni.</w:t>
      </w:r>
    </w:p>
    <w:p w14:paraId="6A2E4F0D"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49.)</w:t>
      </w:r>
      <w:r w:rsidRPr="00C54C07">
        <w:rPr>
          <w:rFonts w:ascii="Times New Roman" w:hAnsi="Times New Roman" w:cs="Times New Roman"/>
          <w:sz w:val="24"/>
          <w:szCs w:val="24"/>
        </w:rPr>
        <w:tab/>
        <w:t>Kötbér kikötésre továbbá alkalmazandóak a Ptk. 6:186 -187. §-</w:t>
      </w:r>
      <w:proofErr w:type="spellStart"/>
      <w:r w:rsidRPr="00C54C07">
        <w:rPr>
          <w:rFonts w:ascii="Times New Roman" w:hAnsi="Times New Roman" w:cs="Times New Roman"/>
          <w:sz w:val="24"/>
          <w:szCs w:val="24"/>
        </w:rPr>
        <w:t>aiban</w:t>
      </w:r>
      <w:proofErr w:type="spellEnd"/>
      <w:r w:rsidRPr="00C54C07">
        <w:rPr>
          <w:rFonts w:ascii="Times New Roman" w:hAnsi="Times New Roman" w:cs="Times New Roman"/>
          <w:sz w:val="24"/>
          <w:szCs w:val="24"/>
        </w:rPr>
        <w:t xml:space="preserve"> meghatározottak</w:t>
      </w:r>
    </w:p>
    <w:p w14:paraId="0D9BA328"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50.)</w:t>
      </w:r>
      <w:r w:rsidRPr="00C54C07">
        <w:rPr>
          <w:rFonts w:ascii="Times New Roman" w:hAnsi="Times New Roman" w:cs="Times New Roman"/>
          <w:sz w:val="24"/>
          <w:szCs w:val="24"/>
        </w:rPr>
        <w:tab/>
        <w:t>Felek rögzítik, hogy a Megrendelő követelheti a Vállalkozótól a kötbéren felül felmerült valamennyi kárát is. Vállalkozó teljes kártérítési kötelezettséget vállal jelen szerződéssel kapcsolatosan a hibás, hiányos teljesítéssel kapcsolatos károkért (ideértve a Ptk. szerinti sérelmet is), függetlenül attól, hogy az a Megrendelőre vagy harmadik személyekre háramlik. Harmadik személyekre háramló kár esetén a Vállalkozó köteles az erről való tudomásszerzést követő 3 munkanapon belül a Megrendelőt teljes körűen mentesíteni a kártérítési igények alól, illetve amennyiben Megrendelő a kártérítési igényt teljesítette, köteles a fenti határidőben a Megrendelő által teljesített összegeket megtéríteni. Nem terheli a felelősség Vállalkozót, ha a bekövetkezett kár kizárólag a károsult felróható magatartásából származott. Ilyennek minősül például a zárható helyiségek, szekrények, be nem zárása, értékek felügyelet nélkül hagyása.</w:t>
      </w:r>
    </w:p>
    <w:p w14:paraId="26CEEB8E"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51.)</w:t>
      </w:r>
      <w:r w:rsidRPr="00C54C07">
        <w:rPr>
          <w:rFonts w:ascii="Times New Roman" w:hAnsi="Times New Roman" w:cs="Times New Roman"/>
          <w:sz w:val="24"/>
          <w:szCs w:val="24"/>
        </w:rPr>
        <w:tab/>
        <w:t xml:space="preserve">Bármely Szerződő fél jogosult a szerződést rendkívüli felmondással azonnali hatállyal megszüntetni, ha a másik fél súlyos szerződésszegést követ el, ilyennek minősül </w:t>
      </w:r>
    </w:p>
    <w:p w14:paraId="6B2F7F00" w14:textId="77777777" w:rsidR="00FE1550" w:rsidRPr="00C54C07" w:rsidRDefault="00FE1550" w:rsidP="00FE1550">
      <w:pPr>
        <w:jc w:val="both"/>
        <w:rPr>
          <w:rFonts w:ascii="Times New Roman" w:hAnsi="Times New Roman" w:cs="Times New Roman"/>
          <w:sz w:val="24"/>
          <w:szCs w:val="24"/>
        </w:rPr>
      </w:pPr>
    </w:p>
    <w:p w14:paraId="182809BB"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Vállalkozó oldaláról, ha:</w:t>
      </w:r>
    </w:p>
    <w:p w14:paraId="5309FF9B"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a.</w:t>
      </w:r>
      <w:r w:rsidRPr="00C54C07">
        <w:rPr>
          <w:rFonts w:ascii="Times New Roman" w:hAnsi="Times New Roman" w:cs="Times New Roman"/>
          <w:sz w:val="24"/>
          <w:szCs w:val="24"/>
        </w:rPr>
        <w:tab/>
        <w:t>egy naptári hónapban legalább három alkalommal hibásan, hiányosan teljesít;</w:t>
      </w:r>
    </w:p>
    <w:p w14:paraId="419FD1B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b.</w:t>
      </w:r>
      <w:r w:rsidRPr="00C54C07">
        <w:rPr>
          <w:rFonts w:ascii="Times New Roman" w:hAnsi="Times New Roman" w:cs="Times New Roman"/>
          <w:sz w:val="24"/>
          <w:szCs w:val="24"/>
        </w:rPr>
        <w:tab/>
        <w:t>neki felróhatóan a Megrendelőnek vagy harmadik személyeknek bizonyíthatóan kárt vagy sérelmet okoz;</w:t>
      </w:r>
    </w:p>
    <w:p w14:paraId="2B3E7091"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c.</w:t>
      </w:r>
      <w:r w:rsidRPr="00C54C07">
        <w:rPr>
          <w:rFonts w:ascii="Times New Roman" w:hAnsi="Times New Roman" w:cs="Times New Roman"/>
          <w:sz w:val="24"/>
          <w:szCs w:val="24"/>
        </w:rPr>
        <w:tab/>
        <w:t>jogosulatlanul vesz igénybe alvállalkozót;</w:t>
      </w:r>
    </w:p>
    <w:p w14:paraId="15713EE6"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d.</w:t>
      </w:r>
      <w:r w:rsidRPr="00C54C07">
        <w:rPr>
          <w:rFonts w:ascii="Times New Roman" w:hAnsi="Times New Roman" w:cs="Times New Roman"/>
          <w:sz w:val="24"/>
          <w:szCs w:val="24"/>
        </w:rPr>
        <w:tab/>
        <w:t>a titoktartásra vonatkozó előírásokat megszegi;</w:t>
      </w:r>
    </w:p>
    <w:p w14:paraId="3486B753"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e.</w:t>
      </w:r>
      <w:r w:rsidRPr="00C54C07">
        <w:rPr>
          <w:rFonts w:ascii="Times New Roman" w:hAnsi="Times New Roman" w:cs="Times New Roman"/>
          <w:sz w:val="24"/>
          <w:szCs w:val="24"/>
        </w:rPr>
        <w:tab/>
        <w:t>a feladat ellátásából adódó tevékenységből származó alapvető, lényeges kötelezettségét megszegi;</w:t>
      </w:r>
    </w:p>
    <w:p w14:paraId="2F33C6B7"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f.</w:t>
      </w:r>
      <w:r w:rsidRPr="00C54C07">
        <w:rPr>
          <w:rFonts w:ascii="Times New Roman" w:hAnsi="Times New Roman" w:cs="Times New Roman"/>
          <w:sz w:val="24"/>
          <w:szCs w:val="24"/>
        </w:rPr>
        <w:tab/>
        <w:t>a szerződés teljesítése során alkalmazott személyzet közül egy vagy több személy nem rendelkezik erkölcsi bizonyítvánnyal;</w:t>
      </w:r>
    </w:p>
    <w:p w14:paraId="705B32F8"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g.</w:t>
      </w:r>
      <w:r w:rsidRPr="00C54C07">
        <w:rPr>
          <w:rFonts w:ascii="Times New Roman" w:hAnsi="Times New Roman" w:cs="Times New Roman"/>
          <w:sz w:val="24"/>
          <w:szCs w:val="24"/>
        </w:rPr>
        <w:tab/>
        <w:t>a szerződés teljesítése során alkalmazott személyzet közül egy vagy több személy nem rendelkezik vagyonőri igazolvánnyal;</w:t>
      </w:r>
    </w:p>
    <w:p w14:paraId="75BF41C9"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h.</w:t>
      </w:r>
      <w:r w:rsidRPr="00C54C07">
        <w:rPr>
          <w:rFonts w:ascii="Times New Roman" w:hAnsi="Times New Roman" w:cs="Times New Roman"/>
          <w:sz w:val="24"/>
          <w:szCs w:val="24"/>
        </w:rPr>
        <w:tab/>
        <w:t>legalább két alkalommal minőségileg kifogásolható szolgáltatást nyújtása;</w:t>
      </w:r>
    </w:p>
    <w:p w14:paraId="454BB93A"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i.</w:t>
      </w:r>
      <w:r w:rsidRPr="00C54C07">
        <w:rPr>
          <w:rFonts w:ascii="Times New Roman" w:hAnsi="Times New Roman" w:cs="Times New Roman"/>
          <w:sz w:val="24"/>
          <w:szCs w:val="24"/>
        </w:rPr>
        <w:tab/>
        <w:t xml:space="preserve">Vállalkozó ellen jogerősen felszámolási eljárás, vagy egyéb a megszűntetésére irányuló eljárás indul, vagy végelszámolási kérelmet nyújt be; </w:t>
      </w:r>
    </w:p>
    <w:p w14:paraId="050DADA1"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j.</w:t>
      </w:r>
      <w:r w:rsidRPr="00C54C07">
        <w:rPr>
          <w:rFonts w:ascii="Times New Roman" w:hAnsi="Times New Roman" w:cs="Times New Roman"/>
          <w:sz w:val="24"/>
          <w:szCs w:val="24"/>
        </w:rPr>
        <w:tab/>
        <w:t>Vállalkozó adószámát felfüggesztik;</w:t>
      </w:r>
    </w:p>
    <w:p w14:paraId="78CABEDE"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k.</w:t>
      </w:r>
      <w:r w:rsidRPr="00C54C07">
        <w:rPr>
          <w:rFonts w:ascii="Times New Roman" w:hAnsi="Times New Roman" w:cs="Times New Roman"/>
          <w:sz w:val="24"/>
          <w:szCs w:val="24"/>
        </w:rPr>
        <w:tab/>
        <w:t>a jelen szerződésben súlyos szerződésszegésként nevesített egyéb szerződésszegést követ el.</w:t>
      </w:r>
    </w:p>
    <w:p w14:paraId="1509527F" w14:textId="77777777" w:rsidR="00FE1550" w:rsidRPr="00C54C07" w:rsidRDefault="00FE1550" w:rsidP="00FE1550">
      <w:pPr>
        <w:jc w:val="both"/>
        <w:rPr>
          <w:rFonts w:ascii="Times New Roman" w:hAnsi="Times New Roman" w:cs="Times New Roman"/>
          <w:sz w:val="24"/>
          <w:szCs w:val="24"/>
        </w:rPr>
      </w:pPr>
    </w:p>
    <w:p w14:paraId="21AE91C1"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Megrendelő oldaláról, ha</w:t>
      </w:r>
    </w:p>
    <w:p w14:paraId="411A54C2" w14:textId="77777777" w:rsidR="00FE1550" w:rsidRPr="00C54C07" w:rsidRDefault="00FE1550" w:rsidP="00FE1550">
      <w:pPr>
        <w:jc w:val="both"/>
        <w:rPr>
          <w:rFonts w:ascii="Times New Roman" w:hAnsi="Times New Roman" w:cs="Times New Roman"/>
          <w:sz w:val="24"/>
          <w:szCs w:val="24"/>
        </w:rPr>
      </w:pPr>
    </w:p>
    <w:p w14:paraId="2A32606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a. fizetési kötelezettségét az erre vonatkozó felhívás ellenére (30 napos póthatáridő ellenére sem) sem teljesíti;</w:t>
      </w:r>
    </w:p>
    <w:p w14:paraId="69AA4083"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b. a Vállalkozó tevékenységét alapos indok nélkül vagy jogszerűtlenül akadályozza.</w:t>
      </w:r>
    </w:p>
    <w:p w14:paraId="4379D8A7" w14:textId="77777777" w:rsidR="00FE1550" w:rsidRPr="00C54C07" w:rsidRDefault="00FE1550" w:rsidP="00FE1550">
      <w:pPr>
        <w:jc w:val="both"/>
        <w:rPr>
          <w:rFonts w:ascii="Times New Roman" w:hAnsi="Times New Roman" w:cs="Times New Roman"/>
          <w:sz w:val="24"/>
          <w:szCs w:val="24"/>
        </w:rPr>
      </w:pPr>
    </w:p>
    <w:p w14:paraId="34794A32" w14:textId="77777777" w:rsidR="00FE1550" w:rsidRPr="00C54C07" w:rsidRDefault="00FE1550" w:rsidP="00FE1550">
      <w:pPr>
        <w:jc w:val="both"/>
        <w:rPr>
          <w:rFonts w:ascii="Times New Roman" w:hAnsi="Times New Roman" w:cs="Times New Roman"/>
          <w:sz w:val="24"/>
          <w:szCs w:val="24"/>
        </w:rPr>
      </w:pPr>
    </w:p>
    <w:p w14:paraId="2C203D9A" w14:textId="77777777" w:rsidR="00FE1550" w:rsidRPr="00C54C07" w:rsidRDefault="00FE1550" w:rsidP="00543E58">
      <w:pPr>
        <w:jc w:val="center"/>
        <w:rPr>
          <w:rFonts w:ascii="Times New Roman" w:hAnsi="Times New Roman" w:cs="Times New Roman"/>
          <w:b/>
          <w:sz w:val="24"/>
          <w:szCs w:val="24"/>
        </w:rPr>
      </w:pPr>
      <w:r w:rsidRPr="00C54C07">
        <w:rPr>
          <w:rFonts w:ascii="Times New Roman" w:hAnsi="Times New Roman" w:cs="Times New Roman"/>
          <w:b/>
          <w:sz w:val="24"/>
          <w:szCs w:val="24"/>
        </w:rPr>
        <w:t>VII.</w:t>
      </w:r>
      <w:r w:rsidRPr="00C54C07">
        <w:rPr>
          <w:rFonts w:ascii="Times New Roman" w:hAnsi="Times New Roman" w:cs="Times New Roman"/>
          <w:b/>
          <w:sz w:val="24"/>
          <w:szCs w:val="24"/>
        </w:rPr>
        <w:tab/>
        <w:t>Képviselet – ellenőrzés, felek együttműködési kötelezettsége</w:t>
      </w:r>
    </w:p>
    <w:p w14:paraId="6BE803D3" w14:textId="77777777" w:rsidR="00543E58" w:rsidRPr="00C54C07" w:rsidRDefault="00543E58" w:rsidP="00FE1550">
      <w:pPr>
        <w:jc w:val="both"/>
        <w:rPr>
          <w:rFonts w:ascii="Times New Roman" w:hAnsi="Times New Roman" w:cs="Times New Roman"/>
          <w:sz w:val="24"/>
          <w:szCs w:val="24"/>
        </w:rPr>
      </w:pPr>
    </w:p>
    <w:p w14:paraId="3EE7AF69"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52.)</w:t>
      </w:r>
      <w:r w:rsidRPr="00C54C07">
        <w:rPr>
          <w:rFonts w:ascii="Times New Roman" w:hAnsi="Times New Roman" w:cs="Times New Roman"/>
          <w:sz w:val="24"/>
          <w:szCs w:val="24"/>
        </w:rPr>
        <w:tab/>
        <w:t>Megrendelő megbízottja:</w:t>
      </w:r>
    </w:p>
    <w:p w14:paraId="59412F6D" w14:textId="77777777" w:rsidR="00FE1550" w:rsidRPr="00C54C07" w:rsidRDefault="00FE1550" w:rsidP="00D34B01">
      <w:pPr>
        <w:tabs>
          <w:tab w:val="left" w:pos="2268"/>
        </w:tabs>
        <w:ind w:left="708"/>
        <w:jc w:val="both"/>
        <w:rPr>
          <w:rFonts w:ascii="Times New Roman" w:hAnsi="Times New Roman" w:cs="Times New Roman"/>
          <w:sz w:val="24"/>
          <w:szCs w:val="24"/>
        </w:rPr>
      </w:pPr>
      <w:r w:rsidRPr="00C54C07">
        <w:rPr>
          <w:rFonts w:ascii="Times New Roman" w:hAnsi="Times New Roman" w:cs="Times New Roman"/>
          <w:sz w:val="24"/>
          <w:szCs w:val="24"/>
        </w:rPr>
        <w:t>Név:</w:t>
      </w:r>
      <w:r w:rsidRPr="00C54C07">
        <w:rPr>
          <w:rFonts w:ascii="Times New Roman" w:hAnsi="Times New Roman" w:cs="Times New Roman"/>
          <w:sz w:val="24"/>
          <w:szCs w:val="24"/>
        </w:rPr>
        <w:tab/>
        <w:t>…………………</w:t>
      </w:r>
    </w:p>
    <w:p w14:paraId="34C55219" w14:textId="77777777" w:rsidR="00FE1550" w:rsidRPr="00C54C07" w:rsidRDefault="00FE1550" w:rsidP="00D34B01">
      <w:pPr>
        <w:tabs>
          <w:tab w:val="left" w:pos="2268"/>
        </w:tabs>
        <w:ind w:left="708"/>
        <w:jc w:val="both"/>
        <w:rPr>
          <w:rFonts w:ascii="Times New Roman" w:hAnsi="Times New Roman" w:cs="Times New Roman"/>
          <w:sz w:val="24"/>
          <w:szCs w:val="24"/>
        </w:rPr>
      </w:pPr>
      <w:r w:rsidRPr="00C54C07">
        <w:rPr>
          <w:rFonts w:ascii="Times New Roman" w:hAnsi="Times New Roman" w:cs="Times New Roman"/>
          <w:sz w:val="24"/>
          <w:szCs w:val="24"/>
        </w:rPr>
        <w:t xml:space="preserve">Cím: </w:t>
      </w:r>
      <w:r w:rsidRPr="00C54C07">
        <w:rPr>
          <w:rFonts w:ascii="Times New Roman" w:hAnsi="Times New Roman" w:cs="Times New Roman"/>
          <w:sz w:val="24"/>
          <w:szCs w:val="24"/>
        </w:rPr>
        <w:tab/>
        <w:t>…………………</w:t>
      </w:r>
    </w:p>
    <w:p w14:paraId="10EB5955" w14:textId="77777777" w:rsidR="00FE1550" w:rsidRPr="00C54C07" w:rsidRDefault="00FE1550" w:rsidP="00D34B01">
      <w:pPr>
        <w:tabs>
          <w:tab w:val="left" w:pos="2268"/>
        </w:tabs>
        <w:ind w:left="708"/>
        <w:jc w:val="both"/>
        <w:rPr>
          <w:rFonts w:ascii="Times New Roman" w:hAnsi="Times New Roman" w:cs="Times New Roman"/>
          <w:sz w:val="24"/>
          <w:szCs w:val="24"/>
        </w:rPr>
      </w:pPr>
      <w:r w:rsidRPr="00C54C07">
        <w:rPr>
          <w:rFonts w:ascii="Times New Roman" w:hAnsi="Times New Roman" w:cs="Times New Roman"/>
          <w:sz w:val="24"/>
          <w:szCs w:val="24"/>
        </w:rPr>
        <w:t>Telefon:</w:t>
      </w:r>
      <w:r w:rsidRPr="00C54C07">
        <w:rPr>
          <w:rFonts w:ascii="Times New Roman" w:hAnsi="Times New Roman" w:cs="Times New Roman"/>
          <w:sz w:val="24"/>
          <w:szCs w:val="24"/>
        </w:rPr>
        <w:tab/>
        <w:t>……………</w:t>
      </w:r>
      <w:proofErr w:type="gramStart"/>
      <w:r w:rsidRPr="00C54C07">
        <w:rPr>
          <w:rFonts w:ascii="Times New Roman" w:hAnsi="Times New Roman" w:cs="Times New Roman"/>
          <w:sz w:val="24"/>
          <w:szCs w:val="24"/>
        </w:rPr>
        <w:t>…….</w:t>
      </w:r>
      <w:proofErr w:type="gramEnd"/>
      <w:r w:rsidRPr="00C54C07">
        <w:rPr>
          <w:rFonts w:ascii="Times New Roman" w:hAnsi="Times New Roman" w:cs="Times New Roman"/>
          <w:sz w:val="24"/>
          <w:szCs w:val="24"/>
        </w:rPr>
        <w:t>.</w:t>
      </w:r>
    </w:p>
    <w:p w14:paraId="2FCED9F6" w14:textId="77777777" w:rsidR="00FE1550" w:rsidRPr="00C54C07" w:rsidRDefault="00FE1550" w:rsidP="00D34B01">
      <w:pPr>
        <w:tabs>
          <w:tab w:val="left" w:pos="2268"/>
        </w:tabs>
        <w:ind w:left="708"/>
        <w:jc w:val="both"/>
        <w:rPr>
          <w:rFonts w:ascii="Times New Roman" w:hAnsi="Times New Roman" w:cs="Times New Roman"/>
          <w:sz w:val="24"/>
          <w:szCs w:val="24"/>
        </w:rPr>
      </w:pPr>
      <w:r w:rsidRPr="00C54C07">
        <w:rPr>
          <w:rFonts w:ascii="Times New Roman" w:hAnsi="Times New Roman" w:cs="Times New Roman"/>
          <w:sz w:val="24"/>
          <w:szCs w:val="24"/>
        </w:rPr>
        <w:t xml:space="preserve">E-mail: </w:t>
      </w:r>
      <w:r w:rsidRPr="00C54C07">
        <w:rPr>
          <w:rFonts w:ascii="Times New Roman" w:hAnsi="Times New Roman" w:cs="Times New Roman"/>
          <w:sz w:val="24"/>
          <w:szCs w:val="24"/>
        </w:rPr>
        <w:tab/>
        <w:t>……………………</w:t>
      </w:r>
    </w:p>
    <w:p w14:paraId="2D8C822B" w14:textId="77777777" w:rsidR="00FE1550" w:rsidRPr="00C54C07" w:rsidRDefault="00FE1550" w:rsidP="00FE1550">
      <w:pPr>
        <w:jc w:val="both"/>
        <w:rPr>
          <w:rFonts w:ascii="Times New Roman" w:hAnsi="Times New Roman" w:cs="Times New Roman"/>
          <w:sz w:val="24"/>
          <w:szCs w:val="24"/>
        </w:rPr>
      </w:pPr>
    </w:p>
    <w:p w14:paraId="026A7042"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Vállalkozó felelős megbízottja:</w:t>
      </w:r>
    </w:p>
    <w:p w14:paraId="48615623" w14:textId="77777777" w:rsidR="00FE1550" w:rsidRPr="00C54C07" w:rsidRDefault="00FE1550" w:rsidP="00D34B01">
      <w:pPr>
        <w:tabs>
          <w:tab w:val="left" w:pos="2268"/>
        </w:tabs>
        <w:ind w:left="708"/>
        <w:jc w:val="both"/>
        <w:rPr>
          <w:rFonts w:ascii="Times New Roman" w:hAnsi="Times New Roman" w:cs="Times New Roman"/>
          <w:sz w:val="24"/>
          <w:szCs w:val="24"/>
        </w:rPr>
      </w:pPr>
      <w:r w:rsidRPr="00C54C07">
        <w:rPr>
          <w:rFonts w:ascii="Times New Roman" w:hAnsi="Times New Roman" w:cs="Times New Roman"/>
          <w:sz w:val="24"/>
          <w:szCs w:val="24"/>
        </w:rPr>
        <w:t xml:space="preserve">Név: </w:t>
      </w:r>
      <w:r w:rsidRPr="00C54C07">
        <w:rPr>
          <w:rFonts w:ascii="Times New Roman" w:hAnsi="Times New Roman" w:cs="Times New Roman"/>
          <w:sz w:val="24"/>
          <w:szCs w:val="24"/>
        </w:rPr>
        <w:tab/>
        <w:t>………………</w:t>
      </w:r>
    </w:p>
    <w:p w14:paraId="59326577" w14:textId="77777777" w:rsidR="00FE1550" w:rsidRPr="00C54C07" w:rsidRDefault="00FE1550" w:rsidP="00D34B01">
      <w:pPr>
        <w:tabs>
          <w:tab w:val="left" w:pos="2268"/>
        </w:tabs>
        <w:ind w:left="708"/>
        <w:jc w:val="both"/>
        <w:rPr>
          <w:rFonts w:ascii="Times New Roman" w:hAnsi="Times New Roman" w:cs="Times New Roman"/>
          <w:sz w:val="24"/>
          <w:szCs w:val="24"/>
        </w:rPr>
      </w:pPr>
      <w:r w:rsidRPr="00C54C07">
        <w:rPr>
          <w:rFonts w:ascii="Times New Roman" w:hAnsi="Times New Roman" w:cs="Times New Roman"/>
          <w:sz w:val="24"/>
          <w:szCs w:val="24"/>
        </w:rPr>
        <w:lastRenderedPageBreak/>
        <w:t xml:space="preserve">Cím: </w:t>
      </w:r>
      <w:r w:rsidRPr="00C54C07">
        <w:rPr>
          <w:rFonts w:ascii="Times New Roman" w:hAnsi="Times New Roman" w:cs="Times New Roman"/>
          <w:sz w:val="24"/>
          <w:szCs w:val="24"/>
        </w:rPr>
        <w:tab/>
        <w:t>………………</w:t>
      </w:r>
      <w:proofErr w:type="gramStart"/>
      <w:r w:rsidRPr="00C54C07">
        <w:rPr>
          <w:rFonts w:ascii="Times New Roman" w:hAnsi="Times New Roman" w:cs="Times New Roman"/>
          <w:sz w:val="24"/>
          <w:szCs w:val="24"/>
        </w:rPr>
        <w:t>…</w:t>
      </w:r>
      <w:r w:rsidR="00B410A5" w:rsidRPr="00C54C07">
        <w:rPr>
          <w:rFonts w:ascii="Times New Roman" w:hAnsi="Times New Roman" w:cs="Times New Roman"/>
          <w:sz w:val="24"/>
          <w:szCs w:val="24"/>
        </w:rPr>
        <w:t>….</w:t>
      </w:r>
      <w:proofErr w:type="gramEnd"/>
      <w:r w:rsidR="00B410A5" w:rsidRPr="00C54C07">
        <w:rPr>
          <w:rFonts w:ascii="Times New Roman" w:hAnsi="Times New Roman" w:cs="Times New Roman"/>
          <w:sz w:val="24"/>
          <w:szCs w:val="24"/>
        </w:rPr>
        <w:t>.</w:t>
      </w:r>
    </w:p>
    <w:p w14:paraId="7D6B7486" w14:textId="77777777" w:rsidR="00FE1550" w:rsidRPr="00C54C07" w:rsidRDefault="00FE1550" w:rsidP="00D34B01">
      <w:pPr>
        <w:tabs>
          <w:tab w:val="left" w:pos="2268"/>
        </w:tabs>
        <w:ind w:left="708"/>
        <w:jc w:val="both"/>
        <w:rPr>
          <w:rFonts w:ascii="Times New Roman" w:hAnsi="Times New Roman" w:cs="Times New Roman"/>
          <w:sz w:val="24"/>
          <w:szCs w:val="24"/>
        </w:rPr>
      </w:pPr>
      <w:r w:rsidRPr="00C54C07">
        <w:rPr>
          <w:rFonts w:ascii="Times New Roman" w:hAnsi="Times New Roman" w:cs="Times New Roman"/>
          <w:sz w:val="24"/>
          <w:szCs w:val="24"/>
        </w:rPr>
        <w:t>Telefon:</w:t>
      </w:r>
      <w:r w:rsidRPr="00C54C07">
        <w:rPr>
          <w:rFonts w:ascii="Times New Roman" w:hAnsi="Times New Roman" w:cs="Times New Roman"/>
          <w:sz w:val="24"/>
          <w:szCs w:val="24"/>
        </w:rPr>
        <w:tab/>
        <w:t>………………</w:t>
      </w:r>
      <w:proofErr w:type="gramStart"/>
      <w:r w:rsidRPr="00C54C07">
        <w:rPr>
          <w:rFonts w:ascii="Times New Roman" w:hAnsi="Times New Roman" w:cs="Times New Roman"/>
          <w:sz w:val="24"/>
          <w:szCs w:val="24"/>
        </w:rPr>
        <w:t>…….</w:t>
      </w:r>
      <w:proofErr w:type="gramEnd"/>
      <w:r w:rsidRPr="00C54C07">
        <w:rPr>
          <w:rFonts w:ascii="Times New Roman" w:hAnsi="Times New Roman" w:cs="Times New Roman"/>
          <w:sz w:val="24"/>
          <w:szCs w:val="24"/>
        </w:rPr>
        <w:t>.</w:t>
      </w:r>
    </w:p>
    <w:p w14:paraId="1E6220E8" w14:textId="77777777" w:rsidR="00FE1550" w:rsidRPr="00C54C07" w:rsidRDefault="00FE1550" w:rsidP="00D34B01">
      <w:pPr>
        <w:tabs>
          <w:tab w:val="left" w:pos="2268"/>
        </w:tabs>
        <w:ind w:left="708"/>
        <w:jc w:val="both"/>
        <w:rPr>
          <w:rFonts w:ascii="Times New Roman" w:hAnsi="Times New Roman" w:cs="Times New Roman"/>
          <w:sz w:val="24"/>
          <w:szCs w:val="24"/>
        </w:rPr>
      </w:pPr>
      <w:r w:rsidRPr="00C54C07">
        <w:rPr>
          <w:rFonts w:ascii="Times New Roman" w:hAnsi="Times New Roman" w:cs="Times New Roman"/>
          <w:sz w:val="24"/>
          <w:szCs w:val="24"/>
        </w:rPr>
        <w:t xml:space="preserve">E-mail: </w:t>
      </w:r>
      <w:r w:rsidRPr="00C54C07">
        <w:rPr>
          <w:rFonts w:ascii="Times New Roman" w:hAnsi="Times New Roman" w:cs="Times New Roman"/>
          <w:sz w:val="24"/>
          <w:szCs w:val="24"/>
        </w:rPr>
        <w:tab/>
        <w:t>………………………</w:t>
      </w:r>
    </w:p>
    <w:p w14:paraId="3595313C" w14:textId="77777777" w:rsidR="00B410A5" w:rsidRPr="00C54C07" w:rsidRDefault="00B410A5" w:rsidP="00D34B01">
      <w:pPr>
        <w:tabs>
          <w:tab w:val="left" w:pos="2268"/>
        </w:tabs>
        <w:ind w:left="708"/>
        <w:jc w:val="both"/>
        <w:rPr>
          <w:rFonts w:ascii="Times New Roman" w:hAnsi="Times New Roman" w:cs="Times New Roman"/>
          <w:sz w:val="24"/>
          <w:szCs w:val="24"/>
        </w:rPr>
      </w:pPr>
    </w:p>
    <w:p w14:paraId="378E932E"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53.)</w:t>
      </w:r>
      <w:r w:rsidRPr="00C54C07">
        <w:rPr>
          <w:rFonts w:ascii="Times New Roman" w:hAnsi="Times New Roman" w:cs="Times New Roman"/>
          <w:sz w:val="24"/>
          <w:szCs w:val="24"/>
        </w:rPr>
        <w:tab/>
        <w:t>Felek úgy járnak el jelen szerződés hatálya alatt, úgy kezelik a dokumentumokat, hogy az megfeleljen a szerződés kikötéseinek. Szerződő Felek kijelentik, hogy egyikük sem tanúsít olyan magatartást, amely a szerződéssel ellentétes lenne, vagy a másik fél érdekeit sértené. Szerződő Felek kötelezik magukat, hogy cselekedetüknél és tevékenységüknél a másik fél érdekeit szem előtt tartva járnak el, tartózkodva minden olyan magatartástól, amely a másik félnek akár dologi, akár erkölcsi kárt okozna. Vállalkozó kötelezi magát, hogy amennyiben jelen szerződésben vállalt bármilyen kötelezettségét előre láthatóan nem, vagy csak késedelmesen tudná teljesíteni, illetve ennek lehetősége merül fel, az erről való tudomásszerzéssel egyidejűleg köteles erről Megrendelőt írásban tájékoztatni. A tájékoztatás elmulasztásából eredő károkért Vállalkozó teljes kártérítési felelősséggel tartozik.</w:t>
      </w:r>
    </w:p>
    <w:p w14:paraId="73B11104"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54.)</w:t>
      </w:r>
      <w:r w:rsidRPr="00C54C07">
        <w:rPr>
          <w:rFonts w:ascii="Times New Roman" w:hAnsi="Times New Roman" w:cs="Times New Roman"/>
          <w:sz w:val="24"/>
          <w:szCs w:val="24"/>
        </w:rPr>
        <w:tab/>
        <w:t>Szerződő Felek a fentieken felül is kötelesek értesíteni a másik felet a tudomásukra jutott minden értesülésről, dokumentumról, információról, amely jelen szerződés céljának elérését akadályozza, vagy befolyásolja.</w:t>
      </w:r>
    </w:p>
    <w:p w14:paraId="6AE6C754"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55.)</w:t>
      </w:r>
      <w:r w:rsidRPr="00C54C07">
        <w:rPr>
          <w:rFonts w:ascii="Times New Roman" w:hAnsi="Times New Roman" w:cs="Times New Roman"/>
          <w:sz w:val="24"/>
          <w:szCs w:val="24"/>
        </w:rPr>
        <w:tab/>
        <w:t>Megrendelő és Vállalkozó egymás írásbeli megkereséseire azok kézhezvételétől számítva 2 munkanapon belül írásban érdemi nyilatkozatot kötelesek tenni, kivéve, ha jogszabály vagy jelen szerződés ennél rövidebb határidőt támaszt.</w:t>
      </w:r>
    </w:p>
    <w:p w14:paraId="3279CB8A"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56.)</w:t>
      </w:r>
      <w:r w:rsidRPr="00C54C07">
        <w:rPr>
          <w:rFonts w:ascii="Times New Roman" w:hAnsi="Times New Roman" w:cs="Times New Roman"/>
          <w:sz w:val="24"/>
          <w:szCs w:val="24"/>
        </w:rPr>
        <w:tab/>
        <w:t>Szerződő feleknek a másik félhez küldött postai küldeménye a feladástól számított ötödik munkanapon kézbesítettnek tekintendő, kivéve, ha a másik fél bizonyítani tudja a kézbesítés ettől eltérő időpontját. Ezen szabályt kell alkalmazni akkor is, amennyiben postai küldeményre vonatkozó tértivevény „nem kereste”, vagy „elköltözött” jelzéssel érkezett vissza.</w:t>
      </w:r>
    </w:p>
    <w:p w14:paraId="058247E0"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57.)</w:t>
      </w:r>
      <w:r w:rsidRPr="00C54C07">
        <w:rPr>
          <w:rFonts w:ascii="Times New Roman" w:hAnsi="Times New Roman" w:cs="Times New Roman"/>
          <w:sz w:val="24"/>
          <w:szCs w:val="24"/>
        </w:rPr>
        <w:tab/>
        <w:t>Szerződő Felek az egymás érdekkörébe tartozó és tudomásukra jutott üzleti titkot kötelesek megtartani, és a titoktartási kötelezettséget kötelesek alkalmazottaikkal és foglalkoztatottaikkal is betartatni. Szerződő Felek rögzítik, hogy nem terheli őket a titoktartási kötelezettség, amennyiben jogszabály, bíróság vagy egyéb hatóság kötelezi feleket az információ 3. személy részére történő átadására. A 2005. évi CXXXIII. törvény 22. § (1) és (3) bekezdései alapján ezen törvény hatálya alá tartozó tevékenységet végző személyt foglalkozási (hivatásbeli) titoktartási kötelezettség terheli e tevékenység végzésének tartama alatt és annak megszűnését követően is minden olyan tényt, adatot illetően, amelyről a szerződés teljesítése során szerzett tudomást, a harmadik személyről a szerződés teljesítése során e törvény alapján jogszerűen tudomására jutott, a szerződés szerinti ügyben érintett személyes adatokról csak a megbízottat tájékoztathatja, kivéve, ha bírósági vagy más hatósági eljárásban tanúként hallgatják meg.</w:t>
      </w:r>
    </w:p>
    <w:p w14:paraId="720C0E93"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58.)</w:t>
      </w:r>
      <w:r w:rsidRPr="00C54C07">
        <w:rPr>
          <w:rFonts w:ascii="Times New Roman" w:hAnsi="Times New Roman" w:cs="Times New Roman"/>
          <w:sz w:val="24"/>
          <w:szCs w:val="24"/>
        </w:rPr>
        <w:tab/>
        <w:t>Az illetékes ellenőrző szervezetek ellenőrzése, helyszíni vizsgálata esetén Vállalkozó köteles minden segítséget Megrendelő részére megadni, a helyszíni vizsgálaton jelen lenni az ellenőrzés hatékonysága és Megrendelő kötelezettségeinek megfelelő teljesítése érdekében.</w:t>
      </w:r>
    </w:p>
    <w:p w14:paraId="53981211"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59.)</w:t>
      </w:r>
      <w:r w:rsidRPr="00C54C07">
        <w:rPr>
          <w:rFonts w:ascii="Times New Roman" w:hAnsi="Times New Roman" w:cs="Times New Roman"/>
          <w:sz w:val="24"/>
          <w:szCs w:val="24"/>
        </w:rPr>
        <w:tab/>
        <w:t>Mind a szerződés hatálya alatt, mind pedig a nyilvántartások megőrzési időtartama lejáratáig a Vállalkozónak lehetővé kell tenni a Megrendelő, az Állami Számvevőszék, az illetékes szervezetei, a Kormány által kijelölt belső ellenőrzési szerv, a Kormányzati Ellenőrzési Hivatal, a 2011. évi CXCV. törvény szerinti fejezetek ellenőrzési szervezetei, a Kincstár, valamint a Kbt. és az államháztartásról szóló 2011. évi CXCV. törvény szerinti bármely egyéb illetékes ellenőrző szervezet törvényes vagy meghatalmazott képviselőinek a szolgáltatásokhoz kapcsolódó nyilvántartások, számlák, a Szolgáltatások megvalósítását igazoló okmányok, bizonylatok helyszínen történő ellenőrzését vagy könyvvizsgálatát, azokról másolatok készítését vagy rendelkezésre bocsátását.</w:t>
      </w:r>
    </w:p>
    <w:p w14:paraId="0BF9E8FA" w14:textId="649936D2"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60.)</w:t>
      </w:r>
      <w:r w:rsidRPr="00C54C07">
        <w:rPr>
          <w:rFonts w:ascii="Times New Roman" w:hAnsi="Times New Roman" w:cs="Times New Roman"/>
          <w:sz w:val="24"/>
          <w:szCs w:val="24"/>
        </w:rPr>
        <w:tab/>
        <w:t>Vállalkozó tudomásul veszi, hogy Megrendelőhöz címzett jognyilatkozatokat és értesítéseket hatályosan csak az 5</w:t>
      </w:r>
      <w:r w:rsidR="00A709F1" w:rsidRPr="00C54C07">
        <w:rPr>
          <w:rFonts w:ascii="Times New Roman" w:hAnsi="Times New Roman" w:cs="Times New Roman"/>
          <w:sz w:val="24"/>
          <w:szCs w:val="24"/>
        </w:rPr>
        <w:t>2</w:t>
      </w:r>
      <w:r w:rsidRPr="00C54C07">
        <w:rPr>
          <w:rFonts w:ascii="Times New Roman" w:hAnsi="Times New Roman" w:cs="Times New Roman"/>
          <w:sz w:val="24"/>
          <w:szCs w:val="24"/>
        </w:rPr>
        <w:t>. pontban megjelölt személlyel (vagy az általa meghatalmazott személlyel) közölheti, illetve részére továbbíthatja. Amennyiben fentiekben meghatározott, Megrendelő képviseletében eljáró személy megváltozik, erről Megrendelő írásban köteles értesíteni Vállalkozót. Megrendelő tudomásul veszi, hogy Vállalkozóhoz címzett jognyilatkozatokat és értesítéseket hatályosan csak jelen pontban megjelölt személlyel közölheti, illetve részére továbbíthatja. Amennyiben fentiekben meghatározott, Vállalkozó képviseletében eljáró személy megváltozik, erről Vállalkozó írásban köteles értesíteni Megrendelőt.</w:t>
      </w:r>
    </w:p>
    <w:p w14:paraId="0D6B6749"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61.)</w:t>
      </w:r>
      <w:r w:rsidRPr="00C54C07">
        <w:rPr>
          <w:rFonts w:ascii="Times New Roman" w:hAnsi="Times New Roman" w:cs="Times New Roman"/>
          <w:sz w:val="24"/>
          <w:szCs w:val="24"/>
        </w:rPr>
        <w:tab/>
        <w:t>Amennyiben jelen szerződés megkötését követően szakmai kérdések tekintetében viták merülnek fel, úgy felek elsősorban személyes tárgyalás útján kísérlik meg annak rendezését.</w:t>
      </w:r>
    </w:p>
    <w:p w14:paraId="6C66124A"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62.)</w:t>
      </w:r>
      <w:r w:rsidRPr="00C54C07">
        <w:rPr>
          <w:rFonts w:ascii="Times New Roman" w:hAnsi="Times New Roman" w:cs="Times New Roman"/>
          <w:sz w:val="24"/>
          <w:szCs w:val="24"/>
        </w:rPr>
        <w:tab/>
        <w:t xml:space="preserve">Vállalkozó jelen szerződés aláírásával kijelenti, hogy az Áht. 41. § (6) bekezdésére figyelemmel, az államháztartásról szóló törvény végrehajtásáról szóló 368/2011. (XII.31.) Korm. rendelet (továbbiakban: </w:t>
      </w:r>
      <w:proofErr w:type="spellStart"/>
      <w:r w:rsidRPr="00C54C07">
        <w:rPr>
          <w:rFonts w:ascii="Times New Roman" w:hAnsi="Times New Roman" w:cs="Times New Roman"/>
          <w:sz w:val="24"/>
          <w:szCs w:val="24"/>
        </w:rPr>
        <w:t>Ávr</w:t>
      </w:r>
      <w:proofErr w:type="spellEnd"/>
      <w:r w:rsidRPr="00C54C07">
        <w:rPr>
          <w:rFonts w:ascii="Times New Roman" w:hAnsi="Times New Roman" w:cs="Times New Roman"/>
          <w:sz w:val="24"/>
          <w:szCs w:val="24"/>
        </w:rPr>
        <w:t xml:space="preserve">.) </w:t>
      </w:r>
      <w:r w:rsidRPr="00C54C07">
        <w:rPr>
          <w:rFonts w:ascii="Times New Roman" w:hAnsi="Times New Roman" w:cs="Times New Roman"/>
          <w:sz w:val="24"/>
          <w:szCs w:val="24"/>
        </w:rPr>
        <w:lastRenderedPageBreak/>
        <w:t>50. § (1a) bekezdése alapján a nemzeti vagyonról szóló 2011. évi CXCVI. törvény 3. § (1) bekezdés 1. pontja szerinti átlátható szervezetnek minősül.</w:t>
      </w:r>
    </w:p>
    <w:p w14:paraId="22D8989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63.)</w:t>
      </w:r>
      <w:r w:rsidRPr="00C54C07">
        <w:rPr>
          <w:rFonts w:ascii="Times New Roman" w:hAnsi="Times New Roman" w:cs="Times New Roman"/>
          <w:sz w:val="24"/>
          <w:szCs w:val="24"/>
        </w:rPr>
        <w:tab/>
        <w:t>Felek kötelesek együttműködni, valamint vállalják, hogy a felmerülő vitás kérdéseket peren kívüli megegyezéssel, békés úton igyekeznek rendezni amennyiben az nem vezet eredményre, úgy a polgári perrendtartásról szóló 2016. évi CXXX. törvény (Pp.) szerint hatáskörrel és illetékességgel rendelkező bírósághoz fordulnak.</w:t>
      </w:r>
    </w:p>
    <w:p w14:paraId="6A63C96D"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64.)</w:t>
      </w:r>
      <w:r w:rsidRPr="00C54C07">
        <w:rPr>
          <w:rFonts w:ascii="Times New Roman" w:hAnsi="Times New Roman" w:cs="Times New Roman"/>
          <w:sz w:val="24"/>
          <w:szCs w:val="24"/>
        </w:rPr>
        <w:tab/>
        <w:t>Szerződő Felek megállapodnak abban, hogy a kapcsolattartás során a Vállalkozó a szerződésben foglalt kötelezettségeinek teljesítése során a levelezést, az írásos dokumentumokat és az egyeztetéseket elsősorban elektronikus formában, ha ez nem lehetséges, akkor lehetőség szerint kétoldalas nyomtatással valósítsa meg.</w:t>
      </w:r>
    </w:p>
    <w:p w14:paraId="1133473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65.)</w:t>
      </w:r>
      <w:r w:rsidRPr="00C54C07">
        <w:rPr>
          <w:rFonts w:ascii="Times New Roman" w:hAnsi="Times New Roman" w:cs="Times New Roman"/>
          <w:sz w:val="24"/>
          <w:szCs w:val="24"/>
        </w:rPr>
        <w:tab/>
        <w:t>E szerződésben nem szabályozott kérdésekben a Ptk. és a Kbt., a 2005. évi CXXXIII. törvény és a 22/2006. (IV. 25.) BM rendelet, továbbá a szakmai szabályoknak megfelelően köteles ellátni Megrendelő érdekeinek maximális védelme mellett, valamint a hatályos magyar jogszabályok vonatkozó rendelkezései az irányadók.</w:t>
      </w:r>
    </w:p>
    <w:p w14:paraId="7740FDE5" w14:textId="25598338"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66.)</w:t>
      </w:r>
      <w:r w:rsidRPr="00C54C07">
        <w:rPr>
          <w:rFonts w:ascii="Times New Roman" w:hAnsi="Times New Roman" w:cs="Times New Roman"/>
          <w:sz w:val="24"/>
          <w:szCs w:val="24"/>
        </w:rPr>
        <w:tab/>
        <w:t>Jelen szerződés magyar nyelven készült 4 (négy) eredeti példányban, amelyből 3 eredeti példány Vevőt, 1 eredeti példány Eladót illeti, elválaszthatatlan részét képezi az ajánlati felhívás, a további közbeszerzési dokumentumok, adott esetben a kiegészítő tájékoztatások, továbbá a Vállalkozó, mint nyertes Ajánlattevő ajánlata</w:t>
      </w:r>
      <w:r w:rsidR="00A709F1" w:rsidRPr="00C54C07">
        <w:rPr>
          <w:rFonts w:ascii="Times New Roman" w:hAnsi="Times New Roman" w:cs="Times New Roman"/>
          <w:sz w:val="24"/>
          <w:szCs w:val="24"/>
        </w:rPr>
        <w:t xml:space="preserve"> (fizikailag nem kerülnek csatolásra a szerződéshez)</w:t>
      </w:r>
      <w:r w:rsidRPr="00C54C07">
        <w:rPr>
          <w:rFonts w:ascii="Times New Roman" w:hAnsi="Times New Roman" w:cs="Times New Roman"/>
          <w:sz w:val="24"/>
          <w:szCs w:val="24"/>
        </w:rPr>
        <w:t xml:space="preserve">. A szerződés a mindkét fél aláírásra és kötelezettségvállalásra jogosult vezető tisztségviselőjének cégszerű aláírása esetén érvényes. A szerződés az aláírásnak napján lép hatályba, azzal, hogy amennyiben a szerződő Felek nem egy időben és/vagy helyen írják alá, akkor az időben később aláíró fél aláírásának napján lép hatályba. </w:t>
      </w:r>
    </w:p>
    <w:p w14:paraId="13593B5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67.)</w:t>
      </w:r>
      <w:r w:rsidRPr="00C54C07">
        <w:rPr>
          <w:rFonts w:ascii="Times New Roman" w:hAnsi="Times New Roman" w:cs="Times New Roman"/>
          <w:sz w:val="24"/>
          <w:szCs w:val="24"/>
        </w:rPr>
        <w:tab/>
        <w:t>Felek a szerződést, mint akaratukkal mindenben megegyezőt írják alá.</w:t>
      </w:r>
    </w:p>
    <w:p w14:paraId="614764AE" w14:textId="77777777" w:rsidR="00FE1550" w:rsidRPr="00C54C07" w:rsidRDefault="00FE1550" w:rsidP="00FE1550">
      <w:pPr>
        <w:jc w:val="both"/>
        <w:rPr>
          <w:rFonts w:ascii="Times New Roman" w:hAnsi="Times New Roman" w:cs="Times New Roman"/>
          <w:sz w:val="24"/>
          <w:szCs w:val="24"/>
        </w:rPr>
      </w:pPr>
    </w:p>
    <w:p w14:paraId="0AEE57C2"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Melléklet:</w:t>
      </w:r>
    </w:p>
    <w:p w14:paraId="74A95A35"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 sz. melléklet - műszaki leírás</w:t>
      </w:r>
    </w:p>
    <w:p w14:paraId="1FF68DF4" w14:textId="77777777" w:rsidR="00FE1550" w:rsidRPr="00C54C07" w:rsidRDefault="00FE1550" w:rsidP="00FE1550">
      <w:pPr>
        <w:jc w:val="both"/>
        <w:rPr>
          <w:rFonts w:ascii="Times New Roman" w:hAnsi="Times New Roman" w:cs="Times New Roman"/>
          <w:sz w:val="24"/>
          <w:szCs w:val="24"/>
        </w:rPr>
      </w:pPr>
    </w:p>
    <w:p w14:paraId="50B0964B" w14:textId="77777777" w:rsidR="00FE1550" w:rsidRPr="00C54C07" w:rsidRDefault="00FE1550" w:rsidP="00FE1550">
      <w:pPr>
        <w:jc w:val="both"/>
        <w:rPr>
          <w:rFonts w:ascii="Times New Roman" w:hAnsi="Times New Roman" w:cs="Times New Roman"/>
          <w:sz w:val="24"/>
          <w:szCs w:val="24"/>
        </w:rPr>
      </w:pPr>
    </w:p>
    <w:p w14:paraId="21828E1E"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_______________, 20____</w:t>
      </w:r>
    </w:p>
    <w:p w14:paraId="2892EAB1" w14:textId="77777777" w:rsidR="00B410A5" w:rsidRPr="00C54C07" w:rsidRDefault="00B410A5" w:rsidP="00FE1550">
      <w:pPr>
        <w:jc w:val="both"/>
        <w:rPr>
          <w:rFonts w:ascii="Times New Roman" w:hAnsi="Times New Roman" w:cs="Times New Roman"/>
          <w:sz w:val="24"/>
          <w:szCs w:val="24"/>
        </w:rPr>
      </w:pPr>
    </w:p>
    <w:p w14:paraId="27426151" w14:textId="77777777" w:rsidR="00B410A5" w:rsidRPr="00C54C07" w:rsidRDefault="00B410A5" w:rsidP="00FE1550">
      <w:pPr>
        <w:jc w:val="both"/>
        <w:rPr>
          <w:rFonts w:ascii="Times New Roman" w:hAnsi="Times New Roman" w:cs="Times New Roman"/>
          <w:sz w:val="24"/>
          <w:szCs w:val="24"/>
        </w:rPr>
      </w:pPr>
    </w:p>
    <w:p w14:paraId="389C322C" w14:textId="77777777" w:rsidR="00B410A5" w:rsidRPr="00C54C07" w:rsidRDefault="00B410A5" w:rsidP="00FE1550">
      <w:pPr>
        <w:jc w:val="both"/>
        <w:rPr>
          <w:rFonts w:ascii="Times New Roman" w:hAnsi="Times New Roman" w:cs="Times New Roman"/>
          <w:sz w:val="24"/>
          <w:szCs w:val="24"/>
        </w:rPr>
      </w:pPr>
    </w:p>
    <w:p w14:paraId="5B3DA257" w14:textId="77777777" w:rsidR="00B410A5" w:rsidRPr="00C54C07" w:rsidRDefault="00B410A5" w:rsidP="00FE1550">
      <w:pPr>
        <w:jc w:val="both"/>
        <w:rPr>
          <w:rFonts w:ascii="Times New Roman" w:hAnsi="Times New Roman" w:cs="Times New Roman"/>
          <w:sz w:val="24"/>
          <w:szCs w:val="24"/>
        </w:rPr>
      </w:pPr>
    </w:p>
    <w:p w14:paraId="6689D412" w14:textId="77777777" w:rsidR="00B410A5" w:rsidRPr="00C54C07" w:rsidRDefault="00B410A5" w:rsidP="00FE1550">
      <w:pPr>
        <w:jc w:val="both"/>
        <w:rPr>
          <w:rFonts w:ascii="Times New Roman" w:hAnsi="Times New Roman" w:cs="Times New Roman"/>
          <w:sz w:val="24"/>
          <w:szCs w:val="24"/>
        </w:rPr>
      </w:pPr>
    </w:p>
    <w:p w14:paraId="5099A907" w14:textId="77777777" w:rsidR="00B410A5" w:rsidRPr="00C54C07" w:rsidRDefault="00B410A5" w:rsidP="00FE1550">
      <w:pPr>
        <w:jc w:val="both"/>
        <w:rPr>
          <w:rFonts w:ascii="Times New Roman" w:hAnsi="Times New Roman" w:cs="Times New Roman"/>
          <w:sz w:val="24"/>
          <w:szCs w:val="24"/>
        </w:rPr>
      </w:pPr>
    </w:p>
    <w:p w14:paraId="31F6605D" w14:textId="77777777" w:rsidR="00B410A5" w:rsidRPr="00C54C07" w:rsidRDefault="00B410A5" w:rsidP="00FE1550">
      <w:pPr>
        <w:jc w:val="both"/>
        <w:rPr>
          <w:rFonts w:ascii="Times New Roman" w:hAnsi="Times New Roman" w:cs="Times New Roman"/>
          <w:sz w:val="24"/>
          <w:szCs w:val="24"/>
        </w:rPr>
      </w:pPr>
    </w:p>
    <w:p w14:paraId="53DB9C10" w14:textId="77777777" w:rsidR="00B410A5" w:rsidRPr="00C54C07" w:rsidRDefault="00B410A5" w:rsidP="00FE1550">
      <w:pPr>
        <w:jc w:val="both"/>
        <w:rPr>
          <w:rFonts w:ascii="Times New Roman" w:hAnsi="Times New Roman" w:cs="Times New Roman"/>
          <w:sz w:val="24"/>
          <w:szCs w:val="24"/>
        </w:rPr>
      </w:pPr>
    </w:p>
    <w:p w14:paraId="2AFEE835" w14:textId="77777777" w:rsidR="00FE1550" w:rsidRPr="00C54C07" w:rsidRDefault="00B410A5" w:rsidP="00B410A5">
      <w:pPr>
        <w:tabs>
          <w:tab w:val="center" w:pos="2268"/>
          <w:tab w:val="center" w:pos="7371"/>
        </w:tabs>
        <w:jc w:val="both"/>
        <w:rPr>
          <w:rFonts w:ascii="Times New Roman" w:hAnsi="Times New Roman" w:cs="Times New Roman"/>
          <w:sz w:val="24"/>
          <w:szCs w:val="24"/>
        </w:rPr>
      </w:pPr>
      <w:r w:rsidRPr="00C54C07">
        <w:rPr>
          <w:rFonts w:ascii="Times New Roman" w:hAnsi="Times New Roman" w:cs="Times New Roman"/>
          <w:sz w:val="24"/>
          <w:szCs w:val="24"/>
        </w:rPr>
        <w:tab/>
      </w:r>
      <w:r w:rsidR="00FE1550" w:rsidRPr="00C54C07">
        <w:rPr>
          <w:rFonts w:ascii="Times New Roman" w:hAnsi="Times New Roman" w:cs="Times New Roman"/>
          <w:sz w:val="24"/>
          <w:szCs w:val="24"/>
        </w:rPr>
        <w:t>Vállalkozó</w:t>
      </w:r>
      <w:r w:rsidR="00FE1550" w:rsidRPr="00C54C07">
        <w:rPr>
          <w:rFonts w:ascii="Times New Roman" w:hAnsi="Times New Roman" w:cs="Times New Roman"/>
          <w:sz w:val="24"/>
          <w:szCs w:val="24"/>
        </w:rPr>
        <w:tab/>
        <w:t>Megrendelő</w:t>
      </w:r>
    </w:p>
    <w:p w14:paraId="101EFD4B" w14:textId="77777777" w:rsidR="00FE1550" w:rsidRPr="00C54C07" w:rsidRDefault="00FE1550" w:rsidP="00FE1550">
      <w:pPr>
        <w:jc w:val="both"/>
        <w:rPr>
          <w:rFonts w:ascii="Times New Roman" w:hAnsi="Times New Roman" w:cs="Times New Roman"/>
          <w:sz w:val="24"/>
          <w:szCs w:val="24"/>
        </w:rPr>
      </w:pPr>
    </w:p>
    <w:p w14:paraId="0FE7D707" w14:textId="77777777" w:rsidR="00FE1550" w:rsidRPr="00C54C07" w:rsidRDefault="00FE1550" w:rsidP="00FE1550">
      <w:pPr>
        <w:jc w:val="both"/>
        <w:rPr>
          <w:rFonts w:ascii="Times New Roman" w:hAnsi="Times New Roman" w:cs="Times New Roman"/>
          <w:sz w:val="24"/>
          <w:szCs w:val="24"/>
        </w:rPr>
      </w:pPr>
    </w:p>
    <w:p w14:paraId="4C30E489" w14:textId="77777777" w:rsidR="00FE1550" w:rsidRPr="00C54C07" w:rsidRDefault="00FE1550" w:rsidP="00FE1550">
      <w:pPr>
        <w:jc w:val="both"/>
        <w:rPr>
          <w:rFonts w:ascii="Times New Roman" w:hAnsi="Times New Roman" w:cs="Times New Roman"/>
          <w:sz w:val="24"/>
          <w:szCs w:val="24"/>
        </w:rPr>
      </w:pPr>
    </w:p>
    <w:p w14:paraId="0ABC3011" w14:textId="77777777" w:rsidR="00FE1550" w:rsidRPr="00FE1550"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Szükség szerinti ellenjegyzések:</w:t>
      </w:r>
    </w:p>
    <w:p w14:paraId="708CBCE9" w14:textId="77777777" w:rsidR="00AF4177" w:rsidRPr="00FE1550" w:rsidRDefault="00AF4177" w:rsidP="00FE1550">
      <w:pPr>
        <w:jc w:val="both"/>
        <w:rPr>
          <w:rFonts w:ascii="Times New Roman" w:hAnsi="Times New Roman" w:cs="Times New Roman"/>
          <w:sz w:val="24"/>
          <w:szCs w:val="24"/>
        </w:rPr>
      </w:pPr>
    </w:p>
    <w:sectPr w:rsidR="00AF4177" w:rsidRPr="00FE1550" w:rsidSect="00DB02F3">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1550"/>
    <w:rsid w:val="00543E58"/>
    <w:rsid w:val="008C364D"/>
    <w:rsid w:val="00A709F1"/>
    <w:rsid w:val="00AF4177"/>
    <w:rsid w:val="00B2777B"/>
    <w:rsid w:val="00B410A5"/>
    <w:rsid w:val="00BF4305"/>
    <w:rsid w:val="00C54C07"/>
    <w:rsid w:val="00D25092"/>
    <w:rsid w:val="00D34B01"/>
    <w:rsid w:val="00DB02F3"/>
    <w:rsid w:val="00FE1550"/>
    <w:rsid w:val="00FE1D7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0F8B8"/>
  <w15:docId w15:val="{DE488883-A575-4887-98E1-E4576D33D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FE1D7B"/>
    <w:rPr>
      <w:sz w:val="16"/>
      <w:szCs w:val="16"/>
    </w:rPr>
  </w:style>
  <w:style w:type="paragraph" w:styleId="Jegyzetszveg">
    <w:name w:val="annotation text"/>
    <w:basedOn w:val="Norml"/>
    <w:link w:val="JegyzetszvegChar"/>
    <w:uiPriority w:val="99"/>
    <w:unhideWhenUsed/>
    <w:rsid w:val="00FE1D7B"/>
    <w:rPr>
      <w:sz w:val="20"/>
      <w:szCs w:val="20"/>
    </w:rPr>
  </w:style>
  <w:style w:type="character" w:customStyle="1" w:styleId="JegyzetszvegChar">
    <w:name w:val="Jegyzetszöveg Char"/>
    <w:basedOn w:val="Bekezdsalapbettpusa"/>
    <w:link w:val="Jegyzetszveg"/>
    <w:uiPriority w:val="99"/>
    <w:rsid w:val="00FE1D7B"/>
    <w:rPr>
      <w:sz w:val="20"/>
      <w:szCs w:val="20"/>
    </w:rPr>
  </w:style>
  <w:style w:type="paragraph" w:styleId="Megjegyzstrgya">
    <w:name w:val="annotation subject"/>
    <w:basedOn w:val="Jegyzetszveg"/>
    <w:next w:val="Jegyzetszveg"/>
    <w:link w:val="MegjegyzstrgyaChar"/>
    <w:uiPriority w:val="99"/>
    <w:semiHidden/>
    <w:unhideWhenUsed/>
    <w:rsid w:val="00FE1D7B"/>
    <w:rPr>
      <w:b/>
      <w:bCs/>
    </w:rPr>
  </w:style>
  <w:style w:type="character" w:customStyle="1" w:styleId="MegjegyzstrgyaChar">
    <w:name w:val="Megjegyzés tárgya Char"/>
    <w:basedOn w:val="JegyzetszvegChar"/>
    <w:link w:val="Megjegyzstrgya"/>
    <w:uiPriority w:val="99"/>
    <w:semiHidden/>
    <w:rsid w:val="00FE1D7B"/>
    <w:rPr>
      <w:b/>
      <w:bCs/>
      <w:sz w:val="20"/>
      <w:szCs w:val="20"/>
    </w:rPr>
  </w:style>
  <w:style w:type="paragraph" w:styleId="Buborkszveg">
    <w:name w:val="Balloon Text"/>
    <w:basedOn w:val="Norml"/>
    <w:link w:val="BuborkszvegChar"/>
    <w:uiPriority w:val="99"/>
    <w:semiHidden/>
    <w:unhideWhenUsed/>
    <w:rsid w:val="00BF4305"/>
    <w:rPr>
      <w:rFonts w:ascii="Tahoma" w:hAnsi="Tahoma" w:cs="Tahoma"/>
      <w:sz w:val="16"/>
      <w:szCs w:val="16"/>
    </w:rPr>
  </w:style>
  <w:style w:type="character" w:customStyle="1" w:styleId="BuborkszvegChar">
    <w:name w:val="Buborékszöveg Char"/>
    <w:basedOn w:val="Bekezdsalapbettpusa"/>
    <w:link w:val="Buborkszveg"/>
    <w:uiPriority w:val="99"/>
    <w:semiHidden/>
    <w:rsid w:val="00BF43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3507</Words>
  <Characters>24201</Characters>
  <Application>Microsoft Office Word</Application>
  <DocSecurity>0</DocSecurity>
  <Lines>201</Lines>
  <Paragraphs>55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Office1</cp:lastModifiedBy>
  <cp:revision>11</cp:revision>
  <dcterms:created xsi:type="dcterms:W3CDTF">2020-10-06T20:31:00Z</dcterms:created>
  <dcterms:modified xsi:type="dcterms:W3CDTF">2022-10-31T08:38:00Z</dcterms:modified>
</cp:coreProperties>
</file>