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8E694E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Nyilvános</w:t>
      </w:r>
      <w:r w:rsidRPr="008E694E">
        <w:rPr>
          <w:rFonts w:ascii="Times New Roman" w:hAnsi="Times New Roman"/>
          <w:b/>
          <w:i/>
          <w:sz w:val="24"/>
          <w:szCs w:val="24"/>
          <w:u w:val="single"/>
        </w:rPr>
        <w:t xml:space="preserve"> ülés keretében</w:t>
      </w:r>
    </w:p>
    <w:p w:rsidR="003E34A8" w:rsidRPr="008E694E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3E34A8" w:rsidRDefault="0042089F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="009E4C6D" w:rsidRPr="009E4C6D">
        <w:rPr>
          <w:rFonts w:ascii="Times New Roman" w:hAnsi="Times New Roman"/>
          <w:b/>
          <w:bCs/>
          <w:sz w:val="24"/>
          <w:szCs w:val="24"/>
        </w:rPr>
        <w:t>Javaslat a Budapesti Rendőr-főkapitányság VII. Kerületi Rendőrkapitányság 2023. évi szakmai beszámolójának elfogadására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42089F"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9E4C6D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42089F">
        <w:rPr>
          <w:rFonts w:ascii="Times New Roman" w:hAnsi="Times New Roman"/>
          <w:b/>
          <w:bCs/>
          <w:sz w:val="24"/>
          <w:szCs w:val="24"/>
        </w:rPr>
        <w:t>.</w:t>
      </w:r>
      <w:r w:rsidR="0042089F">
        <w:rPr>
          <w:rFonts w:ascii="Times New Roman" w:hAnsi="Times New Roman"/>
          <w:b/>
          <w:bCs/>
          <w:sz w:val="24"/>
          <w:szCs w:val="24"/>
        </w:rPr>
        <w:tab/>
      </w:r>
      <w:r w:rsidRPr="009E4C6D">
        <w:rPr>
          <w:rFonts w:ascii="Times New Roman" w:hAnsi="Times New Roman"/>
          <w:b/>
          <w:bCs/>
          <w:sz w:val="24"/>
          <w:szCs w:val="24"/>
        </w:rPr>
        <w:t xml:space="preserve">Javaslat Budapest Főváros VII. kerület Erzsébetváros Önkormányzata és az Erzsébetváros Fejlesztési és Beruházási Kft. között </w:t>
      </w:r>
      <w:proofErr w:type="spellStart"/>
      <w:r w:rsidRPr="009E4C6D">
        <w:rPr>
          <w:rFonts w:ascii="Times New Roman" w:hAnsi="Times New Roman"/>
          <w:b/>
          <w:bCs/>
          <w:sz w:val="24"/>
          <w:szCs w:val="24"/>
        </w:rPr>
        <w:t>Feladatellátási</w:t>
      </w:r>
      <w:proofErr w:type="spellEnd"/>
      <w:r w:rsidRPr="009E4C6D">
        <w:rPr>
          <w:rFonts w:ascii="Times New Roman" w:hAnsi="Times New Roman"/>
          <w:b/>
          <w:bCs/>
          <w:sz w:val="24"/>
          <w:szCs w:val="24"/>
        </w:rPr>
        <w:t xml:space="preserve"> Szerződés megkötésére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9E4C6D"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8E694E" w:rsidRDefault="008E694E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9E4C6D" w:rsidRDefault="009E4C6D" w:rsidP="009E4C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9E4C6D">
        <w:rPr>
          <w:rFonts w:ascii="Times New Roman" w:hAnsi="Times New Roman"/>
          <w:b/>
          <w:bCs/>
          <w:sz w:val="24"/>
          <w:szCs w:val="24"/>
        </w:rPr>
        <w:t>Éves összefoglaló belső ellenőrzési jelentés a 2023. évi belső ellenőrzési</w:t>
      </w:r>
    </w:p>
    <w:p w:rsidR="009E4C6D" w:rsidRPr="00A93011" w:rsidRDefault="009E4C6D" w:rsidP="009E4C6D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9E4C6D">
        <w:rPr>
          <w:rFonts w:ascii="Times New Roman" w:hAnsi="Times New Roman"/>
          <w:i/>
          <w:sz w:val="24"/>
          <w:szCs w:val="24"/>
        </w:rPr>
        <w:t>Tóth János jegyző</w:t>
      </w:r>
    </w:p>
    <w:p w:rsidR="009E4C6D" w:rsidRDefault="009E4C6D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9E4C6D" w:rsidRDefault="009E4C6D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9E4C6D" w:rsidRPr="008E694E" w:rsidRDefault="009E4C6D" w:rsidP="009E4C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Zárt</w:t>
      </w:r>
      <w:r w:rsidRPr="008E694E">
        <w:rPr>
          <w:rFonts w:ascii="Times New Roman" w:hAnsi="Times New Roman"/>
          <w:b/>
          <w:i/>
          <w:sz w:val="24"/>
          <w:szCs w:val="24"/>
          <w:u w:val="single"/>
        </w:rPr>
        <w:t xml:space="preserve"> ülés keretében</w:t>
      </w:r>
    </w:p>
    <w:p w:rsidR="009E4C6D" w:rsidRDefault="009E4C6D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9E4C6D" w:rsidRDefault="009E4C6D" w:rsidP="009E4C6D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9E4C6D">
        <w:rPr>
          <w:rFonts w:ascii="Times New Roman" w:hAnsi="Times New Roman"/>
          <w:b/>
          <w:bCs/>
          <w:sz w:val="24"/>
          <w:szCs w:val="24"/>
        </w:rPr>
        <w:t>Javaslat a közterület használatával kapcsolatos ügyben első fokon hozott döntés ellen benyújtott fellebbezés elbírálására</w:t>
      </w:r>
    </w:p>
    <w:p w:rsidR="009E4C6D" w:rsidRPr="00A93011" w:rsidRDefault="009E4C6D" w:rsidP="009E4C6D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42089F">
        <w:rPr>
          <w:rFonts w:ascii="Times New Roman" w:hAnsi="Times New Roman"/>
          <w:i/>
          <w:sz w:val="24"/>
          <w:szCs w:val="24"/>
        </w:rPr>
        <w:t>Niedermüller Péter polgármester</w:t>
      </w:r>
      <w:bookmarkStart w:id="0" w:name="_GoBack"/>
      <w:bookmarkEnd w:id="0"/>
    </w:p>
    <w:p w:rsidR="009E4C6D" w:rsidRDefault="009E4C6D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9E4C6D" w:rsidRDefault="009E4C6D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E31136" w:rsidRPr="00507FAD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9E4C6D">
        <w:rPr>
          <w:rFonts w:ascii="Times New Roman" w:hAnsi="Times New Roman" w:cs="Times New Roman"/>
          <w:sz w:val="24"/>
          <w:szCs w:val="24"/>
        </w:rPr>
        <w:t>2024. április 18.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303FA4"/>
    <w:rsid w:val="00356C14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36531"/>
    <w:rsid w:val="006A4712"/>
    <w:rsid w:val="006B0AAB"/>
    <w:rsid w:val="006C2189"/>
    <w:rsid w:val="007660CA"/>
    <w:rsid w:val="00864B76"/>
    <w:rsid w:val="00880122"/>
    <w:rsid w:val="008D2FD2"/>
    <w:rsid w:val="008E694E"/>
    <w:rsid w:val="009D3F06"/>
    <w:rsid w:val="009E1CBC"/>
    <w:rsid w:val="009E4C6D"/>
    <w:rsid w:val="00A2175E"/>
    <w:rsid w:val="00A93011"/>
    <w:rsid w:val="00AF27AC"/>
    <w:rsid w:val="00B75E4A"/>
    <w:rsid w:val="00B83DD2"/>
    <w:rsid w:val="00BA1DA6"/>
    <w:rsid w:val="00BC01D8"/>
    <w:rsid w:val="00BE3A6F"/>
    <w:rsid w:val="00C12AF8"/>
    <w:rsid w:val="00CD38E9"/>
    <w:rsid w:val="00CD7364"/>
    <w:rsid w:val="00D67FEA"/>
    <w:rsid w:val="00D81C4D"/>
    <w:rsid w:val="00E22EDA"/>
    <w:rsid w:val="00E31136"/>
    <w:rsid w:val="00F11320"/>
    <w:rsid w:val="00F20E6D"/>
    <w:rsid w:val="00F57962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2024-04-18T06:11:00Z</dcterms:created>
  <dcterms:modified xsi:type="dcterms:W3CDTF">2024-04-18T06:15:00Z</dcterms:modified>
</cp:coreProperties>
</file>