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858" w:rsidRPr="000D08D5" w:rsidRDefault="00895858" w:rsidP="00895858">
      <w:pPr>
        <w:spacing w:after="0" w:line="300" w:lineRule="exact"/>
        <w:ind w:left="284" w:right="60"/>
        <w:jc w:val="right"/>
        <w:rPr>
          <w:rFonts w:ascii="Times New Roman" w:eastAsia="Calibri" w:hAnsi="Times New Roman"/>
          <w:i/>
          <w:iCs/>
          <w:sz w:val="24"/>
          <w:szCs w:val="24"/>
        </w:rPr>
      </w:pPr>
      <w:bookmarkStart w:id="0" w:name="_GoBack"/>
      <w:bookmarkEnd w:id="0"/>
      <w:r w:rsidRPr="000D08D5">
        <w:rPr>
          <w:rFonts w:ascii="Times New Roman" w:eastAsia="Calibri" w:hAnsi="Times New Roman"/>
          <w:i/>
          <w:iCs/>
          <w:sz w:val="24"/>
          <w:szCs w:val="24"/>
        </w:rPr>
        <w:t xml:space="preserve">2. melléklet a </w:t>
      </w:r>
      <w:r w:rsidRPr="000D08D5">
        <w:rPr>
          <w:rFonts w:ascii="Times New Roman" w:eastAsia="Calibri" w:hAnsi="Times New Roman"/>
          <w:bCs/>
          <w:i/>
          <w:sz w:val="24"/>
          <w:szCs w:val="24"/>
        </w:rPr>
        <w:t>6/2017. (II.17.) önkormányzati rendelethez</w:t>
      </w:r>
      <w:r w:rsidR="009541FF">
        <w:rPr>
          <w:rStyle w:val="Lbjegyzet-hivatkozs"/>
          <w:rFonts w:ascii="Times New Roman" w:eastAsia="Calibri" w:hAnsi="Times New Roman"/>
          <w:bCs/>
          <w:i/>
          <w:sz w:val="24"/>
          <w:szCs w:val="24"/>
        </w:rPr>
        <w:footnoteReference w:id="1"/>
      </w:r>
    </w:p>
    <w:p w:rsidR="00895858" w:rsidRPr="000D08D5" w:rsidRDefault="00895858" w:rsidP="00895858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895858" w:rsidRDefault="00895858" w:rsidP="00895858">
      <w:pPr>
        <w:autoSpaceDE w:val="0"/>
        <w:autoSpaceDN w:val="0"/>
        <w:adjustRightInd w:val="0"/>
        <w:spacing w:after="0" w:line="300" w:lineRule="exact"/>
        <w:ind w:left="284"/>
        <w:jc w:val="center"/>
        <w:rPr>
          <w:rFonts w:ascii="Times New Roman" w:eastAsia="Calibri" w:hAnsi="Times New Roman"/>
          <w:b/>
          <w:sz w:val="24"/>
          <w:szCs w:val="24"/>
          <w:shd w:val="clear" w:color="auto" w:fill="FFFFFF"/>
        </w:rPr>
      </w:pPr>
      <w:r w:rsidRPr="000D08D5">
        <w:rPr>
          <w:rFonts w:ascii="Times New Roman" w:eastAsia="Calibri" w:hAnsi="Times New Roman"/>
          <w:b/>
          <w:sz w:val="24"/>
          <w:szCs w:val="24"/>
          <w:shd w:val="clear" w:color="auto" w:fill="FFFFFF"/>
        </w:rPr>
        <w:t xml:space="preserve">Budapest Főváros VII. </w:t>
      </w:r>
      <w:r>
        <w:rPr>
          <w:rFonts w:ascii="Times New Roman" w:eastAsia="Calibri" w:hAnsi="Times New Roman"/>
          <w:b/>
          <w:sz w:val="24"/>
          <w:szCs w:val="24"/>
          <w:shd w:val="clear" w:color="auto" w:fill="FFFFFF"/>
        </w:rPr>
        <w:t>K</w:t>
      </w:r>
      <w:r w:rsidRPr="000D08D5">
        <w:rPr>
          <w:rFonts w:ascii="Times New Roman" w:eastAsia="Calibri" w:hAnsi="Times New Roman"/>
          <w:b/>
          <w:sz w:val="24"/>
          <w:szCs w:val="24"/>
          <w:shd w:val="clear" w:color="auto" w:fill="FFFFFF"/>
        </w:rPr>
        <w:t xml:space="preserve">erület Erzsébetváros Önkormányzata </w:t>
      </w:r>
    </w:p>
    <w:p w:rsidR="00895858" w:rsidRPr="000D08D5" w:rsidRDefault="00895858" w:rsidP="00895858">
      <w:pPr>
        <w:autoSpaceDE w:val="0"/>
        <w:autoSpaceDN w:val="0"/>
        <w:adjustRightInd w:val="0"/>
        <w:spacing w:after="0" w:line="300" w:lineRule="exact"/>
        <w:ind w:left="284"/>
        <w:jc w:val="center"/>
        <w:rPr>
          <w:rFonts w:ascii="Times New Roman" w:eastAsia="Calibri" w:hAnsi="Times New Roman"/>
          <w:b/>
          <w:sz w:val="24"/>
          <w:szCs w:val="24"/>
          <w:shd w:val="clear" w:color="auto" w:fill="FFFFFF"/>
        </w:rPr>
      </w:pPr>
      <w:proofErr w:type="gramStart"/>
      <w:r w:rsidRPr="000D08D5">
        <w:rPr>
          <w:rFonts w:ascii="Times New Roman" w:eastAsia="Calibri" w:hAnsi="Times New Roman"/>
          <w:b/>
          <w:sz w:val="24"/>
          <w:szCs w:val="24"/>
          <w:shd w:val="clear" w:color="auto" w:fill="FFFFFF"/>
        </w:rPr>
        <w:t>területén</w:t>
      </w:r>
      <w:proofErr w:type="gramEnd"/>
      <w:r w:rsidRPr="000D08D5">
        <w:rPr>
          <w:rFonts w:ascii="Times New Roman" w:eastAsia="Calibri" w:hAnsi="Times New Roman"/>
          <w:b/>
          <w:sz w:val="24"/>
          <w:szCs w:val="24"/>
          <w:shd w:val="clear" w:color="auto" w:fill="FFFFFF"/>
        </w:rPr>
        <w:t xml:space="preserve"> található nemdohányzó közterületek</w:t>
      </w:r>
    </w:p>
    <w:p w:rsidR="00895858" w:rsidRPr="000D08D5" w:rsidRDefault="00895858" w:rsidP="00895858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5858" w:rsidRPr="006462B6" w:rsidRDefault="00895858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6462B6">
        <w:rPr>
          <w:rFonts w:ascii="Times New Roman" w:hAnsi="Times New Roman"/>
          <w:iCs/>
          <w:sz w:val="24"/>
          <w:szCs w:val="24"/>
        </w:rPr>
        <w:t>Almássy tér,</w:t>
      </w:r>
    </w:p>
    <w:p w:rsidR="00895858" w:rsidRPr="006462B6" w:rsidRDefault="00895858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6462B6">
        <w:rPr>
          <w:rFonts w:ascii="Times New Roman" w:hAnsi="Times New Roman"/>
          <w:iCs/>
          <w:sz w:val="24"/>
          <w:szCs w:val="24"/>
        </w:rPr>
        <w:t xml:space="preserve">Bethlen Gábor tér, </w:t>
      </w:r>
    </w:p>
    <w:p w:rsidR="00895858" w:rsidRPr="006462B6" w:rsidRDefault="00895858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6462B6">
        <w:rPr>
          <w:rFonts w:ascii="Times New Roman" w:hAnsi="Times New Roman"/>
          <w:iCs/>
          <w:sz w:val="24"/>
          <w:szCs w:val="24"/>
        </w:rPr>
        <w:t>Dob utca 37. számnál található park</w:t>
      </w:r>
      <w:r>
        <w:rPr>
          <w:rFonts w:ascii="Times New Roman" w:hAnsi="Times New Roman"/>
          <w:iCs/>
          <w:sz w:val="24"/>
          <w:szCs w:val="24"/>
        </w:rPr>
        <w:t>,</w:t>
      </w:r>
    </w:p>
    <w:p w:rsidR="00895858" w:rsidRPr="006462B6" w:rsidRDefault="00895858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Garay tér,</w:t>
      </w:r>
    </w:p>
    <w:p w:rsidR="00895858" w:rsidRPr="00EE027A" w:rsidRDefault="00EE027A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EE027A">
        <w:rPr>
          <w:rFonts w:ascii="Times New Roman" w:hAnsi="Times New Roman"/>
          <w:iCs/>
          <w:sz w:val="24"/>
          <w:szCs w:val="24"/>
        </w:rPr>
        <w:t>Hutyra Ferenc utca 1. számnál található park</w:t>
      </w:r>
      <w:r w:rsidR="00895858" w:rsidRPr="00EE027A">
        <w:rPr>
          <w:rFonts w:ascii="Times New Roman" w:hAnsi="Times New Roman"/>
          <w:iCs/>
          <w:sz w:val="24"/>
          <w:szCs w:val="24"/>
        </w:rPr>
        <w:t>,</w:t>
      </w:r>
    </w:p>
    <w:p w:rsidR="00895858" w:rsidRPr="006462B6" w:rsidRDefault="00895858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6462B6">
        <w:rPr>
          <w:rFonts w:ascii="Times New Roman" w:hAnsi="Times New Roman"/>
          <w:iCs/>
          <w:sz w:val="24"/>
          <w:szCs w:val="24"/>
        </w:rPr>
        <w:t>Kéthly Anna tér,</w:t>
      </w:r>
    </w:p>
    <w:p w:rsidR="00895858" w:rsidRPr="006462B6" w:rsidRDefault="00895858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6462B6">
        <w:rPr>
          <w:rFonts w:ascii="Times New Roman" w:hAnsi="Times New Roman"/>
          <w:iCs/>
          <w:sz w:val="24"/>
          <w:szCs w:val="24"/>
        </w:rPr>
        <w:t xml:space="preserve">Király utca 23. </w:t>
      </w:r>
      <w:r>
        <w:rPr>
          <w:rFonts w:ascii="Times New Roman" w:hAnsi="Times New Roman"/>
          <w:iCs/>
          <w:sz w:val="24"/>
          <w:szCs w:val="24"/>
        </w:rPr>
        <w:t>szám alatti játszótér,</w:t>
      </w:r>
    </w:p>
    <w:p w:rsidR="00895858" w:rsidRPr="006462B6" w:rsidRDefault="00895858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6462B6">
        <w:rPr>
          <w:rFonts w:ascii="Times New Roman" w:hAnsi="Times New Roman"/>
          <w:iCs/>
          <w:sz w:val="24"/>
          <w:szCs w:val="24"/>
        </w:rPr>
        <w:t>Klauzál tér</w:t>
      </w:r>
      <w:r>
        <w:rPr>
          <w:rFonts w:ascii="Times New Roman" w:hAnsi="Times New Roman"/>
          <w:iCs/>
          <w:sz w:val="24"/>
          <w:szCs w:val="24"/>
        </w:rPr>
        <w:t>,</w:t>
      </w:r>
    </w:p>
    <w:p w:rsidR="00895858" w:rsidRPr="006462B6" w:rsidRDefault="00895858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Reformáció park,</w:t>
      </w:r>
    </w:p>
    <w:p w:rsidR="00895858" w:rsidRPr="006462B6" w:rsidRDefault="00895858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6462B6">
        <w:rPr>
          <w:rFonts w:ascii="Times New Roman" w:hAnsi="Times New Roman"/>
          <w:iCs/>
          <w:sz w:val="24"/>
          <w:szCs w:val="24"/>
        </w:rPr>
        <w:t>Rózsák tere,</w:t>
      </w:r>
    </w:p>
    <w:p w:rsidR="00895858" w:rsidRPr="006462B6" w:rsidRDefault="00895858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6462B6">
        <w:rPr>
          <w:rFonts w:ascii="Times New Roman" w:hAnsi="Times New Roman"/>
          <w:iCs/>
          <w:sz w:val="24"/>
          <w:szCs w:val="24"/>
        </w:rPr>
        <w:t>Százház</w:t>
      </w:r>
      <w:proofErr w:type="spellEnd"/>
      <w:r w:rsidRPr="006462B6">
        <w:rPr>
          <w:rFonts w:ascii="Times New Roman" w:hAnsi="Times New Roman"/>
          <w:iCs/>
          <w:sz w:val="24"/>
          <w:szCs w:val="24"/>
        </w:rPr>
        <w:t xml:space="preserve"> utcai park</w:t>
      </w:r>
      <w:r>
        <w:rPr>
          <w:rFonts w:ascii="Times New Roman" w:hAnsi="Times New Roman"/>
          <w:iCs/>
          <w:sz w:val="24"/>
          <w:szCs w:val="24"/>
        </w:rPr>
        <w:t>,</w:t>
      </w:r>
    </w:p>
    <w:p w:rsidR="00107ACE" w:rsidRPr="00895858" w:rsidRDefault="00895858" w:rsidP="00895858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Szenes Hanna park.</w:t>
      </w:r>
    </w:p>
    <w:sectPr w:rsidR="00107ACE" w:rsidRPr="00895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B1E" w:rsidRDefault="00091B1E" w:rsidP="009541FF">
      <w:pPr>
        <w:spacing w:after="0" w:line="240" w:lineRule="auto"/>
      </w:pPr>
      <w:r>
        <w:separator/>
      </w:r>
    </w:p>
  </w:endnote>
  <w:endnote w:type="continuationSeparator" w:id="0">
    <w:p w:rsidR="00091B1E" w:rsidRDefault="00091B1E" w:rsidP="00954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B1E" w:rsidRDefault="00091B1E" w:rsidP="009541FF">
      <w:pPr>
        <w:spacing w:after="0" w:line="240" w:lineRule="auto"/>
      </w:pPr>
      <w:r>
        <w:separator/>
      </w:r>
    </w:p>
  </w:footnote>
  <w:footnote w:type="continuationSeparator" w:id="0">
    <w:p w:rsidR="00091B1E" w:rsidRDefault="00091B1E" w:rsidP="009541FF">
      <w:pPr>
        <w:spacing w:after="0" w:line="240" w:lineRule="auto"/>
      </w:pPr>
      <w:r>
        <w:continuationSeparator/>
      </w:r>
    </w:p>
  </w:footnote>
  <w:footnote w:id="1">
    <w:p w:rsidR="009541FF" w:rsidRDefault="009541F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9541FF">
        <w:rPr>
          <w:rFonts w:ascii="Times New Roman" w:hAnsi="Times New Roman"/>
        </w:rPr>
        <w:t>Módosít</w:t>
      </w:r>
      <w:r>
        <w:rPr>
          <w:rFonts w:ascii="Times New Roman" w:hAnsi="Times New Roman"/>
        </w:rPr>
        <w:t xml:space="preserve">otta a 27/2021. (V.12.) </w:t>
      </w:r>
      <w:proofErr w:type="spellStart"/>
      <w:r>
        <w:rPr>
          <w:rFonts w:ascii="Times New Roman" w:hAnsi="Times New Roman"/>
        </w:rPr>
        <w:t>ör</w:t>
      </w:r>
      <w:proofErr w:type="spellEnd"/>
      <w:r>
        <w:rPr>
          <w:rFonts w:ascii="Times New Roman" w:hAnsi="Times New Roman"/>
        </w:rPr>
        <w:t>. 5.§ (1) bekezdése</w:t>
      </w:r>
      <w:r w:rsidRPr="009541FF">
        <w:rPr>
          <w:rFonts w:ascii="Times New Roman" w:hAnsi="Times New Roman"/>
        </w:rPr>
        <w:t>. Hatályos 2021. május 13-tól.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A490F"/>
    <w:multiLevelType w:val="hybridMultilevel"/>
    <w:tmpl w:val="22F8F59E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58"/>
    <w:rsid w:val="00091B1E"/>
    <w:rsid w:val="00476903"/>
    <w:rsid w:val="00746FC0"/>
    <w:rsid w:val="00895858"/>
    <w:rsid w:val="009541FF"/>
    <w:rsid w:val="009726C6"/>
    <w:rsid w:val="00A410FE"/>
    <w:rsid w:val="00B7345B"/>
    <w:rsid w:val="00DE73C2"/>
    <w:rsid w:val="00EE027A"/>
    <w:rsid w:val="00FC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10AA7-B833-4BD7-A595-21C8013D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5858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95858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541F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541FF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954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Juhászné Farkas Matild</cp:lastModifiedBy>
  <cp:revision>2</cp:revision>
  <dcterms:created xsi:type="dcterms:W3CDTF">2021-05-27T05:55:00Z</dcterms:created>
  <dcterms:modified xsi:type="dcterms:W3CDTF">2021-05-27T05:55:00Z</dcterms:modified>
</cp:coreProperties>
</file>