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7A0FBD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KI/37507/2020/XV.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7A0FBD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augusztus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25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7A0FBD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11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7A0FBD">
        <w:rPr>
          <w:rFonts w:ascii="Times New Roman" w:hAnsi="Times New Roman"/>
          <w:b/>
          <w:sz w:val="24"/>
          <w:szCs w:val="24"/>
          <w:u w:val="single"/>
        </w:rPr>
        <w:t>595/2020 (VIII.25.</w:t>
      </w:r>
      <w:proofErr w:type="gramStart"/>
      <w:r w:rsidR="007A0FB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A0FBD">
        <w:rPr>
          <w:rFonts w:ascii="Times New Roman" w:hAnsi="Times New Roman"/>
          <w:b/>
          <w:sz w:val="24"/>
          <w:szCs w:val="24"/>
          <w:u w:val="single"/>
        </w:rPr>
        <w:t>az Erzsébetváros Önkormányzat településfejlesztési elhatározásaival összhangban meghozandó döntésről</w:t>
      </w:r>
    </w:p>
    <w:p w:rsidR="007A0FBD" w:rsidRPr="007A0FBD" w:rsidRDefault="007A0FBD" w:rsidP="007A0FBD">
      <w:pPr>
        <w:spacing w:after="0" w:line="240" w:lineRule="auto"/>
        <w:ind w:left="360" w:hanging="360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7A0FB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(12 igen, 3 nem, 0 tartózkodás)</w:t>
      </w:r>
    </w:p>
    <w:p w:rsidR="007A0FBD" w:rsidRPr="007A0FBD" w:rsidRDefault="007A0FBD" w:rsidP="007A0FB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0FBD" w:rsidRPr="007A0FBD" w:rsidRDefault="007A0FBD" w:rsidP="007A0F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A0FBD">
        <w:rPr>
          <w:rFonts w:ascii="Times New Roman" w:eastAsia="SimSun" w:hAnsi="Times New Roman"/>
          <w:sz w:val="24"/>
          <w:szCs w:val="24"/>
          <w:lang w:eastAsia="zh-CN"/>
        </w:rPr>
        <w:t xml:space="preserve">Budapest Főváros VII. kerület Erzsébetváros Önkormányzatának Képviselő-testülete </w:t>
      </w:r>
      <w:r w:rsidRPr="007A0FBD">
        <w:rPr>
          <w:rFonts w:ascii="Times New Roman" w:eastAsia="SimSun" w:hAnsi="Times New Roman"/>
          <w:bCs/>
          <w:sz w:val="24"/>
          <w:szCs w:val="24"/>
          <w:lang w:eastAsia="zh-CN"/>
        </w:rPr>
        <w:t>az Erzsébetváros Önkormányzat településfejlesztési elhatározásaival összhangban úgy dönt, hogy</w:t>
      </w:r>
    </w:p>
    <w:p w:rsidR="007A0FBD" w:rsidRPr="007A0FBD" w:rsidRDefault="007A0FBD" w:rsidP="007A0FB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7A0FBD" w:rsidRPr="007A0FBD" w:rsidRDefault="007A0FBD" w:rsidP="007A0FBD">
      <w:pPr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A0FBD">
        <w:rPr>
          <w:rFonts w:ascii="Times New Roman" w:eastAsia="SimSun" w:hAnsi="Times New Roman"/>
          <w:iCs/>
          <w:sz w:val="24"/>
          <w:szCs w:val="24"/>
          <w:lang w:eastAsia="zh-CN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2. </w:t>
      </w:r>
      <w:r w:rsidRPr="007A0FBD">
        <w:rPr>
          <w:rFonts w:ascii="Times New Roman" w:eastAsia="SimSun" w:hAnsi="Times New Roman"/>
          <w:bCs/>
          <w:iCs/>
          <w:sz w:val="24"/>
          <w:szCs w:val="24"/>
          <w:lang w:eastAsia="zh-CN"/>
        </w:rPr>
        <w:t>§</w:t>
      </w:r>
      <w:proofErr w:type="spellStart"/>
      <w:r w:rsidRPr="007A0FBD">
        <w:rPr>
          <w:rFonts w:ascii="Times New Roman" w:eastAsia="SimSun" w:hAnsi="Times New Roman"/>
          <w:bCs/>
          <w:iCs/>
          <w:sz w:val="24"/>
          <w:szCs w:val="24"/>
          <w:lang w:eastAsia="zh-CN"/>
        </w:rPr>
        <w:t>-ának</w:t>
      </w:r>
      <w:proofErr w:type="spellEnd"/>
      <w:r w:rsidRPr="007A0FBD">
        <w:rPr>
          <w:rFonts w:ascii="Times New Roman" w:eastAsia="SimSun" w:hAnsi="Times New Roman"/>
          <w:bCs/>
          <w:iCs/>
          <w:sz w:val="24"/>
          <w:szCs w:val="24"/>
          <w:lang w:eastAsia="zh-CN"/>
        </w:rPr>
        <w:t xml:space="preserve"> 4a. pontjában foglaltak alapján </w:t>
      </w:r>
      <w:r w:rsidRPr="007A0FBD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a </w:t>
      </w:r>
      <w:r w:rsidRPr="007A0FBD">
        <w:rPr>
          <w:rFonts w:ascii="Times New Roman" w:eastAsia="SimSun" w:hAnsi="Times New Roman"/>
          <w:sz w:val="24"/>
          <w:szCs w:val="24"/>
          <w:lang w:eastAsia="zh-CN"/>
        </w:rPr>
        <w:t>Budapest VII. kerület Rottenbiller utca – Damjanich utca – Bethlen Gábor utca – Dembinszky utca által határolt 38. sz. tömb területét kiemelt fejlesztési területté nyilvánítja.</w:t>
      </w:r>
    </w:p>
    <w:p w:rsidR="008539A7" w:rsidRDefault="008539A7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proofErr w:type="spellStart"/>
      <w:r w:rsidR="007A0FBD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="007A0FBD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7A0FBD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7A0FBD">
        <w:rPr>
          <w:rFonts w:ascii="Times New Roman" w:eastAsia="SimSun" w:hAnsi="Times New Roman"/>
          <w:sz w:val="24"/>
          <w:szCs w:val="24"/>
          <w:lang w:eastAsia="zh-CN"/>
        </w:rPr>
        <w:t xml:space="preserve">a </w:t>
      </w:r>
      <w:proofErr w:type="spellStart"/>
      <w:r w:rsidR="007A0FBD">
        <w:rPr>
          <w:rFonts w:ascii="Times New Roman" w:eastAsia="SimSun" w:hAnsi="Times New Roman"/>
          <w:sz w:val="24"/>
          <w:szCs w:val="24"/>
          <w:lang w:eastAsia="zh-CN"/>
        </w:rPr>
        <w:t>kihírdetést</w:t>
      </w:r>
      <w:proofErr w:type="spellEnd"/>
      <w:r w:rsidR="007A0FBD">
        <w:rPr>
          <w:rFonts w:ascii="Times New Roman" w:eastAsia="SimSun" w:hAnsi="Times New Roman"/>
          <w:sz w:val="24"/>
          <w:szCs w:val="24"/>
          <w:lang w:eastAsia="zh-CN"/>
        </w:rPr>
        <w:t xml:space="preserve"> követő 15 nap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7A0FBD">
        <w:rPr>
          <w:rFonts w:ascii="Times New Roman" w:eastAsia="SimSun" w:hAnsi="Times New Roman"/>
          <w:sz w:val="24"/>
          <w:szCs w:val="24"/>
          <w:lang w:eastAsia="zh-CN"/>
        </w:rPr>
        <w:t>Sólyom Benedek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7A0FBD">
        <w:rPr>
          <w:rFonts w:ascii="Times New Roman" w:eastAsia="SimSun" w:hAnsi="Times New Roman"/>
          <w:sz w:val="24"/>
          <w:szCs w:val="24"/>
          <w:lang w:eastAsia="zh-CN"/>
        </w:rPr>
        <w:t>Főépítészi és Műszaki Iroda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7A0FBD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7A0FBD">
        <w:rPr>
          <w:rFonts w:ascii="Times New Roman" w:hAnsi="Times New Roman"/>
          <w:sz w:val="24"/>
          <w:szCs w:val="24"/>
        </w:rPr>
        <w:t>augusztus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7A0FBD">
        <w:rPr>
          <w:rFonts w:ascii="Times New Roman" w:hAnsi="Times New Roman"/>
          <w:sz w:val="24"/>
          <w:szCs w:val="24"/>
        </w:rPr>
        <w:t>26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7A0FBD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7A0FBD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7A0FBD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7A0FBD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07F36"/>
    <w:multiLevelType w:val="hybridMultilevel"/>
    <w:tmpl w:val="18D2A50C"/>
    <w:lvl w:ilvl="0" w:tplc="040E0013">
      <w:start w:val="1"/>
      <w:numFmt w:val="upperRoman"/>
      <w:lvlText w:val="%1."/>
      <w:lvlJc w:val="righ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>
      <w:start w:val="1"/>
      <w:numFmt w:val="lowerLetter"/>
      <w:lvlText w:val="%5."/>
      <w:lvlJc w:val="left"/>
      <w:pPr>
        <w:ind w:left="4309" w:hanging="360"/>
      </w:pPr>
    </w:lvl>
    <w:lvl w:ilvl="5" w:tplc="040E001B">
      <w:start w:val="1"/>
      <w:numFmt w:val="lowerRoman"/>
      <w:lvlText w:val="%6."/>
      <w:lvlJc w:val="right"/>
      <w:pPr>
        <w:ind w:left="5029" w:hanging="180"/>
      </w:pPr>
    </w:lvl>
    <w:lvl w:ilvl="6" w:tplc="040E000F">
      <w:start w:val="1"/>
      <w:numFmt w:val="decimal"/>
      <w:lvlText w:val="%7."/>
      <w:lvlJc w:val="left"/>
      <w:pPr>
        <w:ind w:left="5749" w:hanging="360"/>
      </w:pPr>
    </w:lvl>
    <w:lvl w:ilvl="7" w:tplc="040E0019">
      <w:start w:val="1"/>
      <w:numFmt w:val="lowerLetter"/>
      <w:lvlText w:val="%8."/>
      <w:lvlJc w:val="left"/>
      <w:pPr>
        <w:ind w:left="6469" w:hanging="360"/>
      </w:pPr>
    </w:lvl>
    <w:lvl w:ilvl="8" w:tplc="040E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3041A"/>
    <w:multiLevelType w:val="hybridMultilevel"/>
    <w:tmpl w:val="2098BD86"/>
    <w:lvl w:ilvl="0" w:tplc="01B49588">
      <w:start w:val="1"/>
      <w:numFmt w:val="decimal"/>
      <w:lvlText w:val="%1."/>
      <w:lvlJc w:val="left"/>
      <w:pPr>
        <w:ind w:left="2149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2869" w:hanging="360"/>
      </w:pPr>
    </w:lvl>
    <w:lvl w:ilvl="2" w:tplc="040E001B">
      <w:start w:val="1"/>
      <w:numFmt w:val="lowerRoman"/>
      <w:lvlText w:val="%3."/>
      <w:lvlJc w:val="right"/>
      <w:pPr>
        <w:ind w:left="3589" w:hanging="180"/>
      </w:pPr>
    </w:lvl>
    <w:lvl w:ilvl="3" w:tplc="040E000F">
      <w:start w:val="1"/>
      <w:numFmt w:val="decimal"/>
      <w:lvlText w:val="%4."/>
      <w:lvlJc w:val="left"/>
      <w:pPr>
        <w:ind w:left="4309" w:hanging="360"/>
      </w:pPr>
    </w:lvl>
    <w:lvl w:ilvl="4" w:tplc="040E0019">
      <w:start w:val="1"/>
      <w:numFmt w:val="lowerLetter"/>
      <w:lvlText w:val="%5."/>
      <w:lvlJc w:val="left"/>
      <w:pPr>
        <w:ind w:left="5029" w:hanging="360"/>
      </w:pPr>
    </w:lvl>
    <w:lvl w:ilvl="5" w:tplc="040E001B">
      <w:start w:val="1"/>
      <w:numFmt w:val="lowerRoman"/>
      <w:lvlText w:val="%6."/>
      <w:lvlJc w:val="right"/>
      <w:pPr>
        <w:ind w:left="5749" w:hanging="180"/>
      </w:pPr>
    </w:lvl>
    <w:lvl w:ilvl="6" w:tplc="040E000F">
      <w:start w:val="1"/>
      <w:numFmt w:val="decimal"/>
      <w:lvlText w:val="%7."/>
      <w:lvlJc w:val="left"/>
      <w:pPr>
        <w:ind w:left="6469" w:hanging="360"/>
      </w:pPr>
    </w:lvl>
    <w:lvl w:ilvl="7" w:tplc="040E0019">
      <w:start w:val="1"/>
      <w:numFmt w:val="lowerLetter"/>
      <w:lvlText w:val="%8."/>
      <w:lvlJc w:val="left"/>
      <w:pPr>
        <w:ind w:left="7189" w:hanging="360"/>
      </w:pPr>
    </w:lvl>
    <w:lvl w:ilvl="8" w:tplc="040E001B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0FBD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34EEF"/>
    <w:rsid w:val="00A84882"/>
    <w:rsid w:val="00A84928"/>
    <w:rsid w:val="00AB5020"/>
    <w:rsid w:val="00AC0DA3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Stolcz Eszter</cp:lastModifiedBy>
  <cp:revision>2</cp:revision>
  <cp:lastPrinted>2016-02-18T20:04:00Z</cp:lastPrinted>
  <dcterms:created xsi:type="dcterms:W3CDTF">2021-05-19T08:11:00Z</dcterms:created>
  <dcterms:modified xsi:type="dcterms:W3CDTF">2021-05-19T08:11:00Z</dcterms:modified>
</cp:coreProperties>
</file>