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2E6" w:rsidRPr="00092488" w:rsidRDefault="003252E6" w:rsidP="003252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15"/>
          <w:sz w:val="28"/>
          <w:szCs w:val="28"/>
        </w:rPr>
      </w:pPr>
      <w:r>
        <w:rPr>
          <w:rFonts w:ascii="Times New Roman" w:hAnsi="Times New Roman"/>
          <w:b/>
          <w:bCs/>
          <w:spacing w:val="15"/>
          <w:sz w:val="28"/>
          <w:szCs w:val="28"/>
        </w:rPr>
        <w:t>FELHÍVÁS</w:t>
      </w:r>
    </w:p>
    <w:p w:rsidR="003252E6" w:rsidRDefault="003252E6" w:rsidP="003252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15"/>
          <w:sz w:val="24"/>
          <w:szCs w:val="24"/>
        </w:rPr>
      </w:pPr>
      <w:r>
        <w:rPr>
          <w:rFonts w:ascii="Times New Roman" w:hAnsi="Times New Roman"/>
          <w:b/>
          <w:bCs/>
          <w:spacing w:val="15"/>
          <w:sz w:val="24"/>
          <w:szCs w:val="24"/>
        </w:rPr>
        <w:t>2021. évi „Erzsébetváros Kertje” pályázat</w:t>
      </w:r>
    </w:p>
    <w:p w:rsidR="003252E6" w:rsidRDefault="003252E6" w:rsidP="003252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252E6" w:rsidRDefault="003252E6" w:rsidP="003252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252E6" w:rsidRPr="00E96FB1" w:rsidRDefault="003252E6" w:rsidP="003252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4D60">
        <w:rPr>
          <w:rFonts w:ascii="Times New Roman" w:hAnsi="Times New Roman"/>
          <w:sz w:val="24"/>
          <w:szCs w:val="24"/>
        </w:rPr>
        <w:t xml:space="preserve">Budapest Főváros VII. kerület Erzsébetváros Önkormányzatának </w:t>
      </w:r>
      <w:r w:rsidRPr="006D4D60">
        <w:rPr>
          <w:rFonts w:ascii="Times New Roman" w:eastAsia="Calibri" w:hAnsi="Times New Roman"/>
          <w:sz w:val="24"/>
          <w:szCs w:val="24"/>
        </w:rPr>
        <w:t xml:space="preserve">Polgármestere </w:t>
      </w:r>
      <w:r w:rsidRPr="006D4D60">
        <w:rPr>
          <w:rFonts w:ascii="Times New Roman" w:hAnsi="Times New Roman"/>
          <w:sz w:val="24"/>
          <w:szCs w:val="24"/>
        </w:rPr>
        <w:t>a katasztrófavédelemről és a hozzá kapcsolódó egyes törvények módosításáról szóló 2011. évi XXVIII. törvény 46.§ (4) bekezdésében foglalt jogköre alapján</w:t>
      </w:r>
      <w:r>
        <w:rPr>
          <w:rFonts w:ascii="Times New Roman" w:hAnsi="Times New Roman"/>
          <w:sz w:val="24"/>
          <w:szCs w:val="24"/>
        </w:rPr>
        <w:t xml:space="preserve"> </w:t>
      </w:r>
      <w:r w:rsidRPr="00E96FB1">
        <w:rPr>
          <w:rFonts w:ascii="Times New Roman" w:hAnsi="Times New Roman"/>
          <w:sz w:val="24"/>
          <w:szCs w:val="24"/>
        </w:rPr>
        <w:t>a Városüzemeltetési Bizottság</w:t>
      </w:r>
      <w:r w:rsidRPr="00E96FB1">
        <w:rPr>
          <w:rFonts w:ascii="Times New Roman" w:hAnsi="Times New Roman"/>
          <w:bCs/>
          <w:sz w:val="24"/>
          <w:szCs w:val="24"/>
        </w:rPr>
        <w:t xml:space="preserve"> feladat- és hatáskörében meghozott döntése alapján </w:t>
      </w:r>
      <w:r w:rsidRPr="00E96FB1">
        <w:rPr>
          <w:rFonts w:ascii="Times New Roman" w:hAnsi="Times New Roman"/>
          <w:sz w:val="24"/>
          <w:szCs w:val="24"/>
        </w:rPr>
        <w:t xml:space="preserve">a lakóközösségek és az önkormányzati intézmények részére „Erzsébetváros kertje” cím adományozására pályázatot ír ki az </w:t>
      </w:r>
      <w:r>
        <w:rPr>
          <w:rFonts w:ascii="Times New Roman" w:hAnsi="Times New Roman"/>
          <w:sz w:val="24"/>
          <w:szCs w:val="24"/>
        </w:rPr>
        <w:t xml:space="preserve">„Erzsébetváros kertje” pályázat létrehozásáról szóló 19/2020. (V. 22.) </w:t>
      </w:r>
      <w:r w:rsidRPr="00E96FB1">
        <w:rPr>
          <w:rFonts w:ascii="Times New Roman" w:hAnsi="Times New Roman"/>
          <w:sz w:val="24"/>
          <w:szCs w:val="24"/>
        </w:rPr>
        <w:t>önkormányzati rendeletben foglaltak alapján.</w:t>
      </w:r>
    </w:p>
    <w:p w:rsidR="003252E6" w:rsidRDefault="003252E6" w:rsidP="003252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252E6" w:rsidRDefault="003252E6" w:rsidP="003252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pályázat célja: a VII. kerületi társasházakban, lakásszövetkezetekben, önkormányzati lakóépületekben, intézményekben és környezetükben zöldebb, élhetőbb környezet kialakításának, a kerület szépítésének, a természet közelsége megteremtésének, kertek kialakításának versenyeztetése és díjazása.</w:t>
      </w:r>
    </w:p>
    <w:p w:rsidR="003252E6" w:rsidRDefault="003252E6" w:rsidP="003252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252E6" w:rsidRPr="009C3AFC" w:rsidRDefault="003252E6" w:rsidP="003252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 p</w:t>
      </w:r>
      <w:r w:rsidRPr="004D32BA">
        <w:rPr>
          <w:rFonts w:ascii="Times New Roman" w:hAnsi="Times New Roman"/>
          <w:b/>
          <w:bCs/>
          <w:sz w:val="24"/>
          <w:szCs w:val="24"/>
        </w:rPr>
        <w:t>ályázaton részt vehetnek</w:t>
      </w:r>
      <w:r w:rsidRPr="00D9621B">
        <w:rPr>
          <w:rFonts w:ascii="Times New Roman" w:hAnsi="Times New Roman"/>
          <w:b/>
          <w:sz w:val="24"/>
          <w:szCs w:val="24"/>
        </w:rPr>
        <w:t xml:space="preserve"> </w:t>
      </w:r>
      <w:r w:rsidRPr="009C3AFC">
        <w:rPr>
          <w:rFonts w:ascii="Times New Roman" w:hAnsi="Times New Roman"/>
          <w:sz w:val="24"/>
          <w:szCs w:val="24"/>
        </w:rPr>
        <w:t xml:space="preserve">a </w:t>
      </w:r>
      <w:r w:rsidRPr="009C3AFC">
        <w:rPr>
          <w:rFonts w:ascii="Times New Roman" w:hAnsi="Times New Roman"/>
          <w:noProof/>
          <w:sz w:val="24"/>
          <w:szCs w:val="24"/>
        </w:rPr>
        <w:t>VII. kerület közigazgatási területén lévő</w:t>
      </w:r>
      <w:r>
        <w:rPr>
          <w:rFonts w:ascii="Times New Roman" w:hAnsi="Times New Roman"/>
          <w:noProof/>
          <w:sz w:val="24"/>
          <w:szCs w:val="24"/>
        </w:rPr>
        <w:t>:</w:t>
      </w:r>
    </w:p>
    <w:p w:rsidR="003252E6" w:rsidRPr="00E47576" w:rsidRDefault="003252E6" w:rsidP="003252E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E47576">
        <w:rPr>
          <w:rFonts w:ascii="Times New Roman" w:hAnsi="Times New Roman"/>
          <w:noProof/>
          <w:sz w:val="24"/>
          <w:szCs w:val="24"/>
        </w:rPr>
        <w:tab/>
        <w:t xml:space="preserve">a) </w:t>
      </w:r>
      <w:r w:rsidRPr="009C3AFC">
        <w:rPr>
          <w:rFonts w:ascii="Times New Roman" w:hAnsi="Times New Roman"/>
          <w:noProof/>
          <w:sz w:val="24"/>
          <w:szCs w:val="24"/>
          <w:lang w:val="x-none"/>
        </w:rPr>
        <w:t>társasházak</w:t>
      </w:r>
    </w:p>
    <w:p w:rsidR="003252E6" w:rsidRPr="0030618D" w:rsidRDefault="003252E6" w:rsidP="003252E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x-none"/>
        </w:rPr>
      </w:pPr>
      <w:r w:rsidRPr="00E47576">
        <w:rPr>
          <w:rFonts w:ascii="Times New Roman" w:hAnsi="Times New Roman"/>
          <w:noProof/>
          <w:sz w:val="24"/>
          <w:szCs w:val="24"/>
        </w:rPr>
        <w:tab/>
        <w:t xml:space="preserve">b) </w:t>
      </w:r>
      <w:r w:rsidRPr="009C3AFC">
        <w:rPr>
          <w:rFonts w:ascii="Times New Roman" w:hAnsi="Times New Roman"/>
          <w:noProof/>
          <w:sz w:val="24"/>
          <w:szCs w:val="24"/>
          <w:lang w:val="x-none"/>
        </w:rPr>
        <w:t>lakásszövetkezet</w:t>
      </w:r>
      <w:r w:rsidRPr="009C3AFC">
        <w:rPr>
          <w:rFonts w:ascii="Times New Roman" w:hAnsi="Times New Roman"/>
          <w:noProof/>
          <w:sz w:val="24"/>
          <w:szCs w:val="24"/>
        </w:rPr>
        <w:t>ek</w:t>
      </w:r>
      <w:r w:rsidRPr="00E47576">
        <w:rPr>
          <w:rFonts w:ascii="Times New Roman" w:hAnsi="Times New Roman"/>
          <w:noProof/>
          <w:sz w:val="24"/>
          <w:szCs w:val="24"/>
        </w:rPr>
        <w:t xml:space="preserve"> (a lakásszövetkezetekről szóló 2004. évi CXV. tv. 2. § (1) bek.)</w:t>
      </w:r>
    </w:p>
    <w:p w:rsidR="003252E6" w:rsidRPr="00E47576" w:rsidRDefault="003252E6" w:rsidP="003252E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ab/>
        <w:t xml:space="preserve">c) </w:t>
      </w:r>
      <w:r w:rsidRPr="009C3AFC">
        <w:rPr>
          <w:rFonts w:ascii="Times New Roman" w:hAnsi="Times New Roman"/>
          <w:noProof/>
          <w:sz w:val="24"/>
          <w:szCs w:val="24"/>
          <w:lang w:val="x-none"/>
        </w:rPr>
        <w:t xml:space="preserve">önkormányzati lakóépületek </w:t>
      </w:r>
      <w:r w:rsidRPr="009C3AFC">
        <w:rPr>
          <w:rFonts w:ascii="Times New Roman" w:hAnsi="Times New Roman"/>
          <w:noProof/>
          <w:sz w:val="24"/>
          <w:szCs w:val="24"/>
        </w:rPr>
        <w:t>kezelője</w:t>
      </w:r>
      <w:r w:rsidRPr="00E47576">
        <w:rPr>
          <w:rFonts w:ascii="Times New Roman" w:hAnsi="Times New Roman"/>
          <w:noProof/>
          <w:sz w:val="24"/>
          <w:szCs w:val="24"/>
        </w:rPr>
        <w:t xml:space="preserve"> </w:t>
      </w:r>
      <w:r w:rsidRPr="00E47576">
        <w:rPr>
          <w:rFonts w:ascii="Times New Roman" w:hAnsi="Times New Roman"/>
          <w:noProof/>
          <w:sz w:val="24"/>
          <w:szCs w:val="24"/>
          <w:lang w:val="x-none"/>
        </w:rPr>
        <w:t>(a</w:t>
      </w:r>
      <w:r w:rsidRPr="0030618D">
        <w:rPr>
          <w:rFonts w:ascii="Times New Roman" w:hAnsi="Times New Roman"/>
          <w:noProof/>
          <w:sz w:val="24"/>
          <w:szCs w:val="24"/>
        </w:rPr>
        <w:t>)</w:t>
      </w:r>
      <w:r w:rsidRPr="0030618D">
        <w:rPr>
          <w:rFonts w:ascii="Times New Roman" w:hAnsi="Times New Roman"/>
          <w:noProof/>
          <w:sz w:val="24"/>
          <w:szCs w:val="24"/>
          <w:lang w:val="x-none"/>
        </w:rPr>
        <w:t>, b</w:t>
      </w:r>
      <w:r w:rsidRPr="00553D24">
        <w:rPr>
          <w:rFonts w:ascii="Times New Roman" w:hAnsi="Times New Roman"/>
          <w:noProof/>
          <w:sz w:val="24"/>
          <w:szCs w:val="24"/>
        </w:rPr>
        <w:t>)</w:t>
      </w:r>
      <w:r w:rsidRPr="00C73286">
        <w:rPr>
          <w:rFonts w:ascii="Times New Roman" w:hAnsi="Times New Roman"/>
          <w:noProof/>
          <w:sz w:val="24"/>
          <w:szCs w:val="24"/>
          <w:lang w:val="x-none"/>
        </w:rPr>
        <w:t>, c</w:t>
      </w:r>
      <w:r w:rsidRPr="00C73286">
        <w:rPr>
          <w:rFonts w:ascii="Times New Roman" w:hAnsi="Times New Roman"/>
          <w:noProof/>
          <w:sz w:val="24"/>
          <w:szCs w:val="24"/>
        </w:rPr>
        <w:t>)</w:t>
      </w:r>
      <w:r w:rsidRPr="00C73286">
        <w:rPr>
          <w:rFonts w:ascii="Times New Roman" w:hAnsi="Times New Roman"/>
          <w:noProof/>
          <w:sz w:val="24"/>
          <w:szCs w:val="24"/>
          <w:lang w:val="x-none"/>
        </w:rPr>
        <w:t xml:space="preserve"> </w:t>
      </w:r>
      <w:r w:rsidRPr="00C73286">
        <w:rPr>
          <w:rFonts w:ascii="Times New Roman" w:hAnsi="Times New Roman"/>
          <w:noProof/>
          <w:sz w:val="24"/>
          <w:szCs w:val="24"/>
        </w:rPr>
        <w:t xml:space="preserve">a továbbiakban </w:t>
      </w:r>
      <w:r w:rsidRPr="009C3AFC">
        <w:rPr>
          <w:rFonts w:ascii="Times New Roman" w:hAnsi="Times New Roman"/>
          <w:noProof/>
          <w:sz w:val="24"/>
          <w:szCs w:val="24"/>
          <w:lang w:val="x-none"/>
        </w:rPr>
        <w:t>együtt: lakóközösségek</w:t>
      </w:r>
      <w:r w:rsidRPr="00E47576">
        <w:rPr>
          <w:rFonts w:ascii="Times New Roman" w:hAnsi="Times New Roman"/>
          <w:noProof/>
          <w:sz w:val="24"/>
          <w:szCs w:val="24"/>
          <w:lang w:val="x-none"/>
        </w:rPr>
        <w:t>)</w:t>
      </w:r>
    </w:p>
    <w:p w:rsidR="003252E6" w:rsidRDefault="003252E6" w:rsidP="003252E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30618D">
        <w:rPr>
          <w:rFonts w:ascii="Times New Roman" w:hAnsi="Times New Roman"/>
          <w:noProof/>
          <w:sz w:val="24"/>
          <w:szCs w:val="24"/>
        </w:rPr>
        <w:tab/>
        <w:t xml:space="preserve">d) a </w:t>
      </w:r>
      <w:r w:rsidRPr="009C3AFC">
        <w:rPr>
          <w:rFonts w:ascii="Times New Roman" w:hAnsi="Times New Roman"/>
          <w:noProof/>
          <w:sz w:val="24"/>
          <w:szCs w:val="24"/>
        </w:rPr>
        <w:t xml:space="preserve">VII. kerületi önkormányzat által fenntartott </w:t>
      </w:r>
      <w:r w:rsidRPr="009C3AFC">
        <w:rPr>
          <w:rFonts w:ascii="Times New Roman" w:hAnsi="Times New Roman"/>
          <w:noProof/>
          <w:sz w:val="24"/>
          <w:szCs w:val="24"/>
          <w:lang w:val="x-none"/>
        </w:rPr>
        <w:t xml:space="preserve"> intézmények</w:t>
      </w:r>
      <w:r>
        <w:rPr>
          <w:rFonts w:ascii="Times New Roman" w:hAnsi="Times New Roman"/>
          <w:noProof/>
          <w:sz w:val="24"/>
          <w:szCs w:val="24"/>
        </w:rPr>
        <w:t>.</w:t>
      </w:r>
    </w:p>
    <w:p w:rsidR="003252E6" w:rsidRDefault="003252E6" w:rsidP="003252E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</w:p>
    <w:p w:rsidR="003252E6" w:rsidRPr="00A6785E" w:rsidRDefault="003252E6" w:rsidP="003252E6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A6785E">
        <w:rPr>
          <w:rFonts w:ascii="Times New Roman" w:hAnsi="Times New Roman"/>
          <w:b/>
          <w:bCs/>
          <w:sz w:val="24"/>
          <w:szCs w:val="24"/>
        </w:rPr>
        <w:t>A p</w:t>
      </w:r>
      <w:r w:rsidRPr="00A6785E">
        <w:rPr>
          <w:rFonts w:ascii="Times New Roman" w:hAnsi="Times New Roman" w:hint="eastAsia"/>
          <w:b/>
          <w:bCs/>
          <w:sz w:val="24"/>
          <w:szCs w:val="24"/>
        </w:rPr>
        <w:t>á</w:t>
      </w:r>
      <w:r w:rsidRPr="00A6785E">
        <w:rPr>
          <w:rFonts w:ascii="Times New Roman" w:hAnsi="Times New Roman"/>
          <w:b/>
          <w:bCs/>
          <w:sz w:val="24"/>
          <w:szCs w:val="24"/>
        </w:rPr>
        <w:t>ly</w:t>
      </w:r>
      <w:r w:rsidRPr="00A6785E">
        <w:rPr>
          <w:rFonts w:ascii="Times New Roman" w:hAnsi="Times New Roman" w:hint="eastAsia"/>
          <w:b/>
          <w:bCs/>
          <w:sz w:val="24"/>
          <w:szCs w:val="24"/>
        </w:rPr>
        <w:t>á</w:t>
      </w:r>
      <w:r w:rsidRPr="00A6785E">
        <w:rPr>
          <w:rFonts w:ascii="Times New Roman" w:hAnsi="Times New Roman"/>
          <w:b/>
          <w:bCs/>
          <w:sz w:val="24"/>
          <w:szCs w:val="24"/>
        </w:rPr>
        <w:t>zatnak tartalmaznia kell:</w:t>
      </w:r>
    </w:p>
    <w:p w:rsidR="003252E6" w:rsidRPr="008C6168" w:rsidRDefault="003252E6" w:rsidP="003252E6">
      <w:pPr>
        <w:pStyle w:val="Nincstrkz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8C6168">
        <w:rPr>
          <w:rFonts w:ascii="Times New Roman" w:hAnsi="Times New Roman"/>
          <w:sz w:val="24"/>
          <w:szCs w:val="24"/>
        </w:rPr>
        <w:t>A pályázó nevét (a közösség és a közösséget képviselő személy nevét is), postacímét, telefonszámát, e-mail címét, a pályázaton részt vevő ingatlan címét</w:t>
      </w:r>
    </w:p>
    <w:p w:rsidR="003252E6" w:rsidRPr="008C6168" w:rsidRDefault="003252E6" w:rsidP="003252E6">
      <w:pPr>
        <w:pStyle w:val="Nincstrkz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8C6168">
        <w:rPr>
          <w:rFonts w:ascii="Times New Roman" w:hAnsi="Times New Roman"/>
          <w:sz w:val="24"/>
          <w:szCs w:val="24"/>
        </w:rPr>
        <w:t>a pályázó nyilatkozatát a pályázatban közölt adatai nyilvános kezeléséhez való hozzájárulásáról</w:t>
      </w:r>
    </w:p>
    <w:p w:rsidR="003252E6" w:rsidRPr="008C6168" w:rsidRDefault="003252E6" w:rsidP="003252E6">
      <w:pPr>
        <w:pStyle w:val="Nincstrkz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FC23F0">
        <w:rPr>
          <w:rFonts w:ascii="Times New Roman" w:hAnsi="Times New Roman"/>
          <w:b/>
          <w:sz w:val="24"/>
          <w:szCs w:val="24"/>
        </w:rPr>
        <w:t xml:space="preserve">A pályázathoz mellékelni kell 5 darab fényképfelvételt a nevezni kívánt </w:t>
      </w:r>
      <w:r>
        <w:rPr>
          <w:rFonts w:ascii="Times New Roman" w:hAnsi="Times New Roman"/>
          <w:b/>
          <w:sz w:val="24"/>
          <w:szCs w:val="24"/>
        </w:rPr>
        <w:t>ingatlanról</w:t>
      </w:r>
      <w:r w:rsidRPr="008C6168">
        <w:rPr>
          <w:rFonts w:ascii="Times New Roman" w:hAnsi="Times New Roman"/>
          <w:sz w:val="24"/>
          <w:szCs w:val="24"/>
        </w:rPr>
        <w:t>.</w:t>
      </w:r>
    </w:p>
    <w:p w:rsidR="003252E6" w:rsidRPr="008C6168" w:rsidRDefault="003252E6" w:rsidP="003252E6">
      <w:pPr>
        <w:pStyle w:val="Nincstrkz"/>
        <w:ind w:left="426"/>
        <w:jc w:val="both"/>
        <w:rPr>
          <w:rFonts w:ascii="Times New Roman" w:hAnsi="Times New Roman"/>
          <w:sz w:val="24"/>
          <w:szCs w:val="24"/>
        </w:rPr>
      </w:pPr>
      <w:r w:rsidRPr="008C6168">
        <w:rPr>
          <w:rFonts w:ascii="Times New Roman" w:hAnsi="Times New Roman"/>
          <w:b/>
          <w:i/>
          <w:sz w:val="24"/>
          <w:szCs w:val="24"/>
        </w:rPr>
        <w:t>A kitöltendő pályázati adatlap jelen felhívás 1. sz. melléklete</w:t>
      </w:r>
      <w:r>
        <w:rPr>
          <w:rFonts w:ascii="Times New Roman" w:hAnsi="Times New Roman"/>
          <w:sz w:val="24"/>
          <w:szCs w:val="24"/>
        </w:rPr>
        <w:t>.</w:t>
      </w:r>
    </w:p>
    <w:p w:rsidR="003252E6" w:rsidRPr="00E72062" w:rsidRDefault="003252E6" w:rsidP="003252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252E6" w:rsidRDefault="003252E6" w:rsidP="003252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753B">
        <w:rPr>
          <w:rFonts w:ascii="Times New Roman" w:hAnsi="Times New Roman"/>
          <w:b/>
          <w:sz w:val="24"/>
          <w:szCs w:val="24"/>
        </w:rPr>
        <w:t xml:space="preserve">A jelen felhívás meghirdetésekor </w:t>
      </w:r>
      <w:r w:rsidRPr="006D4D60">
        <w:rPr>
          <w:rFonts w:ascii="Times New Roman" w:hAnsi="Times New Roman"/>
          <w:sz w:val="24"/>
          <w:szCs w:val="24"/>
        </w:rPr>
        <w:t>Budapest Főváros VII. kerület Erzsébetváros</w:t>
      </w:r>
      <w:r w:rsidRPr="00B0753B">
        <w:rPr>
          <w:rFonts w:ascii="Times New Roman" w:hAnsi="Times New Roman"/>
          <w:b/>
          <w:sz w:val="24"/>
          <w:szCs w:val="24"/>
        </w:rPr>
        <w:t xml:space="preserve"> Önkormányzat</w:t>
      </w:r>
      <w:r>
        <w:rPr>
          <w:rFonts w:ascii="Times New Roman" w:hAnsi="Times New Roman"/>
          <w:b/>
          <w:sz w:val="24"/>
          <w:szCs w:val="24"/>
        </w:rPr>
        <w:t>a</w:t>
      </w:r>
      <w:r w:rsidRPr="00B0753B">
        <w:rPr>
          <w:rFonts w:ascii="Times New Roman" w:hAnsi="Times New Roman"/>
          <w:b/>
          <w:sz w:val="24"/>
          <w:szCs w:val="24"/>
        </w:rPr>
        <w:t xml:space="preserve"> költségvetés</w:t>
      </w:r>
      <w:r>
        <w:rPr>
          <w:rFonts w:ascii="Times New Roman" w:hAnsi="Times New Roman"/>
          <w:b/>
          <w:sz w:val="24"/>
          <w:szCs w:val="24"/>
        </w:rPr>
        <w:t>é</w:t>
      </w:r>
      <w:r w:rsidRPr="00B0753B">
        <w:rPr>
          <w:rFonts w:ascii="Times New Roman" w:hAnsi="Times New Roman"/>
          <w:b/>
          <w:sz w:val="24"/>
          <w:szCs w:val="24"/>
        </w:rPr>
        <w:t xml:space="preserve">ben </w:t>
      </w:r>
      <w:r>
        <w:rPr>
          <w:rFonts w:ascii="Times New Roman" w:hAnsi="Times New Roman"/>
          <w:b/>
          <w:sz w:val="24"/>
          <w:szCs w:val="24"/>
        </w:rPr>
        <w:t>1.000.000</w:t>
      </w:r>
      <w:r w:rsidRPr="00B0753B">
        <w:rPr>
          <w:rFonts w:ascii="Times New Roman" w:hAnsi="Times New Roman"/>
          <w:b/>
          <w:sz w:val="24"/>
          <w:szCs w:val="24"/>
        </w:rPr>
        <w:t xml:space="preserve"> forint</w:t>
      </w:r>
      <w:r w:rsidRPr="00B0753B">
        <w:rPr>
          <w:rFonts w:ascii="Times New Roman" w:hAnsi="Times New Roman"/>
          <w:sz w:val="24"/>
          <w:szCs w:val="24"/>
        </w:rPr>
        <w:t xml:space="preserve">, azaz </w:t>
      </w:r>
      <w:r>
        <w:rPr>
          <w:rFonts w:ascii="Times New Roman" w:hAnsi="Times New Roman"/>
          <w:sz w:val="24"/>
          <w:szCs w:val="24"/>
        </w:rPr>
        <w:t xml:space="preserve">egymillió forint </w:t>
      </w:r>
      <w:r w:rsidRPr="00B0753B">
        <w:rPr>
          <w:rFonts w:ascii="Times New Roman" w:hAnsi="Times New Roman"/>
          <w:sz w:val="24"/>
          <w:szCs w:val="24"/>
        </w:rPr>
        <w:t xml:space="preserve">áll rendelkezésre a jelen </w:t>
      </w:r>
      <w:r>
        <w:rPr>
          <w:rFonts w:ascii="Times New Roman" w:hAnsi="Times New Roman"/>
          <w:sz w:val="24"/>
          <w:szCs w:val="24"/>
        </w:rPr>
        <w:t>p</w:t>
      </w:r>
      <w:r w:rsidRPr="00B0753B">
        <w:rPr>
          <w:rFonts w:ascii="Times New Roman" w:hAnsi="Times New Roman"/>
          <w:sz w:val="24"/>
          <w:szCs w:val="24"/>
        </w:rPr>
        <w:t xml:space="preserve">ályázaton résztvevő </w:t>
      </w:r>
      <w:r>
        <w:rPr>
          <w:rFonts w:ascii="Times New Roman" w:hAnsi="Times New Roman"/>
          <w:sz w:val="24"/>
          <w:szCs w:val="24"/>
        </w:rPr>
        <w:t xml:space="preserve">díjazottak </w:t>
      </w:r>
      <w:r w:rsidRPr="00B0753B">
        <w:rPr>
          <w:rFonts w:ascii="Times New Roman" w:hAnsi="Times New Roman"/>
          <w:sz w:val="24"/>
          <w:szCs w:val="24"/>
        </w:rPr>
        <w:t>részére</w:t>
      </w:r>
      <w:r>
        <w:rPr>
          <w:rFonts w:ascii="Times New Roman" w:hAnsi="Times New Roman"/>
          <w:sz w:val="24"/>
          <w:szCs w:val="24"/>
        </w:rPr>
        <w:t>.</w:t>
      </w:r>
    </w:p>
    <w:p w:rsidR="003252E6" w:rsidRDefault="003252E6" w:rsidP="003252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252E6" w:rsidRDefault="003252E6" w:rsidP="003252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4D60">
        <w:rPr>
          <w:rFonts w:ascii="Times New Roman" w:hAnsi="Times New Roman"/>
          <w:b/>
          <w:sz w:val="24"/>
          <w:szCs w:val="24"/>
        </w:rPr>
        <w:t xml:space="preserve">A </w:t>
      </w:r>
      <w:r w:rsidRPr="002C0702">
        <w:rPr>
          <w:rFonts w:ascii="Times New Roman" w:hAnsi="Times New Roman"/>
          <w:b/>
          <w:sz w:val="24"/>
          <w:szCs w:val="24"/>
        </w:rPr>
        <w:t xml:space="preserve">Pályázati felhívás és mellékletei </w:t>
      </w:r>
      <w:r w:rsidRPr="006D4D60">
        <w:rPr>
          <w:rFonts w:ascii="Times New Roman" w:hAnsi="Times New Roman"/>
          <w:b/>
          <w:sz w:val="24"/>
          <w:szCs w:val="24"/>
        </w:rPr>
        <w:t>Budapest Főváros VII. Kerület Erzsébetvárosi Polgármesteri Hivatal (a továbbiakban: Hivatal) Ügyfélszolgálatainak újranyitásáig</w:t>
      </w:r>
      <w:r>
        <w:rPr>
          <w:rFonts w:ascii="Times New Roman" w:hAnsi="Times New Roman"/>
          <w:sz w:val="24"/>
          <w:szCs w:val="24"/>
        </w:rPr>
        <w:t xml:space="preserve"> az alábbi módokon szerezhetőek be: </w:t>
      </w:r>
    </w:p>
    <w:p w:rsidR="003252E6" w:rsidRPr="006D4D60" w:rsidRDefault="003252E6" w:rsidP="003252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l</w:t>
      </w:r>
      <w:r w:rsidRPr="002C0702">
        <w:rPr>
          <w:rFonts w:ascii="Times New Roman" w:hAnsi="Times New Roman"/>
          <w:sz w:val="24"/>
          <w:szCs w:val="24"/>
        </w:rPr>
        <w:t>etölthetőek</w:t>
      </w:r>
      <w:proofErr w:type="gramEnd"/>
      <w:r w:rsidRPr="002C0702">
        <w:rPr>
          <w:rFonts w:ascii="Times New Roman" w:hAnsi="Times New Roman"/>
          <w:sz w:val="24"/>
          <w:szCs w:val="24"/>
        </w:rPr>
        <w:t xml:space="preserve"> az Önkormányzat honlapjáról (</w:t>
      </w:r>
      <w:hyperlink r:id="rId5" w:history="1">
        <w:r w:rsidRPr="00CA3D57">
          <w:rPr>
            <w:rStyle w:val="Hiperhivatkozs"/>
            <w:rFonts w:ascii="Times New Roman" w:hAnsi="Times New Roman"/>
            <w:sz w:val="24"/>
            <w:szCs w:val="24"/>
          </w:rPr>
          <w:t>www.erzsebetvaros.hu</w:t>
        </w:r>
      </w:hyperlink>
      <w:r w:rsidRPr="00CA3D57">
        <w:rPr>
          <w:rFonts w:ascii="Times New Roman" w:hAnsi="Times New Roman"/>
          <w:sz w:val="24"/>
          <w:szCs w:val="24"/>
          <w:u w:val="single"/>
        </w:rPr>
        <w:t>,</w:t>
      </w:r>
      <w:r w:rsidRPr="00CA3D57">
        <w:rPr>
          <w:rFonts w:ascii="Times New Roman" w:hAnsi="Times New Roman"/>
          <w:sz w:val="24"/>
          <w:szCs w:val="24"/>
        </w:rPr>
        <w:t xml:space="preserve"> </w:t>
      </w:r>
      <w:r w:rsidRPr="00D2448F">
        <w:rPr>
          <w:rFonts w:ascii="Times New Roman" w:hAnsi="Times New Roman"/>
          <w:sz w:val="24"/>
          <w:szCs w:val="24"/>
        </w:rPr>
        <w:t>v</w:t>
      </w:r>
      <w:r w:rsidRPr="006D4D60">
        <w:rPr>
          <w:rFonts w:ascii="Times New Roman" w:hAnsi="Times New Roman"/>
          <w:sz w:val="24"/>
          <w:szCs w:val="24"/>
        </w:rPr>
        <w:t>agy átvehetőek a Hivatal Erzsébet krt. 6. sz. alatti épületének portáján az erre vonatkozó igény telefonos (06-1-462-32</w:t>
      </w:r>
      <w:r>
        <w:rPr>
          <w:rFonts w:ascii="Times New Roman" w:hAnsi="Times New Roman"/>
          <w:sz w:val="24"/>
          <w:szCs w:val="24"/>
        </w:rPr>
        <w:t>2</w:t>
      </w:r>
      <w:r w:rsidRPr="006D4D60">
        <w:rPr>
          <w:rFonts w:ascii="Times New Roman" w:hAnsi="Times New Roman"/>
          <w:sz w:val="24"/>
          <w:szCs w:val="24"/>
        </w:rPr>
        <w:t>5) vagy e-mailben (</w:t>
      </w:r>
      <w:hyperlink r:id="rId6" w:history="1">
        <w:r w:rsidRPr="006D4D60">
          <w:rPr>
            <w:rStyle w:val="Hiperhivatkozs"/>
            <w:rFonts w:ascii="Times New Roman" w:hAnsi="Times New Roman"/>
            <w:sz w:val="24"/>
            <w:szCs w:val="24"/>
          </w:rPr>
          <w:t>varosgazdalkodas@erzsebetvaros.hu</w:t>
        </w:r>
      </w:hyperlink>
      <w:r w:rsidRPr="006D4D60">
        <w:rPr>
          <w:rFonts w:ascii="Times New Roman" w:hAnsi="Times New Roman"/>
          <w:sz w:val="24"/>
          <w:szCs w:val="24"/>
        </w:rPr>
        <w:t>) történő jelzését követően.</w:t>
      </w:r>
    </w:p>
    <w:p w:rsidR="003252E6" w:rsidRDefault="003252E6" w:rsidP="003252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C0702">
        <w:rPr>
          <w:rFonts w:ascii="Times New Roman" w:hAnsi="Times New Roman"/>
          <w:b/>
          <w:sz w:val="24"/>
          <w:szCs w:val="24"/>
        </w:rPr>
        <w:t>A</w:t>
      </w:r>
      <w:r w:rsidRPr="006D4D60">
        <w:rPr>
          <w:rFonts w:ascii="Times New Roman" w:hAnsi="Times New Roman"/>
          <w:b/>
          <w:sz w:val="24"/>
          <w:szCs w:val="24"/>
        </w:rPr>
        <w:t xml:space="preserve"> </w:t>
      </w:r>
      <w:r w:rsidRPr="002C0702">
        <w:rPr>
          <w:rFonts w:ascii="Times New Roman" w:hAnsi="Times New Roman"/>
          <w:b/>
          <w:sz w:val="24"/>
          <w:szCs w:val="24"/>
        </w:rPr>
        <w:t xml:space="preserve">Pályázati felhívás és mellékletei </w:t>
      </w:r>
      <w:r>
        <w:rPr>
          <w:rFonts w:ascii="Times New Roman" w:hAnsi="Times New Roman"/>
          <w:b/>
          <w:sz w:val="24"/>
          <w:szCs w:val="24"/>
        </w:rPr>
        <w:t>a</w:t>
      </w:r>
      <w:r w:rsidRPr="006D4D60">
        <w:rPr>
          <w:rFonts w:ascii="Times New Roman" w:hAnsi="Times New Roman"/>
          <w:b/>
          <w:sz w:val="24"/>
          <w:szCs w:val="24"/>
        </w:rPr>
        <w:t xml:space="preserve"> Hivatal Ügyfélszolgálatainak újranyitását követően</w:t>
      </w:r>
      <w:r>
        <w:rPr>
          <w:rFonts w:ascii="Times New Roman" w:hAnsi="Times New Roman"/>
          <w:b/>
          <w:sz w:val="24"/>
          <w:szCs w:val="24"/>
        </w:rPr>
        <w:t xml:space="preserve"> az alábbi módokon szerezhetőek be: </w:t>
      </w:r>
    </w:p>
    <w:p w:rsidR="003252E6" w:rsidRDefault="003252E6" w:rsidP="003252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C30EA8">
        <w:rPr>
          <w:rFonts w:ascii="Times New Roman" w:hAnsi="Times New Roman"/>
          <w:sz w:val="24"/>
          <w:szCs w:val="24"/>
        </w:rPr>
        <w:t>l</w:t>
      </w:r>
      <w:r w:rsidRPr="002C0702">
        <w:rPr>
          <w:rFonts w:ascii="Times New Roman" w:hAnsi="Times New Roman"/>
          <w:sz w:val="24"/>
          <w:szCs w:val="24"/>
        </w:rPr>
        <w:t>etölthetőek</w:t>
      </w:r>
      <w:proofErr w:type="gramEnd"/>
      <w:r>
        <w:rPr>
          <w:rFonts w:ascii="Times New Roman" w:hAnsi="Times New Roman"/>
          <w:sz w:val="24"/>
          <w:szCs w:val="24"/>
        </w:rPr>
        <w:t xml:space="preserve"> az Önkormányzat </w:t>
      </w:r>
      <w:r w:rsidRPr="00E72062">
        <w:rPr>
          <w:rFonts w:ascii="Times New Roman" w:hAnsi="Times New Roman"/>
          <w:sz w:val="24"/>
          <w:szCs w:val="24"/>
        </w:rPr>
        <w:t>honlapjá</w:t>
      </w:r>
      <w:r>
        <w:rPr>
          <w:rFonts w:ascii="Times New Roman" w:hAnsi="Times New Roman"/>
          <w:sz w:val="24"/>
          <w:szCs w:val="24"/>
        </w:rPr>
        <w:t>ról</w:t>
      </w:r>
      <w:r w:rsidRPr="00E720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hyperlink r:id="rId7" w:history="1">
        <w:r w:rsidRPr="00C94B35">
          <w:rPr>
            <w:rStyle w:val="Hiperhivatkozs"/>
            <w:rFonts w:ascii="Times New Roman" w:hAnsi="Times New Roman"/>
            <w:sz w:val="24"/>
            <w:szCs w:val="24"/>
          </w:rPr>
          <w:t>www.erzsebetvaros.hu</w:t>
        </w:r>
      </w:hyperlink>
      <w:r w:rsidRPr="006D4D60">
        <w:rPr>
          <w:rFonts w:ascii="Times New Roman" w:hAnsi="Times New Roman"/>
          <w:sz w:val="24"/>
          <w:szCs w:val="24"/>
        </w:rPr>
        <w:t xml:space="preserve">, vagy </w:t>
      </w:r>
      <w:r>
        <w:rPr>
          <w:rFonts w:ascii="Times New Roman" w:hAnsi="Times New Roman"/>
          <w:sz w:val="24"/>
          <w:szCs w:val="24"/>
        </w:rPr>
        <w:t xml:space="preserve">átvehetőek Budapest Főváros VII. Kerület </w:t>
      </w:r>
      <w:r w:rsidRPr="00E72062">
        <w:rPr>
          <w:rFonts w:ascii="Times New Roman" w:hAnsi="Times New Roman"/>
          <w:sz w:val="24"/>
          <w:szCs w:val="24"/>
        </w:rPr>
        <w:t>Erzsébetváros</w:t>
      </w:r>
      <w:r>
        <w:rPr>
          <w:rFonts w:ascii="Times New Roman" w:hAnsi="Times New Roman"/>
          <w:sz w:val="24"/>
          <w:szCs w:val="24"/>
        </w:rPr>
        <w:t>i Polgármesteri Hivatal (a továbbiakban: Hivatal) Ügyfélszolgálatain (</w:t>
      </w:r>
      <w:r w:rsidRPr="00FB54B2">
        <w:rPr>
          <w:rFonts w:ascii="Times New Roman" w:hAnsi="Times New Roman"/>
          <w:sz w:val="24"/>
          <w:szCs w:val="24"/>
        </w:rPr>
        <w:t>Budapest VII. kerület Erzsébet krt. 6. vagy Budapest VII. kerület Garay utca 5.</w:t>
      </w:r>
    </w:p>
    <w:p w:rsidR="003252E6" w:rsidRPr="00F812B8" w:rsidRDefault="003252E6" w:rsidP="003252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252E6" w:rsidRDefault="003252E6" w:rsidP="003252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812B8">
        <w:rPr>
          <w:rFonts w:ascii="Times New Roman" w:hAnsi="Times New Roman"/>
          <w:b/>
          <w:bCs/>
          <w:sz w:val="24"/>
          <w:szCs w:val="24"/>
        </w:rPr>
        <w:t>A Pályázat benyújtása:</w:t>
      </w:r>
    </w:p>
    <w:p w:rsidR="003252E6" w:rsidRPr="00F812B8" w:rsidRDefault="003252E6" w:rsidP="003252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252E6" w:rsidRPr="00B0753B" w:rsidRDefault="003252E6" w:rsidP="003252E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753B">
        <w:rPr>
          <w:rFonts w:ascii="Times New Roman" w:hAnsi="Times New Roman"/>
          <w:b/>
          <w:sz w:val="24"/>
          <w:szCs w:val="24"/>
        </w:rPr>
        <w:t>A pályázat benyújtásának határideje:</w:t>
      </w:r>
      <w:r w:rsidRPr="00B0753B">
        <w:rPr>
          <w:rFonts w:ascii="Times New Roman" w:hAnsi="Times New Roman"/>
          <w:sz w:val="24"/>
          <w:szCs w:val="24"/>
        </w:rPr>
        <w:t xml:space="preserve"> </w:t>
      </w:r>
      <w:r w:rsidRPr="009E6D30">
        <w:rPr>
          <w:rFonts w:ascii="Times New Roman" w:hAnsi="Times New Roman"/>
          <w:b/>
          <w:sz w:val="24"/>
          <w:szCs w:val="24"/>
          <w:u w:val="single"/>
        </w:rPr>
        <w:t>202</w:t>
      </w:r>
      <w:r>
        <w:rPr>
          <w:rFonts w:ascii="Times New Roman" w:hAnsi="Times New Roman"/>
          <w:b/>
          <w:sz w:val="24"/>
          <w:szCs w:val="24"/>
          <w:u w:val="single"/>
        </w:rPr>
        <w:t>1</w:t>
      </w:r>
      <w:r w:rsidRPr="009E6D30">
        <w:rPr>
          <w:rFonts w:ascii="Times New Roman" w:hAnsi="Times New Roman"/>
          <w:b/>
          <w:sz w:val="24"/>
          <w:szCs w:val="24"/>
          <w:u w:val="single"/>
        </w:rPr>
        <w:t xml:space="preserve">. </w:t>
      </w:r>
      <w:r>
        <w:rPr>
          <w:rFonts w:ascii="Times New Roman" w:hAnsi="Times New Roman"/>
          <w:b/>
          <w:sz w:val="24"/>
          <w:szCs w:val="24"/>
          <w:u w:val="single"/>
        </w:rPr>
        <w:t>május 31</w:t>
      </w:r>
      <w:r w:rsidRPr="009E6D30">
        <w:rPr>
          <w:rFonts w:ascii="Times New Roman" w:hAnsi="Times New Roman"/>
          <w:b/>
          <w:sz w:val="24"/>
          <w:szCs w:val="24"/>
          <w:u w:val="single"/>
        </w:rPr>
        <w:t>. napja.</w:t>
      </w:r>
      <w:r>
        <w:rPr>
          <w:rFonts w:ascii="Times New Roman" w:hAnsi="Times New Roman"/>
          <w:b/>
          <w:sz w:val="24"/>
          <w:szCs w:val="24"/>
        </w:rPr>
        <w:t xml:space="preserve"> A</w:t>
      </w:r>
      <w:r w:rsidRPr="00B0753B">
        <w:rPr>
          <w:rFonts w:ascii="Times New Roman" w:hAnsi="Times New Roman"/>
          <w:b/>
          <w:sz w:val="24"/>
          <w:szCs w:val="24"/>
        </w:rPr>
        <w:t xml:space="preserve"> határidőn túl benyújtott pályázat érvénytelen.</w:t>
      </w:r>
    </w:p>
    <w:p w:rsidR="003252E6" w:rsidRDefault="003252E6" w:rsidP="003252E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753B">
        <w:rPr>
          <w:rFonts w:ascii="Times New Roman" w:hAnsi="Times New Roman"/>
          <w:sz w:val="24"/>
          <w:szCs w:val="24"/>
        </w:rPr>
        <w:t xml:space="preserve">A pályázat </w:t>
      </w:r>
      <w:r>
        <w:rPr>
          <w:rFonts w:ascii="Times New Roman" w:hAnsi="Times New Roman"/>
          <w:sz w:val="24"/>
          <w:szCs w:val="24"/>
        </w:rPr>
        <w:t xml:space="preserve">benyújtható </w:t>
      </w:r>
      <w:r w:rsidRPr="00B0753B">
        <w:rPr>
          <w:rFonts w:ascii="Times New Roman" w:hAnsi="Times New Roman"/>
          <w:sz w:val="24"/>
          <w:szCs w:val="24"/>
        </w:rPr>
        <w:t xml:space="preserve">a pályázati kiírás meghirdetését követően </w:t>
      </w:r>
      <w:r>
        <w:rPr>
          <w:rFonts w:ascii="Times New Roman" w:hAnsi="Times New Roman"/>
          <w:sz w:val="24"/>
          <w:szCs w:val="24"/>
        </w:rPr>
        <w:t xml:space="preserve">akár </w:t>
      </w:r>
      <w:r w:rsidRPr="00B0753B">
        <w:rPr>
          <w:rFonts w:ascii="Times New Roman" w:hAnsi="Times New Roman"/>
          <w:sz w:val="24"/>
          <w:szCs w:val="24"/>
        </w:rPr>
        <w:t>azonnal</w:t>
      </w:r>
      <w:r>
        <w:rPr>
          <w:rFonts w:ascii="Times New Roman" w:hAnsi="Times New Roman"/>
          <w:sz w:val="24"/>
          <w:szCs w:val="24"/>
        </w:rPr>
        <w:t>.</w:t>
      </w:r>
    </w:p>
    <w:p w:rsidR="003252E6" w:rsidRDefault="003252E6" w:rsidP="003252E6">
      <w:pPr>
        <w:pStyle w:val="Nincstrkz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</w:rPr>
      </w:pPr>
      <w:r w:rsidRPr="006D4D60">
        <w:rPr>
          <w:rFonts w:ascii="Times New Roman" w:hAnsi="Times New Roman"/>
          <w:b/>
          <w:sz w:val="24"/>
          <w:szCs w:val="24"/>
        </w:rPr>
        <w:t>A pályázat benyújtásának módja</w:t>
      </w:r>
      <w:r w:rsidRPr="006D4D60">
        <w:rPr>
          <w:rFonts w:ascii="Times New Roman" w:hAnsi="Times New Roman"/>
          <w:sz w:val="24"/>
          <w:szCs w:val="24"/>
        </w:rPr>
        <w:t xml:space="preserve"> </w:t>
      </w:r>
      <w:r w:rsidRPr="006D4D60">
        <w:rPr>
          <w:rFonts w:ascii="Times New Roman" w:hAnsi="Times New Roman"/>
          <w:b/>
          <w:sz w:val="24"/>
          <w:szCs w:val="24"/>
        </w:rPr>
        <w:t xml:space="preserve">a Hivatal Ügyfélszolgálatainak újranyitásáig: </w:t>
      </w:r>
    </w:p>
    <w:p w:rsidR="003252E6" w:rsidRDefault="003252E6" w:rsidP="003252E6">
      <w:pPr>
        <w:pStyle w:val="Nincstrkz"/>
        <w:numPr>
          <w:ilvl w:val="0"/>
          <w:numId w:val="6"/>
        </w:numPr>
        <w:jc w:val="both"/>
        <w:rPr>
          <w:rFonts w:ascii="Times New Roman" w:hAnsi="Times New Roman"/>
          <w:b/>
          <w:sz w:val="24"/>
          <w:szCs w:val="24"/>
        </w:rPr>
      </w:pPr>
      <w:r w:rsidRPr="006D4D60">
        <w:rPr>
          <w:rFonts w:ascii="Times New Roman" w:hAnsi="Times New Roman"/>
          <w:b/>
          <w:sz w:val="24"/>
          <w:szCs w:val="24"/>
        </w:rPr>
        <w:t>postai úton</w:t>
      </w:r>
      <w:r w:rsidRPr="006D4D60">
        <w:rPr>
          <w:rFonts w:ascii="Times New Roman" w:hAnsi="Times New Roman"/>
          <w:sz w:val="24"/>
          <w:szCs w:val="24"/>
        </w:rPr>
        <w:t xml:space="preserve"> </w:t>
      </w:r>
      <w:r w:rsidRPr="006D4D60">
        <w:rPr>
          <w:rFonts w:ascii="Times New Roman" w:hAnsi="Times New Roman"/>
          <w:b/>
          <w:sz w:val="24"/>
          <w:szCs w:val="24"/>
        </w:rPr>
        <w:t>postai ajánlott küldeményként</w:t>
      </w:r>
      <w:r w:rsidRPr="006D4D60">
        <w:rPr>
          <w:rFonts w:ascii="Times New Roman" w:hAnsi="Times New Roman"/>
          <w:sz w:val="24"/>
          <w:szCs w:val="24"/>
        </w:rPr>
        <w:t xml:space="preserve"> az Önkormányzat címére (1073 Budapest</w:t>
      </w:r>
      <w:r w:rsidRPr="00504A78">
        <w:rPr>
          <w:rFonts w:ascii="Times New Roman" w:hAnsi="Times New Roman"/>
          <w:sz w:val="24"/>
          <w:szCs w:val="24"/>
        </w:rPr>
        <w:t xml:space="preserve">, Erzsébet krt. 6.). A borítékra kérjük ráírni: </w:t>
      </w:r>
      <w:r w:rsidRPr="00504A78">
        <w:rPr>
          <w:rFonts w:ascii="Times New Roman" w:hAnsi="Times New Roman"/>
          <w:b/>
          <w:sz w:val="24"/>
          <w:szCs w:val="24"/>
        </w:rPr>
        <w:t>„</w:t>
      </w:r>
      <w:r w:rsidRPr="0048249B">
        <w:rPr>
          <w:rFonts w:ascii="Times New Roman" w:hAnsi="Times New Roman"/>
          <w:b/>
          <w:sz w:val="24"/>
          <w:szCs w:val="24"/>
        </w:rPr>
        <w:t>20</w:t>
      </w:r>
      <w:r>
        <w:rPr>
          <w:rFonts w:ascii="Times New Roman" w:hAnsi="Times New Roman"/>
          <w:b/>
          <w:sz w:val="24"/>
          <w:szCs w:val="24"/>
        </w:rPr>
        <w:t>21</w:t>
      </w:r>
      <w:r w:rsidRPr="0048249B">
        <w:rPr>
          <w:rFonts w:ascii="Times New Roman" w:hAnsi="Times New Roman"/>
          <w:b/>
          <w:sz w:val="24"/>
          <w:szCs w:val="24"/>
        </w:rPr>
        <w:t xml:space="preserve">. évi </w:t>
      </w:r>
      <w:r>
        <w:rPr>
          <w:rFonts w:ascii="Times New Roman" w:hAnsi="Times New Roman"/>
          <w:b/>
          <w:sz w:val="24"/>
          <w:szCs w:val="24"/>
        </w:rPr>
        <w:t>„Erzsébetváros Kertje</w:t>
      </w:r>
      <w:r w:rsidRPr="00504A78">
        <w:rPr>
          <w:rFonts w:ascii="Times New Roman" w:hAnsi="Times New Roman"/>
          <w:b/>
          <w:sz w:val="24"/>
          <w:szCs w:val="24"/>
        </w:rPr>
        <w:t>”</w:t>
      </w:r>
      <w:r>
        <w:rPr>
          <w:rFonts w:ascii="Times New Roman" w:hAnsi="Times New Roman"/>
          <w:b/>
          <w:sz w:val="24"/>
          <w:szCs w:val="24"/>
        </w:rPr>
        <w:t xml:space="preserve"> pályázat v</w:t>
      </w:r>
      <w:r w:rsidRPr="006F3FE5">
        <w:rPr>
          <w:rFonts w:ascii="Times New Roman" w:hAnsi="Times New Roman"/>
          <w:b/>
          <w:sz w:val="24"/>
          <w:szCs w:val="24"/>
        </w:rPr>
        <w:t xml:space="preserve">agy </w:t>
      </w:r>
    </w:p>
    <w:p w:rsidR="003252E6" w:rsidRPr="003853C1" w:rsidRDefault="003252E6" w:rsidP="003252E6">
      <w:pPr>
        <w:pStyle w:val="Nincstrkz"/>
        <w:numPr>
          <w:ilvl w:val="0"/>
          <w:numId w:val="6"/>
        </w:numPr>
        <w:jc w:val="both"/>
        <w:rPr>
          <w:rFonts w:ascii="Times New Roman" w:hAnsi="Times New Roman"/>
          <w:b/>
          <w:sz w:val="24"/>
          <w:szCs w:val="24"/>
        </w:rPr>
      </w:pPr>
      <w:r w:rsidRPr="00504A78">
        <w:rPr>
          <w:rStyle w:val="lista1"/>
          <w:rFonts w:ascii="Times New Roman" w:hAnsi="Times New Roman"/>
          <w:b/>
        </w:rPr>
        <w:t xml:space="preserve">elektronikusan, azaz </w:t>
      </w:r>
      <w:r w:rsidRPr="003853C1">
        <w:rPr>
          <w:rStyle w:val="lista1"/>
          <w:rFonts w:ascii="Times New Roman" w:hAnsi="Times New Roman"/>
          <w:b/>
          <w:i/>
        </w:rPr>
        <w:t>ügyfélkapun/cégkapun keresztül</w:t>
      </w:r>
      <w:r w:rsidRPr="003853C1">
        <w:rPr>
          <w:rStyle w:val="lista1"/>
          <w:rFonts w:ascii="Times New Roman" w:hAnsi="Times New Roman"/>
          <w:b/>
        </w:rPr>
        <w:t xml:space="preserve"> </w:t>
      </w:r>
      <w:r w:rsidRPr="003853C1">
        <w:rPr>
          <w:rFonts w:ascii="Times New Roman" w:hAnsi="Times New Roman"/>
          <w:sz w:val="24"/>
          <w:szCs w:val="24"/>
        </w:rPr>
        <w:t>(Hivatali kapu elérhetőség: rövid név: BPVIIPH KRID kód:500127390)</w:t>
      </w:r>
      <w:r>
        <w:rPr>
          <w:rFonts w:ascii="Times New Roman" w:hAnsi="Times New Roman"/>
          <w:sz w:val="24"/>
          <w:szCs w:val="24"/>
        </w:rPr>
        <w:t xml:space="preserve"> lehet benyújtani.</w:t>
      </w:r>
    </w:p>
    <w:p w:rsidR="003252E6" w:rsidRPr="00F115FA" w:rsidRDefault="003252E6" w:rsidP="003252E6">
      <w:pPr>
        <w:pStyle w:val="Nincstrkz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</w:rPr>
      </w:pPr>
      <w:r w:rsidRPr="003324CD">
        <w:rPr>
          <w:rFonts w:ascii="Times New Roman" w:hAnsi="Times New Roman"/>
          <w:b/>
          <w:sz w:val="24"/>
          <w:szCs w:val="24"/>
        </w:rPr>
        <w:t>A pályázat benyújtásának módja</w:t>
      </w:r>
      <w:r w:rsidRPr="006D4D60">
        <w:rPr>
          <w:rFonts w:ascii="Times New Roman" w:hAnsi="Times New Roman"/>
          <w:sz w:val="24"/>
          <w:szCs w:val="24"/>
        </w:rPr>
        <w:t xml:space="preserve"> </w:t>
      </w:r>
      <w:r w:rsidRPr="006D4D60">
        <w:rPr>
          <w:rFonts w:ascii="Times New Roman" w:hAnsi="Times New Roman"/>
          <w:b/>
          <w:sz w:val="24"/>
          <w:szCs w:val="24"/>
        </w:rPr>
        <w:t>a Hivatal Ügyfélszolgálatainak újranyitását követően</w:t>
      </w:r>
      <w:r w:rsidRPr="006D4D60">
        <w:rPr>
          <w:rFonts w:ascii="Times New Roman" w:hAnsi="Times New Roman"/>
          <w:sz w:val="24"/>
          <w:szCs w:val="24"/>
        </w:rPr>
        <w:t>:</w:t>
      </w:r>
      <w:r w:rsidRPr="00504A78">
        <w:rPr>
          <w:rFonts w:ascii="Times New Roman" w:hAnsi="Times New Roman"/>
          <w:sz w:val="24"/>
          <w:szCs w:val="24"/>
        </w:rPr>
        <w:t xml:space="preserve"> </w:t>
      </w:r>
    </w:p>
    <w:p w:rsidR="003252E6" w:rsidRDefault="003252E6" w:rsidP="003252E6">
      <w:pPr>
        <w:pStyle w:val="Nincstrkz"/>
        <w:numPr>
          <w:ilvl w:val="0"/>
          <w:numId w:val="7"/>
        </w:numPr>
        <w:jc w:val="both"/>
        <w:rPr>
          <w:rFonts w:ascii="Times New Roman" w:hAnsi="Times New Roman"/>
          <w:b/>
          <w:sz w:val="24"/>
          <w:szCs w:val="24"/>
        </w:rPr>
      </w:pPr>
      <w:r w:rsidRPr="00F115FA">
        <w:rPr>
          <w:rFonts w:ascii="Times New Roman" w:hAnsi="Times New Roman"/>
          <w:b/>
          <w:sz w:val="24"/>
          <w:szCs w:val="24"/>
        </w:rPr>
        <w:t>papír alapon</w:t>
      </w:r>
      <w:r w:rsidRPr="00504A78">
        <w:rPr>
          <w:rFonts w:ascii="Times New Roman" w:hAnsi="Times New Roman"/>
          <w:sz w:val="24"/>
          <w:szCs w:val="24"/>
        </w:rPr>
        <w:t xml:space="preserve"> egy példányban kell benyújtani zárt borítékban </w:t>
      </w:r>
      <w:r w:rsidRPr="003324CD">
        <w:rPr>
          <w:rFonts w:ascii="Times New Roman" w:hAnsi="Times New Roman"/>
          <w:b/>
          <w:sz w:val="24"/>
          <w:szCs w:val="24"/>
        </w:rPr>
        <w:t>személyesen</w:t>
      </w:r>
      <w:r w:rsidRPr="003324CD">
        <w:rPr>
          <w:rFonts w:ascii="Times New Roman" w:hAnsi="Times New Roman"/>
          <w:sz w:val="24"/>
          <w:szCs w:val="24"/>
        </w:rPr>
        <w:t xml:space="preserve"> a Polgármesteri Hivatal Ügyfélszolgálatain (Budapest VII. kerület Erzsébet krt. 6. vagy Budapest VII. kerület Garay utca 5. hivatali időben </w:t>
      </w:r>
      <w:r w:rsidRPr="003324CD">
        <w:rPr>
          <w:rFonts w:ascii="Times New Roman" w:hAnsi="Times New Roman"/>
          <w:b/>
          <w:sz w:val="24"/>
          <w:szCs w:val="24"/>
        </w:rPr>
        <w:t xml:space="preserve">vagy </w:t>
      </w:r>
    </w:p>
    <w:p w:rsidR="003252E6" w:rsidRPr="00F115FA" w:rsidRDefault="003252E6" w:rsidP="003252E6">
      <w:pPr>
        <w:pStyle w:val="Nincstrkz"/>
        <w:numPr>
          <w:ilvl w:val="0"/>
          <w:numId w:val="7"/>
        </w:numPr>
        <w:jc w:val="both"/>
        <w:rPr>
          <w:rFonts w:ascii="Times New Roman" w:hAnsi="Times New Roman"/>
          <w:b/>
          <w:sz w:val="24"/>
          <w:szCs w:val="24"/>
        </w:rPr>
      </w:pPr>
      <w:r w:rsidRPr="003324CD">
        <w:rPr>
          <w:rFonts w:ascii="Times New Roman" w:hAnsi="Times New Roman"/>
          <w:b/>
          <w:sz w:val="24"/>
          <w:szCs w:val="24"/>
        </w:rPr>
        <w:t>postai úton</w:t>
      </w:r>
      <w:r w:rsidRPr="003324CD">
        <w:rPr>
          <w:rFonts w:ascii="Times New Roman" w:hAnsi="Times New Roman"/>
          <w:sz w:val="24"/>
          <w:szCs w:val="24"/>
        </w:rPr>
        <w:t xml:space="preserve"> </w:t>
      </w:r>
      <w:r w:rsidRPr="003324CD">
        <w:rPr>
          <w:rFonts w:ascii="Times New Roman" w:hAnsi="Times New Roman"/>
          <w:b/>
          <w:sz w:val="24"/>
          <w:szCs w:val="24"/>
        </w:rPr>
        <w:t>postai ajánlott küldeményként</w:t>
      </w:r>
      <w:r w:rsidRPr="003324CD">
        <w:rPr>
          <w:rFonts w:ascii="Times New Roman" w:hAnsi="Times New Roman"/>
          <w:sz w:val="24"/>
          <w:szCs w:val="24"/>
        </w:rPr>
        <w:t xml:space="preserve"> az Önkormányzat címére (1073 Budapest, Erzsébet krt. 6.). A borítékra kérjük ráírni: </w:t>
      </w:r>
      <w:r w:rsidRPr="003324CD">
        <w:rPr>
          <w:rFonts w:ascii="Times New Roman" w:hAnsi="Times New Roman"/>
          <w:b/>
          <w:sz w:val="24"/>
          <w:szCs w:val="24"/>
        </w:rPr>
        <w:t>„</w:t>
      </w:r>
      <w:r w:rsidRPr="0048249B">
        <w:rPr>
          <w:rFonts w:ascii="Times New Roman" w:hAnsi="Times New Roman"/>
          <w:b/>
          <w:sz w:val="24"/>
          <w:szCs w:val="24"/>
        </w:rPr>
        <w:t>20</w:t>
      </w:r>
      <w:r>
        <w:rPr>
          <w:rFonts w:ascii="Times New Roman" w:hAnsi="Times New Roman"/>
          <w:b/>
          <w:sz w:val="24"/>
          <w:szCs w:val="24"/>
        </w:rPr>
        <w:t>21</w:t>
      </w:r>
      <w:r w:rsidRPr="0048249B">
        <w:rPr>
          <w:rFonts w:ascii="Times New Roman" w:hAnsi="Times New Roman"/>
          <w:b/>
          <w:sz w:val="24"/>
          <w:szCs w:val="24"/>
        </w:rPr>
        <w:t xml:space="preserve">. évi </w:t>
      </w:r>
      <w:r>
        <w:rPr>
          <w:rFonts w:ascii="Times New Roman" w:hAnsi="Times New Roman"/>
          <w:b/>
          <w:sz w:val="24"/>
          <w:szCs w:val="24"/>
        </w:rPr>
        <w:t>„Erzsébetváros Kertje</w:t>
      </w:r>
      <w:r w:rsidRPr="00343E1F">
        <w:rPr>
          <w:rFonts w:ascii="Times New Roman" w:hAnsi="Times New Roman"/>
          <w:b/>
          <w:sz w:val="24"/>
          <w:szCs w:val="24"/>
        </w:rPr>
        <w:t>”</w:t>
      </w:r>
      <w:r>
        <w:rPr>
          <w:rFonts w:ascii="Times New Roman" w:hAnsi="Times New Roman"/>
          <w:b/>
          <w:sz w:val="24"/>
          <w:szCs w:val="24"/>
        </w:rPr>
        <w:t xml:space="preserve"> pályázat vagy</w:t>
      </w:r>
      <w:r w:rsidRPr="00AB42D7">
        <w:rPr>
          <w:rFonts w:ascii="Times New Roman" w:hAnsi="Times New Roman"/>
          <w:sz w:val="24"/>
          <w:szCs w:val="24"/>
        </w:rPr>
        <w:t xml:space="preserve"> </w:t>
      </w:r>
    </w:p>
    <w:p w:rsidR="003252E6" w:rsidRPr="00C06A24" w:rsidRDefault="003252E6" w:rsidP="003252E6">
      <w:pPr>
        <w:pStyle w:val="Nincstrkz"/>
        <w:numPr>
          <w:ilvl w:val="0"/>
          <w:numId w:val="7"/>
        </w:numPr>
        <w:jc w:val="both"/>
        <w:rPr>
          <w:rFonts w:ascii="Times New Roman" w:hAnsi="Times New Roman"/>
          <w:b/>
          <w:sz w:val="24"/>
          <w:szCs w:val="24"/>
        </w:rPr>
      </w:pPr>
      <w:r w:rsidRPr="000441FE">
        <w:rPr>
          <w:rStyle w:val="lista1"/>
          <w:rFonts w:ascii="Times New Roman" w:hAnsi="Times New Roman"/>
          <w:b/>
        </w:rPr>
        <w:t xml:space="preserve">elektronikusan, </w:t>
      </w:r>
      <w:r w:rsidRPr="008D4F58">
        <w:rPr>
          <w:rStyle w:val="lista1"/>
          <w:rFonts w:ascii="Times New Roman" w:hAnsi="Times New Roman"/>
          <w:b/>
        </w:rPr>
        <w:t xml:space="preserve">azaz </w:t>
      </w:r>
      <w:r w:rsidRPr="008D4F58">
        <w:rPr>
          <w:rStyle w:val="lista1"/>
          <w:rFonts w:ascii="Times New Roman" w:hAnsi="Times New Roman"/>
          <w:b/>
          <w:i/>
        </w:rPr>
        <w:t>ügyfélkapun/cégkapun keresztül</w:t>
      </w:r>
      <w:r>
        <w:rPr>
          <w:rStyle w:val="lista1"/>
          <w:rFonts w:ascii="Times New Roman" w:hAnsi="Times New Roman"/>
          <w:b/>
        </w:rPr>
        <w:t xml:space="preserve"> </w:t>
      </w:r>
      <w:r w:rsidRPr="00AB42D7">
        <w:rPr>
          <w:rFonts w:ascii="Times New Roman" w:hAnsi="Times New Roman"/>
          <w:sz w:val="24"/>
          <w:szCs w:val="24"/>
        </w:rPr>
        <w:t>(Hivatali kapu elérhetőség: rövid név: BPVIIPH KRID kód:500127390)</w:t>
      </w:r>
      <w:r>
        <w:rPr>
          <w:rFonts w:ascii="Times New Roman" w:hAnsi="Times New Roman"/>
          <w:sz w:val="24"/>
          <w:szCs w:val="24"/>
        </w:rPr>
        <w:t>.</w:t>
      </w:r>
    </w:p>
    <w:p w:rsidR="003252E6" w:rsidRDefault="003252E6" w:rsidP="003252E6">
      <w:pPr>
        <w:pStyle w:val="Nincstrkz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Nevezési díj nincs.</w:t>
      </w:r>
    </w:p>
    <w:p w:rsidR="003252E6" w:rsidRDefault="003252E6" w:rsidP="003252E6">
      <w:pPr>
        <w:pStyle w:val="Nincstrkz"/>
        <w:ind w:left="1350"/>
        <w:jc w:val="both"/>
        <w:rPr>
          <w:rFonts w:ascii="Times New Roman" w:hAnsi="Times New Roman"/>
          <w:b/>
          <w:sz w:val="24"/>
          <w:szCs w:val="24"/>
        </w:rPr>
      </w:pPr>
    </w:p>
    <w:p w:rsidR="003252E6" w:rsidRDefault="003252E6" w:rsidP="003252E6">
      <w:pPr>
        <w:pStyle w:val="Nincstrkz"/>
        <w:ind w:left="1350"/>
        <w:jc w:val="both"/>
        <w:rPr>
          <w:rFonts w:ascii="Times New Roman" w:hAnsi="Times New Roman"/>
          <w:b/>
          <w:sz w:val="24"/>
          <w:szCs w:val="24"/>
        </w:rPr>
      </w:pPr>
    </w:p>
    <w:p w:rsidR="003252E6" w:rsidRPr="006F24CB" w:rsidRDefault="003252E6" w:rsidP="003252E6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6F24CB">
        <w:rPr>
          <w:rFonts w:ascii="Times New Roman" w:hAnsi="Times New Roman" w:hint="eastAsia"/>
          <w:b/>
          <w:bCs/>
          <w:sz w:val="24"/>
          <w:szCs w:val="24"/>
        </w:rPr>
        <w:t>É</w:t>
      </w:r>
      <w:r w:rsidRPr="006F24CB">
        <w:rPr>
          <w:rFonts w:ascii="Times New Roman" w:hAnsi="Times New Roman"/>
          <w:b/>
          <w:bCs/>
          <w:sz w:val="24"/>
          <w:szCs w:val="24"/>
        </w:rPr>
        <w:t>rv</w:t>
      </w:r>
      <w:r w:rsidRPr="006F24CB">
        <w:rPr>
          <w:rFonts w:ascii="Times New Roman" w:hAnsi="Times New Roman" w:hint="eastAsia"/>
          <w:b/>
          <w:bCs/>
          <w:sz w:val="24"/>
          <w:szCs w:val="24"/>
        </w:rPr>
        <w:t>é</w:t>
      </w:r>
      <w:r w:rsidRPr="006F24CB">
        <w:rPr>
          <w:rFonts w:ascii="Times New Roman" w:hAnsi="Times New Roman"/>
          <w:b/>
          <w:bCs/>
          <w:sz w:val="24"/>
          <w:szCs w:val="24"/>
        </w:rPr>
        <w:t>nytelen a p</w:t>
      </w:r>
      <w:r w:rsidRPr="006F24CB">
        <w:rPr>
          <w:rFonts w:ascii="Times New Roman" w:hAnsi="Times New Roman" w:hint="eastAsia"/>
          <w:b/>
          <w:bCs/>
          <w:sz w:val="24"/>
          <w:szCs w:val="24"/>
        </w:rPr>
        <w:t>á</w:t>
      </w:r>
      <w:r w:rsidRPr="006F24CB">
        <w:rPr>
          <w:rFonts w:ascii="Times New Roman" w:hAnsi="Times New Roman"/>
          <w:b/>
          <w:bCs/>
          <w:sz w:val="24"/>
          <w:szCs w:val="24"/>
        </w:rPr>
        <w:t>ly</w:t>
      </w:r>
      <w:r w:rsidRPr="006F24CB">
        <w:rPr>
          <w:rFonts w:ascii="Times New Roman" w:hAnsi="Times New Roman" w:hint="eastAsia"/>
          <w:b/>
          <w:bCs/>
          <w:sz w:val="24"/>
          <w:szCs w:val="24"/>
        </w:rPr>
        <w:t>á</w:t>
      </w:r>
      <w:r w:rsidRPr="006F24CB">
        <w:rPr>
          <w:rFonts w:ascii="Times New Roman" w:hAnsi="Times New Roman"/>
          <w:b/>
          <w:bCs/>
          <w:sz w:val="24"/>
          <w:szCs w:val="24"/>
        </w:rPr>
        <w:t>zat, ha:</w:t>
      </w:r>
    </w:p>
    <w:p w:rsidR="003252E6" w:rsidRPr="006F24CB" w:rsidRDefault="003252E6" w:rsidP="003252E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6F24CB">
        <w:rPr>
          <w:rFonts w:ascii="Times New Roman" w:hAnsi="Times New Roman"/>
          <w:sz w:val="24"/>
          <w:szCs w:val="24"/>
        </w:rPr>
        <w:t xml:space="preserve">nem a </w:t>
      </w:r>
      <w:r w:rsidRPr="006F24CB">
        <w:rPr>
          <w:rFonts w:ascii="Times New Roman" w:hAnsi="Times New Roman" w:hint="eastAsia"/>
          <w:sz w:val="24"/>
          <w:szCs w:val="24"/>
        </w:rPr>
        <w:t>„</w:t>
      </w:r>
      <w:r>
        <w:rPr>
          <w:rFonts w:ascii="Times New Roman" w:hAnsi="Times New Roman"/>
          <w:sz w:val="24"/>
          <w:szCs w:val="24"/>
        </w:rPr>
        <w:t>Pályázati</w:t>
      </w:r>
      <w:r w:rsidRPr="006F24CB">
        <w:rPr>
          <w:rFonts w:ascii="Times New Roman" w:hAnsi="Times New Roman"/>
          <w:sz w:val="24"/>
          <w:szCs w:val="24"/>
        </w:rPr>
        <w:t xml:space="preserve"> Adatlap</w:t>
      </w:r>
      <w:r w:rsidRPr="006F24CB">
        <w:rPr>
          <w:rFonts w:ascii="Times New Roman" w:hAnsi="Times New Roman" w:hint="eastAsia"/>
          <w:sz w:val="24"/>
          <w:szCs w:val="24"/>
        </w:rPr>
        <w:t>”</w:t>
      </w:r>
      <w:proofErr w:type="spellStart"/>
      <w:r w:rsidRPr="006F24CB">
        <w:rPr>
          <w:rFonts w:ascii="Times New Roman" w:hAnsi="Times New Roman"/>
          <w:sz w:val="24"/>
          <w:szCs w:val="24"/>
        </w:rPr>
        <w:t>-on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6F24CB">
        <w:rPr>
          <w:rFonts w:ascii="Times New Roman" w:hAnsi="Times New Roman"/>
          <w:sz w:val="24"/>
          <w:szCs w:val="24"/>
        </w:rPr>
        <w:t>ker</w:t>
      </w:r>
      <w:r w:rsidRPr="006F24CB">
        <w:rPr>
          <w:rFonts w:ascii="Times New Roman" w:hAnsi="Times New Roman" w:hint="eastAsia"/>
          <w:sz w:val="24"/>
          <w:szCs w:val="24"/>
        </w:rPr>
        <w:t>ü</w:t>
      </w:r>
      <w:r w:rsidRPr="006F24CB">
        <w:rPr>
          <w:rFonts w:ascii="Times New Roman" w:hAnsi="Times New Roman"/>
          <w:sz w:val="24"/>
          <w:szCs w:val="24"/>
        </w:rPr>
        <w:t>lt beny</w:t>
      </w:r>
      <w:r w:rsidRPr="006F24CB">
        <w:rPr>
          <w:rFonts w:ascii="Times New Roman" w:hAnsi="Times New Roman" w:hint="eastAsia"/>
          <w:sz w:val="24"/>
          <w:szCs w:val="24"/>
        </w:rPr>
        <w:t>ú</w:t>
      </w:r>
      <w:r w:rsidRPr="006F24CB">
        <w:rPr>
          <w:rFonts w:ascii="Times New Roman" w:hAnsi="Times New Roman"/>
          <w:sz w:val="24"/>
          <w:szCs w:val="24"/>
        </w:rPr>
        <w:t>jt</w:t>
      </w:r>
      <w:r w:rsidRPr="006F24CB">
        <w:rPr>
          <w:rFonts w:ascii="Times New Roman" w:hAnsi="Times New Roman" w:hint="eastAsia"/>
          <w:sz w:val="24"/>
          <w:szCs w:val="24"/>
        </w:rPr>
        <w:t>á</w:t>
      </w:r>
      <w:r w:rsidRPr="006F24CB">
        <w:rPr>
          <w:rFonts w:ascii="Times New Roman" w:hAnsi="Times New Roman"/>
          <w:sz w:val="24"/>
          <w:szCs w:val="24"/>
        </w:rPr>
        <w:t>sra</w:t>
      </w:r>
      <w:r>
        <w:rPr>
          <w:rFonts w:ascii="Times New Roman" w:hAnsi="Times New Roman"/>
          <w:sz w:val="24"/>
          <w:szCs w:val="24"/>
        </w:rPr>
        <w:t>,</w:t>
      </w:r>
    </w:p>
    <w:p w:rsidR="003252E6" w:rsidRPr="006F24CB" w:rsidRDefault="003252E6" w:rsidP="003252E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6F24CB">
        <w:rPr>
          <w:rFonts w:ascii="Times New Roman" w:hAnsi="Times New Roman"/>
          <w:sz w:val="24"/>
          <w:szCs w:val="24"/>
        </w:rPr>
        <w:t>nem tartalmaz</w:t>
      </w:r>
      <w:r>
        <w:rPr>
          <w:rFonts w:ascii="Times New Roman" w:hAnsi="Times New Roman"/>
          <w:sz w:val="24"/>
          <w:szCs w:val="24"/>
        </w:rPr>
        <w:t xml:space="preserve">, vagy nem az előírt mennyiségben tartalmaz színes </w:t>
      </w:r>
      <w:r w:rsidRPr="006F24CB">
        <w:rPr>
          <w:rFonts w:ascii="Times New Roman" w:hAnsi="Times New Roman"/>
          <w:sz w:val="24"/>
          <w:szCs w:val="24"/>
        </w:rPr>
        <w:t>f</w:t>
      </w:r>
      <w:r w:rsidRPr="006F24CB">
        <w:rPr>
          <w:rFonts w:ascii="Times New Roman" w:hAnsi="Times New Roman" w:hint="eastAsia"/>
          <w:sz w:val="24"/>
          <w:szCs w:val="24"/>
        </w:rPr>
        <w:t>é</w:t>
      </w:r>
      <w:r w:rsidRPr="006F24CB">
        <w:rPr>
          <w:rFonts w:ascii="Times New Roman" w:hAnsi="Times New Roman"/>
          <w:sz w:val="24"/>
          <w:szCs w:val="24"/>
        </w:rPr>
        <w:t>nyk</w:t>
      </w:r>
      <w:r w:rsidRPr="006F24CB">
        <w:rPr>
          <w:rFonts w:ascii="Times New Roman" w:hAnsi="Times New Roman" w:hint="eastAsia"/>
          <w:sz w:val="24"/>
          <w:szCs w:val="24"/>
        </w:rPr>
        <w:t>é</w:t>
      </w:r>
      <w:r w:rsidRPr="006F24CB">
        <w:rPr>
          <w:rFonts w:ascii="Times New Roman" w:hAnsi="Times New Roman"/>
          <w:sz w:val="24"/>
          <w:szCs w:val="24"/>
        </w:rPr>
        <w:t>pfelv</w:t>
      </w:r>
      <w:r w:rsidRPr="006F24CB">
        <w:rPr>
          <w:rFonts w:ascii="Times New Roman" w:hAnsi="Times New Roman" w:hint="eastAsia"/>
          <w:sz w:val="24"/>
          <w:szCs w:val="24"/>
        </w:rPr>
        <w:t>é</w:t>
      </w:r>
      <w:r w:rsidRPr="006F24CB">
        <w:rPr>
          <w:rFonts w:ascii="Times New Roman" w:hAnsi="Times New Roman"/>
          <w:sz w:val="24"/>
          <w:szCs w:val="24"/>
        </w:rPr>
        <w:t>telt a nevezni k</w:t>
      </w:r>
      <w:r w:rsidRPr="006F24CB">
        <w:rPr>
          <w:rFonts w:ascii="Times New Roman" w:hAnsi="Times New Roman" w:hint="eastAsia"/>
          <w:sz w:val="24"/>
          <w:szCs w:val="24"/>
        </w:rPr>
        <w:t>í</w:t>
      </w:r>
      <w:r w:rsidRPr="006F24CB">
        <w:rPr>
          <w:rFonts w:ascii="Times New Roman" w:hAnsi="Times New Roman"/>
          <w:sz w:val="24"/>
          <w:szCs w:val="24"/>
        </w:rPr>
        <w:t>v</w:t>
      </w:r>
      <w:r w:rsidRPr="006F24CB">
        <w:rPr>
          <w:rFonts w:ascii="Times New Roman" w:hAnsi="Times New Roman" w:hint="eastAsia"/>
          <w:sz w:val="24"/>
          <w:szCs w:val="24"/>
        </w:rPr>
        <w:t>á</w:t>
      </w:r>
      <w:r w:rsidRPr="006F24CB">
        <w:rPr>
          <w:rFonts w:ascii="Times New Roman" w:hAnsi="Times New Roman"/>
          <w:sz w:val="24"/>
          <w:szCs w:val="24"/>
        </w:rPr>
        <w:t>nt helysz</w:t>
      </w:r>
      <w:r w:rsidRPr="006F24CB">
        <w:rPr>
          <w:rFonts w:ascii="Times New Roman" w:hAnsi="Times New Roman" w:hint="eastAsia"/>
          <w:sz w:val="24"/>
          <w:szCs w:val="24"/>
        </w:rPr>
        <w:t>í</w:t>
      </w:r>
      <w:r w:rsidRPr="006F24CB">
        <w:rPr>
          <w:rFonts w:ascii="Times New Roman" w:hAnsi="Times New Roman"/>
          <w:sz w:val="24"/>
          <w:szCs w:val="24"/>
        </w:rPr>
        <w:t>nr</w:t>
      </w:r>
      <w:r w:rsidRPr="006F24CB">
        <w:rPr>
          <w:rFonts w:ascii="Times New Roman" w:hAnsi="Times New Roman" w:hint="eastAsia"/>
          <w:sz w:val="24"/>
          <w:szCs w:val="24"/>
        </w:rPr>
        <w:t>ő</w:t>
      </w:r>
      <w:r w:rsidRPr="006F24CB"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,</w:t>
      </w:r>
    </w:p>
    <w:p w:rsidR="003252E6" w:rsidRPr="006F24CB" w:rsidRDefault="003252E6" w:rsidP="003252E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6F24CB">
        <w:rPr>
          <w:rFonts w:ascii="Times New Roman" w:hAnsi="Times New Roman"/>
          <w:sz w:val="24"/>
          <w:szCs w:val="24"/>
        </w:rPr>
        <w:t>a p</w:t>
      </w:r>
      <w:r w:rsidRPr="006F24CB">
        <w:rPr>
          <w:rFonts w:ascii="Times New Roman" w:hAnsi="Times New Roman" w:hint="eastAsia"/>
          <w:sz w:val="24"/>
          <w:szCs w:val="24"/>
        </w:rPr>
        <w:t>á</w:t>
      </w:r>
      <w:r w:rsidRPr="006F24CB">
        <w:rPr>
          <w:rFonts w:ascii="Times New Roman" w:hAnsi="Times New Roman"/>
          <w:sz w:val="24"/>
          <w:szCs w:val="24"/>
        </w:rPr>
        <w:t>ly</w:t>
      </w:r>
      <w:r w:rsidRPr="006F24CB">
        <w:rPr>
          <w:rFonts w:ascii="Times New Roman" w:hAnsi="Times New Roman" w:hint="eastAsia"/>
          <w:sz w:val="24"/>
          <w:szCs w:val="24"/>
        </w:rPr>
        <w:t>á</w:t>
      </w:r>
      <w:r w:rsidRPr="006F24CB">
        <w:rPr>
          <w:rFonts w:ascii="Times New Roman" w:hAnsi="Times New Roman"/>
          <w:sz w:val="24"/>
          <w:szCs w:val="24"/>
        </w:rPr>
        <w:t>z</w:t>
      </w:r>
      <w:r w:rsidRPr="006F24CB">
        <w:rPr>
          <w:rFonts w:ascii="Times New Roman" w:hAnsi="Times New Roman" w:hint="eastAsia"/>
          <w:sz w:val="24"/>
          <w:szCs w:val="24"/>
        </w:rPr>
        <w:t>ó</w:t>
      </w:r>
      <w:r w:rsidRPr="006F24CB">
        <w:rPr>
          <w:rFonts w:ascii="Times New Roman" w:hAnsi="Times New Roman"/>
          <w:sz w:val="24"/>
          <w:szCs w:val="24"/>
        </w:rPr>
        <w:t xml:space="preserve"> a nyilatkozat</w:t>
      </w:r>
      <w:r w:rsidRPr="006F24CB">
        <w:rPr>
          <w:rFonts w:ascii="Times New Roman" w:hAnsi="Times New Roman" w:hint="eastAsia"/>
          <w:sz w:val="24"/>
          <w:szCs w:val="24"/>
        </w:rPr>
        <w:t>á</w:t>
      </w:r>
      <w:r w:rsidRPr="006F24CB">
        <w:rPr>
          <w:rFonts w:ascii="Times New Roman" w:hAnsi="Times New Roman"/>
          <w:sz w:val="24"/>
          <w:szCs w:val="24"/>
        </w:rPr>
        <w:t>val nem j</w:t>
      </w:r>
      <w:r w:rsidRPr="006F24CB">
        <w:rPr>
          <w:rFonts w:ascii="Times New Roman" w:hAnsi="Times New Roman" w:hint="eastAsia"/>
          <w:sz w:val="24"/>
          <w:szCs w:val="24"/>
        </w:rPr>
        <w:t>á</w:t>
      </w:r>
      <w:r w:rsidRPr="006F24CB">
        <w:rPr>
          <w:rFonts w:ascii="Times New Roman" w:hAnsi="Times New Roman"/>
          <w:sz w:val="24"/>
          <w:szCs w:val="24"/>
        </w:rPr>
        <w:t>rult hozz</w:t>
      </w:r>
      <w:r w:rsidRPr="006F24CB">
        <w:rPr>
          <w:rFonts w:ascii="Times New Roman" w:hAnsi="Times New Roman" w:hint="eastAsia"/>
          <w:sz w:val="24"/>
          <w:szCs w:val="24"/>
        </w:rPr>
        <w:t>á</w:t>
      </w:r>
      <w:r w:rsidRPr="006F24CB">
        <w:rPr>
          <w:rFonts w:ascii="Times New Roman" w:hAnsi="Times New Roman"/>
          <w:sz w:val="24"/>
          <w:szCs w:val="24"/>
        </w:rPr>
        <w:t xml:space="preserve"> a p</w:t>
      </w:r>
      <w:r w:rsidRPr="006F24CB">
        <w:rPr>
          <w:rFonts w:ascii="Times New Roman" w:hAnsi="Times New Roman" w:hint="eastAsia"/>
          <w:sz w:val="24"/>
          <w:szCs w:val="24"/>
        </w:rPr>
        <w:t>á</w:t>
      </w:r>
      <w:r w:rsidRPr="006F24CB">
        <w:rPr>
          <w:rFonts w:ascii="Times New Roman" w:hAnsi="Times New Roman"/>
          <w:sz w:val="24"/>
          <w:szCs w:val="24"/>
        </w:rPr>
        <w:t>ly</w:t>
      </w:r>
      <w:r w:rsidRPr="006F24CB">
        <w:rPr>
          <w:rFonts w:ascii="Times New Roman" w:hAnsi="Times New Roman" w:hint="eastAsia"/>
          <w:sz w:val="24"/>
          <w:szCs w:val="24"/>
        </w:rPr>
        <w:t>á</w:t>
      </w:r>
      <w:r w:rsidRPr="006F24CB">
        <w:rPr>
          <w:rFonts w:ascii="Times New Roman" w:hAnsi="Times New Roman"/>
          <w:sz w:val="24"/>
          <w:szCs w:val="24"/>
        </w:rPr>
        <w:t>zatban k</w:t>
      </w:r>
      <w:r w:rsidRPr="006F24CB">
        <w:rPr>
          <w:rFonts w:ascii="Times New Roman" w:hAnsi="Times New Roman" w:hint="eastAsia"/>
          <w:sz w:val="24"/>
          <w:szCs w:val="24"/>
        </w:rPr>
        <w:t>ö</w:t>
      </w:r>
      <w:r w:rsidRPr="006F24CB">
        <w:rPr>
          <w:rFonts w:ascii="Times New Roman" w:hAnsi="Times New Roman"/>
          <w:sz w:val="24"/>
          <w:szCs w:val="24"/>
        </w:rPr>
        <w:t>z</w:t>
      </w:r>
      <w:r w:rsidRPr="006F24CB">
        <w:rPr>
          <w:rFonts w:ascii="Times New Roman" w:hAnsi="Times New Roman" w:hint="eastAsia"/>
          <w:sz w:val="24"/>
          <w:szCs w:val="24"/>
        </w:rPr>
        <w:t>ö</w:t>
      </w:r>
      <w:r w:rsidRPr="006F24CB">
        <w:rPr>
          <w:rFonts w:ascii="Times New Roman" w:hAnsi="Times New Roman"/>
          <w:sz w:val="24"/>
          <w:szCs w:val="24"/>
        </w:rPr>
        <w:t>lt adatai nyilv</w:t>
      </w:r>
      <w:r w:rsidRPr="006F24CB">
        <w:rPr>
          <w:rFonts w:ascii="Times New Roman" w:hAnsi="Times New Roman" w:hint="eastAsia"/>
          <w:sz w:val="24"/>
          <w:szCs w:val="24"/>
        </w:rPr>
        <w:t>á</w:t>
      </w:r>
      <w:r w:rsidRPr="006F24CB">
        <w:rPr>
          <w:rFonts w:ascii="Times New Roman" w:hAnsi="Times New Roman"/>
          <w:sz w:val="24"/>
          <w:szCs w:val="24"/>
        </w:rPr>
        <w:t>nos kezel</w:t>
      </w:r>
      <w:r w:rsidRPr="006F24CB">
        <w:rPr>
          <w:rFonts w:ascii="Times New Roman" w:hAnsi="Times New Roman" w:hint="eastAsia"/>
          <w:sz w:val="24"/>
          <w:szCs w:val="24"/>
        </w:rPr>
        <w:t>é</w:t>
      </w:r>
      <w:r w:rsidRPr="006F24CB">
        <w:rPr>
          <w:rFonts w:ascii="Times New Roman" w:hAnsi="Times New Roman"/>
          <w:sz w:val="24"/>
          <w:szCs w:val="24"/>
        </w:rPr>
        <w:t>s</w:t>
      </w:r>
      <w:r w:rsidRPr="006F24CB">
        <w:rPr>
          <w:rFonts w:ascii="Times New Roman" w:hAnsi="Times New Roman" w:hint="eastAsia"/>
          <w:sz w:val="24"/>
          <w:szCs w:val="24"/>
        </w:rPr>
        <w:t>é</w:t>
      </w:r>
      <w:r w:rsidRPr="006F24CB">
        <w:rPr>
          <w:rFonts w:ascii="Times New Roman" w:hAnsi="Times New Roman"/>
          <w:sz w:val="24"/>
          <w:szCs w:val="24"/>
        </w:rPr>
        <w:t>hez</w:t>
      </w:r>
      <w:r>
        <w:rPr>
          <w:rFonts w:ascii="Times New Roman" w:hAnsi="Times New Roman"/>
          <w:sz w:val="24"/>
          <w:szCs w:val="24"/>
        </w:rPr>
        <w:t>,</w:t>
      </w:r>
    </w:p>
    <w:p w:rsidR="003252E6" w:rsidRDefault="003252E6" w:rsidP="003252E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6F24CB">
        <w:rPr>
          <w:rFonts w:ascii="Times New Roman" w:hAnsi="Times New Roman"/>
          <w:sz w:val="24"/>
          <w:szCs w:val="24"/>
        </w:rPr>
        <w:t>azt hat</w:t>
      </w:r>
      <w:r w:rsidRPr="006F24CB">
        <w:rPr>
          <w:rFonts w:ascii="Times New Roman" w:hAnsi="Times New Roman" w:hint="eastAsia"/>
          <w:sz w:val="24"/>
          <w:szCs w:val="24"/>
        </w:rPr>
        <w:t>á</w:t>
      </w:r>
      <w:r w:rsidRPr="006F24CB">
        <w:rPr>
          <w:rFonts w:ascii="Times New Roman" w:hAnsi="Times New Roman"/>
          <w:sz w:val="24"/>
          <w:szCs w:val="24"/>
        </w:rPr>
        <w:t>rid</w:t>
      </w:r>
      <w:r w:rsidRPr="006F24CB">
        <w:rPr>
          <w:rFonts w:ascii="Times New Roman" w:hAnsi="Times New Roman" w:hint="eastAsia"/>
          <w:sz w:val="24"/>
          <w:szCs w:val="24"/>
        </w:rPr>
        <w:t>ő</w:t>
      </w:r>
      <w:r w:rsidRPr="006F24CB">
        <w:rPr>
          <w:rFonts w:ascii="Times New Roman" w:hAnsi="Times New Roman"/>
          <w:sz w:val="24"/>
          <w:szCs w:val="24"/>
        </w:rPr>
        <w:t>n t</w:t>
      </w:r>
      <w:r w:rsidRPr="006F24CB">
        <w:rPr>
          <w:rFonts w:ascii="Times New Roman" w:hAnsi="Times New Roman" w:hint="eastAsia"/>
          <w:sz w:val="24"/>
          <w:szCs w:val="24"/>
        </w:rPr>
        <w:t>ú</w:t>
      </w:r>
      <w:r w:rsidRPr="006F24CB">
        <w:rPr>
          <w:rFonts w:ascii="Times New Roman" w:hAnsi="Times New Roman"/>
          <w:sz w:val="24"/>
          <w:szCs w:val="24"/>
        </w:rPr>
        <w:t>l ny</w:t>
      </w:r>
      <w:r w:rsidRPr="006F24CB">
        <w:rPr>
          <w:rFonts w:ascii="Times New Roman" w:hAnsi="Times New Roman" w:hint="eastAsia"/>
          <w:sz w:val="24"/>
          <w:szCs w:val="24"/>
        </w:rPr>
        <w:t>ú</w:t>
      </w:r>
      <w:r w:rsidRPr="006F24CB">
        <w:rPr>
          <w:rFonts w:ascii="Times New Roman" w:hAnsi="Times New Roman"/>
          <w:sz w:val="24"/>
          <w:szCs w:val="24"/>
        </w:rPr>
        <w:t>jtott</w:t>
      </w:r>
      <w:r w:rsidRPr="006F24CB">
        <w:rPr>
          <w:rFonts w:ascii="Times New Roman" w:hAnsi="Times New Roman" w:hint="eastAsia"/>
          <w:sz w:val="24"/>
          <w:szCs w:val="24"/>
        </w:rPr>
        <w:t>á</w:t>
      </w:r>
      <w:r w:rsidRPr="006F24CB">
        <w:rPr>
          <w:rFonts w:ascii="Times New Roman" w:hAnsi="Times New Roman"/>
          <w:sz w:val="24"/>
          <w:szCs w:val="24"/>
        </w:rPr>
        <w:t>k be</w:t>
      </w:r>
      <w:r>
        <w:rPr>
          <w:rFonts w:ascii="Times New Roman" w:hAnsi="Times New Roman"/>
          <w:sz w:val="24"/>
          <w:szCs w:val="24"/>
        </w:rPr>
        <w:t>,</w:t>
      </w:r>
    </w:p>
    <w:p w:rsidR="003252E6" w:rsidRDefault="003252E6" w:rsidP="003252E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nem az előírt módon nyújtották be (pl. e-mailben került benyújtásra).</w:t>
      </w:r>
    </w:p>
    <w:p w:rsidR="003252E6" w:rsidRPr="00C06A24" w:rsidRDefault="003252E6" w:rsidP="003252E6">
      <w:pPr>
        <w:pStyle w:val="Nincstrkz"/>
        <w:ind w:left="1350"/>
        <w:jc w:val="both"/>
        <w:rPr>
          <w:rFonts w:ascii="Times New Roman" w:hAnsi="Times New Roman"/>
          <w:b/>
          <w:sz w:val="24"/>
          <w:szCs w:val="24"/>
        </w:rPr>
      </w:pPr>
    </w:p>
    <w:p w:rsidR="003252E6" w:rsidRDefault="003252E6" w:rsidP="003252E6">
      <w:pPr>
        <w:pStyle w:val="Nincstrkz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 pályázat elbírálása:</w:t>
      </w:r>
    </w:p>
    <w:p w:rsidR="003252E6" w:rsidRPr="00B651CE" w:rsidRDefault="003252E6" w:rsidP="003252E6">
      <w:pPr>
        <w:pStyle w:val="Nincstrkz"/>
        <w:jc w:val="both"/>
        <w:rPr>
          <w:rFonts w:ascii="Times New Roman" w:hAnsi="Times New Roman"/>
          <w:b/>
          <w:sz w:val="24"/>
          <w:szCs w:val="24"/>
        </w:rPr>
      </w:pPr>
    </w:p>
    <w:p w:rsidR="003252E6" w:rsidRPr="00B0753B" w:rsidRDefault="003252E6" w:rsidP="003252E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075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feladattal kapcsolatos adminisztrációs feladatokat </w:t>
      </w:r>
      <w:r w:rsidRPr="00B0753B">
        <w:rPr>
          <w:rFonts w:ascii="Times New Roman" w:hAnsi="Times New Roman"/>
          <w:sz w:val="24"/>
          <w:szCs w:val="24"/>
        </w:rPr>
        <w:t xml:space="preserve">a Hivatal </w:t>
      </w:r>
      <w:r>
        <w:rPr>
          <w:rFonts w:ascii="Times New Roman" w:hAnsi="Times New Roman"/>
          <w:sz w:val="24"/>
          <w:szCs w:val="24"/>
        </w:rPr>
        <w:t xml:space="preserve">Városüzemeltetési Irodája </w:t>
      </w:r>
      <w:r w:rsidRPr="00B0753B">
        <w:rPr>
          <w:rFonts w:ascii="Times New Roman" w:hAnsi="Times New Roman"/>
          <w:sz w:val="24"/>
          <w:szCs w:val="24"/>
        </w:rPr>
        <w:t>végzi.</w:t>
      </w:r>
    </w:p>
    <w:p w:rsidR="003252E6" w:rsidRPr="00A42C19" w:rsidRDefault="003252E6" w:rsidP="003252E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65A63">
        <w:rPr>
          <w:rFonts w:ascii="Times New Roman" w:hAnsi="Times New Roman"/>
          <w:sz w:val="24"/>
          <w:szCs w:val="24"/>
        </w:rPr>
        <w:t>A pályázatokat a Polgármester által kijelölt</w:t>
      </w:r>
      <w:r w:rsidRPr="00BF7073">
        <w:rPr>
          <w:rFonts w:ascii="Times New Roman" w:hAnsi="Times New Roman"/>
          <w:b/>
          <w:sz w:val="24"/>
          <w:szCs w:val="24"/>
        </w:rPr>
        <w:t xml:space="preserve"> 3 fős bizottság bírálja el,</w:t>
      </w:r>
      <w:r w:rsidRPr="00A42C19">
        <w:rPr>
          <w:rFonts w:ascii="Times New Roman" w:hAnsi="Times New Roman"/>
          <w:sz w:val="24"/>
          <w:szCs w:val="24"/>
        </w:rPr>
        <w:t xml:space="preserve"> </w:t>
      </w:r>
      <w:r w:rsidRPr="00D65A63">
        <w:rPr>
          <w:rFonts w:ascii="Times New Roman" w:hAnsi="Times New Roman"/>
          <w:b/>
          <w:sz w:val="24"/>
          <w:szCs w:val="24"/>
        </w:rPr>
        <w:t>és kiválasztja a verseny első hét helyezettjét és azok helyezési sorrendjét.</w:t>
      </w:r>
      <w:r w:rsidRPr="00A42C19">
        <w:rPr>
          <w:rFonts w:ascii="Times New Roman" w:hAnsi="Times New Roman"/>
          <w:sz w:val="24"/>
          <w:szCs w:val="24"/>
        </w:rPr>
        <w:t xml:space="preserve"> </w:t>
      </w:r>
    </w:p>
    <w:p w:rsidR="003252E6" w:rsidRPr="00BF741F" w:rsidRDefault="003252E6" w:rsidP="003252E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BF741F">
        <w:rPr>
          <w:rFonts w:ascii="Times New Roman" w:hAnsi="Times New Roman"/>
          <w:b/>
          <w:sz w:val="24"/>
          <w:szCs w:val="24"/>
          <w:shd w:val="clear" w:color="auto" w:fill="FFFFFF"/>
        </w:rPr>
        <w:t>A ki</w:t>
      </w:r>
      <w:r w:rsidRPr="00BF741F">
        <w:rPr>
          <w:rFonts w:ascii="Times New Roman" w:hAnsi="Times New Roman" w:hint="eastAsia"/>
          <w:b/>
          <w:sz w:val="24"/>
          <w:szCs w:val="24"/>
          <w:shd w:val="clear" w:color="auto" w:fill="FFFFFF"/>
        </w:rPr>
        <w:t>í</w:t>
      </w:r>
      <w:r w:rsidRPr="00BF741F">
        <w:rPr>
          <w:rFonts w:ascii="Times New Roman" w:hAnsi="Times New Roman"/>
          <w:b/>
          <w:sz w:val="24"/>
          <w:szCs w:val="24"/>
          <w:shd w:val="clear" w:color="auto" w:fill="FFFFFF"/>
        </w:rPr>
        <w:t>r</w:t>
      </w:r>
      <w:r w:rsidRPr="00BF741F">
        <w:rPr>
          <w:rFonts w:ascii="Times New Roman" w:hAnsi="Times New Roman" w:hint="eastAsia"/>
          <w:b/>
          <w:sz w:val="24"/>
          <w:szCs w:val="24"/>
          <w:shd w:val="clear" w:color="auto" w:fill="FFFFFF"/>
        </w:rPr>
        <w:t>ó</w:t>
      </w:r>
      <w:r w:rsidRPr="00BF741F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jogosult arra, hogy</w:t>
      </w:r>
      <w:r w:rsidRPr="00201770">
        <w:rPr>
          <w:rFonts w:ascii="Times New Roman" w:hAnsi="Times New Roman"/>
          <w:sz w:val="24"/>
          <w:szCs w:val="24"/>
          <w:shd w:val="clear" w:color="auto" w:fill="FFFFFF"/>
        </w:rPr>
        <w:t xml:space="preserve"> a p</w:t>
      </w:r>
      <w:r w:rsidRPr="00201770">
        <w:rPr>
          <w:rFonts w:ascii="Times New Roman" w:hAnsi="Times New Roman" w:hint="eastAsia"/>
          <w:sz w:val="24"/>
          <w:szCs w:val="24"/>
          <w:shd w:val="clear" w:color="auto" w:fill="FFFFFF"/>
        </w:rPr>
        <w:t>á</w:t>
      </w:r>
      <w:r w:rsidRPr="00201770">
        <w:rPr>
          <w:rFonts w:ascii="Times New Roman" w:hAnsi="Times New Roman"/>
          <w:sz w:val="24"/>
          <w:szCs w:val="24"/>
          <w:shd w:val="clear" w:color="auto" w:fill="FFFFFF"/>
        </w:rPr>
        <w:t>ly</w:t>
      </w:r>
      <w:r w:rsidRPr="00201770">
        <w:rPr>
          <w:rFonts w:ascii="Times New Roman" w:hAnsi="Times New Roman" w:hint="eastAsia"/>
          <w:sz w:val="24"/>
          <w:szCs w:val="24"/>
          <w:shd w:val="clear" w:color="auto" w:fill="FFFFFF"/>
        </w:rPr>
        <w:t>á</w:t>
      </w:r>
      <w:r w:rsidRPr="00201770">
        <w:rPr>
          <w:rFonts w:ascii="Times New Roman" w:hAnsi="Times New Roman"/>
          <w:sz w:val="24"/>
          <w:szCs w:val="24"/>
          <w:shd w:val="clear" w:color="auto" w:fill="FFFFFF"/>
        </w:rPr>
        <w:t xml:space="preserve">zatok </w:t>
      </w:r>
      <w:r w:rsidRPr="00201770">
        <w:rPr>
          <w:rFonts w:ascii="Times New Roman" w:hAnsi="Times New Roman" w:hint="eastAsia"/>
          <w:sz w:val="24"/>
          <w:szCs w:val="24"/>
          <w:shd w:val="clear" w:color="auto" w:fill="FFFFFF"/>
        </w:rPr>
        <w:t>é</w:t>
      </w:r>
      <w:r w:rsidRPr="00201770">
        <w:rPr>
          <w:rFonts w:ascii="Times New Roman" w:hAnsi="Times New Roman"/>
          <w:sz w:val="24"/>
          <w:szCs w:val="24"/>
          <w:shd w:val="clear" w:color="auto" w:fill="FFFFFF"/>
        </w:rPr>
        <w:t>rt</w:t>
      </w:r>
      <w:r w:rsidRPr="00201770">
        <w:rPr>
          <w:rFonts w:ascii="Times New Roman" w:hAnsi="Times New Roman" w:hint="eastAsia"/>
          <w:sz w:val="24"/>
          <w:szCs w:val="24"/>
          <w:shd w:val="clear" w:color="auto" w:fill="FFFFFF"/>
        </w:rPr>
        <w:t>é</w:t>
      </w:r>
      <w:r w:rsidRPr="00201770">
        <w:rPr>
          <w:rFonts w:ascii="Times New Roman" w:hAnsi="Times New Roman"/>
          <w:sz w:val="24"/>
          <w:szCs w:val="24"/>
          <w:shd w:val="clear" w:color="auto" w:fill="FFFFFF"/>
        </w:rPr>
        <w:t>kel</w:t>
      </w:r>
      <w:r w:rsidRPr="00201770">
        <w:rPr>
          <w:rFonts w:ascii="Times New Roman" w:hAnsi="Times New Roman" w:hint="eastAsia"/>
          <w:sz w:val="24"/>
          <w:szCs w:val="24"/>
          <w:shd w:val="clear" w:color="auto" w:fill="FFFFFF"/>
        </w:rPr>
        <w:t>é</w:t>
      </w:r>
      <w:r w:rsidRPr="00201770">
        <w:rPr>
          <w:rFonts w:ascii="Times New Roman" w:hAnsi="Times New Roman"/>
          <w:sz w:val="24"/>
          <w:szCs w:val="24"/>
          <w:shd w:val="clear" w:color="auto" w:fill="FFFFFF"/>
        </w:rPr>
        <w:t>se el</w:t>
      </w:r>
      <w:r w:rsidRPr="00201770">
        <w:rPr>
          <w:rFonts w:ascii="Times New Roman" w:hAnsi="Times New Roman" w:hint="eastAsia"/>
          <w:sz w:val="24"/>
          <w:szCs w:val="24"/>
          <w:shd w:val="clear" w:color="auto" w:fill="FFFFFF"/>
        </w:rPr>
        <w:t>ő</w:t>
      </w:r>
      <w:r w:rsidRPr="00201770">
        <w:rPr>
          <w:rFonts w:ascii="Times New Roman" w:hAnsi="Times New Roman"/>
          <w:sz w:val="24"/>
          <w:szCs w:val="24"/>
          <w:shd w:val="clear" w:color="auto" w:fill="FFFFFF"/>
        </w:rPr>
        <w:t xml:space="preserve">tt </w:t>
      </w:r>
      <w:r w:rsidRPr="00BF741F">
        <w:rPr>
          <w:rFonts w:ascii="Times New Roman" w:hAnsi="Times New Roman"/>
          <w:b/>
          <w:sz w:val="24"/>
          <w:szCs w:val="24"/>
          <w:shd w:val="clear" w:color="auto" w:fill="FFFFFF"/>
        </w:rPr>
        <w:t>a p</w:t>
      </w:r>
      <w:r w:rsidRPr="00BF741F">
        <w:rPr>
          <w:rFonts w:ascii="Times New Roman" w:hAnsi="Times New Roman" w:hint="eastAsia"/>
          <w:b/>
          <w:sz w:val="24"/>
          <w:szCs w:val="24"/>
          <w:shd w:val="clear" w:color="auto" w:fill="FFFFFF"/>
        </w:rPr>
        <w:t>á</w:t>
      </w:r>
      <w:r w:rsidRPr="00BF741F">
        <w:rPr>
          <w:rFonts w:ascii="Times New Roman" w:hAnsi="Times New Roman"/>
          <w:b/>
          <w:sz w:val="24"/>
          <w:szCs w:val="24"/>
          <w:shd w:val="clear" w:color="auto" w:fill="FFFFFF"/>
        </w:rPr>
        <w:t>ly</w:t>
      </w:r>
      <w:r w:rsidRPr="00BF741F">
        <w:rPr>
          <w:rFonts w:ascii="Times New Roman" w:hAnsi="Times New Roman" w:hint="eastAsia"/>
          <w:b/>
          <w:sz w:val="24"/>
          <w:szCs w:val="24"/>
          <w:shd w:val="clear" w:color="auto" w:fill="FFFFFF"/>
        </w:rPr>
        <w:t>á</w:t>
      </w:r>
      <w:r w:rsidRPr="00BF741F">
        <w:rPr>
          <w:rFonts w:ascii="Times New Roman" w:hAnsi="Times New Roman"/>
          <w:b/>
          <w:sz w:val="24"/>
          <w:szCs w:val="24"/>
          <w:shd w:val="clear" w:color="auto" w:fill="FFFFFF"/>
        </w:rPr>
        <w:t>zatban szerepl</w:t>
      </w:r>
      <w:r w:rsidRPr="00BF741F">
        <w:rPr>
          <w:rFonts w:ascii="Times New Roman" w:hAnsi="Times New Roman" w:hint="eastAsia"/>
          <w:b/>
          <w:sz w:val="24"/>
          <w:szCs w:val="24"/>
          <w:shd w:val="clear" w:color="auto" w:fill="FFFFFF"/>
        </w:rPr>
        <w:t>ő</w:t>
      </w:r>
      <w:r w:rsidRPr="00BF741F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helysz</w:t>
      </w:r>
      <w:r w:rsidRPr="00BF741F">
        <w:rPr>
          <w:rFonts w:ascii="Times New Roman" w:hAnsi="Times New Roman" w:hint="eastAsia"/>
          <w:b/>
          <w:sz w:val="24"/>
          <w:szCs w:val="24"/>
          <w:shd w:val="clear" w:color="auto" w:fill="FFFFFF"/>
        </w:rPr>
        <w:t>í</w:t>
      </w:r>
      <w:r w:rsidRPr="00BF741F">
        <w:rPr>
          <w:rFonts w:ascii="Times New Roman" w:hAnsi="Times New Roman"/>
          <w:b/>
          <w:sz w:val="24"/>
          <w:szCs w:val="24"/>
          <w:shd w:val="clear" w:color="auto" w:fill="FFFFFF"/>
        </w:rPr>
        <w:t>nt megtekintse.</w:t>
      </w:r>
    </w:p>
    <w:p w:rsidR="003252E6" w:rsidRPr="00E456EA" w:rsidRDefault="003252E6" w:rsidP="003252E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B0753B">
        <w:rPr>
          <w:rFonts w:ascii="Times New Roman" w:hAnsi="Times New Roman"/>
          <w:sz w:val="24"/>
          <w:szCs w:val="24"/>
        </w:rPr>
        <w:t xml:space="preserve">A </w:t>
      </w:r>
      <w:r w:rsidRPr="00B0753B">
        <w:rPr>
          <w:rFonts w:ascii="Times New Roman" w:hAnsi="Times New Roman"/>
          <w:b/>
          <w:sz w:val="24"/>
          <w:szCs w:val="24"/>
        </w:rPr>
        <w:t>pályázatok elbírálásá</w:t>
      </w:r>
      <w:r w:rsidRPr="00B0753B">
        <w:rPr>
          <w:rFonts w:ascii="Times New Roman" w:hAnsi="Times New Roman"/>
          <w:sz w:val="24"/>
          <w:szCs w:val="24"/>
        </w:rPr>
        <w:t>nak tervezett határideje</w:t>
      </w:r>
      <w:r w:rsidRPr="00B0753B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Pr="00862C79">
        <w:rPr>
          <w:rFonts w:ascii="Times New Roman" w:hAnsi="Times New Roman"/>
          <w:b/>
          <w:sz w:val="24"/>
          <w:szCs w:val="24"/>
        </w:rPr>
        <w:t>202</w:t>
      </w:r>
      <w:r>
        <w:rPr>
          <w:rFonts w:ascii="Times New Roman" w:hAnsi="Times New Roman"/>
          <w:b/>
          <w:sz w:val="24"/>
          <w:szCs w:val="24"/>
        </w:rPr>
        <w:t>1</w:t>
      </w:r>
      <w:r w:rsidRPr="00862C79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június 30.</w:t>
      </w:r>
    </w:p>
    <w:p w:rsidR="003252E6" w:rsidRDefault="003252E6" w:rsidP="003252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252E6" w:rsidRDefault="003252E6" w:rsidP="003252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252E6" w:rsidRPr="00C91CA3" w:rsidRDefault="003252E6" w:rsidP="003252E6">
      <w:pPr>
        <w:pStyle w:val="Nincstrkz"/>
        <w:rPr>
          <w:rFonts w:ascii="Times New Roman" w:hAnsi="Times New Roman"/>
          <w:b/>
          <w:sz w:val="24"/>
          <w:szCs w:val="24"/>
        </w:rPr>
      </w:pPr>
      <w:r w:rsidRPr="00C91CA3">
        <w:rPr>
          <w:rFonts w:ascii="Times New Roman" w:hAnsi="Times New Roman"/>
          <w:b/>
          <w:sz w:val="24"/>
          <w:szCs w:val="24"/>
        </w:rPr>
        <w:lastRenderedPageBreak/>
        <w:t>Az értékelés szempontjai:</w:t>
      </w:r>
    </w:p>
    <w:p w:rsidR="003252E6" w:rsidRPr="00201770" w:rsidRDefault="003252E6" w:rsidP="003252E6">
      <w:pPr>
        <w:pStyle w:val="Listaszerbekezds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201770"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sz w:val="24"/>
          <w:szCs w:val="24"/>
        </w:rPr>
        <w:t xml:space="preserve">növényesítés mértéke: </w:t>
      </w:r>
      <w:r w:rsidRPr="00201770">
        <w:rPr>
          <w:rFonts w:ascii="Times New Roman" w:hAnsi="Times New Roman"/>
          <w:sz w:val="24"/>
          <w:szCs w:val="24"/>
        </w:rPr>
        <w:t>zöldfelület aránya a növényesítés céljára hasznosítható területhez képest</w:t>
      </w:r>
      <w:r>
        <w:rPr>
          <w:rFonts w:ascii="Times New Roman" w:hAnsi="Times New Roman"/>
          <w:sz w:val="24"/>
          <w:szCs w:val="24"/>
        </w:rPr>
        <w:t>,</w:t>
      </w:r>
    </w:p>
    <w:p w:rsidR="003252E6" w:rsidRDefault="003252E6" w:rsidP="003252E6">
      <w:pPr>
        <w:pStyle w:val="Listaszerbekezds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201770"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sz w:val="24"/>
          <w:szCs w:val="24"/>
        </w:rPr>
        <w:t>növényesítés esztétikája, szépsége,</w:t>
      </w:r>
    </w:p>
    <w:p w:rsidR="003252E6" w:rsidRDefault="003252E6" w:rsidP="003252E6">
      <w:pPr>
        <w:pStyle w:val="Listaszerbekezds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fajgazdagság,</w:t>
      </w:r>
    </w:p>
    <w:p w:rsidR="003252E6" w:rsidRDefault="003252E6" w:rsidP="003252E6">
      <w:pPr>
        <w:pStyle w:val="Listaszerbekezds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ápoltság,</w:t>
      </w:r>
    </w:p>
    <w:p w:rsidR="003252E6" w:rsidRDefault="003252E6" w:rsidP="003252E6">
      <w:pPr>
        <w:pStyle w:val="Listaszerbekezds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lakóközösség maga gondozza-e vagy gondoztatja a növényeket</w:t>
      </w:r>
    </w:p>
    <w:p w:rsidR="003252E6" w:rsidRDefault="003252E6" w:rsidP="003252E6">
      <w:pPr>
        <w:pStyle w:val="Listaszerbekezds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egyedi megoldások, kreativitás.</w:t>
      </w:r>
    </w:p>
    <w:p w:rsidR="003252E6" w:rsidRDefault="003252E6" w:rsidP="003252E6">
      <w:pPr>
        <w:pStyle w:val="Listaszerbekezds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</w:p>
    <w:p w:rsidR="003252E6" w:rsidRPr="00FB41CD" w:rsidRDefault="003252E6" w:rsidP="003252E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B41CD">
        <w:rPr>
          <w:rFonts w:ascii="Times New Roman" w:hAnsi="Times New Roman"/>
          <w:b/>
          <w:sz w:val="24"/>
          <w:szCs w:val="24"/>
        </w:rPr>
        <w:t xml:space="preserve">A nyertes pályázatok </w:t>
      </w:r>
      <w:r>
        <w:rPr>
          <w:rFonts w:ascii="Times New Roman" w:hAnsi="Times New Roman"/>
          <w:b/>
          <w:sz w:val="24"/>
          <w:szCs w:val="24"/>
        </w:rPr>
        <w:t xml:space="preserve">bruttó </w:t>
      </w:r>
      <w:r w:rsidRPr="00FB41CD">
        <w:rPr>
          <w:rFonts w:ascii="Times New Roman" w:hAnsi="Times New Roman"/>
          <w:b/>
          <w:sz w:val="24"/>
          <w:szCs w:val="24"/>
        </w:rPr>
        <w:t>díjazása:</w:t>
      </w:r>
    </w:p>
    <w:p w:rsidR="003252E6" w:rsidRDefault="003252E6" w:rsidP="003252E6">
      <w:pPr>
        <w:pStyle w:val="Listaszerbekezds"/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I. helyezett díja</w:t>
      </w:r>
      <w:proofErr w:type="gramStart"/>
      <w:r>
        <w:rPr>
          <w:rFonts w:ascii="Times New Roman" w:hAnsi="Times New Roman"/>
          <w:bCs/>
          <w:sz w:val="24"/>
          <w:szCs w:val="24"/>
        </w:rPr>
        <w:t xml:space="preserve">:  </w:t>
      </w:r>
      <w:r>
        <w:rPr>
          <w:rFonts w:ascii="Times New Roman" w:hAnsi="Times New Roman"/>
          <w:bCs/>
          <w:sz w:val="24"/>
          <w:szCs w:val="24"/>
        </w:rPr>
        <w:tab/>
        <w:t xml:space="preserve"> 300.</w:t>
      </w:r>
      <w:proofErr w:type="gramEnd"/>
      <w:r>
        <w:rPr>
          <w:rFonts w:ascii="Times New Roman" w:hAnsi="Times New Roman"/>
          <w:bCs/>
          <w:sz w:val="24"/>
          <w:szCs w:val="24"/>
        </w:rPr>
        <w:t>000,- Ft,</w:t>
      </w:r>
    </w:p>
    <w:p w:rsidR="003252E6" w:rsidRDefault="003252E6" w:rsidP="003252E6">
      <w:pPr>
        <w:pStyle w:val="Listaszerbekezds"/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II. helyezett díja:</w:t>
      </w:r>
      <w:r>
        <w:rPr>
          <w:rFonts w:ascii="Times New Roman" w:hAnsi="Times New Roman"/>
          <w:bCs/>
          <w:sz w:val="24"/>
          <w:szCs w:val="24"/>
        </w:rPr>
        <w:tab/>
        <w:t xml:space="preserve"> 200.000,- Ft,</w:t>
      </w:r>
    </w:p>
    <w:p w:rsidR="003252E6" w:rsidRDefault="003252E6" w:rsidP="003252E6">
      <w:pPr>
        <w:pStyle w:val="Listaszerbekezds"/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III. helyezett díja:</w:t>
      </w:r>
      <w:r>
        <w:rPr>
          <w:rFonts w:ascii="Times New Roman" w:hAnsi="Times New Roman"/>
          <w:bCs/>
          <w:sz w:val="24"/>
          <w:szCs w:val="24"/>
        </w:rPr>
        <w:tab/>
        <w:t xml:space="preserve"> 140.000,- Ft,</w:t>
      </w:r>
    </w:p>
    <w:p w:rsidR="003252E6" w:rsidRDefault="003252E6" w:rsidP="003252E6">
      <w:pPr>
        <w:pStyle w:val="Listaszerbekezds"/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IV. helyezett díja:</w:t>
      </w:r>
      <w:r>
        <w:rPr>
          <w:rFonts w:ascii="Times New Roman" w:hAnsi="Times New Roman"/>
          <w:bCs/>
          <w:sz w:val="24"/>
          <w:szCs w:val="24"/>
        </w:rPr>
        <w:tab/>
        <w:t xml:space="preserve"> 100.000,- Ft,</w:t>
      </w:r>
    </w:p>
    <w:p w:rsidR="003252E6" w:rsidRDefault="003252E6" w:rsidP="003252E6">
      <w:pPr>
        <w:pStyle w:val="Listaszerbekezds"/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V. helyezett díja: </w:t>
      </w:r>
      <w:r>
        <w:rPr>
          <w:rFonts w:ascii="Times New Roman" w:hAnsi="Times New Roman"/>
          <w:bCs/>
          <w:sz w:val="24"/>
          <w:szCs w:val="24"/>
        </w:rPr>
        <w:tab/>
        <w:t xml:space="preserve"> 100.000,- Ft,</w:t>
      </w:r>
    </w:p>
    <w:p w:rsidR="003252E6" w:rsidRDefault="003252E6" w:rsidP="003252E6">
      <w:pPr>
        <w:pStyle w:val="Listaszerbekezds"/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VI. helyezett díja</w:t>
      </w:r>
      <w:proofErr w:type="gramStart"/>
      <w:r>
        <w:rPr>
          <w:rFonts w:ascii="Times New Roman" w:hAnsi="Times New Roman"/>
          <w:bCs/>
          <w:sz w:val="24"/>
          <w:szCs w:val="24"/>
        </w:rPr>
        <w:t xml:space="preserve">:    </w:t>
      </w:r>
      <w:r>
        <w:rPr>
          <w:rFonts w:ascii="Times New Roman" w:hAnsi="Times New Roman"/>
          <w:bCs/>
          <w:sz w:val="24"/>
          <w:szCs w:val="24"/>
        </w:rPr>
        <w:tab/>
        <w:t xml:space="preserve">   80.</w:t>
      </w:r>
      <w:proofErr w:type="gramEnd"/>
      <w:r>
        <w:rPr>
          <w:rFonts w:ascii="Times New Roman" w:hAnsi="Times New Roman"/>
          <w:bCs/>
          <w:sz w:val="24"/>
          <w:szCs w:val="24"/>
        </w:rPr>
        <w:t>000,- Ft,</w:t>
      </w:r>
    </w:p>
    <w:p w:rsidR="003252E6" w:rsidRPr="00E01B0E" w:rsidRDefault="003252E6" w:rsidP="003252E6">
      <w:pPr>
        <w:pStyle w:val="Listaszerbekezds"/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Cs/>
          <w:sz w:val="24"/>
          <w:szCs w:val="24"/>
        </w:rPr>
      </w:pPr>
      <w:r w:rsidRPr="00815EAC">
        <w:rPr>
          <w:rFonts w:ascii="Times New Roman" w:hAnsi="Times New Roman"/>
          <w:bCs/>
          <w:sz w:val="24"/>
          <w:szCs w:val="24"/>
        </w:rPr>
        <w:t>VII. helyezett</w:t>
      </w:r>
      <w:r>
        <w:rPr>
          <w:rFonts w:ascii="Times New Roman" w:hAnsi="Times New Roman"/>
          <w:bCs/>
          <w:sz w:val="24"/>
          <w:szCs w:val="24"/>
        </w:rPr>
        <w:t xml:space="preserve"> díja</w:t>
      </w:r>
      <w:proofErr w:type="gramStart"/>
      <w:r w:rsidRPr="00815EAC">
        <w:rPr>
          <w:rFonts w:ascii="Times New Roman" w:hAnsi="Times New Roman"/>
          <w:bCs/>
          <w:sz w:val="24"/>
          <w:szCs w:val="24"/>
        </w:rPr>
        <w:t xml:space="preserve">:    </w:t>
      </w:r>
      <w:r>
        <w:rPr>
          <w:rFonts w:ascii="Times New Roman" w:hAnsi="Times New Roman"/>
          <w:bCs/>
          <w:sz w:val="24"/>
          <w:szCs w:val="24"/>
        </w:rPr>
        <w:t xml:space="preserve">     </w:t>
      </w:r>
      <w:r w:rsidRPr="00815EAC">
        <w:rPr>
          <w:rFonts w:ascii="Times New Roman" w:hAnsi="Times New Roman"/>
          <w:bCs/>
          <w:sz w:val="24"/>
          <w:szCs w:val="24"/>
        </w:rPr>
        <w:t>80.</w:t>
      </w:r>
      <w:proofErr w:type="gramEnd"/>
      <w:r w:rsidRPr="00815EAC">
        <w:rPr>
          <w:rFonts w:ascii="Times New Roman" w:hAnsi="Times New Roman"/>
          <w:bCs/>
          <w:sz w:val="24"/>
          <w:szCs w:val="24"/>
        </w:rPr>
        <w:t>000,- Ft</w:t>
      </w:r>
      <w:r>
        <w:rPr>
          <w:rFonts w:ascii="Times New Roman" w:hAnsi="Times New Roman"/>
          <w:bCs/>
          <w:sz w:val="24"/>
          <w:szCs w:val="24"/>
        </w:rPr>
        <w:t>.</w:t>
      </w:r>
      <w:r w:rsidRPr="00815EAC" w:rsidDel="00E831A6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 w:rsidRPr="00815EAC" w:rsidDel="00CD0772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</w:p>
    <w:p w:rsidR="003252E6" w:rsidRDefault="003252E6" w:rsidP="003252E6">
      <w:pPr>
        <w:pStyle w:val="Listaszerbekezds"/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Cs/>
          <w:sz w:val="24"/>
          <w:szCs w:val="24"/>
        </w:rPr>
      </w:pPr>
    </w:p>
    <w:p w:rsidR="003252E6" w:rsidRDefault="003252E6" w:rsidP="003252E6">
      <w:pPr>
        <w:pStyle w:val="Listaszerbekezds"/>
        <w:widowControl w:val="0"/>
        <w:autoSpaceDE w:val="0"/>
        <w:autoSpaceDN w:val="0"/>
        <w:adjustRightInd w:val="0"/>
        <w:spacing w:after="12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AB2B3C">
        <w:rPr>
          <w:rFonts w:ascii="Times New Roman" w:hAnsi="Times New Roman"/>
          <w:bCs/>
          <w:sz w:val="24"/>
          <w:szCs w:val="24"/>
        </w:rPr>
        <w:t xml:space="preserve">A bruttó díjazási összegeket a mindenkor hatályos Személyi jövedelemadó törvény szerinti adófizetési kötelezettség terheli (1995. évi CXVII. törvény a személyi jövedelemadóról). Az adó összegét a bruttó díj összegéből Budapest Főváros VII. kerület Erzsébetváros Önkormányzata állapítja meg, azt levonja, </w:t>
      </w:r>
      <w:proofErr w:type="gramStart"/>
      <w:r w:rsidRPr="00AB2B3C">
        <w:rPr>
          <w:rFonts w:ascii="Times New Roman" w:hAnsi="Times New Roman"/>
          <w:bCs/>
          <w:sz w:val="24"/>
          <w:szCs w:val="24"/>
        </w:rPr>
        <w:t>befizeti</w:t>
      </w:r>
      <w:proofErr w:type="gramEnd"/>
      <w:r w:rsidRPr="00AB2B3C">
        <w:rPr>
          <w:rFonts w:ascii="Times New Roman" w:hAnsi="Times New Roman"/>
          <w:bCs/>
          <w:sz w:val="24"/>
          <w:szCs w:val="24"/>
        </w:rPr>
        <w:t xml:space="preserve"> és arról igazolást állít ki a díjazott társasház részére, valamint az adózás rendjéről szóló törvénynek az adókötelezettséget eredményező, a magánszemélynek teljesített kifizetésekkel, juttatásokkal összefüggő bevallási kötelezettség szabályai szerint bevallást tesz.</w:t>
      </w:r>
    </w:p>
    <w:p w:rsidR="003252E6" w:rsidRPr="00AB2B3C" w:rsidRDefault="003252E6" w:rsidP="003252E6">
      <w:pPr>
        <w:pStyle w:val="Listaszerbekezds"/>
        <w:widowControl w:val="0"/>
        <w:autoSpaceDE w:val="0"/>
        <w:autoSpaceDN w:val="0"/>
        <w:adjustRightInd w:val="0"/>
        <w:spacing w:after="12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3252E6" w:rsidRPr="00E01B0E" w:rsidRDefault="003252E6" w:rsidP="003252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1B0E">
        <w:rPr>
          <w:rFonts w:ascii="Times New Roman" w:hAnsi="Times New Roman"/>
          <w:b/>
          <w:sz w:val="24"/>
          <w:szCs w:val="24"/>
        </w:rPr>
        <w:t xml:space="preserve">A díjazottakkal megállapodást köt az Önkormányzat </w:t>
      </w:r>
      <w:r w:rsidRPr="00E01B0E">
        <w:rPr>
          <w:rFonts w:ascii="Times New Roman" w:hAnsi="Times New Roman"/>
          <w:sz w:val="24"/>
          <w:szCs w:val="24"/>
        </w:rPr>
        <w:t>(megállapodás tervezet a jelen felhívás 2. sz. melléklete)</w:t>
      </w:r>
    </w:p>
    <w:p w:rsidR="003252E6" w:rsidRPr="00E01B0E" w:rsidRDefault="003252E6" w:rsidP="003252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E01B0E">
        <w:rPr>
          <w:rFonts w:ascii="Times New Roman" w:hAnsi="Times New Roman"/>
          <w:sz w:val="24"/>
          <w:szCs w:val="24"/>
        </w:rPr>
        <w:t>A díjazottaknak a megállapodás tervezet megküldésétől, illetve a tervezet elkészültéről szóló értesítés kézhezvételétől számított 30</w:t>
      </w:r>
      <w:r w:rsidRPr="00E01B0E">
        <w:rPr>
          <w:rFonts w:ascii="Times New Roman" w:hAnsi="Times New Roman"/>
          <w:bCs/>
          <w:iCs/>
          <w:sz w:val="24"/>
          <w:szCs w:val="24"/>
        </w:rPr>
        <w:t xml:space="preserve"> napos jogvesztő határidő áll rendelkezésére a megállapodás tervezet elfogadására, azaz aláírására.</w:t>
      </w:r>
    </w:p>
    <w:p w:rsidR="003252E6" w:rsidRPr="00ED0EE7" w:rsidRDefault="003252E6" w:rsidP="003252E6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:rsidR="003252E6" w:rsidRPr="00C91CA3" w:rsidRDefault="003252E6" w:rsidP="003252E6">
      <w:pPr>
        <w:pStyle w:val="Nincstrkz"/>
        <w:jc w:val="both"/>
        <w:rPr>
          <w:rFonts w:ascii="Times New Roman" w:hAnsi="Times New Roman"/>
          <w:b/>
          <w:sz w:val="24"/>
          <w:szCs w:val="24"/>
        </w:rPr>
      </w:pPr>
      <w:r w:rsidRPr="00C91CA3">
        <w:rPr>
          <w:rFonts w:ascii="Times New Roman" w:hAnsi="Times New Roman"/>
          <w:b/>
          <w:sz w:val="24"/>
          <w:szCs w:val="24"/>
        </w:rPr>
        <w:t>A díjazásban részesülő pályázók legközelebb a díj elnyerésének évét követő ötödik évben indulhatnak újra a pályázaton.</w:t>
      </w:r>
    </w:p>
    <w:p w:rsidR="003252E6" w:rsidRDefault="003252E6" w:rsidP="003252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252E6" w:rsidRDefault="003252E6" w:rsidP="003252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252E6" w:rsidRDefault="003252E6" w:rsidP="003252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 p</w:t>
      </w:r>
      <w:r w:rsidRPr="00F812B8">
        <w:rPr>
          <w:rFonts w:ascii="Times New Roman" w:hAnsi="Times New Roman"/>
          <w:b/>
          <w:bCs/>
          <w:sz w:val="24"/>
          <w:szCs w:val="24"/>
        </w:rPr>
        <w:t xml:space="preserve">ályázat </w:t>
      </w:r>
      <w:r>
        <w:rPr>
          <w:rFonts w:ascii="Times New Roman" w:hAnsi="Times New Roman"/>
          <w:b/>
          <w:bCs/>
          <w:sz w:val="24"/>
          <w:szCs w:val="24"/>
        </w:rPr>
        <w:t>eredményéről történő értesítés</w:t>
      </w:r>
      <w:r w:rsidRPr="00F812B8">
        <w:rPr>
          <w:rFonts w:ascii="Times New Roman" w:hAnsi="Times New Roman"/>
          <w:b/>
          <w:bCs/>
          <w:sz w:val="24"/>
          <w:szCs w:val="24"/>
        </w:rPr>
        <w:t>:</w:t>
      </w:r>
    </w:p>
    <w:p w:rsidR="003252E6" w:rsidRDefault="003252E6" w:rsidP="003252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252E6" w:rsidRDefault="003252E6" w:rsidP="003252E6">
      <w:pPr>
        <w:widowControl w:val="0"/>
        <w:autoSpaceDE w:val="0"/>
        <w:autoSpaceDN w:val="0"/>
        <w:adjustRightInd w:val="0"/>
        <w:spacing w:after="0" w:line="240" w:lineRule="auto"/>
        <w:ind w:left="30"/>
        <w:jc w:val="both"/>
        <w:rPr>
          <w:rFonts w:ascii="Times New Roman" w:hAnsi="Times New Roman"/>
          <w:sz w:val="24"/>
          <w:szCs w:val="24"/>
        </w:rPr>
      </w:pPr>
      <w:r w:rsidRPr="000879C0"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sz w:val="24"/>
          <w:szCs w:val="24"/>
        </w:rPr>
        <w:t xml:space="preserve">pályázat eredménye, az Önkormányzat honlapján, és a Polgármesteri Hivatal hirdetőtábláján közzétételre kerül, valamint a pályázók elektronikus úton (ügyfélkapun illetve cégkapun) vagy postai úton értesítést kapnak. </w:t>
      </w:r>
    </w:p>
    <w:p w:rsidR="003252E6" w:rsidRDefault="003252E6" w:rsidP="003252E6">
      <w:pPr>
        <w:widowControl w:val="0"/>
        <w:autoSpaceDE w:val="0"/>
        <w:autoSpaceDN w:val="0"/>
        <w:adjustRightInd w:val="0"/>
        <w:spacing w:after="0" w:line="240" w:lineRule="auto"/>
        <w:ind w:left="30"/>
        <w:jc w:val="both"/>
        <w:rPr>
          <w:rFonts w:ascii="Times New Roman" w:hAnsi="Times New Roman"/>
          <w:sz w:val="24"/>
          <w:szCs w:val="24"/>
        </w:rPr>
      </w:pPr>
    </w:p>
    <w:p w:rsidR="003252E6" w:rsidRDefault="003252E6" w:rsidP="003252E6">
      <w:pPr>
        <w:widowControl w:val="0"/>
        <w:autoSpaceDE w:val="0"/>
        <w:autoSpaceDN w:val="0"/>
        <w:adjustRightInd w:val="0"/>
        <w:spacing w:after="0" w:line="240" w:lineRule="auto"/>
        <w:ind w:left="30"/>
        <w:jc w:val="both"/>
        <w:rPr>
          <w:rFonts w:ascii="Times New Roman" w:hAnsi="Times New Roman"/>
          <w:sz w:val="24"/>
          <w:szCs w:val="24"/>
        </w:rPr>
      </w:pPr>
    </w:p>
    <w:p w:rsidR="003252E6" w:rsidRDefault="003252E6" w:rsidP="003252E6">
      <w:pPr>
        <w:pStyle w:val="Nincstrkz"/>
        <w:jc w:val="both"/>
        <w:rPr>
          <w:rFonts w:ascii="Times New Roman" w:hAnsi="Times New Roman"/>
          <w:sz w:val="24"/>
          <w:szCs w:val="24"/>
        </w:rPr>
      </w:pPr>
      <w:proofErr w:type="gramStart"/>
      <w:r w:rsidRPr="00ED0EE7">
        <w:rPr>
          <w:rFonts w:ascii="Times New Roman" w:hAnsi="Times New Roman"/>
          <w:sz w:val="24"/>
          <w:szCs w:val="24"/>
        </w:rPr>
        <w:t xml:space="preserve">A pályázaton részt vevő hozzájárulását adja, hogy a pályázati eljárás során rögzített személyes adatait az Európai Parlament és a Tanács 2016/679 számú rendeletének (a továbbiakban: GDPR) valamint az információs önrendelkezési jogról és az információszabadságról szóló 2011. évi CXII. törvény (a továbbiakban: </w:t>
      </w:r>
      <w:proofErr w:type="spellStart"/>
      <w:r w:rsidRPr="00ED0EE7">
        <w:rPr>
          <w:rFonts w:ascii="Times New Roman" w:hAnsi="Times New Roman"/>
          <w:sz w:val="24"/>
          <w:szCs w:val="24"/>
        </w:rPr>
        <w:t>Infotv</w:t>
      </w:r>
      <w:proofErr w:type="spellEnd"/>
      <w:r w:rsidRPr="00ED0EE7">
        <w:rPr>
          <w:rFonts w:ascii="Times New Roman" w:hAnsi="Times New Roman"/>
          <w:sz w:val="24"/>
          <w:szCs w:val="24"/>
        </w:rPr>
        <w:t xml:space="preserve">.) rendelkezéseit betartva, a pályázatot kiíró, </w:t>
      </w:r>
      <w:r w:rsidRPr="00ED0EE7">
        <w:rPr>
          <w:rFonts w:ascii="Times New Roman" w:hAnsi="Times New Roman"/>
          <w:sz w:val="24"/>
          <w:szCs w:val="24"/>
        </w:rPr>
        <w:lastRenderedPageBreak/>
        <w:t>valamint a támogatási döntést előkészítő- és a támogatási döntést meghozó szerv a pályázattal, a pályázati eljárással és a támogatási döntéssel összefüggésben kezelje.</w:t>
      </w:r>
      <w:proofErr w:type="gramEnd"/>
      <w:r w:rsidRPr="00ED0EE7">
        <w:rPr>
          <w:rFonts w:ascii="Times New Roman" w:hAnsi="Times New Roman"/>
          <w:sz w:val="24"/>
          <w:szCs w:val="24"/>
        </w:rPr>
        <w:t xml:space="preserve"> </w:t>
      </w:r>
    </w:p>
    <w:p w:rsidR="003252E6" w:rsidRPr="00ED0EE7" w:rsidRDefault="003252E6" w:rsidP="003252E6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:rsidR="003252E6" w:rsidRDefault="003252E6" w:rsidP="003252E6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ED0EE7">
        <w:rPr>
          <w:rFonts w:ascii="Times New Roman" w:hAnsi="Times New Roman"/>
          <w:sz w:val="24"/>
          <w:szCs w:val="24"/>
        </w:rPr>
        <w:t>A pályázó tudomásul veszi, hogy az információs önrendelkezési jogról és az információszabadságról szóló 2011. évi CXII. törvény 1. számú melléklete alapján a pályázatok alapvető adatai és a pályázatok eredménye az Önkormányzat hivatalos honlapján (</w:t>
      </w:r>
      <w:hyperlink r:id="rId8" w:tgtFrame="_blank" w:history="1">
        <w:r w:rsidRPr="00ED0EE7">
          <w:rPr>
            <w:rStyle w:val="Hiperhivatkozs"/>
            <w:rFonts w:ascii="Times New Roman" w:hAnsi="Times New Roman"/>
            <w:sz w:val="24"/>
            <w:szCs w:val="24"/>
          </w:rPr>
          <w:t>www.erzsebetvaros.hu</w:t>
        </w:r>
      </w:hyperlink>
      <w:r w:rsidRPr="00ED0EE7">
        <w:rPr>
          <w:rFonts w:ascii="Times New Roman" w:hAnsi="Times New Roman"/>
          <w:sz w:val="24"/>
          <w:szCs w:val="24"/>
        </w:rPr>
        <w:t>) nyilvánosságra kerülnek.</w:t>
      </w:r>
    </w:p>
    <w:p w:rsidR="003252E6" w:rsidRPr="00ED0EE7" w:rsidRDefault="003252E6" w:rsidP="003252E6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:rsidR="003252E6" w:rsidRDefault="003252E6" w:rsidP="003252E6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ED0EE7">
        <w:rPr>
          <w:rFonts w:ascii="Times New Roman" w:hAnsi="Times New Roman"/>
          <w:sz w:val="24"/>
          <w:szCs w:val="24"/>
        </w:rPr>
        <w:t xml:space="preserve">Nyertes pályázó tudomásul veszi az </w:t>
      </w:r>
      <w:proofErr w:type="spellStart"/>
      <w:r w:rsidRPr="00ED0EE7">
        <w:rPr>
          <w:rFonts w:ascii="Times New Roman" w:hAnsi="Times New Roman"/>
          <w:sz w:val="24"/>
          <w:szCs w:val="24"/>
        </w:rPr>
        <w:t>Infotv</w:t>
      </w:r>
      <w:proofErr w:type="spellEnd"/>
      <w:r w:rsidRPr="00ED0EE7">
        <w:rPr>
          <w:rFonts w:ascii="Times New Roman" w:hAnsi="Times New Roman"/>
          <w:sz w:val="24"/>
          <w:szCs w:val="24"/>
        </w:rPr>
        <w:t xml:space="preserve">. azon rendelkezését, mely szerint az a természetes személy, jogi személy vagy jogi személyiséggel nem rendelkező szervezet, </w:t>
      </w:r>
      <w:proofErr w:type="gramStart"/>
      <w:r w:rsidRPr="00ED0EE7">
        <w:rPr>
          <w:rFonts w:ascii="Times New Roman" w:hAnsi="Times New Roman"/>
          <w:sz w:val="24"/>
          <w:szCs w:val="24"/>
        </w:rPr>
        <w:t>aki</w:t>
      </w:r>
      <w:proofErr w:type="gramEnd"/>
      <w:r w:rsidRPr="00ED0EE7">
        <w:rPr>
          <w:rFonts w:ascii="Times New Roman" w:hAnsi="Times New Roman"/>
          <w:sz w:val="24"/>
          <w:szCs w:val="24"/>
        </w:rPr>
        <w:t xml:space="preserve"> vagy amely az államháztartás alrendszerébe tartozó valamely személlyel pénzügyi vagy üzleti kapcsolatot létesít, köteles e jogviszonnyal összefüggő közérdekből nyilvános adatra vonatkozóan - erre irányuló igény esetén - bárki számára tájékoztatást adni.</w:t>
      </w:r>
    </w:p>
    <w:p w:rsidR="003252E6" w:rsidRDefault="003252E6" w:rsidP="003252E6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:rsidR="003252E6" w:rsidRPr="00ED0EE7" w:rsidRDefault="003252E6" w:rsidP="003252E6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:rsidR="003252E6" w:rsidRDefault="003252E6" w:rsidP="003252E6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ED0EE7">
        <w:rPr>
          <w:rFonts w:ascii="Times New Roman" w:hAnsi="Times New Roman"/>
          <w:sz w:val="24"/>
          <w:szCs w:val="24"/>
        </w:rPr>
        <w:t xml:space="preserve">A pályázattal kapcsolatban további felvilágosítást ad hivatali munkaidőben a Hivatal Városüzemeltetési Irodája </w:t>
      </w:r>
      <w:r w:rsidRPr="00ED0EE7">
        <w:rPr>
          <w:rFonts w:ascii="Times New Roman" w:eastAsiaTheme="minorEastAsia" w:hAnsi="Times New Roman"/>
          <w:noProof/>
          <w:sz w:val="24"/>
          <w:szCs w:val="24"/>
        </w:rPr>
        <w:t>a 06-1-</w:t>
      </w:r>
      <w:r w:rsidRPr="00ED0EE7">
        <w:rPr>
          <w:rFonts w:ascii="Times New Roman" w:hAnsi="Times New Roman"/>
          <w:sz w:val="24"/>
          <w:szCs w:val="24"/>
        </w:rPr>
        <w:t>462-32</w:t>
      </w:r>
      <w:r>
        <w:rPr>
          <w:rFonts w:ascii="Times New Roman" w:hAnsi="Times New Roman"/>
          <w:sz w:val="24"/>
          <w:szCs w:val="24"/>
        </w:rPr>
        <w:t>2</w:t>
      </w:r>
      <w:r w:rsidRPr="00ED0EE7">
        <w:rPr>
          <w:rFonts w:ascii="Times New Roman" w:hAnsi="Times New Roman"/>
          <w:sz w:val="24"/>
          <w:szCs w:val="24"/>
        </w:rPr>
        <w:t>5-es telefonszámon.</w:t>
      </w:r>
    </w:p>
    <w:p w:rsidR="003252E6" w:rsidRPr="00ED0EE7" w:rsidRDefault="003252E6" w:rsidP="003252E6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:rsidR="003252E6" w:rsidRPr="00ED0EE7" w:rsidRDefault="003252E6" w:rsidP="003252E6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ED0EE7">
        <w:rPr>
          <w:rFonts w:ascii="Times New Roman" w:hAnsi="Times New Roman"/>
          <w:sz w:val="24"/>
          <w:szCs w:val="24"/>
        </w:rPr>
        <w:t>Budapest, 2021. április</w:t>
      </w:r>
    </w:p>
    <w:p w:rsidR="003252E6" w:rsidRPr="00ED0EE7" w:rsidRDefault="003252E6" w:rsidP="003252E6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:rsidR="003252E6" w:rsidRPr="00ED0EE7" w:rsidRDefault="003252E6" w:rsidP="003252E6">
      <w:pPr>
        <w:pStyle w:val="Nincstrkz"/>
        <w:ind w:left="4956"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D0EE7">
        <w:rPr>
          <w:rFonts w:ascii="Times New Roman" w:hAnsi="Times New Roman"/>
          <w:sz w:val="24"/>
          <w:szCs w:val="24"/>
        </w:rPr>
        <w:t>Niedermüller</w:t>
      </w:r>
      <w:proofErr w:type="spellEnd"/>
      <w:r w:rsidRPr="00ED0EE7">
        <w:rPr>
          <w:rFonts w:ascii="Times New Roman" w:hAnsi="Times New Roman"/>
          <w:sz w:val="24"/>
          <w:szCs w:val="24"/>
        </w:rPr>
        <w:t xml:space="preserve"> Péter</w:t>
      </w:r>
    </w:p>
    <w:p w:rsidR="003252E6" w:rsidRPr="00ED0EE7" w:rsidRDefault="003252E6" w:rsidP="003252E6">
      <w:pPr>
        <w:pStyle w:val="Nincstrkz"/>
        <w:ind w:left="4956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proofErr w:type="gramStart"/>
      <w:r w:rsidRPr="00ED0EE7">
        <w:rPr>
          <w:rFonts w:ascii="Times New Roman" w:hAnsi="Times New Roman"/>
          <w:sz w:val="24"/>
          <w:szCs w:val="24"/>
        </w:rPr>
        <w:t>polgármester</w:t>
      </w:r>
      <w:proofErr w:type="gramEnd"/>
    </w:p>
    <w:p w:rsidR="00DE2C63" w:rsidRDefault="003252E6" w:rsidP="003252E6">
      <w:bookmarkStart w:id="0" w:name="_GoBack"/>
      <w:bookmarkEnd w:id="0"/>
    </w:p>
    <w:sectPr w:rsidR="00DE2C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3429E"/>
    <w:multiLevelType w:val="hybridMultilevel"/>
    <w:tmpl w:val="C94E3D1C"/>
    <w:lvl w:ilvl="0" w:tplc="15862FCC">
      <w:start w:val="5"/>
      <w:numFmt w:val="bullet"/>
      <w:lvlText w:val="-"/>
      <w:lvlJc w:val="left"/>
      <w:pPr>
        <w:ind w:left="207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" w15:restartNumberingAfterBreak="0">
    <w:nsid w:val="14F834F6"/>
    <w:multiLevelType w:val="hybridMultilevel"/>
    <w:tmpl w:val="FCA28D26"/>
    <w:lvl w:ilvl="0" w:tplc="15862FCC">
      <w:start w:val="5"/>
      <w:numFmt w:val="bullet"/>
      <w:lvlText w:val="-"/>
      <w:lvlJc w:val="left"/>
      <w:pPr>
        <w:ind w:left="207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2" w15:restartNumberingAfterBreak="0">
    <w:nsid w:val="3B2E1B52"/>
    <w:multiLevelType w:val="multilevel"/>
    <w:tmpl w:val="8A2E6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B34539F"/>
    <w:multiLevelType w:val="hybridMultilevel"/>
    <w:tmpl w:val="96C0B7E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D12368"/>
    <w:multiLevelType w:val="hybridMultilevel"/>
    <w:tmpl w:val="136A4920"/>
    <w:lvl w:ilvl="0" w:tplc="15862FC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575EF9"/>
    <w:multiLevelType w:val="hybridMultilevel"/>
    <w:tmpl w:val="60620020"/>
    <w:lvl w:ilvl="0" w:tplc="040E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6" w15:restartNumberingAfterBreak="0">
    <w:nsid w:val="7D9224AE"/>
    <w:multiLevelType w:val="hybridMultilevel"/>
    <w:tmpl w:val="2B68B5F8"/>
    <w:lvl w:ilvl="0" w:tplc="C68C7EA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4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2E6"/>
    <w:rsid w:val="0001075D"/>
    <w:rsid w:val="003252E6"/>
    <w:rsid w:val="00937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EABF03-27D9-4F92-8DF6-798B92CCF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252E6"/>
    <w:pPr>
      <w:spacing w:after="200" w:line="276" w:lineRule="auto"/>
    </w:pPr>
    <w:rPr>
      <w:rFonts w:ascii="Calibri" w:eastAsia="Times New Roman" w:hAnsi="Calibri" w:cs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rsid w:val="003252E6"/>
    <w:rPr>
      <w:rFonts w:cs="Times New Roman"/>
      <w:color w:val="0000FF"/>
      <w:u w:val="single"/>
    </w:rPr>
  </w:style>
  <w:style w:type="character" w:customStyle="1" w:styleId="lista1">
    <w:name w:val="lista1"/>
    <w:rsid w:val="003252E6"/>
    <w:rPr>
      <w:rFonts w:ascii="Verdana" w:hAnsi="Verdana" w:hint="default"/>
      <w:b w:val="0"/>
      <w:bCs w:val="0"/>
      <w:i w:val="0"/>
      <w:iCs w:val="0"/>
      <w:smallCaps w:val="0"/>
      <w:strike w:val="0"/>
      <w:dstrike w:val="0"/>
      <w:color w:val="000000"/>
      <w:sz w:val="24"/>
      <w:szCs w:val="24"/>
      <w:u w:val="none"/>
      <w:effect w:val="none"/>
    </w:rPr>
  </w:style>
  <w:style w:type="paragraph" w:styleId="Listaszerbekezds">
    <w:name w:val="List Paragraph"/>
    <w:basedOn w:val="Norml"/>
    <w:uiPriority w:val="34"/>
    <w:qFormat/>
    <w:rsid w:val="003252E6"/>
    <w:pPr>
      <w:ind w:left="720"/>
      <w:contextualSpacing/>
    </w:pPr>
  </w:style>
  <w:style w:type="paragraph" w:styleId="Nincstrkz">
    <w:name w:val="No Spacing"/>
    <w:uiPriority w:val="1"/>
    <w:qFormat/>
    <w:rsid w:val="003252E6"/>
    <w:pPr>
      <w:spacing w:after="0" w:line="240" w:lineRule="auto"/>
    </w:pPr>
    <w:rPr>
      <w:rFonts w:ascii="Calibri" w:eastAsia="Times New Roman" w:hAnsi="Calibri" w:cs="Times New Roman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rzsebetvaros.h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rzsebetvaros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arosgazdalkodas@erzsebetvaros.hu" TargetMode="External"/><Relationship Id="rId5" Type="http://schemas.openxmlformats.org/officeDocument/2006/relationships/hyperlink" Target="http://www.erzsebetvaros.h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1057</Words>
  <Characters>7298</Characters>
  <Application>Microsoft Office Word</Application>
  <DocSecurity>0</DocSecurity>
  <Lines>60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Rutkai Noémi</dc:creator>
  <cp:keywords/>
  <dc:description/>
  <cp:lastModifiedBy>Rutkai Noémi</cp:lastModifiedBy>
  <cp:revision>1</cp:revision>
  <dcterms:created xsi:type="dcterms:W3CDTF">2021-04-22T07:33:00Z</dcterms:created>
  <dcterms:modified xsi:type="dcterms:W3CDTF">2021-04-22T07:35:00Z</dcterms:modified>
</cp:coreProperties>
</file>