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02BF9" w14:textId="7CC543A5" w:rsidR="00A5639A" w:rsidRDefault="00A5639A" w:rsidP="00A5639A">
      <w:pPr>
        <w:rPr>
          <w:rFonts w:ascii="Cambria" w:hAnsi="Cambria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36C1186A" wp14:editId="28D25D9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4850" cy="60960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83D669" w14:textId="77777777" w:rsidR="00A5639A" w:rsidRDefault="00A5639A" w:rsidP="007E5C1C">
      <w:pPr>
        <w:jc w:val="center"/>
        <w:rPr>
          <w:rFonts w:ascii="Cambria" w:hAnsi="Cambria"/>
          <w:b/>
          <w:sz w:val="26"/>
          <w:szCs w:val="26"/>
        </w:rPr>
      </w:pPr>
    </w:p>
    <w:p w14:paraId="295C7352" w14:textId="77777777" w:rsidR="00A5639A" w:rsidRDefault="00A5639A" w:rsidP="007E5C1C">
      <w:pPr>
        <w:jc w:val="center"/>
        <w:rPr>
          <w:rFonts w:ascii="Cambria" w:hAnsi="Cambria"/>
          <w:b/>
          <w:sz w:val="26"/>
          <w:szCs w:val="26"/>
        </w:rPr>
      </w:pPr>
    </w:p>
    <w:p w14:paraId="401EC758" w14:textId="77777777" w:rsidR="009D28A5" w:rsidRDefault="009D28A5" w:rsidP="007E5C1C">
      <w:pPr>
        <w:jc w:val="center"/>
        <w:rPr>
          <w:rFonts w:ascii="Cambria" w:hAnsi="Cambria"/>
          <w:b/>
          <w:sz w:val="26"/>
          <w:szCs w:val="26"/>
        </w:rPr>
      </w:pPr>
    </w:p>
    <w:p w14:paraId="7A62D961" w14:textId="51AE7871" w:rsidR="007E5C1C" w:rsidRPr="00241622" w:rsidRDefault="007E5C1C" w:rsidP="007E5C1C">
      <w:pPr>
        <w:jc w:val="center"/>
        <w:rPr>
          <w:rFonts w:ascii="Cambria" w:hAnsi="Cambria"/>
          <w:b/>
          <w:sz w:val="26"/>
          <w:szCs w:val="26"/>
        </w:rPr>
      </w:pPr>
      <w:r w:rsidRPr="00241622">
        <w:rPr>
          <w:rFonts w:ascii="Cambria" w:hAnsi="Cambria"/>
          <w:b/>
          <w:sz w:val="26"/>
          <w:szCs w:val="26"/>
        </w:rPr>
        <w:t xml:space="preserve">PÁLYÁZATI FELHÍVÁS CIVIL SZERVEZETEK </w:t>
      </w:r>
      <w:r w:rsidR="002E520E">
        <w:rPr>
          <w:rFonts w:ascii="Cambria" w:hAnsi="Cambria"/>
          <w:b/>
          <w:sz w:val="26"/>
          <w:szCs w:val="26"/>
        </w:rPr>
        <w:t xml:space="preserve">PROGRAMJAINAK </w:t>
      </w:r>
      <w:r w:rsidRPr="00241622">
        <w:rPr>
          <w:rFonts w:ascii="Cambria" w:hAnsi="Cambria"/>
          <w:b/>
          <w:sz w:val="26"/>
          <w:szCs w:val="26"/>
        </w:rPr>
        <w:t>TÁMOGATÁSÁRA</w:t>
      </w:r>
    </w:p>
    <w:p w14:paraId="77D244D8" w14:textId="77777777" w:rsidR="009D28A5" w:rsidRDefault="009D28A5" w:rsidP="007E5C1C">
      <w:pPr>
        <w:rPr>
          <w:rFonts w:ascii="Cambria" w:hAnsi="Cambria"/>
          <w:b/>
        </w:rPr>
      </w:pPr>
    </w:p>
    <w:p w14:paraId="00FE60FB" w14:textId="77777777" w:rsidR="007E5C1C" w:rsidRPr="00BE7CF4" w:rsidRDefault="007E5C1C" w:rsidP="007E5C1C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I. </w:t>
      </w:r>
      <w:r w:rsidRPr="00BE7CF4">
        <w:rPr>
          <w:rFonts w:ascii="Cambria" w:hAnsi="Cambria"/>
          <w:b/>
        </w:rPr>
        <w:t>A pályázat célja:</w:t>
      </w:r>
    </w:p>
    <w:p w14:paraId="39DB28CB" w14:textId="45E4C271" w:rsidR="007E5C1C" w:rsidRDefault="002E520E" w:rsidP="007E5C1C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elkötelezett az Erzsébetvárosban működő civil szervezetek társadalmi szerepvállalásának elősegítésében, a helyi közéletben végzett tevékenységük támogatásában. Erre tekintettel Budapest Főváros VII. kerület Erzsébetváros Önkormányzata az államháztartáson kívülre nyújtott támogatások rendjéről szóló 15/2020. (IV.17.) önkormányzati rendelet alapján (a továbbiakban: Rendelet) </w:t>
      </w:r>
      <w:r w:rsidRPr="00BE7CF4">
        <w:rPr>
          <w:rFonts w:ascii="Cambria" w:hAnsi="Cambria"/>
          <w:b/>
        </w:rPr>
        <w:t>pályázatot ír ki Erzsébetvárosban m</w:t>
      </w:r>
      <w:r>
        <w:rPr>
          <w:rFonts w:ascii="Cambria" w:hAnsi="Cambria"/>
          <w:b/>
        </w:rPr>
        <w:t>űködő civil szervezetek részére programjaik támogatása céljából</w:t>
      </w:r>
      <w:r w:rsidRPr="00BE7CF4">
        <w:rPr>
          <w:rFonts w:ascii="Cambria" w:hAnsi="Cambria"/>
          <w:b/>
        </w:rPr>
        <w:t xml:space="preserve">. </w:t>
      </w:r>
      <w:r w:rsidRPr="00605439">
        <w:rPr>
          <w:rFonts w:ascii="Cambria" w:hAnsi="Cambria"/>
        </w:rPr>
        <w:t>Az elsz</w:t>
      </w:r>
      <w:r>
        <w:rPr>
          <w:rFonts w:ascii="Cambria" w:hAnsi="Cambria"/>
        </w:rPr>
        <w:t>ámolható költségek körét a</w:t>
      </w:r>
      <w:r w:rsidR="005D7C73">
        <w:rPr>
          <w:rFonts w:ascii="Cambria" w:hAnsi="Cambria"/>
        </w:rPr>
        <w:t>z</w:t>
      </w:r>
      <w:r>
        <w:rPr>
          <w:rFonts w:ascii="Cambria" w:hAnsi="Cambria"/>
        </w:rPr>
        <w:t xml:space="preserve"> </w:t>
      </w:r>
      <w:r w:rsidR="005D7C73">
        <w:rPr>
          <w:rFonts w:ascii="Cambria" w:hAnsi="Cambria"/>
        </w:rPr>
        <w:t>5</w:t>
      </w:r>
      <w:r w:rsidRPr="00605439">
        <w:rPr>
          <w:rFonts w:ascii="Cambria" w:hAnsi="Cambria"/>
        </w:rPr>
        <w:t>. melléklet tartalmazza.</w:t>
      </w:r>
    </w:p>
    <w:p w14:paraId="27B8C2A6" w14:textId="77777777" w:rsidR="007E5C1C" w:rsidRPr="00BE7CF4" w:rsidRDefault="007E5C1C" w:rsidP="007E5C1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II. </w:t>
      </w:r>
      <w:r w:rsidRPr="00BE7CF4">
        <w:rPr>
          <w:rFonts w:ascii="Cambria" w:hAnsi="Cambria"/>
          <w:b/>
        </w:rPr>
        <w:t>A pályázat benyújtására jogosult:</w:t>
      </w:r>
    </w:p>
    <w:p w14:paraId="76102382" w14:textId="3C57893B" w:rsidR="007E5C1C" w:rsidRDefault="007E5C1C" w:rsidP="007E5C1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Az </w:t>
      </w:r>
      <w:r w:rsidRPr="00150CE8">
        <w:rPr>
          <w:rFonts w:ascii="Cambria" w:hAnsi="Cambria"/>
        </w:rPr>
        <w:t>az egyesülési jogról, a közhasznú jogállásról, valamint a civil szervezetek működéséről és támogatásáról</w:t>
      </w:r>
      <w:r>
        <w:rPr>
          <w:rFonts w:ascii="Cambria" w:hAnsi="Cambria"/>
        </w:rPr>
        <w:t xml:space="preserve"> szóló 2011. évi CLXXV. törvény 2. § 6. </w:t>
      </w:r>
      <w:proofErr w:type="spellStart"/>
      <w:r>
        <w:rPr>
          <w:rFonts w:ascii="Cambria" w:hAnsi="Cambria"/>
        </w:rPr>
        <w:t>b-c</w:t>
      </w:r>
      <w:proofErr w:type="spellEnd"/>
      <w:r>
        <w:rPr>
          <w:rFonts w:ascii="Cambria" w:hAnsi="Cambria"/>
        </w:rPr>
        <w:t>) pontja szerinti civil szervezet, a</w:t>
      </w:r>
      <w:r w:rsidR="00963B86">
        <w:rPr>
          <w:rFonts w:ascii="Cambria" w:hAnsi="Cambria"/>
        </w:rPr>
        <w:t>mely</w:t>
      </w:r>
      <w:r>
        <w:rPr>
          <w:rFonts w:ascii="Cambria" w:hAnsi="Cambria"/>
        </w:rPr>
        <w:t xml:space="preserve"> </w:t>
      </w:r>
    </w:p>
    <w:p w14:paraId="642F1DD2" w14:textId="44C7C496" w:rsidR="007E5C1C" w:rsidRDefault="007E5C1C" w:rsidP="007E5C1C">
      <w:pPr>
        <w:ind w:left="284" w:hanging="284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>)</w:t>
      </w:r>
      <w:r>
        <w:rPr>
          <w:rFonts w:ascii="Cambria" w:hAnsi="Cambria"/>
        </w:rPr>
        <w:tab/>
      </w:r>
      <w:r w:rsidR="004D43EE">
        <w:rPr>
          <w:rFonts w:ascii="Cambria" w:hAnsi="Cambria"/>
        </w:rPr>
        <w:t>e</w:t>
      </w:r>
      <w:r>
        <w:rPr>
          <w:rFonts w:ascii="Cambria" w:hAnsi="Cambria"/>
        </w:rPr>
        <w:t xml:space="preserve">rzsébetvárosi székhellyel rendelkezik és működését Erzsébetváros közigazgatási területén fejti ki vagy nem </w:t>
      </w:r>
      <w:r w:rsidR="004D43EE">
        <w:rPr>
          <w:rFonts w:ascii="Cambria" w:hAnsi="Cambria"/>
        </w:rPr>
        <w:t>e</w:t>
      </w:r>
      <w:r>
        <w:rPr>
          <w:rFonts w:ascii="Cambria" w:hAnsi="Cambria"/>
        </w:rPr>
        <w:t>rzsébetvárosi székhelyű, de működését Erzsébetváros közigazgatási területén fejti ki és</w:t>
      </w:r>
    </w:p>
    <w:p w14:paraId="7E97FB32" w14:textId="77777777" w:rsidR="007E5C1C" w:rsidRDefault="007E5C1C" w:rsidP="007E5C1C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b)</w:t>
      </w:r>
      <w:r>
        <w:rPr>
          <w:rFonts w:ascii="Cambria" w:hAnsi="Cambria"/>
        </w:rPr>
        <w:tab/>
        <w:t>a Rendelet 3. §</w:t>
      </w:r>
      <w:proofErr w:type="spellStart"/>
      <w:r>
        <w:rPr>
          <w:rFonts w:ascii="Cambria" w:hAnsi="Cambria"/>
        </w:rPr>
        <w:t>-a</w:t>
      </w:r>
      <w:proofErr w:type="spellEnd"/>
      <w:r>
        <w:rPr>
          <w:rFonts w:ascii="Cambria" w:hAnsi="Cambria"/>
        </w:rPr>
        <w:t xml:space="preserve"> szerinti </w:t>
      </w:r>
      <w:r w:rsidRPr="00546AEF">
        <w:rPr>
          <w:rFonts w:ascii="Cambria" w:hAnsi="Cambria"/>
          <w:b/>
        </w:rPr>
        <w:t>nyilvántartásba vételi eljárást</w:t>
      </w:r>
      <w:r>
        <w:rPr>
          <w:rFonts w:ascii="Cambria" w:hAnsi="Cambria"/>
        </w:rPr>
        <w:t xml:space="preserve"> eredményesen lefolytatta.</w:t>
      </w:r>
    </w:p>
    <w:p w14:paraId="278C9B4F" w14:textId="426F9A5A" w:rsidR="007E5C1C" w:rsidRDefault="007E5C1C" w:rsidP="007E5C1C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>A nyilvántartásba vétel</w:t>
      </w:r>
      <w:r w:rsidR="00EA42E0">
        <w:rPr>
          <w:rFonts w:ascii="Cambria" w:hAnsi="Cambria"/>
        </w:rPr>
        <w:t xml:space="preserve"> </w:t>
      </w:r>
      <w:r>
        <w:rPr>
          <w:rFonts w:ascii="Cambria" w:hAnsi="Cambria"/>
        </w:rPr>
        <w:t>iránti kérelem a pályázat benyújtásával egyidejűleg is benyújtható.</w:t>
      </w:r>
    </w:p>
    <w:p w14:paraId="582F0023" w14:textId="77777777" w:rsidR="007E5C1C" w:rsidRPr="009C536B" w:rsidRDefault="007E5C1C" w:rsidP="007E5C1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III. </w:t>
      </w:r>
      <w:r w:rsidRPr="009C536B">
        <w:rPr>
          <w:rFonts w:ascii="Cambria" w:hAnsi="Cambria"/>
          <w:b/>
        </w:rPr>
        <w:t>Pályázati korlátozások:</w:t>
      </w:r>
    </w:p>
    <w:p w14:paraId="21669117" w14:textId="2DE3A224" w:rsidR="00F63FF9" w:rsidRDefault="00F63FF9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jogosult pályázat benyújtására az a szervezet, </w:t>
      </w:r>
      <w:r w:rsidR="00A54016">
        <w:rPr>
          <w:rFonts w:ascii="Cambria" w:hAnsi="Cambria"/>
        </w:rPr>
        <w:t>amely</w:t>
      </w:r>
    </w:p>
    <w:p w14:paraId="1E2521C6" w14:textId="3C569F52" w:rsidR="007E5C1C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 xml:space="preserve">) </w:t>
      </w:r>
      <w:r w:rsidR="007E5C1C">
        <w:rPr>
          <w:rFonts w:ascii="Cambria" w:hAnsi="Cambria"/>
        </w:rPr>
        <w:t xml:space="preserve">Erzsébetváros Önkormányzatával </w:t>
      </w:r>
      <w:r w:rsidR="00A54016">
        <w:rPr>
          <w:rFonts w:ascii="Cambria" w:hAnsi="Cambria"/>
        </w:rPr>
        <w:t>kötött hatályos közszolgáltatási szerződéssel</w:t>
      </w:r>
      <w:r>
        <w:rPr>
          <w:rFonts w:ascii="Cambria" w:hAnsi="Cambria"/>
        </w:rPr>
        <w:t>,</w:t>
      </w:r>
      <w:r w:rsidR="007E5C1C">
        <w:rPr>
          <w:rFonts w:ascii="Cambria" w:hAnsi="Cambria"/>
        </w:rPr>
        <w:t xml:space="preserve"> </w:t>
      </w:r>
      <w:r w:rsidR="00A54016">
        <w:rPr>
          <w:rFonts w:ascii="Cambria" w:hAnsi="Cambria"/>
        </w:rPr>
        <w:t>közművelődési megállapodással rendelkezik</w:t>
      </w:r>
      <w:r w:rsidR="002E520E">
        <w:rPr>
          <w:rFonts w:ascii="Cambria" w:hAnsi="Cambria"/>
        </w:rPr>
        <w:t>, az abban foglalt azonos feladatra</w:t>
      </w:r>
      <w:r>
        <w:rPr>
          <w:rFonts w:ascii="Cambria" w:hAnsi="Cambria"/>
        </w:rPr>
        <w:t>.</w:t>
      </w:r>
    </w:p>
    <w:p w14:paraId="387E5E11" w14:textId="688FC0A1" w:rsidR="00D32F46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b) </w:t>
      </w:r>
      <w:r w:rsidR="007E5C1C" w:rsidRPr="00224443">
        <w:rPr>
          <w:rFonts w:ascii="Cambria" w:hAnsi="Cambria"/>
        </w:rPr>
        <w:t xml:space="preserve">a </w:t>
      </w:r>
      <w:r w:rsidRPr="00224443">
        <w:rPr>
          <w:rFonts w:ascii="Cambria" w:hAnsi="Cambria"/>
        </w:rPr>
        <w:t>202</w:t>
      </w:r>
      <w:r>
        <w:rPr>
          <w:rFonts w:ascii="Cambria" w:hAnsi="Cambria"/>
        </w:rPr>
        <w:t>2</w:t>
      </w:r>
      <w:r w:rsidR="007E5C1C" w:rsidRPr="00224443">
        <w:rPr>
          <w:rFonts w:ascii="Cambria" w:hAnsi="Cambria"/>
        </w:rPr>
        <w:t xml:space="preserve">. évben nyújtott támogatással részben vagy egészben nem számolt el, vagy valótlan elszámolást nyújtott be, </w:t>
      </w:r>
      <w:r w:rsidR="00030FDD" w:rsidRPr="00224443">
        <w:rPr>
          <w:rFonts w:ascii="Cambria" w:hAnsi="Cambria"/>
        </w:rPr>
        <w:t>és</w:t>
      </w:r>
      <w:r w:rsidR="007E5C1C" w:rsidRPr="00224443">
        <w:rPr>
          <w:rFonts w:ascii="Cambria" w:hAnsi="Cambria"/>
        </w:rPr>
        <w:t xml:space="preserve"> a </w:t>
      </w:r>
      <w:r w:rsidR="00030FDD" w:rsidRPr="00224443">
        <w:rPr>
          <w:rFonts w:ascii="Cambria" w:hAnsi="Cambria"/>
        </w:rPr>
        <w:t xml:space="preserve">nyújtott </w:t>
      </w:r>
      <w:r w:rsidR="007E5C1C" w:rsidRPr="00224443">
        <w:rPr>
          <w:rFonts w:ascii="Cambria" w:hAnsi="Cambria"/>
        </w:rPr>
        <w:t xml:space="preserve">támogatás visszafizetésére irányuló felszólításnak nem tett eleget, vagy </w:t>
      </w:r>
      <w:r w:rsidR="00030FDD" w:rsidRPr="00224443">
        <w:rPr>
          <w:rFonts w:ascii="Cambria" w:hAnsi="Cambria"/>
        </w:rPr>
        <w:t>a támogatás visszafizetésére irányuló beszedési megbízás nem vezetett eredményre</w:t>
      </w:r>
      <w:r w:rsidR="003E4691" w:rsidRPr="00224443">
        <w:rPr>
          <w:rFonts w:ascii="Cambria" w:hAnsi="Cambria"/>
        </w:rPr>
        <w:t xml:space="preserve"> vagy korábbi pályázati eljárás keretében nyújtott támogatásához kapcsolódóan le nem zárt elszámolása van</w:t>
      </w:r>
      <w:r w:rsidR="00F44098">
        <w:rPr>
          <w:rFonts w:ascii="Cambria" w:hAnsi="Cambria"/>
        </w:rPr>
        <w:t>.</w:t>
      </w:r>
    </w:p>
    <w:p w14:paraId="20543F9D" w14:textId="6DDDD740" w:rsidR="00F63FF9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c) a választási eljárásról szóló 2013. évi XXXVI. törvény 3. § 3. pontjában meghatározott jelölő szervezetnek minősül, így a Rendelet 3. § (3) bekezdése szerint nem vehető nyilvántartásba</w:t>
      </w:r>
    </w:p>
    <w:p w14:paraId="18DD2EF9" w14:textId="77777777" w:rsidR="00F63FF9" w:rsidRDefault="00F63FF9" w:rsidP="00F63FF9">
      <w:pPr>
        <w:pStyle w:val="Listaszerbekezds"/>
        <w:ind w:left="426"/>
        <w:jc w:val="both"/>
        <w:rPr>
          <w:rFonts w:ascii="Cambria" w:hAnsi="Cambria"/>
        </w:rPr>
      </w:pPr>
    </w:p>
    <w:p w14:paraId="0F0EBDAA" w14:textId="438ECC31" w:rsidR="00F63FF9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A pályázat benyújtására nem jogosult szervezetek pályázata érdemi vizsgálat nélkül elutasításra kerül.</w:t>
      </w:r>
    </w:p>
    <w:p w14:paraId="785FD22B" w14:textId="77777777" w:rsidR="00F63FF9" w:rsidRPr="00224443" w:rsidRDefault="00F63FF9" w:rsidP="00F63FF9">
      <w:pPr>
        <w:pStyle w:val="Listaszerbekezds"/>
        <w:ind w:left="426"/>
        <w:jc w:val="both"/>
        <w:rPr>
          <w:rFonts w:ascii="Cambria" w:hAnsi="Cambria"/>
        </w:rPr>
      </w:pPr>
    </w:p>
    <w:p w14:paraId="77DC8AEA" w14:textId="69B193D7" w:rsidR="007E5C1C" w:rsidRDefault="007E5C1C" w:rsidP="00D32F46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D32F46">
        <w:rPr>
          <w:rFonts w:ascii="Cambria" w:hAnsi="Cambria"/>
        </w:rPr>
        <w:t>Nem nyújtható támogatás annak a szervezetnek, a</w:t>
      </w:r>
      <w:r w:rsidR="00A5639A">
        <w:rPr>
          <w:rFonts w:ascii="Cambria" w:hAnsi="Cambria"/>
        </w:rPr>
        <w:t>mely</w:t>
      </w:r>
      <w:r w:rsidRPr="00D32F46">
        <w:rPr>
          <w:rFonts w:ascii="Cambria" w:hAnsi="Cambria"/>
        </w:rPr>
        <w:t xml:space="preserve"> nem megfelelő</w:t>
      </w:r>
      <w:r w:rsidR="00BB0EE8">
        <w:rPr>
          <w:rFonts w:ascii="Cambria" w:hAnsi="Cambria"/>
        </w:rPr>
        <w:t xml:space="preserve"> </w:t>
      </w:r>
      <w:r w:rsidRPr="00D32F46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583C5ECC" w14:textId="77777777" w:rsidR="00F63FF9" w:rsidRPr="00D32F46" w:rsidRDefault="00F63FF9" w:rsidP="00F63FF9">
      <w:pPr>
        <w:pStyle w:val="Listaszerbekezds"/>
        <w:ind w:left="426"/>
        <w:jc w:val="both"/>
        <w:rPr>
          <w:rFonts w:ascii="Cambria" w:hAnsi="Cambria"/>
        </w:rPr>
      </w:pPr>
    </w:p>
    <w:p w14:paraId="193D0E53" w14:textId="565B513B" w:rsidR="00D377BF" w:rsidRDefault="00D377BF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Jelen pályázati felhívás keretén belül egy szervezet csak egy pályázatot nyújthat be.</w:t>
      </w:r>
    </w:p>
    <w:p w14:paraId="0185F718" w14:textId="77777777" w:rsidR="007E5C1C" w:rsidRPr="00207B82" w:rsidRDefault="007E5C1C" w:rsidP="007E5C1C">
      <w:pPr>
        <w:pStyle w:val="Listaszerbekezds"/>
        <w:ind w:left="426"/>
        <w:jc w:val="both"/>
        <w:rPr>
          <w:rFonts w:ascii="Cambria" w:hAnsi="Cambria"/>
        </w:rPr>
      </w:pPr>
    </w:p>
    <w:p w14:paraId="0B64FDD5" w14:textId="77777777" w:rsidR="007E5C1C" w:rsidRDefault="007E5C1C" w:rsidP="007E5C1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IV. </w:t>
      </w:r>
      <w:r w:rsidRPr="00C73B72">
        <w:rPr>
          <w:rFonts w:ascii="Cambria" w:hAnsi="Cambria"/>
          <w:b/>
        </w:rPr>
        <w:t>A pályázat benyújtásának tartalmi és formai követelményei:</w:t>
      </w:r>
    </w:p>
    <w:p w14:paraId="1F8E116A" w14:textId="34D244BD" w:rsidR="00165D46" w:rsidRDefault="007E5C1C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="00A54016" w:rsidRPr="00A54016">
        <w:rPr>
          <w:rFonts w:ascii="Cambria" w:hAnsi="Cambria"/>
          <w:b/>
        </w:rPr>
        <w:t xml:space="preserve">Erzsébetváros </w:t>
      </w:r>
      <w:r w:rsidR="003850AA">
        <w:rPr>
          <w:rFonts w:ascii="Cambria" w:hAnsi="Cambria"/>
          <w:b/>
        </w:rPr>
        <w:t xml:space="preserve">Önkormányzatának </w:t>
      </w:r>
      <w:r w:rsidR="00A54016" w:rsidRPr="00A54016">
        <w:rPr>
          <w:rFonts w:ascii="Cambria" w:hAnsi="Cambria"/>
          <w:b/>
        </w:rPr>
        <w:t>elektronikus pályázatkezelő felületén</w:t>
      </w:r>
      <w:r w:rsidR="00A54016">
        <w:rPr>
          <w:rFonts w:ascii="Cambria" w:hAnsi="Cambria"/>
        </w:rPr>
        <w:t xml:space="preserve"> (</w:t>
      </w:r>
      <w:hyperlink r:id="rId6" w:history="1">
        <w:r w:rsidR="00A54016"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932BC5">
        <w:rPr>
          <w:rFonts w:ascii="Cambria" w:hAnsi="Cambria"/>
        </w:rPr>
        <w:t>)</w:t>
      </w:r>
      <w:r w:rsidR="00A54016">
        <w:rPr>
          <w:rFonts w:ascii="Cambria" w:hAnsi="Cambria"/>
        </w:rPr>
        <w:t xml:space="preserve"> </w:t>
      </w:r>
      <w:r w:rsidR="00F63FF9" w:rsidRPr="00207F8B">
        <w:rPr>
          <w:rFonts w:ascii="Cambria" w:hAnsi="Cambria"/>
          <w:b/>
        </w:rPr>
        <w:t xml:space="preserve">lehet </w:t>
      </w:r>
      <w:r w:rsidR="00F63FF9">
        <w:rPr>
          <w:rFonts w:ascii="Cambria" w:hAnsi="Cambria"/>
        </w:rPr>
        <w:t xml:space="preserve">benyújtani </w:t>
      </w:r>
      <w:r w:rsidR="00932BC5">
        <w:rPr>
          <w:rFonts w:ascii="Cambria" w:hAnsi="Cambria"/>
        </w:rPr>
        <w:t xml:space="preserve">a felhívás </w:t>
      </w:r>
      <w:r w:rsidR="005D7C73">
        <w:rPr>
          <w:rFonts w:ascii="Cambria" w:hAnsi="Cambria"/>
        </w:rPr>
        <w:t>4</w:t>
      </w:r>
      <w:r w:rsidR="00932BC5">
        <w:rPr>
          <w:rFonts w:ascii="Cambria" w:hAnsi="Cambria"/>
        </w:rPr>
        <w:t xml:space="preserve">. melléklete szerinti </w:t>
      </w:r>
      <w:r w:rsidR="008553D2">
        <w:rPr>
          <w:rFonts w:ascii="Cambria" w:hAnsi="Cambria"/>
        </w:rPr>
        <w:t>adatok megadásával</w:t>
      </w:r>
      <w:r>
        <w:rPr>
          <w:rFonts w:ascii="Cambria" w:hAnsi="Cambria"/>
        </w:rPr>
        <w:t>.</w:t>
      </w:r>
      <w:r w:rsidR="00CE615F">
        <w:rPr>
          <w:rFonts w:ascii="Cambria" w:hAnsi="Cambria"/>
        </w:rPr>
        <w:t xml:space="preserve"> </w:t>
      </w:r>
      <w:r w:rsidR="00932BC5">
        <w:rPr>
          <w:rFonts w:ascii="Cambria" w:hAnsi="Cambria"/>
        </w:rPr>
        <w:t>A pályázatkezelő felületére előzetesen regisztrálni szükséges.</w:t>
      </w:r>
      <w:r w:rsidR="00165D46">
        <w:rPr>
          <w:rFonts w:ascii="Cambria" w:hAnsi="Cambria"/>
        </w:rPr>
        <w:t xml:space="preserve"> </w:t>
      </w:r>
    </w:p>
    <w:p w14:paraId="3C6A8B01" w14:textId="4A6BB079" w:rsidR="007E5C1C" w:rsidRDefault="00165D46" w:rsidP="00165D46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1708F4FF" w14:textId="433EAE5D" w:rsidR="00CE615F" w:rsidRPr="00207F8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</w:t>
      </w:r>
      <w:r w:rsidR="00207F8B" w:rsidRPr="00207F8B">
        <w:rPr>
          <w:rFonts w:ascii="Cambria" w:hAnsi="Cambria"/>
          <w:b/>
        </w:rPr>
        <w:t xml:space="preserve">pályázathoz </w:t>
      </w:r>
      <w:r w:rsidRPr="00207F8B">
        <w:rPr>
          <w:rFonts w:ascii="Cambria" w:hAnsi="Cambria"/>
          <w:b/>
        </w:rPr>
        <w:t>csatolni kell</w:t>
      </w:r>
      <w:r w:rsidR="00207F8B" w:rsidRPr="00207F8B">
        <w:rPr>
          <w:rFonts w:ascii="Cambria" w:hAnsi="Cambria"/>
          <w:b/>
        </w:rPr>
        <w:t xml:space="preserve"> az alábbi dokumentumokat</w:t>
      </w:r>
      <w:r w:rsidRPr="00207F8B">
        <w:rPr>
          <w:rFonts w:ascii="Cambria" w:hAnsi="Cambria"/>
          <w:b/>
        </w:rPr>
        <w:t>:</w:t>
      </w:r>
    </w:p>
    <w:p w14:paraId="4A7A9DDC" w14:textId="3B198300" w:rsidR="00CE615F" w:rsidRPr="00207F8B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0FAD2D77" w14:textId="77777777" w:rsidR="00207F8B" w:rsidRPr="00207F8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2. melléklete szerinti, Összeférhetetlenség, illetve érintettség fennállásáról vagy hiányáról szóló nyilatkozatot, érintettség fennállása esetén a felhívás </w:t>
      </w:r>
      <w:r>
        <w:rPr>
          <w:rFonts w:ascii="Cambria" w:hAnsi="Cambria"/>
        </w:rPr>
        <w:t>3</w:t>
      </w:r>
      <w:r w:rsidRPr="00207F8B">
        <w:rPr>
          <w:rFonts w:ascii="Cambria" w:hAnsi="Cambria"/>
        </w:rPr>
        <w:t>. melléklete szerinti Közzétételi kérelmet,</w:t>
      </w:r>
    </w:p>
    <w:p w14:paraId="15368CA7" w14:textId="77777777" w:rsidR="00207F8B" w:rsidRPr="00207F8B" w:rsidRDefault="00207F8B" w:rsidP="00207F8B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207F8B">
        <w:rPr>
          <w:rFonts w:ascii="Cambria" w:hAnsi="Cambria"/>
        </w:rPr>
        <w:t>amennyiben a kérelmet benyújtó civil szervezet egy szervezet tag szervezete, az anyaszervezet befogadó nyilatkozatát,</w:t>
      </w:r>
    </w:p>
    <w:p w14:paraId="50CB7593" w14:textId="031A57D2" w:rsidR="007E5C1C" w:rsidRPr="00207F8B" w:rsidRDefault="007E5C1C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civil szervezet </w:t>
      </w:r>
      <w:r w:rsidR="00E63F17" w:rsidRPr="00207F8B">
        <w:rPr>
          <w:rFonts w:ascii="Cambria" w:hAnsi="Cambria"/>
        </w:rPr>
        <w:t>202</w:t>
      </w:r>
      <w:r w:rsidR="00207F8B">
        <w:rPr>
          <w:rFonts w:ascii="Cambria" w:hAnsi="Cambria"/>
        </w:rPr>
        <w:t>1</w:t>
      </w:r>
      <w:r w:rsidR="00E63F17" w:rsidRPr="00207F8B">
        <w:rPr>
          <w:rFonts w:ascii="Cambria" w:hAnsi="Cambria"/>
        </w:rPr>
        <w:t xml:space="preserve">. </w:t>
      </w:r>
      <w:r w:rsidR="00207F8B">
        <w:rPr>
          <w:rFonts w:ascii="Cambria" w:hAnsi="Cambria"/>
        </w:rPr>
        <w:t xml:space="preserve">vagy 2022. </w:t>
      </w:r>
      <w:r w:rsidR="00E63F17" w:rsidRPr="00207F8B">
        <w:rPr>
          <w:rFonts w:ascii="Cambria" w:hAnsi="Cambria"/>
        </w:rPr>
        <w:t xml:space="preserve">évi </w:t>
      </w:r>
      <w:r w:rsidRPr="00207F8B">
        <w:rPr>
          <w:rFonts w:ascii="Cambria" w:hAnsi="Cambria"/>
        </w:rPr>
        <w:t>beszámolójának – közhasznú szervezet esetén közhasznúsági jelentésének – letétbe helyezését igazoló</w:t>
      </w:r>
      <w:r w:rsidR="00207F8B">
        <w:rPr>
          <w:rFonts w:ascii="Cambria" w:hAnsi="Cambria"/>
        </w:rPr>
        <w:t xml:space="preserve"> dokumentumot</w:t>
      </w:r>
      <w:r w:rsidRPr="00207F8B">
        <w:rPr>
          <w:rFonts w:ascii="Cambria" w:hAnsi="Cambria"/>
        </w:rPr>
        <w:t>,</w:t>
      </w:r>
      <w:r w:rsidR="00207F8B">
        <w:rPr>
          <w:rFonts w:ascii="Cambria" w:hAnsi="Cambria"/>
        </w:rPr>
        <w:t xml:space="preserve"> amennyiben az a civil szervezetek közhiteles nyilvántartásban még nem szerepel,</w:t>
      </w:r>
    </w:p>
    <w:p w14:paraId="5D63C613" w14:textId="77777777" w:rsidR="002E520E" w:rsidRPr="00031DEF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a megvalósítani kívánt programnak helyszínt biztosító szervezet, gazdasági társaság, egyéb szerv befogadó nyilatkozatát,</w:t>
      </w:r>
    </w:p>
    <w:p w14:paraId="57B2BCEA" w14:textId="77777777" w:rsidR="002E520E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köznevelési és szociális intézmények számára szervezett program esetén az intézmény befogadó nyilatkozatát</w:t>
      </w:r>
      <w:r>
        <w:rPr>
          <w:rFonts w:ascii="Cambria" w:hAnsi="Cambria"/>
        </w:rPr>
        <w:t>,</w:t>
      </w:r>
    </w:p>
    <w:p w14:paraId="04B13216" w14:textId="1AD52E6E" w:rsidR="007E5C1C" w:rsidRDefault="002E520E" w:rsidP="002E520E">
      <w:pPr>
        <w:pStyle w:val="Listaszerbekezds"/>
        <w:numPr>
          <w:ilvl w:val="0"/>
          <w:numId w:val="3"/>
        </w:numPr>
        <w:spacing w:after="100" w:afterAutospacing="1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amennyiben pályázó a pályázott program megvalósításába a Rendelet 3. §</w:t>
      </w:r>
      <w:proofErr w:type="spellStart"/>
      <w:r w:rsidRPr="00166530">
        <w:rPr>
          <w:rFonts w:ascii="Cambria" w:hAnsi="Cambria"/>
        </w:rPr>
        <w:t>-a</w:t>
      </w:r>
      <w:proofErr w:type="spellEnd"/>
      <w:r w:rsidRPr="00166530">
        <w:rPr>
          <w:rFonts w:ascii="Cambria" w:hAnsi="Cambria"/>
        </w:rPr>
        <w:t xml:space="preserve"> szerint nyilvántartott civil szervezetet bevon, a bevont szervezet erre irányuló nyilatkozatát.</w:t>
      </w:r>
    </w:p>
    <w:p w14:paraId="7F62FB9D" w14:textId="09811DFC" w:rsidR="002E520E" w:rsidRPr="002E520E" w:rsidRDefault="002E520E" w:rsidP="002E520E">
      <w:pPr>
        <w:pStyle w:val="Listaszerbekezds"/>
        <w:numPr>
          <w:ilvl w:val="0"/>
          <w:numId w:val="2"/>
        </w:numPr>
        <w:spacing w:after="100" w:afterAutospacing="1"/>
        <w:ind w:left="426"/>
        <w:jc w:val="both"/>
        <w:rPr>
          <w:rFonts w:ascii="Cambria" w:hAnsi="Cambria"/>
        </w:rPr>
      </w:pPr>
      <w:r w:rsidRPr="00166530">
        <w:rPr>
          <w:rFonts w:ascii="Cambria" w:hAnsi="Cambria"/>
        </w:rPr>
        <w:t>Amennyiben a pályázott program megvalósításába a pályázó a Rendelet 3. §</w:t>
      </w:r>
      <w:proofErr w:type="spellStart"/>
      <w:r w:rsidRPr="00166530">
        <w:rPr>
          <w:rFonts w:ascii="Cambria" w:hAnsi="Cambria"/>
        </w:rPr>
        <w:t>-a</w:t>
      </w:r>
      <w:proofErr w:type="spellEnd"/>
      <w:r w:rsidRPr="00166530">
        <w:rPr>
          <w:rFonts w:ascii="Cambria" w:hAnsi="Cambria"/>
        </w:rPr>
        <w:t xml:space="preserve"> szerint nyilvántartott civil szervezetet bevon, a támogatási kérelem részletes indokolásában ki kell térni arra, hogy a bevont szervezettel a pályázó milyen módon és miben működik együtt a program megvalósítása során.</w:t>
      </w:r>
    </w:p>
    <w:p w14:paraId="7FEC7440" w14:textId="7A6BDBEC" w:rsidR="007E5C1C" w:rsidRDefault="007E5C1C" w:rsidP="007E5C1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</w:t>
      </w:r>
      <w:r w:rsidR="00207F8B">
        <w:rPr>
          <w:rFonts w:ascii="Cambria" w:hAnsi="Cambria"/>
        </w:rPr>
        <w:t>ánypótlási felhívásról szóló értesítést</w:t>
      </w:r>
      <w:r>
        <w:rPr>
          <w:rFonts w:ascii="Cambria" w:hAnsi="Cambria"/>
        </w:rPr>
        <w:t xml:space="preserve"> a </w:t>
      </w:r>
      <w:r w:rsidR="00932BC5">
        <w:rPr>
          <w:rFonts w:ascii="Cambria" w:hAnsi="Cambria"/>
        </w:rPr>
        <w:t xml:space="preserve">pályázatkezelő felületén regisztrált </w:t>
      </w:r>
      <w:r>
        <w:rPr>
          <w:rFonts w:ascii="Cambria" w:hAnsi="Cambria"/>
        </w:rPr>
        <w:t xml:space="preserve">elektronikus </w:t>
      </w:r>
      <w:r w:rsidR="00932BC5">
        <w:rPr>
          <w:rFonts w:ascii="Cambria" w:hAnsi="Cambria"/>
        </w:rPr>
        <w:t>c</w:t>
      </w:r>
      <w:r>
        <w:rPr>
          <w:rFonts w:ascii="Cambria" w:hAnsi="Cambria"/>
        </w:rPr>
        <w:t>ímre kézbesítjük, a hiánypótlás</w:t>
      </w:r>
      <w:r w:rsidR="0000375B">
        <w:rPr>
          <w:rFonts w:ascii="Cambria" w:hAnsi="Cambria"/>
        </w:rPr>
        <w:t>r</w:t>
      </w:r>
      <w:r>
        <w:rPr>
          <w:rFonts w:ascii="Cambria" w:hAnsi="Cambria"/>
        </w:rPr>
        <w:t xml:space="preserve">a nyitva álló határidő 8 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2D34AE7E" w14:textId="77777777" w:rsidR="007E5C1C" w:rsidRDefault="007E5C1C" w:rsidP="007E5C1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 érdemi vizsgálat nélkül elutasításra kerül, ha</w:t>
      </w:r>
    </w:p>
    <w:p w14:paraId="5916D956" w14:textId="77777777" w:rsidR="007E5C1C" w:rsidRDefault="007E5C1C" w:rsidP="007E5C1C">
      <w:pPr>
        <w:pStyle w:val="Listaszerbekezds"/>
        <w:numPr>
          <w:ilvl w:val="0"/>
          <w:numId w:val="7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 határidőn túl kerül benyújtásra, vagy</w:t>
      </w:r>
    </w:p>
    <w:p w14:paraId="7D3E2591" w14:textId="77777777" w:rsidR="007E5C1C" w:rsidRDefault="007E5C1C" w:rsidP="007E5C1C">
      <w:pPr>
        <w:pStyle w:val="Listaszerbekezds"/>
        <w:numPr>
          <w:ilvl w:val="0"/>
          <w:numId w:val="7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azt nem a benyújtásra jogosult civil szervezet nyújtotta be.</w:t>
      </w:r>
    </w:p>
    <w:p w14:paraId="1FC8C3ED" w14:textId="535AC3D3" w:rsidR="002846B1" w:rsidRDefault="002846B1" w:rsidP="00EA42E0">
      <w:pPr>
        <w:spacing w:after="0"/>
        <w:jc w:val="both"/>
        <w:rPr>
          <w:rFonts w:ascii="Cambria" w:hAnsi="Cambria"/>
        </w:rPr>
      </w:pPr>
    </w:p>
    <w:p w14:paraId="58A8166B" w14:textId="77777777" w:rsidR="009D28A5" w:rsidRDefault="009D28A5" w:rsidP="007E5C1C">
      <w:pPr>
        <w:spacing w:before="160" w:after="120"/>
        <w:jc w:val="both"/>
        <w:rPr>
          <w:rFonts w:ascii="Cambria" w:hAnsi="Cambria"/>
          <w:b/>
        </w:rPr>
      </w:pPr>
    </w:p>
    <w:p w14:paraId="4370DBC4" w14:textId="77777777" w:rsidR="009D28A5" w:rsidRDefault="009D28A5" w:rsidP="007E5C1C">
      <w:pPr>
        <w:spacing w:before="160" w:after="120"/>
        <w:jc w:val="both"/>
        <w:rPr>
          <w:rFonts w:ascii="Cambria" w:hAnsi="Cambria"/>
          <w:b/>
        </w:rPr>
      </w:pPr>
    </w:p>
    <w:p w14:paraId="5BABC053" w14:textId="77777777" w:rsidR="009D28A5" w:rsidRDefault="009D28A5" w:rsidP="007E5C1C">
      <w:pPr>
        <w:spacing w:before="160" w:after="120"/>
        <w:jc w:val="both"/>
        <w:rPr>
          <w:rFonts w:ascii="Cambria" w:hAnsi="Cambria"/>
          <w:b/>
        </w:rPr>
      </w:pPr>
    </w:p>
    <w:p w14:paraId="66FE0CFD" w14:textId="77777777" w:rsidR="009D28A5" w:rsidRDefault="009D28A5" w:rsidP="007E5C1C">
      <w:pPr>
        <w:spacing w:before="160" w:after="120"/>
        <w:jc w:val="both"/>
        <w:rPr>
          <w:rFonts w:ascii="Cambria" w:hAnsi="Cambria"/>
          <w:b/>
        </w:rPr>
      </w:pPr>
    </w:p>
    <w:p w14:paraId="543419F8" w14:textId="302DAA73" w:rsidR="007E5C1C" w:rsidRPr="006B63B8" w:rsidRDefault="007E5C1C" w:rsidP="007E5C1C">
      <w:pPr>
        <w:spacing w:before="160" w:after="12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 xml:space="preserve">V. </w:t>
      </w:r>
      <w:r w:rsidRPr="006B63B8">
        <w:rPr>
          <w:rFonts w:ascii="Cambria" w:hAnsi="Cambria"/>
          <w:b/>
        </w:rPr>
        <w:t>A pál</w:t>
      </w:r>
      <w:r w:rsidR="00932BC5">
        <w:rPr>
          <w:rFonts w:ascii="Cambria" w:hAnsi="Cambria"/>
          <w:b/>
        </w:rPr>
        <w:t xml:space="preserve">yázat benyújtásának határideje </w:t>
      </w:r>
      <w:r w:rsidRPr="006B63B8">
        <w:rPr>
          <w:rFonts w:ascii="Cambria" w:hAnsi="Cambria"/>
          <w:b/>
        </w:rPr>
        <w:t>módja</w:t>
      </w:r>
      <w:r>
        <w:rPr>
          <w:rFonts w:ascii="Cambria" w:hAnsi="Cambria"/>
          <w:b/>
        </w:rPr>
        <w:t>:</w:t>
      </w:r>
    </w:p>
    <w:p w14:paraId="255241AB" w14:textId="6E17F5F2" w:rsidR="007E5C1C" w:rsidRDefault="00932BC5" w:rsidP="00932BC5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7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</w:t>
      </w:r>
      <w:r w:rsidR="008070F5">
        <w:rPr>
          <w:rFonts w:ascii="Cambria" w:hAnsi="Cambria"/>
        </w:rPr>
        <w:t>elektronikus pályázatkezelő</w:t>
      </w:r>
      <w:r>
        <w:rPr>
          <w:rFonts w:ascii="Cambria" w:hAnsi="Cambria"/>
        </w:rPr>
        <w:t xml:space="preserve"> felületen, regisztrációt követően lehet benyújtani </w:t>
      </w:r>
      <w:r w:rsidR="008070F5">
        <w:rPr>
          <w:rFonts w:ascii="Cambria" w:hAnsi="Cambria"/>
          <w:b/>
        </w:rPr>
        <w:t>2023. május 8</w:t>
      </w:r>
      <w:r>
        <w:rPr>
          <w:rFonts w:ascii="Cambria" w:hAnsi="Cambria"/>
          <w:b/>
        </w:rPr>
        <w:t>. napjáig.</w:t>
      </w:r>
    </w:p>
    <w:p w14:paraId="205DEE1F" w14:textId="381655DE" w:rsidR="00165D46" w:rsidRDefault="00165D46" w:rsidP="00932BC5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 IV.1. </w:t>
      </w:r>
      <w:proofErr w:type="gramStart"/>
      <w:r>
        <w:rPr>
          <w:rFonts w:ascii="Cambria" w:hAnsi="Cambria"/>
          <w:b/>
        </w:rPr>
        <w:t>pont</w:t>
      </w:r>
      <w:proofErr w:type="gramEnd"/>
      <w:r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5911174F" w14:textId="2E300C2A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személyesen a Polgármesteri Hivatal Humánszolgáltató Irodáján Prógli Katalin vagy Fehérvári Anita részére (1076 Budapest, Garay u. 5.)</w:t>
      </w:r>
      <w:r w:rsidR="00CD26A6"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18E4F8E3" w14:textId="0DDBC370" w:rsidR="00CD26A6" w:rsidRPr="00165D46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CD26A6">
        <w:rPr>
          <w:rFonts w:ascii="Cambria" w:hAnsi="Cambria"/>
        </w:rPr>
        <w:t xml:space="preserve">ügyfélkapun/cégkapun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319828E1" w14:textId="42E55676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e-papír alkalmazáson keresztül a</w:t>
      </w:r>
      <w:r w:rsidR="00CD26A6"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</w:t>
      </w:r>
      <w:r w:rsidR="00CD26A6">
        <w:rPr>
          <w:rFonts w:ascii="Cambria" w:hAnsi="Cambria"/>
        </w:rPr>
        <w:t>.</w:t>
      </w:r>
    </w:p>
    <w:p w14:paraId="4EE173FB" w14:textId="77777777" w:rsidR="007E5C1C" w:rsidRPr="00336763" w:rsidRDefault="007E5C1C" w:rsidP="007E5C1C">
      <w:pPr>
        <w:jc w:val="both"/>
        <w:rPr>
          <w:rFonts w:ascii="Cambria" w:hAnsi="Cambria"/>
          <w:b/>
        </w:rPr>
      </w:pPr>
      <w:r w:rsidRPr="00336763">
        <w:rPr>
          <w:rFonts w:ascii="Cambria" w:hAnsi="Cambria"/>
          <w:b/>
        </w:rPr>
        <w:t>VI. A támogatás forrása, mértéke, támogatási intenzitás</w:t>
      </w:r>
      <w:r>
        <w:rPr>
          <w:rFonts w:ascii="Cambria" w:hAnsi="Cambria"/>
          <w:b/>
        </w:rPr>
        <w:t>:</w:t>
      </w:r>
    </w:p>
    <w:p w14:paraId="3A2B3123" w14:textId="3AB6D54E" w:rsidR="007E5C1C" w:rsidRDefault="007E5C1C" w:rsidP="007E5C1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</w:t>
      </w:r>
      <w:r w:rsidRPr="00DA553B">
        <w:rPr>
          <w:rFonts w:ascii="Cambria" w:hAnsi="Cambria"/>
        </w:rPr>
        <w:t>Önkormányzat 202</w:t>
      </w:r>
      <w:r w:rsidR="008553D2">
        <w:rPr>
          <w:rFonts w:ascii="Cambria" w:hAnsi="Cambria"/>
        </w:rPr>
        <w:t>3</w:t>
      </w:r>
      <w:r w:rsidRPr="00DA553B">
        <w:rPr>
          <w:rFonts w:ascii="Cambria" w:hAnsi="Cambria"/>
        </w:rPr>
        <w:t xml:space="preserve">. évi költségvetéséről szóló </w:t>
      </w:r>
      <w:r w:rsidR="008553D2">
        <w:rPr>
          <w:rFonts w:ascii="Cambria" w:hAnsi="Cambria"/>
        </w:rPr>
        <w:t>3</w:t>
      </w:r>
      <w:r w:rsidRPr="00DA553B">
        <w:rPr>
          <w:rFonts w:ascii="Cambria" w:hAnsi="Cambria"/>
        </w:rPr>
        <w:t>/202</w:t>
      </w:r>
      <w:r w:rsidR="002E520E">
        <w:rPr>
          <w:rFonts w:ascii="Cambria" w:hAnsi="Cambria"/>
        </w:rPr>
        <w:t>3</w:t>
      </w:r>
      <w:r w:rsidR="002846B1" w:rsidRPr="00DA553B">
        <w:rPr>
          <w:rFonts w:ascii="Cambria" w:hAnsi="Cambria"/>
        </w:rPr>
        <w:t>. (II.1</w:t>
      </w:r>
      <w:r w:rsidR="008553D2">
        <w:rPr>
          <w:rFonts w:ascii="Cambria" w:hAnsi="Cambria"/>
        </w:rPr>
        <w:t>5</w:t>
      </w:r>
      <w:r w:rsidRPr="00DA553B">
        <w:rPr>
          <w:rFonts w:ascii="Cambria" w:hAnsi="Cambria"/>
        </w:rPr>
        <w:t xml:space="preserve">.) önkormányzati rendeletében </w:t>
      </w:r>
      <w:r w:rsidR="002E520E">
        <w:rPr>
          <w:rFonts w:ascii="Cambria" w:hAnsi="Cambria"/>
        </w:rPr>
        <w:t>15</w:t>
      </w:r>
      <w:r w:rsidR="00DA553B">
        <w:rPr>
          <w:rFonts w:ascii="Cambria" w:hAnsi="Cambria"/>
        </w:rPr>
        <w:t xml:space="preserve">.000.000 </w:t>
      </w:r>
      <w:r w:rsidRPr="00DA553B">
        <w:rPr>
          <w:rFonts w:ascii="Cambria" w:hAnsi="Cambria"/>
        </w:rPr>
        <w:t>Ft áll</w:t>
      </w:r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2608D419" w14:textId="77777777" w:rsidR="007E5C1C" w:rsidRDefault="007E5C1C" w:rsidP="007E5C1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3BBD8864" w14:textId="77777777" w:rsidR="007E5C1C" w:rsidRDefault="007E5C1C" w:rsidP="007E5C1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formája: egy összegben nyújtott, vissza nem térítendő támogatás.</w:t>
      </w:r>
    </w:p>
    <w:p w14:paraId="75B90CB5" w14:textId="32D782AD" w:rsidR="006B7D30" w:rsidRPr="002E520E" w:rsidRDefault="007E5C1C" w:rsidP="002E520E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mértékének felső határa:</w:t>
      </w:r>
      <w:r w:rsidR="00DA553B">
        <w:rPr>
          <w:rFonts w:ascii="Cambria" w:hAnsi="Cambria"/>
        </w:rPr>
        <w:t xml:space="preserve"> </w:t>
      </w:r>
      <w:r w:rsidR="002E520E">
        <w:rPr>
          <w:rFonts w:ascii="Cambria" w:hAnsi="Cambria"/>
        </w:rPr>
        <w:t>1.</w:t>
      </w:r>
      <w:r w:rsidR="008553D2">
        <w:rPr>
          <w:rFonts w:ascii="Cambria" w:hAnsi="Cambria"/>
        </w:rPr>
        <w:t>5</w:t>
      </w:r>
      <w:r w:rsidR="00DA553B">
        <w:rPr>
          <w:rFonts w:ascii="Cambria" w:hAnsi="Cambria"/>
        </w:rPr>
        <w:t>00.000 Ft</w:t>
      </w:r>
    </w:p>
    <w:p w14:paraId="4BA0BC23" w14:textId="77777777" w:rsidR="007E5C1C" w:rsidRDefault="007E5C1C" w:rsidP="007E5C1C">
      <w:pPr>
        <w:jc w:val="both"/>
        <w:rPr>
          <w:rFonts w:ascii="Cambria" w:hAnsi="Cambria"/>
          <w:b/>
        </w:rPr>
      </w:pPr>
      <w:r w:rsidRPr="004C06FB">
        <w:rPr>
          <w:rFonts w:ascii="Cambria" w:hAnsi="Cambria"/>
          <w:b/>
        </w:rPr>
        <w:t>VII. A pályázatok elbírálásának módja, értesítés a támogató döntéséről</w:t>
      </w:r>
    </w:p>
    <w:p w14:paraId="68E40714" w14:textId="051ACCE2" w:rsidR="00AB440C" w:rsidRPr="00A5639A" w:rsidRDefault="00AB440C" w:rsidP="00AB440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Képviselő-testületének Művelődési, Kulturális és Szociális Bizottsága (a továbbiakban: Bizottság) bírálja el a benyújtási határidőt követő 45 napon belül.  Alapítvány részére nyújtandó támogatás esetén a Bizottság javaslata alapján a Képviselő-testület dönt a támogatás odaítéléséről a soron következő ülésén. Csak a Rendeletben és a jelen felhívásban meghatározott feltételeknek megfelelő, hiánytalanul benyújtott pályázat részesülhet támogatásban.</w:t>
      </w:r>
    </w:p>
    <w:p w14:paraId="139AB19E" w14:textId="77777777" w:rsidR="002E520E" w:rsidRPr="00166530" w:rsidRDefault="002E520E" w:rsidP="002E520E">
      <w:pPr>
        <w:pStyle w:val="Listaszerbekezds"/>
        <w:numPr>
          <w:ilvl w:val="0"/>
          <w:numId w:val="8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166530">
        <w:rPr>
          <w:rFonts w:ascii="Cambria" w:hAnsi="Cambria"/>
        </w:rPr>
        <w:t>A Bizottság a pályázatok elbírálása során az alábbi szempontokat veszi figyelembe:</w:t>
      </w:r>
    </w:p>
    <w:p w14:paraId="309CC195" w14:textId="7777777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a program közérdekűsége</w:t>
      </w:r>
    </w:p>
    <w:p w14:paraId="08BB3A0A" w14:textId="7777777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bevont </w:t>
      </w:r>
      <w:r>
        <w:rPr>
          <w:rFonts w:ascii="Cambria" w:hAnsi="Cambria"/>
        </w:rPr>
        <w:t>személyek nagyságrendje, célcsoportja</w:t>
      </w:r>
    </w:p>
    <w:p w14:paraId="11AE3AFF" w14:textId="7777777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pályázati program </w:t>
      </w:r>
      <w:r>
        <w:rPr>
          <w:rFonts w:ascii="Cambria" w:hAnsi="Cambria"/>
        </w:rPr>
        <w:t xml:space="preserve">és a költségvetés </w:t>
      </w:r>
      <w:r w:rsidRPr="00166530">
        <w:rPr>
          <w:rFonts w:ascii="Cambria" w:hAnsi="Cambria"/>
        </w:rPr>
        <w:t>megalapozottsága, kidolgozottsága</w:t>
      </w:r>
    </w:p>
    <w:p w14:paraId="641A064D" w14:textId="7777777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valós szükségletekre ad-e választ a program</w:t>
      </w:r>
    </w:p>
    <w:p w14:paraId="5570A49E" w14:textId="77777777" w:rsidR="002E520E" w:rsidRDefault="002E520E" w:rsidP="002E520E">
      <w:pPr>
        <w:pStyle w:val="Listaszerbekezds"/>
        <w:numPr>
          <w:ilvl w:val="0"/>
          <w:numId w:val="14"/>
        </w:numPr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korábbi támogatások cél szerinti megvalósulásának tapasztalatai</w:t>
      </w:r>
      <w:r>
        <w:rPr>
          <w:rFonts w:ascii="Cambria" w:hAnsi="Cambria"/>
        </w:rPr>
        <w:t>.</w:t>
      </w:r>
    </w:p>
    <w:p w14:paraId="5D6829C6" w14:textId="77777777" w:rsidR="002E520E" w:rsidRDefault="002E520E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pályázatok elbírálása során előnyt jelent: </w:t>
      </w:r>
    </w:p>
    <w:p w14:paraId="1D8D378F" w14:textId="334F89CC" w:rsidR="002E520E" w:rsidRDefault="002E520E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Erzsébetvárosban valósul meg,</w:t>
      </w:r>
    </w:p>
    <w:p w14:paraId="7B136D28" w14:textId="44130F95" w:rsidR="002E520E" w:rsidRDefault="002E520E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a lakosok széles körét szólítja meg,</w:t>
      </w:r>
    </w:p>
    <w:p w14:paraId="4D993321" w14:textId="77777777" w:rsidR="002E520E" w:rsidRDefault="002E520E" w:rsidP="002E520E">
      <w:pPr>
        <w:pStyle w:val="Listaszerbekezds"/>
        <w:spacing w:after="0"/>
        <w:ind w:left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c) a pályázó által bevont önrész nagysága,</w:t>
      </w:r>
    </w:p>
    <w:p w14:paraId="2ABDD4CB" w14:textId="77777777" w:rsidR="002E520E" w:rsidRDefault="002E520E" w:rsidP="002E520E">
      <w:pPr>
        <w:pStyle w:val="Listaszerbekezds"/>
        <w:ind w:left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d) ha a pályázó a pályázott program megvalósításába a Rendelet 3.§</w:t>
      </w:r>
      <w:proofErr w:type="spellStart"/>
      <w:r>
        <w:rPr>
          <w:rFonts w:ascii="Cambria" w:hAnsi="Cambria"/>
        </w:rPr>
        <w:t>-a</w:t>
      </w:r>
      <w:proofErr w:type="spellEnd"/>
      <w:r>
        <w:rPr>
          <w:rFonts w:ascii="Cambria" w:hAnsi="Cambria"/>
        </w:rPr>
        <w:t xml:space="preserve"> szerint nyilvántartott civil szervezetet bevon, a megvalósítás során a szervezettel együttműködik.</w:t>
      </w:r>
    </w:p>
    <w:p w14:paraId="50F55B48" w14:textId="4F992744" w:rsidR="006B7D30" w:rsidRPr="006B7D30" w:rsidRDefault="006B7D30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D81EE6"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szerepeltethetőek</w:t>
      </w:r>
      <w:r>
        <w:rPr>
          <w:rFonts w:ascii="Cambria" w:hAnsi="Cambria"/>
          <w:iCs/>
        </w:rPr>
        <w:t>.</w:t>
      </w:r>
      <w:r w:rsidR="007D17D0">
        <w:rPr>
          <w:rFonts w:ascii="Cambria" w:hAnsi="Cambria"/>
          <w:iCs/>
        </w:rPr>
        <w:t xml:space="preserve"> A költségterv </w:t>
      </w:r>
      <w:r w:rsidR="007D17D0">
        <w:rPr>
          <w:rFonts w:ascii="Cambria" w:hAnsi="Cambria"/>
          <w:iCs/>
        </w:rPr>
        <w:lastRenderedPageBreak/>
        <w:t xml:space="preserve">módosítására az erre irányuló elektronikus úton közölt felhívást követő 30 napon belül van lehetőség. </w:t>
      </w:r>
      <w:r w:rsidR="007D17D0"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39371B94" w14:textId="6C20E886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t xml:space="preserve">A Bizottság </w:t>
      </w:r>
      <w:r w:rsidR="00AB440C">
        <w:rPr>
          <w:rFonts w:ascii="Cambria" w:hAnsi="Cambria"/>
        </w:rPr>
        <w:t xml:space="preserve">és a Képviselő-testület </w:t>
      </w:r>
      <w:r w:rsidRPr="0045172C">
        <w:rPr>
          <w:rFonts w:ascii="Cambria" w:hAnsi="Cambria"/>
        </w:rPr>
        <w:t>döntése ellen jogorvoslatnak nincs helye.</w:t>
      </w:r>
    </w:p>
    <w:p w14:paraId="1229BF88" w14:textId="445B9505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8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összegét.</w:t>
      </w:r>
    </w:p>
    <w:p w14:paraId="66A571D0" w14:textId="6D1F6885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pályázó (a továbbiakban: Támogatott) köteles a támogatás</w:t>
      </w:r>
      <w:r w:rsidR="00A5639A">
        <w:rPr>
          <w:rFonts w:ascii="Cambria" w:hAnsi="Cambria"/>
        </w:rPr>
        <w:t>i</w:t>
      </w:r>
      <w:r>
        <w:rPr>
          <w:rFonts w:ascii="Cambria" w:hAnsi="Cambria"/>
        </w:rPr>
        <w:t xml:space="preserve"> szerződés elkészültéről szóló értesítést követő </w:t>
      </w:r>
      <w:r w:rsidRPr="005E3A4C">
        <w:rPr>
          <w:rFonts w:ascii="Cambria" w:hAnsi="Cambria"/>
        </w:rPr>
        <w:t>20</w:t>
      </w:r>
      <w:r>
        <w:rPr>
          <w:rFonts w:ascii="Cambria" w:hAnsi="Cambria"/>
        </w:rPr>
        <w:t xml:space="preserve"> napon belül a szerződést aláírni. Amennyiben a Támogatottnak felróható okból </w:t>
      </w:r>
      <w:proofErr w:type="gramStart"/>
      <w:r>
        <w:rPr>
          <w:rFonts w:ascii="Cambria" w:hAnsi="Cambria"/>
        </w:rPr>
        <w:t>ezen</w:t>
      </w:r>
      <w:proofErr w:type="gramEnd"/>
      <w:r>
        <w:rPr>
          <w:rFonts w:ascii="Cambria" w:hAnsi="Cambria"/>
        </w:rPr>
        <w:t xml:space="preserve"> határidőt követő 30 napon belül nem kerül megkötésre a támogatási szerződés, a támogatói döntés hatályát veszti.</w:t>
      </w:r>
    </w:p>
    <w:p w14:paraId="740C153F" w14:textId="77777777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0E98062E" w14:textId="4D3830F2" w:rsidR="007E5C1C" w:rsidRPr="0045172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FD5DF3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3E4691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által hitelesített másolatát, kivéve</w:t>
      </w:r>
      <w:r w:rsidR="00A5639A">
        <w:rPr>
          <w:rFonts w:ascii="Cambria" w:hAnsi="Cambria"/>
        </w:rPr>
        <w:t>,</w:t>
      </w:r>
      <w:r>
        <w:rPr>
          <w:rFonts w:ascii="Cambria" w:hAnsi="Cambria"/>
        </w:rPr>
        <w:t xml:space="preserve"> ha </w:t>
      </w:r>
      <w:r w:rsidRPr="00FD5DF3">
        <w:rPr>
          <w:rFonts w:ascii="Cambria" w:hAnsi="Cambria"/>
        </w:rPr>
        <w:t>azt a</w:t>
      </w:r>
      <w:r w:rsidR="00533BAC" w:rsidRPr="00FD5DF3">
        <w:rPr>
          <w:rFonts w:ascii="Cambria" w:hAnsi="Cambria"/>
        </w:rPr>
        <w:t xml:space="preserve"> nyilvántartásba vételi eljárás során vagy</w:t>
      </w:r>
      <w:r w:rsidR="00533BAC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pályázathoz benyújtotta</w:t>
      </w:r>
      <w:r w:rsidR="00533BAC">
        <w:rPr>
          <w:rFonts w:ascii="Cambria" w:hAnsi="Cambria"/>
        </w:rPr>
        <w:t>.</w:t>
      </w:r>
    </w:p>
    <w:p w14:paraId="7931C296" w14:textId="77777777" w:rsidR="007E5C1C" w:rsidRPr="00F841DD" w:rsidRDefault="007E5C1C" w:rsidP="007E5C1C">
      <w:pPr>
        <w:jc w:val="both"/>
        <w:rPr>
          <w:rFonts w:ascii="Cambria" w:hAnsi="Cambria"/>
          <w:b/>
        </w:rPr>
      </w:pPr>
      <w:r w:rsidRPr="00F841DD">
        <w:rPr>
          <w:rFonts w:ascii="Cambria" w:hAnsi="Cambria"/>
          <w:b/>
        </w:rPr>
        <w:t>VIII. A támogatás felhasználására vonatkozó feltételek</w:t>
      </w:r>
    </w:p>
    <w:p w14:paraId="308C23B0" w14:textId="47C28ED8" w:rsidR="002E520E" w:rsidRDefault="002E520E" w:rsidP="002E520E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521F0E">
        <w:rPr>
          <w:rFonts w:ascii="Cambria" w:hAnsi="Cambria"/>
          <w:b/>
        </w:rPr>
        <w:t xml:space="preserve">A támogatás összege a </w:t>
      </w:r>
      <w:r w:rsidRPr="00031DEF">
        <w:rPr>
          <w:rFonts w:ascii="Cambria" w:hAnsi="Cambria"/>
          <w:b/>
        </w:rPr>
        <w:t>202</w:t>
      </w:r>
      <w:r w:rsidR="00DB3886">
        <w:rPr>
          <w:rFonts w:ascii="Cambria" w:hAnsi="Cambria"/>
          <w:b/>
        </w:rPr>
        <w:t>3</w:t>
      </w:r>
      <w:r w:rsidRPr="00031DEF">
        <w:rPr>
          <w:rFonts w:ascii="Cambria" w:hAnsi="Cambria"/>
          <w:b/>
        </w:rPr>
        <w:t>. április 1.</w:t>
      </w:r>
      <w:r w:rsidRPr="00521F0E">
        <w:rPr>
          <w:rFonts w:ascii="Cambria" w:hAnsi="Cambria"/>
          <w:b/>
        </w:rPr>
        <w:t xml:space="preserve"> – 202</w:t>
      </w:r>
      <w:r w:rsidR="00DB3886">
        <w:rPr>
          <w:rFonts w:ascii="Cambria" w:hAnsi="Cambria"/>
          <w:b/>
        </w:rPr>
        <w:t>3</w:t>
      </w:r>
      <w:r w:rsidRPr="00521F0E">
        <w:rPr>
          <w:rFonts w:ascii="Cambria" w:hAnsi="Cambria"/>
          <w:b/>
        </w:rPr>
        <w:t>. december 31. közötti időtartamban (támogatási időszak)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felmerült, a pályázatban megjelölt programok megvalósításának költségeire</w:t>
      </w:r>
      <w:r w:rsidRPr="00521F0E">
        <w:rPr>
          <w:rFonts w:ascii="Cambria" w:hAnsi="Cambria"/>
          <w:b/>
        </w:rPr>
        <w:t xml:space="preserve"> fordítható</w:t>
      </w:r>
      <w:r>
        <w:rPr>
          <w:rFonts w:ascii="Cambria" w:hAnsi="Cambria"/>
        </w:rPr>
        <w:t>. A támogatás a szervezet általános működését biztosító költségeire nem fordítható!</w:t>
      </w:r>
    </w:p>
    <w:p w14:paraId="1242508D" w14:textId="659FD698" w:rsidR="007E5C1C" w:rsidRDefault="007E5C1C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Támogatott a támogatási szerződésben meghatározott határidőig és módon köteles a támogatás felhasználásáról benyújtani a szakmai és pénzügyi beszámolóját. </w:t>
      </w:r>
    </w:p>
    <w:p w14:paraId="11F142F0" w14:textId="2D790635" w:rsidR="002E520E" w:rsidRDefault="002E520E" w:rsidP="002E520E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Támogatott köteles az elnyert támogatásból megvalósuló program időpontjáról a pályázat kiíróját, valamint az Erzsébetváros újságot előzetesen, legalább a program időpontját megelőző 30 nappal tájékoztatni. </w:t>
      </w:r>
    </w:p>
    <w:p w14:paraId="6643E341" w14:textId="77777777" w:rsidR="002E520E" w:rsidRDefault="002E520E" w:rsidP="002E520E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Támogatott a támogatási szerződés aláírásával hozzájárul ahhoz, hogy a pályázat kiírója a támogatott nyilvános programon részt vehet, arról fotódokumentációt, videofelvételt készíthet a mindenkor hatályos adatvédelmi szabályok szerint.</w:t>
      </w:r>
    </w:p>
    <w:p w14:paraId="45A1D2CD" w14:textId="77777777" w:rsidR="00AB440C" w:rsidRPr="001D2851" w:rsidRDefault="00AB440C" w:rsidP="00AB440C">
      <w:pPr>
        <w:pStyle w:val="Listaszerbekezds"/>
        <w:numPr>
          <w:ilvl w:val="0"/>
          <w:numId w:val="9"/>
        </w:numPr>
        <w:spacing w:line="240" w:lineRule="auto"/>
        <w:ind w:left="426" w:hanging="426"/>
        <w:jc w:val="both"/>
        <w:rPr>
          <w:rFonts w:ascii="Cambria" w:hAnsi="Cambria"/>
        </w:rPr>
      </w:pPr>
      <w:r w:rsidRPr="001D2851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7032A99A" w14:textId="77777777" w:rsidR="00AB440C" w:rsidRDefault="00AB440C" w:rsidP="00AB440C">
      <w:pPr>
        <w:pStyle w:val="Listaszerbekezds"/>
        <w:ind w:left="425"/>
        <w:contextualSpacing w:val="0"/>
        <w:jc w:val="both"/>
        <w:rPr>
          <w:rFonts w:ascii="Cambria" w:hAnsi="Cambria"/>
        </w:rPr>
      </w:pPr>
    </w:p>
    <w:p w14:paraId="3B4521C6" w14:textId="77777777" w:rsidR="009D28A5" w:rsidRDefault="009D28A5" w:rsidP="007E5C1C">
      <w:pPr>
        <w:jc w:val="both"/>
        <w:rPr>
          <w:rFonts w:ascii="Cambria" w:hAnsi="Cambria"/>
          <w:b/>
        </w:rPr>
      </w:pPr>
    </w:p>
    <w:p w14:paraId="38C79B64" w14:textId="77777777" w:rsidR="000F7444" w:rsidRDefault="000F7444" w:rsidP="007E5C1C">
      <w:pPr>
        <w:jc w:val="both"/>
        <w:rPr>
          <w:rFonts w:ascii="Cambria" w:hAnsi="Cambria"/>
          <w:b/>
        </w:rPr>
      </w:pPr>
      <w:bookmarkStart w:id="0" w:name="_GoBack"/>
      <w:bookmarkEnd w:id="0"/>
    </w:p>
    <w:p w14:paraId="1518DDF5" w14:textId="77777777" w:rsidR="007E5C1C" w:rsidRPr="00380959" w:rsidRDefault="007E5C1C" w:rsidP="007E5C1C">
      <w:pPr>
        <w:jc w:val="both"/>
        <w:rPr>
          <w:rFonts w:ascii="Cambria" w:hAnsi="Cambria"/>
          <w:b/>
        </w:rPr>
      </w:pPr>
      <w:r w:rsidRPr="00380959">
        <w:rPr>
          <w:rFonts w:ascii="Cambria" w:hAnsi="Cambria"/>
          <w:b/>
        </w:rPr>
        <w:lastRenderedPageBreak/>
        <w:t>IX. Tájékoztatás</w:t>
      </w:r>
    </w:p>
    <w:p w14:paraId="194FA4D0" w14:textId="337F8E34" w:rsidR="00DA553B" w:rsidRPr="00DA553B" w:rsidRDefault="007E5C1C" w:rsidP="00DA553B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információ a Humánszolgáltató Irodán </w:t>
      </w:r>
      <w:r w:rsidR="008553D2">
        <w:rPr>
          <w:rFonts w:ascii="Cambria" w:hAnsi="Cambria"/>
        </w:rPr>
        <w:t xml:space="preserve">Prógli Katalintól </w:t>
      </w:r>
      <w:r w:rsidR="00DA553B" w:rsidRPr="00DA553B">
        <w:rPr>
          <w:rFonts w:ascii="Cambria" w:hAnsi="Cambria"/>
        </w:rPr>
        <w:t>(Tel: 462-3</w:t>
      </w:r>
      <w:r w:rsidR="008553D2">
        <w:rPr>
          <w:rFonts w:ascii="Cambria" w:hAnsi="Cambria"/>
        </w:rPr>
        <w:t>399</w:t>
      </w:r>
      <w:r w:rsidR="00DA553B" w:rsidRPr="00DA553B">
        <w:rPr>
          <w:rFonts w:ascii="Cambria" w:hAnsi="Cambria"/>
        </w:rPr>
        <w:t xml:space="preserve">; </w:t>
      </w:r>
      <w:hyperlink r:id="rId9" w:history="1">
        <w:r w:rsidR="008553D2" w:rsidRPr="00D23731">
          <w:rPr>
            <w:rStyle w:val="Hiperhivatkozs"/>
            <w:rFonts w:ascii="Cambria" w:hAnsi="Cambria"/>
          </w:rPr>
          <w:t>Progli.Katalin@erzsebetvaros.hu</w:t>
        </w:r>
      </w:hyperlink>
      <w:r w:rsidR="00DA553B" w:rsidRPr="00DA553B">
        <w:rPr>
          <w:rFonts w:ascii="Cambria" w:hAnsi="Cambria"/>
        </w:rPr>
        <w:t xml:space="preserve">) </w:t>
      </w:r>
      <w:r w:rsidR="008553D2">
        <w:rPr>
          <w:rFonts w:ascii="Cambria" w:hAnsi="Cambria"/>
        </w:rPr>
        <w:t xml:space="preserve">vagy Fehérvári Anitától (Tel: 462-3339, </w:t>
      </w:r>
      <w:hyperlink r:id="rId10" w:history="1">
        <w:r w:rsidR="008553D2" w:rsidRPr="00D23731">
          <w:rPr>
            <w:rStyle w:val="Hiperhivatkozs"/>
            <w:rFonts w:ascii="Cambria" w:hAnsi="Cambria"/>
          </w:rPr>
          <w:t>Fehervari.Anita@erzsebetvaros.hu</w:t>
        </w:r>
      </w:hyperlink>
      <w:r w:rsidR="008553D2">
        <w:rPr>
          <w:rFonts w:ascii="Cambria" w:hAnsi="Cambria"/>
        </w:rPr>
        <w:t xml:space="preserve">) </w:t>
      </w:r>
      <w:r w:rsidR="00224443">
        <w:rPr>
          <w:rFonts w:ascii="Cambria" w:hAnsi="Cambria"/>
        </w:rPr>
        <w:t>kérhető</w:t>
      </w:r>
      <w:r w:rsidR="00DA553B">
        <w:rPr>
          <w:rFonts w:ascii="Cambria" w:hAnsi="Cambria"/>
        </w:rPr>
        <w:t>.</w:t>
      </w:r>
    </w:p>
    <w:p w14:paraId="23040A42" w14:textId="5C175E67" w:rsidR="007E5C1C" w:rsidRDefault="007E5C1C" w:rsidP="007E5C1C">
      <w:pPr>
        <w:rPr>
          <w:rFonts w:ascii="Cambria" w:hAnsi="Cambria"/>
        </w:rPr>
      </w:pPr>
    </w:p>
    <w:p w14:paraId="0D782FCA" w14:textId="77777777" w:rsidR="009D28A5" w:rsidRDefault="009D28A5" w:rsidP="009D28A5">
      <w:pPr>
        <w:rPr>
          <w:rFonts w:ascii="Cambria" w:hAnsi="Cambria"/>
        </w:rPr>
      </w:pPr>
    </w:p>
    <w:p w14:paraId="56CE1E24" w14:textId="77777777" w:rsidR="009D28A5" w:rsidRDefault="009D28A5" w:rsidP="009D28A5">
      <w:pPr>
        <w:rPr>
          <w:rFonts w:ascii="Cambria" w:hAnsi="Cambria"/>
        </w:rPr>
      </w:pPr>
      <w:r>
        <w:rPr>
          <w:rFonts w:ascii="Cambria" w:hAnsi="Cambria"/>
        </w:rPr>
        <w:t xml:space="preserve">Budapest, 2023. április </w:t>
      </w:r>
      <w:proofErr w:type="gramStart"/>
      <w:r>
        <w:rPr>
          <w:rFonts w:ascii="Cambria" w:hAnsi="Cambria"/>
        </w:rPr>
        <w:t>„       ”</w:t>
      </w:r>
      <w:proofErr w:type="gramEnd"/>
    </w:p>
    <w:p w14:paraId="3C67290A" w14:textId="77777777" w:rsidR="009D28A5" w:rsidRDefault="009D28A5" w:rsidP="009D28A5">
      <w:pPr>
        <w:spacing w:after="0"/>
        <w:rPr>
          <w:rFonts w:ascii="Cambria" w:hAnsi="Cambria"/>
        </w:rPr>
      </w:pPr>
    </w:p>
    <w:p w14:paraId="5C9E35EE" w14:textId="77777777" w:rsidR="009D28A5" w:rsidRDefault="009D28A5" w:rsidP="009D28A5">
      <w:pPr>
        <w:tabs>
          <w:tab w:val="center" w:pos="5954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Niedermüller Péter </w:t>
      </w:r>
    </w:p>
    <w:p w14:paraId="3C87C85F" w14:textId="77777777" w:rsidR="009D28A5" w:rsidRDefault="009D28A5" w:rsidP="009D28A5">
      <w:pPr>
        <w:tabs>
          <w:tab w:val="center" w:pos="5954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polgármester</w:t>
      </w:r>
      <w:proofErr w:type="gramEnd"/>
    </w:p>
    <w:p w14:paraId="26726422" w14:textId="77777777" w:rsidR="009D28A5" w:rsidRDefault="009D28A5" w:rsidP="007E5C1C">
      <w:pPr>
        <w:rPr>
          <w:rFonts w:ascii="Cambria" w:hAnsi="Cambria"/>
        </w:rPr>
      </w:pPr>
    </w:p>
    <w:sectPr w:rsidR="009D2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662476"/>
    <w:multiLevelType w:val="hybridMultilevel"/>
    <w:tmpl w:val="CF0EFB48"/>
    <w:lvl w:ilvl="0" w:tplc="372AB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2"/>
  </w:num>
  <w:num w:numId="5">
    <w:abstractNumId w:val="4"/>
  </w:num>
  <w:num w:numId="6">
    <w:abstractNumId w:val="11"/>
  </w:num>
  <w:num w:numId="7">
    <w:abstractNumId w:val="0"/>
  </w:num>
  <w:num w:numId="8">
    <w:abstractNumId w:val="6"/>
  </w:num>
  <w:num w:numId="9">
    <w:abstractNumId w:val="7"/>
  </w:num>
  <w:num w:numId="10">
    <w:abstractNumId w:val="10"/>
  </w:num>
  <w:num w:numId="11">
    <w:abstractNumId w:val="14"/>
  </w:num>
  <w:num w:numId="12">
    <w:abstractNumId w:val="8"/>
  </w:num>
  <w:num w:numId="13">
    <w:abstractNumId w:val="5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30FDD"/>
    <w:rsid w:val="0003768C"/>
    <w:rsid w:val="000F7444"/>
    <w:rsid w:val="00102CEA"/>
    <w:rsid w:val="00165D46"/>
    <w:rsid w:val="001A00CC"/>
    <w:rsid w:val="001D2851"/>
    <w:rsid w:val="00207F8B"/>
    <w:rsid w:val="00224443"/>
    <w:rsid w:val="002815D3"/>
    <w:rsid w:val="002846B1"/>
    <w:rsid w:val="002C2C78"/>
    <w:rsid w:val="002E520E"/>
    <w:rsid w:val="003850AA"/>
    <w:rsid w:val="003E4691"/>
    <w:rsid w:val="004D43EE"/>
    <w:rsid w:val="00533BAC"/>
    <w:rsid w:val="00586577"/>
    <w:rsid w:val="005D7C73"/>
    <w:rsid w:val="00626F2E"/>
    <w:rsid w:val="006B613E"/>
    <w:rsid w:val="006B7D30"/>
    <w:rsid w:val="00741DAA"/>
    <w:rsid w:val="00744219"/>
    <w:rsid w:val="0077364D"/>
    <w:rsid w:val="0079787A"/>
    <w:rsid w:val="007D17D0"/>
    <w:rsid w:val="007E5C1C"/>
    <w:rsid w:val="008070F5"/>
    <w:rsid w:val="008553D2"/>
    <w:rsid w:val="00932BC5"/>
    <w:rsid w:val="00957F68"/>
    <w:rsid w:val="00963B86"/>
    <w:rsid w:val="009D28A5"/>
    <w:rsid w:val="00A54016"/>
    <w:rsid w:val="00A5639A"/>
    <w:rsid w:val="00A93B1A"/>
    <w:rsid w:val="00AB440C"/>
    <w:rsid w:val="00B51672"/>
    <w:rsid w:val="00BB0EE8"/>
    <w:rsid w:val="00C77313"/>
    <w:rsid w:val="00CD26A6"/>
    <w:rsid w:val="00CE615F"/>
    <w:rsid w:val="00D32F46"/>
    <w:rsid w:val="00D377BF"/>
    <w:rsid w:val="00D81EE6"/>
    <w:rsid w:val="00DA553B"/>
    <w:rsid w:val="00DB3886"/>
    <w:rsid w:val="00E63F17"/>
    <w:rsid w:val="00EA42E0"/>
    <w:rsid w:val="00F44098"/>
    <w:rsid w:val="00F63FF9"/>
    <w:rsid w:val="00FA79FC"/>
    <w:rsid w:val="00FD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lyazatkezelo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lyazatkezelo.erzsebetvaros.h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Fehervari.Anita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gli.Katalin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1449</Words>
  <Characters>10005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13</cp:revision>
  <cp:lastPrinted>2023-03-21T14:27:00Z</cp:lastPrinted>
  <dcterms:created xsi:type="dcterms:W3CDTF">2022-03-30T06:05:00Z</dcterms:created>
  <dcterms:modified xsi:type="dcterms:W3CDTF">2023-03-22T15:04:00Z</dcterms:modified>
</cp:coreProperties>
</file>